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C3EF7" w14:textId="77777777" w:rsidR="00D870B9" w:rsidRPr="001029E5" w:rsidRDefault="00B32B3B" w:rsidP="00B32B3B">
      <w:pPr>
        <w:jc w:val="center"/>
        <w:rPr>
          <w:sz w:val="28"/>
          <w:szCs w:val="28"/>
        </w:rPr>
      </w:pPr>
      <w:r>
        <w:rPr>
          <w:noProof/>
          <w:lang w:val="es-ES" w:eastAsia="es-ES"/>
        </w:rPr>
        <w:drawing>
          <wp:inline distT="0" distB="0" distL="0" distR="0" wp14:anchorId="169B1A0C" wp14:editId="574306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238526A" w14:textId="77777777" w:rsidR="00B8609F"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5BE6753" w14:textId="77777777" w:rsidR="00DD4600" w:rsidRPr="007A7DEB" w:rsidRDefault="00DD4600" w:rsidP="00B8609F">
      <w:pPr>
        <w:spacing w:after="0" w:line="240" w:lineRule="auto"/>
        <w:jc w:val="center"/>
        <w:rPr>
          <w:rFonts w:ascii="Calibri" w:eastAsia="Calibri" w:hAnsi="Calibri" w:cs="Times New Roman"/>
          <w:b/>
          <w:sz w:val="24"/>
          <w:szCs w:val="24"/>
        </w:rPr>
      </w:pPr>
    </w:p>
    <w:p w14:paraId="548ECB8B" w14:textId="77777777" w:rsidR="00B8609F" w:rsidRPr="007A7DEB" w:rsidRDefault="00B8609F" w:rsidP="00B8609F">
      <w:pPr>
        <w:spacing w:after="0" w:line="240" w:lineRule="auto"/>
        <w:jc w:val="center"/>
        <w:rPr>
          <w:rFonts w:ascii="Calibri" w:eastAsia="Calibri" w:hAnsi="Calibri" w:cs="Calibri"/>
          <w:b/>
          <w:sz w:val="24"/>
          <w:szCs w:val="24"/>
        </w:rPr>
      </w:pPr>
    </w:p>
    <w:p w14:paraId="05237F06" w14:textId="77777777" w:rsidR="00B8609F" w:rsidRPr="007A7DEB" w:rsidRDefault="00DD4600"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DCCAF65" w14:textId="77777777" w:rsidR="00B8609F" w:rsidRDefault="00B8609F" w:rsidP="00B8609F">
      <w:pPr>
        <w:spacing w:after="0" w:line="240" w:lineRule="auto"/>
        <w:jc w:val="center"/>
        <w:rPr>
          <w:rFonts w:ascii="Calibri" w:eastAsia="Calibri" w:hAnsi="Calibri" w:cs="Calibri"/>
          <w:b/>
          <w:sz w:val="24"/>
          <w:szCs w:val="24"/>
        </w:rPr>
      </w:pPr>
    </w:p>
    <w:p w14:paraId="70718197" w14:textId="77777777" w:rsidR="0060737C" w:rsidRPr="008D43C0" w:rsidRDefault="0060737C" w:rsidP="00B8609F">
      <w:pPr>
        <w:spacing w:after="0" w:line="240" w:lineRule="auto"/>
        <w:jc w:val="center"/>
        <w:rPr>
          <w:rFonts w:ascii="Calibri" w:eastAsia="Calibri" w:hAnsi="Calibri" w:cs="Calibri"/>
          <w:b/>
          <w:sz w:val="24"/>
          <w:szCs w:val="24"/>
        </w:rPr>
      </w:pPr>
      <w:r w:rsidRPr="008D43C0">
        <w:rPr>
          <w:rFonts w:ascii="Calibri" w:eastAsia="Calibri" w:hAnsi="Calibri" w:cs="Calibri"/>
          <w:b/>
          <w:sz w:val="24"/>
          <w:szCs w:val="24"/>
        </w:rPr>
        <w:t>ECOPRIAL</w:t>
      </w:r>
    </w:p>
    <w:p w14:paraId="4D857E22" w14:textId="77777777" w:rsidR="000B7EC4" w:rsidRPr="008D43C0" w:rsidRDefault="000B7EC4" w:rsidP="00B8609F">
      <w:pPr>
        <w:spacing w:after="0" w:line="240" w:lineRule="auto"/>
        <w:jc w:val="center"/>
        <w:rPr>
          <w:rFonts w:ascii="Calibri" w:eastAsia="Calibri" w:hAnsi="Calibri" w:cs="Calibri"/>
          <w:b/>
          <w:sz w:val="24"/>
          <w:szCs w:val="24"/>
        </w:rPr>
      </w:pPr>
    </w:p>
    <w:p w14:paraId="1544B6FF" w14:textId="77777777" w:rsidR="00BA6543" w:rsidRPr="008D43C0" w:rsidRDefault="000B7EC4" w:rsidP="00B8609F">
      <w:pPr>
        <w:spacing w:after="0" w:line="240" w:lineRule="auto"/>
        <w:jc w:val="center"/>
        <w:rPr>
          <w:rFonts w:ascii="Calibri" w:eastAsia="Calibri" w:hAnsi="Calibri" w:cs="Times New Roman"/>
          <w:b/>
          <w:color w:val="000000" w:themeColor="text1"/>
          <w:sz w:val="24"/>
          <w:szCs w:val="24"/>
        </w:rPr>
      </w:pPr>
      <w:r w:rsidRPr="008D43C0">
        <w:rPr>
          <w:rFonts w:ascii="Calibri" w:eastAsia="Calibri" w:hAnsi="Calibri" w:cs="Times New Roman"/>
          <w:b/>
          <w:color w:val="000000" w:themeColor="text1"/>
          <w:sz w:val="24"/>
          <w:szCs w:val="24"/>
        </w:rPr>
        <w:t>DFZ-201</w:t>
      </w:r>
      <w:r w:rsidR="0060737C" w:rsidRPr="008D43C0">
        <w:rPr>
          <w:rFonts w:ascii="Calibri" w:eastAsia="Calibri" w:hAnsi="Calibri" w:cs="Times New Roman"/>
          <w:b/>
          <w:color w:val="000000" w:themeColor="text1"/>
          <w:sz w:val="24"/>
          <w:szCs w:val="24"/>
        </w:rPr>
        <w:t>7</w:t>
      </w:r>
      <w:r w:rsidRPr="008D43C0">
        <w:rPr>
          <w:rFonts w:ascii="Calibri" w:eastAsia="Calibri" w:hAnsi="Calibri" w:cs="Times New Roman"/>
          <w:b/>
          <w:color w:val="000000" w:themeColor="text1"/>
          <w:sz w:val="24"/>
          <w:szCs w:val="24"/>
        </w:rPr>
        <w:t>-</w:t>
      </w:r>
      <w:r w:rsidR="0060737C" w:rsidRPr="008D43C0">
        <w:rPr>
          <w:rFonts w:ascii="Calibri" w:eastAsia="Calibri" w:hAnsi="Calibri" w:cs="Times New Roman"/>
          <w:b/>
          <w:color w:val="000000" w:themeColor="text1"/>
          <w:sz w:val="24"/>
          <w:szCs w:val="24"/>
        </w:rPr>
        <w:t>43</w:t>
      </w:r>
      <w:r w:rsidRPr="008D43C0">
        <w:rPr>
          <w:rFonts w:ascii="Calibri" w:eastAsia="Calibri" w:hAnsi="Calibri" w:cs="Times New Roman"/>
          <w:b/>
          <w:color w:val="000000" w:themeColor="text1"/>
          <w:sz w:val="24"/>
          <w:szCs w:val="24"/>
        </w:rPr>
        <w:t>-X-PC-</w:t>
      </w:r>
      <w:r w:rsidR="00014D41" w:rsidRPr="008D43C0">
        <w:rPr>
          <w:rFonts w:ascii="Calibri" w:eastAsia="Calibri" w:hAnsi="Calibri" w:cs="Times New Roman"/>
          <w:b/>
          <w:color w:val="000000" w:themeColor="text1"/>
          <w:sz w:val="24"/>
          <w:szCs w:val="24"/>
        </w:rPr>
        <w:t>E</w:t>
      </w:r>
      <w:r w:rsidR="00B660D0" w:rsidRPr="008D43C0">
        <w:rPr>
          <w:rFonts w:ascii="Calibri" w:eastAsia="Calibri" w:hAnsi="Calibri" w:cs="Times New Roman"/>
          <w:b/>
          <w:color w:val="000000" w:themeColor="text1"/>
          <w:sz w:val="24"/>
          <w:szCs w:val="24"/>
        </w:rPr>
        <w:t>I</w:t>
      </w:r>
    </w:p>
    <w:p w14:paraId="082D038C" w14:textId="77777777" w:rsidR="000B7EC4" w:rsidRPr="008D43C0" w:rsidRDefault="000B7EC4" w:rsidP="00B8609F">
      <w:pPr>
        <w:spacing w:after="0" w:line="240" w:lineRule="auto"/>
        <w:jc w:val="center"/>
        <w:rPr>
          <w:rFonts w:ascii="Calibri" w:eastAsia="Calibri" w:hAnsi="Calibri" w:cs="Times New Roman"/>
          <w:b/>
          <w:color w:val="FF0000"/>
          <w:sz w:val="24"/>
          <w:szCs w:val="24"/>
        </w:rPr>
      </w:pPr>
    </w:p>
    <w:p w14:paraId="41EDBA19" w14:textId="1A1278A0" w:rsidR="00BA6543" w:rsidRPr="00891522" w:rsidRDefault="00EA778B"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891522" w:rsidRPr="00891522">
        <w:rPr>
          <w:rFonts w:ascii="Calibri" w:eastAsia="Calibri" w:hAnsi="Calibri" w:cs="Times New Roman"/>
          <w:b/>
          <w:sz w:val="24"/>
          <w:szCs w:val="24"/>
        </w:rPr>
        <w:t xml:space="preserve"> 201</w:t>
      </w:r>
      <w:r w:rsidR="006C1BDE">
        <w:rPr>
          <w:rFonts w:ascii="Calibri" w:eastAsia="Calibri" w:hAnsi="Calibri" w:cs="Times New Roman"/>
          <w:b/>
          <w:sz w:val="24"/>
          <w:szCs w:val="24"/>
        </w:rPr>
        <w:t>8</w:t>
      </w:r>
    </w:p>
    <w:p w14:paraId="58091950" w14:textId="77777777" w:rsidR="00B8609F" w:rsidRDefault="00B8609F" w:rsidP="00B8609F">
      <w:pPr>
        <w:spacing w:after="0" w:line="240" w:lineRule="auto"/>
        <w:jc w:val="center"/>
        <w:rPr>
          <w:rFonts w:ascii="Calibri" w:eastAsia="Calibri" w:hAnsi="Calibri" w:cs="Times New Roman"/>
          <w:b/>
          <w:sz w:val="24"/>
          <w:szCs w:val="24"/>
        </w:rPr>
      </w:pPr>
    </w:p>
    <w:p w14:paraId="2D49E2DC" w14:textId="77777777" w:rsidR="00B660D0" w:rsidRPr="00B660D0" w:rsidRDefault="00B660D0" w:rsidP="00B660D0">
      <w:pPr>
        <w:rPr>
          <w:rFonts w:ascii="Calibri" w:eastAsia="Calibri" w:hAnsi="Calibri" w:cs="Calibri"/>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75322" w:rsidRPr="0025129B" w14:paraId="4B893117" w14:textId="77777777" w:rsidTr="005863C0">
        <w:trPr>
          <w:trHeight w:val="567"/>
          <w:jc w:val="center"/>
        </w:trPr>
        <w:tc>
          <w:tcPr>
            <w:tcW w:w="1210" w:type="dxa"/>
            <w:shd w:val="clear" w:color="auto" w:fill="D9D9D9" w:themeFill="background1" w:themeFillShade="D9"/>
            <w:vAlign w:val="center"/>
          </w:tcPr>
          <w:p w14:paraId="065A157B" w14:textId="77777777" w:rsidR="00675322" w:rsidRPr="009F3293" w:rsidRDefault="00675322" w:rsidP="005863C0">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8F6D238" w14:textId="77777777" w:rsidR="00675322" w:rsidRPr="0025129B" w:rsidRDefault="00675322" w:rsidP="005863C0">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FEB9392" w14:textId="77777777" w:rsidR="00675322" w:rsidRPr="0025129B" w:rsidRDefault="00675322" w:rsidP="005863C0">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675322" w:rsidRPr="0025129B" w14:paraId="7E15464B" w14:textId="77777777" w:rsidTr="005863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92D0C28" w14:textId="77777777" w:rsidR="00675322" w:rsidRPr="0025129B" w:rsidRDefault="00675322" w:rsidP="005863C0">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0383B58" w14:textId="02082F69" w:rsidR="00675322" w:rsidRPr="0025129B" w:rsidRDefault="00E67724" w:rsidP="005863C0">
            <w:pPr>
              <w:spacing w:line="276" w:lineRule="auto"/>
              <w:jc w:val="center"/>
              <w:rPr>
                <w:rFonts w:cstheme="minorHAnsi"/>
                <w:b/>
                <w:sz w:val="18"/>
                <w:szCs w:val="18"/>
                <w:lang w:val="es-ES_tradnl"/>
              </w:rPr>
            </w:pPr>
            <w:r>
              <w:rPr>
                <w:rFonts w:cstheme="minorHAnsi"/>
                <w:b/>
                <w:sz w:val="18"/>
                <w:szCs w:val="18"/>
                <w:lang w:val="es-ES_tradnl"/>
              </w:rPr>
              <w:t>Ivonne Mansilla</w:t>
            </w:r>
            <w:r w:rsidR="00675322">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08494629" w14:textId="3B58255C" w:rsidR="00675322" w:rsidRPr="0025129B" w:rsidRDefault="00EB05DF" w:rsidP="005863C0">
            <w:pPr>
              <w:spacing w:line="276" w:lineRule="auto"/>
              <w:jc w:val="center"/>
              <w:rPr>
                <w:rFonts w:cs="Calibri"/>
                <w:sz w:val="18"/>
                <w:szCs w:val="18"/>
                <w:lang w:val="es-ES_tradnl"/>
              </w:rPr>
            </w:pPr>
            <w:r>
              <w:rPr>
                <w:rFonts w:ascii="Calibri" w:hAnsi="Calibri" w:cs="Calibri"/>
                <w:sz w:val="18"/>
                <w:szCs w:val="18"/>
              </w:rPr>
              <w:pict w14:anchorId="2D629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ínea de firma de Microsoft Office..." style="width:113.25pt;height:55.5pt" wrapcoords="-84 0 -84 21262 21600 21262 21600 0 -84 0" o:allowoverlap="f">
                  <v:imagedata r:id="rId9" o:title=""/>
                  <o:lock v:ext="edit" ungrouping="t" rotation="t" aspectratio="f" cropping="t" verticies="t" text="t" grouping="t"/>
                  <o:signatureline v:ext="edit" id="{512A05C4-12D0-40AF-B435-F73BAC0952D3}" provid="{00000000-0000-0000-0000-000000000000}" o:suggestedsigner="Ivonne Mancilla G." o:suggestedsigner2="Jefa Oficina Regional-Los Lagos" o:suggestedsigneremail="ivonne.mansilla@sma.gob.cl" issignatureline="t"/>
                </v:shape>
              </w:pict>
            </w:r>
          </w:p>
        </w:tc>
      </w:tr>
      <w:tr w:rsidR="00675322" w:rsidRPr="0025129B" w14:paraId="6980C2F9" w14:textId="77777777" w:rsidTr="005863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136AAB1" w14:textId="77777777" w:rsidR="00675322" w:rsidRPr="0025129B" w:rsidRDefault="00675322" w:rsidP="005863C0">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93F11CD" w14:textId="77777777" w:rsidR="00675322" w:rsidRPr="0025129B" w:rsidRDefault="00675322" w:rsidP="005863C0">
            <w:pPr>
              <w:spacing w:line="276" w:lineRule="auto"/>
              <w:jc w:val="center"/>
              <w:rPr>
                <w:rFonts w:cstheme="minorHAnsi"/>
                <w:b/>
                <w:sz w:val="18"/>
                <w:szCs w:val="18"/>
                <w:lang w:val="es-ES_tradnl"/>
              </w:rPr>
            </w:pPr>
            <w:r>
              <w:rPr>
                <w:rFonts w:cstheme="minorHAnsi"/>
                <w:b/>
                <w:sz w:val="18"/>
                <w:szCs w:val="18"/>
                <w:lang w:val="es-ES_tradnl"/>
              </w:rPr>
              <w:t>Christian Calderón D.</w:t>
            </w:r>
          </w:p>
        </w:tc>
        <w:tc>
          <w:tcPr>
            <w:tcW w:w="2662" w:type="dxa"/>
            <w:tcBorders>
              <w:top w:val="single" w:sz="4" w:space="0" w:color="auto"/>
              <w:left w:val="single" w:sz="4" w:space="0" w:color="auto"/>
              <w:bottom w:val="single" w:sz="4" w:space="0" w:color="auto"/>
              <w:right w:val="single" w:sz="4" w:space="0" w:color="auto"/>
            </w:tcBorders>
            <w:vAlign w:val="center"/>
          </w:tcPr>
          <w:p w14:paraId="039AECF2" w14:textId="77777777" w:rsidR="00675322" w:rsidRDefault="00675322" w:rsidP="005863C0">
            <w:pPr>
              <w:spacing w:line="276" w:lineRule="auto"/>
              <w:jc w:val="center"/>
              <w:rPr>
                <w:rFonts w:cs="Calibri"/>
                <w:sz w:val="18"/>
                <w:szCs w:val="18"/>
              </w:rPr>
            </w:pPr>
            <w:bookmarkStart w:id="4" w:name="_GoBack"/>
            <w:r>
              <w:rPr>
                <w:rFonts w:ascii="Calibri" w:hAnsi="Calibri" w:cs="Calibri"/>
                <w:sz w:val="18"/>
                <w:szCs w:val="18"/>
              </w:rPr>
              <w:pict w14:anchorId="35728B63">
                <v:shape id="_x0000_i1026" type="#_x0000_t75" alt="Línea de firma de Microsoft Office..." style="width:113.25pt;height:55.5pt" wrapcoords="-84 0 -84 21262 21600 21262 21600 0 -84 0" o:allowoverlap="f">
                  <v:imagedata r:id="rId10" o:title=""/>
                  <o:lock v:ext="edit" ungrouping="t" rotation="t" aspectratio="f" cropping="t" verticies="t" text="t" grouping="t"/>
                  <o:signatureline v:ext="edit" id="{5D965337-4F43-4F49-8AFB-34F4E65717DE}" provid="{00000000-0000-0000-0000-000000000000}" o:suggestedsigner="Christian Calderón D" o:suggestedsigner2="Fiscalizador DFZ" o:suggestedsigneremail="christian.calderon@sma.gob.cl" issignatureline="t"/>
                </v:shape>
              </w:pict>
            </w:r>
            <w:bookmarkEnd w:id="4"/>
          </w:p>
        </w:tc>
      </w:tr>
    </w:tbl>
    <w:p w14:paraId="0690DFDA" w14:textId="77777777" w:rsidR="00B660D0" w:rsidRPr="00B660D0" w:rsidRDefault="00B660D0" w:rsidP="00B660D0">
      <w:pPr>
        <w:jc w:val="center"/>
        <w:rPr>
          <w:rFonts w:ascii="Calibri" w:eastAsia="Calibri" w:hAnsi="Calibri" w:cs="Calibri"/>
          <w:sz w:val="28"/>
          <w:szCs w:val="32"/>
        </w:rPr>
      </w:pPr>
    </w:p>
    <w:p w14:paraId="7EE85E12" w14:textId="77777777" w:rsidR="00B660D0" w:rsidRPr="00B660D0" w:rsidRDefault="00B660D0" w:rsidP="00B660D0">
      <w:pPr>
        <w:rPr>
          <w:rFonts w:ascii="Calibri" w:eastAsia="Calibri" w:hAnsi="Calibri" w:cs="Calibri"/>
          <w:sz w:val="28"/>
          <w:szCs w:val="32"/>
        </w:rPr>
      </w:pPr>
    </w:p>
    <w:p w14:paraId="336DDB5D" w14:textId="77777777" w:rsidR="00B8609F" w:rsidRPr="00B660D0" w:rsidRDefault="00B8609F" w:rsidP="00B660D0">
      <w:pPr>
        <w:rPr>
          <w:rFonts w:ascii="Calibri" w:eastAsia="Calibri" w:hAnsi="Calibri" w:cs="Calibri"/>
          <w:sz w:val="28"/>
          <w:szCs w:val="32"/>
        </w:rPr>
        <w:sectPr w:rsidR="00B8609F" w:rsidRPr="00B660D0"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95997767" w:displacedByCustomXml="next"/>
    <w:sdt>
      <w:sdtPr>
        <w:rPr>
          <w:lang w:val="es-ES"/>
        </w:rPr>
        <w:id w:val="-818871519"/>
        <w:docPartObj>
          <w:docPartGallery w:val="Table of Contents"/>
          <w:docPartUnique/>
        </w:docPartObj>
      </w:sdtPr>
      <w:sdtEndPr>
        <w:rPr>
          <w:bCs/>
        </w:rPr>
      </w:sdtEndPr>
      <w:sdtContent>
        <w:p w14:paraId="18855E52" w14:textId="77777777" w:rsidR="00891522" w:rsidRPr="009854DE" w:rsidRDefault="00B8609F" w:rsidP="00B8609F">
          <w:pPr>
            <w:spacing w:after="0" w:line="240" w:lineRule="auto"/>
            <w:ind w:left="705" w:hanging="705"/>
            <w:contextualSpacing/>
            <w:outlineLvl w:val="0"/>
            <w:rPr>
              <w:noProof/>
            </w:rPr>
          </w:pPr>
          <w:r w:rsidRPr="009854DE">
            <w:rPr>
              <w:rFonts w:ascii="Calibri" w:eastAsia="Calibri" w:hAnsi="Calibri" w:cs="Calibri"/>
              <w:b/>
              <w:sz w:val="24"/>
              <w:szCs w:val="20"/>
              <w:lang w:val="es-ES"/>
            </w:rPr>
            <w:t>Contenido</w:t>
          </w:r>
          <w:bookmarkEnd w:id="5"/>
          <w:r w:rsidRPr="009854DE">
            <w:rPr>
              <w:rFonts w:ascii="Calibri" w:eastAsia="Calibri" w:hAnsi="Calibri" w:cs="Calibri"/>
              <w:sz w:val="24"/>
              <w:szCs w:val="20"/>
            </w:rPr>
            <w:fldChar w:fldCharType="begin"/>
          </w:r>
          <w:r w:rsidRPr="009854DE">
            <w:rPr>
              <w:rFonts w:ascii="Calibri" w:eastAsia="Calibri" w:hAnsi="Calibri" w:cs="Calibri"/>
              <w:sz w:val="24"/>
              <w:szCs w:val="20"/>
            </w:rPr>
            <w:instrText xml:space="preserve"> TOC \o "1-3" \h \z \u </w:instrText>
          </w:r>
          <w:r w:rsidRPr="009854DE">
            <w:rPr>
              <w:rFonts w:ascii="Calibri" w:eastAsia="Calibri" w:hAnsi="Calibri" w:cs="Calibri"/>
              <w:sz w:val="24"/>
              <w:szCs w:val="20"/>
            </w:rPr>
            <w:fldChar w:fldCharType="separate"/>
          </w:r>
        </w:p>
        <w:p w14:paraId="4F8039F8" w14:textId="77777777" w:rsidR="009854DE" w:rsidRPr="009854DE" w:rsidRDefault="009854DE">
          <w:pPr>
            <w:pStyle w:val="TDC1"/>
            <w:tabs>
              <w:tab w:val="left" w:pos="440"/>
              <w:tab w:val="right" w:leader="dot" w:pos="9962"/>
            </w:tabs>
            <w:rPr>
              <w:noProof/>
            </w:rPr>
          </w:pPr>
        </w:p>
        <w:p w14:paraId="053CB231" w14:textId="1E9D835C" w:rsidR="00891522" w:rsidRPr="009854DE" w:rsidRDefault="00B419BA">
          <w:pPr>
            <w:pStyle w:val="TDC1"/>
            <w:tabs>
              <w:tab w:val="left" w:pos="440"/>
              <w:tab w:val="right" w:leader="dot" w:pos="9962"/>
            </w:tabs>
            <w:rPr>
              <w:rFonts w:eastAsiaTheme="minorEastAsia"/>
              <w:noProof/>
              <w:lang w:eastAsia="es-CL"/>
            </w:rPr>
          </w:pPr>
          <w:hyperlink w:anchor="_Toc495997768" w:history="1">
            <w:r w:rsidR="00891522" w:rsidRPr="009854DE">
              <w:rPr>
                <w:rStyle w:val="Hipervnculo"/>
                <w:noProof/>
              </w:rPr>
              <w:t>1</w:t>
            </w:r>
            <w:r w:rsidR="00891522" w:rsidRPr="009854DE">
              <w:rPr>
                <w:rFonts w:eastAsiaTheme="minorEastAsia"/>
                <w:noProof/>
                <w:lang w:eastAsia="es-CL"/>
              </w:rPr>
              <w:tab/>
            </w:r>
            <w:r w:rsidR="00891522" w:rsidRPr="009854DE">
              <w:rPr>
                <w:rStyle w:val="Hipervnculo"/>
                <w:noProof/>
              </w:rPr>
              <w:t>RESUMEN</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_Toc495997768 \h </w:instrText>
            </w:r>
            <w:r w:rsidR="00891522" w:rsidRPr="009854DE">
              <w:rPr>
                <w:noProof/>
                <w:webHidden/>
              </w:rPr>
            </w:r>
            <w:r w:rsidR="00891522" w:rsidRPr="009854DE">
              <w:rPr>
                <w:noProof/>
                <w:webHidden/>
              </w:rPr>
              <w:fldChar w:fldCharType="separate"/>
            </w:r>
            <w:r w:rsidR="00C566B5">
              <w:rPr>
                <w:noProof/>
                <w:webHidden/>
              </w:rPr>
              <w:t>2</w:t>
            </w:r>
            <w:r w:rsidR="00891522" w:rsidRPr="009854DE">
              <w:rPr>
                <w:noProof/>
                <w:webHidden/>
              </w:rPr>
              <w:fldChar w:fldCharType="end"/>
            </w:r>
          </w:hyperlink>
        </w:p>
        <w:p w14:paraId="048CC624" w14:textId="2E4E0E26" w:rsidR="00891522" w:rsidRPr="009854DE" w:rsidRDefault="00B419BA">
          <w:pPr>
            <w:pStyle w:val="TDC1"/>
            <w:tabs>
              <w:tab w:val="left" w:pos="440"/>
              <w:tab w:val="right" w:leader="dot" w:pos="9962"/>
            </w:tabs>
            <w:rPr>
              <w:rFonts w:eastAsiaTheme="minorEastAsia"/>
              <w:noProof/>
              <w:lang w:eastAsia="es-CL"/>
            </w:rPr>
          </w:pPr>
          <w:hyperlink w:anchor="_Toc495997769" w:history="1">
            <w:r w:rsidR="00891522" w:rsidRPr="009854DE">
              <w:rPr>
                <w:rStyle w:val="Hipervnculo"/>
                <w:noProof/>
              </w:rPr>
              <w:t>2</w:t>
            </w:r>
            <w:r w:rsidR="00891522" w:rsidRPr="009854DE">
              <w:rPr>
                <w:rFonts w:eastAsiaTheme="minorEastAsia"/>
                <w:noProof/>
                <w:lang w:eastAsia="es-CL"/>
              </w:rPr>
              <w:tab/>
            </w:r>
            <w:r w:rsidR="00891522" w:rsidRPr="009854DE">
              <w:rPr>
                <w:rStyle w:val="Hipervnculo"/>
                <w:noProof/>
              </w:rPr>
              <w:t>IDENTIFICACIÓN DE LA UNIDAD FISCALIZABLE</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_Toc495997769 \h </w:instrText>
            </w:r>
            <w:r w:rsidR="00891522" w:rsidRPr="009854DE">
              <w:rPr>
                <w:noProof/>
                <w:webHidden/>
              </w:rPr>
            </w:r>
            <w:r w:rsidR="00891522" w:rsidRPr="009854DE">
              <w:rPr>
                <w:noProof/>
                <w:webHidden/>
              </w:rPr>
              <w:fldChar w:fldCharType="separate"/>
            </w:r>
            <w:r w:rsidR="00C566B5">
              <w:rPr>
                <w:noProof/>
                <w:webHidden/>
              </w:rPr>
              <w:t>4</w:t>
            </w:r>
            <w:r w:rsidR="00891522" w:rsidRPr="009854DE">
              <w:rPr>
                <w:noProof/>
                <w:webHidden/>
              </w:rPr>
              <w:fldChar w:fldCharType="end"/>
            </w:r>
          </w:hyperlink>
        </w:p>
        <w:p w14:paraId="2799F95E" w14:textId="2C576DBA" w:rsidR="00891522" w:rsidRPr="009854DE" w:rsidRDefault="00B419BA">
          <w:pPr>
            <w:pStyle w:val="TDC1"/>
            <w:tabs>
              <w:tab w:val="left" w:pos="440"/>
              <w:tab w:val="right" w:leader="dot" w:pos="9962"/>
            </w:tabs>
            <w:rPr>
              <w:rFonts w:eastAsiaTheme="minorEastAsia"/>
              <w:noProof/>
              <w:lang w:eastAsia="es-CL"/>
            </w:rPr>
          </w:pPr>
          <w:hyperlink w:anchor="_Toc495997771" w:history="1">
            <w:r w:rsidR="00891522" w:rsidRPr="009854DE">
              <w:rPr>
                <w:rStyle w:val="Hipervnculo"/>
                <w:noProof/>
              </w:rPr>
              <w:t>3</w:t>
            </w:r>
            <w:r w:rsidR="00891522" w:rsidRPr="009854DE">
              <w:rPr>
                <w:rFonts w:eastAsiaTheme="minorEastAsia"/>
                <w:noProof/>
                <w:lang w:eastAsia="es-CL"/>
              </w:rPr>
              <w:tab/>
            </w:r>
            <w:r w:rsidR="00891522" w:rsidRPr="009854DE">
              <w:rPr>
                <w:rStyle w:val="Hipervnculo"/>
                <w:noProof/>
              </w:rPr>
              <w:t>INSTRUMENTOS DE CARÁCTER AMBIENTAL FISCALIZADOS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_Toc495997771 \h </w:instrText>
            </w:r>
            <w:r w:rsidR="00891522" w:rsidRPr="009854DE">
              <w:rPr>
                <w:noProof/>
                <w:webHidden/>
              </w:rPr>
            </w:r>
            <w:r w:rsidR="00891522" w:rsidRPr="009854DE">
              <w:rPr>
                <w:noProof/>
                <w:webHidden/>
              </w:rPr>
              <w:fldChar w:fldCharType="separate"/>
            </w:r>
            <w:r w:rsidR="00C566B5">
              <w:rPr>
                <w:noProof/>
                <w:webHidden/>
              </w:rPr>
              <w:t>5</w:t>
            </w:r>
            <w:r w:rsidR="00891522" w:rsidRPr="009854DE">
              <w:rPr>
                <w:noProof/>
                <w:webHidden/>
              </w:rPr>
              <w:fldChar w:fldCharType="end"/>
            </w:r>
          </w:hyperlink>
        </w:p>
        <w:p w14:paraId="59005E05" w14:textId="472BBBD5" w:rsidR="00891522" w:rsidRPr="009854DE" w:rsidRDefault="00B419BA">
          <w:pPr>
            <w:pStyle w:val="TDC1"/>
            <w:tabs>
              <w:tab w:val="left" w:pos="440"/>
              <w:tab w:val="right" w:leader="dot" w:pos="9962"/>
            </w:tabs>
            <w:rPr>
              <w:rFonts w:eastAsiaTheme="minorEastAsia"/>
              <w:noProof/>
              <w:lang w:eastAsia="es-CL"/>
            </w:rPr>
          </w:pPr>
          <w:hyperlink w:anchor="_Toc495997772" w:history="1">
            <w:r w:rsidR="00891522" w:rsidRPr="009854DE">
              <w:rPr>
                <w:rStyle w:val="Hipervnculo"/>
                <w:noProof/>
              </w:rPr>
              <w:t>4</w:t>
            </w:r>
            <w:r w:rsidR="00891522" w:rsidRPr="009854DE">
              <w:rPr>
                <w:rFonts w:eastAsiaTheme="minorEastAsia"/>
                <w:noProof/>
                <w:lang w:eastAsia="es-CL"/>
              </w:rPr>
              <w:tab/>
            </w:r>
            <w:r w:rsidR="00891522" w:rsidRPr="009854DE">
              <w:rPr>
                <w:rStyle w:val="Hipervnculo"/>
                <w:noProof/>
              </w:rPr>
              <w:t>EVALUACIÓN DEL PLAN DE ACCIONES Y METAS CONTENIDO EN EL PROGRAMA DE CUMPLIMIENTO.</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_Toc495997772 \h </w:instrText>
            </w:r>
            <w:r w:rsidR="00891522" w:rsidRPr="009854DE">
              <w:rPr>
                <w:noProof/>
                <w:webHidden/>
              </w:rPr>
            </w:r>
            <w:r w:rsidR="00891522" w:rsidRPr="009854DE">
              <w:rPr>
                <w:noProof/>
                <w:webHidden/>
              </w:rPr>
              <w:fldChar w:fldCharType="separate"/>
            </w:r>
            <w:r w:rsidR="00C566B5">
              <w:rPr>
                <w:noProof/>
                <w:webHidden/>
              </w:rPr>
              <w:t>8</w:t>
            </w:r>
            <w:r w:rsidR="00891522" w:rsidRPr="009854DE">
              <w:rPr>
                <w:noProof/>
                <w:webHidden/>
              </w:rPr>
              <w:fldChar w:fldCharType="end"/>
            </w:r>
          </w:hyperlink>
        </w:p>
        <w:p w14:paraId="7E23BB9B" w14:textId="2F111361" w:rsidR="00891522" w:rsidRPr="009854DE" w:rsidRDefault="00B419BA">
          <w:pPr>
            <w:pStyle w:val="TDC1"/>
            <w:tabs>
              <w:tab w:val="left" w:pos="440"/>
              <w:tab w:val="right" w:leader="dot" w:pos="9962"/>
            </w:tabs>
            <w:rPr>
              <w:rFonts w:eastAsiaTheme="minorEastAsia"/>
              <w:noProof/>
              <w:lang w:eastAsia="es-CL"/>
            </w:rPr>
          </w:pPr>
          <w:hyperlink w:anchor="_Toc495997773" w:history="1">
            <w:r w:rsidR="00891522" w:rsidRPr="009854DE">
              <w:rPr>
                <w:rStyle w:val="Hipervnculo"/>
                <w:noProof/>
              </w:rPr>
              <w:t>5</w:t>
            </w:r>
            <w:r w:rsidR="00891522" w:rsidRPr="009854DE">
              <w:rPr>
                <w:rFonts w:eastAsiaTheme="minorEastAsia"/>
                <w:noProof/>
                <w:lang w:eastAsia="es-CL"/>
              </w:rPr>
              <w:tab/>
            </w:r>
            <w:r w:rsidR="00891522" w:rsidRPr="009854DE">
              <w:rPr>
                <w:rStyle w:val="Hipervnculo"/>
                <w:noProof/>
              </w:rPr>
              <w:t>CONCLUSIONES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_Toc495997773 \h </w:instrText>
            </w:r>
            <w:r w:rsidR="00891522" w:rsidRPr="009854DE">
              <w:rPr>
                <w:noProof/>
                <w:webHidden/>
              </w:rPr>
            </w:r>
            <w:r w:rsidR="00891522" w:rsidRPr="009854DE">
              <w:rPr>
                <w:noProof/>
                <w:webHidden/>
              </w:rPr>
              <w:fldChar w:fldCharType="separate"/>
            </w:r>
            <w:r w:rsidR="00C566B5">
              <w:rPr>
                <w:noProof/>
                <w:webHidden/>
              </w:rPr>
              <w:t>92</w:t>
            </w:r>
            <w:r w:rsidR="00891522" w:rsidRPr="009854DE">
              <w:rPr>
                <w:noProof/>
                <w:webHidden/>
              </w:rPr>
              <w:fldChar w:fldCharType="end"/>
            </w:r>
          </w:hyperlink>
        </w:p>
        <w:p w14:paraId="3BE128B0" w14:textId="70E1FE2B" w:rsidR="00891522" w:rsidRPr="009854DE" w:rsidRDefault="00B419BA">
          <w:pPr>
            <w:pStyle w:val="TDC1"/>
            <w:tabs>
              <w:tab w:val="left" w:pos="440"/>
              <w:tab w:val="right" w:leader="dot" w:pos="9962"/>
            </w:tabs>
            <w:rPr>
              <w:rFonts w:eastAsiaTheme="minorEastAsia"/>
              <w:noProof/>
              <w:lang w:eastAsia="es-CL"/>
            </w:rPr>
          </w:pPr>
          <w:hyperlink w:anchor="_Toc495997774" w:history="1">
            <w:r w:rsidR="00891522" w:rsidRPr="009854DE">
              <w:rPr>
                <w:rStyle w:val="Hipervnculo"/>
                <w:noProof/>
              </w:rPr>
              <w:t>6</w:t>
            </w:r>
            <w:r w:rsidR="00891522" w:rsidRPr="009854DE">
              <w:rPr>
                <w:rFonts w:eastAsiaTheme="minorEastAsia"/>
                <w:noProof/>
                <w:lang w:eastAsia="es-CL"/>
              </w:rPr>
              <w:tab/>
            </w:r>
            <w:r w:rsidR="00891522" w:rsidRPr="009854DE">
              <w:rPr>
                <w:rStyle w:val="Hipervnculo"/>
                <w:noProof/>
              </w:rPr>
              <w:t>ANEXOS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_Toc495997774 \h </w:instrText>
            </w:r>
            <w:r w:rsidR="00891522" w:rsidRPr="009854DE">
              <w:rPr>
                <w:noProof/>
                <w:webHidden/>
              </w:rPr>
            </w:r>
            <w:r w:rsidR="00891522" w:rsidRPr="009854DE">
              <w:rPr>
                <w:noProof/>
                <w:webHidden/>
              </w:rPr>
              <w:fldChar w:fldCharType="separate"/>
            </w:r>
            <w:r w:rsidR="00C566B5">
              <w:rPr>
                <w:noProof/>
                <w:webHidden/>
              </w:rPr>
              <w:t>93</w:t>
            </w:r>
            <w:r w:rsidR="00891522" w:rsidRPr="009854DE">
              <w:rPr>
                <w:noProof/>
                <w:webHidden/>
              </w:rPr>
              <w:fldChar w:fldCharType="end"/>
            </w:r>
          </w:hyperlink>
        </w:p>
        <w:p w14:paraId="47E2B9AF" w14:textId="77777777" w:rsidR="00B8609F" w:rsidRPr="007A7DEB" w:rsidRDefault="00B8609F" w:rsidP="00B8609F">
          <w:pPr>
            <w:spacing w:line="240" w:lineRule="auto"/>
          </w:pPr>
          <w:r w:rsidRPr="009854DE">
            <w:rPr>
              <w:bCs/>
              <w:lang w:val="es-ES"/>
            </w:rPr>
            <w:fldChar w:fldCharType="end"/>
          </w:r>
        </w:p>
      </w:sdtContent>
    </w:sdt>
    <w:p w14:paraId="5FFA4EEE" w14:textId="77777777" w:rsidR="00B32B3B" w:rsidRDefault="00B32B3B" w:rsidP="00B32B3B">
      <w:pPr>
        <w:jc w:val="center"/>
        <w:rPr>
          <w:sz w:val="28"/>
          <w:szCs w:val="28"/>
        </w:rPr>
      </w:pPr>
    </w:p>
    <w:p w14:paraId="20B2F0EE" w14:textId="77777777" w:rsidR="00B8609F" w:rsidRDefault="00B8609F" w:rsidP="00B32B3B">
      <w:pPr>
        <w:jc w:val="center"/>
        <w:rPr>
          <w:sz w:val="28"/>
          <w:szCs w:val="28"/>
        </w:rPr>
      </w:pPr>
    </w:p>
    <w:p w14:paraId="0BD1A697" w14:textId="77777777" w:rsidR="00B8609F" w:rsidRDefault="00B8609F" w:rsidP="00B32B3B">
      <w:pPr>
        <w:jc w:val="center"/>
        <w:rPr>
          <w:sz w:val="28"/>
          <w:szCs w:val="28"/>
        </w:rPr>
      </w:pPr>
    </w:p>
    <w:p w14:paraId="04F0B751" w14:textId="77777777" w:rsidR="00B8609F" w:rsidRDefault="00B8609F" w:rsidP="00B32B3B">
      <w:pPr>
        <w:jc w:val="center"/>
        <w:rPr>
          <w:sz w:val="28"/>
          <w:szCs w:val="28"/>
        </w:rPr>
      </w:pPr>
    </w:p>
    <w:p w14:paraId="21B54457" w14:textId="77777777" w:rsidR="00B8609F" w:rsidRDefault="00B8609F" w:rsidP="00B32B3B">
      <w:pPr>
        <w:jc w:val="center"/>
        <w:rPr>
          <w:sz w:val="28"/>
          <w:szCs w:val="28"/>
        </w:rPr>
      </w:pPr>
    </w:p>
    <w:p w14:paraId="420B93FF" w14:textId="77777777" w:rsidR="00B8609F" w:rsidRDefault="00B8609F" w:rsidP="00B32B3B">
      <w:pPr>
        <w:jc w:val="center"/>
        <w:rPr>
          <w:sz w:val="28"/>
          <w:szCs w:val="28"/>
        </w:rPr>
      </w:pPr>
    </w:p>
    <w:p w14:paraId="51398809" w14:textId="77777777" w:rsidR="00B8609F" w:rsidRDefault="00B8609F" w:rsidP="00B32B3B">
      <w:pPr>
        <w:jc w:val="center"/>
        <w:rPr>
          <w:sz w:val="28"/>
          <w:szCs w:val="28"/>
        </w:rPr>
      </w:pPr>
    </w:p>
    <w:p w14:paraId="2724986A" w14:textId="77777777" w:rsidR="00B8609F" w:rsidRDefault="00B8609F" w:rsidP="00B32B3B">
      <w:pPr>
        <w:jc w:val="center"/>
        <w:rPr>
          <w:sz w:val="28"/>
          <w:szCs w:val="28"/>
        </w:rPr>
      </w:pPr>
    </w:p>
    <w:p w14:paraId="41F7D780" w14:textId="77777777" w:rsidR="00891522" w:rsidRDefault="00891522">
      <w:pPr>
        <w:rPr>
          <w:sz w:val="28"/>
          <w:szCs w:val="28"/>
        </w:rPr>
      </w:pPr>
      <w:r>
        <w:rPr>
          <w:sz w:val="28"/>
          <w:szCs w:val="28"/>
        </w:rPr>
        <w:br w:type="page"/>
      </w:r>
    </w:p>
    <w:p w14:paraId="5C131DCB" w14:textId="77777777" w:rsidR="00B8609F" w:rsidRPr="00D42470" w:rsidRDefault="00B8609F" w:rsidP="00B8609F">
      <w:pPr>
        <w:pStyle w:val="Ttulo1"/>
      </w:pPr>
      <w:bookmarkStart w:id="6" w:name="_Toc449085405"/>
      <w:bookmarkStart w:id="7" w:name="_Toc495997768"/>
      <w:r w:rsidRPr="00D42470">
        <w:lastRenderedPageBreak/>
        <w:t>RESUMEN</w:t>
      </w:r>
      <w:bookmarkEnd w:id="6"/>
      <w:bookmarkEnd w:id="7"/>
    </w:p>
    <w:p w14:paraId="646ADBD8"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7280EB45" w14:textId="77777777" w:rsidR="00B8609F" w:rsidRPr="00D91CF7" w:rsidRDefault="00B8609F" w:rsidP="00B8609F">
      <w:pPr>
        <w:spacing w:after="0" w:line="240" w:lineRule="auto"/>
        <w:jc w:val="both"/>
        <w:rPr>
          <w:rFonts w:ascii="Calibri" w:eastAsia="Calibri" w:hAnsi="Calibri" w:cs="Calibri"/>
          <w:sz w:val="20"/>
          <w:szCs w:val="20"/>
        </w:rPr>
      </w:pPr>
      <w:r w:rsidRPr="00D91CF7">
        <w:rPr>
          <w:rFonts w:ascii="Calibri" w:eastAsia="Calibri" w:hAnsi="Calibri" w:cs="Calibri"/>
          <w:sz w:val="20"/>
          <w:szCs w:val="20"/>
        </w:rPr>
        <w:t xml:space="preserve">El presente documento da cuenta de los resultados de </w:t>
      </w:r>
      <w:r w:rsidR="00DE166A" w:rsidRPr="00D91CF7">
        <w:rPr>
          <w:rFonts w:ascii="Calibri" w:eastAsia="Calibri" w:hAnsi="Calibri" w:cs="Calibri"/>
          <w:sz w:val="20"/>
          <w:szCs w:val="20"/>
        </w:rPr>
        <w:t>las</w:t>
      </w:r>
      <w:r w:rsidR="001E7D01" w:rsidRPr="00D91CF7">
        <w:rPr>
          <w:rFonts w:ascii="Calibri" w:eastAsia="Calibri" w:hAnsi="Calibri" w:cs="Calibri"/>
          <w:sz w:val="20"/>
          <w:szCs w:val="20"/>
        </w:rPr>
        <w:t xml:space="preserve"> actividades de fiscalización ambiental </w:t>
      </w:r>
      <w:r w:rsidR="00DE166A" w:rsidRPr="00D91CF7">
        <w:rPr>
          <w:rFonts w:ascii="Calibri" w:eastAsia="Calibri" w:hAnsi="Calibri" w:cs="Calibri"/>
          <w:sz w:val="20"/>
          <w:szCs w:val="20"/>
        </w:rPr>
        <w:t>realizadas</w:t>
      </w:r>
      <w:r w:rsidRPr="00D91CF7">
        <w:rPr>
          <w:rFonts w:ascii="Calibri" w:eastAsia="Calibri" w:hAnsi="Calibri" w:cs="Calibri"/>
          <w:sz w:val="20"/>
          <w:szCs w:val="20"/>
        </w:rPr>
        <w:t xml:space="preserve"> por la Superintendencia del Medio Ambiente (SMA), a la </w:t>
      </w:r>
      <w:r w:rsidR="00D40955" w:rsidRPr="00D91CF7">
        <w:rPr>
          <w:rFonts w:ascii="Calibri" w:eastAsia="Calibri" w:hAnsi="Calibri" w:cs="Calibri"/>
          <w:sz w:val="20"/>
          <w:szCs w:val="20"/>
        </w:rPr>
        <w:t>U</w:t>
      </w:r>
      <w:r w:rsidRPr="00D91CF7">
        <w:rPr>
          <w:rFonts w:ascii="Calibri" w:eastAsia="Calibri" w:hAnsi="Calibri" w:cs="Calibri"/>
          <w:sz w:val="20"/>
          <w:szCs w:val="20"/>
        </w:rPr>
        <w:t xml:space="preserve">nidad </w:t>
      </w:r>
      <w:r w:rsidR="00D40955" w:rsidRPr="00D91CF7">
        <w:rPr>
          <w:rFonts w:ascii="Calibri" w:eastAsia="Calibri" w:hAnsi="Calibri" w:cs="Calibri"/>
          <w:sz w:val="20"/>
          <w:szCs w:val="20"/>
        </w:rPr>
        <w:t>F</w:t>
      </w:r>
      <w:r w:rsidRPr="00D91CF7">
        <w:rPr>
          <w:rFonts w:ascii="Calibri" w:eastAsia="Calibri" w:hAnsi="Calibri" w:cs="Calibri"/>
          <w:sz w:val="20"/>
          <w:szCs w:val="20"/>
        </w:rPr>
        <w:t>iscalizable “</w:t>
      </w:r>
      <w:r w:rsidR="0000028A" w:rsidRPr="00D91CF7">
        <w:rPr>
          <w:rFonts w:ascii="Calibri" w:eastAsia="Calibri" w:hAnsi="Calibri" w:cs="Calibri"/>
          <w:sz w:val="20"/>
          <w:szCs w:val="20"/>
        </w:rPr>
        <w:t>Planta de Disposición Final de Residuos Industriales ECOPRIAL</w:t>
      </w:r>
      <w:r w:rsidRPr="00D91CF7">
        <w:rPr>
          <w:rFonts w:ascii="Calibri" w:eastAsia="Calibri" w:hAnsi="Calibri" w:cs="Calibri"/>
          <w:sz w:val="20"/>
          <w:szCs w:val="20"/>
        </w:rPr>
        <w:t>”, localizada en</w:t>
      </w:r>
      <w:r w:rsidR="00424F55" w:rsidRPr="00D91CF7">
        <w:rPr>
          <w:rFonts w:ascii="Calibri" w:eastAsia="Calibri" w:hAnsi="Calibri" w:cs="Calibri"/>
          <w:sz w:val="20"/>
          <w:szCs w:val="20"/>
        </w:rPr>
        <w:t xml:space="preserve"> </w:t>
      </w:r>
      <w:r w:rsidR="00784023" w:rsidRPr="00D91CF7">
        <w:rPr>
          <w:rFonts w:ascii="Calibri" w:eastAsia="Calibri" w:hAnsi="Calibri" w:cs="Calibri"/>
          <w:sz w:val="20"/>
          <w:szCs w:val="20"/>
        </w:rPr>
        <w:t>el kilómetro 5.2 de la Ruta U40, comuna de Osorno, Región de Los Lagos</w:t>
      </w:r>
      <w:r w:rsidRPr="00D91CF7">
        <w:rPr>
          <w:rFonts w:ascii="Calibri" w:eastAsia="Calibri" w:hAnsi="Calibri" w:cs="Calibri"/>
          <w:sz w:val="20"/>
          <w:szCs w:val="20"/>
        </w:rPr>
        <w:t xml:space="preserve">, </w:t>
      </w:r>
      <w:r w:rsidR="006D7484" w:rsidRPr="00D91CF7">
        <w:rPr>
          <w:rFonts w:ascii="Calibri" w:eastAsia="Calibri" w:hAnsi="Calibri" w:cs="Calibri"/>
          <w:sz w:val="20"/>
          <w:szCs w:val="20"/>
        </w:rPr>
        <w:t xml:space="preserve">en el marco del Programa de Cumplimiento </w:t>
      </w:r>
      <w:r w:rsidR="0068108D" w:rsidRPr="00D91CF7">
        <w:rPr>
          <w:rFonts w:ascii="Calibri" w:eastAsia="Calibri" w:hAnsi="Calibri" w:cs="Calibri"/>
          <w:sz w:val="20"/>
          <w:szCs w:val="20"/>
        </w:rPr>
        <w:t xml:space="preserve">(PdC) </w:t>
      </w:r>
      <w:r w:rsidR="006D7484" w:rsidRPr="00D91CF7">
        <w:rPr>
          <w:rFonts w:ascii="Calibri" w:eastAsia="Calibri" w:hAnsi="Calibri" w:cs="Calibri"/>
          <w:sz w:val="20"/>
          <w:szCs w:val="20"/>
        </w:rPr>
        <w:t>aprobado a través de la Resolución</w:t>
      </w:r>
      <w:r w:rsidR="006D7484" w:rsidRPr="00D91CF7">
        <w:rPr>
          <w:rFonts w:ascii="Calibri" w:eastAsia="Calibri" w:hAnsi="Calibri" w:cs="Calibri"/>
          <w:color w:val="FF0000"/>
          <w:sz w:val="20"/>
          <w:szCs w:val="20"/>
        </w:rPr>
        <w:t xml:space="preserve"> </w:t>
      </w:r>
      <w:r w:rsidR="00533E16" w:rsidRPr="00D91CF7">
        <w:rPr>
          <w:rFonts w:ascii="Calibri" w:eastAsia="Calibri" w:hAnsi="Calibri" w:cs="Calibri"/>
          <w:sz w:val="20"/>
          <w:szCs w:val="20"/>
        </w:rPr>
        <w:t xml:space="preserve">Exenta N° </w:t>
      </w:r>
      <w:r w:rsidR="00A56A8D" w:rsidRPr="00D91CF7">
        <w:rPr>
          <w:rFonts w:ascii="Calibri" w:eastAsia="Calibri" w:hAnsi="Calibri" w:cs="Calibri"/>
          <w:sz w:val="20"/>
          <w:szCs w:val="20"/>
        </w:rPr>
        <w:t>8</w:t>
      </w:r>
      <w:r w:rsidR="00533E16" w:rsidRPr="00D91CF7">
        <w:rPr>
          <w:rFonts w:ascii="Calibri" w:eastAsia="Calibri" w:hAnsi="Calibri" w:cs="Calibri"/>
          <w:sz w:val="20"/>
          <w:szCs w:val="20"/>
        </w:rPr>
        <w:t xml:space="preserve">/ROL N° </w:t>
      </w:r>
      <w:r w:rsidR="00A56A8D" w:rsidRPr="00D91CF7">
        <w:rPr>
          <w:rFonts w:ascii="Calibri" w:eastAsia="Calibri" w:hAnsi="Calibri" w:cs="Calibri"/>
          <w:sz w:val="20"/>
          <w:szCs w:val="20"/>
        </w:rPr>
        <w:t>D</w:t>
      </w:r>
      <w:r w:rsidR="00695514" w:rsidRPr="00D91CF7">
        <w:rPr>
          <w:rFonts w:ascii="Calibri" w:eastAsia="Calibri" w:hAnsi="Calibri" w:cs="Calibri"/>
          <w:sz w:val="20"/>
          <w:szCs w:val="20"/>
        </w:rPr>
        <w:t>-0</w:t>
      </w:r>
      <w:r w:rsidR="00A56A8D" w:rsidRPr="00D91CF7">
        <w:rPr>
          <w:rFonts w:ascii="Calibri" w:eastAsia="Calibri" w:hAnsi="Calibri" w:cs="Calibri"/>
          <w:sz w:val="20"/>
          <w:szCs w:val="20"/>
        </w:rPr>
        <w:t>29</w:t>
      </w:r>
      <w:r w:rsidR="00695514" w:rsidRPr="00D91CF7">
        <w:rPr>
          <w:rFonts w:ascii="Calibri" w:eastAsia="Calibri" w:hAnsi="Calibri" w:cs="Calibri"/>
          <w:sz w:val="20"/>
          <w:szCs w:val="20"/>
        </w:rPr>
        <w:t>-201</w:t>
      </w:r>
      <w:r w:rsidR="00A56A8D" w:rsidRPr="00D91CF7">
        <w:rPr>
          <w:rFonts w:ascii="Calibri" w:eastAsia="Calibri" w:hAnsi="Calibri" w:cs="Calibri"/>
          <w:sz w:val="20"/>
          <w:szCs w:val="20"/>
        </w:rPr>
        <w:t>6</w:t>
      </w:r>
      <w:r w:rsidR="006C51A5" w:rsidRPr="00D91CF7">
        <w:rPr>
          <w:rFonts w:ascii="Calibri" w:eastAsia="Calibri" w:hAnsi="Calibri" w:cs="Calibri"/>
          <w:sz w:val="20"/>
          <w:szCs w:val="20"/>
        </w:rPr>
        <w:t>,</w:t>
      </w:r>
      <w:r w:rsidR="00DD073F" w:rsidRPr="00D91CF7">
        <w:rPr>
          <w:rFonts w:ascii="Calibri" w:eastAsia="Calibri" w:hAnsi="Calibri" w:cs="Calibri"/>
          <w:sz w:val="20"/>
          <w:szCs w:val="20"/>
        </w:rPr>
        <w:t xml:space="preserve"> de fecha</w:t>
      </w:r>
      <w:r w:rsidR="006C51A5" w:rsidRPr="00D91CF7">
        <w:rPr>
          <w:rFonts w:ascii="Calibri" w:eastAsia="Calibri" w:hAnsi="Calibri" w:cs="Calibri"/>
          <w:sz w:val="20"/>
          <w:szCs w:val="20"/>
        </w:rPr>
        <w:t xml:space="preserve"> 24 de noviembre de 2016, de esta Superintendencia</w:t>
      </w:r>
      <w:r w:rsidR="009C029B" w:rsidRPr="00D91CF7">
        <w:rPr>
          <w:rFonts w:ascii="Calibri" w:eastAsia="Calibri" w:hAnsi="Calibri" w:cs="Calibri"/>
          <w:sz w:val="20"/>
          <w:szCs w:val="20"/>
        </w:rPr>
        <w:t xml:space="preserve"> (Anexo 1)</w:t>
      </w:r>
      <w:r w:rsidR="00541F23" w:rsidRPr="00D91CF7">
        <w:rPr>
          <w:rFonts w:ascii="Calibri" w:eastAsia="Calibri" w:hAnsi="Calibri" w:cs="Calibri"/>
          <w:sz w:val="20"/>
          <w:szCs w:val="20"/>
        </w:rPr>
        <w:t>.</w:t>
      </w:r>
    </w:p>
    <w:p w14:paraId="56CEB54B" w14:textId="77777777" w:rsidR="00B8609F" w:rsidRPr="00D91CF7" w:rsidRDefault="00B8609F" w:rsidP="00B8609F">
      <w:pPr>
        <w:spacing w:after="0" w:line="240" w:lineRule="auto"/>
        <w:jc w:val="both"/>
        <w:rPr>
          <w:rFonts w:ascii="Calibri" w:eastAsia="Calibri" w:hAnsi="Calibri" w:cs="Calibri"/>
          <w:sz w:val="20"/>
          <w:szCs w:val="20"/>
        </w:rPr>
      </w:pPr>
    </w:p>
    <w:p w14:paraId="530DE892" w14:textId="77777777" w:rsidR="00F92A8A" w:rsidRPr="00D91CF7" w:rsidRDefault="00F92A8A" w:rsidP="00F92A8A">
      <w:pPr>
        <w:spacing w:after="0" w:line="240" w:lineRule="auto"/>
        <w:jc w:val="both"/>
        <w:rPr>
          <w:rFonts w:ascii="Calibri" w:eastAsia="Calibri" w:hAnsi="Calibri" w:cs="Calibri"/>
          <w:sz w:val="20"/>
          <w:szCs w:val="20"/>
        </w:rPr>
      </w:pPr>
      <w:r w:rsidRPr="00D91CF7">
        <w:rPr>
          <w:rFonts w:ascii="Calibri" w:eastAsia="Calibri" w:hAnsi="Calibri" w:cs="Calibri"/>
          <w:sz w:val="20"/>
          <w:szCs w:val="20"/>
        </w:rPr>
        <w:t xml:space="preserve">El objetivo </w:t>
      </w:r>
      <w:r w:rsidR="00FC0348" w:rsidRPr="00D91CF7">
        <w:rPr>
          <w:rFonts w:ascii="Calibri" w:eastAsia="Calibri" w:hAnsi="Calibri" w:cs="Calibri"/>
          <w:sz w:val="20"/>
          <w:szCs w:val="20"/>
        </w:rPr>
        <w:t xml:space="preserve">general </w:t>
      </w:r>
      <w:r w:rsidRPr="00D91CF7">
        <w:rPr>
          <w:rFonts w:ascii="Calibri" w:eastAsia="Calibri" w:hAnsi="Calibri" w:cs="Calibri"/>
          <w:sz w:val="20"/>
          <w:szCs w:val="20"/>
        </w:rPr>
        <w:t>del Programa consiste en cumplir satisfactoriamente con la normativa ambiental que se estima infringida, disponiendo que se efectúen todas las acciones que corresponda para dicho objeto y que a través de éstas se mejoren los factores de seguridad asociados, con el objeto de evitar la ocurrencia de eventuales contingencias.</w:t>
      </w:r>
    </w:p>
    <w:p w14:paraId="579FF936" w14:textId="77777777" w:rsidR="00F92A8A" w:rsidRPr="00D91CF7" w:rsidRDefault="00F92A8A" w:rsidP="00F92A8A">
      <w:pPr>
        <w:spacing w:after="0" w:line="240" w:lineRule="auto"/>
        <w:jc w:val="both"/>
        <w:rPr>
          <w:rFonts w:ascii="Calibri" w:eastAsia="Calibri" w:hAnsi="Calibri" w:cs="Calibri"/>
          <w:sz w:val="20"/>
          <w:szCs w:val="20"/>
        </w:rPr>
      </w:pPr>
    </w:p>
    <w:p w14:paraId="2F287418" w14:textId="03B50C16" w:rsidR="00F13BEC" w:rsidRPr="00D91CF7" w:rsidRDefault="00290C6E" w:rsidP="00F13BEC">
      <w:pPr>
        <w:spacing w:after="0" w:line="240" w:lineRule="auto"/>
        <w:jc w:val="both"/>
        <w:rPr>
          <w:rFonts w:ascii="Calibri" w:eastAsia="Calibri" w:hAnsi="Calibri" w:cs="Calibri"/>
          <w:sz w:val="20"/>
          <w:szCs w:val="20"/>
        </w:rPr>
      </w:pPr>
      <w:r w:rsidRPr="00D91CF7">
        <w:rPr>
          <w:rFonts w:ascii="Calibri" w:eastAsia="Calibri" w:hAnsi="Calibri" w:cs="Calibri"/>
          <w:sz w:val="20"/>
          <w:szCs w:val="20"/>
        </w:rPr>
        <w:t xml:space="preserve">El </w:t>
      </w:r>
      <w:r w:rsidR="00627C14">
        <w:rPr>
          <w:rFonts w:ascii="Calibri" w:eastAsia="Calibri" w:hAnsi="Calibri" w:cs="Calibri"/>
          <w:sz w:val="20"/>
          <w:szCs w:val="20"/>
        </w:rPr>
        <w:t xml:space="preserve">PdC </w:t>
      </w:r>
      <w:r w:rsidRPr="00D91CF7">
        <w:rPr>
          <w:rFonts w:ascii="Calibri" w:eastAsia="Calibri" w:hAnsi="Calibri" w:cs="Calibri"/>
          <w:sz w:val="20"/>
          <w:szCs w:val="20"/>
        </w:rPr>
        <w:t xml:space="preserve">se divide en objetivos específicos, destinados a hacerse cargo de la totalidad de los hechos </w:t>
      </w:r>
      <w:r w:rsidR="00F13BEC" w:rsidRPr="00D91CF7">
        <w:rPr>
          <w:rFonts w:ascii="Calibri" w:eastAsia="Calibri" w:hAnsi="Calibri" w:cs="Calibri"/>
          <w:sz w:val="20"/>
          <w:szCs w:val="20"/>
        </w:rPr>
        <w:t>infracciónales</w:t>
      </w:r>
      <w:r w:rsidRPr="00D91CF7">
        <w:rPr>
          <w:rFonts w:ascii="Calibri" w:eastAsia="Calibri" w:hAnsi="Calibri" w:cs="Calibri"/>
          <w:sz w:val="20"/>
          <w:szCs w:val="20"/>
        </w:rPr>
        <w:t xml:space="preserve"> imputados en la formulación de cargos, relativos a implementa</w:t>
      </w:r>
      <w:r w:rsidR="00F13BEC" w:rsidRPr="00D91CF7">
        <w:rPr>
          <w:rFonts w:ascii="Calibri" w:eastAsia="Calibri" w:hAnsi="Calibri" w:cs="Calibri"/>
          <w:sz w:val="20"/>
          <w:szCs w:val="20"/>
        </w:rPr>
        <w:t xml:space="preserve">r y/o mejorar cierres perimetrales, </w:t>
      </w:r>
      <w:r w:rsidR="00B77F01" w:rsidRPr="00D91CF7">
        <w:rPr>
          <w:rFonts w:ascii="Calibri" w:eastAsia="Calibri" w:hAnsi="Calibri" w:cs="Calibri"/>
          <w:sz w:val="20"/>
          <w:szCs w:val="20"/>
        </w:rPr>
        <w:t>sistemas de control de acceso</w:t>
      </w:r>
      <w:r w:rsidR="00F13BEC" w:rsidRPr="00D91CF7">
        <w:rPr>
          <w:rFonts w:ascii="Calibri" w:eastAsia="Calibri" w:hAnsi="Calibri" w:cs="Calibri"/>
          <w:sz w:val="20"/>
          <w:szCs w:val="20"/>
        </w:rPr>
        <w:t xml:space="preserve"> (personas, animales y residuos), barreras de control de acceso de camiones y personas, </w:t>
      </w:r>
      <w:r w:rsidR="00B77F01" w:rsidRPr="00D91CF7">
        <w:rPr>
          <w:rFonts w:ascii="Calibri" w:eastAsia="Calibri" w:hAnsi="Calibri" w:cs="Calibri"/>
          <w:sz w:val="20"/>
          <w:szCs w:val="20"/>
        </w:rPr>
        <w:t xml:space="preserve">cortinas vegetales, </w:t>
      </w:r>
      <w:r w:rsidR="00F13BEC" w:rsidRPr="00D91CF7">
        <w:rPr>
          <w:rFonts w:ascii="Calibri" w:eastAsia="Calibri" w:hAnsi="Calibri" w:cs="Calibri"/>
          <w:sz w:val="20"/>
          <w:szCs w:val="20"/>
        </w:rPr>
        <w:t xml:space="preserve">manejo de residuos dispuestos </w:t>
      </w:r>
      <w:r w:rsidR="002A3AA2" w:rsidRPr="00D91CF7">
        <w:rPr>
          <w:rFonts w:ascii="Calibri" w:eastAsia="Calibri" w:hAnsi="Calibri" w:cs="Calibri"/>
          <w:sz w:val="20"/>
          <w:szCs w:val="20"/>
        </w:rPr>
        <w:t>al interior de l</w:t>
      </w:r>
      <w:r w:rsidR="00F13BEC" w:rsidRPr="00D91CF7">
        <w:rPr>
          <w:rFonts w:ascii="Calibri" w:eastAsia="Calibri" w:hAnsi="Calibri" w:cs="Calibri"/>
          <w:sz w:val="20"/>
          <w:szCs w:val="20"/>
        </w:rPr>
        <w:t xml:space="preserve">as zanjas </w:t>
      </w:r>
      <w:r w:rsidR="002A3AA2" w:rsidRPr="00D91CF7">
        <w:rPr>
          <w:rFonts w:ascii="Calibri" w:eastAsia="Calibri" w:hAnsi="Calibri" w:cs="Calibri"/>
          <w:sz w:val="20"/>
          <w:szCs w:val="20"/>
        </w:rPr>
        <w:t>(</w:t>
      </w:r>
      <w:r w:rsidR="00F13BEC" w:rsidRPr="00D91CF7">
        <w:rPr>
          <w:rFonts w:ascii="Calibri" w:eastAsia="Calibri" w:hAnsi="Calibri" w:cs="Calibri"/>
          <w:sz w:val="20"/>
          <w:szCs w:val="20"/>
        </w:rPr>
        <w:t xml:space="preserve">protocolos de ingreso, monitoreos de humedad, disposición </w:t>
      </w:r>
      <w:r w:rsidR="002A3AA2" w:rsidRPr="00D91CF7">
        <w:rPr>
          <w:rFonts w:ascii="Calibri" w:eastAsia="Calibri" w:hAnsi="Calibri" w:cs="Calibri"/>
          <w:sz w:val="20"/>
          <w:szCs w:val="20"/>
        </w:rPr>
        <w:t xml:space="preserve">segregada </w:t>
      </w:r>
      <w:r w:rsidR="00F13BEC" w:rsidRPr="00D91CF7">
        <w:rPr>
          <w:rFonts w:ascii="Calibri" w:eastAsia="Calibri" w:hAnsi="Calibri" w:cs="Calibri"/>
          <w:sz w:val="20"/>
          <w:szCs w:val="20"/>
        </w:rPr>
        <w:t>según tipología</w:t>
      </w:r>
      <w:r w:rsidR="002A3AA2" w:rsidRPr="00D91CF7">
        <w:rPr>
          <w:rFonts w:ascii="Calibri" w:eastAsia="Calibri" w:hAnsi="Calibri" w:cs="Calibri"/>
          <w:sz w:val="20"/>
          <w:szCs w:val="20"/>
        </w:rPr>
        <w:t>, identificación de celdas</w:t>
      </w:r>
      <w:r w:rsidR="00F13BEC" w:rsidRPr="00D91CF7">
        <w:rPr>
          <w:rFonts w:ascii="Calibri" w:eastAsia="Calibri" w:hAnsi="Calibri" w:cs="Calibri"/>
          <w:sz w:val="20"/>
          <w:szCs w:val="20"/>
        </w:rPr>
        <w:t xml:space="preserve">), </w:t>
      </w:r>
      <w:r w:rsidR="002A3AA2" w:rsidRPr="00D91CF7">
        <w:rPr>
          <w:rFonts w:ascii="Calibri" w:eastAsia="Calibri" w:hAnsi="Calibri" w:cs="Calibri"/>
          <w:sz w:val="20"/>
          <w:szCs w:val="20"/>
        </w:rPr>
        <w:t xml:space="preserve">Implementación y puesta en marcha de Filtro de Tornillo SP 20, efectuar revisión y reparación de geomembranas de sellado de celdas de disposición final de residuos, construcción e implementación de un área para laboratorio de análisis de muestras de residuos y otros, Instalación de chimeneas de extracción de biogás (drenaje Vertical), </w:t>
      </w:r>
      <w:r w:rsidRPr="00D91CF7">
        <w:rPr>
          <w:rFonts w:ascii="Calibri" w:eastAsia="Calibri" w:hAnsi="Calibri" w:cs="Calibri"/>
          <w:sz w:val="20"/>
          <w:szCs w:val="20"/>
        </w:rPr>
        <w:t xml:space="preserve">sistemas </w:t>
      </w:r>
      <w:r w:rsidR="00B77F01" w:rsidRPr="00D91CF7">
        <w:rPr>
          <w:rFonts w:ascii="Calibri" w:eastAsia="Calibri" w:hAnsi="Calibri" w:cs="Calibri"/>
          <w:sz w:val="20"/>
          <w:szCs w:val="20"/>
        </w:rPr>
        <w:t xml:space="preserve">de manejo de aguas lluvias, </w:t>
      </w:r>
      <w:r w:rsidR="000D5BCB" w:rsidRPr="00D91CF7">
        <w:rPr>
          <w:rFonts w:ascii="Calibri" w:eastAsia="Calibri" w:hAnsi="Calibri" w:cs="Calibri"/>
          <w:sz w:val="20"/>
          <w:szCs w:val="20"/>
        </w:rPr>
        <w:t xml:space="preserve">monitoreos de aguas </w:t>
      </w:r>
      <w:r w:rsidR="002A3AA2" w:rsidRPr="00D91CF7">
        <w:rPr>
          <w:rFonts w:ascii="Calibri" w:eastAsia="Calibri" w:hAnsi="Calibri" w:cs="Calibri"/>
          <w:sz w:val="20"/>
          <w:szCs w:val="20"/>
        </w:rPr>
        <w:t xml:space="preserve">e implementación de </w:t>
      </w:r>
      <w:r w:rsidR="000D5BCB" w:rsidRPr="00D91CF7">
        <w:rPr>
          <w:rFonts w:ascii="Calibri" w:eastAsia="Calibri" w:hAnsi="Calibri" w:cs="Calibri"/>
          <w:sz w:val="20"/>
          <w:szCs w:val="20"/>
        </w:rPr>
        <w:t>protocolo de monitoreo de aguas subterráneas</w:t>
      </w:r>
      <w:r w:rsidR="002A3AA2" w:rsidRPr="00D91CF7">
        <w:rPr>
          <w:rFonts w:ascii="Calibri" w:eastAsia="Calibri" w:hAnsi="Calibri" w:cs="Calibri"/>
          <w:sz w:val="20"/>
          <w:szCs w:val="20"/>
        </w:rPr>
        <w:t>, implementar programa de gestión de olores que permita hacerse cargo de estos cuando se produzcan,  capacitar a los trabajadores internos y externos, en general en manejo de operacional de la instalación</w:t>
      </w:r>
      <w:r w:rsidR="00F13BEC" w:rsidRPr="00D91CF7">
        <w:rPr>
          <w:rFonts w:ascii="Calibri" w:eastAsia="Calibri" w:hAnsi="Calibri" w:cs="Calibri"/>
          <w:sz w:val="20"/>
          <w:szCs w:val="20"/>
        </w:rPr>
        <w:t>.</w:t>
      </w:r>
    </w:p>
    <w:p w14:paraId="3DFA90A4" w14:textId="77777777" w:rsidR="00F13BEC" w:rsidRPr="00D91CF7" w:rsidRDefault="00F13BEC" w:rsidP="00F13BEC">
      <w:pPr>
        <w:spacing w:after="0" w:line="240" w:lineRule="auto"/>
        <w:jc w:val="both"/>
        <w:rPr>
          <w:rFonts w:ascii="Calibri" w:eastAsia="Calibri" w:hAnsi="Calibri" w:cs="Calibri"/>
          <w:sz w:val="20"/>
          <w:szCs w:val="20"/>
          <w:highlight w:val="yellow"/>
        </w:rPr>
      </w:pPr>
    </w:p>
    <w:p w14:paraId="508BA7D6" w14:textId="05BC31AB" w:rsidR="00290C6E" w:rsidRPr="00D91CF7" w:rsidRDefault="00290C6E" w:rsidP="00883FC3">
      <w:pPr>
        <w:spacing w:after="0" w:line="240" w:lineRule="auto"/>
        <w:jc w:val="both"/>
        <w:rPr>
          <w:rFonts w:ascii="Calibri" w:eastAsia="Calibri" w:hAnsi="Calibri" w:cs="Calibri"/>
          <w:sz w:val="20"/>
          <w:szCs w:val="20"/>
        </w:rPr>
      </w:pPr>
      <w:r w:rsidRPr="00D91CF7">
        <w:rPr>
          <w:rFonts w:ascii="Calibri" w:eastAsia="Calibri" w:hAnsi="Calibri" w:cs="Calibri"/>
          <w:sz w:val="20"/>
          <w:szCs w:val="20"/>
        </w:rPr>
        <w:t xml:space="preserve">Con el objeto de dar cumplimiento a dichos objetivos, se comprometieron resultados esperados asociados a acciones específicas, cuya ejecución se acredita en </w:t>
      </w:r>
      <w:r w:rsidR="007C4F65">
        <w:rPr>
          <w:rFonts w:ascii="Calibri" w:eastAsia="Calibri" w:hAnsi="Calibri" w:cs="Calibri"/>
          <w:sz w:val="20"/>
          <w:szCs w:val="20"/>
        </w:rPr>
        <w:t xml:space="preserve">el </w:t>
      </w:r>
      <w:r w:rsidR="009026B7">
        <w:rPr>
          <w:rFonts w:ascii="Calibri" w:eastAsia="Calibri" w:hAnsi="Calibri" w:cs="Calibri"/>
          <w:sz w:val="20"/>
          <w:szCs w:val="20"/>
        </w:rPr>
        <w:t xml:space="preserve">envío </w:t>
      </w:r>
      <w:r w:rsidRPr="00D91CF7">
        <w:rPr>
          <w:rFonts w:ascii="Calibri" w:eastAsia="Calibri" w:hAnsi="Calibri" w:cs="Calibri"/>
          <w:sz w:val="20"/>
          <w:szCs w:val="20"/>
        </w:rPr>
        <w:t>de</w:t>
      </w:r>
      <w:r w:rsidR="00DD46F2">
        <w:rPr>
          <w:rFonts w:ascii="Calibri" w:eastAsia="Calibri" w:hAnsi="Calibri" w:cs="Calibri"/>
          <w:sz w:val="20"/>
          <w:szCs w:val="20"/>
        </w:rPr>
        <w:t>:</w:t>
      </w:r>
      <w:r w:rsidRPr="00D91CF7">
        <w:rPr>
          <w:rFonts w:ascii="Calibri" w:eastAsia="Calibri" w:hAnsi="Calibri" w:cs="Calibri"/>
          <w:sz w:val="20"/>
          <w:szCs w:val="20"/>
        </w:rPr>
        <w:t xml:space="preserve"> </w:t>
      </w:r>
      <w:r w:rsidR="009026B7">
        <w:rPr>
          <w:rFonts w:ascii="Calibri" w:eastAsia="Calibri" w:hAnsi="Calibri" w:cs="Calibri"/>
          <w:sz w:val="20"/>
          <w:szCs w:val="20"/>
        </w:rPr>
        <w:t>1</w:t>
      </w:r>
      <w:r w:rsidRPr="00D91CF7">
        <w:rPr>
          <w:rFonts w:ascii="Calibri" w:eastAsia="Calibri" w:hAnsi="Calibri" w:cs="Calibri"/>
          <w:sz w:val="20"/>
          <w:szCs w:val="20"/>
        </w:rPr>
        <w:t xml:space="preserve"> Reporte Inicial, </w:t>
      </w:r>
      <w:r w:rsidR="00810784" w:rsidRPr="00D91CF7">
        <w:rPr>
          <w:rFonts w:ascii="Calibri" w:eastAsia="Calibri" w:hAnsi="Calibri" w:cs="Calibri"/>
          <w:sz w:val="20"/>
          <w:szCs w:val="20"/>
        </w:rPr>
        <w:t>6</w:t>
      </w:r>
      <w:r w:rsidRPr="00D91CF7">
        <w:rPr>
          <w:rFonts w:ascii="Calibri" w:eastAsia="Calibri" w:hAnsi="Calibri" w:cs="Calibri"/>
          <w:sz w:val="20"/>
          <w:szCs w:val="20"/>
        </w:rPr>
        <w:t xml:space="preserve"> </w:t>
      </w:r>
      <w:r w:rsidR="007171D5" w:rsidRPr="00D91CF7">
        <w:rPr>
          <w:rFonts w:ascii="Calibri" w:eastAsia="Calibri" w:hAnsi="Calibri" w:cs="Calibri"/>
          <w:sz w:val="20"/>
          <w:szCs w:val="20"/>
        </w:rPr>
        <w:t xml:space="preserve">Informes </w:t>
      </w:r>
      <w:r w:rsidRPr="00D91CF7">
        <w:rPr>
          <w:rFonts w:ascii="Calibri" w:eastAsia="Calibri" w:hAnsi="Calibri" w:cs="Calibri"/>
          <w:sz w:val="20"/>
          <w:szCs w:val="20"/>
        </w:rPr>
        <w:t>Parciales</w:t>
      </w:r>
      <w:r w:rsidR="00D0622A" w:rsidRPr="00D91CF7">
        <w:rPr>
          <w:rFonts w:ascii="Calibri" w:eastAsia="Calibri" w:hAnsi="Calibri" w:cs="Calibri"/>
          <w:sz w:val="20"/>
          <w:szCs w:val="20"/>
        </w:rPr>
        <w:t xml:space="preserve">, </w:t>
      </w:r>
      <w:r w:rsidR="009026B7">
        <w:rPr>
          <w:rFonts w:ascii="Calibri" w:eastAsia="Calibri" w:hAnsi="Calibri" w:cs="Calibri"/>
          <w:sz w:val="20"/>
          <w:szCs w:val="20"/>
        </w:rPr>
        <w:t>1</w:t>
      </w:r>
      <w:r w:rsidRPr="00D91CF7">
        <w:rPr>
          <w:rFonts w:ascii="Calibri" w:eastAsia="Calibri" w:hAnsi="Calibri" w:cs="Calibri"/>
          <w:sz w:val="20"/>
          <w:szCs w:val="20"/>
        </w:rPr>
        <w:t xml:space="preserve"> </w:t>
      </w:r>
      <w:r w:rsidR="007171D5" w:rsidRPr="00D91CF7">
        <w:rPr>
          <w:rFonts w:ascii="Calibri" w:eastAsia="Calibri" w:hAnsi="Calibri" w:cs="Calibri"/>
          <w:sz w:val="20"/>
          <w:szCs w:val="20"/>
        </w:rPr>
        <w:t xml:space="preserve">Informe </w:t>
      </w:r>
      <w:r w:rsidRPr="00D91CF7">
        <w:rPr>
          <w:rFonts w:ascii="Calibri" w:eastAsia="Calibri" w:hAnsi="Calibri" w:cs="Calibri"/>
          <w:sz w:val="20"/>
          <w:szCs w:val="20"/>
        </w:rPr>
        <w:t>Final</w:t>
      </w:r>
      <w:r w:rsidR="00C73961" w:rsidRPr="00D91CF7">
        <w:rPr>
          <w:rFonts w:ascii="Calibri" w:eastAsia="Calibri" w:hAnsi="Calibri" w:cs="Calibri"/>
          <w:sz w:val="20"/>
          <w:szCs w:val="20"/>
        </w:rPr>
        <w:t xml:space="preserve"> </w:t>
      </w:r>
      <w:r w:rsidR="005335D8" w:rsidRPr="00D91CF7">
        <w:rPr>
          <w:rFonts w:ascii="Calibri" w:eastAsia="Calibri" w:hAnsi="Calibri" w:cs="Calibri"/>
          <w:sz w:val="20"/>
          <w:szCs w:val="20"/>
        </w:rPr>
        <w:t>(anexo</w:t>
      </w:r>
      <w:r w:rsidR="005335D8">
        <w:rPr>
          <w:rFonts w:ascii="Calibri" w:eastAsia="Calibri" w:hAnsi="Calibri" w:cs="Calibri"/>
          <w:sz w:val="20"/>
          <w:szCs w:val="20"/>
        </w:rPr>
        <w:t xml:space="preserve"> </w:t>
      </w:r>
      <w:r w:rsidR="005335D8" w:rsidRPr="00D91CF7">
        <w:rPr>
          <w:rFonts w:ascii="Calibri" w:eastAsia="Calibri" w:hAnsi="Calibri" w:cs="Calibri"/>
          <w:sz w:val="20"/>
          <w:szCs w:val="20"/>
        </w:rPr>
        <w:t>2)</w:t>
      </w:r>
      <w:r w:rsidR="005335D8">
        <w:rPr>
          <w:rFonts w:ascii="Calibri" w:eastAsia="Calibri" w:hAnsi="Calibri" w:cs="Calibri"/>
          <w:sz w:val="20"/>
          <w:szCs w:val="20"/>
        </w:rPr>
        <w:t xml:space="preserve"> </w:t>
      </w:r>
      <w:r w:rsidR="00D0622A" w:rsidRPr="00D91CF7">
        <w:rPr>
          <w:rFonts w:ascii="Calibri" w:eastAsia="Calibri" w:hAnsi="Calibri" w:cs="Calibri"/>
          <w:sz w:val="20"/>
          <w:szCs w:val="20"/>
        </w:rPr>
        <w:t xml:space="preserve">y </w:t>
      </w:r>
      <w:r w:rsidR="00D0622A" w:rsidRPr="00D91CF7">
        <w:rPr>
          <w:sz w:val="20"/>
          <w:szCs w:val="20"/>
        </w:rPr>
        <w:t xml:space="preserve">carta (ingreso SMA del 21.09.2018), </w:t>
      </w:r>
      <w:r w:rsidR="005335D8">
        <w:rPr>
          <w:sz w:val="20"/>
          <w:szCs w:val="20"/>
        </w:rPr>
        <w:t xml:space="preserve">para </w:t>
      </w:r>
      <w:r w:rsidR="00477A8D" w:rsidRPr="00D91CF7">
        <w:rPr>
          <w:rFonts w:ascii="Calibri" w:eastAsia="Calibri" w:hAnsi="Calibri" w:cs="Times New Roman"/>
          <w:sz w:val="20"/>
          <w:szCs w:val="20"/>
          <w:lang w:val="es-ES"/>
        </w:rPr>
        <w:t>dar cumplimiento requerimiento de información, contenido en la Res</w:t>
      </w:r>
      <w:r w:rsidR="005335D8">
        <w:rPr>
          <w:rFonts w:ascii="Calibri" w:eastAsia="Calibri" w:hAnsi="Calibri" w:cs="Times New Roman"/>
          <w:sz w:val="20"/>
          <w:szCs w:val="20"/>
          <w:lang w:val="es-ES"/>
        </w:rPr>
        <w:t xml:space="preserve">. </w:t>
      </w:r>
      <w:r w:rsidR="00477A8D" w:rsidRPr="00D91CF7">
        <w:rPr>
          <w:rFonts w:ascii="Calibri" w:eastAsia="Calibri" w:hAnsi="Calibri" w:cs="Times New Roman"/>
          <w:sz w:val="20"/>
          <w:szCs w:val="20"/>
          <w:lang w:val="es-ES"/>
        </w:rPr>
        <w:t>Ex</w:t>
      </w:r>
      <w:r w:rsidR="005335D8">
        <w:rPr>
          <w:rFonts w:ascii="Calibri" w:eastAsia="Calibri" w:hAnsi="Calibri" w:cs="Times New Roman"/>
          <w:sz w:val="20"/>
          <w:szCs w:val="20"/>
          <w:lang w:val="es-ES"/>
        </w:rPr>
        <w:t>.</w:t>
      </w:r>
      <w:r w:rsidR="00477A8D" w:rsidRPr="00D91CF7">
        <w:rPr>
          <w:rFonts w:ascii="Calibri" w:eastAsia="Calibri" w:hAnsi="Calibri" w:cs="Times New Roman"/>
          <w:sz w:val="20"/>
          <w:szCs w:val="20"/>
          <w:lang w:val="es-ES"/>
        </w:rPr>
        <w:t xml:space="preserve"> N° 22 del 20.08.2018 y la Res</w:t>
      </w:r>
      <w:r w:rsidR="005335D8">
        <w:rPr>
          <w:rFonts w:ascii="Calibri" w:eastAsia="Calibri" w:hAnsi="Calibri" w:cs="Times New Roman"/>
          <w:sz w:val="20"/>
          <w:szCs w:val="20"/>
          <w:lang w:val="es-ES"/>
        </w:rPr>
        <w:t xml:space="preserve">. </w:t>
      </w:r>
      <w:r w:rsidR="00477A8D" w:rsidRPr="00D91CF7">
        <w:rPr>
          <w:rFonts w:ascii="Calibri" w:eastAsia="Calibri" w:hAnsi="Calibri" w:cs="Times New Roman"/>
          <w:sz w:val="20"/>
          <w:szCs w:val="20"/>
          <w:lang w:val="es-ES"/>
        </w:rPr>
        <w:t>Ex</w:t>
      </w:r>
      <w:r w:rsidR="005335D8">
        <w:rPr>
          <w:rFonts w:ascii="Calibri" w:eastAsia="Calibri" w:hAnsi="Calibri" w:cs="Times New Roman"/>
          <w:sz w:val="20"/>
          <w:szCs w:val="20"/>
          <w:lang w:val="es-ES"/>
        </w:rPr>
        <w:t xml:space="preserve">. </w:t>
      </w:r>
      <w:r w:rsidR="00477A8D" w:rsidRPr="00D91CF7">
        <w:rPr>
          <w:rFonts w:ascii="Calibri" w:eastAsia="Calibri" w:hAnsi="Calibri" w:cs="Times New Roman"/>
          <w:sz w:val="20"/>
          <w:szCs w:val="20"/>
          <w:lang w:val="es-ES"/>
        </w:rPr>
        <w:t>N° 24 del 10.09.2018</w:t>
      </w:r>
      <w:r w:rsidR="00DD46F2">
        <w:rPr>
          <w:rFonts w:ascii="Calibri" w:eastAsia="Calibri" w:hAnsi="Calibri" w:cs="Times New Roman"/>
          <w:sz w:val="20"/>
          <w:szCs w:val="20"/>
          <w:lang w:val="es-ES"/>
        </w:rPr>
        <w:t xml:space="preserve">, que otorgó </w:t>
      </w:r>
      <w:r w:rsidR="00DD46F2" w:rsidRPr="00D91CF7">
        <w:rPr>
          <w:rFonts w:ascii="Calibri" w:eastAsia="Calibri" w:hAnsi="Calibri" w:cs="Times New Roman"/>
          <w:sz w:val="20"/>
          <w:szCs w:val="20"/>
          <w:lang w:val="es-ES"/>
        </w:rPr>
        <w:t>ampliación de plazo</w:t>
      </w:r>
      <w:r w:rsidR="00DD46F2">
        <w:rPr>
          <w:rFonts w:ascii="Calibri" w:eastAsia="Calibri" w:hAnsi="Calibri" w:cs="Times New Roman"/>
          <w:sz w:val="20"/>
          <w:szCs w:val="20"/>
          <w:lang w:val="es-ES"/>
        </w:rPr>
        <w:t xml:space="preserve"> </w:t>
      </w:r>
      <w:r w:rsidR="00D0622A" w:rsidRPr="00D91CF7">
        <w:rPr>
          <w:rFonts w:ascii="Calibri" w:eastAsia="Calibri" w:hAnsi="Calibri" w:cs="Calibri"/>
          <w:sz w:val="20"/>
          <w:szCs w:val="20"/>
        </w:rPr>
        <w:t>(anexo</w:t>
      </w:r>
      <w:r w:rsidR="005335D8">
        <w:rPr>
          <w:rFonts w:ascii="Calibri" w:eastAsia="Calibri" w:hAnsi="Calibri" w:cs="Calibri"/>
          <w:sz w:val="20"/>
          <w:szCs w:val="20"/>
        </w:rPr>
        <w:t xml:space="preserve"> 1</w:t>
      </w:r>
      <w:r w:rsidR="00D0622A" w:rsidRPr="00D91CF7">
        <w:rPr>
          <w:rFonts w:ascii="Calibri" w:eastAsia="Calibri" w:hAnsi="Calibri" w:cs="Calibri"/>
          <w:sz w:val="20"/>
          <w:szCs w:val="20"/>
        </w:rPr>
        <w:t xml:space="preserve">). </w:t>
      </w:r>
      <w:r w:rsidRPr="00D91CF7">
        <w:rPr>
          <w:rFonts w:ascii="Calibri" w:eastAsia="Calibri" w:hAnsi="Calibri" w:cs="Calibri"/>
          <w:sz w:val="20"/>
          <w:szCs w:val="20"/>
        </w:rPr>
        <w:t>También, mediante la constatación del avance de la implementación de las medidas en las actividades de inspección ambiental realizadas los días 08 de febrero de 2017, 10 de abril de 2017, 28 de agosto de 2017 y 19 de diciembre de 2017</w:t>
      </w:r>
      <w:r w:rsidR="00C73961" w:rsidRPr="00D91CF7">
        <w:rPr>
          <w:rFonts w:ascii="Calibri" w:eastAsia="Calibri" w:hAnsi="Calibri" w:cs="Calibri"/>
          <w:sz w:val="20"/>
          <w:szCs w:val="20"/>
        </w:rPr>
        <w:t xml:space="preserve"> (Anexo 3</w:t>
      </w:r>
      <w:r w:rsidR="009C029B" w:rsidRPr="00D91CF7">
        <w:rPr>
          <w:rFonts w:ascii="Calibri" w:eastAsia="Calibri" w:hAnsi="Calibri" w:cs="Calibri"/>
          <w:sz w:val="20"/>
          <w:szCs w:val="20"/>
        </w:rPr>
        <w:t>)</w:t>
      </w:r>
      <w:r w:rsidRPr="00D91CF7">
        <w:rPr>
          <w:rFonts w:ascii="Calibri" w:eastAsia="Calibri" w:hAnsi="Calibri" w:cs="Calibri"/>
          <w:sz w:val="20"/>
          <w:szCs w:val="20"/>
        </w:rPr>
        <w:t>.</w:t>
      </w:r>
    </w:p>
    <w:p w14:paraId="18B2A8CB" w14:textId="77777777" w:rsidR="00B77F01" w:rsidRPr="00D91CF7" w:rsidRDefault="00B77F01" w:rsidP="00290C6E">
      <w:pPr>
        <w:spacing w:after="0" w:line="240" w:lineRule="auto"/>
        <w:jc w:val="both"/>
        <w:rPr>
          <w:rFonts w:ascii="Calibri" w:eastAsia="Calibri" w:hAnsi="Calibri" w:cs="Calibri"/>
          <w:sz w:val="20"/>
          <w:szCs w:val="20"/>
        </w:rPr>
      </w:pPr>
    </w:p>
    <w:p w14:paraId="4A63AE0B" w14:textId="70ADA033" w:rsidR="000913B8" w:rsidRPr="004B1F82" w:rsidRDefault="00D16D22" w:rsidP="000913B8">
      <w:pPr>
        <w:jc w:val="both"/>
        <w:rPr>
          <w:sz w:val="20"/>
          <w:szCs w:val="20"/>
        </w:rPr>
      </w:pPr>
      <w:r>
        <w:rPr>
          <w:rFonts w:ascii="Calibri" w:eastAsia="Calibri" w:hAnsi="Calibri" w:cs="Calibri"/>
          <w:sz w:val="20"/>
          <w:szCs w:val="20"/>
        </w:rPr>
        <w:t xml:space="preserve">Durante el proceso de evaluación del PdC, se efectuaron </w:t>
      </w:r>
      <w:r w:rsidR="004B1F82" w:rsidRPr="004B1F82">
        <w:rPr>
          <w:rFonts w:ascii="Calibri" w:eastAsia="Calibri" w:hAnsi="Calibri" w:cs="Calibri"/>
          <w:sz w:val="20"/>
          <w:szCs w:val="20"/>
        </w:rPr>
        <w:t>modificaciones de la RCA 89/2009</w:t>
      </w:r>
      <w:r>
        <w:rPr>
          <w:rFonts w:ascii="Calibri" w:eastAsia="Calibri" w:hAnsi="Calibri" w:cs="Calibri"/>
          <w:sz w:val="20"/>
          <w:szCs w:val="20"/>
        </w:rPr>
        <w:t xml:space="preserve">, en </w:t>
      </w:r>
      <w:r w:rsidR="004B1F82" w:rsidRPr="004B1F82">
        <w:rPr>
          <w:rFonts w:ascii="Calibri" w:eastAsia="Calibri" w:hAnsi="Calibri" w:cs="Calibri"/>
          <w:sz w:val="20"/>
          <w:szCs w:val="20"/>
        </w:rPr>
        <w:t>el diseño de</w:t>
      </w:r>
      <w:r>
        <w:rPr>
          <w:rFonts w:ascii="Calibri" w:eastAsia="Calibri" w:hAnsi="Calibri" w:cs="Calibri"/>
          <w:sz w:val="20"/>
          <w:szCs w:val="20"/>
        </w:rPr>
        <w:t xml:space="preserve">l </w:t>
      </w:r>
      <w:r w:rsidR="004B1F82" w:rsidRPr="004B1F82">
        <w:rPr>
          <w:rFonts w:ascii="Calibri" w:eastAsia="Calibri" w:hAnsi="Calibri" w:cs="Calibri"/>
          <w:sz w:val="20"/>
          <w:szCs w:val="20"/>
        </w:rPr>
        <w:t>Sistema de tuberías y drenes para infiltrar el agua colectada en el terreno a través de drenes</w:t>
      </w:r>
      <w:r>
        <w:rPr>
          <w:rFonts w:ascii="Calibri" w:eastAsia="Calibri" w:hAnsi="Calibri" w:cs="Calibri"/>
          <w:sz w:val="20"/>
          <w:szCs w:val="20"/>
        </w:rPr>
        <w:t xml:space="preserve"> y </w:t>
      </w:r>
      <w:r w:rsidR="004B1F82" w:rsidRPr="004B1F82">
        <w:rPr>
          <w:rFonts w:ascii="Calibri" w:eastAsia="Calibri" w:hAnsi="Calibri" w:cs="Calibri"/>
          <w:sz w:val="20"/>
          <w:szCs w:val="20"/>
        </w:rPr>
        <w:t>C</w:t>
      </w:r>
      <w:r w:rsidR="004B1F82" w:rsidRPr="004B1F82">
        <w:rPr>
          <w:sz w:val="20"/>
          <w:szCs w:val="20"/>
        </w:rPr>
        <w:t xml:space="preserve">himeneas de extracción de biogás (drenaje Vertical), </w:t>
      </w:r>
      <w:r>
        <w:rPr>
          <w:sz w:val="20"/>
          <w:szCs w:val="20"/>
        </w:rPr>
        <w:t xml:space="preserve">por lo que </w:t>
      </w:r>
      <w:r w:rsidR="004B1F82" w:rsidRPr="004B1F82">
        <w:rPr>
          <w:rFonts w:ascii="Calibri" w:eastAsia="Calibri" w:hAnsi="Calibri" w:cs="Calibri"/>
          <w:sz w:val="20"/>
          <w:szCs w:val="20"/>
        </w:rPr>
        <w:t>a través de c</w:t>
      </w:r>
      <w:r w:rsidR="004B1F82" w:rsidRPr="004B1F82">
        <w:rPr>
          <w:sz w:val="20"/>
          <w:szCs w:val="20"/>
        </w:rPr>
        <w:t xml:space="preserve">arta ingresada a la SMA el 21.09.2018 (Respuesta a requerimiento de información), el titular indicó que dichos cambios serán ingresados para evaluación </w:t>
      </w:r>
      <w:r w:rsidR="00540535">
        <w:rPr>
          <w:sz w:val="20"/>
          <w:szCs w:val="20"/>
        </w:rPr>
        <w:t xml:space="preserve">al </w:t>
      </w:r>
      <w:r w:rsidR="004B1F82" w:rsidRPr="004B1F82">
        <w:rPr>
          <w:sz w:val="20"/>
          <w:szCs w:val="20"/>
        </w:rPr>
        <w:t>S</w:t>
      </w:r>
      <w:r w:rsidR="00540535">
        <w:rPr>
          <w:sz w:val="20"/>
          <w:szCs w:val="20"/>
        </w:rPr>
        <w:t xml:space="preserve">EA </w:t>
      </w:r>
      <w:r w:rsidR="004B1F82" w:rsidRPr="004B1F82">
        <w:rPr>
          <w:sz w:val="20"/>
          <w:szCs w:val="20"/>
        </w:rPr>
        <w:t>Regional</w:t>
      </w:r>
      <w:r>
        <w:rPr>
          <w:sz w:val="20"/>
          <w:szCs w:val="20"/>
        </w:rPr>
        <w:t>. Respecto a las m</w:t>
      </w:r>
      <w:r w:rsidR="004B1F82" w:rsidRPr="004B1F82">
        <w:rPr>
          <w:sz w:val="20"/>
          <w:szCs w:val="20"/>
        </w:rPr>
        <w:t>odificaciones implementadas</w:t>
      </w:r>
      <w:r>
        <w:rPr>
          <w:sz w:val="20"/>
          <w:szCs w:val="20"/>
        </w:rPr>
        <w:t>,</w:t>
      </w:r>
      <w:r w:rsidR="004B1F82" w:rsidRPr="004B1F82">
        <w:rPr>
          <w:sz w:val="20"/>
          <w:szCs w:val="20"/>
        </w:rPr>
        <w:t xml:space="preserve"> conforme a los resultados del estudio indicado en ID N° 37, </w:t>
      </w:r>
      <w:r w:rsidR="00540535" w:rsidRPr="00540535">
        <w:rPr>
          <w:sz w:val="20"/>
          <w:szCs w:val="20"/>
        </w:rPr>
        <w:t xml:space="preserve">se </w:t>
      </w:r>
      <w:r w:rsidR="00540535">
        <w:rPr>
          <w:sz w:val="20"/>
          <w:szCs w:val="20"/>
        </w:rPr>
        <w:t>c</w:t>
      </w:r>
      <w:r w:rsidR="00540535" w:rsidRPr="00540535">
        <w:rPr>
          <w:sz w:val="20"/>
          <w:szCs w:val="20"/>
        </w:rPr>
        <w:t xml:space="preserve">onsultó la necesidad de poder aumentar el rango en el porcentaje de humedad en lodos, </w:t>
      </w:r>
      <w:r w:rsidR="00540535">
        <w:rPr>
          <w:sz w:val="20"/>
          <w:szCs w:val="20"/>
        </w:rPr>
        <w:t xml:space="preserve">ante lo cual </w:t>
      </w:r>
      <w:r w:rsidR="00460E1C" w:rsidRPr="00540535">
        <w:rPr>
          <w:sz w:val="20"/>
          <w:szCs w:val="20"/>
        </w:rPr>
        <w:t>al S</w:t>
      </w:r>
      <w:r w:rsidR="00460E1C">
        <w:rPr>
          <w:sz w:val="20"/>
          <w:szCs w:val="20"/>
        </w:rPr>
        <w:t xml:space="preserve">EA </w:t>
      </w:r>
      <w:r w:rsidR="00460E1C" w:rsidRPr="00540535">
        <w:rPr>
          <w:sz w:val="20"/>
          <w:szCs w:val="20"/>
        </w:rPr>
        <w:t>Regional</w:t>
      </w:r>
      <w:r w:rsidR="00460E1C">
        <w:rPr>
          <w:sz w:val="20"/>
          <w:szCs w:val="20"/>
        </w:rPr>
        <w:t xml:space="preserve">, </w:t>
      </w:r>
      <w:r w:rsidR="00540535">
        <w:rPr>
          <w:sz w:val="20"/>
          <w:szCs w:val="20"/>
        </w:rPr>
        <w:t xml:space="preserve">a través de </w:t>
      </w:r>
      <w:r w:rsidR="00540535" w:rsidRPr="00540535">
        <w:rPr>
          <w:sz w:val="20"/>
          <w:szCs w:val="20"/>
        </w:rPr>
        <w:t>la resolución N° 472/2016</w:t>
      </w:r>
      <w:r w:rsidR="00540535">
        <w:rPr>
          <w:sz w:val="20"/>
          <w:szCs w:val="20"/>
        </w:rPr>
        <w:t xml:space="preserve">, </w:t>
      </w:r>
      <w:r w:rsidR="00540535" w:rsidRPr="00540535">
        <w:rPr>
          <w:sz w:val="20"/>
          <w:szCs w:val="20"/>
        </w:rPr>
        <w:t>consideró que no constituiría una modificación al proyecto planta de disposición final de residuos industriales Ecoprial</w:t>
      </w:r>
      <w:r w:rsidR="000913B8">
        <w:rPr>
          <w:sz w:val="20"/>
          <w:szCs w:val="20"/>
        </w:rPr>
        <w:t>.</w:t>
      </w:r>
      <w:r w:rsidR="00460E1C">
        <w:rPr>
          <w:sz w:val="20"/>
          <w:szCs w:val="20"/>
        </w:rPr>
        <w:t xml:space="preserve"> </w:t>
      </w:r>
      <w:r w:rsidR="000913B8" w:rsidRPr="004B1F82">
        <w:rPr>
          <w:sz w:val="20"/>
          <w:szCs w:val="20"/>
        </w:rPr>
        <w:t xml:space="preserve">Por lo anterior se solicitó el permiso sectorial para disminuir la humedad mezclando el lodo con material inerte, </w:t>
      </w:r>
      <w:r w:rsidR="000913B8">
        <w:rPr>
          <w:sz w:val="20"/>
          <w:szCs w:val="20"/>
        </w:rPr>
        <w:t xml:space="preserve">ante lo cual </w:t>
      </w:r>
      <w:r w:rsidR="004B1F82" w:rsidRPr="001C4624">
        <w:rPr>
          <w:sz w:val="20"/>
          <w:szCs w:val="20"/>
        </w:rPr>
        <w:t xml:space="preserve">la </w:t>
      </w:r>
      <w:r w:rsidR="0002266A" w:rsidRPr="001C4624">
        <w:rPr>
          <w:sz w:val="20"/>
          <w:szCs w:val="20"/>
        </w:rPr>
        <w:t>Autoridad Sanitaria Regional</w:t>
      </w:r>
      <w:r w:rsidR="0002266A">
        <w:rPr>
          <w:sz w:val="20"/>
          <w:szCs w:val="20"/>
        </w:rPr>
        <w:t xml:space="preserve">, mediante la </w:t>
      </w:r>
      <w:r w:rsidR="004B1F82" w:rsidRPr="001C4624">
        <w:rPr>
          <w:sz w:val="20"/>
          <w:szCs w:val="20"/>
        </w:rPr>
        <w:t>Resolución N°1</w:t>
      </w:r>
      <w:r w:rsidR="004733CC" w:rsidRPr="001C4624">
        <w:rPr>
          <w:sz w:val="20"/>
          <w:szCs w:val="20"/>
        </w:rPr>
        <w:t xml:space="preserve">833 </w:t>
      </w:r>
      <w:r w:rsidR="004B1F82" w:rsidRPr="001C4624">
        <w:rPr>
          <w:sz w:val="20"/>
          <w:szCs w:val="20"/>
        </w:rPr>
        <w:t xml:space="preserve">del </w:t>
      </w:r>
      <w:r w:rsidR="004733CC" w:rsidRPr="001C4624">
        <w:rPr>
          <w:sz w:val="20"/>
          <w:szCs w:val="20"/>
        </w:rPr>
        <w:t>13.12.</w:t>
      </w:r>
      <w:r w:rsidR="004B1F82" w:rsidRPr="001C4624">
        <w:rPr>
          <w:sz w:val="20"/>
          <w:szCs w:val="20"/>
        </w:rPr>
        <w:t>201</w:t>
      </w:r>
      <w:r w:rsidR="004733CC" w:rsidRPr="001C4624">
        <w:rPr>
          <w:sz w:val="20"/>
          <w:szCs w:val="20"/>
        </w:rPr>
        <w:t>6</w:t>
      </w:r>
      <w:r w:rsidR="00310883" w:rsidRPr="001C4624">
        <w:rPr>
          <w:sz w:val="20"/>
          <w:szCs w:val="20"/>
        </w:rPr>
        <w:t xml:space="preserve"> autorizó </w:t>
      </w:r>
      <w:r w:rsidR="00310883" w:rsidRPr="00310883">
        <w:rPr>
          <w:sz w:val="20"/>
          <w:szCs w:val="20"/>
        </w:rPr>
        <w:t xml:space="preserve">disponer lodos provenientes de </w:t>
      </w:r>
      <w:r w:rsidR="00310883">
        <w:rPr>
          <w:sz w:val="20"/>
          <w:szCs w:val="20"/>
        </w:rPr>
        <w:t xml:space="preserve">PTAS </w:t>
      </w:r>
      <w:r w:rsidR="00310883" w:rsidRPr="00310883">
        <w:rPr>
          <w:sz w:val="20"/>
          <w:szCs w:val="20"/>
        </w:rPr>
        <w:t>con un porcentaje de humedad en el rango de 80 – 85%, cumpl</w:t>
      </w:r>
      <w:r w:rsidR="00310883">
        <w:rPr>
          <w:sz w:val="20"/>
          <w:szCs w:val="20"/>
        </w:rPr>
        <w:t xml:space="preserve">iendo </w:t>
      </w:r>
      <w:r w:rsidR="00310883" w:rsidRPr="00310883">
        <w:rPr>
          <w:sz w:val="20"/>
          <w:szCs w:val="20"/>
        </w:rPr>
        <w:t xml:space="preserve">los criterios de estabilización señalados en el artículo 6° del Reglamento </w:t>
      </w:r>
      <w:r w:rsidR="00310883">
        <w:rPr>
          <w:sz w:val="20"/>
          <w:szCs w:val="20"/>
        </w:rPr>
        <w:t>de lodos</w:t>
      </w:r>
      <w:r w:rsidR="009741A2">
        <w:rPr>
          <w:sz w:val="20"/>
          <w:szCs w:val="20"/>
        </w:rPr>
        <w:t xml:space="preserve">, </w:t>
      </w:r>
      <w:r w:rsidR="00310883" w:rsidRPr="00310883">
        <w:rPr>
          <w:sz w:val="20"/>
          <w:szCs w:val="20"/>
        </w:rPr>
        <w:t>Decreto Supremo N° 4 de 2010</w:t>
      </w:r>
      <w:r w:rsidR="009C42A4">
        <w:rPr>
          <w:sz w:val="20"/>
          <w:szCs w:val="20"/>
        </w:rPr>
        <w:t xml:space="preserve"> y la Resolución N° </w:t>
      </w:r>
      <w:r w:rsidR="009C42A4" w:rsidRPr="001C4624">
        <w:rPr>
          <w:sz w:val="20"/>
          <w:szCs w:val="20"/>
        </w:rPr>
        <w:t>1</w:t>
      </w:r>
      <w:r w:rsidR="009C42A4">
        <w:rPr>
          <w:sz w:val="20"/>
          <w:szCs w:val="20"/>
        </w:rPr>
        <w:t xml:space="preserve">645 </w:t>
      </w:r>
      <w:r w:rsidR="009C42A4" w:rsidRPr="001C4624">
        <w:rPr>
          <w:sz w:val="20"/>
          <w:szCs w:val="20"/>
        </w:rPr>
        <w:t xml:space="preserve">del </w:t>
      </w:r>
      <w:r w:rsidR="009C42A4">
        <w:rPr>
          <w:sz w:val="20"/>
          <w:szCs w:val="20"/>
        </w:rPr>
        <w:t>06</w:t>
      </w:r>
      <w:r w:rsidR="009C42A4" w:rsidRPr="001C4624">
        <w:rPr>
          <w:sz w:val="20"/>
          <w:szCs w:val="20"/>
        </w:rPr>
        <w:t>.12.201</w:t>
      </w:r>
      <w:r w:rsidR="009C42A4">
        <w:rPr>
          <w:sz w:val="20"/>
          <w:szCs w:val="20"/>
        </w:rPr>
        <w:t xml:space="preserve">7, autorizado para disponer lodos de agroindustria e industrias lácteas, mezclados con material inerte, </w:t>
      </w:r>
      <w:r w:rsidR="0002266A">
        <w:rPr>
          <w:sz w:val="20"/>
          <w:szCs w:val="20"/>
        </w:rPr>
        <w:t xml:space="preserve">para </w:t>
      </w:r>
      <w:r w:rsidR="009C42A4">
        <w:rPr>
          <w:sz w:val="20"/>
          <w:szCs w:val="20"/>
        </w:rPr>
        <w:t>alcanzar la humedad exigida del 75%.</w:t>
      </w:r>
    </w:p>
    <w:p w14:paraId="5F2DFAF2" w14:textId="77777777" w:rsidR="00D74CE7" w:rsidRDefault="004B1F82" w:rsidP="00476A65">
      <w:pPr>
        <w:jc w:val="both"/>
        <w:rPr>
          <w:rFonts w:ascii="Calibri" w:eastAsia="Calibri" w:hAnsi="Calibri" w:cs="Calibri"/>
          <w:sz w:val="20"/>
          <w:szCs w:val="20"/>
        </w:rPr>
      </w:pPr>
      <w:r w:rsidRPr="004B1F82">
        <w:rPr>
          <w:rFonts w:ascii="Calibri" w:eastAsia="Calibri" w:hAnsi="Calibri" w:cs="Calibri"/>
          <w:sz w:val="20"/>
          <w:szCs w:val="20"/>
        </w:rPr>
        <w:t>Finalmente,</w:t>
      </w:r>
      <w:r>
        <w:rPr>
          <w:rFonts w:ascii="Calibri" w:eastAsia="Calibri" w:hAnsi="Calibri" w:cs="Calibri"/>
          <w:sz w:val="20"/>
          <w:szCs w:val="20"/>
        </w:rPr>
        <w:t xml:space="preserve"> </w:t>
      </w:r>
      <w:r w:rsidR="00E50861">
        <w:rPr>
          <w:rFonts w:ascii="Calibri" w:eastAsia="Calibri" w:hAnsi="Calibri" w:cs="Calibri"/>
          <w:sz w:val="20"/>
          <w:szCs w:val="20"/>
        </w:rPr>
        <w:t>e</w:t>
      </w:r>
      <w:r w:rsidR="00290C6E" w:rsidRPr="00D91CF7">
        <w:rPr>
          <w:rFonts w:ascii="Calibri" w:eastAsia="Calibri" w:hAnsi="Calibri" w:cs="Calibri"/>
          <w:sz w:val="20"/>
          <w:szCs w:val="20"/>
        </w:rPr>
        <w:t>ntre los hechos constatados más relevantes, es impor</w:t>
      </w:r>
      <w:r w:rsidR="00D90E43" w:rsidRPr="00D91CF7">
        <w:rPr>
          <w:rFonts w:ascii="Calibri" w:eastAsia="Calibri" w:hAnsi="Calibri" w:cs="Calibri"/>
          <w:sz w:val="20"/>
          <w:szCs w:val="20"/>
        </w:rPr>
        <w:t xml:space="preserve">tante señalar que: </w:t>
      </w:r>
    </w:p>
    <w:p w14:paraId="342B6F96" w14:textId="10236AE1" w:rsidR="00D74CE7" w:rsidRDefault="00D74CE7" w:rsidP="00476A65">
      <w:pPr>
        <w:jc w:val="both"/>
        <w:rPr>
          <w:sz w:val="20"/>
          <w:szCs w:val="20"/>
        </w:rPr>
      </w:pPr>
      <w:r w:rsidRPr="00D74CE7">
        <w:rPr>
          <w:rFonts w:ascii="Calibri" w:eastAsia="Calibri" w:hAnsi="Calibri" w:cs="Calibri"/>
          <w:b/>
          <w:sz w:val="20"/>
          <w:szCs w:val="20"/>
        </w:rPr>
        <w:t>a)</w:t>
      </w:r>
      <w:r>
        <w:rPr>
          <w:rFonts w:ascii="Calibri" w:eastAsia="Calibri" w:hAnsi="Calibri" w:cs="Calibri"/>
          <w:sz w:val="20"/>
          <w:szCs w:val="20"/>
        </w:rPr>
        <w:t xml:space="preserve"> </w:t>
      </w:r>
      <w:r w:rsidRPr="00D74CE7">
        <w:rPr>
          <w:rFonts w:ascii="Calibri" w:eastAsia="Calibri" w:hAnsi="Calibri" w:cs="Calibri"/>
          <w:sz w:val="20"/>
          <w:szCs w:val="20"/>
        </w:rPr>
        <w:t xml:space="preserve">En relación a la Acción N°8 </w:t>
      </w:r>
      <w:r w:rsidR="007E7D9B" w:rsidRPr="00D74CE7">
        <w:rPr>
          <w:sz w:val="20"/>
          <w:szCs w:val="20"/>
        </w:rPr>
        <w:t>No</w:t>
      </w:r>
      <w:r w:rsidR="007E7D9B">
        <w:rPr>
          <w:sz w:val="20"/>
          <w:szCs w:val="20"/>
        </w:rPr>
        <w:t xml:space="preserve"> se </w:t>
      </w:r>
      <w:r w:rsidR="007E7D9B" w:rsidRPr="00D91CF7">
        <w:rPr>
          <w:sz w:val="20"/>
          <w:szCs w:val="20"/>
        </w:rPr>
        <w:t>remiti</w:t>
      </w:r>
      <w:r w:rsidR="007E7D9B">
        <w:rPr>
          <w:sz w:val="20"/>
          <w:szCs w:val="20"/>
        </w:rPr>
        <w:t xml:space="preserve">eron </w:t>
      </w:r>
      <w:r w:rsidR="007E7D9B" w:rsidRPr="00D91CF7">
        <w:rPr>
          <w:sz w:val="20"/>
          <w:szCs w:val="20"/>
        </w:rPr>
        <w:t>los resultados de monitoreo parcial de aguas subterráneas y superficiales del segundo semestre de 2015, ni de aguas superficiales del primer semestre de 2016</w:t>
      </w:r>
      <w:r w:rsidR="007E7D9B">
        <w:rPr>
          <w:sz w:val="20"/>
          <w:szCs w:val="20"/>
        </w:rPr>
        <w:t xml:space="preserve">; </w:t>
      </w:r>
    </w:p>
    <w:p w14:paraId="411C9BEC" w14:textId="61BB7CBF" w:rsidR="00D74CE7" w:rsidRDefault="007E7D9B" w:rsidP="00476A65">
      <w:pPr>
        <w:jc w:val="both"/>
        <w:rPr>
          <w:sz w:val="20"/>
          <w:szCs w:val="20"/>
        </w:rPr>
      </w:pPr>
      <w:r w:rsidRPr="00E50861">
        <w:rPr>
          <w:b/>
          <w:sz w:val="20"/>
          <w:szCs w:val="20"/>
        </w:rPr>
        <w:t>b)</w:t>
      </w:r>
      <w:r>
        <w:rPr>
          <w:sz w:val="20"/>
          <w:szCs w:val="20"/>
        </w:rPr>
        <w:t xml:space="preserve"> </w:t>
      </w:r>
      <w:r w:rsidR="00D74CE7" w:rsidRPr="00D74CE7">
        <w:rPr>
          <w:sz w:val="20"/>
          <w:szCs w:val="20"/>
        </w:rPr>
        <w:t>Para la  Acción N°31</w:t>
      </w:r>
      <w:r w:rsidR="00D74CE7">
        <w:rPr>
          <w:sz w:val="20"/>
          <w:szCs w:val="20"/>
        </w:rPr>
        <w:t xml:space="preserve">, </w:t>
      </w:r>
      <w:r w:rsidR="00D74CE7">
        <w:rPr>
          <w:b/>
          <w:sz w:val="20"/>
          <w:szCs w:val="20"/>
        </w:rPr>
        <w:t xml:space="preserve"> </w:t>
      </w:r>
      <w:r w:rsidR="00295F57">
        <w:rPr>
          <w:sz w:val="20"/>
          <w:szCs w:val="20"/>
        </w:rPr>
        <w:t>No</w:t>
      </w:r>
      <w:r w:rsidR="00BF5CB0">
        <w:rPr>
          <w:sz w:val="20"/>
          <w:szCs w:val="20"/>
        </w:rPr>
        <w:t xml:space="preserve"> </w:t>
      </w:r>
      <w:r w:rsidR="00D74CE7">
        <w:rPr>
          <w:sz w:val="20"/>
          <w:szCs w:val="20"/>
        </w:rPr>
        <w:t>se ingresó</w:t>
      </w:r>
      <w:r w:rsidR="00BF5CB0">
        <w:rPr>
          <w:sz w:val="20"/>
          <w:szCs w:val="20"/>
        </w:rPr>
        <w:t xml:space="preserve"> al SE</w:t>
      </w:r>
      <w:r w:rsidR="00D74CE7">
        <w:rPr>
          <w:sz w:val="20"/>
          <w:szCs w:val="20"/>
        </w:rPr>
        <w:t>I</w:t>
      </w:r>
      <w:r w:rsidR="00BF5CB0" w:rsidRPr="00D91CF7">
        <w:rPr>
          <w:sz w:val="20"/>
          <w:szCs w:val="20"/>
        </w:rPr>
        <w:t>A</w:t>
      </w:r>
      <w:r w:rsidR="00295F57">
        <w:rPr>
          <w:sz w:val="20"/>
          <w:szCs w:val="20"/>
        </w:rPr>
        <w:t xml:space="preserve"> </w:t>
      </w:r>
      <w:r w:rsidR="00BF5CB0" w:rsidRPr="00D91CF7">
        <w:rPr>
          <w:sz w:val="20"/>
          <w:szCs w:val="20"/>
        </w:rPr>
        <w:t xml:space="preserve">las modificaciones implementadas, a partir del estudio que estableció las causas de la rotura de geomembranas y </w:t>
      </w:r>
      <w:r w:rsidR="00BF5CB0">
        <w:rPr>
          <w:sz w:val="20"/>
          <w:szCs w:val="20"/>
        </w:rPr>
        <w:t xml:space="preserve">que </w:t>
      </w:r>
      <w:r w:rsidR="00BF5CB0" w:rsidRPr="00D91CF7">
        <w:rPr>
          <w:sz w:val="20"/>
          <w:szCs w:val="20"/>
        </w:rPr>
        <w:t xml:space="preserve">propuso un nuevo diseño de cobertura final de las celdas, sino que presentó los antecedentes de dicho estudio a la Autoridad Sanitaria, con el objeto de obtener el permiso sectorial con la solución de </w:t>
      </w:r>
      <w:r w:rsidR="00BF5CB0" w:rsidRPr="00D91CF7">
        <w:rPr>
          <w:sz w:val="20"/>
          <w:szCs w:val="20"/>
        </w:rPr>
        <w:lastRenderedPageBreak/>
        <w:t xml:space="preserve">diseño, a lo cual la SEREMI de Salud de la Región de Los Lagos, </w:t>
      </w:r>
      <w:r w:rsidR="00BF5CB0">
        <w:rPr>
          <w:sz w:val="20"/>
          <w:szCs w:val="20"/>
        </w:rPr>
        <w:t xml:space="preserve">a través de </w:t>
      </w:r>
      <w:r w:rsidR="00BF5CB0" w:rsidRPr="00D91CF7">
        <w:rPr>
          <w:sz w:val="20"/>
          <w:szCs w:val="20"/>
        </w:rPr>
        <w:t>la Resolución N° 1645 del 06.12.2017, accedió a modificar la Resolución Sanitaria O-R/0506 del 06.05.2019;</w:t>
      </w:r>
      <w:r w:rsidR="00295F57">
        <w:rPr>
          <w:sz w:val="20"/>
          <w:szCs w:val="20"/>
        </w:rPr>
        <w:t xml:space="preserve"> </w:t>
      </w:r>
    </w:p>
    <w:p w14:paraId="7C174B6A" w14:textId="24491880" w:rsidR="00CF2B93" w:rsidRDefault="00E50861" w:rsidP="00476A65">
      <w:pPr>
        <w:jc w:val="both"/>
        <w:rPr>
          <w:sz w:val="20"/>
          <w:szCs w:val="20"/>
        </w:rPr>
      </w:pPr>
      <w:r w:rsidRPr="00E50861">
        <w:rPr>
          <w:b/>
          <w:sz w:val="20"/>
          <w:szCs w:val="20"/>
        </w:rPr>
        <w:t>c</w:t>
      </w:r>
      <w:r w:rsidR="00295F57" w:rsidRPr="00E50861">
        <w:rPr>
          <w:b/>
          <w:sz w:val="20"/>
          <w:szCs w:val="20"/>
        </w:rPr>
        <w:t>)</w:t>
      </w:r>
      <w:r w:rsidR="00295F57">
        <w:rPr>
          <w:sz w:val="20"/>
          <w:szCs w:val="20"/>
        </w:rPr>
        <w:t xml:space="preserve"> </w:t>
      </w:r>
      <w:r w:rsidR="00CF2B93">
        <w:rPr>
          <w:sz w:val="20"/>
          <w:szCs w:val="20"/>
        </w:rPr>
        <w:t xml:space="preserve">Para </w:t>
      </w:r>
      <w:r w:rsidR="00CF2B93">
        <w:rPr>
          <w:rFonts w:cstheme="minorHAnsi"/>
          <w:sz w:val="20"/>
          <w:szCs w:val="20"/>
        </w:rPr>
        <w:t xml:space="preserve">las acciones N° 8,10,12,17,20,25,26,27,34 y 36, </w:t>
      </w:r>
      <w:r w:rsidR="00CF2B93">
        <w:t xml:space="preserve">no </w:t>
      </w:r>
      <w:r w:rsidR="00CF2B93" w:rsidRPr="00747440">
        <w:rPr>
          <w:rFonts w:cstheme="minorHAnsi"/>
          <w:sz w:val="20"/>
          <w:szCs w:val="20"/>
        </w:rPr>
        <w:t>adjunt</w:t>
      </w:r>
      <w:r w:rsidR="00CF2B93">
        <w:rPr>
          <w:rFonts w:cstheme="minorHAnsi"/>
          <w:sz w:val="20"/>
          <w:szCs w:val="20"/>
        </w:rPr>
        <w:t xml:space="preserve">aron </w:t>
      </w:r>
      <w:r w:rsidR="00D74CE7">
        <w:rPr>
          <w:rFonts w:cstheme="minorHAnsi"/>
          <w:sz w:val="20"/>
          <w:szCs w:val="20"/>
        </w:rPr>
        <w:t xml:space="preserve">los </w:t>
      </w:r>
      <w:r w:rsidR="00CF2B93" w:rsidRPr="00747440">
        <w:rPr>
          <w:rFonts w:cstheme="minorHAnsi"/>
          <w:sz w:val="20"/>
          <w:szCs w:val="20"/>
        </w:rPr>
        <w:t>respaldo</w:t>
      </w:r>
      <w:r w:rsidR="00D74CE7">
        <w:rPr>
          <w:rFonts w:cstheme="minorHAnsi"/>
          <w:sz w:val="20"/>
          <w:szCs w:val="20"/>
        </w:rPr>
        <w:t>s</w:t>
      </w:r>
      <w:r w:rsidR="00CF2B93" w:rsidRPr="00747440">
        <w:rPr>
          <w:rFonts w:cstheme="minorHAnsi"/>
          <w:sz w:val="20"/>
          <w:szCs w:val="20"/>
        </w:rPr>
        <w:t xml:space="preserve"> de los costos asociados a la acción reportada</w:t>
      </w:r>
      <w:r w:rsidR="00CF2B93">
        <w:rPr>
          <w:rFonts w:cstheme="minorHAnsi"/>
          <w:sz w:val="20"/>
          <w:szCs w:val="20"/>
        </w:rPr>
        <w:t>.</w:t>
      </w:r>
    </w:p>
    <w:p w14:paraId="4944A5BB" w14:textId="233DA01F" w:rsidR="00476A65" w:rsidRDefault="00476A65" w:rsidP="00476A65">
      <w:pPr>
        <w:jc w:val="both"/>
        <w:rPr>
          <w:rFonts w:cstheme="minorHAnsi"/>
          <w:sz w:val="20"/>
          <w:szCs w:val="20"/>
        </w:rPr>
      </w:pPr>
    </w:p>
    <w:p w14:paraId="0E3492E4" w14:textId="11F3EF33" w:rsidR="00D74CE7" w:rsidRDefault="00D74CE7" w:rsidP="00476A65">
      <w:pPr>
        <w:jc w:val="both"/>
        <w:rPr>
          <w:rFonts w:cstheme="minorHAnsi"/>
          <w:sz w:val="20"/>
          <w:szCs w:val="20"/>
        </w:rPr>
      </w:pPr>
    </w:p>
    <w:p w14:paraId="562C3E1C" w14:textId="7A57960E" w:rsidR="00D74CE7" w:rsidRDefault="00D74CE7" w:rsidP="00476A65">
      <w:pPr>
        <w:jc w:val="both"/>
        <w:rPr>
          <w:rFonts w:cstheme="minorHAnsi"/>
          <w:sz w:val="20"/>
          <w:szCs w:val="20"/>
        </w:rPr>
      </w:pPr>
    </w:p>
    <w:p w14:paraId="0D2487C8" w14:textId="4D79BE53" w:rsidR="00D74CE7" w:rsidRDefault="00D74CE7" w:rsidP="00476A65">
      <w:pPr>
        <w:jc w:val="both"/>
        <w:rPr>
          <w:rFonts w:cstheme="minorHAnsi"/>
          <w:sz w:val="20"/>
          <w:szCs w:val="20"/>
        </w:rPr>
      </w:pPr>
    </w:p>
    <w:p w14:paraId="5287589B" w14:textId="2D5F2613" w:rsidR="00D74CE7" w:rsidRDefault="00D74CE7" w:rsidP="00476A65">
      <w:pPr>
        <w:jc w:val="both"/>
        <w:rPr>
          <w:rFonts w:cstheme="minorHAnsi"/>
          <w:sz w:val="20"/>
          <w:szCs w:val="20"/>
        </w:rPr>
      </w:pPr>
    </w:p>
    <w:p w14:paraId="364472BB" w14:textId="7AF242E0" w:rsidR="00D74CE7" w:rsidRDefault="00D74CE7" w:rsidP="00476A65">
      <w:pPr>
        <w:jc w:val="both"/>
        <w:rPr>
          <w:rFonts w:cstheme="minorHAnsi"/>
          <w:sz w:val="20"/>
          <w:szCs w:val="20"/>
        </w:rPr>
      </w:pPr>
    </w:p>
    <w:p w14:paraId="3AFC8E80" w14:textId="05F3998C" w:rsidR="00D74CE7" w:rsidRDefault="00D74CE7" w:rsidP="00476A65">
      <w:pPr>
        <w:jc w:val="both"/>
        <w:rPr>
          <w:rFonts w:cstheme="minorHAnsi"/>
          <w:sz w:val="20"/>
          <w:szCs w:val="20"/>
        </w:rPr>
      </w:pPr>
    </w:p>
    <w:p w14:paraId="6D56498D" w14:textId="2250A12F" w:rsidR="00D74CE7" w:rsidRDefault="00D74CE7" w:rsidP="00476A65">
      <w:pPr>
        <w:jc w:val="both"/>
        <w:rPr>
          <w:rFonts w:cstheme="minorHAnsi"/>
          <w:sz w:val="20"/>
          <w:szCs w:val="20"/>
        </w:rPr>
      </w:pPr>
    </w:p>
    <w:p w14:paraId="0A443E67" w14:textId="771A9CFA" w:rsidR="00D74CE7" w:rsidRDefault="00D74CE7" w:rsidP="00476A65">
      <w:pPr>
        <w:jc w:val="both"/>
        <w:rPr>
          <w:rFonts w:cstheme="minorHAnsi"/>
          <w:sz w:val="20"/>
          <w:szCs w:val="20"/>
        </w:rPr>
      </w:pPr>
    </w:p>
    <w:p w14:paraId="53051F6D" w14:textId="06937523" w:rsidR="00D74CE7" w:rsidRDefault="00D74CE7" w:rsidP="00476A65">
      <w:pPr>
        <w:jc w:val="both"/>
        <w:rPr>
          <w:rFonts w:cstheme="minorHAnsi"/>
          <w:sz w:val="20"/>
          <w:szCs w:val="20"/>
        </w:rPr>
      </w:pPr>
    </w:p>
    <w:p w14:paraId="62017FB4" w14:textId="6E8CFADF" w:rsidR="00D74CE7" w:rsidRDefault="00D74CE7" w:rsidP="00476A65">
      <w:pPr>
        <w:jc w:val="both"/>
        <w:rPr>
          <w:rFonts w:cstheme="minorHAnsi"/>
          <w:sz w:val="20"/>
          <w:szCs w:val="20"/>
        </w:rPr>
      </w:pPr>
    </w:p>
    <w:p w14:paraId="31813F17" w14:textId="465E156B" w:rsidR="00D74CE7" w:rsidRDefault="00D74CE7" w:rsidP="00476A65">
      <w:pPr>
        <w:jc w:val="both"/>
        <w:rPr>
          <w:rFonts w:cstheme="minorHAnsi"/>
          <w:sz w:val="20"/>
          <w:szCs w:val="20"/>
        </w:rPr>
      </w:pPr>
    </w:p>
    <w:p w14:paraId="22688F53" w14:textId="204F3ABF" w:rsidR="00D74CE7" w:rsidRDefault="00D74CE7" w:rsidP="00476A65">
      <w:pPr>
        <w:jc w:val="both"/>
        <w:rPr>
          <w:rFonts w:cstheme="minorHAnsi"/>
          <w:sz w:val="20"/>
          <w:szCs w:val="20"/>
        </w:rPr>
      </w:pPr>
    </w:p>
    <w:p w14:paraId="1A8D71D4" w14:textId="3F548D96" w:rsidR="00D74CE7" w:rsidRDefault="00D74CE7" w:rsidP="00476A65">
      <w:pPr>
        <w:jc w:val="both"/>
        <w:rPr>
          <w:rFonts w:cstheme="minorHAnsi"/>
          <w:sz w:val="20"/>
          <w:szCs w:val="20"/>
        </w:rPr>
      </w:pPr>
    </w:p>
    <w:p w14:paraId="29C8767B" w14:textId="0A760F00" w:rsidR="00D74CE7" w:rsidRDefault="00D74CE7" w:rsidP="00476A65">
      <w:pPr>
        <w:jc w:val="both"/>
        <w:rPr>
          <w:rFonts w:cstheme="minorHAnsi"/>
          <w:sz w:val="20"/>
          <w:szCs w:val="20"/>
        </w:rPr>
      </w:pPr>
    </w:p>
    <w:p w14:paraId="6E2A1CF5" w14:textId="60A5D86A" w:rsidR="00D74CE7" w:rsidRDefault="00D74CE7" w:rsidP="00476A65">
      <w:pPr>
        <w:jc w:val="both"/>
        <w:rPr>
          <w:rFonts w:cstheme="minorHAnsi"/>
          <w:sz w:val="20"/>
          <w:szCs w:val="20"/>
        </w:rPr>
      </w:pPr>
    </w:p>
    <w:p w14:paraId="556C4C9F" w14:textId="36C4621A" w:rsidR="00D74CE7" w:rsidRDefault="00D74CE7" w:rsidP="00476A65">
      <w:pPr>
        <w:jc w:val="both"/>
        <w:rPr>
          <w:rFonts w:cstheme="minorHAnsi"/>
          <w:sz w:val="20"/>
          <w:szCs w:val="20"/>
        </w:rPr>
      </w:pPr>
    </w:p>
    <w:p w14:paraId="26F46054" w14:textId="08204B0A" w:rsidR="00D74CE7" w:rsidRDefault="00D74CE7" w:rsidP="00476A65">
      <w:pPr>
        <w:jc w:val="both"/>
        <w:rPr>
          <w:rFonts w:cstheme="minorHAnsi"/>
          <w:sz w:val="20"/>
          <w:szCs w:val="20"/>
        </w:rPr>
      </w:pPr>
    </w:p>
    <w:p w14:paraId="59EB6DE9" w14:textId="37E47516" w:rsidR="00D74CE7" w:rsidRDefault="00D74CE7" w:rsidP="00476A65">
      <w:pPr>
        <w:jc w:val="both"/>
        <w:rPr>
          <w:rFonts w:cstheme="minorHAnsi"/>
          <w:sz w:val="20"/>
          <w:szCs w:val="20"/>
        </w:rPr>
      </w:pPr>
    </w:p>
    <w:p w14:paraId="526CA6FB" w14:textId="2D4ECACB" w:rsidR="00D74CE7" w:rsidRDefault="00D74CE7" w:rsidP="00476A65">
      <w:pPr>
        <w:jc w:val="both"/>
        <w:rPr>
          <w:rFonts w:cstheme="minorHAnsi"/>
          <w:sz w:val="20"/>
          <w:szCs w:val="20"/>
        </w:rPr>
      </w:pPr>
    </w:p>
    <w:p w14:paraId="42C69EE5" w14:textId="58CA862A" w:rsidR="00D74CE7" w:rsidRDefault="00D74CE7" w:rsidP="00476A65">
      <w:pPr>
        <w:jc w:val="both"/>
        <w:rPr>
          <w:rFonts w:cstheme="minorHAnsi"/>
          <w:sz w:val="20"/>
          <w:szCs w:val="20"/>
        </w:rPr>
      </w:pPr>
    </w:p>
    <w:p w14:paraId="6C89E454" w14:textId="01095A03" w:rsidR="00D74CE7" w:rsidRDefault="00D74CE7" w:rsidP="00476A65">
      <w:pPr>
        <w:jc w:val="both"/>
        <w:rPr>
          <w:rFonts w:cstheme="minorHAnsi"/>
          <w:sz w:val="20"/>
          <w:szCs w:val="20"/>
        </w:rPr>
      </w:pPr>
    </w:p>
    <w:p w14:paraId="5ECEE35B" w14:textId="41F4F1BA" w:rsidR="00D74CE7" w:rsidRDefault="00D74CE7" w:rsidP="00476A65">
      <w:pPr>
        <w:jc w:val="both"/>
        <w:rPr>
          <w:rFonts w:cstheme="minorHAnsi"/>
          <w:sz w:val="20"/>
          <w:szCs w:val="20"/>
        </w:rPr>
      </w:pPr>
    </w:p>
    <w:p w14:paraId="6CEA3F70" w14:textId="7190A7D7" w:rsidR="00D74CE7" w:rsidRDefault="00D74CE7" w:rsidP="00476A65">
      <w:pPr>
        <w:jc w:val="both"/>
        <w:rPr>
          <w:rFonts w:cstheme="minorHAnsi"/>
          <w:sz w:val="20"/>
          <w:szCs w:val="20"/>
        </w:rPr>
      </w:pPr>
    </w:p>
    <w:p w14:paraId="5583E28F" w14:textId="3F9760BD" w:rsidR="00D74CE7" w:rsidRDefault="00D74CE7" w:rsidP="00476A65">
      <w:pPr>
        <w:jc w:val="both"/>
        <w:rPr>
          <w:rFonts w:cstheme="minorHAnsi"/>
          <w:sz w:val="20"/>
          <w:szCs w:val="20"/>
        </w:rPr>
      </w:pPr>
    </w:p>
    <w:p w14:paraId="2D6715DE" w14:textId="66BEAC01" w:rsidR="00D74CE7" w:rsidRDefault="00D74CE7" w:rsidP="00476A65">
      <w:pPr>
        <w:jc w:val="both"/>
        <w:rPr>
          <w:rFonts w:cstheme="minorHAnsi"/>
          <w:sz w:val="20"/>
          <w:szCs w:val="20"/>
        </w:rPr>
      </w:pPr>
    </w:p>
    <w:p w14:paraId="3BD991B5" w14:textId="24B7A373" w:rsidR="00D74CE7" w:rsidRDefault="00D74CE7" w:rsidP="00476A65">
      <w:pPr>
        <w:jc w:val="both"/>
        <w:rPr>
          <w:rFonts w:cstheme="minorHAnsi"/>
          <w:sz w:val="20"/>
          <w:szCs w:val="20"/>
        </w:rPr>
      </w:pPr>
    </w:p>
    <w:p w14:paraId="1EE87F68" w14:textId="77777777" w:rsidR="008D7BE2" w:rsidRPr="00D42470" w:rsidRDefault="008D7BE2" w:rsidP="008D7BE2">
      <w:pPr>
        <w:pStyle w:val="Ttulo1"/>
      </w:pPr>
      <w:bookmarkStart w:id="8" w:name="_Toc390777017"/>
      <w:bookmarkStart w:id="9" w:name="_Toc449085406"/>
      <w:bookmarkStart w:id="10" w:name="_Toc495997769"/>
      <w:r w:rsidRPr="00D42470">
        <w:lastRenderedPageBreak/>
        <w:t xml:space="preserve">IDENTIFICACIÓN </w:t>
      </w:r>
      <w:bookmarkEnd w:id="8"/>
      <w:r w:rsidRPr="00D42470">
        <w:t>DE LA UNIDAD FISCALIZABLE</w:t>
      </w:r>
      <w:bookmarkEnd w:id="9"/>
      <w:bookmarkEnd w:id="10"/>
    </w:p>
    <w:p w14:paraId="586C70FA"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53370980" w14:textId="77777777" w:rsidR="008D7BE2" w:rsidRPr="00D42470" w:rsidRDefault="008D7BE2" w:rsidP="008D7BE2">
      <w:pPr>
        <w:pStyle w:val="Ttulo2"/>
      </w:pPr>
      <w:bookmarkStart w:id="11" w:name="_Toc449085407"/>
      <w:bookmarkStart w:id="12" w:name="_Toc495997770"/>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014328AE" w14:textId="77777777" w:rsidTr="0015793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7455CF" w14:textId="77777777" w:rsidR="000E3F40" w:rsidRPr="00D42470" w:rsidRDefault="000E3F40" w:rsidP="0015793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70CA5A9" w14:textId="77777777" w:rsidR="000E3F40" w:rsidRPr="00D42470" w:rsidRDefault="00020033" w:rsidP="0015793F">
            <w:pPr>
              <w:spacing w:after="0" w:line="240" w:lineRule="auto"/>
              <w:jc w:val="both"/>
              <w:rPr>
                <w:rFonts w:ascii="Calibri" w:eastAsia="Calibri" w:hAnsi="Calibri" w:cs="Calibri"/>
                <w:b/>
                <w:sz w:val="20"/>
                <w:szCs w:val="20"/>
              </w:rPr>
            </w:pPr>
            <w:r w:rsidRPr="00020033">
              <w:rPr>
                <w:rFonts w:ascii="Calibri" w:eastAsia="Calibri" w:hAnsi="Calibri" w:cs="Calibri"/>
                <w:color w:val="000000" w:themeColor="text1"/>
                <w:sz w:val="20"/>
                <w:szCs w:val="20"/>
              </w:rPr>
              <w:t>Planta de Disposición Final de Residuos Industriales ECOPRIAL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B3C3ED4" w14:textId="77777777" w:rsidR="000E3F40" w:rsidRPr="00E55815" w:rsidRDefault="000E3F40" w:rsidP="0015793F">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D40955">
              <w:rPr>
                <w:rFonts w:ascii="Calibri" w:eastAsia="Calibri" w:hAnsi="Calibri" w:cs="Calibri"/>
                <w:b/>
                <w:sz w:val="20"/>
                <w:szCs w:val="20"/>
                <w:lang w:eastAsia="es-ES"/>
              </w:rPr>
              <w:t xml:space="preserve"> </w:t>
            </w:r>
            <w:r w:rsidR="00D40955" w:rsidRPr="00D40955">
              <w:rPr>
                <w:rFonts w:ascii="Calibri" w:eastAsia="Calibri" w:hAnsi="Calibri" w:cs="Calibri"/>
                <w:sz w:val="20"/>
                <w:szCs w:val="20"/>
                <w:lang w:eastAsia="es-ES"/>
              </w:rPr>
              <w:t>en operación</w:t>
            </w:r>
          </w:p>
        </w:tc>
      </w:tr>
      <w:tr w:rsidR="008D7BE2" w:rsidRPr="00D42470" w14:paraId="7A89E580"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7C50CA" w14:textId="77777777"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00028A">
              <w:rPr>
                <w:rFonts w:ascii="Calibri" w:eastAsia="Calibri" w:hAnsi="Calibri" w:cs="Calibri"/>
                <w:sz w:val="20"/>
                <w:szCs w:val="20"/>
              </w:rPr>
              <w:t>L</w:t>
            </w:r>
            <w:r w:rsidR="00784023">
              <w:rPr>
                <w:rFonts w:ascii="Calibri" w:eastAsia="Calibri" w:hAnsi="Calibri" w:cs="Calibri"/>
                <w:sz w:val="20"/>
                <w:szCs w:val="20"/>
              </w:rPr>
              <w:t>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243403FE" w14:textId="77777777" w:rsidR="008D7BE2" w:rsidRPr="00D42470" w:rsidRDefault="008D7BE2" w:rsidP="0000028A">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00028A" w:rsidRPr="0000028A">
              <w:rPr>
                <w:rFonts w:ascii="Calibri" w:eastAsia="Calibri" w:hAnsi="Calibri" w:cs="Calibri"/>
                <w:sz w:val="20"/>
                <w:szCs w:val="20"/>
              </w:rPr>
              <w:t>kilómetro</w:t>
            </w:r>
            <w:r w:rsidR="0000028A">
              <w:rPr>
                <w:rFonts w:ascii="Calibri" w:eastAsia="Calibri" w:hAnsi="Calibri" w:cs="Calibri"/>
                <w:sz w:val="20"/>
                <w:szCs w:val="20"/>
              </w:rPr>
              <w:t xml:space="preserve"> </w:t>
            </w:r>
            <w:r w:rsidR="0000028A" w:rsidRPr="0000028A">
              <w:rPr>
                <w:rFonts w:ascii="Calibri" w:eastAsia="Calibri" w:hAnsi="Calibri" w:cs="Calibri"/>
                <w:sz w:val="20"/>
                <w:szCs w:val="20"/>
              </w:rPr>
              <w:t>5.2 de la Ruta U40</w:t>
            </w:r>
            <w:r w:rsidR="00923934" w:rsidRPr="00923934">
              <w:rPr>
                <w:rFonts w:ascii="Calibri" w:eastAsia="Calibri" w:hAnsi="Calibri" w:cs="Calibri"/>
                <w:sz w:val="20"/>
                <w:szCs w:val="20"/>
              </w:rPr>
              <w:t xml:space="preserve">, comuna de </w:t>
            </w:r>
            <w:r w:rsidR="0000028A">
              <w:rPr>
                <w:rFonts w:ascii="Calibri" w:eastAsia="Calibri" w:hAnsi="Calibri" w:cs="Calibri"/>
                <w:sz w:val="20"/>
                <w:szCs w:val="20"/>
              </w:rPr>
              <w:t xml:space="preserve">Osorno, </w:t>
            </w:r>
            <w:r w:rsidR="00923934" w:rsidRPr="00923934">
              <w:rPr>
                <w:rFonts w:ascii="Calibri" w:eastAsia="Calibri" w:hAnsi="Calibri" w:cs="Calibri"/>
                <w:sz w:val="20"/>
                <w:szCs w:val="20"/>
              </w:rPr>
              <w:t xml:space="preserve">Región </w:t>
            </w:r>
            <w:r w:rsidR="0000028A">
              <w:rPr>
                <w:rFonts w:ascii="Calibri" w:eastAsia="Calibri" w:hAnsi="Calibri" w:cs="Calibri"/>
                <w:sz w:val="20"/>
                <w:szCs w:val="20"/>
              </w:rPr>
              <w:t>de Los Lagos</w:t>
            </w:r>
            <w:r w:rsidR="000B2829">
              <w:rPr>
                <w:rFonts w:ascii="Calibri" w:eastAsia="Calibri" w:hAnsi="Calibri" w:cs="Calibri"/>
                <w:sz w:val="20"/>
                <w:szCs w:val="20"/>
              </w:rPr>
              <w:t>.</w:t>
            </w:r>
          </w:p>
        </w:tc>
      </w:tr>
      <w:tr w:rsidR="008D7BE2" w:rsidRPr="00D42470" w14:paraId="534CE662"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3646DE" w14:textId="77777777" w:rsidR="008D7BE2" w:rsidRPr="00D42470" w:rsidRDefault="008D7BE2" w:rsidP="000B2829">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00028A">
              <w:rPr>
                <w:rFonts w:ascii="Calibri" w:eastAsia="Calibri" w:hAnsi="Calibri" w:cs="Calibri"/>
                <w:sz w:val="20"/>
                <w:szCs w:val="20"/>
              </w:rPr>
              <w:t>O</w:t>
            </w:r>
            <w:r w:rsidR="00784023">
              <w:rPr>
                <w:rFonts w:ascii="Calibri" w:eastAsia="Calibri" w:hAnsi="Calibri" w:cs="Calibri"/>
                <w:sz w:val="20"/>
                <w:szCs w:val="20"/>
              </w:rPr>
              <w:t>sorno</w:t>
            </w:r>
          </w:p>
        </w:tc>
        <w:tc>
          <w:tcPr>
            <w:tcW w:w="2296" w:type="pct"/>
            <w:vMerge/>
            <w:tcBorders>
              <w:left w:val="single" w:sz="4" w:space="0" w:color="auto"/>
              <w:right w:val="single" w:sz="4" w:space="0" w:color="auto"/>
            </w:tcBorders>
            <w:shd w:val="clear" w:color="auto" w:fill="FFFFFF"/>
          </w:tcPr>
          <w:p w14:paraId="184968F9"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4C3786D8"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2F13D8" w14:textId="77777777" w:rsidR="008D7BE2" w:rsidRPr="00D42470" w:rsidRDefault="008D7BE2" w:rsidP="000B2829">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00028A">
              <w:rPr>
                <w:rFonts w:ascii="Calibri" w:eastAsia="Calibri" w:hAnsi="Calibri" w:cs="Calibri"/>
                <w:sz w:val="20"/>
                <w:szCs w:val="20"/>
              </w:rPr>
              <w:t>O</w:t>
            </w:r>
            <w:r w:rsidR="00784023">
              <w:rPr>
                <w:rFonts w:ascii="Calibri" w:eastAsia="Calibri" w:hAnsi="Calibri" w:cs="Calibri"/>
                <w:sz w:val="20"/>
                <w:szCs w:val="20"/>
              </w:rPr>
              <w:t>sorno</w:t>
            </w:r>
          </w:p>
        </w:tc>
        <w:tc>
          <w:tcPr>
            <w:tcW w:w="2296" w:type="pct"/>
            <w:vMerge/>
            <w:tcBorders>
              <w:left w:val="single" w:sz="4" w:space="0" w:color="auto"/>
              <w:bottom w:val="single" w:sz="4" w:space="0" w:color="auto"/>
              <w:right w:val="single" w:sz="4" w:space="0" w:color="auto"/>
            </w:tcBorders>
            <w:shd w:val="clear" w:color="auto" w:fill="FFFFFF"/>
          </w:tcPr>
          <w:p w14:paraId="511921EE"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52CD191C"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3CEF14" w14:textId="77777777" w:rsidR="008D7BE2" w:rsidRPr="00D42470" w:rsidRDefault="008D7BE2" w:rsidP="006D329B">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00028A" w:rsidRPr="0000028A">
              <w:rPr>
                <w:rFonts w:ascii="Calibri" w:eastAsia="Calibri" w:hAnsi="Calibri" w:cs="Calibri"/>
                <w:color w:val="000000" w:themeColor="text1"/>
                <w:sz w:val="20"/>
                <w:szCs w:val="20"/>
              </w:rPr>
              <w:t>Asesorías Los Olivos S.A</w:t>
            </w:r>
            <w:r w:rsidR="00561BD4">
              <w:rPr>
                <w:rFonts w:ascii="Calibri" w:eastAsia="Calibri" w:hAnsi="Calibri" w:cs="Calibri"/>
                <w:color w:val="000000" w:themeColor="text1"/>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AC873E"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00028A" w:rsidRPr="0000028A">
              <w:rPr>
                <w:rFonts w:ascii="Calibri" w:eastAsia="Calibri" w:hAnsi="Calibri" w:cs="Calibri"/>
                <w:sz w:val="20"/>
                <w:szCs w:val="20"/>
              </w:rPr>
              <w:t>76.007.524-8</w:t>
            </w:r>
          </w:p>
        </w:tc>
      </w:tr>
      <w:tr w:rsidR="008D7BE2" w:rsidRPr="00D42470" w14:paraId="56C03C7E"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491ADF" w14:textId="77777777" w:rsidR="008D7BE2" w:rsidRPr="00D42470" w:rsidRDefault="008D7BE2" w:rsidP="006D329B">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730639">
              <w:rPr>
                <w:rFonts w:ascii="Calibri" w:eastAsia="Calibri" w:hAnsi="Calibri" w:cs="Calibri"/>
                <w:sz w:val="20"/>
                <w:szCs w:val="20"/>
              </w:rPr>
              <w:t xml:space="preserve">Avenida Pilauco 1200, </w:t>
            </w:r>
            <w:r w:rsidR="00784023" w:rsidRPr="00784023">
              <w:rPr>
                <w:rFonts w:ascii="Calibri" w:eastAsia="Calibri" w:hAnsi="Calibri" w:cs="Calibri"/>
                <w:sz w:val="20"/>
                <w:szCs w:val="20"/>
              </w:rPr>
              <w:t>comuna de Osorno,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98A35F" w14:textId="77777777" w:rsidR="008D7BE2" w:rsidRPr="00D42470" w:rsidRDefault="008D7BE2" w:rsidP="000B2829">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730639">
              <w:rPr>
                <w:rFonts w:ascii="Calibri" w:eastAsia="Calibri" w:hAnsi="Calibri" w:cs="Calibri"/>
                <w:sz w:val="20"/>
                <w:szCs w:val="20"/>
              </w:rPr>
              <w:t>ralbrecht@ecoprial.cl</w:t>
            </w:r>
          </w:p>
        </w:tc>
      </w:tr>
      <w:tr w:rsidR="008D7BE2" w:rsidRPr="00D42470" w14:paraId="577890BC"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7DD8478"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2FA923" w14:textId="77777777" w:rsidR="008D7BE2" w:rsidRPr="00D42470" w:rsidRDefault="008D7BE2" w:rsidP="000B2829">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730639" w:rsidRPr="00730639">
              <w:rPr>
                <w:rFonts w:ascii="Calibri" w:eastAsia="Calibri" w:hAnsi="Calibri" w:cs="Calibri"/>
                <w:sz w:val="20"/>
                <w:szCs w:val="20"/>
              </w:rPr>
              <w:t>64</w:t>
            </w:r>
            <w:r w:rsidR="00C7205A" w:rsidRPr="00730639">
              <w:rPr>
                <w:rFonts w:ascii="Calibri" w:eastAsia="Calibri" w:hAnsi="Calibri" w:cs="Calibri"/>
                <w:sz w:val="20"/>
                <w:szCs w:val="20"/>
              </w:rPr>
              <w:t>-2</w:t>
            </w:r>
            <w:r w:rsidR="00730639" w:rsidRPr="00730639">
              <w:rPr>
                <w:rFonts w:ascii="Calibri" w:eastAsia="Calibri" w:hAnsi="Calibri" w:cs="Calibri"/>
                <w:sz w:val="20"/>
                <w:szCs w:val="20"/>
              </w:rPr>
              <w:t>489061</w:t>
            </w:r>
          </w:p>
        </w:tc>
      </w:tr>
      <w:tr w:rsidR="008D7BE2" w:rsidRPr="00D42470" w14:paraId="0C3F3D2D"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55613A" w14:textId="77777777" w:rsidR="008D7BE2" w:rsidRPr="00D42470" w:rsidRDefault="008D7BE2" w:rsidP="000B2829">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r w:rsidR="00730639">
              <w:rPr>
                <w:rFonts w:ascii="Calibri" w:eastAsia="Calibri" w:hAnsi="Calibri" w:cs="Calibri"/>
                <w:sz w:val="20"/>
                <w:szCs w:val="20"/>
              </w:rPr>
              <w:t>Raúl Albrecht Barrientos</w:t>
            </w:r>
            <w:r w:rsidR="004C59EB">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7FBB3F" w14:textId="77777777" w:rsidR="008D7BE2" w:rsidRPr="00D42470" w:rsidRDefault="008D7BE2" w:rsidP="000B2829">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730639">
              <w:rPr>
                <w:rFonts w:ascii="Calibri" w:eastAsia="Calibri" w:hAnsi="Calibri" w:cs="Calibri"/>
                <w:sz w:val="20"/>
                <w:szCs w:val="20"/>
              </w:rPr>
              <w:t>5.836.731-1</w:t>
            </w:r>
          </w:p>
        </w:tc>
      </w:tr>
      <w:tr w:rsidR="008D7BE2" w:rsidRPr="00D42470" w14:paraId="5C8715A2"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1AA04A" w14:textId="77777777" w:rsidR="008D7BE2" w:rsidRPr="00D42470" w:rsidRDefault="008D7BE2" w:rsidP="004C59EB">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sidR="00335DC5" w:rsidRPr="00335DC5">
              <w:rPr>
                <w:rFonts w:ascii="Calibri" w:eastAsia="Calibri" w:hAnsi="Calibri" w:cs="Calibri"/>
                <w:sz w:val="20"/>
                <w:szCs w:val="20"/>
              </w:rPr>
              <w:t>Avenida Pilauco 1200, comuna de Osorno, Región de Los Lagos</w:t>
            </w:r>
            <w:r w:rsidR="00335DC5">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8438E3" w14:textId="77777777"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335DC5">
              <w:rPr>
                <w:rFonts w:ascii="Calibri" w:eastAsia="Calibri" w:hAnsi="Calibri" w:cs="Calibri"/>
                <w:sz w:val="20"/>
                <w:szCs w:val="20"/>
              </w:rPr>
              <w:t>ralbrecht@ecoprial.cl</w:t>
            </w:r>
          </w:p>
        </w:tc>
      </w:tr>
      <w:tr w:rsidR="008D7BE2" w:rsidRPr="00D42470" w14:paraId="138FA2B8"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555D865"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5B6DCA" w14:textId="77777777" w:rsidR="008D7BE2" w:rsidRPr="00D42470" w:rsidRDefault="008D7BE2" w:rsidP="00371385">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335DC5" w:rsidRPr="00730639">
              <w:rPr>
                <w:rFonts w:ascii="Calibri" w:eastAsia="Calibri" w:hAnsi="Calibri" w:cs="Calibri"/>
                <w:sz w:val="20"/>
                <w:szCs w:val="20"/>
              </w:rPr>
              <w:t>64-2489061</w:t>
            </w:r>
          </w:p>
        </w:tc>
      </w:tr>
    </w:tbl>
    <w:p w14:paraId="08623980" w14:textId="77777777" w:rsidR="008D7BE2" w:rsidRPr="00D42470" w:rsidRDefault="008D7BE2" w:rsidP="008D7BE2">
      <w:pPr>
        <w:spacing w:line="240" w:lineRule="auto"/>
        <w:contextualSpacing/>
      </w:pPr>
    </w:p>
    <w:p w14:paraId="3B449002" w14:textId="77777777" w:rsidR="008D7BE2" w:rsidRPr="00D42470" w:rsidRDefault="008D7BE2" w:rsidP="008D7BE2">
      <w:pPr>
        <w:spacing w:line="240" w:lineRule="auto"/>
        <w:contextualSpacing/>
      </w:pPr>
    </w:p>
    <w:p w14:paraId="50557285" w14:textId="77777777" w:rsidR="008D7BE2" w:rsidRPr="00D42470" w:rsidRDefault="008D7BE2" w:rsidP="008D7BE2">
      <w:pPr>
        <w:spacing w:line="240" w:lineRule="auto"/>
        <w:jc w:val="center"/>
        <w:rPr>
          <w:rFonts w:ascii="Calibri" w:eastAsia="Calibri" w:hAnsi="Calibri" w:cs="Calibri"/>
          <w:sz w:val="28"/>
          <w:szCs w:val="32"/>
        </w:rPr>
      </w:pPr>
    </w:p>
    <w:p w14:paraId="79173154" w14:textId="77777777" w:rsidR="008D7BE2" w:rsidRPr="00D42470" w:rsidRDefault="008D7BE2" w:rsidP="008D7BE2">
      <w:pPr>
        <w:spacing w:line="240" w:lineRule="auto"/>
        <w:jc w:val="center"/>
        <w:rPr>
          <w:rFonts w:ascii="Calibri" w:eastAsia="Calibri" w:hAnsi="Calibri" w:cs="Calibri"/>
          <w:sz w:val="28"/>
          <w:szCs w:val="32"/>
        </w:rPr>
      </w:pPr>
    </w:p>
    <w:p w14:paraId="09CC5BA1" w14:textId="77777777" w:rsidR="008D7BE2" w:rsidRPr="00D42470" w:rsidRDefault="008D7BE2" w:rsidP="00BE178D">
      <w:pPr>
        <w:numPr>
          <w:ilvl w:val="1"/>
          <w:numId w:val="3"/>
        </w:numPr>
        <w:spacing w:after="0" w:line="240" w:lineRule="auto"/>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7FE3E98E" w14:textId="77777777" w:rsidR="008D7BE2" w:rsidRPr="004A6D9F" w:rsidRDefault="008D7BE2" w:rsidP="008D7BE2">
      <w:pPr>
        <w:pStyle w:val="Ttulo1"/>
      </w:pPr>
      <w:bookmarkStart w:id="22" w:name="_Toc390777020"/>
      <w:bookmarkStart w:id="23" w:name="_Toc449085409"/>
      <w:bookmarkStart w:id="24" w:name="_Toc495997771"/>
      <w:bookmarkEnd w:id="13"/>
      <w:bookmarkEnd w:id="14"/>
      <w:bookmarkEnd w:id="15"/>
      <w:bookmarkEnd w:id="16"/>
      <w:bookmarkEnd w:id="17"/>
      <w:bookmarkEnd w:id="18"/>
      <w:bookmarkEnd w:id="19"/>
      <w:bookmarkEnd w:id="20"/>
      <w:bookmarkEnd w:id="21"/>
      <w:r w:rsidRPr="004A6D9F">
        <w:lastRenderedPageBreak/>
        <w:t>INSTRUMENTOS DE CARÁCTER AMBIENTAL FISCALIZADOS</w:t>
      </w:r>
      <w:bookmarkEnd w:id="22"/>
      <w:bookmarkEnd w:id="23"/>
      <w:bookmarkEnd w:id="24"/>
    </w:p>
    <w:p w14:paraId="6583E405"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419"/>
        <w:gridCol w:w="1558"/>
        <w:gridCol w:w="1136"/>
        <w:gridCol w:w="1277"/>
        <w:gridCol w:w="2692"/>
        <w:gridCol w:w="1462"/>
      </w:tblGrid>
      <w:tr w:rsidR="000E3F40" w:rsidRPr="00D42470" w14:paraId="26C7F403" w14:textId="77777777" w:rsidTr="007834F4">
        <w:trPr>
          <w:trHeight w:val="498"/>
        </w:trPr>
        <w:tc>
          <w:tcPr>
            <w:tcW w:w="5000" w:type="pct"/>
            <w:gridSpan w:val="7"/>
            <w:shd w:val="clear" w:color="000000" w:fill="D9D9D9"/>
            <w:noWrap/>
          </w:tcPr>
          <w:p w14:paraId="0FCF8257" w14:textId="77777777" w:rsidR="000E3F40" w:rsidRPr="00D42470" w:rsidRDefault="000E3F40" w:rsidP="0015793F">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7834F4" w:rsidRPr="00D42470" w14:paraId="2E6CD017" w14:textId="77777777" w:rsidTr="00B51E02">
        <w:trPr>
          <w:trHeight w:val="498"/>
        </w:trPr>
        <w:tc>
          <w:tcPr>
            <w:tcW w:w="210" w:type="pct"/>
            <w:shd w:val="clear" w:color="auto" w:fill="auto"/>
            <w:vAlign w:val="center"/>
            <w:hideMark/>
          </w:tcPr>
          <w:p w14:paraId="5FE8D79A"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2" w:type="pct"/>
            <w:shd w:val="clear" w:color="auto" w:fill="auto"/>
            <w:vAlign w:val="center"/>
            <w:hideMark/>
          </w:tcPr>
          <w:p w14:paraId="02A417D9"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82" w:type="pct"/>
            <w:shd w:val="clear" w:color="auto" w:fill="auto"/>
            <w:vAlign w:val="center"/>
            <w:hideMark/>
          </w:tcPr>
          <w:p w14:paraId="6C339EB2"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35BFBB8"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14:paraId="4AD47F5C"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1" w:type="pct"/>
            <w:shd w:val="clear" w:color="auto" w:fill="auto"/>
            <w:vAlign w:val="center"/>
            <w:hideMark/>
          </w:tcPr>
          <w:p w14:paraId="5526CB21"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51" w:type="pct"/>
            <w:shd w:val="clear" w:color="auto" w:fill="auto"/>
            <w:vAlign w:val="center"/>
            <w:hideMark/>
          </w:tcPr>
          <w:p w14:paraId="4C4BA19B"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4" w:type="pct"/>
          </w:tcPr>
          <w:p w14:paraId="0C839160" w14:textId="77777777" w:rsidR="000E3F40" w:rsidRPr="00D42470" w:rsidRDefault="000E3F40" w:rsidP="007834F4">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D43C0" w:rsidRPr="00D42470" w14:paraId="63430987" w14:textId="77777777" w:rsidTr="00B51E02">
        <w:trPr>
          <w:trHeight w:val="498"/>
        </w:trPr>
        <w:tc>
          <w:tcPr>
            <w:tcW w:w="210" w:type="pct"/>
            <w:shd w:val="clear" w:color="auto" w:fill="auto"/>
            <w:noWrap/>
            <w:vAlign w:val="center"/>
          </w:tcPr>
          <w:p w14:paraId="1F77CF62" w14:textId="77777777" w:rsidR="008D43C0" w:rsidRPr="001A1F1E" w:rsidRDefault="008D43C0" w:rsidP="008D43C0">
            <w:pPr>
              <w:spacing w:after="0" w:line="0" w:lineRule="atLeast"/>
              <w:jc w:val="center"/>
              <w:rPr>
                <w:rFonts w:ascii="Calibri" w:eastAsia="Calibri" w:hAnsi="Calibri" w:cs="Times New Roman"/>
                <w:sz w:val="20"/>
              </w:rPr>
            </w:pPr>
            <w:r>
              <w:rPr>
                <w:rFonts w:ascii="Calibri" w:eastAsia="Calibri" w:hAnsi="Calibri" w:cs="Times New Roman"/>
                <w:sz w:val="20"/>
              </w:rPr>
              <w:t>1</w:t>
            </w:r>
          </w:p>
        </w:tc>
        <w:tc>
          <w:tcPr>
            <w:tcW w:w="712" w:type="pct"/>
            <w:shd w:val="clear" w:color="auto" w:fill="auto"/>
            <w:noWrap/>
            <w:vAlign w:val="center"/>
          </w:tcPr>
          <w:p w14:paraId="525BB1F3" w14:textId="77777777" w:rsidR="008D43C0" w:rsidRPr="001A1F1E" w:rsidRDefault="008D43C0" w:rsidP="008D43C0">
            <w:pPr>
              <w:spacing w:after="0" w:line="0" w:lineRule="atLeast"/>
              <w:jc w:val="center"/>
              <w:rPr>
                <w:rFonts w:ascii="Calibri" w:eastAsia="Calibri" w:hAnsi="Calibri" w:cs="Times New Roman"/>
                <w:sz w:val="20"/>
              </w:rPr>
            </w:pPr>
            <w:r w:rsidRPr="001A1F1E">
              <w:rPr>
                <w:rFonts w:ascii="Calibri" w:eastAsia="Calibri" w:hAnsi="Calibri" w:cs="Times New Roman"/>
                <w:sz w:val="20"/>
              </w:rPr>
              <w:t>RCA</w:t>
            </w:r>
          </w:p>
        </w:tc>
        <w:tc>
          <w:tcPr>
            <w:tcW w:w="782" w:type="pct"/>
            <w:shd w:val="clear" w:color="auto" w:fill="auto"/>
            <w:noWrap/>
            <w:vAlign w:val="center"/>
          </w:tcPr>
          <w:p w14:paraId="22C69ED5" w14:textId="77777777" w:rsidR="008D43C0" w:rsidRPr="001A1F1E" w:rsidRDefault="008D43C0" w:rsidP="008D43C0">
            <w:pPr>
              <w:spacing w:after="0" w:line="0" w:lineRule="atLeast"/>
              <w:jc w:val="center"/>
              <w:rPr>
                <w:rFonts w:ascii="Calibri" w:eastAsia="Calibri" w:hAnsi="Calibri" w:cs="Times New Roman"/>
                <w:sz w:val="20"/>
              </w:rPr>
            </w:pPr>
            <w:r>
              <w:rPr>
                <w:rFonts w:ascii="Calibri" w:eastAsia="Calibri" w:hAnsi="Calibri" w:cs="Times New Roman"/>
                <w:sz w:val="20"/>
              </w:rPr>
              <w:t>89</w:t>
            </w:r>
          </w:p>
        </w:tc>
        <w:tc>
          <w:tcPr>
            <w:tcW w:w="570" w:type="pct"/>
            <w:noWrap/>
            <w:vAlign w:val="center"/>
          </w:tcPr>
          <w:p w14:paraId="38C805E8" w14:textId="77777777" w:rsidR="008D43C0" w:rsidRPr="001A1F1E" w:rsidRDefault="008D43C0" w:rsidP="008D43C0">
            <w:pPr>
              <w:spacing w:after="0" w:line="0" w:lineRule="atLeast"/>
              <w:jc w:val="center"/>
              <w:rPr>
                <w:rFonts w:ascii="Calibri" w:eastAsia="Calibri" w:hAnsi="Calibri" w:cs="Times New Roman"/>
                <w:sz w:val="20"/>
              </w:rPr>
            </w:pPr>
            <w:r w:rsidRPr="001A1F1E">
              <w:rPr>
                <w:rFonts w:ascii="Calibri" w:eastAsia="Calibri" w:hAnsi="Calibri" w:cs="Times New Roman"/>
                <w:sz w:val="20"/>
              </w:rPr>
              <w:t>200</w:t>
            </w:r>
            <w:r>
              <w:rPr>
                <w:rFonts w:ascii="Calibri" w:eastAsia="Calibri" w:hAnsi="Calibri" w:cs="Times New Roman"/>
                <w:sz w:val="20"/>
              </w:rPr>
              <w:t>9</w:t>
            </w:r>
          </w:p>
        </w:tc>
        <w:tc>
          <w:tcPr>
            <w:tcW w:w="641" w:type="pct"/>
            <w:shd w:val="clear" w:color="auto" w:fill="auto"/>
            <w:noWrap/>
            <w:vAlign w:val="center"/>
          </w:tcPr>
          <w:p w14:paraId="6C97556B" w14:textId="77777777" w:rsidR="008D43C0" w:rsidRPr="001A1F1E" w:rsidRDefault="008D43C0" w:rsidP="008D43C0">
            <w:pPr>
              <w:spacing w:after="0" w:line="0" w:lineRule="atLeast"/>
              <w:jc w:val="center"/>
              <w:rPr>
                <w:rFonts w:ascii="Calibri" w:eastAsia="Calibri" w:hAnsi="Calibri" w:cs="Times New Roman"/>
                <w:sz w:val="20"/>
              </w:rPr>
            </w:pPr>
            <w:r w:rsidRPr="001A1F1E">
              <w:rPr>
                <w:rFonts w:ascii="Calibri" w:eastAsia="Calibri" w:hAnsi="Calibri" w:cs="Times New Roman"/>
                <w:sz w:val="20"/>
              </w:rPr>
              <w:t xml:space="preserve">COREMA </w:t>
            </w:r>
            <w:r w:rsidR="00DA1325">
              <w:rPr>
                <w:rFonts w:ascii="Calibri" w:eastAsia="Calibri" w:hAnsi="Calibri" w:cs="Times New Roman"/>
                <w:sz w:val="20"/>
              </w:rPr>
              <w:t xml:space="preserve">DE LA X </w:t>
            </w:r>
            <w:r w:rsidRPr="001A1F1E">
              <w:rPr>
                <w:rFonts w:ascii="Calibri" w:eastAsia="Calibri" w:hAnsi="Calibri" w:cs="Times New Roman"/>
                <w:sz w:val="20"/>
              </w:rPr>
              <w:t>R</w:t>
            </w:r>
            <w:r w:rsidR="00DA1325">
              <w:rPr>
                <w:rFonts w:ascii="Calibri" w:eastAsia="Calibri" w:hAnsi="Calibri" w:cs="Times New Roman"/>
                <w:sz w:val="20"/>
              </w:rPr>
              <w:t>EGIÓN DE LOS LAGOS</w:t>
            </w:r>
          </w:p>
        </w:tc>
        <w:tc>
          <w:tcPr>
            <w:tcW w:w="1351" w:type="pct"/>
            <w:shd w:val="clear" w:color="auto" w:fill="auto"/>
            <w:noWrap/>
            <w:vAlign w:val="center"/>
          </w:tcPr>
          <w:p w14:paraId="04B4D64C" w14:textId="77777777" w:rsidR="008D43C0" w:rsidRDefault="00B51E02" w:rsidP="008D43C0">
            <w:pPr>
              <w:spacing w:after="0" w:line="0" w:lineRule="atLeast"/>
              <w:jc w:val="both"/>
              <w:rPr>
                <w:rFonts w:ascii="Calibri" w:eastAsia="Times New Roman" w:hAnsi="Calibri" w:cs="Calibri"/>
                <w:color w:val="000000"/>
                <w:sz w:val="20"/>
                <w:szCs w:val="20"/>
                <w:lang w:eastAsia="es-CL"/>
              </w:rPr>
            </w:pPr>
            <w:r w:rsidRPr="00DA1325">
              <w:rPr>
                <w:rFonts w:ascii="Calibri" w:eastAsia="Times New Roman" w:hAnsi="Calibri" w:cs="Calibri"/>
                <w:color w:val="000000"/>
                <w:sz w:val="20"/>
                <w:szCs w:val="20"/>
                <w:lang w:eastAsia="es-CL"/>
              </w:rPr>
              <w:t>PLANTA DE DISPOSICIÓN FINAL DE RESIDUOS INDUSTRIALES ECOPRIAL</w:t>
            </w:r>
          </w:p>
        </w:tc>
        <w:tc>
          <w:tcPr>
            <w:tcW w:w="734" w:type="pct"/>
            <w:vAlign w:val="center"/>
          </w:tcPr>
          <w:p w14:paraId="288DCECB" w14:textId="77777777" w:rsidR="008D43C0" w:rsidRDefault="002D6AA5" w:rsidP="008D43C0">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Proyecto </w:t>
            </w:r>
            <w:r w:rsidRPr="00234172">
              <w:rPr>
                <w:rFonts w:ascii="Calibri" w:eastAsia="Times New Roman" w:hAnsi="Calibri" w:cs="Calibri"/>
                <w:color w:val="000000"/>
                <w:sz w:val="20"/>
                <w:szCs w:val="20"/>
                <w:lang w:eastAsia="es-CL"/>
              </w:rPr>
              <w:t>en etapa de operación</w:t>
            </w:r>
            <w:r>
              <w:rPr>
                <w:rFonts w:ascii="Calibri" w:eastAsia="Times New Roman" w:hAnsi="Calibri" w:cs="Calibri"/>
                <w:color w:val="000000"/>
                <w:sz w:val="20"/>
                <w:szCs w:val="20"/>
                <w:lang w:eastAsia="es-CL"/>
              </w:rPr>
              <w:t xml:space="preserve"> </w:t>
            </w:r>
          </w:p>
        </w:tc>
      </w:tr>
      <w:tr w:rsidR="008D43C0" w:rsidRPr="00D42470" w14:paraId="4C37587C" w14:textId="77777777" w:rsidTr="00B51E02">
        <w:trPr>
          <w:trHeight w:val="498"/>
        </w:trPr>
        <w:tc>
          <w:tcPr>
            <w:tcW w:w="210" w:type="pct"/>
            <w:shd w:val="clear" w:color="auto" w:fill="auto"/>
            <w:noWrap/>
            <w:vAlign w:val="center"/>
          </w:tcPr>
          <w:p w14:paraId="1DD15A55" w14:textId="77777777" w:rsidR="008D43C0" w:rsidRPr="001A1F1E" w:rsidRDefault="0087405E" w:rsidP="008D43C0">
            <w:pPr>
              <w:spacing w:after="0" w:line="0" w:lineRule="atLeast"/>
              <w:jc w:val="center"/>
              <w:rPr>
                <w:rFonts w:ascii="Calibri" w:eastAsia="Calibri" w:hAnsi="Calibri" w:cs="Times New Roman"/>
                <w:sz w:val="20"/>
              </w:rPr>
            </w:pPr>
            <w:r>
              <w:rPr>
                <w:rFonts w:ascii="Calibri" w:eastAsia="Calibri" w:hAnsi="Calibri" w:cs="Times New Roman"/>
                <w:sz w:val="20"/>
              </w:rPr>
              <w:t>2</w:t>
            </w:r>
          </w:p>
        </w:tc>
        <w:tc>
          <w:tcPr>
            <w:tcW w:w="712" w:type="pct"/>
            <w:shd w:val="clear" w:color="auto" w:fill="auto"/>
            <w:noWrap/>
            <w:vAlign w:val="center"/>
          </w:tcPr>
          <w:p w14:paraId="03834400" w14:textId="77777777" w:rsidR="008D43C0" w:rsidRPr="001A1F1E" w:rsidRDefault="008D43C0" w:rsidP="008D43C0">
            <w:pPr>
              <w:spacing w:after="0" w:line="0" w:lineRule="atLeast"/>
              <w:jc w:val="center"/>
              <w:rPr>
                <w:rFonts w:ascii="Calibri" w:eastAsia="Calibri" w:hAnsi="Calibri" w:cs="Times New Roman"/>
                <w:sz w:val="20"/>
              </w:rPr>
            </w:pPr>
            <w:r w:rsidRPr="001A1F1E">
              <w:rPr>
                <w:rFonts w:ascii="Calibri" w:eastAsia="Calibri" w:hAnsi="Calibri" w:cs="Times New Roman"/>
                <w:sz w:val="20"/>
              </w:rPr>
              <w:t>RCA</w:t>
            </w:r>
          </w:p>
        </w:tc>
        <w:tc>
          <w:tcPr>
            <w:tcW w:w="782" w:type="pct"/>
            <w:shd w:val="clear" w:color="auto" w:fill="auto"/>
            <w:noWrap/>
            <w:vAlign w:val="center"/>
          </w:tcPr>
          <w:p w14:paraId="5DD474A9" w14:textId="77777777" w:rsidR="008D43C0" w:rsidRPr="001A1F1E" w:rsidRDefault="008D43C0" w:rsidP="008D43C0">
            <w:pPr>
              <w:spacing w:after="0" w:line="0" w:lineRule="atLeast"/>
              <w:jc w:val="center"/>
              <w:rPr>
                <w:rFonts w:ascii="Calibri" w:eastAsia="Calibri" w:hAnsi="Calibri" w:cs="Times New Roman"/>
                <w:sz w:val="20"/>
              </w:rPr>
            </w:pPr>
            <w:r>
              <w:rPr>
                <w:rFonts w:ascii="Calibri" w:eastAsia="Calibri" w:hAnsi="Calibri" w:cs="Times New Roman"/>
                <w:sz w:val="20"/>
              </w:rPr>
              <w:t>15</w:t>
            </w:r>
          </w:p>
        </w:tc>
        <w:tc>
          <w:tcPr>
            <w:tcW w:w="570" w:type="pct"/>
            <w:noWrap/>
            <w:vAlign w:val="center"/>
          </w:tcPr>
          <w:p w14:paraId="3A8C6E3B" w14:textId="77777777" w:rsidR="008D43C0" w:rsidRPr="001A1F1E" w:rsidRDefault="008D43C0" w:rsidP="008D43C0">
            <w:pPr>
              <w:spacing w:after="0" w:line="0" w:lineRule="atLeast"/>
              <w:jc w:val="center"/>
              <w:rPr>
                <w:rFonts w:ascii="Calibri" w:eastAsia="Calibri" w:hAnsi="Calibri" w:cs="Times New Roman"/>
                <w:sz w:val="20"/>
              </w:rPr>
            </w:pPr>
            <w:r w:rsidRPr="001A1F1E">
              <w:rPr>
                <w:rFonts w:ascii="Calibri" w:eastAsia="Calibri" w:hAnsi="Calibri" w:cs="Times New Roman"/>
                <w:sz w:val="20"/>
              </w:rPr>
              <w:t>20</w:t>
            </w:r>
            <w:r>
              <w:rPr>
                <w:rFonts w:ascii="Calibri" w:eastAsia="Calibri" w:hAnsi="Calibri" w:cs="Times New Roman"/>
                <w:sz w:val="20"/>
              </w:rPr>
              <w:t>11</w:t>
            </w:r>
          </w:p>
        </w:tc>
        <w:tc>
          <w:tcPr>
            <w:tcW w:w="641" w:type="pct"/>
            <w:shd w:val="clear" w:color="auto" w:fill="auto"/>
            <w:noWrap/>
            <w:vAlign w:val="center"/>
          </w:tcPr>
          <w:p w14:paraId="386DAA6C" w14:textId="77777777" w:rsidR="008D43C0" w:rsidRPr="001A1F1E" w:rsidRDefault="001C1BB4" w:rsidP="00E81C9B">
            <w:pPr>
              <w:spacing w:after="0" w:line="0" w:lineRule="atLeast"/>
              <w:jc w:val="center"/>
              <w:rPr>
                <w:rFonts w:ascii="Calibri" w:eastAsia="Calibri" w:hAnsi="Calibri" w:cs="Times New Roman"/>
                <w:sz w:val="20"/>
              </w:rPr>
            </w:pPr>
            <w:r w:rsidRPr="00B51E02">
              <w:rPr>
                <w:rFonts w:ascii="Calibri" w:eastAsia="Calibri" w:hAnsi="Calibri" w:cs="Times New Roman"/>
                <w:sz w:val="20"/>
              </w:rPr>
              <w:t xml:space="preserve">COMISIÓN DE EVALUACIÓN </w:t>
            </w:r>
            <w:r>
              <w:rPr>
                <w:rFonts w:ascii="Calibri" w:eastAsia="Calibri" w:hAnsi="Calibri" w:cs="Times New Roman"/>
                <w:sz w:val="20"/>
              </w:rPr>
              <w:t>X</w:t>
            </w:r>
            <w:r w:rsidR="00E81C9B">
              <w:rPr>
                <w:rFonts w:ascii="Calibri" w:eastAsia="Calibri" w:hAnsi="Calibri" w:cs="Times New Roman"/>
                <w:sz w:val="20"/>
              </w:rPr>
              <w:t xml:space="preserve"> </w:t>
            </w:r>
            <w:r w:rsidRPr="00B51E02">
              <w:rPr>
                <w:rFonts w:ascii="Calibri" w:eastAsia="Calibri" w:hAnsi="Calibri" w:cs="Times New Roman"/>
                <w:sz w:val="20"/>
              </w:rPr>
              <w:t>REGIÓN DE LOS LAGOS</w:t>
            </w:r>
          </w:p>
        </w:tc>
        <w:tc>
          <w:tcPr>
            <w:tcW w:w="1351" w:type="pct"/>
            <w:shd w:val="clear" w:color="auto" w:fill="auto"/>
            <w:noWrap/>
            <w:vAlign w:val="center"/>
          </w:tcPr>
          <w:p w14:paraId="622FB4AB" w14:textId="77777777" w:rsidR="008D43C0" w:rsidRDefault="00234172" w:rsidP="008D43C0">
            <w:pPr>
              <w:spacing w:after="0" w:line="0" w:lineRule="atLeast"/>
              <w:jc w:val="both"/>
              <w:rPr>
                <w:rFonts w:ascii="Calibri" w:eastAsia="Times New Roman" w:hAnsi="Calibri" w:cs="Calibri"/>
                <w:color w:val="000000"/>
                <w:sz w:val="20"/>
                <w:szCs w:val="20"/>
                <w:lang w:eastAsia="es-CL"/>
              </w:rPr>
            </w:pPr>
            <w:r w:rsidRPr="00234172">
              <w:rPr>
                <w:rFonts w:ascii="Calibri" w:eastAsia="Times New Roman" w:hAnsi="Calibri" w:cs="Calibri"/>
                <w:color w:val="000000"/>
                <w:sz w:val="20"/>
                <w:szCs w:val="20"/>
                <w:lang w:eastAsia="es-CL"/>
              </w:rPr>
              <w:t>BODEGA PARA EL ALMACENAMIENTO TRANSITORIO DE RESIDUOS INDUSTRIALES DE TERCEROS, ECOPRIAL</w:t>
            </w:r>
          </w:p>
        </w:tc>
        <w:tc>
          <w:tcPr>
            <w:tcW w:w="734" w:type="pct"/>
            <w:vAlign w:val="center"/>
          </w:tcPr>
          <w:p w14:paraId="5B32F03E" w14:textId="77777777" w:rsidR="008D43C0" w:rsidRDefault="00234172" w:rsidP="0023417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Proyecto </w:t>
            </w:r>
            <w:r w:rsidR="002D6AA5">
              <w:rPr>
                <w:rFonts w:ascii="Calibri" w:eastAsia="Times New Roman" w:hAnsi="Calibri" w:cs="Calibri"/>
                <w:color w:val="000000"/>
                <w:sz w:val="20"/>
                <w:szCs w:val="20"/>
                <w:lang w:eastAsia="es-CL"/>
              </w:rPr>
              <w:t xml:space="preserve">construido, </w:t>
            </w:r>
            <w:r w:rsidRPr="00234172">
              <w:rPr>
                <w:rFonts w:ascii="Calibri" w:eastAsia="Times New Roman" w:hAnsi="Calibri" w:cs="Calibri"/>
                <w:color w:val="000000"/>
                <w:sz w:val="20"/>
                <w:szCs w:val="20"/>
                <w:lang w:eastAsia="es-CL"/>
              </w:rPr>
              <w:t>sin entrar en la etapa de operación</w:t>
            </w:r>
          </w:p>
        </w:tc>
      </w:tr>
      <w:tr w:rsidR="008D43C0" w:rsidRPr="00D42470" w14:paraId="60D3E882" w14:textId="77777777" w:rsidTr="00B51E02">
        <w:trPr>
          <w:trHeight w:val="498"/>
        </w:trPr>
        <w:tc>
          <w:tcPr>
            <w:tcW w:w="210" w:type="pct"/>
            <w:shd w:val="clear" w:color="auto" w:fill="auto"/>
            <w:noWrap/>
            <w:vAlign w:val="center"/>
          </w:tcPr>
          <w:p w14:paraId="024A5E59" w14:textId="77777777" w:rsidR="008D43C0" w:rsidRPr="001A1F1E" w:rsidRDefault="0087405E" w:rsidP="008D43C0">
            <w:pPr>
              <w:spacing w:after="0" w:line="0" w:lineRule="atLeast"/>
              <w:jc w:val="center"/>
              <w:rPr>
                <w:rFonts w:ascii="Calibri" w:eastAsia="Calibri" w:hAnsi="Calibri" w:cs="Times New Roman"/>
                <w:sz w:val="20"/>
              </w:rPr>
            </w:pPr>
            <w:r>
              <w:rPr>
                <w:rFonts w:ascii="Calibri" w:eastAsia="Calibri" w:hAnsi="Calibri" w:cs="Times New Roman"/>
                <w:sz w:val="20"/>
              </w:rPr>
              <w:t>3</w:t>
            </w:r>
          </w:p>
        </w:tc>
        <w:tc>
          <w:tcPr>
            <w:tcW w:w="712" w:type="pct"/>
            <w:shd w:val="clear" w:color="auto" w:fill="auto"/>
            <w:noWrap/>
            <w:vAlign w:val="center"/>
          </w:tcPr>
          <w:p w14:paraId="7A1232E0" w14:textId="77777777" w:rsidR="008D43C0" w:rsidRPr="001A1F1E" w:rsidRDefault="008D43C0" w:rsidP="008D43C0">
            <w:pPr>
              <w:spacing w:after="0" w:line="0" w:lineRule="atLeast"/>
              <w:jc w:val="center"/>
              <w:rPr>
                <w:rFonts w:ascii="Calibri" w:eastAsia="Calibri" w:hAnsi="Calibri" w:cs="Times New Roman"/>
                <w:sz w:val="20"/>
              </w:rPr>
            </w:pPr>
            <w:r w:rsidRPr="001A1F1E">
              <w:rPr>
                <w:rFonts w:ascii="Calibri" w:eastAsia="Calibri" w:hAnsi="Calibri" w:cs="Times New Roman"/>
                <w:sz w:val="20"/>
              </w:rPr>
              <w:t>RCA</w:t>
            </w:r>
          </w:p>
        </w:tc>
        <w:tc>
          <w:tcPr>
            <w:tcW w:w="782" w:type="pct"/>
            <w:shd w:val="clear" w:color="auto" w:fill="auto"/>
            <w:noWrap/>
            <w:vAlign w:val="center"/>
          </w:tcPr>
          <w:p w14:paraId="2736C493" w14:textId="77777777" w:rsidR="008D43C0" w:rsidRPr="001A1F1E" w:rsidRDefault="008D43C0" w:rsidP="008D43C0">
            <w:pPr>
              <w:spacing w:after="0" w:line="0" w:lineRule="atLeast"/>
              <w:jc w:val="center"/>
              <w:rPr>
                <w:rFonts w:ascii="Calibri" w:eastAsia="Calibri" w:hAnsi="Calibri" w:cs="Times New Roman"/>
                <w:sz w:val="20"/>
              </w:rPr>
            </w:pPr>
            <w:r>
              <w:rPr>
                <w:rFonts w:ascii="Calibri" w:eastAsia="Calibri" w:hAnsi="Calibri" w:cs="Times New Roman"/>
                <w:sz w:val="20"/>
              </w:rPr>
              <w:t>346</w:t>
            </w:r>
          </w:p>
        </w:tc>
        <w:tc>
          <w:tcPr>
            <w:tcW w:w="570" w:type="pct"/>
            <w:noWrap/>
            <w:vAlign w:val="center"/>
          </w:tcPr>
          <w:p w14:paraId="7B1FF5EB" w14:textId="77777777" w:rsidR="008D43C0" w:rsidRPr="001A1F1E" w:rsidRDefault="008D43C0" w:rsidP="008D43C0">
            <w:pPr>
              <w:spacing w:after="0" w:line="0" w:lineRule="atLeast"/>
              <w:jc w:val="center"/>
              <w:rPr>
                <w:rFonts w:ascii="Calibri" w:eastAsia="Calibri" w:hAnsi="Calibri" w:cs="Times New Roman"/>
                <w:sz w:val="20"/>
              </w:rPr>
            </w:pPr>
            <w:r w:rsidRPr="001A1F1E">
              <w:rPr>
                <w:rFonts w:ascii="Calibri" w:eastAsia="Calibri" w:hAnsi="Calibri" w:cs="Times New Roman"/>
                <w:sz w:val="20"/>
              </w:rPr>
              <w:t>20</w:t>
            </w:r>
            <w:r>
              <w:rPr>
                <w:rFonts w:ascii="Calibri" w:eastAsia="Calibri" w:hAnsi="Calibri" w:cs="Times New Roman"/>
                <w:sz w:val="20"/>
              </w:rPr>
              <w:t>12</w:t>
            </w:r>
          </w:p>
        </w:tc>
        <w:tc>
          <w:tcPr>
            <w:tcW w:w="641" w:type="pct"/>
            <w:shd w:val="clear" w:color="auto" w:fill="auto"/>
            <w:noWrap/>
            <w:vAlign w:val="center"/>
          </w:tcPr>
          <w:p w14:paraId="142A3342" w14:textId="77777777" w:rsidR="00B51E02" w:rsidRPr="00B51E02" w:rsidRDefault="001C1BB4" w:rsidP="00B51E02">
            <w:pPr>
              <w:spacing w:after="0" w:line="0" w:lineRule="atLeast"/>
              <w:jc w:val="center"/>
              <w:rPr>
                <w:rFonts w:ascii="Calibri" w:eastAsia="Calibri" w:hAnsi="Calibri" w:cs="Times New Roman"/>
                <w:sz w:val="20"/>
              </w:rPr>
            </w:pPr>
            <w:r w:rsidRPr="00B51E02">
              <w:rPr>
                <w:rFonts w:ascii="Calibri" w:eastAsia="Calibri" w:hAnsi="Calibri" w:cs="Times New Roman"/>
                <w:sz w:val="20"/>
              </w:rPr>
              <w:t xml:space="preserve">COMISIÓN DE EVALUACIÓN AMBIENTAL </w:t>
            </w:r>
            <w:r>
              <w:rPr>
                <w:rFonts w:ascii="Calibri" w:eastAsia="Calibri" w:hAnsi="Calibri" w:cs="Times New Roman"/>
                <w:sz w:val="20"/>
              </w:rPr>
              <w:t>X</w:t>
            </w:r>
          </w:p>
          <w:p w14:paraId="31FD1A42" w14:textId="77777777" w:rsidR="008D43C0" w:rsidRPr="001A1F1E" w:rsidRDefault="001C1BB4" w:rsidP="00B51E02">
            <w:pPr>
              <w:spacing w:after="0" w:line="0" w:lineRule="atLeast"/>
              <w:jc w:val="center"/>
              <w:rPr>
                <w:rFonts w:ascii="Calibri" w:eastAsia="Calibri" w:hAnsi="Calibri" w:cs="Times New Roman"/>
                <w:sz w:val="20"/>
              </w:rPr>
            </w:pPr>
            <w:r w:rsidRPr="00B51E02">
              <w:rPr>
                <w:rFonts w:ascii="Calibri" w:eastAsia="Calibri" w:hAnsi="Calibri" w:cs="Times New Roman"/>
                <w:sz w:val="20"/>
              </w:rPr>
              <w:t>REGIÓN DE LOS LAGOS</w:t>
            </w:r>
          </w:p>
        </w:tc>
        <w:tc>
          <w:tcPr>
            <w:tcW w:w="1351" w:type="pct"/>
            <w:shd w:val="clear" w:color="auto" w:fill="auto"/>
            <w:noWrap/>
            <w:vAlign w:val="center"/>
          </w:tcPr>
          <w:p w14:paraId="55E5210E" w14:textId="77777777" w:rsidR="008D43C0" w:rsidRDefault="00B51E02" w:rsidP="008D43C0">
            <w:pPr>
              <w:spacing w:after="0" w:line="0" w:lineRule="atLeast"/>
              <w:jc w:val="both"/>
              <w:rPr>
                <w:rFonts w:ascii="Calibri" w:eastAsia="Times New Roman" w:hAnsi="Calibri" w:cs="Calibri"/>
                <w:color w:val="000000"/>
                <w:sz w:val="20"/>
                <w:szCs w:val="20"/>
                <w:lang w:eastAsia="es-CL"/>
              </w:rPr>
            </w:pPr>
            <w:r w:rsidRPr="00B51E02">
              <w:rPr>
                <w:rFonts w:ascii="Calibri" w:eastAsia="Times New Roman" w:hAnsi="Calibri" w:cs="Calibri"/>
                <w:color w:val="000000"/>
                <w:sz w:val="20"/>
                <w:szCs w:val="20"/>
                <w:lang w:eastAsia="es-CL"/>
              </w:rPr>
              <w:t>MEJORAMIENTO PLANTA DE DISPOSICIÓN FINAL DE RESIDUOS INDUSTRIALES ECOPRIAL</w:t>
            </w:r>
          </w:p>
        </w:tc>
        <w:tc>
          <w:tcPr>
            <w:tcW w:w="734" w:type="pct"/>
            <w:vAlign w:val="center"/>
          </w:tcPr>
          <w:p w14:paraId="5231F013" w14:textId="77777777" w:rsidR="008D43C0" w:rsidRDefault="002D6AA5" w:rsidP="0023417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Proyecto no construido</w:t>
            </w:r>
          </w:p>
        </w:tc>
      </w:tr>
      <w:tr w:rsidR="008D43C0" w:rsidRPr="00D42470" w14:paraId="32E2363E" w14:textId="77777777" w:rsidTr="00B51E02">
        <w:trPr>
          <w:trHeight w:val="498"/>
        </w:trPr>
        <w:tc>
          <w:tcPr>
            <w:tcW w:w="210" w:type="pct"/>
            <w:shd w:val="clear" w:color="auto" w:fill="auto"/>
            <w:noWrap/>
            <w:vAlign w:val="center"/>
            <w:hideMark/>
          </w:tcPr>
          <w:p w14:paraId="3C8BBABD" w14:textId="77777777" w:rsidR="008D43C0" w:rsidRPr="0087405E" w:rsidRDefault="0087405E" w:rsidP="0087405E">
            <w:pPr>
              <w:spacing w:after="0" w:line="0" w:lineRule="atLeast"/>
              <w:jc w:val="center"/>
              <w:rPr>
                <w:rFonts w:ascii="Calibri" w:eastAsia="Calibri" w:hAnsi="Calibri" w:cs="Times New Roman"/>
                <w:sz w:val="20"/>
              </w:rPr>
            </w:pPr>
            <w:r>
              <w:rPr>
                <w:rFonts w:ascii="Calibri" w:eastAsia="Calibri" w:hAnsi="Calibri" w:cs="Times New Roman"/>
                <w:sz w:val="20"/>
              </w:rPr>
              <w:t>4</w:t>
            </w:r>
          </w:p>
        </w:tc>
        <w:tc>
          <w:tcPr>
            <w:tcW w:w="712" w:type="pct"/>
            <w:shd w:val="clear" w:color="auto" w:fill="auto"/>
            <w:noWrap/>
            <w:vAlign w:val="center"/>
            <w:hideMark/>
          </w:tcPr>
          <w:p w14:paraId="5787B3A2" w14:textId="77777777" w:rsidR="008D43C0" w:rsidRPr="0087405E" w:rsidRDefault="008D43C0" w:rsidP="0087405E">
            <w:pPr>
              <w:spacing w:after="0" w:line="0" w:lineRule="atLeast"/>
              <w:jc w:val="center"/>
              <w:rPr>
                <w:rFonts w:ascii="Calibri" w:eastAsia="Calibri" w:hAnsi="Calibri" w:cs="Times New Roman"/>
                <w:sz w:val="20"/>
              </w:rPr>
            </w:pPr>
            <w:r w:rsidRPr="0087405E">
              <w:rPr>
                <w:rFonts w:ascii="Calibri" w:eastAsia="Calibri" w:hAnsi="Calibri" w:cs="Times New Roman"/>
                <w:sz w:val="20"/>
              </w:rPr>
              <w:t>Programa de Cumplimiento</w:t>
            </w:r>
          </w:p>
        </w:tc>
        <w:tc>
          <w:tcPr>
            <w:tcW w:w="782" w:type="pct"/>
            <w:shd w:val="clear" w:color="auto" w:fill="auto"/>
            <w:noWrap/>
            <w:vAlign w:val="center"/>
          </w:tcPr>
          <w:p w14:paraId="0C0338ED" w14:textId="77777777" w:rsidR="008D43C0" w:rsidRPr="00D42470" w:rsidRDefault="008D43C0" w:rsidP="008D43C0">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RES EX </w:t>
            </w:r>
            <w:r w:rsidRPr="00533E16">
              <w:rPr>
                <w:rFonts w:ascii="Calibri" w:eastAsia="Calibri" w:hAnsi="Calibri" w:cs="Calibri"/>
                <w:sz w:val="20"/>
                <w:szCs w:val="20"/>
              </w:rPr>
              <w:t xml:space="preserve">N° </w:t>
            </w:r>
            <w:r w:rsidRPr="006C51A5">
              <w:rPr>
                <w:rFonts w:ascii="Calibri" w:eastAsia="Calibri" w:hAnsi="Calibri" w:cs="Calibri"/>
                <w:sz w:val="20"/>
                <w:szCs w:val="20"/>
              </w:rPr>
              <w:t>8/ROL N° D-029-2016</w:t>
            </w:r>
          </w:p>
        </w:tc>
        <w:tc>
          <w:tcPr>
            <w:tcW w:w="570" w:type="pct"/>
            <w:noWrap/>
            <w:vAlign w:val="center"/>
          </w:tcPr>
          <w:p w14:paraId="72ABA53A" w14:textId="77777777" w:rsidR="008D43C0" w:rsidRPr="00D42470" w:rsidRDefault="008D43C0" w:rsidP="008D43C0">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24</w:t>
            </w:r>
            <w:r w:rsidR="00B51E02">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11</w:t>
            </w:r>
            <w:r w:rsidR="00B51E02">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2016</w:t>
            </w:r>
          </w:p>
        </w:tc>
        <w:tc>
          <w:tcPr>
            <w:tcW w:w="641" w:type="pct"/>
            <w:shd w:val="clear" w:color="auto" w:fill="auto"/>
            <w:noWrap/>
            <w:vAlign w:val="center"/>
          </w:tcPr>
          <w:p w14:paraId="3DEE86B3" w14:textId="77777777" w:rsidR="008D43C0" w:rsidRPr="00D42470" w:rsidRDefault="008D43C0" w:rsidP="008D43C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351" w:type="pct"/>
            <w:shd w:val="clear" w:color="auto" w:fill="auto"/>
            <w:noWrap/>
            <w:vAlign w:val="center"/>
          </w:tcPr>
          <w:p w14:paraId="02B258C6" w14:textId="77777777" w:rsidR="008D43C0" w:rsidRPr="00D42470" w:rsidRDefault="008D43C0" w:rsidP="008D43C0">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programa de cumplimiento y suspende proceso administrativo sancionatorio</w:t>
            </w:r>
          </w:p>
        </w:tc>
        <w:tc>
          <w:tcPr>
            <w:tcW w:w="734" w:type="pct"/>
            <w:vAlign w:val="center"/>
          </w:tcPr>
          <w:p w14:paraId="0F044BF2" w14:textId="77777777" w:rsidR="008D43C0" w:rsidRPr="00D42470" w:rsidRDefault="008D43C0" w:rsidP="008D43C0">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14:paraId="2B47C343" w14:textId="77777777" w:rsidR="0087405E" w:rsidRPr="008D7BE2" w:rsidRDefault="0087405E" w:rsidP="008D7BE2">
      <w:pPr>
        <w:spacing w:line="240" w:lineRule="auto"/>
        <w:contextualSpacing/>
        <w:rPr>
          <w:sz w:val="24"/>
          <w:szCs w:val="24"/>
        </w:rPr>
      </w:pPr>
    </w:p>
    <w:p w14:paraId="7B1AB9E7" w14:textId="77777777" w:rsidR="00807088" w:rsidRPr="00467089" w:rsidRDefault="00807088" w:rsidP="00807088">
      <w:pPr>
        <w:pStyle w:val="Ttulo1"/>
      </w:pPr>
      <w:bookmarkStart w:id="25" w:name="_Toc352840385"/>
      <w:bookmarkStart w:id="26" w:name="_Toc352841445"/>
      <w:bookmarkStart w:id="27" w:name="_Toc447875232"/>
      <w:bookmarkStart w:id="28" w:name="_Toc449085410"/>
      <w:bookmarkStart w:id="29" w:name="_Toc501351464"/>
      <w:bookmarkStart w:id="30" w:name="_Toc449085417"/>
      <w:r w:rsidRPr="00467089">
        <w:rPr>
          <w:rStyle w:val="Ttulo1Car"/>
          <w:b/>
        </w:rPr>
        <w:t>ANTECEDENTES DE LA ACTIVIDAD DE FISCALIZACIÓN</w:t>
      </w:r>
      <w:bookmarkEnd w:id="25"/>
      <w:bookmarkEnd w:id="26"/>
      <w:bookmarkEnd w:id="27"/>
      <w:bookmarkEnd w:id="28"/>
      <w:bookmarkEnd w:id="29"/>
    </w:p>
    <w:p w14:paraId="4B5AC795" w14:textId="77777777" w:rsidR="006C463E" w:rsidRPr="000A1083" w:rsidRDefault="006C463E" w:rsidP="006C463E">
      <w:pPr>
        <w:spacing w:after="0" w:line="240" w:lineRule="auto"/>
        <w:jc w:val="both"/>
        <w:rPr>
          <w:rFonts w:ascii="Calibri" w:eastAsia="Calibri" w:hAnsi="Calibri" w:cs="Times New Roman"/>
        </w:rPr>
      </w:pPr>
    </w:p>
    <w:p w14:paraId="74A771EC" w14:textId="77777777" w:rsidR="006C463E" w:rsidRDefault="006C463E" w:rsidP="006C463E">
      <w:pPr>
        <w:spacing w:after="0" w:line="240" w:lineRule="auto"/>
        <w:ind w:left="720"/>
        <w:contextualSpacing/>
        <w:jc w:val="both"/>
        <w:outlineLvl w:val="1"/>
        <w:rPr>
          <w:b/>
        </w:rPr>
      </w:pPr>
      <w:bookmarkStart w:id="31" w:name="_Toc352840390"/>
      <w:bookmarkStart w:id="32" w:name="_Toc352841450"/>
      <w:bookmarkStart w:id="33" w:name="_Toc353998117"/>
      <w:bookmarkStart w:id="34" w:name="_Toc353998190"/>
      <w:bookmarkStart w:id="35" w:name="_Toc382383541"/>
      <w:bookmarkStart w:id="36" w:name="_Toc382472363"/>
      <w:bookmarkStart w:id="37" w:name="_Toc390184275"/>
      <w:bookmarkStart w:id="38" w:name="_Toc390360006"/>
      <w:bookmarkStart w:id="39" w:name="_Toc390777027"/>
      <w:bookmarkStart w:id="40" w:name="_Toc447875238"/>
      <w:bookmarkStart w:id="41" w:name="_Toc449085416"/>
      <w:bookmarkStart w:id="42" w:name="_Toc449106090"/>
      <w:bookmarkStart w:id="43" w:name="_Toc449517533"/>
    </w:p>
    <w:p w14:paraId="56CA5FEC" w14:textId="77777777" w:rsidR="0017366B" w:rsidRPr="00467089" w:rsidRDefault="0017366B" w:rsidP="0017366B">
      <w:pPr>
        <w:pStyle w:val="Ttulo2"/>
      </w:pPr>
      <w:bookmarkStart w:id="44" w:name="_Toc501119697"/>
      <w:bookmarkStart w:id="45" w:name="_Toc501351465"/>
      <w:bookmarkEnd w:id="31"/>
      <w:bookmarkEnd w:id="32"/>
      <w:bookmarkEnd w:id="33"/>
      <w:bookmarkEnd w:id="34"/>
      <w:bookmarkEnd w:id="35"/>
      <w:bookmarkEnd w:id="36"/>
      <w:bookmarkEnd w:id="37"/>
      <w:bookmarkEnd w:id="38"/>
      <w:bookmarkEnd w:id="39"/>
      <w:bookmarkEnd w:id="40"/>
      <w:bookmarkEnd w:id="41"/>
      <w:bookmarkEnd w:id="42"/>
      <w:bookmarkEnd w:id="43"/>
      <w:r w:rsidRPr="00467089">
        <w:t>Aspectos relativos a la ejecución de la Inspección Ambiental</w:t>
      </w:r>
      <w:bookmarkEnd w:id="44"/>
      <w:bookmarkEnd w:id="45"/>
      <w:r w:rsidRPr="00467089">
        <w:t xml:space="preserve"> </w:t>
      </w:r>
    </w:p>
    <w:p w14:paraId="2CCEBDDF" w14:textId="77777777" w:rsidR="0017366B" w:rsidRPr="00467089" w:rsidRDefault="0017366B" w:rsidP="0017366B">
      <w:pPr>
        <w:spacing w:line="240" w:lineRule="auto"/>
        <w:ind w:left="360"/>
        <w:contextualSpacing/>
      </w:pPr>
    </w:p>
    <w:p w14:paraId="1256E563" w14:textId="77777777" w:rsidR="0017366B" w:rsidRPr="00467089" w:rsidRDefault="0017366B" w:rsidP="0017366B">
      <w:pPr>
        <w:pStyle w:val="Ttulo3"/>
        <w:rPr>
          <w:rFonts w:eastAsia="Calibri"/>
        </w:rPr>
      </w:pPr>
      <w:bookmarkStart w:id="46" w:name="_Toc501119698"/>
      <w:bookmarkStart w:id="47" w:name="_Toc501351466"/>
      <w:bookmarkStart w:id="48" w:name="_Toc454880333"/>
      <w:r w:rsidRPr="00467089">
        <w:rPr>
          <w:rFonts w:eastAsia="Calibri"/>
        </w:rPr>
        <w:t>Ejecución de la inspección</w:t>
      </w:r>
      <w:bookmarkEnd w:id="46"/>
      <w:bookmarkEnd w:id="47"/>
      <w:r w:rsidRPr="00467089">
        <w:rPr>
          <w:rFonts w:eastAsia="Calibri"/>
        </w:rPr>
        <w:t xml:space="preserve"> </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17366B" w:rsidRPr="00467089" w14:paraId="69B0C9F1" w14:textId="77777777" w:rsidTr="0017366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AAC47C" w14:textId="77777777" w:rsidR="0017366B" w:rsidRPr="00467089" w:rsidRDefault="0017366B" w:rsidP="0017366B">
            <w:pPr>
              <w:spacing w:after="0" w:line="240" w:lineRule="auto"/>
              <w:rPr>
                <w:rFonts w:ascii="Calibri" w:eastAsia="Calibri" w:hAnsi="Calibri" w:cs="Times New Roman"/>
                <w:b/>
                <w:sz w:val="20"/>
                <w:szCs w:val="20"/>
              </w:rPr>
            </w:pPr>
            <w:r w:rsidRPr="00467089">
              <w:rPr>
                <w:rFonts w:ascii="Calibri" w:eastAsia="Calibri" w:hAnsi="Calibri" w:cs="Times New Roman"/>
                <w:b/>
                <w:sz w:val="20"/>
                <w:szCs w:val="20"/>
              </w:rPr>
              <w:t>Existió oposición al ingreso:</w:t>
            </w:r>
            <w:r w:rsidRPr="00467089">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4408164" w14:textId="77777777" w:rsidR="0017366B" w:rsidRPr="00467089" w:rsidRDefault="0017366B" w:rsidP="0017366B">
            <w:pPr>
              <w:spacing w:after="0" w:line="240" w:lineRule="auto"/>
              <w:rPr>
                <w:rFonts w:ascii="Calibri" w:eastAsia="Calibri" w:hAnsi="Calibri" w:cs="Times New Roman"/>
                <w:b/>
                <w:sz w:val="20"/>
                <w:szCs w:val="20"/>
              </w:rPr>
            </w:pPr>
            <w:r w:rsidRPr="00467089">
              <w:rPr>
                <w:rFonts w:ascii="Calibri" w:eastAsia="Calibri" w:hAnsi="Calibri" w:cs="Times New Roman"/>
                <w:b/>
                <w:sz w:val="20"/>
                <w:szCs w:val="20"/>
              </w:rPr>
              <w:t xml:space="preserve">Existió auxilio de fuerza pública: </w:t>
            </w:r>
            <w:r w:rsidRPr="00467089">
              <w:rPr>
                <w:rFonts w:ascii="Calibri" w:eastAsia="Calibri" w:hAnsi="Calibri" w:cs="Times New Roman"/>
                <w:sz w:val="20"/>
                <w:szCs w:val="20"/>
              </w:rPr>
              <w:t>No</w:t>
            </w:r>
          </w:p>
        </w:tc>
      </w:tr>
      <w:tr w:rsidR="0017366B" w:rsidRPr="00467089" w14:paraId="7BF0FAF8" w14:textId="77777777" w:rsidTr="0017366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40230E" w14:textId="77777777" w:rsidR="0017366B" w:rsidRPr="00467089" w:rsidRDefault="0017366B" w:rsidP="0017366B">
            <w:pPr>
              <w:spacing w:after="0" w:line="240" w:lineRule="auto"/>
              <w:rPr>
                <w:rFonts w:ascii="Calibri" w:eastAsia="Calibri" w:hAnsi="Calibri" w:cs="Times New Roman"/>
                <w:b/>
                <w:sz w:val="20"/>
                <w:szCs w:val="20"/>
              </w:rPr>
            </w:pPr>
            <w:r w:rsidRPr="00467089">
              <w:rPr>
                <w:rFonts w:ascii="Calibri" w:eastAsia="Calibri" w:hAnsi="Calibri" w:cs="Times New Roman"/>
                <w:b/>
                <w:sz w:val="20"/>
                <w:szCs w:val="20"/>
              </w:rPr>
              <w:t>Existió colaboración por parte de los fiscalizados 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D8D9745" w14:textId="77777777" w:rsidR="0017366B" w:rsidRPr="00467089" w:rsidRDefault="0017366B" w:rsidP="0017366B">
            <w:pPr>
              <w:spacing w:after="0" w:line="240" w:lineRule="auto"/>
              <w:rPr>
                <w:rFonts w:ascii="Calibri" w:eastAsia="Calibri" w:hAnsi="Calibri" w:cs="Times New Roman"/>
                <w:b/>
                <w:sz w:val="20"/>
                <w:szCs w:val="20"/>
              </w:rPr>
            </w:pPr>
            <w:r w:rsidRPr="00467089">
              <w:rPr>
                <w:rFonts w:ascii="Calibri" w:eastAsia="Calibri" w:hAnsi="Calibri" w:cs="Times New Roman"/>
                <w:b/>
                <w:sz w:val="20"/>
                <w:szCs w:val="20"/>
              </w:rPr>
              <w:t xml:space="preserve">Existió trato respetuoso y deferente: </w:t>
            </w:r>
            <w:r w:rsidRPr="00467089">
              <w:rPr>
                <w:rFonts w:ascii="Calibri" w:eastAsia="Calibri" w:hAnsi="Calibri" w:cs="Times New Roman"/>
                <w:sz w:val="20"/>
                <w:szCs w:val="20"/>
              </w:rPr>
              <w:t>Si</w:t>
            </w:r>
          </w:p>
        </w:tc>
      </w:tr>
      <w:tr w:rsidR="0017366B" w:rsidRPr="00467089" w14:paraId="2BCFB2BE" w14:textId="77777777" w:rsidTr="0017366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6D8F22E" w14:textId="77777777" w:rsidR="0017366B" w:rsidRPr="00467089" w:rsidRDefault="0017366B" w:rsidP="0017366B">
            <w:pPr>
              <w:spacing w:after="0" w:line="240" w:lineRule="auto"/>
              <w:rPr>
                <w:rFonts w:ascii="Calibri" w:eastAsia="Calibri" w:hAnsi="Calibri" w:cs="Times New Roman"/>
                <w:b/>
                <w:sz w:val="20"/>
                <w:szCs w:val="20"/>
              </w:rPr>
            </w:pPr>
            <w:r w:rsidRPr="00467089">
              <w:rPr>
                <w:rFonts w:ascii="Calibri" w:eastAsia="Calibri" w:hAnsi="Calibri" w:cs="Times New Roman"/>
                <w:b/>
                <w:sz w:val="20"/>
                <w:szCs w:val="20"/>
              </w:rPr>
              <w:t>Observaciones:</w:t>
            </w:r>
            <w:r w:rsidRPr="00467089">
              <w:rPr>
                <w:rFonts w:ascii="Calibri" w:eastAsia="Calibri" w:hAnsi="Calibri" w:cs="Times New Roman"/>
                <w:sz w:val="20"/>
                <w:szCs w:val="20"/>
              </w:rPr>
              <w:t xml:space="preserve"> --</w:t>
            </w:r>
          </w:p>
        </w:tc>
      </w:tr>
    </w:tbl>
    <w:p w14:paraId="5A08E94E" w14:textId="77777777" w:rsidR="0017366B" w:rsidRDefault="0017366B" w:rsidP="0017366B">
      <w:pPr>
        <w:spacing w:after="0" w:line="240" w:lineRule="auto"/>
        <w:ind w:left="720"/>
        <w:contextualSpacing/>
        <w:jc w:val="both"/>
        <w:outlineLvl w:val="1"/>
        <w:rPr>
          <w:rFonts w:ascii="Calibri" w:eastAsia="Calibri" w:hAnsi="Calibri" w:cs="Calibri"/>
          <w:b/>
        </w:rPr>
      </w:pPr>
    </w:p>
    <w:p w14:paraId="22EB3DB7" w14:textId="77777777" w:rsidR="0087405E" w:rsidRPr="00467089" w:rsidRDefault="0087405E" w:rsidP="0017366B">
      <w:pPr>
        <w:spacing w:after="0" w:line="240" w:lineRule="auto"/>
        <w:ind w:left="720"/>
        <w:contextualSpacing/>
        <w:jc w:val="both"/>
        <w:outlineLvl w:val="1"/>
        <w:rPr>
          <w:rFonts w:ascii="Calibri" w:eastAsia="Calibri" w:hAnsi="Calibri" w:cs="Calibri"/>
          <w:b/>
        </w:rPr>
      </w:pPr>
    </w:p>
    <w:p w14:paraId="35AB49EE" w14:textId="77777777" w:rsidR="0017366B" w:rsidRPr="00467089" w:rsidRDefault="0017366B" w:rsidP="00BE178D">
      <w:pPr>
        <w:numPr>
          <w:ilvl w:val="2"/>
          <w:numId w:val="4"/>
        </w:numPr>
        <w:spacing w:after="0" w:line="240" w:lineRule="auto"/>
        <w:contextualSpacing/>
        <w:jc w:val="both"/>
        <w:outlineLvl w:val="1"/>
        <w:rPr>
          <w:rFonts w:ascii="Calibri" w:eastAsia="Calibri" w:hAnsi="Calibri" w:cs="Calibri"/>
          <w:b/>
        </w:rPr>
      </w:pPr>
      <w:bookmarkStart w:id="49" w:name="_Toc454880334"/>
      <w:bookmarkStart w:id="50" w:name="_Toc501119699"/>
      <w:bookmarkStart w:id="51" w:name="_Toc501351467"/>
      <w:r w:rsidRPr="00467089">
        <w:rPr>
          <w:rFonts w:ascii="Calibri" w:eastAsia="Calibri" w:hAnsi="Calibri" w:cs="Calibri"/>
          <w:b/>
        </w:rPr>
        <w:t>Detalle del Recorrido de la Inspección.</w:t>
      </w:r>
      <w:bookmarkEnd w:id="49"/>
      <w:bookmarkEnd w:id="50"/>
      <w:bookmarkEnd w:id="51"/>
    </w:p>
    <w:p w14:paraId="07400F00" w14:textId="77777777" w:rsidR="0017366B" w:rsidRPr="00467089" w:rsidRDefault="0017366B" w:rsidP="0017366B">
      <w:pPr>
        <w:spacing w:after="0" w:line="240" w:lineRule="auto"/>
        <w:ind w:left="720"/>
        <w:contextualSpacing/>
        <w:jc w:val="both"/>
        <w:outlineLvl w:val="1"/>
        <w:rPr>
          <w:rFonts w:ascii="Calibri" w:eastAsia="Calibri" w:hAnsi="Calibri" w:cs="Calibri"/>
          <w:b/>
        </w:rPr>
      </w:pPr>
    </w:p>
    <w:p w14:paraId="3F8C16D1" w14:textId="77777777" w:rsidR="0017366B" w:rsidRPr="00467089" w:rsidRDefault="0017366B" w:rsidP="0017366B">
      <w:pPr>
        <w:pStyle w:val="Ttulo4"/>
        <w:rPr>
          <w:rFonts w:eastAsia="Calibri"/>
        </w:rPr>
      </w:pPr>
      <w:r w:rsidRPr="00467089">
        <w:rPr>
          <w:rFonts w:eastAsia="Calibri"/>
        </w:rPr>
        <w:t>Primer día de inspección (0</w:t>
      </w:r>
      <w:r w:rsidR="00730639">
        <w:rPr>
          <w:rFonts w:eastAsia="Calibri"/>
        </w:rPr>
        <w:t>8</w:t>
      </w:r>
      <w:r w:rsidRPr="00467089">
        <w:rPr>
          <w:rFonts w:eastAsia="Calibri"/>
        </w:rPr>
        <w:t>/0</w:t>
      </w:r>
      <w:r w:rsidR="00730639">
        <w:rPr>
          <w:rFonts w:eastAsia="Calibri"/>
        </w:rPr>
        <w:t>2</w:t>
      </w:r>
      <w:r w:rsidRPr="00467089">
        <w:rPr>
          <w:rFonts w:eastAsia="Calibri"/>
        </w:rPr>
        <w:t>/201</w:t>
      </w:r>
      <w:r w:rsidR="00730639">
        <w:rPr>
          <w:rFonts w:eastAsia="Calibri"/>
        </w:rPr>
        <w:t>7</w:t>
      </w:r>
      <w:r w:rsidRPr="00467089">
        <w:rPr>
          <w:rFonts w:eastAsia="Calibri"/>
        </w:rPr>
        <w:t>)</w:t>
      </w:r>
    </w:p>
    <w:p w14:paraId="7C542305" w14:textId="77777777" w:rsidR="0017366B" w:rsidRPr="00467089" w:rsidRDefault="0017366B" w:rsidP="0017366B">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17366B" w:rsidRPr="00467089" w14:paraId="782AFA2D" w14:textId="77777777" w:rsidTr="0017366B">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42D06184" w14:textId="77777777" w:rsidR="0017366B" w:rsidRPr="00467089" w:rsidRDefault="0017366B" w:rsidP="0017366B">
            <w:pPr>
              <w:spacing w:after="0" w:line="240" w:lineRule="auto"/>
              <w:jc w:val="center"/>
              <w:rPr>
                <w:rFonts w:ascii="Calibri" w:eastAsia="Calibri" w:hAnsi="Calibri" w:cs="Calibri"/>
                <w:b/>
                <w:sz w:val="20"/>
                <w:szCs w:val="20"/>
                <w:lang w:val="es-ES_tradnl"/>
              </w:rPr>
            </w:pPr>
            <w:r w:rsidRPr="00467089">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4F39D19B" w14:textId="77777777" w:rsidR="0017366B" w:rsidRPr="00467089" w:rsidRDefault="0017366B" w:rsidP="0017366B">
            <w:pPr>
              <w:spacing w:after="0" w:line="240" w:lineRule="auto"/>
              <w:ind w:left="57" w:right="57"/>
              <w:jc w:val="center"/>
              <w:rPr>
                <w:rFonts w:ascii="Calibri" w:eastAsia="Calibri" w:hAnsi="Calibri" w:cs="Calibri"/>
                <w:b/>
                <w:sz w:val="20"/>
                <w:szCs w:val="20"/>
              </w:rPr>
            </w:pPr>
            <w:r w:rsidRPr="00467089">
              <w:rPr>
                <w:rFonts w:ascii="Calibri" w:eastAsia="Calibri" w:hAnsi="Calibri" w:cs="Calibri"/>
                <w:b/>
                <w:sz w:val="20"/>
                <w:szCs w:val="20"/>
              </w:rPr>
              <w:t>Nombre/ Descripción de estación</w:t>
            </w:r>
            <w:r>
              <w:rPr>
                <w:rFonts w:ascii="Calibri" w:eastAsia="Calibri" w:hAnsi="Calibri" w:cs="Calibri"/>
                <w:b/>
                <w:sz w:val="20"/>
                <w:szCs w:val="20"/>
              </w:rPr>
              <w:t xml:space="preserve"> </w:t>
            </w:r>
          </w:p>
        </w:tc>
      </w:tr>
      <w:tr w:rsidR="0017366B" w:rsidRPr="00467089" w14:paraId="4F85AE5B" w14:textId="77777777" w:rsidTr="0017366B">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23CC8C82" w14:textId="77777777" w:rsidR="0017366B" w:rsidRPr="00467089" w:rsidRDefault="0017366B" w:rsidP="0017366B">
            <w:pPr>
              <w:spacing w:after="0" w:line="240" w:lineRule="auto"/>
              <w:jc w:val="center"/>
              <w:rPr>
                <w:rFonts w:ascii="Calibri" w:eastAsia="Times New Roman" w:hAnsi="Calibri" w:cs="Calibri"/>
                <w:sz w:val="20"/>
                <w:szCs w:val="20"/>
                <w:lang w:val="es-ES_tradnl" w:eastAsia="es-CL"/>
              </w:rPr>
            </w:pPr>
            <w:r w:rsidRPr="00467089">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793709F3" w14:textId="77777777" w:rsidR="0017366B" w:rsidRPr="00467089" w:rsidRDefault="00C6767D" w:rsidP="001736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Cerco perimetral</w:t>
            </w:r>
          </w:p>
        </w:tc>
      </w:tr>
      <w:tr w:rsidR="00C6767D" w:rsidRPr="00467089" w14:paraId="09CA0DF7" w14:textId="77777777" w:rsidTr="0017366B">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567EB54B" w14:textId="77777777" w:rsidR="00C6767D" w:rsidRPr="00467089" w:rsidRDefault="00C6767D" w:rsidP="0017366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55FDEF16" w14:textId="77777777" w:rsidR="00C6767D" w:rsidRPr="00467089" w:rsidRDefault="00C6767D" w:rsidP="001736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Cortina vegetal </w:t>
            </w:r>
          </w:p>
        </w:tc>
      </w:tr>
      <w:tr w:rsidR="00C6767D" w:rsidRPr="00467089" w14:paraId="0724D8F2" w14:textId="77777777" w:rsidTr="0017366B">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27867095" w14:textId="77777777" w:rsidR="00C6767D" w:rsidRPr="00467089" w:rsidRDefault="00C6767D" w:rsidP="0017366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14:paraId="6B99D247" w14:textId="77777777" w:rsidR="00C6767D" w:rsidRPr="00467089" w:rsidRDefault="00C6767D" w:rsidP="001736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Zanja de disposición</w:t>
            </w:r>
          </w:p>
        </w:tc>
      </w:tr>
      <w:tr w:rsidR="00C6767D" w:rsidRPr="00467089" w14:paraId="2ECAE463" w14:textId="77777777" w:rsidTr="0017366B">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2BA365CD" w14:textId="77777777" w:rsidR="00C6767D" w:rsidRPr="00467089" w:rsidRDefault="00C6767D" w:rsidP="0017366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2" w:type="pct"/>
            <w:tcBorders>
              <w:top w:val="single" w:sz="4" w:space="0" w:color="auto"/>
              <w:left w:val="single" w:sz="4" w:space="0" w:color="auto"/>
              <w:bottom w:val="single" w:sz="4" w:space="0" w:color="auto"/>
              <w:right w:val="single" w:sz="8" w:space="0" w:color="auto"/>
            </w:tcBorders>
            <w:vAlign w:val="center"/>
          </w:tcPr>
          <w:p w14:paraId="3685318E" w14:textId="77777777" w:rsidR="00C6767D" w:rsidRPr="00467089" w:rsidRDefault="00C6767D" w:rsidP="001736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Zanjas recolectoras de aguas lluvias</w:t>
            </w:r>
          </w:p>
        </w:tc>
      </w:tr>
      <w:tr w:rsidR="00C6767D" w:rsidRPr="00467089" w14:paraId="304E108F" w14:textId="77777777" w:rsidTr="0017366B">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38A86E9A" w14:textId="77777777" w:rsidR="00C6767D" w:rsidRDefault="00C6767D" w:rsidP="0017366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3932" w:type="pct"/>
            <w:tcBorders>
              <w:top w:val="single" w:sz="4" w:space="0" w:color="auto"/>
              <w:left w:val="single" w:sz="4" w:space="0" w:color="auto"/>
              <w:bottom w:val="single" w:sz="4" w:space="0" w:color="auto"/>
              <w:right w:val="single" w:sz="8" w:space="0" w:color="auto"/>
            </w:tcBorders>
            <w:vAlign w:val="center"/>
          </w:tcPr>
          <w:p w14:paraId="30A7CC1C" w14:textId="77777777" w:rsidR="00C6767D" w:rsidRDefault="00C6767D" w:rsidP="001736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Laboratorio y Barrera de control</w:t>
            </w:r>
          </w:p>
        </w:tc>
      </w:tr>
    </w:tbl>
    <w:p w14:paraId="3DDE153E" w14:textId="77777777" w:rsidR="0017366B" w:rsidRPr="00467089" w:rsidRDefault="0017366B" w:rsidP="0017366B">
      <w:pPr>
        <w:spacing w:after="0" w:line="240" w:lineRule="auto"/>
        <w:ind w:left="720"/>
        <w:contextualSpacing/>
        <w:jc w:val="both"/>
        <w:outlineLvl w:val="1"/>
        <w:rPr>
          <w:rFonts w:ascii="Calibri" w:eastAsia="Calibri" w:hAnsi="Calibri" w:cs="Calibri"/>
          <w:b/>
        </w:rPr>
      </w:pPr>
    </w:p>
    <w:p w14:paraId="0BE1B675" w14:textId="77777777" w:rsidR="0017366B" w:rsidRPr="00467089" w:rsidRDefault="0017366B" w:rsidP="0017366B">
      <w:pPr>
        <w:pStyle w:val="Ttulo4"/>
        <w:rPr>
          <w:rFonts w:eastAsia="Calibri"/>
        </w:rPr>
      </w:pPr>
      <w:r w:rsidRPr="00467089">
        <w:rPr>
          <w:rFonts w:eastAsia="Calibri"/>
        </w:rPr>
        <w:t>Segundo día de inspección (1</w:t>
      </w:r>
      <w:r w:rsidR="00C6767D">
        <w:rPr>
          <w:rFonts w:eastAsia="Calibri"/>
        </w:rPr>
        <w:t>0</w:t>
      </w:r>
      <w:r w:rsidRPr="00467089">
        <w:rPr>
          <w:rFonts w:eastAsia="Calibri"/>
        </w:rPr>
        <w:t>/0</w:t>
      </w:r>
      <w:r w:rsidR="00C6767D">
        <w:rPr>
          <w:rFonts w:eastAsia="Calibri"/>
        </w:rPr>
        <w:t>4</w:t>
      </w:r>
      <w:r w:rsidRPr="00467089">
        <w:rPr>
          <w:rFonts w:eastAsia="Calibri"/>
        </w:rPr>
        <w:t>/2017)</w:t>
      </w:r>
    </w:p>
    <w:p w14:paraId="6D214C31" w14:textId="77777777" w:rsidR="0017366B" w:rsidRPr="008D7BE2" w:rsidRDefault="0017366B" w:rsidP="0017366B">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17366B" w:rsidRPr="008D7BE2" w14:paraId="152D2FF0" w14:textId="77777777" w:rsidTr="0017366B">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3174DBA7" w14:textId="77777777" w:rsidR="0017366B" w:rsidRPr="008D7BE2" w:rsidRDefault="0017366B" w:rsidP="0017366B">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6B1B6637" w14:textId="77777777" w:rsidR="0017366B" w:rsidRPr="008D7BE2" w:rsidRDefault="0017366B" w:rsidP="0017366B">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Nombre/ Descripción de estación</w:t>
            </w:r>
            <w:r>
              <w:rPr>
                <w:rFonts w:ascii="Calibri" w:eastAsia="Calibri" w:hAnsi="Calibri" w:cs="Calibri"/>
                <w:b/>
                <w:sz w:val="20"/>
                <w:szCs w:val="20"/>
              </w:rPr>
              <w:t xml:space="preserve"> </w:t>
            </w:r>
          </w:p>
        </w:tc>
      </w:tr>
      <w:tr w:rsidR="0017366B" w:rsidRPr="008D7BE2" w14:paraId="237C27DC" w14:textId="77777777" w:rsidTr="0017366B">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0194C9A8" w14:textId="77777777" w:rsidR="0017366B" w:rsidRPr="008D7BE2" w:rsidRDefault="00712DE1" w:rsidP="0017366B">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4408DFBD" w14:textId="77777777" w:rsidR="0017366B" w:rsidRPr="008D7BE2" w:rsidRDefault="00712DE1" w:rsidP="0017366B">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Manejo de olores en el recinto</w:t>
            </w:r>
          </w:p>
        </w:tc>
      </w:tr>
    </w:tbl>
    <w:p w14:paraId="6D11EBD3" w14:textId="77777777" w:rsidR="00C6767D" w:rsidRPr="00467089" w:rsidRDefault="00C6767D" w:rsidP="00C6767D">
      <w:pPr>
        <w:spacing w:after="0" w:line="240" w:lineRule="auto"/>
        <w:ind w:left="720"/>
        <w:contextualSpacing/>
        <w:jc w:val="both"/>
        <w:outlineLvl w:val="1"/>
        <w:rPr>
          <w:rFonts w:ascii="Calibri" w:eastAsia="Calibri" w:hAnsi="Calibri" w:cs="Calibri"/>
          <w:b/>
        </w:rPr>
      </w:pPr>
    </w:p>
    <w:p w14:paraId="6390F3BD" w14:textId="77777777" w:rsidR="00C6767D" w:rsidRPr="00467089" w:rsidRDefault="00C6767D" w:rsidP="00C6767D">
      <w:pPr>
        <w:pStyle w:val="Ttulo4"/>
        <w:rPr>
          <w:rFonts w:eastAsia="Calibri"/>
        </w:rPr>
      </w:pPr>
      <w:r>
        <w:rPr>
          <w:rFonts w:eastAsia="Calibri"/>
        </w:rPr>
        <w:t xml:space="preserve">Tercer </w:t>
      </w:r>
      <w:r w:rsidRPr="00467089">
        <w:rPr>
          <w:rFonts w:eastAsia="Calibri"/>
        </w:rPr>
        <w:t>día de inspección (</w:t>
      </w:r>
      <w:r w:rsidR="00712DE1">
        <w:rPr>
          <w:rFonts w:eastAsia="Calibri"/>
        </w:rPr>
        <w:t>2</w:t>
      </w:r>
      <w:r>
        <w:rPr>
          <w:rFonts w:eastAsia="Calibri"/>
        </w:rPr>
        <w:t>8</w:t>
      </w:r>
      <w:r w:rsidRPr="00467089">
        <w:rPr>
          <w:rFonts w:eastAsia="Calibri"/>
        </w:rPr>
        <w:t>/0</w:t>
      </w:r>
      <w:r w:rsidR="00712DE1">
        <w:rPr>
          <w:rFonts w:eastAsia="Calibri"/>
        </w:rPr>
        <w:t>8</w:t>
      </w:r>
      <w:r w:rsidRPr="00467089">
        <w:rPr>
          <w:rFonts w:eastAsia="Calibri"/>
        </w:rPr>
        <w:t>/201</w:t>
      </w:r>
      <w:r>
        <w:rPr>
          <w:rFonts w:eastAsia="Calibri"/>
        </w:rPr>
        <w:t>7</w:t>
      </w:r>
      <w:r w:rsidRPr="00467089">
        <w:rPr>
          <w:rFonts w:eastAsia="Calibri"/>
        </w:rPr>
        <w:t>)</w:t>
      </w:r>
    </w:p>
    <w:p w14:paraId="4AE37DB0" w14:textId="77777777" w:rsidR="00C6767D" w:rsidRPr="00467089" w:rsidRDefault="00C6767D" w:rsidP="00C6767D">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C6767D" w:rsidRPr="00467089" w14:paraId="71E518AC" w14:textId="77777777" w:rsidTr="00B51E02">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1459B596" w14:textId="77777777" w:rsidR="00C6767D" w:rsidRPr="00467089" w:rsidRDefault="00C6767D" w:rsidP="00B51E02">
            <w:pPr>
              <w:spacing w:after="0" w:line="240" w:lineRule="auto"/>
              <w:jc w:val="center"/>
              <w:rPr>
                <w:rFonts w:ascii="Calibri" w:eastAsia="Calibri" w:hAnsi="Calibri" w:cs="Calibri"/>
                <w:b/>
                <w:sz w:val="20"/>
                <w:szCs w:val="20"/>
                <w:lang w:val="es-ES_tradnl"/>
              </w:rPr>
            </w:pPr>
            <w:r w:rsidRPr="00467089">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5097FD81" w14:textId="77777777" w:rsidR="00C6767D" w:rsidRPr="00467089" w:rsidRDefault="00C6767D" w:rsidP="00B51E02">
            <w:pPr>
              <w:spacing w:after="0" w:line="240" w:lineRule="auto"/>
              <w:ind w:left="57" w:right="57"/>
              <w:jc w:val="center"/>
              <w:rPr>
                <w:rFonts w:ascii="Calibri" w:eastAsia="Calibri" w:hAnsi="Calibri" w:cs="Calibri"/>
                <w:b/>
                <w:sz w:val="20"/>
                <w:szCs w:val="20"/>
              </w:rPr>
            </w:pPr>
            <w:r w:rsidRPr="00467089">
              <w:rPr>
                <w:rFonts w:ascii="Calibri" w:eastAsia="Calibri" w:hAnsi="Calibri" w:cs="Calibri"/>
                <w:b/>
                <w:sz w:val="20"/>
                <w:szCs w:val="20"/>
              </w:rPr>
              <w:t>Nombre/ Descripción de estación</w:t>
            </w:r>
            <w:r>
              <w:rPr>
                <w:rFonts w:ascii="Calibri" w:eastAsia="Calibri" w:hAnsi="Calibri" w:cs="Calibri"/>
                <w:b/>
                <w:sz w:val="20"/>
                <w:szCs w:val="20"/>
              </w:rPr>
              <w:t xml:space="preserve"> </w:t>
            </w:r>
          </w:p>
        </w:tc>
      </w:tr>
      <w:tr w:rsidR="00C6767D" w:rsidRPr="00467089" w14:paraId="2E6A44B3" w14:textId="77777777" w:rsidTr="00B51E02">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7CF08461" w14:textId="77777777" w:rsidR="00C6767D" w:rsidRPr="00467089" w:rsidRDefault="00C6767D" w:rsidP="00B51E02">
            <w:pPr>
              <w:spacing w:after="0" w:line="240" w:lineRule="auto"/>
              <w:jc w:val="center"/>
              <w:rPr>
                <w:rFonts w:ascii="Calibri" w:eastAsia="Times New Roman" w:hAnsi="Calibri" w:cs="Calibri"/>
                <w:sz w:val="20"/>
                <w:szCs w:val="20"/>
                <w:lang w:val="es-ES_tradnl" w:eastAsia="es-CL"/>
              </w:rPr>
            </w:pPr>
            <w:r w:rsidRPr="00467089">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32136DDB" w14:textId="77777777" w:rsidR="00C6767D" w:rsidRPr="00467089" w:rsidRDefault="008D40BC" w:rsidP="00B51E0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Sistema de manejo de aguas lluvias</w:t>
            </w:r>
          </w:p>
        </w:tc>
      </w:tr>
    </w:tbl>
    <w:p w14:paraId="3DDA4E36" w14:textId="77777777" w:rsidR="00C6767D" w:rsidRPr="00467089" w:rsidRDefault="00C6767D" w:rsidP="00C6767D">
      <w:pPr>
        <w:spacing w:after="0" w:line="240" w:lineRule="auto"/>
        <w:ind w:left="720"/>
        <w:contextualSpacing/>
        <w:jc w:val="both"/>
        <w:outlineLvl w:val="1"/>
        <w:rPr>
          <w:rFonts w:ascii="Calibri" w:eastAsia="Calibri" w:hAnsi="Calibri" w:cs="Calibri"/>
          <w:b/>
        </w:rPr>
      </w:pPr>
    </w:p>
    <w:p w14:paraId="7AF73685" w14:textId="77777777" w:rsidR="00C6767D" w:rsidRPr="00467089" w:rsidRDefault="00C6767D" w:rsidP="00C6767D">
      <w:pPr>
        <w:pStyle w:val="Ttulo4"/>
        <w:rPr>
          <w:rFonts w:eastAsia="Calibri"/>
        </w:rPr>
      </w:pPr>
      <w:r>
        <w:rPr>
          <w:rFonts w:eastAsia="Calibri"/>
        </w:rPr>
        <w:t>Cuart</w:t>
      </w:r>
      <w:r w:rsidRPr="00467089">
        <w:rPr>
          <w:rFonts w:eastAsia="Calibri"/>
        </w:rPr>
        <w:t>o día de inspección (</w:t>
      </w:r>
      <w:r w:rsidR="002B6E07">
        <w:rPr>
          <w:rFonts w:eastAsia="Calibri"/>
        </w:rPr>
        <w:t>19</w:t>
      </w:r>
      <w:r w:rsidRPr="00467089">
        <w:rPr>
          <w:rFonts w:eastAsia="Calibri"/>
        </w:rPr>
        <w:t>/</w:t>
      </w:r>
      <w:r w:rsidR="002B6E07">
        <w:rPr>
          <w:rFonts w:eastAsia="Calibri"/>
        </w:rPr>
        <w:t>12</w:t>
      </w:r>
      <w:r w:rsidRPr="00467089">
        <w:rPr>
          <w:rFonts w:eastAsia="Calibri"/>
        </w:rPr>
        <w:t>/2017)</w:t>
      </w:r>
    </w:p>
    <w:p w14:paraId="78F38266" w14:textId="77777777" w:rsidR="00C6767D" w:rsidRPr="008D7BE2" w:rsidRDefault="00C6767D" w:rsidP="00C6767D">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C6767D" w:rsidRPr="008D7BE2" w14:paraId="491A76B2" w14:textId="77777777" w:rsidTr="00B51E02">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30DE8D73" w14:textId="77777777" w:rsidR="00C6767D" w:rsidRPr="008D7BE2" w:rsidRDefault="00C6767D" w:rsidP="00B51E0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64E53B22" w14:textId="77777777" w:rsidR="00C6767D" w:rsidRPr="008D7BE2" w:rsidRDefault="00C6767D" w:rsidP="00B51E0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Nombre/ Descripción de estación</w:t>
            </w:r>
            <w:r>
              <w:rPr>
                <w:rFonts w:ascii="Calibri" w:eastAsia="Calibri" w:hAnsi="Calibri" w:cs="Calibri"/>
                <w:b/>
                <w:sz w:val="20"/>
                <w:szCs w:val="20"/>
              </w:rPr>
              <w:t xml:space="preserve"> </w:t>
            </w:r>
          </w:p>
        </w:tc>
      </w:tr>
      <w:tr w:rsidR="00881EFC" w:rsidRPr="008D7BE2" w14:paraId="799053BF" w14:textId="77777777" w:rsidTr="00881EFC">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1748615C" w14:textId="77777777" w:rsidR="00881EFC" w:rsidRPr="00467089" w:rsidRDefault="00881EFC" w:rsidP="00881EFC">
            <w:pPr>
              <w:spacing w:after="0" w:line="240" w:lineRule="auto"/>
              <w:jc w:val="center"/>
              <w:rPr>
                <w:rFonts w:ascii="Calibri" w:eastAsia="Times New Roman" w:hAnsi="Calibri" w:cs="Calibri"/>
                <w:sz w:val="20"/>
                <w:szCs w:val="20"/>
                <w:lang w:val="es-ES_tradnl" w:eastAsia="es-CL"/>
              </w:rPr>
            </w:pPr>
            <w:r w:rsidRPr="00467089">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4ECBBFF7" w14:textId="77777777" w:rsidR="00881EFC" w:rsidRPr="00467089" w:rsidRDefault="00881EFC" w:rsidP="00881EF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Cerco perimetral</w:t>
            </w:r>
          </w:p>
        </w:tc>
      </w:tr>
      <w:tr w:rsidR="00881EFC" w:rsidRPr="008D7BE2" w14:paraId="451C821A" w14:textId="77777777" w:rsidTr="00B51E02">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30E9D19B" w14:textId="77777777" w:rsidR="00881EFC" w:rsidRPr="00467089" w:rsidRDefault="00881EFC" w:rsidP="00881EF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151AEDAB" w14:textId="77777777" w:rsidR="00881EFC" w:rsidRPr="00467089" w:rsidRDefault="00881EFC" w:rsidP="00881EF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Cortina vegetal </w:t>
            </w:r>
          </w:p>
        </w:tc>
      </w:tr>
      <w:tr w:rsidR="00881EFC" w:rsidRPr="008D7BE2" w14:paraId="453BCCC8" w14:textId="77777777" w:rsidTr="00B51E02">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71B7F622" w14:textId="77777777" w:rsidR="00881EFC" w:rsidRPr="00467089" w:rsidRDefault="00881EFC" w:rsidP="00881EF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14:paraId="396A7CA0" w14:textId="77777777" w:rsidR="00881EFC" w:rsidRPr="00467089" w:rsidRDefault="00881EFC" w:rsidP="00881EF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Zanjas recolectoras de aguas lluvias</w:t>
            </w:r>
          </w:p>
        </w:tc>
      </w:tr>
      <w:tr w:rsidR="00881EFC" w:rsidRPr="008D7BE2" w14:paraId="57965F84" w14:textId="77777777" w:rsidTr="00B51E02">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222BF983" w14:textId="77777777" w:rsidR="00881EFC" w:rsidRDefault="00881EFC" w:rsidP="00881EF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2" w:type="pct"/>
            <w:tcBorders>
              <w:top w:val="single" w:sz="4" w:space="0" w:color="auto"/>
              <w:left w:val="single" w:sz="4" w:space="0" w:color="auto"/>
              <w:bottom w:val="single" w:sz="4" w:space="0" w:color="auto"/>
              <w:right w:val="single" w:sz="8" w:space="0" w:color="auto"/>
            </w:tcBorders>
            <w:vAlign w:val="center"/>
          </w:tcPr>
          <w:p w14:paraId="0C0FDCCD" w14:textId="77777777" w:rsidR="00881EFC" w:rsidRDefault="00881EFC" w:rsidP="00881EF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Zanja de disposición (Instalación de techos móviles) </w:t>
            </w:r>
          </w:p>
        </w:tc>
      </w:tr>
      <w:tr w:rsidR="00881EFC" w:rsidRPr="008D7BE2" w14:paraId="2F376FD4" w14:textId="77777777" w:rsidTr="00B51E02">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3EDB29E3" w14:textId="77777777" w:rsidR="00881EFC" w:rsidRDefault="00881EFC" w:rsidP="00881EF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3932" w:type="pct"/>
            <w:tcBorders>
              <w:top w:val="single" w:sz="4" w:space="0" w:color="auto"/>
              <w:left w:val="single" w:sz="4" w:space="0" w:color="auto"/>
              <w:bottom w:val="single" w:sz="4" w:space="0" w:color="auto"/>
              <w:right w:val="single" w:sz="8" w:space="0" w:color="auto"/>
            </w:tcBorders>
            <w:vAlign w:val="center"/>
          </w:tcPr>
          <w:p w14:paraId="78E2C89F" w14:textId="77777777" w:rsidR="00881EFC" w:rsidRDefault="007D6B48" w:rsidP="00881EF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Laboratorio</w:t>
            </w:r>
          </w:p>
        </w:tc>
      </w:tr>
      <w:tr w:rsidR="00881EFC" w:rsidRPr="008D7BE2" w14:paraId="33AC4878" w14:textId="77777777" w:rsidTr="00B51E02">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7CC9D96D" w14:textId="77777777" w:rsidR="00881EFC" w:rsidRDefault="00881EFC" w:rsidP="00881EF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6</w:t>
            </w:r>
          </w:p>
        </w:tc>
        <w:tc>
          <w:tcPr>
            <w:tcW w:w="3932" w:type="pct"/>
            <w:tcBorders>
              <w:top w:val="single" w:sz="4" w:space="0" w:color="auto"/>
              <w:left w:val="single" w:sz="4" w:space="0" w:color="auto"/>
              <w:bottom w:val="single" w:sz="4" w:space="0" w:color="auto"/>
              <w:right w:val="single" w:sz="8" w:space="0" w:color="auto"/>
            </w:tcBorders>
            <w:vAlign w:val="center"/>
          </w:tcPr>
          <w:p w14:paraId="66A71A63" w14:textId="77777777" w:rsidR="00881EFC" w:rsidRDefault="000800CE" w:rsidP="00881EF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Filtro de tornillo</w:t>
            </w:r>
          </w:p>
        </w:tc>
      </w:tr>
    </w:tbl>
    <w:p w14:paraId="7364EAC6" w14:textId="77777777" w:rsidR="00C6767D" w:rsidRDefault="00C6767D" w:rsidP="00C6767D">
      <w:pPr>
        <w:rPr>
          <w:sz w:val="28"/>
          <w:szCs w:val="28"/>
        </w:rPr>
      </w:pPr>
    </w:p>
    <w:p w14:paraId="018F9D34" w14:textId="77777777" w:rsidR="00807088" w:rsidRPr="00BB091E" w:rsidRDefault="00807088" w:rsidP="00BE178D">
      <w:pPr>
        <w:numPr>
          <w:ilvl w:val="1"/>
          <w:numId w:val="4"/>
        </w:numPr>
        <w:spacing w:after="0" w:line="240" w:lineRule="auto"/>
        <w:contextualSpacing/>
        <w:outlineLvl w:val="0"/>
        <w:rPr>
          <w:rStyle w:val="Ttulo2Car"/>
        </w:rPr>
      </w:pPr>
      <w:bookmarkStart w:id="52" w:name="_Toc501119700"/>
      <w:bookmarkStart w:id="53" w:name="_Toc501351468"/>
      <w:r w:rsidRPr="00BB091E">
        <w:rPr>
          <w:rStyle w:val="Ttulo2Car"/>
        </w:rPr>
        <w:t>Revisión Documental</w:t>
      </w:r>
      <w:bookmarkEnd w:id="52"/>
      <w:bookmarkEnd w:id="53"/>
      <w:r>
        <w:rPr>
          <w:rFonts w:ascii="Calibri" w:eastAsia="Calibri" w:hAnsi="Calibri" w:cs="Calibri"/>
          <w:b/>
          <w:sz w:val="24"/>
          <w:szCs w:val="20"/>
        </w:rPr>
        <w:t xml:space="preserve"> </w:t>
      </w:r>
    </w:p>
    <w:p w14:paraId="7D8E7D53" w14:textId="77777777" w:rsidR="00807088" w:rsidRPr="00BB091E" w:rsidRDefault="00807088" w:rsidP="00807088">
      <w:pPr>
        <w:spacing w:after="0" w:line="240" w:lineRule="auto"/>
        <w:ind w:left="989"/>
        <w:contextualSpacing/>
        <w:outlineLvl w:val="0"/>
        <w:rPr>
          <w:rFonts w:ascii="Calibri" w:eastAsia="Calibri" w:hAnsi="Calibri" w:cs="Calibri"/>
          <w:b/>
          <w:sz w:val="24"/>
          <w:szCs w:val="20"/>
        </w:rPr>
      </w:pPr>
    </w:p>
    <w:p w14:paraId="5E6AC426" w14:textId="77777777" w:rsidR="00807088" w:rsidRPr="008D7BE2" w:rsidRDefault="00807088" w:rsidP="00BE178D">
      <w:pPr>
        <w:numPr>
          <w:ilvl w:val="2"/>
          <w:numId w:val="4"/>
        </w:numPr>
        <w:spacing w:after="0" w:line="240" w:lineRule="auto"/>
        <w:contextualSpacing/>
        <w:jc w:val="both"/>
        <w:outlineLvl w:val="1"/>
        <w:rPr>
          <w:rFonts w:ascii="Calibri" w:eastAsia="Calibri" w:hAnsi="Calibri" w:cs="Calibri"/>
          <w:b/>
        </w:rPr>
      </w:pPr>
      <w:bookmarkStart w:id="54" w:name="_Toc382383545"/>
      <w:bookmarkStart w:id="55" w:name="_Toc382472367"/>
      <w:bookmarkStart w:id="56" w:name="_Toc390184277"/>
      <w:bookmarkStart w:id="57" w:name="_Toc390360008"/>
      <w:bookmarkStart w:id="58" w:name="_Toc390777029"/>
      <w:bookmarkStart w:id="59" w:name="_Toc449085418"/>
      <w:bookmarkStart w:id="60" w:name="_Toc454880336"/>
      <w:bookmarkStart w:id="61" w:name="_Toc501119701"/>
      <w:bookmarkStart w:id="62" w:name="_Toc501351469"/>
      <w:r w:rsidRPr="008D7BE2">
        <w:rPr>
          <w:rFonts w:ascii="Calibri" w:eastAsia="Calibri" w:hAnsi="Calibri" w:cs="Calibri"/>
          <w:b/>
        </w:rPr>
        <w:t>Documentos Revisados</w:t>
      </w:r>
      <w:bookmarkEnd w:id="54"/>
      <w:bookmarkEnd w:id="55"/>
      <w:bookmarkEnd w:id="56"/>
      <w:bookmarkEnd w:id="57"/>
      <w:bookmarkEnd w:id="58"/>
      <w:bookmarkEnd w:id="59"/>
      <w:bookmarkEnd w:id="60"/>
      <w:bookmarkEnd w:id="61"/>
      <w:bookmarkEnd w:id="62"/>
    </w:p>
    <w:p w14:paraId="40F3D9DE" w14:textId="77777777" w:rsidR="00807088" w:rsidRPr="008D7BE2" w:rsidRDefault="00807088" w:rsidP="00807088">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5"/>
        <w:gridCol w:w="3562"/>
        <w:gridCol w:w="3620"/>
        <w:gridCol w:w="2372"/>
      </w:tblGrid>
      <w:tr w:rsidR="006465EF" w:rsidRPr="008D7BE2" w14:paraId="22B70604" w14:textId="77777777" w:rsidTr="006E5F3F">
        <w:trPr>
          <w:trHeight w:val="1221"/>
        </w:trPr>
        <w:tc>
          <w:tcPr>
            <w:tcW w:w="115" w:type="pct"/>
            <w:shd w:val="clear" w:color="auto" w:fill="D9D9D9"/>
            <w:vAlign w:val="center"/>
          </w:tcPr>
          <w:p w14:paraId="65FA0159" w14:textId="77777777" w:rsidR="00807088" w:rsidRPr="008D7BE2" w:rsidRDefault="00807088" w:rsidP="0080708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821" w:type="pct"/>
            <w:shd w:val="clear" w:color="auto" w:fill="D9D9D9"/>
            <w:tcMar>
              <w:top w:w="0" w:type="dxa"/>
              <w:left w:w="108" w:type="dxa"/>
              <w:bottom w:w="0" w:type="dxa"/>
              <w:right w:w="108" w:type="dxa"/>
            </w:tcMar>
            <w:vAlign w:val="center"/>
          </w:tcPr>
          <w:p w14:paraId="43129C28" w14:textId="77777777" w:rsidR="00807088" w:rsidRPr="008D7BE2" w:rsidRDefault="00807088" w:rsidP="0080708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1851" w:type="pct"/>
            <w:shd w:val="clear" w:color="auto" w:fill="D9D9D9"/>
            <w:vAlign w:val="center"/>
          </w:tcPr>
          <w:p w14:paraId="3BFD88CB" w14:textId="77777777" w:rsidR="00807088" w:rsidRPr="008D7BE2" w:rsidRDefault="00807088" w:rsidP="0080708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213" w:type="pct"/>
            <w:shd w:val="clear" w:color="auto" w:fill="D9D9D9"/>
            <w:vAlign w:val="center"/>
          </w:tcPr>
          <w:p w14:paraId="08759A8F" w14:textId="77777777" w:rsidR="00807088" w:rsidRPr="008D7BE2" w:rsidRDefault="00807088" w:rsidP="00807088">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6465EF" w:rsidRPr="008D7BE2" w14:paraId="339B223E" w14:textId="77777777" w:rsidTr="006E5F3F">
        <w:trPr>
          <w:trHeight w:val="409"/>
        </w:trPr>
        <w:tc>
          <w:tcPr>
            <w:tcW w:w="115" w:type="pct"/>
          </w:tcPr>
          <w:p w14:paraId="626E856B" w14:textId="77777777" w:rsidR="00807088" w:rsidRPr="008D7BE2" w:rsidRDefault="00807088" w:rsidP="0080708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821" w:type="pct"/>
            <w:tcMar>
              <w:top w:w="0" w:type="dxa"/>
              <w:left w:w="108" w:type="dxa"/>
              <w:bottom w:w="0" w:type="dxa"/>
              <w:right w:w="108" w:type="dxa"/>
            </w:tcMar>
            <w:vAlign w:val="center"/>
          </w:tcPr>
          <w:p w14:paraId="45013C07" w14:textId="77777777" w:rsidR="00FD44D7" w:rsidRDefault="00FD44D7" w:rsidP="0080708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Asesorías El Olivo, ingresada a </w:t>
            </w:r>
            <w:r w:rsidR="007D2999">
              <w:rPr>
                <w:rFonts w:ascii="Calibri" w:eastAsia="Calibri" w:hAnsi="Calibri" w:cs="Times New Roman"/>
                <w:sz w:val="20"/>
                <w:szCs w:val="20"/>
                <w:lang w:val="es-ES"/>
              </w:rPr>
              <w:t>la</w:t>
            </w:r>
            <w:r>
              <w:rPr>
                <w:rFonts w:ascii="Calibri" w:eastAsia="Calibri" w:hAnsi="Calibri" w:cs="Times New Roman"/>
                <w:sz w:val="20"/>
                <w:szCs w:val="20"/>
                <w:lang w:val="es-ES"/>
              </w:rPr>
              <w:t xml:space="preserve"> SMA el 15.12.2016 </w:t>
            </w:r>
          </w:p>
          <w:p w14:paraId="5B68B06F" w14:textId="77777777" w:rsidR="00807088" w:rsidRPr="008D7BE2" w:rsidRDefault="00807088" w:rsidP="00807088">
            <w:pPr>
              <w:spacing w:after="0" w:line="240" w:lineRule="auto"/>
              <w:jc w:val="center"/>
              <w:rPr>
                <w:rFonts w:ascii="Calibri" w:eastAsia="Calibri" w:hAnsi="Calibri" w:cs="Times New Roman"/>
                <w:sz w:val="20"/>
                <w:szCs w:val="20"/>
                <w:lang w:val="es-ES"/>
              </w:rPr>
            </w:pPr>
          </w:p>
        </w:tc>
        <w:tc>
          <w:tcPr>
            <w:tcW w:w="1851" w:type="pct"/>
            <w:vAlign w:val="center"/>
          </w:tcPr>
          <w:p w14:paraId="5A456EA2" w14:textId="77777777" w:rsidR="00807088" w:rsidRPr="008D7BE2" w:rsidRDefault="00807088" w:rsidP="00807088">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213" w:type="pct"/>
          </w:tcPr>
          <w:p w14:paraId="34B234AA" w14:textId="77777777" w:rsidR="00807088" w:rsidRPr="008D7BE2" w:rsidRDefault="00585F08" w:rsidP="006D329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w:t>
            </w:r>
            <w:r w:rsidR="00FD44D7">
              <w:rPr>
                <w:rFonts w:ascii="Calibri" w:eastAsia="Calibri" w:hAnsi="Calibri" w:cs="Times New Roman"/>
                <w:sz w:val="20"/>
                <w:szCs w:val="20"/>
                <w:lang w:val="es-ES"/>
              </w:rPr>
              <w:t>Reporte Inicial</w:t>
            </w:r>
          </w:p>
        </w:tc>
      </w:tr>
      <w:tr w:rsidR="00585F08" w:rsidRPr="008D7BE2" w14:paraId="1B9099FC" w14:textId="77777777" w:rsidTr="006E5F3F">
        <w:trPr>
          <w:trHeight w:val="361"/>
        </w:trPr>
        <w:tc>
          <w:tcPr>
            <w:tcW w:w="115" w:type="pct"/>
          </w:tcPr>
          <w:p w14:paraId="617D7F1C" w14:textId="77777777" w:rsidR="00585F08" w:rsidRPr="008D7BE2" w:rsidRDefault="00585F08" w:rsidP="00585F0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821" w:type="pct"/>
            <w:tcMar>
              <w:top w:w="0" w:type="dxa"/>
              <w:left w:w="108" w:type="dxa"/>
              <w:bottom w:w="0" w:type="dxa"/>
              <w:right w:w="108" w:type="dxa"/>
            </w:tcMar>
            <w:vAlign w:val="center"/>
          </w:tcPr>
          <w:p w14:paraId="2682462A" w14:textId="77777777" w:rsidR="00585F08" w:rsidRDefault="00585F08" w:rsidP="00585F0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Asesorías El Olivo, ingresada a </w:t>
            </w:r>
            <w:r w:rsidR="007D2999">
              <w:rPr>
                <w:rFonts w:ascii="Calibri" w:eastAsia="Calibri" w:hAnsi="Calibri" w:cs="Times New Roman"/>
                <w:sz w:val="20"/>
                <w:szCs w:val="20"/>
                <w:lang w:val="es-ES"/>
              </w:rPr>
              <w:t>la</w:t>
            </w:r>
            <w:r>
              <w:rPr>
                <w:rFonts w:ascii="Calibri" w:eastAsia="Calibri" w:hAnsi="Calibri" w:cs="Times New Roman"/>
                <w:sz w:val="20"/>
                <w:szCs w:val="20"/>
                <w:lang w:val="es-ES"/>
              </w:rPr>
              <w:t xml:space="preserve"> SMA el 1</w:t>
            </w:r>
            <w:r w:rsidR="007171D5">
              <w:rPr>
                <w:rFonts w:ascii="Calibri" w:eastAsia="Calibri" w:hAnsi="Calibri" w:cs="Times New Roman"/>
                <w:sz w:val="20"/>
                <w:szCs w:val="20"/>
                <w:lang w:val="es-ES"/>
              </w:rPr>
              <w:t>3.02</w:t>
            </w:r>
            <w:r>
              <w:rPr>
                <w:rFonts w:ascii="Calibri" w:eastAsia="Calibri" w:hAnsi="Calibri" w:cs="Times New Roman"/>
                <w:sz w:val="20"/>
                <w:szCs w:val="20"/>
                <w:lang w:val="es-ES"/>
              </w:rPr>
              <w:t>.201</w:t>
            </w:r>
            <w:r w:rsidR="007171D5">
              <w:rPr>
                <w:rFonts w:ascii="Calibri" w:eastAsia="Calibri" w:hAnsi="Calibri" w:cs="Times New Roman"/>
                <w:sz w:val="20"/>
                <w:szCs w:val="20"/>
                <w:lang w:val="es-ES"/>
              </w:rPr>
              <w:t>7</w:t>
            </w:r>
            <w:r>
              <w:rPr>
                <w:rFonts w:ascii="Calibri" w:eastAsia="Calibri" w:hAnsi="Calibri" w:cs="Times New Roman"/>
                <w:sz w:val="20"/>
                <w:szCs w:val="20"/>
                <w:lang w:val="es-ES"/>
              </w:rPr>
              <w:t xml:space="preserve"> </w:t>
            </w:r>
          </w:p>
          <w:p w14:paraId="6ECA8FCC" w14:textId="77777777" w:rsidR="00585F08" w:rsidRPr="008D7BE2" w:rsidRDefault="00585F08" w:rsidP="00585F08">
            <w:pPr>
              <w:spacing w:after="0" w:line="240" w:lineRule="auto"/>
              <w:jc w:val="center"/>
              <w:rPr>
                <w:rFonts w:ascii="Calibri" w:eastAsia="Calibri" w:hAnsi="Calibri" w:cs="Times New Roman"/>
                <w:sz w:val="20"/>
                <w:szCs w:val="20"/>
                <w:lang w:val="es-ES"/>
              </w:rPr>
            </w:pPr>
          </w:p>
        </w:tc>
        <w:tc>
          <w:tcPr>
            <w:tcW w:w="1851" w:type="pct"/>
            <w:vAlign w:val="center"/>
          </w:tcPr>
          <w:p w14:paraId="6BFB7D71" w14:textId="77777777" w:rsidR="00585F08" w:rsidRPr="008D7BE2" w:rsidRDefault="00585F08" w:rsidP="00585F08">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213" w:type="pct"/>
          </w:tcPr>
          <w:p w14:paraId="2A084D77" w14:textId="77777777" w:rsidR="00585F08" w:rsidRPr="008D7BE2" w:rsidRDefault="00585F08" w:rsidP="00585F0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w:t>
            </w:r>
            <w:r w:rsidR="0087405E">
              <w:rPr>
                <w:rFonts w:ascii="Calibri" w:eastAsia="Calibri" w:hAnsi="Calibri" w:cs="Times New Roman"/>
                <w:sz w:val="20"/>
                <w:szCs w:val="20"/>
                <w:lang w:val="es-ES"/>
              </w:rPr>
              <w:t>Informe de Avance N° 1</w:t>
            </w:r>
          </w:p>
        </w:tc>
      </w:tr>
      <w:tr w:rsidR="00585F08" w:rsidRPr="008D7BE2" w14:paraId="2B9EF4F8" w14:textId="77777777" w:rsidTr="006E5F3F">
        <w:trPr>
          <w:trHeight w:val="379"/>
        </w:trPr>
        <w:tc>
          <w:tcPr>
            <w:tcW w:w="115" w:type="pct"/>
          </w:tcPr>
          <w:p w14:paraId="15702487" w14:textId="77777777" w:rsidR="00585F08" w:rsidRPr="008D7BE2" w:rsidRDefault="00585F08" w:rsidP="00585F0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821" w:type="pct"/>
            <w:tcMar>
              <w:top w:w="0" w:type="dxa"/>
              <w:left w:w="70" w:type="dxa"/>
              <w:bottom w:w="0" w:type="dxa"/>
              <w:right w:w="70" w:type="dxa"/>
            </w:tcMar>
            <w:vAlign w:val="center"/>
          </w:tcPr>
          <w:p w14:paraId="0A360991" w14:textId="77777777" w:rsidR="00585F08" w:rsidRDefault="00585F08" w:rsidP="00585F0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Asesorías El Olivo, ingresada a </w:t>
            </w:r>
            <w:r w:rsidR="007D2999">
              <w:rPr>
                <w:rFonts w:ascii="Calibri" w:eastAsia="Calibri" w:hAnsi="Calibri" w:cs="Times New Roman"/>
                <w:sz w:val="20"/>
                <w:szCs w:val="20"/>
                <w:lang w:val="es-ES"/>
              </w:rPr>
              <w:t>l</w:t>
            </w:r>
            <w:r>
              <w:rPr>
                <w:rFonts w:ascii="Calibri" w:eastAsia="Calibri" w:hAnsi="Calibri" w:cs="Times New Roman"/>
                <w:sz w:val="20"/>
                <w:szCs w:val="20"/>
                <w:lang w:val="es-ES"/>
              </w:rPr>
              <w:t>a SMA el 1</w:t>
            </w:r>
            <w:r w:rsidR="007171D5">
              <w:rPr>
                <w:rFonts w:ascii="Calibri" w:eastAsia="Calibri" w:hAnsi="Calibri" w:cs="Times New Roman"/>
                <w:sz w:val="20"/>
                <w:szCs w:val="20"/>
                <w:lang w:val="es-ES"/>
              </w:rPr>
              <w:t>1.04</w:t>
            </w:r>
            <w:r>
              <w:rPr>
                <w:rFonts w:ascii="Calibri" w:eastAsia="Calibri" w:hAnsi="Calibri" w:cs="Times New Roman"/>
                <w:sz w:val="20"/>
                <w:szCs w:val="20"/>
                <w:lang w:val="es-ES"/>
              </w:rPr>
              <w:t>.201</w:t>
            </w:r>
            <w:r w:rsidR="007171D5">
              <w:rPr>
                <w:rFonts w:ascii="Calibri" w:eastAsia="Calibri" w:hAnsi="Calibri" w:cs="Times New Roman"/>
                <w:sz w:val="20"/>
                <w:szCs w:val="20"/>
                <w:lang w:val="es-ES"/>
              </w:rPr>
              <w:t>7</w:t>
            </w:r>
            <w:r>
              <w:rPr>
                <w:rFonts w:ascii="Calibri" w:eastAsia="Calibri" w:hAnsi="Calibri" w:cs="Times New Roman"/>
                <w:sz w:val="20"/>
                <w:szCs w:val="20"/>
                <w:lang w:val="es-ES"/>
              </w:rPr>
              <w:t xml:space="preserve"> </w:t>
            </w:r>
          </w:p>
          <w:p w14:paraId="5619ADD5" w14:textId="77777777" w:rsidR="00585F08" w:rsidRPr="008D7BE2" w:rsidRDefault="00585F08" w:rsidP="00585F08">
            <w:pPr>
              <w:spacing w:after="0" w:line="240" w:lineRule="auto"/>
              <w:jc w:val="center"/>
              <w:rPr>
                <w:rFonts w:ascii="Calibri" w:eastAsia="Calibri" w:hAnsi="Calibri" w:cs="Times New Roman"/>
                <w:sz w:val="20"/>
                <w:szCs w:val="20"/>
                <w:lang w:val="es-ES"/>
              </w:rPr>
            </w:pPr>
          </w:p>
        </w:tc>
        <w:tc>
          <w:tcPr>
            <w:tcW w:w="1851" w:type="pct"/>
            <w:vAlign w:val="center"/>
          </w:tcPr>
          <w:p w14:paraId="322E9A06" w14:textId="77777777" w:rsidR="00585F08" w:rsidRPr="008D7BE2" w:rsidRDefault="00585F08" w:rsidP="00585F08">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213" w:type="pct"/>
          </w:tcPr>
          <w:p w14:paraId="40D7A342" w14:textId="77777777" w:rsidR="00585F08" w:rsidRPr="008D7BE2" w:rsidRDefault="0087405E" w:rsidP="00585F0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Adjunta Informe de Avance N° 2</w:t>
            </w:r>
          </w:p>
        </w:tc>
      </w:tr>
      <w:tr w:rsidR="007171D5" w:rsidRPr="008D7BE2" w14:paraId="480420D6" w14:textId="77777777" w:rsidTr="006E5F3F">
        <w:trPr>
          <w:trHeight w:val="379"/>
        </w:trPr>
        <w:tc>
          <w:tcPr>
            <w:tcW w:w="115" w:type="pct"/>
          </w:tcPr>
          <w:p w14:paraId="0C288758" w14:textId="77777777" w:rsidR="007171D5" w:rsidRPr="008D7BE2" w:rsidRDefault="007171D5" w:rsidP="007171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821" w:type="pct"/>
            <w:tcMar>
              <w:top w:w="0" w:type="dxa"/>
              <w:left w:w="70" w:type="dxa"/>
              <w:bottom w:w="0" w:type="dxa"/>
              <w:right w:w="70" w:type="dxa"/>
            </w:tcMar>
            <w:vAlign w:val="center"/>
          </w:tcPr>
          <w:p w14:paraId="09DCE5C2" w14:textId="77777777" w:rsidR="007171D5" w:rsidRDefault="007171D5" w:rsidP="007171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Asesorías El Olivo, ingresada a </w:t>
            </w:r>
            <w:r w:rsidR="007D2999">
              <w:rPr>
                <w:rFonts w:ascii="Calibri" w:eastAsia="Calibri" w:hAnsi="Calibri" w:cs="Times New Roman"/>
                <w:sz w:val="20"/>
                <w:szCs w:val="20"/>
                <w:lang w:val="es-ES"/>
              </w:rPr>
              <w:t>l</w:t>
            </w:r>
            <w:r>
              <w:rPr>
                <w:rFonts w:ascii="Calibri" w:eastAsia="Calibri" w:hAnsi="Calibri" w:cs="Times New Roman"/>
                <w:sz w:val="20"/>
                <w:szCs w:val="20"/>
                <w:lang w:val="es-ES"/>
              </w:rPr>
              <w:t xml:space="preserve">a SMA el 14.06.2017 </w:t>
            </w:r>
          </w:p>
          <w:p w14:paraId="7A66EC16" w14:textId="77777777" w:rsidR="007171D5" w:rsidRPr="008D7BE2" w:rsidRDefault="007171D5" w:rsidP="007171D5">
            <w:pPr>
              <w:spacing w:after="0" w:line="240" w:lineRule="auto"/>
              <w:jc w:val="center"/>
              <w:rPr>
                <w:rFonts w:ascii="Calibri" w:eastAsia="Calibri" w:hAnsi="Calibri" w:cs="Times New Roman"/>
                <w:sz w:val="20"/>
                <w:szCs w:val="20"/>
                <w:lang w:val="es-ES"/>
              </w:rPr>
            </w:pPr>
          </w:p>
        </w:tc>
        <w:tc>
          <w:tcPr>
            <w:tcW w:w="1851" w:type="pct"/>
            <w:vAlign w:val="center"/>
          </w:tcPr>
          <w:p w14:paraId="597BF310" w14:textId="77777777" w:rsidR="007171D5" w:rsidRPr="008D7BE2" w:rsidRDefault="007171D5" w:rsidP="007171D5">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213" w:type="pct"/>
          </w:tcPr>
          <w:p w14:paraId="03289C62" w14:textId="77777777" w:rsidR="007171D5" w:rsidRPr="008D7BE2" w:rsidRDefault="007171D5" w:rsidP="007171D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Adjunta Informe de Avance N° 3</w:t>
            </w:r>
          </w:p>
        </w:tc>
      </w:tr>
      <w:tr w:rsidR="007171D5" w:rsidRPr="008D7BE2" w14:paraId="2AF4EC17" w14:textId="77777777" w:rsidTr="006E5F3F">
        <w:trPr>
          <w:trHeight w:val="379"/>
        </w:trPr>
        <w:tc>
          <w:tcPr>
            <w:tcW w:w="115" w:type="pct"/>
          </w:tcPr>
          <w:p w14:paraId="616C854A" w14:textId="77777777" w:rsidR="007171D5" w:rsidRPr="008D7BE2" w:rsidRDefault="007171D5" w:rsidP="007171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5</w:t>
            </w:r>
          </w:p>
        </w:tc>
        <w:tc>
          <w:tcPr>
            <w:tcW w:w="1821" w:type="pct"/>
            <w:tcMar>
              <w:top w:w="0" w:type="dxa"/>
              <w:left w:w="70" w:type="dxa"/>
              <w:bottom w:w="0" w:type="dxa"/>
              <w:right w:w="70" w:type="dxa"/>
            </w:tcMar>
            <w:vAlign w:val="center"/>
          </w:tcPr>
          <w:p w14:paraId="1B4246AB" w14:textId="77777777" w:rsidR="007171D5" w:rsidRDefault="007171D5" w:rsidP="007171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Asesorías El Olivo, ingresada a </w:t>
            </w:r>
            <w:r w:rsidR="007D2999">
              <w:rPr>
                <w:rFonts w:ascii="Calibri" w:eastAsia="Calibri" w:hAnsi="Calibri" w:cs="Times New Roman"/>
                <w:sz w:val="20"/>
                <w:szCs w:val="20"/>
                <w:lang w:val="es-ES"/>
              </w:rPr>
              <w:t>l</w:t>
            </w:r>
            <w:r>
              <w:rPr>
                <w:rFonts w:ascii="Calibri" w:eastAsia="Calibri" w:hAnsi="Calibri" w:cs="Times New Roman"/>
                <w:sz w:val="20"/>
                <w:szCs w:val="20"/>
                <w:lang w:val="es-ES"/>
              </w:rPr>
              <w:t xml:space="preserve">a SMA el 14.08.2017 </w:t>
            </w:r>
          </w:p>
          <w:p w14:paraId="589DDF58" w14:textId="77777777" w:rsidR="007171D5" w:rsidRPr="008D7BE2" w:rsidRDefault="007171D5" w:rsidP="007171D5">
            <w:pPr>
              <w:spacing w:after="0" w:line="240" w:lineRule="auto"/>
              <w:jc w:val="center"/>
              <w:rPr>
                <w:rFonts w:ascii="Calibri" w:eastAsia="Calibri" w:hAnsi="Calibri" w:cs="Times New Roman"/>
                <w:sz w:val="20"/>
                <w:szCs w:val="20"/>
                <w:lang w:val="es-ES"/>
              </w:rPr>
            </w:pPr>
          </w:p>
        </w:tc>
        <w:tc>
          <w:tcPr>
            <w:tcW w:w="1851" w:type="pct"/>
            <w:vAlign w:val="center"/>
          </w:tcPr>
          <w:p w14:paraId="3B8E08E9" w14:textId="77777777" w:rsidR="007171D5" w:rsidRPr="008D7BE2" w:rsidRDefault="007171D5" w:rsidP="007171D5">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213" w:type="pct"/>
          </w:tcPr>
          <w:p w14:paraId="52F8B998" w14:textId="77777777" w:rsidR="007171D5" w:rsidRPr="008D7BE2" w:rsidRDefault="007171D5" w:rsidP="007171D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Adjunta Informe de Avance N° 4</w:t>
            </w:r>
          </w:p>
        </w:tc>
      </w:tr>
      <w:tr w:rsidR="007171D5" w:rsidRPr="008D7BE2" w14:paraId="2BD4A0E8" w14:textId="77777777" w:rsidTr="006E5F3F">
        <w:trPr>
          <w:trHeight w:val="379"/>
        </w:trPr>
        <w:tc>
          <w:tcPr>
            <w:tcW w:w="115" w:type="pct"/>
          </w:tcPr>
          <w:p w14:paraId="1111E91A" w14:textId="77777777" w:rsidR="007171D5" w:rsidRPr="008D7BE2" w:rsidRDefault="007171D5" w:rsidP="007171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821" w:type="pct"/>
            <w:tcMar>
              <w:top w:w="0" w:type="dxa"/>
              <w:left w:w="70" w:type="dxa"/>
              <w:bottom w:w="0" w:type="dxa"/>
              <w:right w:w="70" w:type="dxa"/>
            </w:tcMar>
            <w:vAlign w:val="center"/>
          </w:tcPr>
          <w:p w14:paraId="77284D81" w14:textId="77777777" w:rsidR="007171D5" w:rsidRDefault="007171D5" w:rsidP="007171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Asesorías El Olivo, ingresada a </w:t>
            </w:r>
            <w:r w:rsidR="007D2999">
              <w:rPr>
                <w:rFonts w:ascii="Calibri" w:eastAsia="Calibri" w:hAnsi="Calibri" w:cs="Times New Roman"/>
                <w:sz w:val="20"/>
                <w:szCs w:val="20"/>
                <w:lang w:val="es-ES"/>
              </w:rPr>
              <w:t>l</w:t>
            </w:r>
            <w:r>
              <w:rPr>
                <w:rFonts w:ascii="Calibri" w:eastAsia="Calibri" w:hAnsi="Calibri" w:cs="Times New Roman"/>
                <w:sz w:val="20"/>
                <w:szCs w:val="20"/>
                <w:lang w:val="es-ES"/>
              </w:rPr>
              <w:t xml:space="preserve">a SMA el 12.10.2017 </w:t>
            </w:r>
          </w:p>
          <w:p w14:paraId="60323D81" w14:textId="77777777" w:rsidR="007171D5" w:rsidRPr="008D7BE2" w:rsidRDefault="007171D5" w:rsidP="007171D5">
            <w:pPr>
              <w:spacing w:after="0" w:line="240" w:lineRule="auto"/>
              <w:jc w:val="center"/>
              <w:rPr>
                <w:rFonts w:ascii="Calibri" w:eastAsia="Calibri" w:hAnsi="Calibri" w:cs="Times New Roman"/>
                <w:sz w:val="20"/>
                <w:szCs w:val="20"/>
                <w:lang w:val="es-ES"/>
              </w:rPr>
            </w:pPr>
          </w:p>
        </w:tc>
        <w:tc>
          <w:tcPr>
            <w:tcW w:w="1851" w:type="pct"/>
            <w:vAlign w:val="center"/>
          </w:tcPr>
          <w:p w14:paraId="026E7095" w14:textId="77777777" w:rsidR="007171D5" w:rsidRPr="008D7BE2" w:rsidRDefault="007171D5" w:rsidP="007171D5">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213" w:type="pct"/>
          </w:tcPr>
          <w:p w14:paraId="61E1BB20" w14:textId="77777777" w:rsidR="007171D5" w:rsidRPr="008D7BE2" w:rsidRDefault="007171D5" w:rsidP="007171D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Adjunta Informe de Avance N° 5</w:t>
            </w:r>
          </w:p>
        </w:tc>
      </w:tr>
      <w:tr w:rsidR="007171D5" w:rsidRPr="008D7BE2" w14:paraId="44200DC9" w14:textId="77777777" w:rsidTr="006E5F3F">
        <w:trPr>
          <w:trHeight w:val="379"/>
        </w:trPr>
        <w:tc>
          <w:tcPr>
            <w:tcW w:w="115" w:type="pct"/>
          </w:tcPr>
          <w:p w14:paraId="172DAC71" w14:textId="77777777" w:rsidR="007171D5" w:rsidRPr="008D7BE2" w:rsidRDefault="007171D5" w:rsidP="007171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821" w:type="pct"/>
            <w:tcMar>
              <w:top w:w="0" w:type="dxa"/>
              <w:left w:w="70" w:type="dxa"/>
              <w:bottom w:w="0" w:type="dxa"/>
              <w:right w:w="70" w:type="dxa"/>
            </w:tcMar>
            <w:vAlign w:val="center"/>
          </w:tcPr>
          <w:p w14:paraId="4E3D1B74" w14:textId="77777777" w:rsidR="007171D5" w:rsidRDefault="007171D5" w:rsidP="007171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Asesorías El Olivo, ingresada a </w:t>
            </w:r>
            <w:r w:rsidR="007D2999">
              <w:rPr>
                <w:rFonts w:ascii="Calibri" w:eastAsia="Calibri" w:hAnsi="Calibri" w:cs="Times New Roman"/>
                <w:sz w:val="20"/>
                <w:szCs w:val="20"/>
                <w:lang w:val="es-ES"/>
              </w:rPr>
              <w:t>la</w:t>
            </w:r>
            <w:r>
              <w:rPr>
                <w:rFonts w:ascii="Calibri" w:eastAsia="Calibri" w:hAnsi="Calibri" w:cs="Times New Roman"/>
                <w:sz w:val="20"/>
                <w:szCs w:val="20"/>
                <w:lang w:val="es-ES"/>
              </w:rPr>
              <w:t xml:space="preserve"> SMA el 12.12.2017 </w:t>
            </w:r>
          </w:p>
          <w:p w14:paraId="19531805" w14:textId="77777777" w:rsidR="007171D5" w:rsidRPr="008D7BE2" w:rsidRDefault="007171D5" w:rsidP="007171D5">
            <w:pPr>
              <w:spacing w:after="0" w:line="240" w:lineRule="auto"/>
              <w:jc w:val="center"/>
              <w:rPr>
                <w:rFonts w:ascii="Calibri" w:eastAsia="Calibri" w:hAnsi="Calibri" w:cs="Times New Roman"/>
                <w:sz w:val="20"/>
                <w:szCs w:val="20"/>
                <w:lang w:val="es-ES"/>
              </w:rPr>
            </w:pPr>
          </w:p>
        </w:tc>
        <w:tc>
          <w:tcPr>
            <w:tcW w:w="1851" w:type="pct"/>
            <w:vAlign w:val="center"/>
          </w:tcPr>
          <w:p w14:paraId="23CD3A5B" w14:textId="77777777" w:rsidR="007171D5" w:rsidRPr="008D7BE2" w:rsidRDefault="007171D5" w:rsidP="007171D5">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213" w:type="pct"/>
          </w:tcPr>
          <w:p w14:paraId="134473ED" w14:textId="77777777" w:rsidR="007171D5" w:rsidRPr="008D7BE2" w:rsidRDefault="007171D5" w:rsidP="007171D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Adjunta Informe de Avance N° 6</w:t>
            </w:r>
          </w:p>
        </w:tc>
      </w:tr>
      <w:tr w:rsidR="00DA1C88" w:rsidRPr="008D7BE2" w14:paraId="51A373B2" w14:textId="77777777" w:rsidTr="006E5F3F">
        <w:trPr>
          <w:trHeight w:val="379"/>
        </w:trPr>
        <w:tc>
          <w:tcPr>
            <w:tcW w:w="115" w:type="pct"/>
          </w:tcPr>
          <w:p w14:paraId="1CBDA4D3" w14:textId="77777777" w:rsidR="00DA1C88" w:rsidRDefault="00DA1C88" w:rsidP="00DA1C8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821" w:type="pct"/>
            <w:tcMar>
              <w:top w:w="0" w:type="dxa"/>
              <w:left w:w="70" w:type="dxa"/>
              <w:bottom w:w="0" w:type="dxa"/>
              <w:right w:w="70" w:type="dxa"/>
            </w:tcMar>
            <w:vAlign w:val="center"/>
          </w:tcPr>
          <w:p w14:paraId="3268ED19" w14:textId="77777777" w:rsidR="00DA1C88" w:rsidRDefault="00DA1C88" w:rsidP="00DA1C8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de Asesorías El Olivo, ingresada a l</w:t>
            </w:r>
            <w:r w:rsidR="007D2999">
              <w:rPr>
                <w:rFonts w:ascii="Calibri" w:eastAsia="Calibri" w:hAnsi="Calibri" w:cs="Times New Roman"/>
                <w:sz w:val="20"/>
                <w:szCs w:val="20"/>
                <w:lang w:val="es-ES"/>
              </w:rPr>
              <w:t>a</w:t>
            </w:r>
            <w:r>
              <w:rPr>
                <w:rFonts w:ascii="Calibri" w:eastAsia="Calibri" w:hAnsi="Calibri" w:cs="Times New Roman"/>
                <w:sz w:val="20"/>
                <w:szCs w:val="20"/>
                <w:lang w:val="es-ES"/>
              </w:rPr>
              <w:t xml:space="preserve"> SMA el </w:t>
            </w:r>
            <w:r w:rsidR="00850B62">
              <w:rPr>
                <w:rFonts w:ascii="Calibri" w:eastAsia="Calibri" w:hAnsi="Calibri" w:cs="Times New Roman"/>
                <w:sz w:val="20"/>
                <w:szCs w:val="20"/>
                <w:lang w:val="es-ES"/>
              </w:rPr>
              <w:t>26.03</w:t>
            </w:r>
            <w:r w:rsidR="00164247">
              <w:rPr>
                <w:rFonts w:ascii="Calibri" w:eastAsia="Calibri" w:hAnsi="Calibri" w:cs="Times New Roman"/>
                <w:sz w:val="20"/>
                <w:szCs w:val="20"/>
                <w:lang w:val="es-ES"/>
              </w:rPr>
              <w:t>.2018</w:t>
            </w:r>
            <w:r>
              <w:rPr>
                <w:rFonts w:ascii="Calibri" w:eastAsia="Calibri" w:hAnsi="Calibri" w:cs="Times New Roman"/>
                <w:sz w:val="20"/>
                <w:szCs w:val="20"/>
                <w:lang w:val="es-ES"/>
              </w:rPr>
              <w:t xml:space="preserve"> </w:t>
            </w:r>
          </w:p>
          <w:p w14:paraId="7E5CA5A1" w14:textId="77777777" w:rsidR="00DA1C88" w:rsidRPr="008D7BE2" w:rsidRDefault="00DA1C88" w:rsidP="00DA1C88">
            <w:pPr>
              <w:spacing w:after="0" w:line="240" w:lineRule="auto"/>
              <w:jc w:val="center"/>
              <w:rPr>
                <w:rFonts w:ascii="Calibri" w:eastAsia="Calibri" w:hAnsi="Calibri" w:cs="Times New Roman"/>
                <w:sz w:val="20"/>
                <w:szCs w:val="20"/>
                <w:lang w:val="es-ES"/>
              </w:rPr>
            </w:pPr>
          </w:p>
        </w:tc>
        <w:tc>
          <w:tcPr>
            <w:tcW w:w="1851" w:type="pct"/>
            <w:vAlign w:val="center"/>
          </w:tcPr>
          <w:p w14:paraId="434B119E" w14:textId="77777777" w:rsidR="00DA1C88" w:rsidRPr="008D7BE2" w:rsidRDefault="00DA1C88" w:rsidP="00DA1C88">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213" w:type="pct"/>
          </w:tcPr>
          <w:p w14:paraId="31EFA541" w14:textId="77777777" w:rsidR="00DA1C88" w:rsidRPr="008D7BE2" w:rsidRDefault="00DA1C88" w:rsidP="00DA1C8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Informe Final </w:t>
            </w:r>
          </w:p>
        </w:tc>
      </w:tr>
      <w:tr w:rsidR="004E0FBB" w:rsidRPr="008D7BE2" w14:paraId="18C01AAF" w14:textId="77777777" w:rsidTr="006E5F3F">
        <w:trPr>
          <w:trHeight w:val="379"/>
        </w:trPr>
        <w:tc>
          <w:tcPr>
            <w:tcW w:w="115" w:type="pct"/>
          </w:tcPr>
          <w:p w14:paraId="069A5FA4" w14:textId="77777777" w:rsidR="004E0FBB" w:rsidRDefault="004E0FBB" w:rsidP="004E0FB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821" w:type="pct"/>
            <w:tcMar>
              <w:top w:w="0" w:type="dxa"/>
              <w:left w:w="70" w:type="dxa"/>
              <w:bottom w:w="0" w:type="dxa"/>
              <w:right w:w="70" w:type="dxa"/>
            </w:tcMar>
            <w:vAlign w:val="center"/>
          </w:tcPr>
          <w:p w14:paraId="6B53C03C" w14:textId="77777777" w:rsidR="004E0FBB" w:rsidRDefault="004E0FBB" w:rsidP="004E0FB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Asesorías El Olivo, ingresada a la SMA el 21.09.2018 </w:t>
            </w:r>
          </w:p>
          <w:p w14:paraId="0702BDB4" w14:textId="77777777" w:rsidR="004E0FBB" w:rsidRPr="008D7BE2" w:rsidRDefault="004E0FBB" w:rsidP="004E0FBB">
            <w:pPr>
              <w:spacing w:after="0" w:line="240" w:lineRule="auto"/>
              <w:jc w:val="center"/>
              <w:rPr>
                <w:rFonts w:ascii="Calibri" w:eastAsia="Calibri" w:hAnsi="Calibri" w:cs="Times New Roman"/>
                <w:sz w:val="20"/>
                <w:szCs w:val="20"/>
                <w:lang w:val="es-ES"/>
              </w:rPr>
            </w:pPr>
          </w:p>
        </w:tc>
        <w:tc>
          <w:tcPr>
            <w:tcW w:w="1851" w:type="pct"/>
            <w:vAlign w:val="center"/>
          </w:tcPr>
          <w:p w14:paraId="0F345844" w14:textId="77777777" w:rsidR="004E0FBB" w:rsidRPr="008D7BE2" w:rsidRDefault="004E0FBB" w:rsidP="00D62886">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w:t>
            </w:r>
            <w:r>
              <w:rPr>
                <w:rFonts w:ascii="Calibri" w:eastAsia="Calibri" w:hAnsi="Calibri" w:cs="Times New Roman"/>
                <w:sz w:val="20"/>
                <w:szCs w:val="20"/>
                <w:lang w:val="es-ES"/>
              </w:rPr>
              <w:t xml:space="preserve">, para dar cumplimiento requerimiento de información, contenido en la Resolución Exenta N° </w:t>
            </w:r>
            <w:r w:rsidR="00D62886">
              <w:rPr>
                <w:rFonts w:ascii="Calibri" w:eastAsia="Calibri" w:hAnsi="Calibri" w:cs="Times New Roman"/>
                <w:sz w:val="20"/>
                <w:szCs w:val="20"/>
                <w:lang w:val="es-ES"/>
              </w:rPr>
              <w:t xml:space="preserve">22 </w:t>
            </w:r>
            <w:r>
              <w:rPr>
                <w:rFonts w:ascii="Calibri" w:eastAsia="Calibri" w:hAnsi="Calibri" w:cs="Times New Roman"/>
                <w:sz w:val="20"/>
                <w:szCs w:val="20"/>
                <w:lang w:val="es-ES"/>
              </w:rPr>
              <w:t>de</w:t>
            </w:r>
            <w:r w:rsidR="00D62886">
              <w:rPr>
                <w:rFonts w:ascii="Calibri" w:eastAsia="Calibri" w:hAnsi="Calibri" w:cs="Times New Roman"/>
                <w:sz w:val="20"/>
                <w:szCs w:val="20"/>
                <w:lang w:val="es-ES"/>
              </w:rPr>
              <w:t>l 20.08</w:t>
            </w:r>
            <w:r>
              <w:rPr>
                <w:rFonts w:ascii="Calibri" w:eastAsia="Calibri" w:hAnsi="Calibri" w:cs="Times New Roman"/>
                <w:sz w:val="20"/>
                <w:szCs w:val="20"/>
                <w:lang w:val="es-ES"/>
              </w:rPr>
              <w:t>.2018</w:t>
            </w:r>
            <w:r w:rsidR="00D62886">
              <w:rPr>
                <w:rFonts w:ascii="Calibri" w:eastAsia="Calibri" w:hAnsi="Calibri" w:cs="Times New Roman"/>
                <w:sz w:val="20"/>
                <w:szCs w:val="20"/>
                <w:lang w:val="es-ES"/>
              </w:rPr>
              <w:t xml:space="preserve"> y de ampliación de plazo otorgada a través de la Resolución Exenta N° 24 del 10.09.2018</w:t>
            </w:r>
            <w:r>
              <w:rPr>
                <w:rFonts w:ascii="Calibri" w:eastAsia="Calibri" w:hAnsi="Calibri" w:cs="Times New Roman"/>
                <w:sz w:val="20"/>
                <w:szCs w:val="20"/>
                <w:lang w:val="es-ES"/>
              </w:rPr>
              <w:t xml:space="preserve"> </w:t>
            </w:r>
          </w:p>
        </w:tc>
        <w:tc>
          <w:tcPr>
            <w:tcW w:w="1213" w:type="pct"/>
          </w:tcPr>
          <w:p w14:paraId="662AF32E" w14:textId="77777777" w:rsidR="004E0FBB" w:rsidRPr="008D7BE2" w:rsidRDefault="004E0FBB" w:rsidP="004E0FB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solicitada </w:t>
            </w:r>
          </w:p>
        </w:tc>
      </w:tr>
    </w:tbl>
    <w:p w14:paraId="1CCC5F6D" w14:textId="77777777" w:rsidR="00E130A0" w:rsidRDefault="00E130A0" w:rsidP="00807088">
      <w:pPr>
        <w:rPr>
          <w:rFonts w:ascii="Calibri" w:eastAsia="Calibri" w:hAnsi="Calibri" w:cs="Calibri"/>
          <w:sz w:val="28"/>
          <w:szCs w:val="32"/>
        </w:rPr>
      </w:pPr>
    </w:p>
    <w:p w14:paraId="6775A6BF" w14:textId="77777777" w:rsidR="007171D5" w:rsidRDefault="007171D5" w:rsidP="007171D5">
      <w:pPr>
        <w:pStyle w:val="Default"/>
      </w:pPr>
    </w:p>
    <w:p w14:paraId="278AD889" w14:textId="77777777" w:rsidR="00807088" w:rsidRPr="00807088" w:rsidRDefault="00807088" w:rsidP="00807088">
      <w:pPr>
        <w:pStyle w:val="Listaconnmeros"/>
        <w:sectPr w:rsidR="00807088" w:rsidRPr="00807088" w:rsidSect="00DA4378">
          <w:footerReference w:type="default" r:id="rId13"/>
          <w:type w:val="nextColumn"/>
          <w:pgSz w:w="12240" w:h="15840" w:code="1"/>
          <w:pgMar w:top="1134" w:right="1134" w:bottom="1134" w:left="1134" w:header="708" w:footer="708" w:gutter="0"/>
          <w:cols w:space="708"/>
          <w:titlePg/>
          <w:docGrid w:linePitch="360"/>
        </w:sectPr>
      </w:pPr>
    </w:p>
    <w:p w14:paraId="14A1CFDF" w14:textId="77777777" w:rsidR="00FF600C" w:rsidRDefault="00FF600C" w:rsidP="00FF600C">
      <w:pPr>
        <w:pStyle w:val="Ttulo1"/>
      </w:pPr>
      <w:bookmarkStart w:id="63" w:name="_Toc382381121"/>
      <w:bookmarkStart w:id="64" w:name="_Toc391299717"/>
      <w:bookmarkStart w:id="65" w:name="_Toc495997772"/>
      <w:bookmarkStart w:id="66" w:name="_Toc390777030"/>
      <w:bookmarkStart w:id="67" w:name="_Toc449085419"/>
      <w:bookmarkEnd w:id="30"/>
      <w:r w:rsidRPr="008D7BE2">
        <w:lastRenderedPageBreak/>
        <w:t>EVALUACIÓN DEL PLAN DE ACCIONES Y METAS CONTENIDO EN EL PROGRAMA DE CUMPLIMIENTO.</w:t>
      </w:r>
    </w:p>
    <w:p w14:paraId="1EB05829" w14:textId="350501A2" w:rsidR="00FF600C" w:rsidRDefault="00FF600C" w:rsidP="00FF600C">
      <w:pPr>
        <w:spacing w:after="0" w:line="240" w:lineRule="auto"/>
        <w:contextualSpacing/>
        <w:jc w:val="both"/>
        <w:outlineLvl w:val="0"/>
        <w:rPr>
          <w:rFonts w:ascii="Calibri" w:eastAsia="Calibri" w:hAnsi="Calibri" w:cs="Calibri"/>
          <w:color w:val="FF0000"/>
          <w:sz w:val="24"/>
          <w:szCs w:val="20"/>
        </w:rPr>
      </w:pPr>
    </w:p>
    <w:p w14:paraId="1C1C832A" w14:textId="77777777" w:rsidR="00E75F13" w:rsidRPr="000E6608" w:rsidRDefault="00E75F13" w:rsidP="00FF600C">
      <w:pPr>
        <w:spacing w:after="0" w:line="240" w:lineRule="auto"/>
        <w:contextualSpacing/>
        <w:jc w:val="both"/>
        <w:outlineLvl w:val="0"/>
        <w:rPr>
          <w:rFonts w:ascii="Calibri" w:eastAsia="Calibri" w:hAnsi="Calibri" w:cs="Calibri"/>
          <w:color w:val="FF0000"/>
          <w:sz w:val="24"/>
          <w:szCs w:val="20"/>
        </w:rPr>
      </w:pPr>
    </w:p>
    <w:tbl>
      <w:tblPr>
        <w:tblStyle w:val="Tablaconcuadrcula1"/>
        <w:tblW w:w="5000" w:type="pct"/>
        <w:tblLayout w:type="fixed"/>
        <w:tblLook w:val="04A0" w:firstRow="1" w:lastRow="0" w:firstColumn="1" w:lastColumn="0" w:noHBand="0" w:noVBand="1"/>
      </w:tblPr>
      <w:tblGrid>
        <w:gridCol w:w="470"/>
        <w:gridCol w:w="1581"/>
        <w:gridCol w:w="1196"/>
        <w:gridCol w:w="1573"/>
        <w:gridCol w:w="1695"/>
        <w:gridCol w:w="2270"/>
        <w:gridCol w:w="4777"/>
      </w:tblGrid>
      <w:tr w:rsidR="00FF600C" w:rsidRPr="008D7BE2" w14:paraId="5AD75D3C" w14:textId="77777777" w:rsidTr="00CE7EDB">
        <w:trPr>
          <w:trHeight w:val="407"/>
        </w:trPr>
        <w:tc>
          <w:tcPr>
            <w:tcW w:w="5000" w:type="pct"/>
            <w:gridSpan w:val="7"/>
            <w:shd w:val="clear" w:color="auto" w:fill="D9D9D9" w:themeFill="background1" w:themeFillShade="D9"/>
          </w:tcPr>
          <w:p w14:paraId="6E32CE92" w14:textId="77777777" w:rsidR="00FF600C" w:rsidRDefault="00FF600C" w:rsidP="00CE7EDB">
            <w:r>
              <w:rPr>
                <w:b/>
              </w:rPr>
              <w:t>Hechos, actos y omisiones que constituyen la infracción</w:t>
            </w:r>
            <w:r w:rsidRPr="008D7BE2">
              <w:rPr>
                <w:b/>
              </w:rPr>
              <w:t>:</w:t>
            </w:r>
            <w:r>
              <w:t xml:space="preserve"> </w:t>
            </w:r>
          </w:p>
          <w:p w14:paraId="2E2BA14A" w14:textId="77777777" w:rsidR="00FF600C" w:rsidRPr="0079078C" w:rsidRDefault="00FF600C" w:rsidP="00CE7EDB">
            <w:pPr>
              <w:jc w:val="both"/>
              <w:rPr>
                <w:color w:val="000000" w:themeColor="text1"/>
              </w:rPr>
            </w:pPr>
            <w:r w:rsidRPr="00DA6D2A">
              <w:rPr>
                <w:color w:val="000000" w:themeColor="text1"/>
              </w:rPr>
              <w:t>No tener el cerco perimetral construido en toda su extensión y no haber plantado especies nativas en</w:t>
            </w:r>
            <w:r>
              <w:rPr>
                <w:color w:val="000000" w:themeColor="text1"/>
              </w:rPr>
              <w:t xml:space="preserve"> </w:t>
            </w:r>
            <w:r w:rsidRPr="00DA6D2A">
              <w:rPr>
                <w:color w:val="000000" w:themeColor="text1"/>
              </w:rPr>
              <w:t>sectores desprovistos de vegetación, en el lado suroeste de la instalación</w:t>
            </w:r>
            <w:r>
              <w:rPr>
                <w:color w:val="000000" w:themeColor="text1"/>
              </w:rPr>
              <w:t>.</w:t>
            </w:r>
          </w:p>
        </w:tc>
      </w:tr>
      <w:tr w:rsidR="00FF600C" w:rsidRPr="008D7BE2" w14:paraId="3000FB9B" w14:textId="77777777" w:rsidTr="00CE7EDB">
        <w:trPr>
          <w:trHeight w:val="271"/>
        </w:trPr>
        <w:tc>
          <w:tcPr>
            <w:tcW w:w="5000" w:type="pct"/>
            <w:gridSpan w:val="7"/>
            <w:shd w:val="clear" w:color="auto" w:fill="D9D9D9" w:themeFill="background1" w:themeFillShade="D9"/>
          </w:tcPr>
          <w:p w14:paraId="1320C055" w14:textId="77777777" w:rsidR="00FF600C" w:rsidRDefault="00FF600C" w:rsidP="00CE7EDB">
            <w:pPr>
              <w:rPr>
                <w:b/>
              </w:rPr>
            </w:pPr>
            <w:r>
              <w:rPr>
                <w:b/>
              </w:rPr>
              <w:t xml:space="preserve">Normativa pertinente: </w:t>
            </w:r>
          </w:p>
          <w:p w14:paraId="6A7F482E" w14:textId="77777777" w:rsidR="00FF600C" w:rsidRDefault="00FF600C" w:rsidP="00DE33B6">
            <w:pPr>
              <w:rPr>
                <w:b/>
              </w:rPr>
            </w:pPr>
            <w:r w:rsidRPr="009602E7">
              <w:rPr>
                <w:color w:val="000000" w:themeColor="text1"/>
              </w:rPr>
              <w:t>RCA N°89/2009, Considerando 3.3.b.8</w:t>
            </w:r>
          </w:p>
        </w:tc>
      </w:tr>
      <w:tr w:rsidR="00FF600C" w:rsidRPr="008D7BE2" w14:paraId="3B4AED55" w14:textId="77777777" w:rsidTr="00CE7EDB">
        <w:trPr>
          <w:trHeight w:val="417"/>
        </w:trPr>
        <w:tc>
          <w:tcPr>
            <w:tcW w:w="5000" w:type="pct"/>
            <w:gridSpan w:val="7"/>
            <w:shd w:val="clear" w:color="auto" w:fill="D9D9D9" w:themeFill="background1" w:themeFillShade="D9"/>
          </w:tcPr>
          <w:p w14:paraId="30C13C8E" w14:textId="77777777" w:rsidR="00FF600C" w:rsidRDefault="00FF600C" w:rsidP="00CE7EDB">
            <w:pPr>
              <w:rPr>
                <w:b/>
                <w:lang w:val="es-CL"/>
              </w:rPr>
            </w:pPr>
            <w:r>
              <w:rPr>
                <w:b/>
                <w:lang w:val="es-CL"/>
              </w:rPr>
              <w:t xml:space="preserve">Descripción de los efectos producidos por la infracción: </w:t>
            </w:r>
          </w:p>
          <w:p w14:paraId="003CE5DD" w14:textId="77777777" w:rsidR="00FF600C" w:rsidRPr="00721EA6" w:rsidRDefault="00FF600C" w:rsidP="00CE7EDB">
            <w:pPr>
              <w:rPr>
                <w:b/>
                <w:lang w:val="es-CL"/>
              </w:rPr>
            </w:pPr>
            <w:r w:rsidRPr="00DA1385">
              <w:rPr>
                <w:color w:val="000000" w:themeColor="text1"/>
              </w:rPr>
              <w:t>No se han constatado a la fecha efectos negativos por los cargos formulados</w:t>
            </w:r>
            <w:r>
              <w:rPr>
                <w:color w:val="000000" w:themeColor="text1"/>
              </w:rPr>
              <w:t>.</w:t>
            </w:r>
          </w:p>
        </w:tc>
      </w:tr>
      <w:tr w:rsidR="00FF600C" w:rsidRPr="008D7BE2" w14:paraId="3A601B47" w14:textId="77777777" w:rsidTr="00CE7EDB">
        <w:tc>
          <w:tcPr>
            <w:tcW w:w="173" w:type="pct"/>
            <w:shd w:val="clear" w:color="auto" w:fill="D9D9D9" w:themeFill="background1" w:themeFillShade="D9"/>
          </w:tcPr>
          <w:p w14:paraId="447FA980" w14:textId="77777777" w:rsidR="00FF600C" w:rsidRPr="008D7BE2" w:rsidRDefault="00FF600C" w:rsidP="00CE7EDB">
            <w:pPr>
              <w:jc w:val="center"/>
              <w:rPr>
                <w:b/>
              </w:rPr>
            </w:pPr>
            <w:r>
              <w:rPr>
                <w:b/>
              </w:rPr>
              <w:t xml:space="preserve">N° </w:t>
            </w:r>
          </w:p>
        </w:tc>
        <w:tc>
          <w:tcPr>
            <w:tcW w:w="583" w:type="pct"/>
            <w:shd w:val="clear" w:color="auto" w:fill="D9D9D9" w:themeFill="background1" w:themeFillShade="D9"/>
            <w:vAlign w:val="center"/>
          </w:tcPr>
          <w:p w14:paraId="709670A2" w14:textId="77777777" w:rsidR="00FF600C" w:rsidRPr="008D7BE2" w:rsidRDefault="00FF600C" w:rsidP="00CE7EDB">
            <w:pPr>
              <w:jc w:val="center"/>
              <w:rPr>
                <w:b/>
              </w:rPr>
            </w:pPr>
            <w:r w:rsidRPr="008D7BE2">
              <w:rPr>
                <w:b/>
              </w:rPr>
              <w:t>Acción</w:t>
            </w:r>
          </w:p>
        </w:tc>
        <w:tc>
          <w:tcPr>
            <w:tcW w:w="441" w:type="pct"/>
            <w:shd w:val="clear" w:color="auto" w:fill="D9D9D9" w:themeFill="background1" w:themeFillShade="D9"/>
          </w:tcPr>
          <w:p w14:paraId="566BEE96" w14:textId="77777777" w:rsidR="00FF600C" w:rsidRPr="00843BF5" w:rsidRDefault="00FF600C" w:rsidP="00CE7EDB">
            <w:pPr>
              <w:jc w:val="center"/>
              <w:rPr>
                <w:b/>
              </w:rPr>
            </w:pPr>
            <w:r>
              <w:rPr>
                <w:b/>
              </w:rPr>
              <w:t xml:space="preserve">Tipo de Acción </w:t>
            </w:r>
          </w:p>
        </w:tc>
        <w:tc>
          <w:tcPr>
            <w:tcW w:w="580" w:type="pct"/>
            <w:shd w:val="clear" w:color="auto" w:fill="D9D9D9" w:themeFill="background1" w:themeFillShade="D9"/>
            <w:vAlign w:val="center"/>
          </w:tcPr>
          <w:p w14:paraId="05ACD486" w14:textId="77777777" w:rsidR="00FF600C" w:rsidRPr="00EA1096" w:rsidRDefault="00FF600C" w:rsidP="00CE7EDB">
            <w:pPr>
              <w:jc w:val="center"/>
              <w:rPr>
                <w:b/>
              </w:rPr>
            </w:pPr>
            <w:r w:rsidRPr="00843BF5">
              <w:rPr>
                <w:b/>
              </w:rPr>
              <w:t>Plazo de ejecución</w:t>
            </w:r>
          </w:p>
        </w:tc>
        <w:tc>
          <w:tcPr>
            <w:tcW w:w="625" w:type="pct"/>
            <w:shd w:val="clear" w:color="auto" w:fill="D9D9D9" w:themeFill="background1" w:themeFillShade="D9"/>
            <w:vAlign w:val="center"/>
          </w:tcPr>
          <w:p w14:paraId="5261DEF6" w14:textId="77777777" w:rsidR="00FF600C" w:rsidRPr="008D7BE2" w:rsidRDefault="00FF600C" w:rsidP="00CE7EDB">
            <w:pPr>
              <w:jc w:val="center"/>
              <w:rPr>
                <w:b/>
              </w:rPr>
            </w:pPr>
            <w:r>
              <w:rPr>
                <w:b/>
              </w:rPr>
              <w:t>Indicador de cumplimiento</w:t>
            </w:r>
          </w:p>
        </w:tc>
        <w:tc>
          <w:tcPr>
            <w:tcW w:w="837" w:type="pct"/>
            <w:shd w:val="clear" w:color="auto" w:fill="D9D9D9" w:themeFill="background1" w:themeFillShade="D9"/>
            <w:vAlign w:val="center"/>
          </w:tcPr>
          <w:p w14:paraId="0FB36BBF" w14:textId="77777777" w:rsidR="00FF600C" w:rsidRPr="008D7BE2" w:rsidRDefault="00FF600C" w:rsidP="00CE7EDB">
            <w:pPr>
              <w:jc w:val="center"/>
              <w:rPr>
                <w:b/>
              </w:rPr>
            </w:pPr>
            <w:r w:rsidRPr="008D7BE2">
              <w:rPr>
                <w:b/>
              </w:rPr>
              <w:t>Medios de verificación</w:t>
            </w:r>
          </w:p>
        </w:tc>
        <w:tc>
          <w:tcPr>
            <w:tcW w:w="1761" w:type="pct"/>
            <w:shd w:val="clear" w:color="auto" w:fill="D9D9D9" w:themeFill="background1" w:themeFillShade="D9"/>
            <w:vAlign w:val="center"/>
          </w:tcPr>
          <w:p w14:paraId="713932D5" w14:textId="77777777" w:rsidR="00FF600C" w:rsidRPr="008D7BE2" w:rsidRDefault="00FF600C" w:rsidP="00CE7EDB">
            <w:pPr>
              <w:jc w:val="center"/>
              <w:rPr>
                <w:b/>
              </w:rPr>
            </w:pPr>
            <w:r w:rsidRPr="008D7BE2">
              <w:rPr>
                <w:b/>
              </w:rPr>
              <w:t>Resultados de la Fiscalización</w:t>
            </w:r>
          </w:p>
        </w:tc>
      </w:tr>
      <w:tr w:rsidR="00FF600C" w:rsidRPr="008D7BE2" w14:paraId="00369487" w14:textId="77777777" w:rsidTr="00CE7EDB">
        <w:trPr>
          <w:trHeight w:val="556"/>
        </w:trPr>
        <w:tc>
          <w:tcPr>
            <w:tcW w:w="173" w:type="pct"/>
            <w:vAlign w:val="center"/>
          </w:tcPr>
          <w:p w14:paraId="14033D0D" w14:textId="77777777" w:rsidR="00FF600C" w:rsidRPr="00097427" w:rsidRDefault="00FF600C" w:rsidP="00CE7EDB">
            <w:pPr>
              <w:jc w:val="center"/>
            </w:pPr>
            <w:r>
              <w:t>1</w:t>
            </w:r>
          </w:p>
        </w:tc>
        <w:tc>
          <w:tcPr>
            <w:tcW w:w="583" w:type="pct"/>
          </w:tcPr>
          <w:p w14:paraId="5B49CF6C" w14:textId="77777777" w:rsidR="00FF600C" w:rsidRPr="00097427" w:rsidRDefault="00FF600C" w:rsidP="00CE7EDB">
            <w:pPr>
              <w:jc w:val="both"/>
            </w:pPr>
            <w:r>
              <w:t>Implementación de cerco perimetral en sectores faltantes del perímetro del predio.</w:t>
            </w:r>
          </w:p>
        </w:tc>
        <w:tc>
          <w:tcPr>
            <w:tcW w:w="441" w:type="pct"/>
          </w:tcPr>
          <w:p w14:paraId="39A748D0" w14:textId="77777777" w:rsidR="00FF600C" w:rsidRDefault="00FF600C" w:rsidP="00CE7EDB">
            <w:pPr>
              <w:jc w:val="both"/>
            </w:pPr>
            <w:r>
              <w:t>Ejecutada o en ejecución</w:t>
            </w:r>
          </w:p>
        </w:tc>
        <w:tc>
          <w:tcPr>
            <w:tcW w:w="580" w:type="pct"/>
          </w:tcPr>
          <w:p w14:paraId="61A12096" w14:textId="77777777" w:rsidR="00FF600C" w:rsidRDefault="00FF600C" w:rsidP="00CE7EDB">
            <w:pPr>
              <w:jc w:val="both"/>
            </w:pPr>
            <w:r>
              <w:t>Inicio: 07.07.2016</w:t>
            </w:r>
          </w:p>
          <w:p w14:paraId="7D6C1033" w14:textId="77777777" w:rsidR="00FF600C" w:rsidRDefault="00FF600C" w:rsidP="00CE7EDB">
            <w:pPr>
              <w:jc w:val="both"/>
            </w:pPr>
          </w:p>
          <w:p w14:paraId="35B68271" w14:textId="77777777" w:rsidR="00FF600C" w:rsidRPr="00097427" w:rsidRDefault="00FF600C" w:rsidP="00CE7EDB">
            <w:pPr>
              <w:jc w:val="both"/>
            </w:pPr>
            <w:r>
              <w:t>Término: 30.11.2016.</w:t>
            </w:r>
          </w:p>
        </w:tc>
        <w:tc>
          <w:tcPr>
            <w:tcW w:w="625" w:type="pct"/>
          </w:tcPr>
          <w:p w14:paraId="35B70417" w14:textId="77777777" w:rsidR="00FF600C" w:rsidRPr="00097427" w:rsidRDefault="00FF600C" w:rsidP="00CE7EDB">
            <w:pPr>
              <w:jc w:val="both"/>
              <w:rPr>
                <w:b/>
              </w:rPr>
            </w:pPr>
            <w:r w:rsidRPr="00097427">
              <w:rPr>
                <w:b/>
              </w:rPr>
              <w:t xml:space="preserve">Reporte </w:t>
            </w:r>
            <w:r>
              <w:rPr>
                <w:b/>
              </w:rPr>
              <w:t xml:space="preserve">Inicial: </w:t>
            </w:r>
          </w:p>
          <w:p w14:paraId="4924B46E" w14:textId="77777777" w:rsidR="00FF600C" w:rsidRDefault="00FF600C" w:rsidP="00CE7EDB">
            <w:pPr>
              <w:jc w:val="both"/>
            </w:pPr>
            <w:r>
              <w:t>70% de cerco construido.</w:t>
            </w:r>
          </w:p>
          <w:p w14:paraId="202AC424" w14:textId="77777777" w:rsidR="00FF600C" w:rsidRDefault="00FF600C" w:rsidP="00CE7EDB">
            <w:pPr>
              <w:jc w:val="both"/>
            </w:pPr>
          </w:p>
          <w:p w14:paraId="23B36D4D" w14:textId="77777777" w:rsidR="00FF600C" w:rsidRDefault="00FF600C" w:rsidP="00CE7EDB">
            <w:pPr>
              <w:jc w:val="both"/>
              <w:rPr>
                <w:b/>
              </w:rPr>
            </w:pPr>
          </w:p>
          <w:p w14:paraId="3574DCBE" w14:textId="77777777" w:rsidR="00FF600C" w:rsidRDefault="00FF600C" w:rsidP="00CE7EDB">
            <w:pPr>
              <w:jc w:val="both"/>
              <w:rPr>
                <w:b/>
              </w:rPr>
            </w:pPr>
          </w:p>
          <w:p w14:paraId="5F454096" w14:textId="77777777" w:rsidR="00FF600C" w:rsidRDefault="00FF600C" w:rsidP="00CE7EDB">
            <w:pPr>
              <w:jc w:val="both"/>
              <w:rPr>
                <w:b/>
              </w:rPr>
            </w:pPr>
          </w:p>
          <w:p w14:paraId="7ECB92FB" w14:textId="77777777" w:rsidR="00FF600C" w:rsidRDefault="00FF600C" w:rsidP="00CE7EDB">
            <w:pPr>
              <w:jc w:val="both"/>
              <w:rPr>
                <w:b/>
              </w:rPr>
            </w:pPr>
          </w:p>
          <w:p w14:paraId="62D294E0" w14:textId="77777777" w:rsidR="00FF600C" w:rsidRDefault="00FF600C" w:rsidP="00CE7EDB">
            <w:pPr>
              <w:jc w:val="both"/>
              <w:rPr>
                <w:b/>
              </w:rPr>
            </w:pPr>
          </w:p>
          <w:p w14:paraId="43A65295" w14:textId="77777777" w:rsidR="00FF600C" w:rsidRDefault="00FF600C" w:rsidP="00CE7EDB">
            <w:pPr>
              <w:jc w:val="both"/>
              <w:rPr>
                <w:b/>
              </w:rPr>
            </w:pPr>
          </w:p>
          <w:p w14:paraId="5EBAE59C" w14:textId="77777777" w:rsidR="00FF600C" w:rsidRDefault="00FF600C" w:rsidP="00CE7EDB">
            <w:pPr>
              <w:jc w:val="both"/>
              <w:rPr>
                <w:b/>
              </w:rPr>
            </w:pPr>
          </w:p>
          <w:p w14:paraId="43077673" w14:textId="77777777" w:rsidR="00FF600C" w:rsidRDefault="00FF600C" w:rsidP="00CE7EDB">
            <w:pPr>
              <w:jc w:val="both"/>
              <w:rPr>
                <w:b/>
              </w:rPr>
            </w:pPr>
          </w:p>
          <w:p w14:paraId="1057FF62" w14:textId="77777777" w:rsidR="00FF600C" w:rsidRDefault="00FF600C" w:rsidP="00CE7EDB">
            <w:pPr>
              <w:jc w:val="both"/>
              <w:rPr>
                <w:b/>
              </w:rPr>
            </w:pPr>
          </w:p>
          <w:p w14:paraId="1AED11C5" w14:textId="77777777" w:rsidR="00FF600C" w:rsidRDefault="00FF600C" w:rsidP="00CE7EDB">
            <w:pPr>
              <w:jc w:val="both"/>
              <w:rPr>
                <w:b/>
              </w:rPr>
            </w:pPr>
          </w:p>
          <w:p w14:paraId="13CF6AC4" w14:textId="77777777" w:rsidR="00FF600C" w:rsidRDefault="00FF600C" w:rsidP="00CE7EDB">
            <w:pPr>
              <w:jc w:val="both"/>
              <w:rPr>
                <w:b/>
              </w:rPr>
            </w:pPr>
          </w:p>
          <w:p w14:paraId="173F9D86" w14:textId="77777777" w:rsidR="00FF600C" w:rsidRDefault="00FF600C" w:rsidP="00CE7EDB">
            <w:pPr>
              <w:jc w:val="both"/>
              <w:rPr>
                <w:b/>
              </w:rPr>
            </w:pPr>
            <w:r>
              <w:rPr>
                <w:b/>
              </w:rPr>
              <w:t>Inform</w:t>
            </w:r>
            <w:r w:rsidRPr="00097427">
              <w:rPr>
                <w:b/>
              </w:rPr>
              <w:t>e</w:t>
            </w:r>
            <w:r>
              <w:rPr>
                <w:b/>
              </w:rPr>
              <w:t xml:space="preserve">s </w:t>
            </w:r>
            <w:r w:rsidRPr="00097427">
              <w:rPr>
                <w:b/>
              </w:rPr>
              <w:t>Periódico</w:t>
            </w:r>
            <w:r>
              <w:rPr>
                <w:b/>
              </w:rPr>
              <w:t>s y Final:</w:t>
            </w:r>
          </w:p>
          <w:p w14:paraId="7E8AD99E" w14:textId="77777777" w:rsidR="00FF600C" w:rsidRDefault="00FF600C" w:rsidP="00CE7EDB">
            <w:pPr>
              <w:jc w:val="both"/>
            </w:pPr>
            <w:r w:rsidRPr="00257AA4">
              <w:t>100% de cerco construido</w:t>
            </w:r>
            <w:r>
              <w:t xml:space="preserve">, </w:t>
            </w:r>
            <w:r w:rsidRPr="00257AA4">
              <w:t>sin áreas de acceso libre.</w:t>
            </w:r>
          </w:p>
          <w:p w14:paraId="2FCB8E97" w14:textId="77777777" w:rsidR="00FF600C" w:rsidRPr="00097427" w:rsidRDefault="00FF600C" w:rsidP="00CE7EDB">
            <w:pPr>
              <w:jc w:val="both"/>
            </w:pPr>
          </w:p>
        </w:tc>
        <w:tc>
          <w:tcPr>
            <w:tcW w:w="837" w:type="pct"/>
          </w:tcPr>
          <w:p w14:paraId="2F2A0B00" w14:textId="77777777" w:rsidR="00FF600C" w:rsidRPr="00097427" w:rsidRDefault="00FF600C" w:rsidP="00CE7EDB">
            <w:pPr>
              <w:jc w:val="both"/>
              <w:rPr>
                <w:b/>
              </w:rPr>
            </w:pPr>
            <w:r w:rsidRPr="00097427">
              <w:rPr>
                <w:b/>
              </w:rPr>
              <w:t xml:space="preserve">Reporte </w:t>
            </w:r>
            <w:r>
              <w:rPr>
                <w:b/>
              </w:rPr>
              <w:t xml:space="preserve">Inicial: </w:t>
            </w:r>
          </w:p>
          <w:p w14:paraId="7AF4D829" w14:textId="77777777" w:rsidR="00FF600C" w:rsidRPr="00493437" w:rsidRDefault="00FF600C" w:rsidP="00CE7EDB">
            <w:pPr>
              <w:pStyle w:val="Prrafodelista"/>
              <w:numPr>
                <w:ilvl w:val="0"/>
                <w:numId w:val="5"/>
              </w:numPr>
              <w:ind w:left="34" w:hanging="142"/>
            </w:pPr>
            <w:r w:rsidRPr="00493437">
              <w:t>Plano o esquema de sitios con construcción de cercos faltantes.</w:t>
            </w:r>
          </w:p>
          <w:p w14:paraId="1E15A2F2" w14:textId="77777777" w:rsidR="00FF600C" w:rsidRPr="00493437" w:rsidRDefault="00FF600C" w:rsidP="00CE7EDB">
            <w:pPr>
              <w:pStyle w:val="Prrafodelista"/>
              <w:numPr>
                <w:ilvl w:val="0"/>
                <w:numId w:val="5"/>
              </w:numPr>
              <w:ind w:left="34" w:hanging="142"/>
            </w:pPr>
            <w:r w:rsidRPr="00493437">
              <w:t>Bitácora de avance construcción de cerco con avances semanales incluyendo tramo de cerco construido y su georreferencia</w:t>
            </w:r>
          </w:p>
          <w:p w14:paraId="3F18CFBE" w14:textId="77777777" w:rsidR="00FF600C" w:rsidRPr="00493437" w:rsidRDefault="00FF600C" w:rsidP="00CE7EDB">
            <w:pPr>
              <w:pStyle w:val="Prrafodelista"/>
              <w:numPr>
                <w:ilvl w:val="0"/>
                <w:numId w:val="5"/>
              </w:numPr>
              <w:ind w:left="34" w:hanging="142"/>
            </w:pPr>
            <w:r w:rsidRPr="00493437">
              <w:t>Registro fotográfico de construcción de cercos faltantes fechada y georreferenciada.</w:t>
            </w:r>
          </w:p>
          <w:p w14:paraId="35E67DD9" w14:textId="77777777" w:rsidR="00FF600C" w:rsidRDefault="00FF600C" w:rsidP="00CE7EDB">
            <w:pPr>
              <w:jc w:val="both"/>
              <w:rPr>
                <w:b/>
              </w:rPr>
            </w:pPr>
          </w:p>
          <w:p w14:paraId="6676AECB" w14:textId="77777777" w:rsidR="00FF600C" w:rsidRDefault="00FF600C" w:rsidP="00CE7EDB">
            <w:pPr>
              <w:jc w:val="both"/>
              <w:rPr>
                <w:b/>
              </w:rPr>
            </w:pPr>
            <w:r>
              <w:rPr>
                <w:b/>
              </w:rPr>
              <w:t>Inform</w:t>
            </w:r>
            <w:r w:rsidRPr="00097427">
              <w:rPr>
                <w:b/>
              </w:rPr>
              <w:t>e</w:t>
            </w:r>
            <w:r>
              <w:rPr>
                <w:b/>
              </w:rPr>
              <w:t>s</w:t>
            </w:r>
            <w:r w:rsidRPr="00097427">
              <w:rPr>
                <w:b/>
              </w:rPr>
              <w:t xml:space="preserve"> Periódico</w:t>
            </w:r>
            <w:r>
              <w:rPr>
                <w:b/>
              </w:rPr>
              <w:t>s:</w:t>
            </w:r>
          </w:p>
          <w:p w14:paraId="721C8E17" w14:textId="77777777" w:rsidR="00FF600C" w:rsidRPr="00C61F5A" w:rsidRDefault="00FF600C" w:rsidP="00CE7EDB">
            <w:pPr>
              <w:ind w:hanging="108"/>
              <w:jc w:val="both"/>
              <w:rPr>
                <w:b/>
              </w:rPr>
            </w:pPr>
            <w:r>
              <w:t>•Plano o esquema de sitios con construcción de cercos faltantes.</w:t>
            </w:r>
          </w:p>
          <w:p w14:paraId="4C83FB38" w14:textId="77777777" w:rsidR="00FF600C" w:rsidRDefault="00FF600C" w:rsidP="00CE7EDB">
            <w:pPr>
              <w:ind w:hanging="108"/>
              <w:jc w:val="both"/>
            </w:pPr>
            <w:r>
              <w:t>•Porcentaje de cerco construido respecto de total requerido.</w:t>
            </w:r>
          </w:p>
          <w:p w14:paraId="7E497EB6" w14:textId="77777777" w:rsidR="00FF600C" w:rsidRDefault="00FF600C" w:rsidP="00CE7EDB">
            <w:pPr>
              <w:ind w:hanging="108"/>
              <w:jc w:val="both"/>
            </w:pPr>
            <w:r>
              <w:t xml:space="preserve">•Bitácora de avance construcción de cerco con avances semanales </w:t>
            </w:r>
            <w:r>
              <w:lastRenderedPageBreak/>
              <w:t>incluyendo tramo de cerco construido y su georreferencia.</w:t>
            </w:r>
          </w:p>
          <w:p w14:paraId="648F177B" w14:textId="77777777" w:rsidR="00FF600C" w:rsidRDefault="00FF600C" w:rsidP="00CE7EDB">
            <w:pPr>
              <w:pStyle w:val="Prrafodelista"/>
              <w:ind w:left="22" w:hanging="108"/>
            </w:pPr>
            <w:r>
              <w:t>•Registro fotográfico de construcción de cercos faltantes fechada y georreferenciada.</w:t>
            </w:r>
          </w:p>
          <w:p w14:paraId="6084C431" w14:textId="77777777" w:rsidR="00FF600C" w:rsidRDefault="00FF600C" w:rsidP="00CE7EDB">
            <w:pPr>
              <w:pStyle w:val="Prrafodelista"/>
              <w:ind w:left="22"/>
            </w:pPr>
          </w:p>
          <w:p w14:paraId="606764F7" w14:textId="77777777" w:rsidR="00FF600C" w:rsidRPr="00097427" w:rsidRDefault="00FF600C" w:rsidP="00CE7EDB">
            <w:pPr>
              <w:pStyle w:val="Prrafodelista"/>
              <w:ind w:left="22"/>
              <w:rPr>
                <w:b/>
              </w:rPr>
            </w:pPr>
            <w:r>
              <w:rPr>
                <w:b/>
              </w:rPr>
              <w:t xml:space="preserve">Informe </w:t>
            </w:r>
            <w:r w:rsidRPr="00097427">
              <w:rPr>
                <w:b/>
              </w:rPr>
              <w:t>Final</w:t>
            </w:r>
            <w:r>
              <w:rPr>
                <w:b/>
              </w:rPr>
              <w:t>:</w:t>
            </w:r>
          </w:p>
          <w:p w14:paraId="79993769" w14:textId="77777777" w:rsidR="00FF600C" w:rsidRDefault="00FF600C" w:rsidP="00CE7EDB">
            <w:pPr>
              <w:ind w:left="22"/>
              <w:jc w:val="both"/>
            </w:pPr>
            <w:r w:rsidRPr="00493437">
              <w:t>Referencia de entrega</w:t>
            </w:r>
            <w:r>
              <w:t xml:space="preserve"> </w:t>
            </w:r>
            <w:r w:rsidRPr="00493437">
              <w:t>de medio de</w:t>
            </w:r>
            <w:r>
              <w:t xml:space="preserve"> </w:t>
            </w:r>
            <w:r w:rsidRPr="00493437">
              <w:t>verificación:</w:t>
            </w:r>
          </w:p>
          <w:p w14:paraId="05EFB5A1" w14:textId="77777777" w:rsidR="00FF600C" w:rsidRDefault="00FF600C" w:rsidP="00CE7EDB">
            <w:pPr>
              <w:ind w:left="22" w:hanging="130"/>
              <w:jc w:val="both"/>
            </w:pPr>
            <w:r>
              <w:t>•Plano o esquema de sitios con construcción de cercos faltantes.</w:t>
            </w:r>
          </w:p>
          <w:p w14:paraId="581785FA" w14:textId="77777777" w:rsidR="00FF600C" w:rsidRDefault="00FF600C" w:rsidP="00CE7EDB">
            <w:pPr>
              <w:ind w:left="22" w:hanging="130"/>
              <w:jc w:val="both"/>
            </w:pPr>
            <w:r>
              <w:t>•Bitácora de construcción de cerco.</w:t>
            </w:r>
          </w:p>
          <w:p w14:paraId="197BB345" w14:textId="77777777" w:rsidR="00FF600C" w:rsidRDefault="00FF600C" w:rsidP="00CE7EDB">
            <w:pPr>
              <w:ind w:left="22" w:hanging="130"/>
              <w:jc w:val="both"/>
            </w:pPr>
            <w:r>
              <w:t>•Registro fotográfico de construcción de cercos faltantes.</w:t>
            </w:r>
          </w:p>
          <w:p w14:paraId="399923AD" w14:textId="77777777" w:rsidR="00FF600C" w:rsidRDefault="00FF600C" w:rsidP="00CE7EDB">
            <w:pPr>
              <w:ind w:hanging="130"/>
              <w:jc w:val="both"/>
            </w:pPr>
            <w:r>
              <w:t xml:space="preserve">•Respaldo de costo de la acción a reportar </w:t>
            </w:r>
          </w:p>
          <w:p w14:paraId="42FA73DF" w14:textId="77777777" w:rsidR="00FF600C" w:rsidRDefault="00FF600C" w:rsidP="00CE7EDB">
            <w:pPr>
              <w:jc w:val="both"/>
            </w:pPr>
          </w:p>
          <w:p w14:paraId="1D3C0B8E" w14:textId="77777777" w:rsidR="00FF600C" w:rsidRPr="0087423E" w:rsidRDefault="00FF600C" w:rsidP="00CE7EDB">
            <w:pPr>
              <w:jc w:val="both"/>
            </w:pPr>
          </w:p>
          <w:p w14:paraId="2393FC63" w14:textId="77777777" w:rsidR="00FF600C" w:rsidRPr="00043B86" w:rsidRDefault="00FF600C" w:rsidP="00CE7EDB">
            <w:pPr>
              <w:ind w:left="22"/>
              <w:jc w:val="both"/>
            </w:pPr>
          </w:p>
        </w:tc>
        <w:tc>
          <w:tcPr>
            <w:tcW w:w="1761" w:type="pct"/>
          </w:tcPr>
          <w:p w14:paraId="7F462579" w14:textId="073CE8D4" w:rsidR="00FF600C" w:rsidRDefault="00FF600C" w:rsidP="00CE7EDB">
            <w:pPr>
              <w:jc w:val="both"/>
            </w:pPr>
            <w:r>
              <w:lastRenderedPageBreak/>
              <w:t xml:space="preserve">En el Reporte Inicial, </w:t>
            </w:r>
            <w:r w:rsidR="00C42B1C">
              <w:t xml:space="preserve">el </w:t>
            </w:r>
            <w:r>
              <w:t>titular informó que se c</w:t>
            </w:r>
            <w:r w:rsidRPr="00D8526B">
              <w:t>onstruyó aprox</w:t>
            </w:r>
            <w:r>
              <w:t>. u</w:t>
            </w:r>
            <w:r w:rsidRPr="00D8526B">
              <w:t>n 90% de cerco</w:t>
            </w:r>
            <w:r>
              <w:t xml:space="preserve">, acorde a las </w:t>
            </w:r>
            <w:r w:rsidRPr="00D8526B">
              <w:t>especificaciones de la RCA 89/2009</w:t>
            </w:r>
            <w:r>
              <w:t xml:space="preserve">, quedando </w:t>
            </w:r>
            <w:r w:rsidRPr="00D8526B">
              <w:t>pendiente una quebrada que se enc</w:t>
            </w:r>
            <w:r>
              <w:t xml:space="preserve">ontraba </w:t>
            </w:r>
            <w:r w:rsidRPr="00D8526B">
              <w:t xml:space="preserve">en proceso de relleno y nivelación para construir </w:t>
            </w:r>
            <w:r>
              <w:t xml:space="preserve">el tramo </w:t>
            </w:r>
            <w:r w:rsidRPr="00D8526B">
              <w:t>faltante</w:t>
            </w:r>
            <w:r>
              <w:t xml:space="preserve">, que se esperaba </w:t>
            </w:r>
            <w:r w:rsidRPr="00893072">
              <w:t>finalizar</w:t>
            </w:r>
            <w:r>
              <w:t xml:space="preserve"> durante</w:t>
            </w:r>
            <w:r w:rsidRPr="00893072">
              <w:t xml:space="preserve"> el primer semestre de 2017</w:t>
            </w:r>
            <w:r>
              <w:t xml:space="preserve"> (Ver Imagen 1)</w:t>
            </w:r>
            <w:r w:rsidRPr="00893072">
              <w:t>.</w:t>
            </w:r>
          </w:p>
          <w:p w14:paraId="4118860C" w14:textId="77777777" w:rsidR="00FF600C" w:rsidRDefault="00FF600C" w:rsidP="00CE7EDB">
            <w:pPr>
              <w:jc w:val="both"/>
            </w:pPr>
            <w:r>
              <w:t xml:space="preserve">En Anexo 1 del </w:t>
            </w:r>
            <w:r w:rsidRPr="003D555B">
              <w:t xml:space="preserve">Reporte </w:t>
            </w:r>
            <w:r>
              <w:t xml:space="preserve">se entregó copia de: </w:t>
            </w:r>
            <w:r w:rsidRPr="005D29B3">
              <w:rPr>
                <w:b/>
              </w:rPr>
              <w:t>a)</w:t>
            </w:r>
            <w:r w:rsidRPr="003D555B">
              <w:t xml:space="preserve"> </w:t>
            </w:r>
            <w:r>
              <w:t xml:space="preserve">Esquema de sitios con construcción de cercos faltantes; </w:t>
            </w:r>
            <w:r w:rsidRPr="005D29B3">
              <w:rPr>
                <w:b/>
              </w:rPr>
              <w:t>b</w:t>
            </w:r>
            <w:r>
              <w:t>)</w:t>
            </w:r>
            <w:r w:rsidRPr="003D555B">
              <w:t xml:space="preserve"> Bitácora de avance construcción de cerco con avances semanales incluyendo tramo de cerco construido y su </w:t>
            </w:r>
            <w:r>
              <w:t xml:space="preserve">georreferenciación; </w:t>
            </w:r>
            <w:r w:rsidRPr="005D29B3">
              <w:rPr>
                <w:b/>
              </w:rPr>
              <w:t>c)</w:t>
            </w:r>
            <w:r>
              <w:t xml:space="preserve"> </w:t>
            </w:r>
            <w:r w:rsidRPr="00FD4EBD">
              <w:t>Registro fotográfico de construcción de cercos faltantes fechada y georreferenciada.</w:t>
            </w:r>
          </w:p>
          <w:p w14:paraId="64DB5432" w14:textId="77777777" w:rsidR="00FF600C" w:rsidRDefault="00FF600C" w:rsidP="00CE7EDB">
            <w:pPr>
              <w:jc w:val="both"/>
            </w:pPr>
          </w:p>
          <w:p w14:paraId="4D39FA33" w14:textId="598B680B" w:rsidR="00FF600C" w:rsidRDefault="00FF600C" w:rsidP="00CE7EDB">
            <w:pPr>
              <w:jc w:val="both"/>
            </w:pPr>
            <w:r w:rsidRPr="006A3E13">
              <w:t xml:space="preserve">En Acta de Inspección Ambiental del </w:t>
            </w:r>
            <w:r>
              <w:t>08.02.2</w:t>
            </w:r>
            <w:r w:rsidRPr="006A3E13">
              <w:t xml:space="preserve">017 (Anexo </w:t>
            </w:r>
            <w:r w:rsidR="000E0D39">
              <w:t>3</w:t>
            </w:r>
            <w:r>
              <w:t>)</w:t>
            </w:r>
            <w:r w:rsidRPr="006A3E13">
              <w:t>, se constat</w:t>
            </w:r>
            <w:r>
              <w:t xml:space="preserve">ó </w:t>
            </w:r>
            <w:r w:rsidRPr="00F55356">
              <w:t>la construcción del cerco perimetral</w:t>
            </w:r>
            <w:r>
              <w:t xml:space="preserve">, en base a </w:t>
            </w:r>
            <w:r w:rsidRPr="00F55356">
              <w:t>alambre galvanizado de rejilla cuadrada de 20x20 cm</w:t>
            </w:r>
            <w:r>
              <w:t xml:space="preserve">, soportada por </w:t>
            </w:r>
            <w:r w:rsidRPr="00F55356">
              <w:t xml:space="preserve">vigas </w:t>
            </w:r>
            <w:r>
              <w:t xml:space="preserve">(pilares) </w:t>
            </w:r>
            <w:r w:rsidRPr="00F55356">
              <w:t>de 2</w:t>
            </w:r>
            <w:r>
              <w:t xml:space="preserve"> </w:t>
            </w:r>
            <w:r w:rsidRPr="00F55356">
              <w:t>m</w:t>
            </w:r>
            <w:r>
              <w:t xml:space="preserve">, separadas cada </w:t>
            </w:r>
            <w:r w:rsidRPr="00F55356">
              <w:t>4</w:t>
            </w:r>
            <w:r>
              <w:t xml:space="preserve"> </w:t>
            </w:r>
            <w:r w:rsidRPr="00F55356">
              <w:t>m</w:t>
            </w:r>
            <w:r>
              <w:t xml:space="preserve"> (</w:t>
            </w:r>
            <w:r w:rsidRPr="00B267AA">
              <w:t>Fotografías 1 y 2</w:t>
            </w:r>
            <w:r>
              <w:t xml:space="preserve">). Se estimó que el </w:t>
            </w:r>
            <w:r w:rsidRPr="00F55356">
              <w:t xml:space="preserve">avance </w:t>
            </w:r>
            <w:r>
              <w:t>era de</w:t>
            </w:r>
            <w:r w:rsidRPr="00F55356">
              <w:t xml:space="preserve"> </w:t>
            </w:r>
            <w:r>
              <w:t xml:space="preserve">un </w:t>
            </w:r>
            <w:r w:rsidRPr="00F55356">
              <w:t>95% aproximadamente</w:t>
            </w:r>
            <w:r>
              <w:t>, f</w:t>
            </w:r>
            <w:r w:rsidRPr="00F55356">
              <w:t>altando en el sector de la quebrada aprox.</w:t>
            </w:r>
            <w:r>
              <w:t xml:space="preserve"> </w:t>
            </w:r>
            <w:r w:rsidRPr="00F55356">
              <w:t>50 m</w:t>
            </w:r>
            <w:r>
              <w:t>.</w:t>
            </w:r>
            <w:r w:rsidRPr="00F55356">
              <w:t xml:space="preserve"> </w:t>
            </w:r>
          </w:p>
          <w:p w14:paraId="44404FEB" w14:textId="77777777" w:rsidR="00FF600C" w:rsidRDefault="00FF600C" w:rsidP="00CE7EDB">
            <w:pPr>
              <w:jc w:val="both"/>
            </w:pPr>
            <w:r w:rsidRPr="00F55356">
              <w:t xml:space="preserve"> </w:t>
            </w:r>
          </w:p>
          <w:p w14:paraId="7246B898" w14:textId="77777777" w:rsidR="00FF600C" w:rsidRDefault="00FF600C" w:rsidP="00CE7EDB">
            <w:pPr>
              <w:jc w:val="both"/>
            </w:pPr>
            <w:r>
              <w:t xml:space="preserve">En los Informes de Avance 1 y 2, se reportó que se </w:t>
            </w:r>
            <w:r w:rsidRPr="002E01FA">
              <w:t xml:space="preserve">descartó </w:t>
            </w:r>
            <w:r>
              <w:t xml:space="preserve">rellenar la </w:t>
            </w:r>
            <w:r w:rsidRPr="002E01FA">
              <w:t>quebrada</w:t>
            </w:r>
            <w:r>
              <w:t xml:space="preserve">, por la </w:t>
            </w:r>
            <w:r w:rsidRPr="002E01FA">
              <w:t>topogr</w:t>
            </w:r>
            <w:r>
              <w:t xml:space="preserve">afía </w:t>
            </w:r>
            <w:r w:rsidRPr="002E01FA">
              <w:t>del sector</w:t>
            </w:r>
            <w:r>
              <w:t xml:space="preserve"> y, </w:t>
            </w:r>
            <w:r w:rsidRPr="002E01FA">
              <w:t>para dar cumplimiento al programa</w:t>
            </w:r>
            <w:r>
              <w:t>,</w:t>
            </w:r>
            <w:r w:rsidRPr="002E01FA">
              <w:t xml:space="preserve"> se decidió </w:t>
            </w:r>
            <w:r w:rsidRPr="002E01FA">
              <w:lastRenderedPageBreak/>
              <w:t>rodearla</w:t>
            </w:r>
            <w:r>
              <w:t xml:space="preserve">. Cada uno de estos informes reportó avances parciales en la construcción del cerco de 10% y 5%, respectivamente. En el </w:t>
            </w:r>
            <w:r w:rsidRPr="00A8709B">
              <w:t>Informe</w:t>
            </w:r>
            <w:r>
              <w:t xml:space="preserve"> </w:t>
            </w:r>
            <w:r w:rsidRPr="00A8709B">
              <w:t xml:space="preserve">de Avance </w:t>
            </w:r>
            <w:r>
              <w:t xml:space="preserve">3, se reportó que la construcción del cerco perimetral fue </w:t>
            </w:r>
            <w:r w:rsidRPr="00A8709B">
              <w:t>100%</w:t>
            </w:r>
            <w:r>
              <w:t>, d</w:t>
            </w:r>
            <w:r w:rsidRPr="00A8709B">
              <w:t>e acuerdo a lo especificado en RCA 89/2009.</w:t>
            </w:r>
            <w:r>
              <w:t xml:space="preserve"> En el Informe de Avance 1 se entregó copia de: </w:t>
            </w:r>
            <w:r w:rsidRPr="00603B65">
              <w:rPr>
                <w:b/>
              </w:rPr>
              <w:t>a)</w:t>
            </w:r>
            <w:r w:rsidRPr="003D555B">
              <w:t xml:space="preserve"> </w:t>
            </w:r>
            <w:r>
              <w:t xml:space="preserve">Esquema de sitios con construcción de cercos faltantes; </w:t>
            </w:r>
            <w:r w:rsidRPr="00603B65">
              <w:rPr>
                <w:b/>
              </w:rPr>
              <w:t>b)</w:t>
            </w:r>
            <w:r w:rsidRPr="003D555B">
              <w:t xml:space="preserve"> Bitácora de avance construcción de cerco con avances semanales incluyendo tramo de cerco construido y su </w:t>
            </w:r>
            <w:r>
              <w:t xml:space="preserve">georreferenciación; </w:t>
            </w:r>
            <w:r w:rsidRPr="00603B65">
              <w:rPr>
                <w:b/>
              </w:rPr>
              <w:t>c)</w:t>
            </w:r>
            <w:r>
              <w:t xml:space="preserve"> </w:t>
            </w:r>
            <w:r w:rsidRPr="00FD4EBD">
              <w:t>Registro fotográfico de construcción de cercos faltantes fechada y georreferenciada.</w:t>
            </w:r>
            <w:r>
              <w:t xml:space="preserve"> En los Informes de Avance 2 y 3 se entregó copia de: </w:t>
            </w:r>
            <w:r w:rsidRPr="00603B65">
              <w:rPr>
                <w:b/>
              </w:rPr>
              <w:t>a)</w:t>
            </w:r>
            <w:r w:rsidRPr="003D555B">
              <w:t xml:space="preserve"> Bitácora de avance construcción de cerco</w:t>
            </w:r>
            <w:r>
              <w:t xml:space="preserve">; </w:t>
            </w:r>
            <w:r w:rsidRPr="00603B65">
              <w:rPr>
                <w:b/>
              </w:rPr>
              <w:t>b)</w:t>
            </w:r>
            <w:r>
              <w:t xml:space="preserve"> Reporte de construcción de cercos faltantes </w:t>
            </w:r>
            <w:r w:rsidRPr="00FD4EBD">
              <w:t>fechada y georreferenciada</w:t>
            </w:r>
            <w:r>
              <w:t xml:space="preserve"> con avances semanales</w:t>
            </w:r>
            <w:r w:rsidRPr="00FD4EBD">
              <w:t>.</w:t>
            </w:r>
            <w:r>
              <w:t xml:space="preserve"> </w:t>
            </w:r>
          </w:p>
          <w:p w14:paraId="1E249156" w14:textId="77777777" w:rsidR="00FF600C" w:rsidRDefault="00FF600C" w:rsidP="00CE7EDB">
            <w:pPr>
              <w:jc w:val="both"/>
            </w:pPr>
          </w:p>
          <w:p w14:paraId="7BE85C4B" w14:textId="77777777" w:rsidR="00FF600C" w:rsidRDefault="00FF600C" w:rsidP="00CE7EDB">
            <w:pPr>
              <w:jc w:val="both"/>
            </w:pPr>
            <w:r>
              <w:t xml:space="preserve">En los informes de avance 4,5 y 6 se señaló que esta </w:t>
            </w:r>
            <w:r w:rsidRPr="005B10BC">
              <w:t xml:space="preserve">acción se </w:t>
            </w:r>
            <w:r>
              <w:t xml:space="preserve">encontraba </w:t>
            </w:r>
            <w:r w:rsidRPr="005B10BC">
              <w:t>finalizada e informada en el Avance N°2 del Programa de cumplimiento</w:t>
            </w:r>
          </w:p>
          <w:p w14:paraId="1C299119" w14:textId="77777777" w:rsidR="00FF600C" w:rsidRDefault="00FF600C" w:rsidP="00CE7EDB">
            <w:pPr>
              <w:jc w:val="both"/>
            </w:pPr>
          </w:p>
          <w:p w14:paraId="01B03CA2" w14:textId="6CDD3C7E" w:rsidR="00FF600C" w:rsidRDefault="00FF600C" w:rsidP="00CE7EDB">
            <w:pPr>
              <w:jc w:val="both"/>
            </w:pPr>
            <w:r w:rsidRPr="006A3E13">
              <w:t xml:space="preserve">En Acta de Inspección Ambiental del </w:t>
            </w:r>
            <w:r>
              <w:t>19.12.</w:t>
            </w:r>
            <w:r w:rsidRPr="006A3E13">
              <w:t xml:space="preserve">2017 (Anexo </w:t>
            </w:r>
            <w:r w:rsidR="000E0D39">
              <w:t>3</w:t>
            </w:r>
            <w:r w:rsidRPr="006A3E13">
              <w:t>), se constat</w:t>
            </w:r>
            <w:r>
              <w:t xml:space="preserve">ó que el </w:t>
            </w:r>
            <w:r w:rsidRPr="005B0462">
              <w:t>cerco perimetral se enc</w:t>
            </w:r>
            <w:r>
              <w:t xml:space="preserve">ontraba </w:t>
            </w:r>
            <w:r w:rsidRPr="005B0462">
              <w:t xml:space="preserve">construido en su totalidad, </w:t>
            </w:r>
            <w:r>
              <w:t xml:space="preserve">no obstante que, </w:t>
            </w:r>
            <w:r w:rsidRPr="005B0462">
              <w:t xml:space="preserve">en sector perimetral </w:t>
            </w:r>
            <w:r>
              <w:t>E</w:t>
            </w:r>
            <w:r w:rsidRPr="005B0462">
              <w:t xml:space="preserve">ste, se </w:t>
            </w:r>
            <w:r>
              <w:t xml:space="preserve">observó que </w:t>
            </w:r>
            <w:r w:rsidRPr="005B0462">
              <w:t>la quebrada</w:t>
            </w:r>
            <w:r>
              <w:t xml:space="preserve"> intervenida se encontraba </w:t>
            </w:r>
            <w:r w:rsidRPr="005B0462">
              <w:t xml:space="preserve">con desprendimiento de tierra, </w:t>
            </w:r>
            <w:r>
              <w:t xml:space="preserve">por lo cual dicha </w:t>
            </w:r>
            <w:r w:rsidRPr="005B0462">
              <w:t xml:space="preserve">zona </w:t>
            </w:r>
            <w:r>
              <w:t xml:space="preserve">estaba delimitada </w:t>
            </w:r>
            <w:r w:rsidRPr="005B0462">
              <w:t>con una cuerda</w:t>
            </w:r>
            <w:r>
              <w:t xml:space="preserve"> (Ver </w:t>
            </w:r>
            <w:r w:rsidRPr="00AB2195">
              <w:t>Fotografía 3</w:t>
            </w:r>
            <w:r>
              <w:t>)</w:t>
            </w:r>
            <w:r w:rsidRPr="005B0462">
              <w:t>.</w:t>
            </w:r>
          </w:p>
          <w:p w14:paraId="6112D071" w14:textId="77777777" w:rsidR="00FF600C" w:rsidRDefault="00FF600C" w:rsidP="00CE7EDB">
            <w:pPr>
              <w:jc w:val="both"/>
            </w:pPr>
          </w:p>
          <w:p w14:paraId="2DCC3712" w14:textId="34181112" w:rsidR="00FF600C" w:rsidRDefault="00FF600C" w:rsidP="00CE7EDB">
            <w:pPr>
              <w:jc w:val="both"/>
            </w:pPr>
            <w:r>
              <w:t>En el Informe Final, el titular señaló que e</w:t>
            </w:r>
            <w:r w:rsidRPr="00656C12">
              <w:t>sta acción se encontraba finalizada e informada en el Avance N°3 del</w:t>
            </w:r>
            <w:r>
              <w:t xml:space="preserve"> PdC, adjuntando </w:t>
            </w:r>
            <w:r w:rsidRPr="00270623">
              <w:t>copia</w:t>
            </w:r>
            <w:r>
              <w:t xml:space="preserve">s de: </w:t>
            </w:r>
            <w:r w:rsidRPr="00656C12">
              <w:rPr>
                <w:b/>
              </w:rPr>
              <w:t>a)</w:t>
            </w:r>
            <w:r>
              <w:t xml:space="preserve"> Tres </w:t>
            </w:r>
            <w:r w:rsidRPr="00270623">
              <w:t>Reporte</w:t>
            </w:r>
            <w:r>
              <w:t>s</w:t>
            </w:r>
            <w:r w:rsidRPr="00270623">
              <w:t xml:space="preserve"> de Construcción</w:t>
            </w:r>
            <w:r>
              <w:t xml:space="preserve">, con esquemas y fotografías de los avances; </w:t>
            </w:r>
            <w:r w:rsidRPr="00656C12">
              <w:rPr>
                <w:b/>
              </w:rPr>
              <w:t>b)</w:t>
            </w:r>
            <w:r w:rsidRPr="00656C12">
              <w:t xml:space="preserve"> Bitácora de construcción de cerco</w:t>
            </w:r>
            <w:r>
              <w:t xml:space="preserve">; </w:t>
            </w:r>
            <w:r w:rsidRPr="00656C12">
              <w:rPr>
                <w:b/>
              </w:rPr>
              <w:t>c)</w:t>
            </w:r>
            <w:r>
              <w:t xml:space="preserve"> Facturas de los materiales adquiridos para la </w:t>
            </w:r>
            <w:r w:rsidRPr="00656C12">
              <w:t>construcción de cerco</w:t>
            </w:r>
            <w:r w:rsidRPr="005E21E3">
              <w:t>.</w:t>
            </w:r>
            <w:r>
              <w:t xml:space="preserve"> </w:t>
            </w:r>
          </w:p>
          <w:p w14:paraId="0E697EEA" w14:textId="77777777" w:rsidR="00FF600C" w:rsidRPr="001A496C" w:rsidRDefault="00FF600C" w:rsidP="00CE7EDB">
            <w:pPr>
              <w:jc w:val="both"/>
            </w:pPr>
          </w:p>
        </w:tc>
      </w:tr>
      <w:tr w:rsidR="00FF600C" w:rsidRPr="008D7BE2" w14:paraId="0978CFA8" w14:textId="77777777" w:rsidTr="00CE7EDB">
        <w:trPr>
          <w:trHeight w:val="556"/>
        </w:trPr>
        <w:tc>
          <w:tcPr>
            <w:tcW w:w="173" w:type="pct"/>
            <w:vAlign w:val="center"/>
          </w:tcPr>
          <w:p w14:paraId="48ECB764" w14:textId="77777777" w:rsidR="00FF600C" w:rsidRDefault="00FF600C" w:rsidP="00CE7EDB">
            <w:pPr>
              <w:jc w:val="center"/>
            </w:pPr>
            <w:r>
              <w:lastRenderedPageBreak/>
              <w:t>2</w:t>
            </w:r>
          </w:p>
        </w:tc>
        <w:tc>
          <w:tcPr>
            <w:tcW w:w="583" w:type="pct"/>
          </w:tcPr>
          <w:p w14:paraId="3C444196" w14:textId="77777777" w:rsidR="00FF600C" w:rsidRDefault="00FF600C" w:rsidP="00CE7EDB">
            <w:pPr>
              <w:jc w:val="both"/>
            </w:pPr>
            <w:r>
              <w:t>Plantación de especies nativas en sectores perimetrales</w:t>
            </w:r>
          </w:p>
          <w:p w14:paraId="2194D995" w14:textId="77777777" w:rsidR="00FF600C" w:rsidRDefault="00FF600C" w:rsidP="00CE7EDB">
            <w:pPr>
              <w:jc w:val="both"/>
            </w:pPr>
            <w:r>
              <w:t>desprovistos de vegetación y en el sector sudoeste de la</w:t>
            </w:r>
          </w:p>
          <w:p w14:paraId="666BE48C" w14:textId="77777777" w:rsidR="00FF600C" w:rsidRPr="00097427" w:rsidRDefault="00FF600C" w:rsidP="00CE7EDB">
            <w:pPr>
              <w:jc w:val="both"/>
            </w:pPr>
            <w:r>
              <w:t>instalación.</w:t>
            </w:r>
          </w:p>
        </w:tc>
        <w:tc>
          <w:tcPr>
            <w:tcW w:w="441" w:type="pct"/>
          </w:tcPr>
          <w:p w14:paraId="542BAA45" w14:textId="77777777" w:rsidR="00FF600C" w:rsidRDefault="00FF600C" w:rsidP="00CE7EDB">
            <w:pPr>
              <w:jc w:val="both"/>
            </w:pPr>
            <w:r>
              <w:t>Ejecutada o en ejecución</w:t>
            </w:r>
          </w:p>
        </w:tc>
        <w:tc>
          <w:tcPr>
            <w:tcW w:w="580" w:type="pct"/>
          </w:tcPr>
          <w:p w14:paraId="2A3009FC" w14:textId="77777777" w:rsidR="00FF600C" w:rsidRDefault="00FF600C" w:rsidP="00CE7EDB">
            <w:pPr>
              <w:jc w:val="both"/>
            </w:pPr>
            <w:r>
              <w:t>Inicio: 29.07.2016</w:t>
            </w:r>
          </w:p>
          <w:p w14:paraId="0FFBD820" w14:textId="77777777" w:rsidR="00FF600C" w:rsidRDefault="00FF600C" w:rsidP="00CE7EDB">
            <w:pPr>
              <w:jc w:val="both"/>
            </w:pPr>
          </w:p>
          <w:p w14:paraId="4B9EF35B" w14:textId="77777777" w:rsidR="00FF600C" w:rsidRPr="00097427" w:rsidRDefault="00FF600C" w:rsidP="00CE7EDB">
            <w:pPr>
              <w:jc w:val="both"/>
            </w:pPr>
            <w:r>
              <w:t>Término: 30.08.2017.</w:t>
            </w:r>
          </w:p>
        </w:tc>
        <w:tc>
          <w:tcPr>
            <w:tcW w:w="625" w:type="pct"/>
          </w:tcPr>
          <w:p w14:paraId="2BEAB896" w14:textId="77777777" w:rsidR="00FF600C" w:rsidRDefault="00FF600C" w:rsidP="00CE7EDB">
            <w:pPr>
              <w:jc w:val="both"/>
              <w:rPr>
                <w:b/>
              </w:rPr>
            </w:pPr>
            <w:r w:rsidRPr="00097427">
              <w:rPr>
                <w:b/>
              </w:rPr>
              <w:t xml:space="preserve">Reporte </w:t>
            </w:r>
            <w:r>
              <w:rPr>
                <w:b/>
              </w:rPr>
              <w:t xml:space="preserve">Inicial: </w:t>
            </w:r>
          </w:p>
          <w:p w14:paraId="66B813C1" w14:textId="77777777" w:rsidR="00FF600C" w:rsidRPr="009F2873" w:rsidRDefault="00FF600C" w:rsidP="00CE7EDB">
            <w:pPr>
              <w:jc w:val="both"/>
            </w:pPr>
            <w:r>
              <w:t>25% de sectores perimetrales con cortina vegetal a la fecha de entrega del reporte inicial</w:t>
            </w:r>
          </w:p>
          <w:p w14:paraId="3EDAB4F8" w14:textId="77777777" w:rsidR="00FF600C" w:rsidRDefault="00FF600C" w:rsidP="00CE7EDB">
            <w:pPr>
              <w:jc w:val="both"/>
              <w:rPr>
                <w:b/>
              </w:rPr>
            </w:pPr>
          </w:p>
          <w:p w14:paraId="675D7079" w14:textId="77777777" w:rsidR="00FF600C" w:rsidRDefault="00FF600C" w:rsidP="00CE7EDB">
            <w:pPr>
              <w:jc w:val="both"/>
              <w:rPr>
                <w:b/>
              </w:rPr>
            </w:pPr>
          </w:p>
          <w:p w14:paraId="06B0BEC2" w14:textId="77777777" w:rsidR="00FF600C" w:rsidRDefault="00FF600C" w:rsidP="00CE7EDB">
            <w:pPr>
              <w:jc w:val="both"/>
              <w:rPr>
                <w:b/>
              </w:rPr>
            </w:pPr>
          </w:p>
          <w:p w14:paraId="4592C210" w14:textId="77777777" w:rsidR="00FF600C" w:rsidRDefault="00FF600C" w:rsidP="00CE7EDB">
            <w:pPr>
              <w:jc w:val="both"/>
              <w:rPr>
                <w:b/>
              </w:rPr>
            </w:pPr>
          </w:p>
          <w:p w14:paraId="2A2BB263" w14:textId="77777777" w:rsidR="00FF600C" w:rsidRDefault="00FF600C" w:rsidP="00CE7EDB">
            <w:pPr>
              <w:jc w:val="both"/>
              <w:rPr>
                <w:b/>
              </w:rPr>
            </w:pPr>
          </w:p>
          <w:p w14:paraId="696739E2" w14:textId="77777777" w:rsidR="00FF600C" w:rsidRDefault="00FF600C" w:rsidP="00CE7EDB">
            <w:pPr>
              <w:jc w:val="both"/>
              <w:rPr>
                <w:b/>
              </w:rPr>
            </w:pPr>
          </w:p>
          <w:p w14:paraId="38247C9A" w14:textId="77777777" w:rsidR="00FF600C" w:rsidRDefault="00FF600C" w:rsidP="00CE7EDB">
            <w:pPr>
              <w:jc w:val="both"/>
              <w:rPr>
                <w:b/>
              </w:rPr>
            </w:pPr>
          </w:p>
          <w:p w14:paraId="6ACCF031" w14:textId="77777777" w:rsidR="00FF600C" w:rsidRDefault="00FF600C" w:rsidP="00CE7EDB">
            <w:pPr>
              <w:jc w:val="both"/>
              <w:rPr>
                <w:b/>
              </w:rPr>
            </w:pPr>
          </w:p>
          <w:p w14:paraId="5327763F" w14:textId="77777777" w:rsidR="00FF600C" w:rsidRDefault="00FF600C" w:rsidP="00CE7EDB">
            <w:pPr>
              <w:jc w:val="both"/>
              <w:rPr>
                <w:b/>
              </w:rPr>
            </w:pPr>
          </w:p>
          <w:p w14:paraId="2BF01ED6" w14:textId="77777777" w:rsidR="00FF600C" w:rsidRDefault="00FF600C" w:rsidP="00CE7EDB">
            <w:pPr>
              <w:jc w:val="both"/>
              <w:rPr>
                <w:b/>
              </w:rPr>
            </w:pPr>
          </w:p>
          <w:p w14:paraId="35DBCA50" w14:textId="77777777" w:rsidR="00FF600C" w:rsidRDefault="00FF600C" w:rsidP="00CE7EDB">
            <w:pPr>
              <w:jc w:val="both"/>
              <w:rPr>
                <w:b/>
              </w:rPr>
            </w:pPr>
          </w:p>
          <w:p w14:paraId="4BED3F58" w14:textId="77777777" w:rsidR="00FF600C" w:rsidRDefault="00FF600C" w:rsidP="00CE7EDB">
            <w:pPr>
              <w:jc w:val="both"/>
              <w:rPr>
                <w:b/>
              </w:rPr>
            </w:pPr>
          </w:p>
          <w:p w14:paraId="67A3FC77" w14:textId="77777777" w:rsidR="00FF600C" w:rsidRDefault="00FF600C" w:rsidP="00CE7EDB">
            <w:pPr>
              <w:jc w:val="both"/>
              <w:rPr>
                <w:b/>
              </w:rPr>
            </w:pPr>
          </w:p>
          <w:p w14:paraId="191957D8" w14:textId="77777777" w:rsidR="00FF600C" w:rsidRDefault="00FF600C" w:rsidP="00CE7EDB">
            <w:pPr>
              <w:jc w:val="both"/>
              <w:rPr>
                <w:b/>
              </w:rPr>
            </w:pPr>
          </w:p>
          <w:p w14:paraId="7C4BC18C" w14:textId="77777777" w:rsidR="00FF600C" w:rsidRDefault="00FF600C" w:rsidP="00CE7EDB">
            <w:pPr>
              <w:jc w:val="both"/>
              <w:rPr>
                <w:b/>
              </w:rPr>
            </w:pPr>
          </w:p>
          <w:p w14:paraId="014D0E07" w14:textId="77777777" w:rsidR="00FF600C" w:rsidRPr="00097427" w:rsidRDefault="00FF600C" w:rsidP="00CE7EDB">
            <w:pPr>
              <w:jc w:val="both"/>
              <w:rPr>
                <w:b/>
              </w:rPr>
            </w:pPr>
            <w:r>
              <w:rPr>
                <w:b/>
              </w:rPr>
              <w:t>Inform</w:t>
            </w:r>
            <w:r w:rsidRPr="00097427">
              <w:rPr>
                <w:b/>
              </w:rPr>
              <w:t>e</w:t>
            </w:r>
            <w:r>
              <w:rPr>
                <w:b/>
              </w:rPr>
              <w:t>s</w:t>
            </w:r>
            <w:r w:rsidRPr="00097427">
              <w:rPr>
                <w:b/>
              </w:rPr>
              <w:t xml:space="preserve"> Periódico</w:t>
            </w:r>
            <w:r>
              <w:rPr>
                <w:b/>
              </w:rPr>
              <w:t xml:space="preserve">s: </w:t>
            </w:r>
          </w:p>
          <w:p w14:paraId="041FC0E5" w14:textId="77777777" w:rsidR="00FF600C" w:rsidRDefault="00FF600C" w:rsidP="00CE7EDB">
            <w:pPr>
              <w:jc w:val="both"/>
            </w:pPr>
            <w:r w:rsidRPr="007F7940">
              <w:t>Plantación de cortinas vegetales terminada</w:t>
            </w:r>
          </w:p>
          <w:p w14:paraId="5137B3F5" w14:textId="77777777" w:rsidR="00FF600C" w:rsidRDefault="00FF600C" w:rsidP="00CE7EDB">
            <w:pPr>
              <w:jc w:val="both"/>
              <w:rPr>
                <w:b/>
              </w:rPr>
            </w:pPr>
          </w:p>
          <w:p w14:paraId="60FFAE21" w14:textId="77777777" w:rsidR="00FF600C" w:rsidRDefault="00FF600C" w:rsidP="00CE7EDB">
            <w:pPr>
              <w:jc w:val="both"/>
            </w:pPr>
            <w:r w:rsidRPr="007F7940">
              <w:t>25 % al informe de inicio.</w:t>
            </w:r>
          </w:p>
          <w:p w14:paraId="4BC806B2" w14:textId="77777777" w:rsidR="00FF600C" w:rsidRDefault="00FF600C" w:rsidP="00CE7EDB">
            <w:pPr>
              <w:jc w:val="both"/>
            </w:pPr>
            <w:r>
              <w:t xml:space="preserve">Sin avance en informes N°1,2y3. </w:t>
            </w:r>
          </w:p>
          <w:p w14:paraId="53B5CB48" w14:textId="77777777" w:rsidR="00FF600C" w:rsidRDefault="00FF600C" w:rsidP="00CE7EDB">
            <w:pPr>
              <w:jc w:val="both"/>
            </w:pPr>
            <w:r w:rsidRPr="007F7940">
              <w:t>100% plantación informe de avance N°4.</w:t>
            </w:r>
          </w:p>
          <w:p w14:paraId="00446339" w14:textId="77777777" w:rsidR="00FF600C" w:rsidRDefault="00FF600C" w:rsidP="00CE7EDB">
            <w:pPr>
              <w:jc w:val="both"/>
            </w:pPr>
          </w:p>
          <w:p w14:paraId="5A9F41EB" w14:textId="77777777" w:rsidR="00FF600C" w:rsidRDefault="00FF600C" w:rsidP="00CE7EDB">
            <w:pPr>
              <w:jc w:val="both"/>
              <w:rPr>
                <w:b/>
              </w:rPr>
            </w:pPr>
          </w:p>
          <w:p w14:paraId="2AB0C7C4" w14:textId="77777777" w:rsidR="00FF600C" w:rsidRDefault="00FF600C" w:rsidP="00CE7EDB">
            <w:pPr>
              <w:jc w:val="both"/>
              <w:rPr>
                <w:b/>
              </w:rPr>
            </w:pPr>
          </w:p>
          <w:p w14:paraId="5AEC6193" w14:textId="77777777" w:rsidR="00FF600C" w:rsidRDefault="00FF600C" w:rsidP="00CE7EDB">
            <w:pPr>
              <w:jc w:val="both"/>
              <w:rPr>
                <w:b/>
              </w:rPr>
            </w:pPr>
            <w:r>
              <w:rPr>
                <w:b/>
              </w:rPr>
              <w:t>Informe Final:</w:t>
            </w:r>
          </w:p>
          <w:p w14:paraId="39682729" w14:textId="77777777" w:rsidR="00FF600C" w:rsidRDefault="00FF600C" w:rsidP="00CE7EDB">
            <w:pPr>
              <w:jc w:val="both"/>
            </w:pPr>
            <w:r w:rsidRPr="007F7940">
              <w:t>Plantación de cortinas vegetales terminada</w:t>
            </w:r>
            <w:r>
              <w:t>.</w:t>
            </w:r>
          </w:p>
          <w:p w14:paraId="6BB312CE" w14:textId="77777777" w:rsidR="00FF600C" w:rsidRDefault="00FF600C" w:rsidP="00CE7EDB">
            <w:pPr>
              <w:jc w:val="both"/>
            </w:pPr>
            <w:r>
              <w:t>Porcentaje de individuos plantados con sobrevida.</w:t>
            </w:r>
          </w:p>
          <w:p w14:paraId="4FE54A8B" w14:textId="77777777" w:rsidR="00FF600C" w:rsidRPr="00097427" w:rsidRDefault="00FF600C" w:rsidP="00CE7EDB">
            <w:pPr>
              <w:jc w:val="both"/>
            </w:pPr>
          </w:p>
        </w:tc>
        <w:tc>
          <w:tcPr>
            <w:tcW w:w="837" w:type="pct"/>
          </w:tcPr>
          <w:p w14:paraId="2A698AF1" w14:textId="77777777" w:rsidR="00FF600C" w:rsidRPr="00097427" w:rsidRDefault="00FF600C" w:rsidP="00CE7EDB">
            <w:pPr>
              <w:jc w:val="both"/>
              <w:rPr>
                <w:b/>
              </w:rPr>
            </w:pPr>
            <w:r w:rsidRPr="00097427">
              <w:rPr>
                <w:b/>
              </w:rPr>
              <w:lastRenderedPageBreak/>
              <w:t xml:space="preserve">Reporte </w:t>
            </w:r>
            <w:r>
              <w:rPr>
                <w:b/>
              </w:rPr>
              <w:t xml:space="preserve">Inicial: </w:t>
            </w:r>
          </w:p>
          <w:p w14:paraId="2E040E3A" w14:textId="77777777" w:rsidR="00FF600C" w:rsidRDefault="00FF600C" w:rsidP="00CE7EDB">
            <w:pPr>
              <w:ind w:hanging="108"/>
              <w:jc w:val="both"/>
            </w:pPr>
            <w:r>
              <w:t>•</w:t>
            </w:r>
            <w:r w:rsidRPr="00F32AE9">
              <w:t>Reporte de ingeniero supervisor conteniendo, esquema o plano de sectores que requieren plantación de cortina vegetal, sitios con plantación vegetal realizadas, registro fotográfico de construcción de cercos vegetal con fecha y georreferencia, Indicación de especies plantadas y metodología utilizadas, porcentaje de avance.</w:t>
            </w:r>
          </w:p>
          <w:p w14:paraId="6CA29644" w14:textId="77777777" w:rsidR="00FF600C" w:rsidRDefault="00FF600C" w:rsidP="00CE7EDB">
            <w:pPr>
              <w:ind w:hanging="108"/>
              <w:jc w:val="both"/>
            </w:pPr>
            <w:r>
              <w:t>•</w:t>
            </w:r>
            <w:r w:rsidRPr="00F32AE9">
              <w:t>Bitácoras de</w:t>
            </w:r>
            <w:r>
              <w:t xml:space="preserve"> </w:t>
            </w:r>
            <w:r w:rsidRPr="00F32AE9">
              <w:t>plantación.</w:t>
            </w:r>
          </w:p>
          <w:p w14:paraId="346BAEAF" w14:textId="77777777" w:rsidR="00FF600C" w:rsidRPr="00257AA4" w:rsidRDefault="00FF600C" w:rsidP="00CE7EDB">
            <w:pPr>
              <w:ind w:hanging="108"/>
              <w:jc w:val="both"/>
            </w:pPr>
            <w:r>
              <w:t>•</w:t>
            </w:r>
            <w:r w:rsidRPr="00F32AE9">
              <w:t>Porcentaje de avance en plantación respecto del total requerido.</w:t>
            </w:r>
            <w:r>
              <w:t xml:space="preserve"> </w:t>
            </w:r>
          </w:p>
          <w:p w14:paraId="22192C58" w14:textId="77777777" w:rsidR="00FF600C" w:rsidRDefault="00FF600C" w:rsidP="00CE7EDB">
            <w:pPr>
              <w:jc w:val="both"/>
              <w:rPr>
                <w:b/>
              </w:rPr>
            </w:pPr>
          </w:p>
          <w:p w14:paraId="3AC6EB5C" w14:textId="77777777" w:rsidR="00FF600C" w:rsidRDefault="00FF600C" w:rsidP="00CE7EDB">
            <w:pPr>
              <w:jc w:val="both"/>
            </w:pPr>
            <w:r>
              <w:rPr>
                <w:b/>
              </w:rPr>
              <w:t>Inform</w:t>
            </w:r>
            <w:r w:rsidRPr="00097427">
              <w:rPr>
                <w:b/>
              </w:rPr>
              <w:t>e</w:t>
            </w:r>
            <w:r>
              <w:rPr>
                <w:b/>
              </w:rPr>
              <w:t>s</w:t>
            </w:r>
            <w:r w:rsidRPr="00097427">
              <w:rPr>
                <w:b/>
              </w:rPr>
              <w:t xml:space="preserve"> Periódico</w:t>
            </w:r>
            <w:r>
              <w:rPr>
                <w:b/>
              </w:rPr>
              <w:t xml:space="preserve">s: </w:t>
            </w:r>
            <w:r w:rsidRPr="00AB18F9">
              <w:t>Reporte de ingeniero supervisor conteniendo.</w:t>
            </w:r>
          </w:p>
          <w:p w14:paraId="7C3FF585" w14:textId="77777777" w:rsidR="00FF600C" w:rsidRDefault="00FF600C" w:rsidP="00CE7EDB">
            <w:pPr>
              <w:jc w:val="both"/>
            </w:pPr>
            <w:r>
              <w:t>Plano o esquema de sitios con plantación vegetal de cercos faltantes.</w:t>
            </w:r>
          </w:p>
          <w:p w14:paraId="3CBAEBFF" w14:textId="77777777" w:rsidR="00FF600C" w:rsidRDefault="00FF600C" w:rsidP="00CE7EDB">
            <w:pPr>
              <w:jc w:val="both"/>
            </w:pPr>
            <w:r>
              <w:t>Registro fotográfico de construcción de cortinas vegetales faltantes con fecha y georreferencia.</w:t>
            </w:r>
          </w:p>
          <w:p w14:paraId="69FC7910" w14:textId="77777777" w:rsidR="00FF600C" w:rsidRDefault="00FF600C" w:rsidP="00CE7EDB">
            <w:pPr>
              <w:jc w:val="both"/>
            </w:pPr>
            <w:r>
              <w:t>Indicación de especies plantadas y metodología utilizadas.</w:t>
            </w:r>
          </w:p>
          <w:p w14:paraId="15BD5C71" w14:textId="77777777" w:rsidR="00FF600C" w:rsidRDefault="00FF600C" w:rsidP="00CE7EDB">
            <w:pPr>
              <w:jc w:val="both"/>
            </w:pPr>
            <w:r>
              <w:t>Bitácoras de plantación.</w:t>
            </w:r>
          </w:p>
          <w:p w14:paraId="1C9017AC" w14:textId="77777777" w:rsidR="00FF600C" w:rsidRDefault="00FF600C" w:rsidP="00CE7EDB">
            <w:pPr>
              <w:pStyle w:val="Prrafodelista"/>
              <w:ind w:left="22"/>
            </w:pPr>
          </w:p>
          <w:p w14:paraId="5EE8D2EF" w14:textId="77777777" w:rsidR="00FF600C" w:rsidRPr="00097427" w:rsidRDefault="00FF600C" w:rsidP="00CE7EDB">
            <w:pPr>
              <w:pStyle w:val="Prrafodelista"/>
              <w:ind w:left="22"/>
              <w:rPr>
                <w:b/>
              </w:rPr>
            </w:pPr>
            <w:r>
              <w:rPr>
                <w:b/>
              </w:rPr>
              <w:t>Inform</w:t>
            </w:r>
            <w:r w:rsidRPr="00097427">
              <w:rPr>
                <w:b/>
              </w:rPr>
              <w:t>e Final</w:t>
            </w:r>
            <w:r>
              <w:rPr>
                <w:b/>
              </w:rPr>
              <w:t>:</w:t>
            </w:r>
          </w:p>
          <w:p w14:paraId="24F11688" w14:textId="77777777" w:rsidR="00FF600C" w:rsidRDefault="00FF600C" w:rsidP="00CE7EDB">
            <w:pPr>
              <w:ind w:hanging="108"/>
              <w:jc w:val="both"/>
            </w:pPr>
            <w:r>
              <w:t>•Reporte con porcentaje de sobrevida de individuos plantado y su estado sanitario.</w:t>
            </w:r>
          </w:p>
          <w:p w14:paraId="4FFA34F9" w14:textId="77777777" w:rsidR="00FF600C" w:rsidRDefault="00FF600C" w:rsidP="00CE7EDB">
            <w:pPr>
              <w:ind w:left="-108"/>
              <w:jc w:val="both"/>
            </w:pPr>
            <w:r>
              <w:t>Referencia de entrega de medio de verificación:</w:t>
            </w:r>
          </w:p>
          <w:p w14:paraId="4CCF1EEE" w14:textId="77777777" w:rsidR="00FF600C" w:rsidRDefault="00FF600C" w:rsidP="00CE7EDB">
            <w:pPr>
              <w:ind w:hanging="108"/>
              <w:jc w:val="both"/>
            </w:pPr>
            <w:r>
              <w:t>•Reporte de ingeniero supervisor conteniendo.</w:t>
            </w:r>
          </w:p>
          <w:p w14:paraId="40E26E92" w14:textId="77777777" w:rsidR="00FF600C" w:rsidRDefault="00FF600C" w:rsidP="00CE7EDB">
            <w:pPr>
              <w:ind w:hanging="108"/>
              <w:jc w:val="both"/>
            </w:pPr>
            <w:r>
              <w:t>•Plano o esquema de sitios con plantación vegetal de cercos faltantes.</w:t>
            </w:r>
          </w:p>
          <w:p w14:paraId="49B8B646" w14:textId="77777777" w:rsidR="00FF600C" w:rsidRDefault="00FF600C" w:rsidP="00CE7EDB">
            <w:pPr>
              <w:ind w:hanging="108"/>
              <w:jc w:val="both"/>
            </w:pPr>
            <w:r>
              <w:t>•Registro fotográfico de construcción de cortinas vegetales</w:t>
            </w:r>
          </w:p>
          <w:p w14:paraId="4E357019" w14:textId="77777777" w:rsidR="00FF600C" w:rsidRDefault="00FF600C" w:rsidP="00CE7EDB">
            <w:pPr>
              <w:ind w:hanging="108"/>
              <w:jc w:val="both"/>
            </w:pPr>
            <w:r>
              <w:t>•Indicación de especies plantadas y metodología utilizadas.</w:t>
            </w:r>
          </w:p>
          <w:p w14:paraId="731A52A9" w14:textId="77777777" w:rsidR="00FF600C" w:rsidRDefault="00FF600C" w:rsidP="00CE7EDB">
            <w:pPr>
              <w:ind w:hanging="108"/>
              <w:jc w:val="both"/>
            </w:pPr>
            <w:r>
              <w:t>•Bitácoras de plantación.</w:t>
            </w:r>
          </w:p>
          <w:p w14:paraId="53E20698" w14:textId="77777777" w:rsidR="00FF600C" w:rsidRDefault="00FF600C" w:rsidP="00CE7EDB">
            <w:pPr>
              <w:jc w:val="both"/>
            </w:pPr>
            <w:r>
              <w:t>Respaldo de costo de la acción a reportar</w:t>
            </w:r>
          </w:p>
          <w:p w14:paraId="75EDC291" w14:textId="77777777" w:rsidR="00FF600C" w:rsidRPr="00043B86" w:rsidRDefault="00FF600C" w:rsidP="00CE7EDB">
            <w:pPr>
              <w:jc w:val="both"/>
            </w:pPr>
          </w:p>
        </w:tc>
        <w:tc>
          <w:tcPr>
            <w:tcW w:w="1761" w:type="pct"/>
          </w:tcPr>
          <w:p w14:paraId="3D4E2957" w14:textId="77777777" w:rsidR="00FF600C" w:rsidRDefault="00FF600C" w:rsidP="00CE7EDB">
            <w:pPr>
              <w:jc w:val="both"/>
            </w:pPr>
            <w:r>
              <w:lastRenderedPageBreak/>
              <w:t xml:space="preserve">En el Reporte Inicial, el titular informó que, </w:t>
            </w:r>
            <w:r w:rsidRPr="001A7F3B">
              <w:t>conti</w:t>
            </w:r>
            <w:r>
              <w:t>g</w:t>
            </w:r>
            <w:r w:rsidRPr="001A7F3B">
              <w:t>uo al cerco perimetral</w:t>
            </w:r>
            <w:r>
              <w:t>,</w:t>
            </w:r>
            <w:r w:rsidRPr="001A7F3B">
              <w:t xml:space="preserve"> en sectores </w:t>
            </w:r>
            <w:r>
              <w:t xml:space="preserve">carentes </w:t>
            </w:r>
            <w:r w:rsidRPr="001A7F3B">
              <w:t xml:space="preserve">de vegetación, </w:t>
            </w:r>
            <w:r>
              <w:t xml:space="preserve">se </w:t>
            </w:r>
            <w:r w:rsidRPr="001A7F3B">
              <w:t>complementó</w:t>
            </w:r>
            <w:r>
              <w:t xml:space="preserve"> </w:t>
            </w:r>
            <w:r w:rsidRPr="001A7F3B">
              <w:t xml:space="preserve">con especies vegetales nativas. </w:t>
            </w:r>
            <w:r>
              <w:t xml:space="preserve">Se realizó </w:t>
            </w:r>
            <w:r w:rsidRPr="001A7F3B">
              <w:t>limpieza de malezas que pu</w:t>
            </w:r>
            <w:r>
              <w:t xml:space="preserve">dieran </w:t>
            </w:r>
            <w:r w:rsidRPr="001A7F3B">
              <w:t>afectar el crecimiento y desarrollo de est</w:t>
            </w:r>
            <w:r>
              <w:t xml:space="preserve">as especies </w:t>
            </w:r>
            <w:r w:rsidRPr="001A7F3B">
              <w:t xml:space="preserve">utilizando maquinara y herramientas manuales. Se plantó y repuso </w:t>
            </w:r>
            <w:r>
              <w:t>a</w:t>
            </w:r>
            <w:r w:rsidRPr="001A7F3B">
              <w:t xml:space="preserve">proximadamente </w:t>
            </w:r>
            <w:r>
              <w:t xml:space="preserve">el </w:t>
            </w:r>
            <w:r w:rsidRPr="001A7F3B">
              <w:t>25 % de cortina vegetal faltante</w:t>
            </w:r>
            <w:r>
              <w:t xml:space="preserve"> (</w:t>
            </w:r>
            <w:r w:rsidRPr="00EB79B6">
              <w:t>Ver Imagen 2</w:t>
            </w:r>
            <w:r>
              <w:t>)</w:t>
            </w:r>
            <w:r w:rsidRPr="001A7F3B">
              <w:t>. Se anexo informe de Sebastián Vargas (Ing. Recursos Naturales) con</w:t>
            </w:r>
            <w:r>
              <w:t xml:space="preserve">: </w:t>
            </w:r>
            <w:r w:rsidRPr="00BE4E04">
              <w:rPr>
                <w:b/>
              </w:rPr>
              <w:t>a)</w:t>
            </w:r>
            <w:r>
              <w:t xml:space="preserve"> </w:t>
            </w:r>
            <w:r w:rsidRPr="001A7F3B">
              <w:t>Plan de Establecimiento de Especies</w:t>
            </w:r>
            <w:r>
              <w:t>, que contenía d</w:t>
            </w:r>
            <w:r w:rsidRPr="001A7F3B">
              <w:t xml:space="preserve">iseño de </w:t>
            </w:r>
            <w:r>
              <w:t xml:space="preserve">la </w:t>
            </w:r>
            <w:r w:rsidRPr="001A7F3B">
              <w:t xml:space="preserve">plantación y </w:t>
            </w:r>
            <w:r>
              <w:t>e</w:t>
            </w:r>
            <w:r w:rsidRPr="001A7F3B">
              <w:t>species a establecer y</w:t>
            </w:r>
            <w:r>
              <w:t>;</w:t>
            </w:r>
            <w:r w:rsidRPr="001A7F3B">
              <w:t xml:space="preserve"> </w:t>
            </w:r>
            <w:r w:rsidRPr="00BE4E04">
              <w:rPr>
                <w:b/>
              </w:rPr>
              <w:t>b)</w:t>
            </w:r>
            <w:r>
              <w:t xml:space="preserve"> </w:t>
            </w:r>
            <w:r w:rsidRPr="001A7F3B">
              <w:t xml:space="preserve">Reporte de Establecimiento de Especies Arbóreas </w:t>
            </w:r>
            <w:r>
              <w:t xml:space="preserve">que contenía </w:t>
            </w:r>
            <w:r w:rsidRPr="001A7F3B">
              <w:t>registro fotográfico, metodologías usadas</w:t>
            </w:r>
            <w:r>
              <w:t xml:space="preserve"> y b</w:t>
            </w:r>
            <w:r w:rsidRPr="001A7F3B">
              <w:t>itácora de plantación</w:t>
            </w:r>
          </w:p>
          <w:p w14:paraId="7A94C166" w14:textId="77777777" w:rsidR="00FF600C" w:rsidRDefault="00FF600C" w:rsidP="00CE7EDB">
            <w:pPr>
              <w:jc w:val="both"/>
            </w:pPr>
          </w:p>
          <w:p w14:paraId="37CC5B3E" w14:textId="6CB4C9C4" w:rsidR="00FF600C" w:rsidRDefault="00FF600C" w:rsidP="00CE7EDB">
            <w:pPr>
              <w:jc w:val="both"/>
            </w:pPr>
            <w:r w:rsidRPr="006A3E13">
              <w:t xml:space="preserve">En Acta de Inspección Ambiental del </w:t>
            </w:r>
            <w:r>
              <w:t>08.02.</w:t>
            </w:r>
            <w:r w:rsidRPr="006A3E13">
              <w:t xml:space="preserve">2017 (Anexo </w:t>
            </w:r>
            <w:r w:rsidR="0065416F">
              <w:t>3</w:t>
            </w:r>
            <w:r w:rsidRPr="006A3E13">
              <w:t>), se constat</w:t>
            </w:r>
            <w:r>
              <w:t>ó que,</w:t>
            </w:r>
            <w:r w:rsidRPr="00C94EEA">
              <w:t xml:space="preserve"> en el </w:t>
            </w:r>
            <w:r>
              <w:t xml:space="preserve">límite del </w:t>
            </w:r>
            <w:r w:rsidRPr="00C94EEA">
              <w:t xml:space="preserve">sector oeste de la </w:t>
            </w:r>
            <w:r>
              <w:t xml:space="preserve">instalación, si bien existía </w:t>
            </w:r>
            <w:r w:rsidRPr="00C94EEA">
              <w:t>plantación de especies arbóreas</w:t>
            </w:r>
            <w:r>
              <w:t>,</w:t>
            </w:r>
            <w:r w:rsidRPr="00C94EEA">
              <w:t xml:space="preserve"> estas se encontrab</w:t>
            </w:r>
            <w:r>
              <w:t xml:space="preserve">an en casi su </w:t>
            </w:r>
            <w:r w:rsidRPr="00C94EEA">
              <w:t>totalidad con sus hojas secas</w:t>
            </w:r>
            <w:r>
              <w:t xml:space="preserve">. </w:t>
            </w:r>
            <w:r w:rsidRPr="00C94EEA">
              <w:t>Según señal</w:t>
            </w:r>
            <w:r>
              <w:t>ó</w:t>
            </w:r>
            <w:r w:rsidRPr="00C94EEA">
              <w:t xml:space="preserve"> el Sr. Vergara, el avance </w:t>
            </w:r>
            <w:r>
              <w:t>correspondía a</w:t>
            </w:r>
            <w:r w:rsidRPr="00C94EEA">
              <w:t xml:space="preserve"> un 15%</w:t>
            </w:r>
            <w:r>
              <w:t>.</w:t>
            </w:r>
          </w:p>
          <w:p w14:paraId="35D536A9" w14:textId="77777777" w:rsidR="00FF600C" w:rsidRDefault="00FF600C" w:rsidP="00CE7EDB">
            <w:pPr>
              <w:jc w:val="both"/>
            </w:pPr>
          </w:p>
          <w:p w14:paraId="4F9EC2C4" w14:textId="77777777" w:rsidR="00FF600C" w:rsidRDefault="00FF600C" w:rsidP="00CE7EDB">
            <w:pPr>
              <w:jc w:val="both"/>
            </w:pPr>
            <w:r>
              <w:t>En el Informe de Avance 5, Anexo 1, ingresado a la SMA,</w:t>
            </w:r>
            <w:r w:rsidRPr="004A7FC4">
              <w:t xml:space="preserve"> </w:t>
            </w:r>
            <w:r>
              <w:t>se informó que a esa fecha se había plantado un 100% de especies nativas y eucaliptos, de acuerdo a lo señalado en el Reporte con Bitácora de plantación del 100% de las especies (</w:t>
            </w:r>
            <w:r w:rsidRPr="003F5891">
              <w:t xml:space="preserve">Ver Imagen </w:t>
            </w:r>
            <w:r>
              <w:t>3).</w:t>
            </w:r>
          </w:p>
          <w:p w14:paraId="18A2BD16" w14:textId="77777777" w:rsidR="00FF600C" w:rsidRDefault="00FF600C" w:rsidP="00CE7EDB">
            <w:pPr>
              <w:jc w:val="both"/>
            </w:pPr>
          </w:p>
          <w:p w14:paraId="363CAD57" w14:textId="107E5D61" w:rsidR="00FF600C" w:rsidRDefault="00FF600C" w:rsidP="00CE7EDB">
            <w:pPr>
              <w:contextualSpacing/>
              <w:jc w:val="both"/>
              <w:outlineLvl w:val="1"/>
              <w:rPr>
                <w:rFonts w:cs="Calibri"/>
              </w:rPr>
            </w:pPr>
            <w:r w:rsidRPr="006A3E13">
              <w:t xml:space="preserve">En Acta de Inspección Ambiental del </w:t>
            </w:r>
            <w:r>
              <w:t>19.12.</w:t>
            </w:r>
            <w:r w:rsidRPr="006A3E13">
              <w:t xml:space="preserve">2017 (Anexo </w:t>
            </w:r>
            <w:r w:rsidR="0065416F">
              <w:t>3</w:t>
            </w:r>
            <w:r w:rsidRPr="006A3E13">
              <w:t>), se constat</w:t>
            </w:r>
            <w:r>
              <w:t xml:space="preserve">ó </w:t>
            </w:r>
            <w:r>
              <w:rPr>
                <w:rFonts w:cs="Calibri"/>
              </w:rPr>
              <w:t xml:space="preserve">la cortina vegetal, observándose la plantación de especies de coihue y maitén, a una distancia aproximada de 3 metros. La plantación la conforman plantas de un tamaño de aprox. 1 metro, por lo que eran de difícil visualización, dado la gran altura de la maleza que existía en ese sector </w:t>
            </w:r>
            <w:r>
              <w:t>(</w:t>
            </w:r>
            <w:r w:rsidRPr="003F5891">
              <w:t>Fotografía 4</w:t>
            </w:r>
            <w:r>
              <w:t>)</w:t>
            </w:r>
            <w:r>
              <w:rPr>
                <w:rFonts w:cs="Calibri"/>
              </w:rPr>
              <w:t>.</w:t>
            </w:r>
          </w:p>
          <w:p w14:paraId="50D2ACDC" w14:textId="77777777" w:rsidR="00FF600C" w:rsidRDefault="00FF600C" w:rsidP="00CE7EDB">
            <w:pPr>
              <w:jc w:val="both"/>
            </w:pPr>
          </w:p>
          <w:p w14:paraId="3D3E4DFC" w14:textId="77777777" w:rsidR="00FF600C" w:rsidRDefault="00FF600C" w:rsidP="00CE7EDB">
            <w:pPr>
              <w:jc w:val="both"/>
            </w:pPr>
            <w:r>
              <w:t>En el Informe Final, el titular señaló que e</w:t>
            </w:r>
            <w:r w:rsidRPr="00656C12">
              <w:t>sta acción se encontraba finalizada e informada en el Avance N°</w:t>
            </w:r>
            <w:r>
              <w:t>5</w:t>
            </w:r>
            <w:r w:rsidRPr="00656C12">
              <w:t xml:space="preserve"> del</w:t>
            </w:r>
            <w:r>
              <w:t xml:space="preserve"> </w:t>
            </w:r>
            <w:r>
              <w:lastRenderedPageBreak/>
              <w:t xml:space="preserve">PdC, adjuntando </w:t>
            </w:r>
            <w:r w:rsidRPr="00270623">
              <w:t>copia</w:t>
            </w:r>
            <w:r>
              <w:t xml:space="preserve">s de: </w:t>
            </w:r>
            <w:r w:rsidRPr="00656C12">
              <w:rPr>
                <w:b/>
              </w:rPr>
              <w:t>a)</w:t>
            </w:r>
            <w:r>
              <w:t xml:space="preserve"> </w:t>
            </w:r>
            <w:r w:rsidRPr="00270623">
              <w:t xml:space="preserve">Reporte de </w:t>
            </w:r>
            <w:r w:rsidRPr="00D9439C">
              <w:t xml:space="preserve">Establecimiento </w:t>
            </w:r>
            <w:r>
              <w:t>d</w:t>
            </w:r>
            <w:r w:rsidRPr="00D9439C">
              <w:t>e Especies Arbóreas</w:t>
            </w:r>
            <w:r>
              <w:t xml:space="preserve">, con </w:t>
            </w:r>
            <w:r w:rsidRPr="001A7F3B">
              <w:t>registro fotográfico, metodologías usadas</w:t>
            </w:r>
            <w:r>
              <w:t xml:space="preserve"> y b</w:t>
            </w:r>
            <w:r w:rsidRPr="001A7F3B">
              <w:t>itácora de plantación</w:t>
            </w:r>
            <w:r>
              <w:t xml:space="preserve">; </w:t>
            </w:r>
            <w:r w:rsidRPr="00656C12">
              <w:rPr>
                <w:b/>
              </w:rPr>
              <w:t>b)</w:t>
            </w:r>
            <w:r w:rsidRPr="00656C12">
              <w:t xml:space="preserve"> </w:t>
            </w:r>
            <w:r>
              <w:t>Plan de Reforestación que contenía d</w:t>
            </w:r>
            <w:r w:rsidRPr="001A7F3B">
              <w:t xml:space="preserve">iseño de </w:t>
            </w:r>
            <w:r>
              <w:t xml:space="preserve">la </w:t>
            </w:r>
            <w:r w:rsidRPr="001A7F3B">
              <w:t xml:space="preserve">plantación y </w:t>
            </w:r>
            <w:r>
              <w:t>e</w:t>
            </w:r>
            <w:r w:rsidRPr="001A7F3B">
              <w:t>species a establecer</w:t>
            </w:r>
            <w:r>
              <w:t xml:space="preserve">; </w:t>
            </w:r>
            <w:r w:rsidRPr="00656C12">
              <w:rPr>
                <w:b/>
              </w:rPr>
              <w:t>c)</w:t>
            </w:r>
            <w:r>
              <w:t xml:space="preserve"> Facturas de los materiales adquiridos para la </w:t>
            </w:r>
            <w:r w:rsidRPr="00656C12">
              <w:t>construcción de cerco</w:t>
            </w:r>
            <w:r w:rsidRPr="005E21E3">
              <w:t>.</w:t>
            </w:r>
            <w:r>
              <w:t xml:space="preserve"> </w:t>
            </w:r>
          </w:p>
          <w:p w14:paraId="1A42A320" w14:textId="77777777" w:rsidR="00FF600C" w:rsidRDefault="00FF600C" w:rsidP="00CE7EDB">
            <w:pPr>
              <w:jc w:val="both"/>
            </w:pPr>
          </w:p>
        </w:tc>
      </w:tr>
    </w:tbl>
    <w:p w14:paraId="7AC30904" w14:textId="77777777" w:rsidR="00FF600C" w:rsidRDefault="00FF600C" w:rsidP="00FF600C"/>
    <w:p w14:paraId="273DC602" w14:textId="77777777" w:rsidR="00FF600C" w:rsidRDefault="00FF600C" w:rsidP="00FF600C">
      <w:pPr>
        <w:pStyle w:val="Listaconnmeros"/>
        <w:numPr>
          <w:ilvl w:val="0"/>
          <w:numId w:val="0"/>
        </w:numPr>
      </w:pPr>
    </w:p>
    <w:p w14:paraId="07E1EF68" w14:textId="77777777" w:rsidR="00FF600C" w:rsidRDefault="00FF600C" w:rsidP="00FF600C">
      <w:pPr>
        <w:pStyle w:val="Listaconnmeros"/>
        <w:numPr>
          <w:ilvl w:val="0"/>
          <w:numId w:val="0"/>
        </w:numPr>
      </w:pPr>
    </w:p>
    <w:p w14:paraId="01AA107F" w14:textId="77777777" w:rsidR="00FF600C" w:rsidRDefault="00FF600C" w:rsidP="00FF600C">
      <w:pPr>
        <w:pStyle w:val="Listaconnmeros"/>
        <w:numPr>
          <w:ilvl w:val="0"/>
          <w:numId w:val="0"/>
        </w:numPr>
      </w:pPr>
    </w:p>
    <w:p w14:paraId="744795F3" w14:textId="77777777" w:rsidR="00FF600C" w:rsidRDefault="00FF600C" w:rsidP="00FF600C">
      <w:pPr>
        <w:pStyle w:val="Listaconnmeros"/>
        <w:numPr>
          <w:ilvl w:val="0"/>
          <w:numId w:val="0"/>
        </w:numPr>
      </w:pPr>
    </w:p>
    <w:p w14:paraId="795085DC" w14:textId="77777777" w:rsidR="00FF600C" w:rsidRDefault="00FF600C" w:rsidP="00FF600C">
      <w:pPr>
        <w:pStyle w:val="Listaconnmeros"/>
        <w:numPr>
          <w:ilvl w:val="0"/>
          <w:numId w:val="0"/>
        </w:numPr>
      </w:pPr>
    </w:p>
    <w:p w14:paraId="212C3499" w14:textId="77777777" w:rsidR="00FF600C" w:rsidRDefault="00FF600C" w:rsidP="00FF600C">
      <w:pPr>
        <w:pStyle w:val="Listaconnmeros"/>
        <w:numPr>
          <w:ilvl w:val="0"/>
          <w:numId w:val="0"/>
        </w:numPr>
      </w:pPr>
    </w:p>
    <w:p w14:paraId="37EA85CF" w14:textId="77777777" w:rsidR="00FF600C" w:rsidRDefault="00FF600C" w:rsidP="00FF600C">
      <w:pPr>
        <w:pStyle w:val="Listaconnmeros"/>
        <w:numPr>
          <w:ilvl w:val="0"/>
          <w:numId w:val="0"/>
        </w:numPr>
      </w:pPr>
    </w:p>
    <w:p w14:paraId="3B1C20D4" w14:textId="77777777" w:rsidR="00FF600C" w:rsidRDefault="00FF600C" w:rsidP="00FF600C">
      <w:pPr>
        <w:pStyle w:val="Listaconnmeros"/>
        <w:numPr>
          <w:ilvl w:val="0"/>
          <w:numId w:val="0"/>
        </w:numPr>
      </w:pPr>
    </w:p>
    <w:p w14:paraId="41243B8F" w14:textId="77777777" w:rsidR="00FF600C" w:rsidRDefault="00FF600C" w:rsidP="00FF600C">
      <w:pPr>
        <w:pStyle w:val="Listaconnmeros"/>
        <w:numPr>
          <w:ilvl w:val="0"/>
          <w:numId w:val="0"/>
        </w:numPr>
      </w:pPr>
    </w:p>
    <w:p w14:paraId="260DAEEC" w14:textId="77777777" w:rsidR="00FF600C" w:rsidRDefault="00FF600C" w:rsidP="00FF600C">
      <w:pPr>
        <w:pStyle w:val="Listaconnmeros"/>
        <w:numPr>
          <w:ilvl w:val="0"/>
          <w:numId w:val="0"/>
        </w:numPr>
      </w:pPr>
    </w:p>
    <w:tbl>
      <w:tblPr>
        <w:tblW w:w="4662" w:type="pct"/>
        <w:jc w:val="center"/>
        <w:tblCellMar>
          <w:left w:w="70" w:type="dxa"/>
          <w:right w:w="70" w:type="dxa"/>
        </w:tblCellMar>
        <w:tblLook w:val="04A0" w:firstRow="1" w:lastRow="0" w:firstColumn="1" w:lastColumn="0" w:noHBand="0" w:noVBand="1"/>
      </w:tblPr>
      <w:tblGrid>
        <w:gridCol w:w="5622"/>
        <w:gridCol w:w="7023"/>
      </w:tblGrid>
      <w:tr w:rsidR="00FF600C" w:rsidRPr="008D7BE2" w14:paraId="6E60C4F4" w14:textId="77777777" w:rsidTr="00CE7EDB">
        <w:trPr>
          <w:trHeight w:val="25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FC62A2" w14:textId="77777777" w:rsidR="00FF600C" w:rsidRPr="008D7BE2" w:rsidRDefault="00FF600C" w:rsidP="00CE7ED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FF600C" w:rsidRPr="008D7BE2" w14:paraId="7FA7F4B4" w14:textId="77777777" w:rsidTr="00CE7EDB">
        <w:trPr>
          <w:trHeight w:val="5117"/>
          <w:jc w:val="center"/>
        </w:trPr>
        <w:tc>
          <w:tcPr>
            <w:tcW w:w="5000" w:type="pct"/>
            <w:gridSpan w:val="2"/>
            <w:tcBorders>
              <w:top w:val="nil"/>
              <w:left w:val="single" w:sz="4" w:space="0" w:color="auto"/>
              <w:right w:val="single" w:sz="4" w:space="0" w:color="auto"/>
            </w:tcBorders>
            <w:shd w:val="clear" w:color="auto" w:fill="auto"/>
            <w:noWrap/>
            <w:vAlign w:val="center"/>
            <w:hideMark/>
          </w:tcPr>
          <w:p w14:paraId="1170B842" w14:textId="77777777" w:rsidR="00FF600C"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445FECF2" wp14:editId="2F11E19F">
                  <wp:extent cx="7781925" cy="4429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81925" cy="4429125"/>
                          </a:xfrm>
                          <a:prstGeom prst="rect">
                            <a:avLst/>
                          </a:prstGeom>
                          <a:noFill/>
                        </pic:spPr>
                      </pic:pic>
                    </a:graphicData>
                  </a:graphic>
                </wp:inline>
              </w:drawing>
            </w:r>
          </w:p>
          <w:p w14:paraId="2C5979F2" w14:textId="77777777" w:rsidR="00FF600C" w:rsidRPr="008D7BE2" w:rsidRDefault="00FF600C" w:rsidP="00CE7EDB">
            <w:pPr>
              <w:spacing w:after="0" w:line="240" w:lineRule="auto"/>
              <w:rPr>
                <w:rFonts w:ascii="Calibri" w:eastAsia="Times New Roman" w:hAnsi="Calibri" w:cs="Times New Roman"/>
                <w:color w:val="000000"/>
                <w:sz w:val="20"/>
                <w:szCs w:val="20"/>
                <w:lang w:eastAsia="es-CL"/>
              </w:rPr>
            </w:pPr>
          </w:p>
        </w:tc>
      </w:tr>
      <w:tr w:rsidR="00FF600C" w:rsidRPr="008D7BE2" w14:paraId="79A89FEE" w14:textId="77777777" w:rsidTr="00CE7EDB">
        <w:trPr>
          <w:trHeight w:val="259"/>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9639BA5" w14:textId="68B11D1F" w:rsidR="00FF600C" w:rsidRPr="008D7BE2" w:rsidRDefault="00FF600C" w:rsidP="00CE7EDB">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8D7BE2">
              <w:rPr>
                <w:rFonts w:ascii="Calibri" w:eastAsia="Calibri" w:hAnsi="Calibri" w:cs="Calibri"/>
                <w:b/>
                <w:sz w:val="18"/>
                <w:szCs w:val="20"/>
              </w:rPr>
              <w:t xml:space="preserve">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00C26265">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D56E554" w14:textId="77777777" w:rsidR="00FF600C" w:rsidRPr="008D7BE2" w:rsidRDefault="00FF600C" w:rsidP="00CE7ED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Times New Roman" w:hAnsi="Calibri" w:cs="Times New Roman"/>
                <w:sz w:val="18"/>
                <w:szCs w:val="18"/>
                <w:lang w:eastAsia="es-CL"/>
              </w:rPr>
              <w:t>15-12-2016</w:t>
            </w:r>
          </w:p>
        </w:tc>
      </w:tr>
      <w:tr w:rsidR="00FF600C" w:rsidRPr="008D7BE2" w14:paraId="55069079" w14:textId="77777777" w:rsidTr="00CE7EDB">
        <w:trPr>
          <w:trHeight w:val="259"/>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50C5430" w14:textId="77777777" w:rsidR="00FF600C" w:rsidRPr="008D7BE2" w:rsidRDefault="00FF600C" w:rsidP="00CE7EDB">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Imagen que ilustra la construcción de </w:t>
            </w:r>
            <w:r w:rsidRPr="00352F61">
              <w:rPr>
                <w:rFonts w:ascii="Calibri" w:eastAsia="Times New Roman" w:hAnsi="Calibri" w:cs="Times New Roman"/>
                <w:color w:val="000000"/>
                <w:sz w:val="18"/>
                <w:szCs w:val="18"/>
                <w:lang w:eastAsia="es-CL"/>
              </w:rPr>
              <w:t>aprox. un 90% de cerco</w:t>
            </w:r>
            <w:r>
              <w:rPr>
                <w:rFonts w:ascii="Calibri" w:eastAsia="Times New Roman" w:hAnsi="Calibri" w:cs="Times New Roman"/>
                <w:color w:val="000000"/>
                <w:sz w:val="18"/>
                <w:szCs w:val="18"/>
                <w:lang w:eastAsia="es-CL"/>
              </w:rPr>
              <w:t xml:space="preserve"> perimetral y sector de la quebrada que </w:t>
            </w:r>
            <w:r w:rsidRPr="00352F61">
              <w:rPr>
                <w:rFonts w:ascii="Calibri" w:eastAsia="Times New Roman" w:hAnsi="Calibri" w:cs="Times New Roman"/>
                <w:color w:val="000000"/>
                <w:sz w:val="18"/>
                <w:szCs w:val="18"/>
                <w:lang w:eastAsia="es-CL"/>
              </w:rPr>
              <w:t xml:space="preserve">se encontraba </w:t>
            </w:r>
            <w:r>
              <w:rPr>
                <w:rFonts w:ascii="Calibri" w:eastAsia="Times New Roman" w:hAnsi="Calibri" w:cs="Times New Roman"/>
                <w:color w:val="000000"/>
                <w:sz w:val="18"/>
                <w:szCs w:val="18"/>
                <w:lang w:eastAsia="es-CL"/>
              </w:rPr>
              <w:t>pendiente (</w:t>
            </w:r>
            <w:r w:rsidRPr="0067239B">
              <w:rPr>
                <w:rFonts w:ascii="Calibri" w:eastAsia="Times New Roman" w:hAnsi="Calibri" w:cs="Times New Roman"/>
                <w:color w:val="000000"/>
                <w:sz w:val="18"/>
                <w:szCs w:val="18"/>
                <w:lang w:eastAsia="es-CL"/>
              </w:rPr>
              <w:t xml:space="preserve">Fuente: </w:t>
            </w:r>
            <w:r>
              <w:rPr>
                <w:rFonts w:ascii="Calibri" w:eastAsia="Times New Roman" w:hAnsi="Calibri" w:cs="Times New Roman"/>
                <w:color w:val="000000"/>
                <w:sz w:val="18"/>
                <w:szCs w:val="18"/>
                <w:lang w:eastAsia="es-CL"/>
              </w:rPr>
              <w:t>Reporte Inicial, Anexo 1, Reporte de construcción).</w:t>
            </w:r>
            <w:r w:rsidRPr="00352F61">
              <w:rPr>
                <w:rFonts w:ascii="Calibri" w:eastAsia="Times New Roman" w:hAnsi="Calibri" w:cs="Times New Roman"/>
                <w:color w:val="000000"/>
                <w:sz w:val="18"/>
                <w:szCs w:val="18"/>
                <w:lang w:eastAsia="es-CL"/>
              </w:rPr>
              <w:t xml:space="preserve"> </w:t>
            </w:r>
          </w:p>
        </w:tc>
      </w:tr>
      <w:tr w:rsidR="00FF600C" w:rsidRPr="008D7BE2" w14:paraId="1D2214DF" w14:textId="77777777" w:rsidTr="00CE7EDB">
        <w:trPr>
          <w:trHeight w:val="32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7E16664" w14:textId="77777777" w:rsidR="00FF600C" w:rsidRPr="008D7BE2" w:rsidRDefault="00FF600C" w:rsidP="00CE7EDB">
            <w:pPr>
              <w:spacing w:after="0" w:line="240" w:lineRule="auto"/>
              <w:rPr>
                <w:rFonts w:ascii="Calibri" w:eastAsia="Times New Roman" w:hAnsi="Calibri" w:cs="Times New Roman"/>
                <w:color w:val="000000"/>
                <w:lang w:eastAsia="es-CL"/>
              </w:rPr>
            </w:pPr>
          </w:p>
        </w:tc>
      </w:tr>
    </w:tbl>
    <w:p w14:paraId="3F87834E" w14:textId="77777777" w:rsidR="00FF600C" w:rsidRPr="0015793F" w:rsidRDefault="00FF600C" w:rsidP="00FF600C">
      <w:pPr>
        <w:pStyle w:val="Listaconnmeros"/>
        <w:numPr>
          <w:ilvl w:val="0"/>
          <w:numId w:val="0"/>
        </w:numPr>
        <w:sectPr w:rsidR="00FF600C" w:rsidRPr="0015793F" w:rsidSect="00DA4378">
          <w:pgSz w:w="15840" w:h="12240" w:orient="landscape" w:code="1"/>
          <w:pgMar w:top="1134" w:right="1134" w:bottom="1134" w:left="1134" w:header="709" w:footer="709" w:gutter="0"/>
          <w:cols w:space="708"/>
          <w:titlePg/>
          <w:docGrid w:linePitch="360"/>
        </w:sectPr>
      </w:pPr>
    </w:p>
    <w:p w14:paraId="4CC52E70" w14:textId="77777777" w:rsidR="00FF600C" w:rsidRDefault="00FF600C" w:rsidP="00FF600C">
      <w:pPr>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FF600C" w:rsidRPr="000A1083" w14:paraId="065C08DB"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935621" w14:textId="77777777" w:rsidR="00FF600C" w:rsidRPr="000A1083" w:rsidRDefault="00FF600C" w:rsidP="00CE7ED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t xml:space="preserve">Registros </w:t>
            </w:r>
          </w:p>
        </w:tc>
      </w:tr>
      <w:tr w:rsidR="00FF600C" w:rsidRPr="000A1083" w14:paraId="3C82FA1B" w14:textId="77777777" w:rsidTr="00CE7ED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3CC7D5F" w14:textId="77777777" w:rsidR="00FF600C" w:rsidRPr="000A1083"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5C096534" wp14:editId="6F7C70ED">
                  <wp:extent cx="3383280" cy="19126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280" cy="19126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6F267C0" w14:textId="77777777" w:rsidR="00FF600C" w:rsidRPr="000A1083"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140529AA" wp14:editId="251C1216">
                  <wp:extent cx="3169920" cy="1789032"/>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0189" cy="1794828"/>
                          </a:xfrm>
                          <a:prstGeom prst="rect">
                            <a:avLst/>
                          </a:prstGeom>
                          <a:noFill/>
                        </pic:spPr>
                      </pic:pic>
                    </a:graphicData>
                  </a:graphic>
                </wp:inline>
              </w:drawing>
            </w:r>
          </w:p>
        </w:tc>
      </w:tr>
      <w:tr w:rsidR="00FF600C" w:rsidRPr="000A1083" w14:paraId="70342761" w14:textId="77777777" w:rsidTr="00CE7ED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7C1B0FC" w14:textId="77777777" w:rsidR="00FF600C" w:rsidRPr="000A1083" w:rsidRDefault="00FF600C" w:rsidP="00CE7EDB">
            <w:pPr>
              <w:spacing w:after="0" w:line="240" w:lineRule="auto"/>
              <w:contextualSpacing/>
              <w:outlineLvl w:val="1"/>
              <w:rPr>
                <w:rFonts w:ascii="Calibri" w:eastAsia="Times New Roman" w:hAnsi="Calibri" w:cs="Calibri"/>
                <w:b/>
                <w:color w:val="000000"/>
                <w:sz w:val="18"/>
                <w:szCs w:val="20"/>
                <w:lang w:eastAsia="es-CL"/>
              </w:rPr>
            </w:pPr>
            <w:r w:rsidRPr="000A1083">
              <w:rPr>
                <w:rFonts w:ascii="Calibri" w:eastAsia="Calibri" w:hAnsi="Calibri" w:cs="Calibri"/>
                <w:b/>
                <w:sz w:val="18"/>
                <w:szCs w:val="20"/>
              </w:rPr>
              <w:t xml:space="preserve">Fotografía </w:t>
            </w:r>
            <w:r>
              <w:rPr>
                <w:rFonts w:ascii="Calibri" w:eastAsia="Calibri" w:hAnsi="Calibri" w:cs="Calibri"/>
                <w:b/>
                <w:sz w:val="18"/>
                <w:szCs w:val="20"/>
              </w:rPr>
              <w:t>1</w:t>
            </w:r>
            <w:r w:rsidRPr="000A1083">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AF587D" w14:textId="77777777" w:rsidR="00FF600C" w:rsidRPr="000A1083" w:rsidRDefault="00FF600C" w:rsidP="00CE7EDB">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0A1083">
              <w:rPr>
                <w:rFonts w:ascii="Calibri" w:eastAsia="Times New Roman" w:hAnsi="Calibri" w:cs="Times New Roman"/>
                <w:color w:val="000000"/>
                <w:sz w:val="18"/>
                <w:szCs w:val="18"/>
                <w:lang w:eastAsia="es-CL"/>
              </w:rPr>
              <w:t xml:space="preserve"> </w:t>
            </w:r>
            <w:r>
              <w:rPr>
                <w:rFonts w:eastAsia="Times New Roman"/>
                <w:color w:val="000000"/>
                <w:sz w:val="18"/>
                <w:szCs w:val="18"/>
                <w:lang w:eastAsia="es-CL"/>
              </w:rPr>
              <w:t>08-02-2017</w:t>
            </w:r>
          </w:p>
        </w:tc>
        <w:tc>
          <w:tcPr>
            <w:tcW w:w="1341" w:type="pct"/>
            <w:tcBorders>
              <w:top w:val="single" w:sz="4" w:space="0" w:color="auto"/>
              <w:left w:val="nil"/>
              <w:bottom w:val="single" w:sz="4" w:space="0" w:color="auto"/>
              <w:right w:val="nil"/>
            </w:tcBorders>
            <w:shd w:val="clear" w:color="auto" w:fill="auto"/>
            <w:noWrap/>
            <w:vAlign w:val="center"/>
            <w:hideMark/>
          </w:tcPr>
          <w:p w14:paraId="5DE27BF0" w14:textId="77777777" w:rsidR="00FF600C" w:rsidRPr="000A1083" w:rsidRDefault="00FF600C" w:rsidP="00CE7EDB">
            <w:pPr>
              <w:spacing w:after="0" w:line="240" w:lineRule="auto"/>
              <w:contextualSpacing/>
              <w:outlineLvl w:val="1"/>
              <w:rPr>
                <w:rFonts w:ascii="Calibri" w:eastAsia="Calibri" w:hAnsi="Calibri" w:cs="Calibri"/>
                <w:b/>
                <w:sz w:val="18"/>
                <w:szCs w:val="20"/>
              </w:rPr>
            </w:pPr>
            <w:r w:rsidRPr="000A1083">
              <w:rPr>
                <w:rFonts w:ascii="Calibri" w:eastAsia="Calibri" w:hAnsi="Calibri" w:cs="Calibri"/>
                <w:b/>
                <w:sz w:val="18"/>
                <w:szCs w:val="20"/>
              </w:rPr>
              <w:t xml:space="preserve">Fotografía </w:t>
            </w:r>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B99FCC" w14:textId="77777777" w:rsidR="00FF600C" w:rsidRPr="000A1083" w:rsidRDefault="00FF600C" w:rsidP="00CE7EDB">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Fecha: </w:t>
            </w:r>
            <w:r>
              <w:rPr>
                <w:rFonts w:eastAsia="Times New Roman"/>
                <w:color w:val="000000"/>
                <w:sz w:val="18"/>
                <w:szCs w:val="18"/>
                <w:lang w:eastAsia="es-CL"/>
              </w:rPr>
              <w:t>08-02-2017</w:t>
            </w:r>
          </w:p>
        </w:tc>
      </w:tr>
      <w:tr w:rsidR="00FF600C" w:rsidRPr="000A1083" w14:paraId="151039BE" w14:textId="77777777" w:rsidTr="00CE7EDB">
        <w:trPr>
          <w:trHeight w:val="54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BD79F03" w14:textId="77777777" w:rsidR="00FF600C" w:rsidRPr="000A1083" w:rsidRDefault="00FF600C" w:rsidP="00CE7EDB">
            <w:pPr>
              <w:spacing w:after="0" w:line="240" w:lineRule="auto"/>
              <w:jc w:val="both"/>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eastAsia="Times New Roman"/>
                <w:color w:val="000000"/>
                <w:sz w:val="18"/>
                <w:szCs w:val="18"/>
                <w:lang w:eastAsia="es-CL"/>
              </w:rPr>
              <w:t>Vista del cerco perimetral existente.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9FC09C9" w14:textId="77777777" w:rsidR="00FF600C" w:rsidRPr="000A1083" w:rsidRDefault="00FF600C" w:rsidP="00CE7EDB">
            <w:pPr>
              <w:spacing w:after="0" w:line="240" w:lineRule="auto"/>
              <w:jc w:val="both"/>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eastAsia="Times New Roman"/>
                <w:color w:val="000000"/>
                <w:sz w:val="18"/>
                <w:szCs w:val="18"/>
                <w:lang w:eastAsia="es-CL"/>
              </w:rPr>
              <w:t>Vista de postes de madera, destinados a la implementación del cerco perimetral, en sector que se encuentra pendiente.</w:t>
            </w:r>
          </w:p>
        </w:tc>
      </w:tr>
      <w:tr w:rsidR="00FF600C" w:rsidRPr="000A1083" w14:paraId="06C115C0" w14:textId="77777777" w:rsidTr="00CE7ED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2A83D9B5" w14:textId="77777777" w:rsidR="00FF600C" w:rsidRPr="000A1083"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40EE99BA" wp14:editId="1C8C5634">
                  <wp:extent cx="3162300" cy="17373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173736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F43CAA0" w14:textId="77777777" w:rsidR="00FF600C" w:rsidRPr="000A1083"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4ED3D65E" wp14:editId="2FD3A6F2">
                  <wp:extent cx="3028950" cy="17678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1767840"/>
                          </a:xfrm>
                          <a:prstGeom prst="rect">
                            <a:avLst/>
                          </a:prstGeom>
                          <a:noFill/>
                        </pic:spPr>
                      </pic:pic>
                    </a:graphicData>
                  </a:graphic>
                </wp:inline>
              </w:drawing>
            </w:r>
          </w:p>
        </w:tc>
      </w:tr>
      <w:tr w:rsidR="00FF600C" w:rsidRPr="000A1083" w14:paraId="4AF9ECFA" w14:textId="77777777" w:rsidTr="00CE7ED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86C0E03" w14:textId="77777777" w:rsidR="00FF600C" w:rsidRPr="000A1083" w:rsidRDefault="00FF600C" w:rsidP="00CE7EDB">
            <w:pPr>
              <w:spacing w:after="0" w:line="240" w:lineRule="auto"/>
              <w:contextualSpacing/>
              <w:outlineLvl w:val="1"/>
              <w:rPr>
                <w:rFonts w:ascii="Calibri" w:eastAsia="Times New Roman" w:hAnsi="Calibri" w:cs="Calibri"/>
                <w:b/>
                <w:color w:val="000000"/>
                <w:sz w:val="18"/>
                <w:szCs w:val="20"/>
                <w:lang w:eastAsia="es-CL"/>
              </w:rPr>
            </w:pPr>
            <w:r w:rsidRPr="000A1083">
              <w:rPr>
                <w:rFonts w:ascii="Calibri" w:eastAsia="Calibri" w:hAnsi="Calibri" w:cs="Calibri"/>
                <w:b/>
                <w:sz w:val="18"/>
                <w:szCs w:val="20"/>
              </w:rPr>
              <w:t xml:space="preserve">Fotografía </w:t>
            </w:r>
            <w:r>
              <w:rPr>
                <w:rFonts w:ascii="Calibri" w:eastAsia="Calibri" w:hAnsi="Calibri" w:cs="Calibri"/>
                <w:b/>
                <w:sz w:val="18"/>
                <w:szCs w:val="20"/>
              </w:rPr>
              <w:t>3</w:t>
            </w:r>
            <w:r w:rsidRPr="000A1083">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6269D3" w14:textId="77777777" w:rsidR="00FF600C" w:rsidRPr="000A1083" w:rsidRDefault="00FF600C" w:rsidP="00CE7EDB">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0A1083">
              <w:rPr>
                <w:rFonts w:ascii="Calibri" w:eastAsia="Times New Roman" w:hAnsi="Calibri" w:cs="Times New Roman"/>
                <w:b/>
                <w:color w:val="FF0000"/>
                <w:sz w:val="18"/>
                <w:szCs w:val="18"/>
                <w:lang w:eastAsia="es-CL"/>
              </w:rPr>
              <w:t xml:space="preserve"> </w:t>
            </w:r>
            <w:r>
              <w:rPr>
                <w:rFonts w:eastAsia="Times New Roman"/>
                <w:color w:val="000000"/>
                <w:sz w:val="18"/>
                <w:szCs w:val="18"/>
                <w:lang w:eastAsia="es-CL"/>
              </w:rPr>
              <w:t>19-12-2017</w:t>
            </w:r>
          </w:p>
        </w:tc>
        <w:tc>
          <w:tcPr>
            <w:tcW w:w="1341" w:type="pct"/>
            <w:tcBorders>
              <w:top w:val="single" w:sz="4" w:space="0" w:color="auto"/>
              <w:left w:val="nil"/>
              <w:bottom w:val="single" w:sz="4" w:space="0" w:color="auto"/>
              <w:right w:val="nil"/>
            </w:tcBorders>
            <w:shd w:val="clear" w:color="auto" w:fill="auto"/>
            <w:noWrap/>
            <w:vAlign w:val="center"/>
            <w:hideMark/>
          </w:tcPr>
          <w:p w14:paraId="6E828A3B" w14:textId="77777777" w:rsidR="00FF600C" w:rsidRPr="000A1083" w:rsidRDefault="00FF600C" w:rsidP="00CE7EDB">
            <w:pPr>
              <w:spacing w:after="0" w:line="240" w:lineRule="auto"/>
              <w:contextualSpacing/>
              <w:outlineLvl w:val="1"/>
              <w:rPr>
                <w:rFonts w:ascii="Calibri" w:eastAsia="Calibri" w:hAnsi="Calibri" w:cs="Calibri"/>
                <w:b/>
                <w:sz w:val="18"/>
                <w:szCs w:val="20"/>
              </w:rPr>
            </w:pPr>
            <w:r w:rsidRPr="000A1083">
              <w:rPr>
                <w:rFonts w:ascii="Calibri" w:eastAsia="Calibri" w:hAnsi="Calibri" w:cs="Calibri"/>
                <w:b/>
                <w:sz w:val="18"/>
                <w:szCs w:val="20"/>
              </w:rPr>
              <w:t xml:space="preserve">Fotografía </w:t>
            </w:r>
            <w:r>
              <w:rPr>
                <w:rFonts w:ascii="Calibri" w:eastAsia="Calibri" w:hAnsi="Calibri" w:cs="Calibri"/>
                <w:b/>
                <w:sz w:val="18"/>
                <w:szCs w:val="20"/>
              </w:rPr>
              <w:t>4</w:t>
            </w:r>
            <w:r w:rsidRPr="000A1083">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FDFDAF" w14:textId="77777777" w:rsidR="00FF600C" w:rsidRPr="000A1083" w:rsidRDefault="00FF600C" w:rsidP="00CE7EDB">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Fecha: </w:t>
            </w:r>
            <w:r>
              <w:rPr>
                <w:rFonts w:eastAsia="Times New Roman"/>
                <w:color w:val="000000"/>
                <w:sz w:val="18"/>
                <w:szCs w:val="18"/>
                <w:lang w:eastAsia="es-CL"/>
              </w:rPr>
              <w:t>19-12-2017</w:t>
            </w:r>
          </w:p>
        </w:tc>
      </w:tr>
      <w:tr w:rsidR="00FF600C" w:rsidRPr="000A1083" w14:paraId="47CF992B" w14:textId="77777777" w:rsidTr="00CE7EDB">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1051AD1" w14:textId="77777777" w:rsidR="00FF600C" w:rsidRPr="000A1083" w:rsidRDefault="00FF600C" w:rsidP="00CE7EDB">
            <w:pPr>
              <w:spacing w:after="0" w:line="240" w:lineRule="auto"/>
              <w:jc w:val="both"/>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eastAsia="Times New Roman"/>
                <w:color w:val="000000"/>
                <w:sz w:val="18"/>
                <w:szCs w:val="18"/>
                <w:lang w:eastAsia="es-CL"/>
              </w:rPr>
              <w:t xml:space="preserve">Vista de cerco perimetral en sector Este, construido sobre </w:t>
            </w:r>
            <w:r w:rsidRPr="004421BB">
              <w:rPr>
                <w:rFonts w:eastAsia="Times New Roman"/>
                <w:color w:val="000000"/>
                <w:sz w:val="18"/>
                <w:szCs w:val="18"/>
                <w:lang w:eastAsia="es-CL"/>
              </w:rPr>
              <w:t xml:space="preserve">quebrada intervenida </w:t>
            </w:r>
            <w:r>
              <w:rPr>
                <w:rFonts w:eastAsia="Times New Roman"/>
                <w:color w:val="000000"/>
                <w:sz w:val="18"/>
                <w:szCs w:val="18"/>
                <w:lang w:eastAsia="es-CL"/>
              </w:rPr>
              <w:t>con relleno de material, que s</w:t>
            </w:r>
            <w:r w:rsidRPr="004421BB">
              <w:rPr>
                <w:rFonts w:eastAsia="Times New Roman"/>
                <w:color w:val="000000"/>
                <w:sz w:val="18"/>
                <w:szCs w:val="18"/>
                <w:lang w:eastAsia="es-CL"/>
              </w:rPr>
              <w:t>e encontraba con desprendimiento de tierra, por lo cual dicha zona estaba resguardada con una cuerda</w:t>
            </w:r>
            <w:r>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BE2C89F" w14:textId="77777777" w:rsidR="00FF600C" w:rsidRPr="000A1083" w:rsidRDefault="00FF600C" w:rsidP="00CE7EDB">
            <w:pPr>
              <w:spacing w:after="0" w:line="240" w:lineRule="auto"/>
              <w:jc w:val="both"/>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Pr>
                <w:rFonts w:eastAsia="Times New Roman"/>
                <w:color w:val="000000"/>
                <w:sz w:val="18"/>
                <w:szCs w:val="18"/>
                <w:lang w:eastAsia="es-CL"/>
              </w:rPr>
              <w:t xml:space="preserve"> Vista exterior del cerco perimetral existente. La maleza existente no permite visualizar en detalla las especies plantadas como parte de la cortina vegetal.</w:t>
            </w:r>
          </w:p>
          <w:p w14:paraId="76376FF9" w14:textId="77777777" w:rsidR="00FF600C" w:rsidRPr="000A1083" w:rsidRDefault="00FF600C" w:rsidP="00CE7EDB">
            <w:pPr>
              <w:keepNext/>
              <w:spacing w:after="0" w:line="240" w:lineRule="auto"/>
              <w:rPr>
                <w:rFonts w:ascii="Calibri" w:eastAsia="Times New Roman" w:hAnsi="Calibri" w:cs="Times New Roman"/>
                <w:color w:val="000000"/>
                <w:sz w:val="18"/>
                <w:szCs w:val="18"/>
                <w:lang w:eastAsia="es-CL"/>
              </w:rPr>
            </w:pPr>
          </w:p>
        </w:tc>
      </w:tr>
    </w:tbl>
    <w:p w14:paraId="0233EE40" w14:textId="77777777" w:rsidR="00FF600C" w:rsidRDefault="00FF600C" w:rsidP="00FF600C">
      <w:pPr>
        <w:rPr>
          <w:rFonts w:cstheme="minorHAnsi"/>
          <w:b/>
          <w:sz w:val="14"/>
          <w:szCs w:val="24"/>
        </w:rPr>
      </w:pPr>
    </w:p>
    <w:p w14:paraId="1D47C8BF" w14:textId="77777777" w:rsidR="00FF600C" w:rsidRDefault="00FF600C" w:rsidP="00FF600C">
      <w:pPr>
        <w:rPr>
          <w:rFonts w:cstheme="minorHAnsi"/>
          <w:b/>
          <w:sz w:val="14"/>
          <w:szCs w:val="24"/>
        </w:rPr>
      </w:pPr>
    </w:p>
    <w:p w14:paraId="65ED0368" w14:textId="77777777" w:rsidR="00FF600C" w:rsidRDefault="00FF600C" w:rsidP="00FF600C">
      <w:pPr>
        <w:rPr>
          <w:rFonts w:cstheme="minorHAnsi"/>
          <w:b/>
          <w:sz w:val="14"/>
          <w:szCs w:val="24"/>
        </w:rPr>
      </w:pPr>
    </w:p>
    <w:p w14:paraId="50A88A37" w14:textId="77777777" w:rsidR="00FF600C" w:rsidRDefault="00FF600C" w:rsidP="00FF600C">
      <w:pPr>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FF600C" w:rsidRPr="008D7BE2" w14:paraId="4E5E7D77" w14:textId="77777777" w:rsidTr="00CE7ED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CB4D39" w14:textId="77777777" w:rsidR="00FF600C" w:rsidRPr="008D7BE2" w:rsidRDefault="00FF600C" w:rsidP="00CE7ED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FF600C" w:rsidRPr="008D7BE2" w14:paraId="2CC24F9B" w14:textId="77777777" w:rsidTr="00CE7EDB">
        <w:trPr>
          <w:trHeight w:val="6212"/>
          <w:jc w:val="center"/>
        </w:trPr>
        <w:tc>
          <w:tcPr>
            <w:tcW w:w="5000" w:type="pct"/>
            <w:gridSpan w:val="2"/>
            <w:tcBorders>
              <w:top w:val="nil"/>
              <w:left w:val="single" w:sz="4" w:space="0" w:color="auto"/>
              <w:right w:val="single" w:sz="4" w:space="0" w:color="auto"/>
            </w:tcBorders>
            <w:shd w:val="clear" w:color="auto" w:fill="auto"/>
            <w:noWrap/>
            <w:vAlign w:val="center"/>
            <w:hideMark/>
          </w:tcPr>
          <w:p w14:paraId="1A001E84" w14:textId="77777777" w:rsidR="00FF600C"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65B860BD" wp14:editId="6D640FCB">
                  <wp:extent cx="7324725" cy="3838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24725" cy="3838575"/>
                          </a:xfrm>
                          <a:prstGeom prst="rect">
                            <a:avLst/>
                          </a:prstGeom>
                          <a:noFill/>
                        </pic:spPr>
                      </pic:pic>
                    </a:graphicData>
                  </a:graphic>
                </wp:inline>
              </w:drawing>
            </w:r>
          </w:p>
          <w:p w14:paraId="119F7118" w14:textId="77777777" w:rsidR="00FF600C" w:rsidRPr="008D7BE2" w:rsidRDefault="00FF600C" w:rsidP="00CE7EDB">
            <w:pPr>
              <w:spacing w:after="0" w:line="240" w:lineRule="auto"/>
              <w:rPr>
                <w:rFonts w:ascii="Calibri" w:eastAsia="Times New Roman" w:hAnsi="Calibri" w:cs="Times New Roman"/>
                <w:color w:val="000000"/>
                <w:sz w:val="20"/>
                <w:szCs w:val="20"/>
                <w:lang w:eastAsia="es-CL"/>
              </w:rPr>
            </w:pPr>
          </w:p>
        </w:tc>
      </w:tr>
      <w:tr w:rsidR="00FF600C" w:rsidRPr="008D7BE2" w14:paraId="41B5EF9F" w14:textId="77777777" w:rsidTr="00CE7ED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574B564" w14:textId="77777777" w:rsidR="00FF600C" w:rsidRPr="00966BCE" w:rsidRDefault="00FF600C" w:rsidP="00CE7EDB">
            <w:pPr>
              <w:spacing w:after="0" w:line="240" w:lineRule="auto"/>
              <w:contextualSpacing/>
              <w:outlineLvl w:val="1"/>
              <w:rPr>
                <w:rFonts w:ascii="Calibri" w:eastAsia="Calibri" w:hAnsi="Calibri" w:cs="Calibri"/>
                <w:b/>
                <w:sz w:val="18"/>
                <w:szCs w:val="20"/>
              </w:rPr>
            </w:pPr>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2</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95F8D20" w14:textId="77777777" w:rsidR="00FF600C" w:rsidRPr="008D7BE2" w:rsidRDefault="00FF600C" w:rsidP="00CE7ED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8C2339">
              <w:rPr>
                <w:rFonts w:ascii="Calibri" w:eastAsia="Times New Roman" w:hAnsi="Calibri" w:cs="Times New Roman"/>
                <w:sz w:val="18"/>
                <w:szCs w:val="18"/>
                <w:lang w:eastAsia="es-CL"/>
              </w:rPr>
              <w:t>15-12-2016</w:t>
            </w:r>
          </w:p>
        </w:tc>
      </w:tr>
      <w:tr w:rsidR="00FF600C" w:rsidRPr="008D7BE2" w14:paraId="25A3CC45" w14:textId="77777777" w:rsidTr="00CE7ED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BB68F49" w14:textId="77777777" w:rsidR="00FF600C" w:rsidRPr="008D7BE2" w:rsidRDefault="00FF600C" w:rsidP="00CE7EDB">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Imagen que ilustra los sectores con y sin cortina vegetal. En detalle se muestran fotografías que contienen plantaciones de especies en el límite predial. (</w:t>
            </w:r>
            <w:r w:rsidRPr="0067239B">
              <w:rPr>
                <w:rFonts w:ascii="Calibri" w:eastAsia="Times New Roman" w:hAnsi="Calibri" w:cs="Times New Roman"/>
                <w:color w:val="000000"/>
                <w:sz w:val="18"/>
                <w:szCs w:val="18"/>
                <w:lang w:eastAsia="es-CL"/>
              </w:rPr>
              <w:t xml:space="preserve">Fuente: </w:t>
            </w:r>
            <w:r>
              <w:rPr>
                <w:rFonts w:ascii="Calibri" w:eastAsia="Times New Roman" w:hAnsi="Calibri" w:cs="Times New Roman"/>
                <w:color w:val="000000"/>
                <w:sz w:val="18"/>
                <w:szCs w:val="18"/>
                <w:lang w:eastAsia="es-CL"/>
              </w:rPr>
              <w:t xml:space="preserve">Reporte Inicial, Anexo 2, </w:t>
            </w:r>
            <w:r w:rsidRPr="00C95B11">
              <w:rPr>
                <w:rFonts w:ascii="Calibri" w:eastAsia="Times New Roman" w:hAnsi="Calibri" w:cs="Times New Roman"/>
                <w:color w:val="000000"/>
                <w:sz w:val="18"/>
                <w:szCs w:val="18"/>
                <w:lang w:eastAsia="es-CL"/>
              </w:rPr>
              <w:t>Reporte de Establecimiento de</w:t>
            </w:r>
            <w:r>
              <w:rPr>
                <w:rFonts w:ascii="Calibri" w:eastAsia="Times New Roman" w:hAnsi="Calibri" w:cs="Times New Roman"/>
                <w:color w:val="000000"/>
                <w:sz w:val="18"/>
                <w:szCs w:val="18"/>
                <w:lang w:eastAsia="es-CL"/>
              </w:rPr>
              <w:t xml:space="preserve"> </w:t>
            </w:r>
            <w:r w:rsidRPr="00C95B11">
              <w:rPr>
                <w:rFonts w:ascii="Calibri" w:eastAsia="Times New Roman" w:hAnsi="Calibri" w:cs="Times New Roman"/>
                <w:color w:val="000000"/>
                <w:sz w:val="18"/>
                <w:szCs w:val="18"/>
                <w:lang w:eastAsia="es-CL"/>
              </w:rPr>
              <w:t>Especies Arbóreas</w:t>
            </w:r>
            <w:r>
              <w:rPr>
                <w:rFonts w:ascii="Calibri" w:eastAsia="Times New Roman" w:hAnsi="Calibri" w:cs="Times New Roman"/>
                <w:color w:val="000000"/>
                <w:sz w:val="18"/>
                <w:szCs w:val="18"/>
                <w:lang w:eastAsia="es-CL"/>
              </w:rPr>
              <w:t>).</w:t>
            </w:r>
            <w:r w:rsidRPr="00352F61">
              <w:rPr>
                <w:rFonts w:ascii="Calibri" w:eastAsia="Times New Roman" w:hAnsi="Calibri" w:cs="Times New Roman"/>
                <w:color w:val="000000"/>
                <w:sz w:val="18"/>
                <w:szCs w:val="18"/>
                <w:lang w:eastAsia="es-CL"/>
              </w:rPr>
              <w:t xml:space="preserve"> </w:t>
            </w:r>
          </w:p>
        </w:tc>
      </w:tr>
      <w:tr w:rsidR="00FF600C" w:rsidRPr="008D7BE2" w14:paraId="12973618" w14:textId="77777777" w:rsidTr="00CE7EDB">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7E04A83" w14:textId="77777777" w:rsidR="00FF600C" w:rsidRPr="008D7BE2" w:rsidRDefault="00FF600C" w:rsidP="00CE7EDB">
            <w:pPr>
              <w:spacing w:after="0" w:line="240" w:lineRule="auto"/>
              <w:rPr>
                <w:rFonts w:ascii="Calibri" w:eastAsia="Times New Roman" w:hAnsi="Calibri" w:cs="Times New Roman"/>
                <w:color w:val="000000"/>
                <w:lang w:eastAsia="es-CL"/>
              </w:rPr>
            </w:pPr>
          </w:p>
        </w:tc>
      </w:tr>
    </w:tbl>
    <w:p w14:paraId="4E02FA87" w14:textId="77777777" w:rsidR="00FF600C" w:rsidRPr="0015793F" w:rsidRDefault="00FF600C" w:rsidP="00FF600C">
      <w:pPr>
        <w:pStyle w:val="Listaconnmeros"/>
        <w:numPr>
          <w:ilvl w:val="0"/>
          <w:numId w:val="0"/>
        </w:numPr>
        <w:sectPr w:rsidR="00FF600C" w:rsidRPr="0015793F" w:rsidSect="00DA4378">
          <w:pgSz w:w="15840" w:h="12240" w:orient="landscape" w:code="1"/>
          <w:pgMar w:top="1134" w:right="1134" w:bottom="1134" w:left="1134" w:header="709" w:footer="709" w:gutter="0"/>
          <w:cols w:space="708"/>
          <w:titlePg/>
          <w:docGrid w:linePitch="360"/>
        </w:sectPr>
      </w:pPr>
    </w:p>
    <w:p w14:paraId="6351F5A4" w14:textId="77777777" w:rsidR="00FF600C" w:rsidRDefault="00FF600C" w:rsidP="00FF600C">
      <w:pPr>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FF600C" w:rsidRPr="008D7BE2" w14:paraId="51652AC7" w14:textId="77777777" w:rsidTr="00CE7ED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49844C" w14:textId="77777777" w:rsidR="00FF600C" w:rsidRPr="008D7BE2" w:rsidRDefault="00FF600C" w:rsidP="00CE7ED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FF600C" w:rsidRPr="008D7BE2" w14:paraId="7C0A28CC" w14:textId="77777777" w:rsidTr="00CE7EDB">
        <w:trPr>
          <w:trHeight w:val="6212"/>
          <w:jc w:val="center"/>
        </w:trPr>
        <w:tc>
          <w:tcPr>
            <w:tcW w:w="5000" w:type="pct"/>
            <w:gridSpan w:val="2"/>
            <w:tcBorders>
              <w:top w:val="nil"/>
              <w:left w:val="single" w:sz="4" w:space="0" w:color="auto"/>
              <w:right w:val="single" w:sz="4" w:space="0" w:color="auto"/>
            </w:tcBorders>
            <w:shd w:val="clear" w:color="auto" w:fill="auto"/>
            <w:noWrap/>
            <w:vAlign w:val="center"/>
            <w:hideMark/>
          </w:tcPr>
          <w:p w14:paraId="312705F6" w14:textId="77777777" w:rsidR="00FF600C"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32BED67C" wp14:editId="5E3710B6">
                  <wp:extent cx="6324600" cy="35718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4600" cy="3571875"/>
                          </a:xfrm>
                          <a:prstGeom prst="rect">
                            <a:avLst/>
                          </a:prstGeom>
                          <a:noFill/>
                        </pic:spPr>
                      </pic:pic>
                    </a:graphicData>
                  </a:graphic>
                </wp:inline>
              </w:drawing>
            </w:r>
          </w:p>
          <w:p w14:paraId="411C76E6" w14:textId="77777777" w:rsidR="00FF600C" w:rsidRPr="008D7BE2" w:rsidRDefault="00FF600C" w:rsidP="00CE7EDB">
            <w:pPr>
              <w:spacing w:after="0" w:line="240" w:lineRule="auto"/>
              <w:rPr>
                <w:rFonts w:ascii="Calibri" w:eastAsia="Times New Roman" w:hAnsi="Calibri" w:cs="Times New Roman"/>
                <w:color w:val="000000"/>
                <w:sz w:val="20"/>
                <w:szCs w:val="20"/>
                <w:lang w:eastAsia="es-CL"/>
              </w:rPr>
            </w:pPr>
          </w:p>
        </w:tc>
      </w:tr>
      <w:tr w:rsidR="00FF600C" w:rsidRPr="008D7BE2" w14:paraId="61703E78" w14:textId="77777777" w:rsidTr="00CE7EDB">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2CCC12BF" w14:textId="77777777" w:rsidR="00FF600C" w:rsidRPr="008D7BE2" w:rsidRDefault="00FF600C" w:rsidP="00CE7EDB">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3</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auto"/>
              <w:right w:val="single" w:sz="4" w:space="0" w:color="000000"/>
            </w:tcBorders>
            <w:noWrap/>
            <w:vAlign w:val="center"/>
            <w:hideMark/>
          </w:tcPr>
          <w:p w14:paraId="2BF7EDF3" w14:textId="77777777" w:rsidR="00FF600C" w:rsidRPr="008D7BE2" w:rsidRDefault="00FF600C" w:rsidP="00CE7ED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3C2BB1">
              <w:rPr>
                <w:rFonts w:ascii="Calibri" w:eastAsia="Times New Roman" w:hAnsi="Calibri" w:cs="Times New Roman"/>
                <w:color w:val="000000"/>
                <w:sz w:val="18"/>
                <w:szCs w:val="18"/>
                <w:lang w:eastAsia="es-CL"/>
              </w:rPr>
              <w:t>12</w:t>
            </w:r>
            <w:r w:rsidRPr="003C2BB1">
              <w:rPr>
                <w:rFonts w:ascii="Calibri" w:eastAsia="Times New Roman" w:hAnsi="Calibri" w:cs="Times New Roman"/>
                <w:sz w:val="18"/>
                <w:szCs w:val="18"/>
                <w:lang w:eastAsia="es-CL"/>
              </w:rPr>
              <w:t>-10-2017</w:t>
            </w:r>
          </w:p>
        </w:tc>
      </w:tr>
      <w:tr w:rsidR="00FF600C" w:rsidRPr="008D7BE2" w14:paraId="2CAFA226" w14:textId="77777777" w:rsidTr="00CE7EDB">
        <w:trPr>
          <w:trHeight w:val="300"/>
          <w:jc w:val="center"/>
        </w:trPr>
        <w:tc>
          <w:tcPr>
            <w:tcW w:w="5000"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A196E77" w14:textId="77777777" w:rsidR="00FF600C" w:rsidRPr="008D7BE2" w:rsidRDefault="00FF600C" w:rsidP="00CE7EDB">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Imagen que ilustra los sectores en que se plantó especies para cortina vegetal. En detalle se muestran fotografías que contienen plantaciones de especies en el límite predial. (</w:t>
            </w:r>
            <w:r w:rsidRPr="0067239B">
              <w:rPr>
                <w:rFonts w:ascii="Calibri" w:eastAsia="Times New Roman" w:hAnsi="Calibri" w:cs="Times New Roman"/>
                <w:color w:val="000000"/>
                <w:sz w:val="18"/>
                <w:szCs w:val="18"/>
                <w:lang w:eastAsia="es-CL"/>
              </w:rPr>
              <w:t xml:space="preserve">Fuente: </w:t>
            </w:r>
            <w:r>
              <w:rPr>
                <w:rFonts w:ascii="Calibri" w:eastAsia="Times New Roman" w:hAnsi="Calibri" w:cs="Times New Roman"/>
                <w:color w:val="000000"/>
                <w:sz w:val="18"/>
                <w:szCs w:val="18"/>
                <w:lang w:eastAsia="es-CL"/>
              </w:rPr>
              <w:t xml:space="preserve">Informe Parcial 5, Anexo 1, </w:t>
            </w:r>
            <w:r w:rsidRPr="00C95B11">
              <w:rPr>
                <w:rFonts w:ascii="Calibri" w:eastAsia="Times New Roman" w:hAnsi="Calibri" w:cs="Times New Roman"/>
                <w:color w:val="000000"/>
                <w:sz w:val="18"/>
                <w:szCs w:val="18"/>
                <w:lang w:eastAsia="es-CL"/>
              </w:rPr>
              <w:t>Reporte de Establecimiento de</w:t>
            </w:r>
            <w:r>
              <w:rPr>
                <w:rFonts w:ascii="Calibri" w:eastAsia="Times New Roman" w:hAnsi="Calibri" w:cs="Times New Roman"/>
                <w:color w:val="000000"/>
                <w:sz w:val="18"/>
                <w:szCs w:val="18"/>
                <w:lang w:eastAsia="es-CL"/>
              </w:rPr>
              <w:t xml:space="preserve"> </w:t>
            </w:r>
            <w:r w:rsidRPr="00C95B11">
              <w:rPr>
                <w:rFonts w:ascii="Calibri" w:eastAsia="Times New Roman" w:hAnsi="Calibri" w:cs="Times New Roman"/>
                <w:color w:val="000000"/>
                <w:sz w:val="18"/>
                <w:szCs w:val="18"/>
                <w:lang w:eastAsia="es-CL"/>
              </w:rPr>
              <w:t>Especies Arbóreas</w:t>
            </w:r>
            <w:r>
              <w:rPr>
                <w:rFonts w:ascii="Calibri" w:eastAsia="Times New Roman" w:hAnsi="Calibri" w:cs="Times New Roman"/>
                <w:color w:val="000000"/>
                <w:sz w:val="18"/>
                <w:szCs w:val="18"/>
                <w:lang w:eastAsia="es-CL"/>
              </w:rPr>
              <w:t>).</w:t>
            </w:r>
            <w:r w:rsidRPr="00352F61">
              <w:rPr>
                <w:rFonts w:ascii="Calibri" w:eastAsia="Times New Roman" w:hAnsi="Calibri" w:cs="Times New Roman"/>
                <w:color w:val="000000"/>
                <w:sz w:val="18"/>
                <w:szCs w:val="18"/>
                <w:lang w:eastAsia="es-CL"/>
              </w:rPr>
              <w:t xml:space="preserve"> </w:t>
            </w:r>
          </w:p>
        </w:tc>
      </w:tr>
      <w:tr w:rsidR="00FF600C" w:rsidRPr="008D7BE2" w14:paraId="4E4F5045" w14:textId="77777777" w:rsidTr="00CE7EDB">
        <w:trPr>
          <w:trHeight w:val="370"/>
          <w:jc w:val="center"/>
        </w:trPr>
        <w:tc>
          <w:tcPr>
            <w:tcW w:w="5000" w:type="pct"/>
            <w:gridSpan w:val="2"/>
            <w:vMerge/>
            <w:tcBorders>
              <w:top w:val="single" w:sz="4" w:space="0" w:color="auto"/>
              <w:left w:val="single" w:sz="4" w:space="0" w:color="auto"/>
              <w:bottom w:val="single" w:sz="4" w:space="0" w:color="auto"/>
              <w:right w:val="single" w:sz="4" w:space="0" w:color="auto"/>
            </w:tcBorders>
            <w:vAlign w:val="center"/>
          </w:tcPr>
          <w:p w14:paraId="68EC5A41" w14:textId="77777777" w:rsidR="00FF600C" w:rsidRPr="008D7BE2" w:rsidRDefault="00FF600C" w:rsidP="00CE7EDB">
            <w:pPr>
              <w:spacing w:after="0" w:line="240" w:lineRule="auto"/>
              <w:rPr>
                <w:rFonts w:ascii="Calibri" w:eastAsia="Times New Roman" w:hAnsi="Calibri" w:cs="Times New Roman"/>
                <w:color w:val="000000"/>
                <w:lang w:eastAsia="es-CL"/>
              </w:rPr>
            </w:pPr>
          </w:p>
        </w:tc>
      </w:tr>
    </w:tbl>
    <w:p w14:paraId="53C74D0B" w14:textId="77777777" w:rsidR="00FF600C" w:rsidRPr="0015793F" w:rsidRDefault="00FF600C" w:rsidP="00FF600C">
      <w:pPr>
        <w:pStyle w:val="Listaconnmeros"/>
        <w:numPr>
          <w:ilvl w:val="0"/>
          <w:numId w:val="0"/>
        </w:numPr>
        <w:sectPr w:rsidR="00FF600C" w:rsidRPr="0015793F" w:rsidSect="00DA4378">
          <w:pgSz w:w="15840" w:h="12240" w:orient="landscape" w:code="1"/>
          <w:pgMar w:top="1134" w:right="1134" w:bottom="1134" w:left="1134" w:header="709" w:footer="709" w:gutter="0"/>
          <w:cols w:space="708"/>
          <w:titlePg/>
          <w:docGrid w:linePitch="360"/>
        </w:sectPr>
      </w:pPr>
    </w:p>
    <w:p w14:paraId="1FE38101" w14:textId="77777777" w:rsidR="00FF600C" w:rsidRPr="000E6608" w:rsidRDefault="00FF600C" w:rsidP="00FF600C">
      <w:pPr>
        <w:spacing w:after="0" w:line="240" w:lineRule="auto"/>
        <w:contextualSpacing/>
        <w:jc w:val="both"/>
        <w:outlineLvl w:val="0"/>
        <w:rPr>
          <w:rFonts w:ascii="Calibri" w:eastAsia="Calibri" w:hAnsi="Calibri" w:cs="Calibri"/>
          <w:color w:val="FF0000"/>
          <w:sz w:val="24"/>
          <w:szCs w:val="20"/>
        </w:rPr>
      </w:pPr>
    </w:p>
    <w:tbl>
      <w:tblPr>
        <w:tblStyle w:val="Tablaconcuadrcula1"/>
        <w:tblW w:w="5000" w:type="pct"/>
        <w:tblLayout w:type="fixed"/>
        <w:tblLook w:val="04A0" w:firstRow="1" w:lastRow="0" w:firstColumn="1" w:lastColumn="0" w:noHBand="0" w:noVBand="1"/>
      </w:tblPr>
      <w:tblGrid>
        <w:gridCol w:w="470"/>
        <w:gridCol w:w="1581"/>
        <w:gridCol w:w="1196"/>
        <w:gridCol w:w="1573"/>
        <w:gridCol w:w="1695"/>
        <w:gridCol w:w="2208"/>
        <w:gridCol w:w="4839"/>
      </w:tblGrid>
      <w:tr w:rsidR="00FF600C" w:rsidRPr="008D7BE2" w14:paraId="58D42662" w14:textId="77777777" w:rsidTr="00CE7EDB">
        <w:trPr>
          <w:trHeight w:val="407"/>
        </w:trPr>
        <w:tc>
          <w:tcPr>
            <w:tcW w:w="5000" w:type="pct"/>
            <w:gridSpan w:val="7"/>
            <w:shd w:val="clear" w:color="auto" w:fill="D9D9D9" w:themeFill="background1" w:themeFillShade="D9"/>
          </w:tcPr>
          <w:p w14:paraId="75D8CD51" w14:textId="77777777" w:rsidR="00FF600C" w:rsidRDefault="00FF600C" w:rsidP="00CE7EDB">
            <w:r>
              <w:rPr>
                <w:b/>
              </w:rPr>
              <w:t>Hechos, actos y omisiones que constituyen la infracción</w:t>
            </w:r>
            <w:r w:rsidRPr="008D7BE2">
              <w:rPr>
                <w:b/>
              </w:rPr>
              <w:t>:</w:t>
            </w:r>
            <w:r>
              <w:t xml:space="preserve"> </w:t>
            </w:r>
          </w:p>
          <w:p w14:paraId="194980FB" w14:textId="77777777" w:rsidR="00FF600C" w:rsidRPr="00DA1385" w:rsidRDefault="00FF600C" w:rsidP="00CE7EDB">
            <w:pPr>
              <w:jc w:val="both"/>
              <w:rPr>
                <w:color w:val="000000" w:themeColor="text1"/>
              </w:rPr>
            </w:pPr>
            <w:r w:rsidRPr="00DA1385">
              <w:rPr>
                <w:color w:val="000000" w:themeColor="text1"/>
              </w:rPr>
              <w:t>No haber implementado sistema de manejo de aguas lluvia de acuerdo a las especificaciones establecida</w:t>
            </w:r>
            <w:r>
              <w:rPr>
                <w:color w:val="000000" w:themeColor="text1"/>
              </w:rPr>
              <w:t xml:space="preserve"> </w:t>
            </w:r>
            <w:r w:rsidRPr="00DA1385">
              <w:rPr>
                <w:color w:val="000000" w:themeColor="text1"/>
              </w:rPr>
              <w:t>en la RCA 89/2009, específicamente:</w:t>
            </w:r>
          </w:p>
          <w:p w14:paraId="33E5EE08" w14:textId="77777777" w:rsidR="00FF600C" w:rsidRPr="00DA1385" w:rsidRDefault="00FF600C" w:rsidP="00CE7EDB">
            <w:pPr>
              <w:jc w:val="both"/>
              <w:rPr>
                <w:color w:val="000000" w:themeColor="text1"/>
              </w:rPr>
            </w:pPr>
            <w:r w:rsidRPr="00DA1385">
              <w:rPr>
                <w:color w:val="000000" w:themeColor="text1"/>
              </w:rPr>
              <w:t>- Zanja que bordea las celdas de disposición final no cumplen con la dimensiones y composición de</w:t>
            </w:r>
            <w:r>
              <w:rPr>
                <w:color w:val="000000" w:themeColor="text1"/>
              </w:rPr>
              <w:t xml:space="preserve"> </w:t>
            </w:r>
            <w:r w:rsidRPr="00DA1385">
              <w:rPr>
                <w:color w:val="000000" w:themeColor="text1"/>
              </w:rPr>
              <w:t>materiales que establece la RCA.</w:t>
            </w:r>
          </w:p>
          <w:p w14:paraId="16E98260" w14:textId="77777777" w:rsidR="00FF600C" w:rsidRPr="00DA1385" w:rsidRDefault="00FF600C" w:rsidP="00CE7EDB">
            <w:pPr>
              <w:jc w:val="both"/>
              <w:rPr>
                <w:color w:val="000000" w:themeColor="text1"/>
              </w:rPr>
            </w:pPr>
            <w:r w:rsidRPr="00DA1385">
              <w:rPr>
                <w:color w:val="000000" w:themeColor="text1"/>
              </w:rPr>
              <w:t>- La zanja no converge en un sistema de tuberías para infiltrar el agua colectada en el terreno a través</w:t>
            </w:r>
            <w:r>
              <w:rPr>
                <w:color w:val="000000" w:themeColor="text1"/>
              </w:rPr>
              <w:t xml:space="preserve"> </w:t>
            </w:r>
            <w:r w:rsidRPr="00DA1385">
              <w:rPr>
                <w:color w:val="000000" w:themeColor="text1"/>
              </w:rPr>
              <w:t>de drenes.</w:t>
            </w:r>
          </w:p>
          <w:p w14:paraId="173B4BB5" w14:textId="77777777" w:rsidR="00FF600C" w:rsidRPr="0079078C" w:rsidRDefault="00FF600C" w:rsidP="00CE7EDB">
            <w:pPr>
              <w:jc w:val="both"/>
              <w:rPr>
                <w:color w:val="000000" w:themeColor="text1"/>
              </w:rPr>
            </w:pPr>
            <w:r w:rsidRPr="00DA1385">
              <w:rPr>
                <w:color w:val="000000" w:themeColor="text1"/>
              </w:rPr>
              <w:t>- Falta de implementación de techo móvil en las celdas operativas</w:t>
            </w:r>
            <w:r>
              <w:rPr>
                <w:color w:val="000000" w:themeColor="text1"/>
              </w:rPr>
              <w:t>.</w:t>
            </w:r>
          </w:p>
        </w:tc>
      </w:tr>
      <w:tr w:rsidR="00FF600C" w:rsidRPr="008D7BE2" w14:paraId="5CAF3C20" w14:textId="77777777" w:rsidTr="00CE7EDB">
        <w:trPr>
          <w:trHeight w:val="271"/>
        </w:trPr>
        <w:tc>
          <w:tcPr>
            <w:tcW w:w="5000" w:type="pct"/>
            <w:gridSpan w:val="7"/>
            <w:shd w:val="clear" w:color="auto" w:fill="D9D9D9" w:themeFill="background1" w:themeFillShade="D9"/>
          </w:tcPr>
          <w:p w14:paraId="5DD17051" w14:textId="77777777" w:rsidR="00FF600C" w:rsidRDefault="00FF600C" w:rsidP="00CE7EDB">
            <w:pPr>
              <w:rPr>
                <w:b/>
              </w:rPr>
            </w:pPr>
            <w:r>
              <w:rPr>
                <w:b/>
              </w:rPr>
              <w:t xml:space="preserve">Normativa pertinente: </w:t>
            </w:r>
          </w:p>
          <w:p w14:paraId="46CEB0C9" w14:textId="77777777" w:rsidR="00FF600C" w:rsidRDefault="00FF600C" w:rsidP="00CE7EDB">
            <w:pPr>
              <w:rPr>
                <w:color w:val="000000" w:themeColor="text1"/>
              </w:rPr>
            </w:pPr>
            <w:r w:rsidRPr="00DA1385">
              <w:rPr>
                <w:color w:val="000000" w:themeColor="text1"/>
              </w:rPr>
              <w:t>RCA N°89/2009, considerando 3.3.b.3</w:t>
            </w:r>
          </w:p>
          <w:p w14:paraId="0260F54D" w14:textId="77777777" w:rsidR="00FF600C" w:rsidRDefault="00FF600C" w:rsidP="00CE7EDB">
            <w:pPr>
              <w:rPr>
                <w:b/>
              </w:rPr>
            </w:pPr>
          </w:p>
        </w:tc>
      </w:tr>
      <w:tr w:rsidR="00FF600C" w:rsidRPr="008D7BE2" w14:paraId="08610DDC" w14:textId="77777777" w:rsidTr="00CE7EDB">
        <w:trPr>
          <w:trHeight w:val="417"/>
        </w:trPr>
        <w:tc>
          <w:tcPr>
            <w:tcW w:w="5000" w:type="pct"/>
            <w:gridSpan w:val="7"/>
            <w:shd w:val="clear" w:color="auto" w:fill="D9D9D9" w:themeFill="background1" w:themeFillShade="D9"/>
          </w:tcPr>
          <w:p w14:paraId="49A27776" w14:textId="77777777" w:rsidR="00FF600C" w:rsidRDefault="00FF600C" w:rsidP="00CE7EDB">
            <w:pPr>
              <w:rPr>
                <w:b/>
                <w:lang w:val="es-CL"/>
              </w:rPr>
            </w:pPr>
            <w:r>
              <w:rPr>
                <w:b/>
                <w:lang w:val="es-CL"/>
              </w:rPr>
              <w:t xml:space="preserve">Descripción de los efectos producidos por la infracción: </w:t>
            </w:r>
          </w:p>
          <w:p w14:paraId="78CDC08E" w14:textId="77777777" w:rsidR="00FF600C" w:rsidRPr="00721EA6" w:rsidRDefault="00FF600C" w:rsidP="00CE7EDB">
            <w:pPr>
              <w:rPr>
                <w:b/>
                <w:lang w:val="es-CL"/>
              </w:rPr>
            </w:pPr>
            <w:r w:rsidRPr="00DA1385">
              <w:rPr>
                <w:color w:val="000000" w:themeColor="text1"/>
              </w:rPr>
              <w:t>No se han constatado a la fecha efectos negativos por los cargos formulados</w:t>
            </w:r>
          </w:p>
        </w:tc>
      </w:tr>
      <w:tr w:rsidR="00FF600C" w:rsidRPr="008D7BE2" w14:paraId="7241D016" w14:textId="77777777" w:rsidTr="00CE7EDB">
        <w:tc>
          <w:tcPr>
            <w:tcW w:w="173" w:type="pct"/>
            <w:shd w:val="clear" w:color="auto" w:fill="D9D9D9" w:themeFill="background1" w:themeFillShade="D9"/>
          </w:tcPr>
          <w:p w14:paraId="0E5D7795" w14:textId="77777777" w:rsidR="00FF600C" w:rsidRPr="008D7BE2" w:rsidRDefault="00FF600C" w:rsidP="00CE7EDB">
            <w:pPr>
              <w:jc w:val="center"/>
              <w:rPr>
                <w:b/>
              </w:rPr>
            </w:pPr>
            <w:r>
              <w:rPr>
                <w:b/>
              </w:rPr>
              <w:t xml:space="preserve">N° </w:t>
            </w:r>
          </w:p>
        </w:tc>
        <w:tc>
          <w:tcPr>
            <w:tcW w:w="583" w:type="pct"/>
            <w:shd w:val="clear" w:color="auto" w:fill="D9D9D9" w:themeFill="background1" w:themeFillShade="D9"/>
            <w:vAlign w:val="center"/>
          </w:tcPr>
          <w:p w14:paraId="32C14D9F" w14:textId="77777777" w:rsidR="00FF600C" w:rsidRPr="008D7BE2" w:rsidRDefault="00FF600C" w:rsidP="00CE7EDB">
            <w:pPr>
              <w:jc w:val="center"/>
              <w:rPr>
                <w:b/>
              </w:rPr>
            </w:pPr>
            <w:r w:rsidRPr="008D7BE2">
              <w:rPr>
                <w:b/>
              </w:rPr>
              <w:t>Acción</w:t>
            </w:r>
          </w:p>
        </w:tc>
        <w:tc>
          <w:tcPr>
            <w:tcW w:w="441" w:type="pct"/>
            <w:shd w:val="clear" w:color="auto" w:fill="D9D9D9" w:themeFill="background1" w:themeFillShade="D9"/>
          </w:tcPr>
          <w:p w14:paraId="3CCB92F8" w14:textId="77777777" w:rsidR="00FF600C" w:rsidRPr="00843BF5" w:rsidRDefault="00FF600C" w:rsidP="00CE7EDB">
            <w:pPr>
              <w:jc w:val="center"/>
              <w:rPr>
                <w:b/>
              </w:rPr>
            </w:pPr>
            <w:r>
              <w:rPr>
                <w:b/>
              </w:rPr>
              <w:t xml:space="preserve">Tipo de Acción </w:t>
            </w:r>
          </w:p>
        </w:tc>
        <w:tc>
          <w:tcPr>
            <w:tcW w:w="580" w:type="pct"/>
            <w:shd w:val="clear" w:color="auto" w:fill="D9D9D9" w:themeFill="background1" w:themeFillShade="D9"/>
            <w:vAlign w:val="center"/>
          </w:tcPr>
          <w:p w14:paraId="68D21580" w14:textId="77777777" w:rsidR="00FF600C" w:rsidRPr="00EA1096" w:rsidRDefault="00FF600C" w:rsidP="00CE7EDB">
            <w:pPr>
              <w:jc w:val="center"/>
              <w:rPr>
                <w:b/>
              </w:rPr>
            </w:pPr>
            <w:r w:rsidRPr="00843BF5">
              <w:rPr>
                <w:b/>
              </w:rPr>
              <w:t>Plazo de ejecución</w:t>
            </w:r>
          </w:p>
        </w:tc>
        <w:tc>
          <w:tcPr>
            <w:tcW w:w="625" w:type="pct"/>
            <w:shd w:val="clear" w:color="auto" w:fill="D9D9D9" w:themeFill="background1" w:themeFillShade="D9"/>
            <w:vAlign w:val="center"/>
          </w:tcPr>
          <w:p w14:paraId="5E8FAE6F" w14:textId="77777777" w:rsidR="00FF600C" w:rsidRPr="008D7BE2" w:rsidRDefault="00FF600C" w:rsidP="00CE7EDB">
            <w:pPr>
              <w:jc w:val="center"/>
              <w:rPr>
                <w:b/>
              </w:rPr>
            </w:pPr>
            <w:r>
              <w:rPr>
                <w:b/>
              </w:rPr>
              <w:t>Indicador de cumplimiento</w:t>
            </w:r>
          </w:p>
        </w:tc>
        <w:tc>
          <w:tcPr>
            <w:tcW w:w="814" w:type="pct"/>
            <w:shd w:val="clear" w:color="auto" w:fill="D9D9D9" w:themeFill="background1" w:themeFillShade="D9"/>
            <w:vAlign w:val="center"/>
          </w:tcPr>
          <w:p w14:paraId="4923B77C" w14:textId="77777777" w:rsidR="00FF600C" w:rsidRPr="008D7BE2" w:rsidRDefault="00FF600C" w:rsidP="00CE7EDB">
            <w:pPr>
              <w:jc w:val="center"/>
              <w:rPr>
                <w:b/>
              </w:rPr>
            </w:pPr>
            <w:r w:rsidRPr="008D7BE2">
              <w:rPr>
                <w:b/>
              </w:rPr>
              <w:t>Medios de verificación</w:t>
            </w:r>
          </w:p>
        </w:tc>
        <w:tc>
          <w:tcPr>
            <w:tcW w:w="1784" w:type="pct"/>
            <w:shd w:val="clear" w:color="auto" w:fill="D9D9D9" w:themeFill="background1" w:themeFillShade="D9"/>
            <w:vAlign w:val="center"/>
          </w:tcPr>
          <w:p w14:paraId="7A42DDBF" w14:textId="77777777" w:rsidR="00FF600C" w:rsidRPr="008D7BE2" w:rsidRDefault="00FF600C" w:rsidP="00CE7EDB">
            <w:pPr>
              <w:jc w:val="center"/>
              <w:rPr>
                <w:b/>
              </w:rPr>
            </w:pPr>
            <w:r w:rsidRPr="008D7BE2">
              <w:rPr>
                <w:b/>
              </w:rPr>
              <w:t>Resultados de la Fiscalización</w:t>
            </w:r>
          </w:p>
        </w:tc>
      </w:tr>
      <w:tr w:rsidR="00FF600C" w:rsidRPr="008D7BE2" w14:paraId="31478F44" w14:textId="77777777" w:rsidTr="00CE7EDB">
        <w:trPr>
          <w:trHeight w:val="556"/>
        </w:trPr>
        <w:tc>
          <w:tcPr>
            <w:tcW w:w="173" w:type="pct"/>
            <w:vAlign w:val="center"/>
          </w:tcPr>
          <w:p w14:paraId="61D8C4D1" w14:textId="77777777" w:rsidR="00FF600C" w:rsidRPr="00097427" w:rsidRDefault="00FF600C" w:rsidP="00CE7EDB">
            <w:pPr>
              <w:jc w:val="center"/>
            </w:pPr>
            <w:r>
              <w:t>3</w:t>
            </w:r>
          </w:p>
        </w:tc>
        <w:tc>
          <w:tcPr>
            <w:tcW w:w="583" w:type="pct"/>
          </w:tcPr>
          <w:p w14:paraId="54036442" w14:textId="77777777" w:rsidR="00FF600C" w:rsidRDefault="00FF600C" w:rsidP="00CE7EDB">
            <w:pPr>
              <w:jc w:val="both"/>
            </w:pPr>
            <w:r>
              <w:t>Ejecución de un programa de revisión de zanjas de aguas</w:t>
            </w:r>
          </w:p>
          <w:p w14:paraId="212A2C1E" w14:textId="77777777" w:rsidR="00FF600C" w:rsidRPr="00097427" w:rsidRDefault="00FF600C" w:rsidP="00CE7EDB">
            <w:pPr>
              <w:jc w:val="both"/>
            </w:pPr>
            <w:r>
              <w:t>lluvias existentes.</w:t>
            </w:r>
          </w:p>
        </w:tc>
        <w:tc>
          <w:tcPr>
            <w:tcW w:w="441" w:type="pct"/>
          </w:tcPr>
          <w:p w14:paraId="69EB4334" w14:textId="77777777" w:rsidR="00FF600C" w:rsidRDefault="00FF600C" w:rsidP="00CE7EDB">
            <w:pPr>
              <w:jc w:val="both"/>
            </w:pPr>
            <w:r>
              <w:t>Ejecutada o en ejecución</w:t>
            </w:r>
          </w:p>
        </w:tc>
        <w:tc>
          <w:tcPr>
            <w:tcW w:w="580" w:type="pct"/>
          </w:tcPr>
          <w:p w14:paraId="017E0699" w14:textId="77777777" w:rsidR="00FF600C" w:rsidRDefault="00FF600C" w:rsidP="00CE7EDB">
            <w:pPr>
              <w:jc w:val="both"/>
            </w:pPr>
            <w:r>
              <w:t>Inicio: 11.07.2016</w:t>
            </w:r>
          </w:p>
          <w:p w14:paraId="5ACFD3DA" w14:textId="77777777" w:rsidR="00FF600C" w:rsidRDefault="00FF600C" w:rsidP="00CE7EDB">
            <w:pPr>
              <w:jc w:val="both"/>
            </w:pPr>
          </w:p>
          <w:p w14:paraId="71FF3BD8" w14:textId="77777777" w:rsidR="00FF600C" w:rsidRPr="00097427" w:rsidRDefault="00FF600C" w:rsidP="00CE7EDB">
            <w:pPr>
              <w:jc w:val="both"/>
            </w:pPr>
            <w:r>
              <w:t>Término: 15.11.2016.</w:t>
            </w:r>
          </w:p>
        </w:tc>
        <w:tc>
          <w:tcPr>
            <w:tcW w:w="625" w:type="pct"/>
          </w:tcPr>
          <w:p w14:paraId="67A7B71E" w14:textId="77777777" w:rsidR="00FF600C" w:rsidRPr="00097427" w:rsidRDefault="00FF600C" w:rsidP="00CE7EDB">
            <w:pPr>
              <w:jc w:val="both"/>
              <w:rPr>
                <w:b/>
              </w:rPr>
            </w:pPr>
            <w:r w:rsidRPr="00097427">
              <w:rPr>
                <w:b/>
              </w:rPr>
              <w:t xml:space="preserve">Reporte </w:t>
            </w:r>
            <w:r>
              <w:rPr>
                <w:b/>
              </w:rPr>
              <w:t xml:space="preserve">Inicial: </w:t>
            </w:r>
          </w:p>
          <w:p w14:paraId="2828D83C" w14:textId="77777777" w:rsidR="00FF600C" w:rsidRDefault="00FF600C" w:rsidP="00CE7EDB">
            <w:pPr>
              <w:jc w:val="both"/>
            </w:pPr>
            <w:r>
              <w:t xml:space="preserve">Revisión del </w:t>
            </w:r>
            <w:r w:rsidRPr="00697213">
              <w:t xml:space="preserve">100% de </w:t>
            </w:r>
            <w:r>
              <w:t xml:space="preserve">las </w:t>
            </w:r>
            <w:r w:rsidRPr="00697213">
              <w:t xml:space="preserve">zanjas </w:t>
            </w:r>
            <w:r>
              <w:t>recolectoras de a</w:t>
            </w:r>
            <w:r w:rsidRPr="00697213">
              <w:t>guas lluvia</w:t>
            </w:r>
            <w:r>
              <w:t xml:space="preserve"> en sector de celdas.</w:t>
            </w:r>
          </w:p>
          <w:p w14:paraId="41FC4393" w14:textId="77777777" w:rsidR="00FF600C" w:rsidRDefault="00FF600C" w:rsidP="00CE7EDB">
            <w:pPr>
              <w:jc w:val="both"/>
            </w:pPr>
          </w:p>
          <w:p w14:paraId="05B926B6" w14:textId="77777777" w:rsidR="00FF600C" w:rsidRDefault="00FF600C" w:rsidP="00CE7EDB">
            <w:pPr>
              <w:jc w:val="both"/>
            </w:pPr>
          </w:p>
          <w:p w14:paraId="2B0ED276" w14:textId="77777777" w:rsidR="00FF600C" w:rsidRDefault="00FF600C" w:rsidP="00CE7EDB">
            <w:pPr>
              <w:jc w:val="both"/>
              <w:rPr>
                <w:b/>
              </w:rPr>
            </w:pPr>
          </w:p>
          <w:p w14:paraId="72ACB123" w14:textId="77777777" w:rsidR="00FF600C" w:rsidRDefault="00FF600C" w:rsidP="00CE7EDB">
            <w:pPr>
              <w:jc w:val="both"/>
              <w:rPr>
                <w:b/>
              </w:rPr>
            </w:pPr>
          </w:p>
          <w:p w14:paraId="6614755D" w14:textId="77777777" w:rsidR="00FF600C" w:rsidRDefault="00FF600C" w:rsidP="00CE7EDB">
            <w:pPr>
              <w:jc w:val="both"/>
              <w:rPr>
                <w:b/>
              </w:rPr>
            </w:pPr>
          </w:p>
          <w:p w14:paraId="39E74F1F" w14:textId="77777777" w:rsidR="00FF600C" w:rsidRDefault="00FF600C" w:rsidP="00CE7EDB">
            <w:pPr>
              <w:jc w:val="both"/>
              <w:rPr>
                <w:b/>
              </w:rPr>
            </w:pPr>
          </w:p>
          <w:p w14:paraId="79D32609" w14:textId="77777777" w:rsidR="00FF600C" w:rsidRDefault="00FF600C" w:rsidP="00CE7EDB">
            <w:pPr>
              <w:jc w:val="both"/>
              <w:rPr>
                <w:b/>
              </w:rPr>
            </w:pPr>
          </w:p>
          <w:p w14:paraId="346715F1" w14:textId="77777777" w:rsidR="00FF600C" w:rsidRDefault="00FF600C" w:rsidP="00CE7EDB">
            <w:pPr>
              <w:jc w:val="both"/>
              <w:rPr>
                <w:b/>
              </w:rPr>
            </w:pPr>
          </w:p>
          <w:p w14:paraId="71C17CF7" w14:textId="77777777" w:rsidR="00FF600C" w:rsidRDefault="00FF600C" w:rsidP="00CE7EDB">
            <w:pPr>
              <w:jc w:val="both"/>
              <w:rPr>
                <w:b/>
              </w:rPr>
            </w:pPr>
          </w:p>
          <w:p w14:paraId="26E3F556" w14:textId="77777777" w:rsidR="00FF600C" w:rsidRDefault="00FF600C" w:rsidP="00CE7EDB">
            <w:pPr>
              <w:jc w:val="both"/>
              <w:rPr>
                <w:b/>
              </w:rPr>
            </w:pPr>
          </w:p>
          <w:p w14:paraId="1247A369" w14:textId="77777777" w:rsidR="00FF600C" w:rsidRDefault="00FF600C" w:rsidP="00CE7EDB">
            <w:pPr>
              <w:jc w:val="both"/>
              <w:rPr>
                <w:b/>
              </w:rPr>
            </w:pPr>
          </w:p>
          <w:p w14:paraId="6154AB57" w14:textId="77777777" w:rsidR="00FF600C" w:rsidRDefault="00FF600C" w:rsidP="00CE7EDB">
            <w:pPr>
              <w:jc w:val="both"/>
              <w:rPr>
                <w:b/>
              </w:rPr>
            </w:pPr>
          </w:p>
          <w:p w14:paraId="083E0B4A" w14:textId="77777777" w:rsidR="00FF600C" w:rsidRDefault="00FF600C" w:rsidP="00CE7EDB">
            <w:pPr>
              <w:jc w:val="both"/>
              <w:rPr>
                <w:b/>
              </w:rPr>
            </w:pPr>
          </w:p>
          <w:p w14:paraId="4F43D1D3" w14:textId="77777777" w:rsidR="00FF600C" w:rsidRDefault="00FF600C" w:rsidP="00CE7EDB">
            <w:pPr>
              <w:jc w:val="both"/>
              <w:rPr>
                <w:b/>
              </w:rPr>
            </w:pPr>
          </w:p>
          <w:p w14:paraId="77D5717A" w14:textId="77777777" w:rsidR="00FF600C" w:rsidRDefault="00FF600C" w:rsidP="00CE7EDB">
            <w:pPr>
              <w:jc w:val="both"/>
              <w:rPr>
                <w:b/>
              </w:rPr>
            </w:pPr>
          </w:p>
          <w:p w14:paraId="526F4FC1" w14:textId="77777777" w:rsidR="00FF600C" w:rsidRPr="00097427" w:rsidRDefault="00FF600C" w:rsidP="00CE7EDB">
            <w:pPr>
              <w:jc w:val="both"/>
              <w:rPr>
                <w:b/>
              </w:rPr>
            </w:pPr>
            <w:r>
              <w:rPr>
                <w:b/>
              </w:rPr>
              <w:t>Inform</w:t>
            </w:r>
            <w:r w:rsidRPr="00097427">
              <w:rPr>
                <w:b/>
              </w:rPr>
              <w:t>e</w:t>
            </w:r>
            <w:r>
              <w:rPr>
                <w:b/>
              </w:rPr>
              <w:t>s</w:t>
            </w:r>
            <w:r w:rsidRPr="00097427">
              <w:rPr>
                <w:b/>
              </w:rPr>
              <w:t xml:space="preserve"> Periódico</w:t>
            </w:r>
            <w:r>
              <w:rPr>
                <w:b/>
              </w:rPr>
              <w:t xml:space="preserve">s: </w:t>
            </w:r>
          </w:p>
          <w:p w14:paraId="13537176" w14:textId="77777777" w:rsidR="00FF600C" w:rsidRDefault="00FF600C" w:rsidP="00CE7EDB">
            <w:pPr>
              <w:jc w:val="both"/>
            </w:pPr>
            <w:r w:rsidRPr="00697213">
              <w:t xml:space="preserve">100% de zanjas de aguas lluvia </w:t>
            </w:r>
            <w:r w:rsidRPr="00697213">
              <w:lastRenderedPageBreak/>
              <w:t xml:space="preserve">revisadas al informe de inicio </w:t>
            </w:r>
          </w:p>
          <w:p w14:paraId="03348740" w14:textId="77777777" w:rsidR="00FF600C" w:rsidRDefault="00FF600C" w:rsidP="00CE7EDB">
            <w:pPr>
              <w:jc w:val="both"/>
            </w:pPr>
          </w:p>
          <w:p w14:paraId="11354B64" w14:textId="77777777" w:rsidR="00FF600C" w:rsidRDefault="00FF600C" w:rsidP="00CE7EDB">
            <w:pPr>
              <w:jc w:val="both"/>
            </w:pPr>
          </w:p>
          <w:p w14:paraId="4499E417" w14:textId="77777777" w:rsidR="00FF600C" w:rsidRDefault="00FF600C" w:rsidP="00CE7EDB">
            <w:pPr>
              <w:jc w:val="both"/>
            </w:pPr>
          </w:p>
          <w:p w14:paraId="5ED03001" w14:textId="77777777" w:rsidR="00FF600C" w:rsidRDefault="00FF600C" w:rsidP="00CE7EDB">
            <w:pPr>
              <w:jc w:val="both"/>
              <w:rPr>
                <w:b/>
              </w:rPr>
            </w:pPr>
          </w:p>
          <w:p w14:paraId="73CE748C" w14:textId="77777777" w:rsidR="00FF600C" w:rsidRDefault="00FF600C" w:rsidP="00CE7EDB">
            <w:pPr>
              <w:jc w:val="both"/>
              <w:rPr>
                <w:b/>
              </w:rPr>
            </w:pPr>
          </w:p>
          <w:p w14:paraId="525A0510" w14:textId="77777777" w:rsidR="00FF600C" w:rsidRDefault="00FF600C" w:rsidP="00CE7EDB">
            <w:pPr>
              <w:jc w:val="both"/>
              <w:rPr>
                <w:b/>
              </w:rPr>
            </w:pPr>
          </w:p>
          <w:p w14:paraId="6281075C" w14:textId="77777777" w:rsidR="00FF600C" w:rsidRDefault="00FF600C" w:rsidP="00CE7EDB">
            <w:pPr>
              <w:jc w:val="both"/>
              <w:rPr>
                <w:b/>
              </w:rPr>
            </w:pPr>
          </w:p>
          <w:p w14:paraId="0B043861" w14:textId="77777777" w:rsidR="00FF600C" w:rsidRDefault="00FF600C" w:rsidP="00CE7EDB">
            <w:pPr>
              <w:jc w:val="both"/>
              <w:rPr>
                <w:b/>
              </w:rPr>
            </w:pPr>
          </w:p>
          <w:p w14:paraId="3BF3A08E" w14:textId="77777777" w:rsidR="00FF600C" w:rsidRDefault="00FF600C" w:rsidP="00CE7EDB">
            <w:pPr>
              <w:jc w:val="both"/>
              <w:rPr>
                <w:b/>
              </w:rPr>
            </w:pPr>
          </w:p>
          <w:p w14:paraId="0C632DB9" w14:textId="77777777" w:rsidR="00FF600C" w:rsidRDefault="00FF600C" w:rsidP="00CE7EDB">
            <w:pPr>
              <w:jc w:val="both"/>
              <w:rPr>
                <w:b/>
              </w:rPr>
            </w:pPr>
          </w:p>
          <w:p w14:paraId="53DDC648" w14:textId="77777777" w:rsidR="00FF600C" w:rsidRDefault="00FF600C" w:rsidP="00CE7EDB">
            <w:pPr>
              <w:jc w:val="both"/>
              <w:rPr>
                <w:b/>
              </w:rPr>
            </w:pPr>
          </w:p>
          <w:p w14:paraId="7E0C9B35" w14:textId="77777777" w:rsidR="00FF600C" w:rsidRDefault="00FF600C" w:rsidP="00CE7EDB">
            <w:pPr>
              <w:jc w:val="both"/>
              <w:rPr>
                <w:b/>
              </w:rPr>
            </w:pPr>
          </w:p>
          <w:p w14:paraId="44AB4567" w14:textId="77777777" w:rsidR="00FF600C" w:rsidRDefault="00FF600C" w:rsidP="00CE7EDB">
            <w:pPr>
              <w:jc w:val="both"/>
              <w:rPr>
                <w:b/>
              </w:rPr>
            </w:pPr>
          </w:p>
          <w:p w14:paraId="799251B6" w14:textId="77777777" w:rsidR="00FF600C" w:rsidRDefault="00FF600C" w:rsidP="00CE7EDB">
            <w:pPr>
              <w:jc w:val="both"/>
              <w:rPr>
                <w:b/>
              </w:rPr>
            </w:pPr>
          </w:p>
          <w:p w14:paraId="7D55B663" w14:textId="77777777" w:rsidR="00FF600C" w:rsidRDefault="00FF600C" w:rsidP="00CE7EDB">
            <w:pPr>
              <w:jc w:val="both"/>
              <w:rPr>
                <w:b/>
              </w:rPr>
            </w:pPr>
          </w:p>
          <w:p w14:paraId="5C42FD28" w14:textId="77777777" w:rsidR="00FF600C" w:rsidRPr="00097427" w:rsidRDefault="00FF600C" w:rsidP="00CE7EDB">
            <w:pPr>
              <w:jc w:val="both"/>
              <w:rPr>
                <w:b/>
              </w:rPr>
            </w:pPr>
            <w:r>
              <w:rPr>
                <w:b/>
              </w:rPr>
              <w:t>Inform</w:t>
            </w:r>
            <w:r w:rsidRPr="00097427">
              <w:rPr>
                <w:b/>
              </w:rPr>
              <w:t xml:space="preserve">e </w:t>
            </w:r>
            <w:r>
              <w:rPr>
                <w:b/>
              </w:rPr>
              <w:t xml:space="preserve">Final: </w:t>
            </w:r>
          </w:p>
          <w:p w14:paraId="10F6D7DA" w14:textId="77777777" w:rsidR="00FF600C" w:rsidRPr="00097427" w:rsidRDefault="00FF600C" w:rsidP="00CE7EDB">
            <w:pPr>
              <w:jc w:val="both"/>
            </w:pPr>
            <w:r>
              <w:t xml:space="preserve">Revisión del </w:t>
            </w:r>
            <w:r w:rsidRPr="00697213">
              <w:t xml:space="preserve">100% de </w:t>
            </w:r>
            <w:r>
              <w:t xml:space="preserve">las </w:t>
            </w:r>
            <w:r w:rsidRPr="00697213">
              <w:t xml:space="preserve">zanjas </w:t>
            </w:r>
            <w:r>
              <w:t>recolectoras de a</w:t>
            </w:r>
            <w:r w:rsidRPr="00697213">
              <w:t>guas lluvia</w:t>
            </w:r>
          </w:p>
        </w:tc>
        <w:tc>
          <w:tcPr>
            <w:tcW w:w="814" w:type="pct"/>
          </w:tcPr>
          <w:p w14:paraId="68C38462" w14:textId="77777777" w:rsidR="00FF600C" w:rsidRPr="00097427" w:rsidRDefault="00FF600C" w:rsidP="00CE7EDB">
            <w:pPr>
              <w:jc w:val="both"/>
              <w:rPr>
                <w:b/>
              </w:rPr>
            </w:pPr>
            <w:r w:rsidRPr="00097427">
              <w:rPr>
                <w:b/>
              </w:rPr>
              <w:lastRenderedPageBreak/>
              <w:t xml:space="preserve">Reporte </w:t>
            </w:r>
            <w:r>
              <w:rPr>
                <w:b/>
              </w:rPr>
              <w:t xml:space="preserve">Inicial: </w:t>
            </w:r>
          </w:p>
          <w:p w14:paraId="2FBA9AAA" w14:textId="77777777" w:rsidR="00FF600C" w:rsidRDefault="00FF600C" w:rsidP="00CE7EDB">
            <w:pPr>
              <w:jc w:val="both"/>
            </w:pPr>
            <w:r>
              <w:t>•</w:t>
            </w:r>
            <w:r w:rsidRPr="00697213">
              <w:t xml:space="preserve">Bitácora de revisión de Zanjas recolectoras de aguas lluvia, conteniendo el responsable de la revisión, fecha, Porcentaje de zanjas recolectoras de aguas lluvia revisadas, esquema de zanjas revisadas, acciones de revisión y recomendaciones realizadas. </w:t>
            </w:r>
          </w:p>
          <w:p w14:paraId="24CC374A" w14:textId="77777777" w:rsidR="00FF600C" w:rsidRDefault="00FF600C" w:rsidP="00CE7EDB">
            <w:pPr>
              <w:jc w:val="both"/>
            </w:pPr>
            <w:r>
              <w:t>•</w:t>
            </w:r>
            <w:r w:rsidRPr="00697213">
              <w:t>Registro fotográfico fechado y georreferenciado de la revisión de zanjas de aguas lluvia.</w:t>
            </w:r>
          </w:p>
          <w:p w14:paraId="4971C8F4" w14:textId="77777777" w:rsidR="00FF600C" w:rsidRDefault="00FF600C" w:rsidP="00CE7EDB">
            <w:pPr>
              <w:jc w:val="both"/>
            </w:pPr>
            <w:r>
              <w:t xml:space="preserve"> </w:t>
            </w:r>
          </w:p>
          <w:p w14:paraId="2D3725E3" w14:textId="77777777" w:rsidR="00FF600C" w:rsidRDefault="00FF600C" w:rsidP="00CE7EDB">
            <w:pPr>
              <w:jc w:val="both"/>
            </w:pPr>
            <w:r>
              <w:rPr>
                <w:b/>
              </w:rPr>
              <w:t>Inform</w:t>
            </w:r>
            <w:r w:rsidRPr="00097427">
              <w:rPr>
                <w:b/>
              </w:rPr>
              <w:t>e</w:t>
            </w:r>
            <w:r>
              <w:rPr>
                <w:b/>
              </w:rPr>
              <w:t>s</w:t>
            </w:r>
            <w:r w:rsidRPr="00097427">
              <w:rPr>
                <w:b/>
              </w:rPr>
              <w:t xml:space="preserve"> Periódico</w:t>
            </w:r>
            <w:r>
              <w:rPr>
                <w:b/>
              </w:rPr>
              <w:t xml:space="preserve">s: </w:t>
            </w:r>
            <w:r>
              <w:t xml:space="preserve">•Bitácora de revisión de Zanjas recolectoras de aguas lluvia, </w:t>
            </w:r>
            <w:r>
              <w:lastRenderedPageBreak/>
              <w:t>conteniendo el responsable de la revisión, fecha, Porcentaje de zanjas recolectoras de aguas lluvia revisadas, esquema de zanjas revisadas, acciones de</w:t>
            </w:r>
          </w:p>
          <w:p w14:paraId="37B548DC" w14:textId="77777777" w:rsidR="00FF600C" w:rsidRDefault="00FF600C" w:rsidP="00CE7EDB">
            <w:pPr>
              <w:jc w:val="both"/>
            </w:pPr>
            <w:r>
              <w:t>revisión y recomendaciones realizadas.</w:t>
            </w:r>
          </w:p>
          <w:p w14:paraId="40B90021" w14:textId="77777777" w:rsidR="00FF600C" w:rsidRDefault="00FF600C" w:rsidP="00CE7EDB">
            <w:pPr>
              <w:jc w:val="both"/>
            </w:pPr>
            <w:r>
              <w:t>•Registro fotográfico fechado y georreferenciado de la revisión de zanjas de aguas lluvia.</w:t>
            </w:r>
          </w:p>
          <w:p w14:paraId="1446D486" w14:textId="77777777" w:rsidR="00FF600C" w:rsidRDefault="00FF600C" w:rsidP="00CE7EDB">
            <w:pPr>
              <w:pStyle w:val="Prrafodelista"/>
              <w:ind w:left="22"/>
            </w:pPr>
          </w:p>
          <w:p w14:paraId="7C53C6AF" w14:textId="77777777" w:rsidR="00FF600C" w:rsidRPr="00097427" w:rsidRDefault="00FF600C" w:rsidP="00CE7EDB">
            <w:pPr>
              <w:pStyle w:val="Prrafodelista"/>
              <w:ind w:left="22"/>
              <w:rPr>
                <w:b/>
              </w:rPr>
            </w:pPr>
            <w:r>
              <w:rPr>
                <w:b/>
              </w:rPr>
              <w:t>Inform</w:t>
            </w:r>
            <w:r w:rsidRPr="00097427">
              <w:rPr>
                <w:b/>
              </w:rPr>
              <w:t>e Final</w:t>
            </w:r>
          </w:p>
          <w:p w14:paraId="34FA15A5" w14:textId="77777777" w:rsidR="00FF600C" w:rsidRDefault="00FF600C" w:rsidP="00CE7EDB">
            <w:pPr>
              <w:jc w:val="both"/>
            </w:pPr>
            <w:r>
              <w:t>•Reporte con revisión de zanjas de recolección de aguas lluvia.</w:t>
            </w:r>
          </w:p>
          <w:p w14:paraId="791D2E55" w14:textId="77777777" w:rsidR="00FF600C" w:rsidRPr="00043B86" w:rsidRDefault="00FF600C" w:rsidP="00CE7EDB">
            <w:pPr>
              <w:jc w:val="both"/>
            </w:pPr>
            <w:r>
              <w:t>•Respaldo de costo de la acción a reportar</w:t>
            </w:r>
            <w:r w:rsidRPr="008C5CCD">
              <w:t>.</w:t>
            </w:r>
          </w:p>
        </w:tc>
        <w:tc>
          <w:tcPr>
            <w:tcW w:w="1784" w:type="pct"/>
          </w:tcPr>
          <w:p w14:paraId="6F877973" w14:textId="77777777" w:rsidR="00FF600C" w:rsidRDefault="00FF600C" w:rsidP="00CE7EDB">
            <w:pPr>
              <w:jc w:val="both"/>
            </w:pPr>
            <w:r>
              <w:lastRenderedPageBreak/>
              <w:t>En el Reporte Inicial, el titular informó que luego de aplicar el “</w:t>
            </w:r>
            <w:r w:rsidRPr="004A271B">
              <w:rPr>
                <w:i/>
              </w:rPr>
              <w:t>Procedimiento de revisión de zanjas recolectoras de aguas lluvias</w:t>
            </w:r>
            <w:r>
              <w:t xml:space="preserve">”, </w:t>
            </w:r>
            <w:r w:rsidR="004C3665">
              <w:t xml:space="preserve">como </w:t>
            </w:r>
            <w:r>
              <w:t>resultados</w:t>
            </w:r>
            <w:r w:rsidR="004C3665">
              <w:t xml:space="preserve"> se obtuvo </w:t>
            </w:r>
            <w:r>
              <w:t xml:space="preserve">que </w:t>
            </w:r>
            <w:r w:rsidR="00463903">
              <w:t xml:space="preserve">sobre </w:t>
            </w:r>
            <w:r>
              <w:t xml:space="preserve">el 50% de </w:t>
            </w:r>
            <w:r w:rsidR="004C3665">
              <w:t xml:space="preserve">las </w:t>
            </w:r>
            <w:r>
              <w:t>zanjas no cumpl</w:t>
            </w:r>
            <w:r w:rsidR="004C3665">
              <w:t xml:space="preserve">ía </w:t>
            </w:r>
            <w:r>
              <w:t>con lo establecido en la RCA</w:t>
            </w:r>
            <w:r w:rsidR="004C3665">
              <w:t xml:space="preserve"> </w:t>
            </w:r>
            <w:r w:rsidR="004C3665" w:rsidRPr="004C3665">
              <w:t>N°89/2009</w:t>
            </w:r>
            <w:r>
              <w:t>, decidi</w:t>
            </w:r>
            <w:r w:rsidR="004C3665">
              <w:t>endo a</w:t>
            </w:r>
            <w:r>
              <w:t xml:space="preserve">decuar el 100% de </w:t>
            </w:r>
            <w:r w:rsidR="004C3665">
              <w:t>ellas</w:t>
            </w:r>
            <w:r>
              <w:t>, de acuerdo al “</w:t>
            </w:r>
            <w:r w:rsidRPr="007F6A15">
              <w:rPr>
                <w:i/>
              </w:rPr>
              <w:t>Procedimiento de Mantención y adecuación de zanjas de recolección de aguas lluvias</w:t>
            </w:r>
            <w:r>
              <w:t>”.</w:t>
            </w:r>
          </w:p>
          <w:p w14:paraId="3B4B134F" w14:textId="77777777" w:rsidR="00FF600C" w:rsidRDefault="00FF600C" w:rsidP="00CE7EDB">
            <w:pPr>
              <w:jc w:val="both"/>
            </w:pPr>
            <w:r w:rsidRPr="009A636A">
              <w:t xml:space="preserve">En Anexo </w:t>
            </w:r>
            <w:r>
              <w:t>3</w:t>
            </w:r>
            <w:r w:rsidRPr="009A636A">
              <w:t xml:space="preserve"> del Reporte se </w:t>
            </w:r>
            <w:r>
              <w:t xml:space="preserve">adjuntó: </w:t>
            </w:r>
            <w:r w:rsidRPr="009F3B89">
              <w:rPr>
                <w:b/>
              </w:rPr>
              <w:t>a)</w:t>
            </w:r>
            <w:r>
              <w:t xml:space="preserve"> Procedimiento de revisión de zanjas de recolección de aguas lluvias (</w:t>
            </w:r>
            <w:r w:rsidRPr="00CF2F6F">
              <w:t>Ver Imagen 4</w:t>
            </w:r>
            <w:r>
              <w:t xml:space="preserve">); </w:t>
            </w:r>
            <w:r w:rsidRPr="009F3B89">
              <w:rPr>
                <w:b/>
              </w:rPr>
              <w:t>b)</w:t>
            </w:r>
            <w:r>
              <w:t xml:space="preserve"> Bitácora de revisión de Zanjas recolectoras de aguas lluvia, conteniendo el responsable de la revisión, fecha, porcentaje de zanjas recolectoras de aguas lluvia revisadas, esquema de zanjas revisadas, acciones de revisión y recomendaciones realizadas, con el Registro fotográfico fechado y georreferenciado de la revisión de zanjas de aguas lluvia </w:t>
            </w:r>
            <w:r w:rsidRPr="00B90630">
              <w:t>(</w:t>
            </w:r>
            <w:r w:rsidRPr="00CF2F6F">
              <w:t>Ver Imagen 5</w:t>
            </w:r>
            <w:r w:rsidRPr="00B90630">
              <w:t>)</w:t>
            </w:r>
            <w:r>
              <w:t xml:space="preserve">; </w:t>
            </w:r>
            <w:r w:rsidRPr="009F3B89">
              <w:rPr>
                <w:b/>
              </w:rPr>
              <w:t>c)</w:t>
            </w:r>
            <w:r>
              <w:t xml:space="preserve"> Reporte de revisión de zanjas de recolección de aguas lluvias, que contiene los registros y evidencias de la acción ejecutada. </w:t>
            </w:r>
          </w:p>
          <w:p w14:paraId="4A309225" w14:textId="77777777" w:rsidR="00FF600C" w:rsidRDefault="00FF600C" w:rsidP="00CE7EDB">
            <w:pPr>
              <w:jc w:val="both"/>
            </w:pPr>
          </w:p>
          <w:p w14:paraId="4463641E" w14:textId="191396C4" w:rsidR="00FF600C" w:rsidRDefault="00FF600C" w:rsidP="00CE7EDB">
            <w:pPr>
              <w:jc w:val="both"/>
              <w:rPr>
                <w:rFonts w:cs="Calibri"/>
              </w:rPr>
            </w:pPr>
            <w:r w:rsidRPr="000A6AAF">
              <w:t>En Acta de Inspección Ambiental del 08</w:t>
            </w:r>
            <w:r>
              <w:t>.02.</w:t>
            </w:r>
            <w:r w:rsidR="00630A03">
              <w:t>2017 (Anexo 3</w:t>
            </w:r>
            <w:r w:rsidRPr="000A6AAF">
              <w:t>), s</w:t>
            </w:r>
            <w:r>
              <w:rPr>
                <w:rFonts w:cs="Calibri"/>
              </w:rPr>
              <w:t>e verificó la existencia de la bitácora de revisión de zanjas de recolección de aguas lluvias.</w:t>
            </w:r>
          </w:p>
          <w:p w14:paraId="3404A219" w14:textId="77777777" w:rsidR="00FF600C" w:rsidRDefault="00FF600C" w:rsidP="00CE7EDB">
            <w:pPr>
              <w:jc w:val="both"/>
            </w:pPr>
            <w:r>
              <w:rPr>
                <w:rFonts w:cs="Calibri"/>
              </w:rPr>
              <w:t xml:space="preserve"> </w:t>
            </w:r>
          </w:p>
          <w:p w14:paraId="30CB72B3" w14:textId="77777777" w:rsidR="00FF600C" w:rsidRDefault="00FF600C" w:rsidP="00CE7EDB">
            <w:pPr>
              <w:jc w:val="both"/>
            </w:pPr>
            <w:r w:rsidRPr="00E01E45">
              <w:lastRenderedPageBreak/>
              <w:t xml:space="preserve">En </w:t>
            </w:r>
            <w:r>
              <w:t xml:space="preserve">los </w:t>
            </w:r>
            <w:r w:rsidRPr="00E01E45">
              <w:t>Informe</w:t>
            </w:r>
            <w:r>
              <w:t xml:space="preserve">s </w:t>
            </w:r>
            <w:r w:rsidRPr="00E01E45">
              <w:t>de Avance 1,</w:t>
            </w:r>
            <w:r>
              <w:t>2,3,4,5 y 6</w:t>
            </w:r>
            <w:r w:rsidRPr="00E01E45">
              <w:t xml:space="preserve"> se reportó </w:t>
            </w:r>
            <w:r>
              <w:t>qu</w:t>
            </w:r>
            <w:r w:rsidRPr="00E01E45">
              <w:t>e esta acción</w:t>
            </w:r>
            <w:r>
              <w:t xml:space="preserve"> se encontraba </w:t>
            </w:r>
            <w:r w:rsidRPr="00914DFF">
              <w:t xml:space="preserve">finalizada e informada </w:t>
            </w:r>
            <w:r>
              <w:t>en el R</w:t>
            </w:r>
            <w:r w:rsidRPr="000A6AAF">
              <w:t xml:space="preserve">eporte </w:t>
            </w:r>
            <w:r>
              <w:t>I</w:t>
            </w:r>
            <w:r w:rsidRPr="000A6AAF">
              <w:t>nicial de Programa de cumplimient</w:t>
            </w:r>
            <w:r>
              <w:t>o (PdC).</w:t>
            </w:r>
          </w:p>
          <w:p w14:paraId="07FBF9CC" w14:textId="77777777" w:rsidR="00FF600C" w:rsidRDefault="00FF600C" w:rsidP="00CE7EDB">
            <w:pPr>
              <w:jc w:val="both"/>
            </w:pPr>
          </w:p>
          <w:p w14:paraId="68AAC67F" w14:textId="77777777" w:rsidR="00FF600C" w:rsidRDefault="00FF600C" w:rsidP="00CE7EDB">
            <w:pPr>
              <w:jc w:val="both"/>
            </w:pPr>
            <w:r>
              <w:t>En el Informe Final se reportó qu</w:t>
            </w:r>
            <w:r w:rsidRPr="004B235D">
              <w:t>e esta acción se encontraba finalizada e informada en el Reporte Inicial de</w:t>
            </w:r>
            <w:r>
              <w:t>l</w:t>
            </w:r>
            <w:r w:rsidRPr="004B235D">
              <w:t xml:space="preserve"> Programa de cumplimiento</w:t>
            </w:r>
            <w:r>
              <w:t xml:space="preserve">, adjuntándose como medio de verificación, entre otros, el </w:t>
            </w:r>
            <w:r w:rsidRPr="004B235D">
              <w:t>Reporte de revisión de zanjas de recolección de aguas lluvias, que contiene los registros y evidencias de la acción ejecutada</w:t>
            </w:r>
            <w:r>
              <w:t xml:space="preserve">. </w:t>
            </w:r>
          </w:p>
          <w:p w14:paraId="086035A0" w14:textId="77777777" w:rsidR="005E64A2" w:rsidRDefault="005E64A2" w:rsidP="008D72E3">
            <w:pPr>
              <w:jc w:val="both"/>
            </w:pPr>
          </w:p>
          <w:p w14:paraId="7A8DE999" w14:textId="6E387EAA" w:rsidR="00FF600C" w:rsidRPr="001A496C" w:rsidRDefault="003C552B" w:rsidP="008D72E3">
            <w:pPr>
              <w:jc w:val="both"/>
            </w:pPr>
            <w:r>
              <w:t xml:space="preserve">En respuesta a requerimiento de información, a </w:t>
            </w:r>
            <w:r w:rsidR="008B6D7A">
              <w:t>través de</w:t>
            </w:r>
            <w:r>
              <w:t xml:space="preserve"> carta ingreso a la SMA del 21.09.2018</w:t>
            </w:r>
            <w:r w:rsidR="008D72E3">
              <w:t>, el titular indicó que “</w:t>
            </w:r>
            <w:r w:rsidR="00633B14" w:rsidRPr="008D72E3">
              <w:rPr>
                <w:i/>
              </w:rPr>
              <w:t>La confección del sistema de drenaje de aguas lluvias se realizó con personal de ECOPRIAL en conjunto con maquinaria especializada</w:t>
            </w:r>
            <w:r w:rsidR="008D72E3">
              <w:t xml:space="preserve">”, adjuntándose </w:t>
            </w:r>
            <w:r w:rsidR="00633B14" w:rsidRPr="00633B14">
              <w:t xml:space="preserve">facturas </w:t>
            </w:r>
            <w:r w:rsidR="00F969F7" w:rsidRPr="007E0B1A">
              <w:t>de</w:t>
            </w:r>
            <w:r w:rsidR="00F969F7">
              <w:t xml:space="preserve"> dichos costos</w:t>
            </w:r>
            <w:r w:rsidR="008D72E3">
              <w:t>.</w:t>
            </w:r>
          </w:p>
        </w:tc>
      </w:tr>
      <w:tr w:rsidR="00FF600C" w:rsidRPr="008D7BE2" w14:paraId="1E6BAAEB" w14:textId="77777777" w:rsidTr="00CE7EDB">
        <w:trPr>
          <w:trHeight w:val="556"/>
        </w:trPr>
        <w:tc>
          <w:tcPr>
            <w:tcW w:w="173" w:type="pct"/>
            <w:vAlign w:val="center"/>
          </w:tcPr>
          <w:p w14:paraId="214FE0C6" w14:textId="77777777" w:rsidR="00FF600C" w:rsidRDefault="00FF600C" w:rsidP="00CE7EDB">
            <w:pPr>
              <w:jc w:val="center"/>
            </w:pPr>
            <w:r>
              <w:t>4</w:t>
            </w:r>
          </w:p>
        </w:tc>
        <w:tc>
          <w:tcPr>
            <w:tcW w:w="583" w:type="pct"/>
          </w:tcPr>
          <w:p w14:paraId="106EC0D5" w14:textId="77777777" w:rsidR="00FF600C" w:rsidRDefault="00FF600C" w:rsidP="00CE7EDB">
            <w:pPr>
              <w:jc w:val="both"/>
            </w:pPr>
            <w:r>
              <w:t>Ejecutar un programa de adecuación de zanjas de</w:t>
            </w:r>
          </w:p>
          <w:p w14:paraId="03E86800" w14:textId="77777777" w:rsidR="00FF600C" w:rsidRPr="00097427" w:rsidRDefault="00FF600C" w:rsidP="00CE7EDB">
            <w:pPr>
              <w:jc w:val="both"/>
            </w:pPr>
            <w:r>
              <w:t xml:space="preserve">recolección de aguas lluvia del sector de celdas. </w:t>
            </w:r>
          </w:p>
          <w:p w14:paraId="05EA7975" w14:textId="77777777" w:rsidR="00FF600C" w:rsidRPr="00097427" w:rsidRDefault="00FF600C" w:rsidP="00CE7EDB">
            <w:pPr>
              <w:jc w:val="both"/>
            </w:pPr>
          </w:p>
        </w:tc>
        <w:tc>
          <w:tcPr>
            <w:tcW w:w="441" w:type="pct"/>
          </w:tcPr>
          <w:p w14:paraId="0F422C7D" w14:textId="77777777" w:rsidR="00FF600C" w:rsidRDefault="00FF600C" w:rsidP="00CE7EDB">
            <w:pPr>
              <w:jc w:val="both"/>
            </w:pPr>
            <w:r w:rsidRPr="00FE206C">
              <w:t>Ejecutada</w:t>
            </w:r>
            <w:r>
              <w:t xml:space="preserve"> o en ejecución</w:t>
            </w:r>
          </w:p>
        </w:tc>
        <w:tc>
          <w:tcPr>
            <w:tcW w:w="580" w:type="pct"/>
          </w:tcPr>
          <w:p w14:paraId="78B1669D" w14:textId="77777777" w:rsidR="00FF600C" w:rsidRDefault="00FF600C" w:rsidP="00CE7EDB">
            <w:pPr>
              <w:jc w:val="both"/>
            </w:pPr>
            <w:r>
              <w:t>4 meses contados</w:t>
            </w:r>
          </w:p>
          <w:p w14:paraId="48BA7F82" w14:textId="77777777" w:rsidR="00FF600C" w:rsidRDefault="00FF600C" w:rsidP="00CE7EDB">
            <w:pPr>
              <w:jc w:val="both"/>
            </w:pPr>
            <w:r>
              <w:t>desde la notificación</w:t>
            </w:r>
          </w:p>
          <w:p w14:paraId="35BA7C6A" w14:textId="77777777" w:rsidR="00FF600C" w:rsidRDefault="00FF600C" w:rsidP="00CE7EDB">
            <w:pPr>
              <w:jc w:val="both"/>
            </w:pPr>
            <w:r>
              <w:t>de la resolución que</w:t>
            </w:r>
          </w:p>
          <w:p w14:paraId="4E43AE59" w14:textId="77777777" w:rsidR="00FF600C" w:rsidRDefault="00FF600C" w:rsidP="00CE7EDB">
            <w:pPr>
              <w:jc w:val="both"/>
            </w:pPr>
            <w:r>
              <w:t>aprueba el</w:t>
            </w:r>
          </w:p>
          <w:p w14:paraId="15845CE2" w14:textId="77777777" w:rsidR="00FF600C" w:rsidRDefault="00FF600C" w:rsidP="00CE7EDB">
            <w:pPr>
              <w:jc w:val="both"/>
            </w:pPr>
            <w:r>
              <w:t>programa de</w:t>
            </w:r>
          </w:p>
          <w:p w14:paraId="11EC07B2" w14:textId="77777777" w:rsidR="00FF600C" w:rsidRPr="00097427" w:rsidRDefault="00FF600C" w:rsidP="00CE7EDB">
            <w:pPr>
              <w:jc w:val="both"/>
            </w:pPr>
            <w:r>
              <w:t>cumplimiento.</w:t>
            </w:r>
          </w:p>
        </w:tc>
        <w:tc>
          <w:tcPr>
            <w:tcW w:w="625" w:type="pct"/>
          </w:tcPr>
          <w:p w14:paraId="26EFF6FB" w14:textId="77777777" w:rsidR="00FF600C" w:rsidRDefault="00FF600C" w:rsidP="00CE7EDB">
            <w:pPr>
              <w:jc w:val="both"/>
              <w:rPr>
                <w:b/>
              </w:rPr>
            </w:pPr>
          </w:p>
          <w:p w14:paraId="5EE2C151" w14:textId="77777777" w:rsidR="00FF600C" w:rsidRDefault="00FF600C" w:rsidP="00CE7EDB">
            <w:pPr>
              <w:jc w:val="both"/>
              <w:rPr>
                <w:b/>
              </w:rPr>
            </w:pPr>
          </w:p>
          <w:p w14:paraId="3C1F1ADD" w14:textId="77777777" w:rsidR="00FF600C" w:rsidRDefault="00FF600C" w:rsidP="00CE7EDB">
            <w:pPr>
              <w:jc w:val="both"/>
              <w:rPr>
                <w:b/>
              </w:rPr>
            </w:pPr>
          </w:p>
          <w:p w14:paraId="10567358" w14:textId="77777777" w:rsidR="00FF600C" w:rsidRDefault="00FF600C" w:rsidP="00CE7EDB">
            <w:pPr>
              <w:jc w:val="both"/>
            </w:pPr>
            <w:r>
              <w:rPr>
                <w:b/>
              </w:rPr>
              <w:t>Inform</w:t>
            </w:r>
            <w:r w:rsidRPr="00097427">
              <w:rPr>
                <w:b/>
              </w:rPr>
              <w:t>e</w:t>
            </w:r>
            <w:r>
              <w:rPr>
                <w:b/>
              </w:rPr>
              <w:t xml:space="preserve">s </w:t>
            </w:r>
            <w:r w:rsidRPr="00097427">
              <w:rPr>
                <w:b/>
              </w:rPr>
              <w:t>Periódico</w:t>
            </w:r>
            <w:r>
              <w:rPr>
                <w:b/>
              </w:rPr>
              <w:t>:</w:t>
            </w:r>
          </w:p>
          <w:p w14:paraId="5F93AF63" w14:textId="77777777" w:rsidR="00FF600C" w:rsidRDefault="00FF600C" w:rsidP="00CE7EDB">
            <w:pPr>
              <w:jc w:val="both"/>
            </w:pPr>
            <w:r>
              <w:t>C</w:t>
            </w:r>
            <w:r w:rsidRPr="004D502C">
              <w:t>umplimiento programa de adecuación de Canaletas de manejo de aguas lluvia.</w:t>
            </w:r>
          </w:p>
          <w:p w14:paraId="3FBC608D" w14:textId="77777777" w:rsidR="00FF600C" w:rsidRDefault="00FF600C" w:rsidP="00CE7EDB">
            <w:pPr>
              <w:jc w:val="both"/>
            </w:pPr>
          </w:p>
          <w:p w14:paraId="38D0D72B" w14:textId="77777777" w:rsidR="00FF600C" w:rsidRDefault="00FF600C" w:rsidP="00CE7EDB">
            <w:pPr>
              <w:jc w:val="both"/>
            </w:pPr>
          </w:p>
          <w:p w14:paraId="3EDB4D36" w14:textId="77777777" w:rsidR="005D6FC5" w:rsidRDefault="005D6FC5" w:rsidP="00CE7EDB">
            <w:pPr>
              <w:jc w:val="both"/>
            </w:pPr>
          </w:p>
          <w:p w14:paraId="7E2DDA1E" w14:textId="77777777" w:rsidR="00FF600C" w:rsidRDefault="00FF600C" w:rsidP="00CE7EDB">
            <w:pPr>
              <w:pStyle w:val="Prrafodelista"/>
              <w:ind w:left="22"/>
              <w:rPr>
                <w:b/>
              </w:rPr>
            </w:pPr>
            <w:r>
              <w:rPr>
                <w:b/>
              </w:rPr>
              <w:lastRenderedPageBreak/>
              <w:t>Inform</w:t>
            </w:r>
            <w:r w:rsidRPr="00097427">
              <w:rPr>
                <w:b/>
              </w:rPr>
              <w:t>e Final</w:t>
            </w:r>
            <w:r>
              <w:rPr>
                <w:b/>
              </w:rPr>
              <w:t>:</w:t>
            </w:r>
          </w:p>
          <w:p w14:paraId="4015B85E" w14:textId="77777777" w:rsidR="00FF600C" w:rsidRPr="00097427" w:rsidRDefault="00FF600C" w:rsidP="00CE7EDB">
            <w:pPr>
              <w:pStyle w:val="Prrafodelista"/>
              <w:ind w:left="22"/>
            </w:pPr>
            <w:r w:rsidRPr="00591022">
              <w:t>100%</w:t>
            </w:r>
            <w:r>
              <w:t xml:space="preserve"> </w:t>
            </w:r>
            <w:r w:rsidRPr="00591022">
              <w:t>cumplimiento</w:t>
            </w:r>
            <w:r>
              <w:t xml:space="preserve"> </w:t>
            </w:r>
            <w:r w:rsidRPr="00591022">
              <w:t>programa de</w:t>
            </w:r>
            <w:r>
              <w:t xml:space="preserve"> </w:t>
            </w:r>
            <w:r w:rsidRPr="00591022">
              <w:t>adecuación de</w:t>
            </w:r>
            <w:r>
              <w:t xml:space="preserve"> </w:t>
            </w:r>
            <w:r w:rsidRPr="00591022">
              <w:t>Canaletas de</w:t>
            </w:r>
            <w:r>
              <w:t xml:space="preserve"> </w:t>
            </w:r>
            <w:r w:rsidRPr="00591022">
              <w:t>manejo de</w:t>
            </w:r>
            <w:r>
              <w:t xml:space="preserve"> </w:t>
            </w:r>
            <w:r w:rsidRPr="00591022">
              <w:t>aguas lluvia.</w:t>
            </w:r>
            <w:r>
              <w:t xml:space="preserve"> </w:t>
            </w:r>
          </w:p>
        </w:tc>
        <w:tc>
          <w:tcPr>
            <w:tcW w:w="814" w:type="pct"/>
          </w:tcPr>
          <w:p w14:paraId="1C4ED793" w14:textId="77777777" w:rsidR="00FF600C" w:rsidRPr="00097427" w:rsidRDefault="00FF600C" w:rsidP="00CE7EDB">
            <w:pPr>
              <w:jc w:val="both"/>
              <w:rPr>
                <w:b/>
              </w:rPr>
            </w:pPr>
            <w:r w:rsidRPr="00097427">
              <w:rPr>
                <w:b/>
              </w:rPr>
              <w:lastRenderedPageBreak/>
              <w:t xml:space="preserve">Reporte </w:t>
            </w:r>
            <w:r>
              <w:rPr>
                <w:b/>
              </w:rPr>
              <w:t xml:space="preserve">Inicial: </w:t>
            </w:r>
          </w:p>
          <w:p w14:paraId="17B0EBAF" w14:textId="77777777" w:rsidR="00FF600C" w:rsidRDefault="00FF600C" w:rsidP="00CE7EDB">
            <w:pPr>
              <w:jc w:val="both"/>
            </w:pPr>
            <w:r>
              <w:t>•No aplica</w:t>
            </w:r>
          </w:p>
          <w:p w14:paraId="794E64C6" w14:textId="77777777" w:rsidR="00FF600C" w:rsidRDefault="00FF600C" w:rsidP="00CE7EDB">
            <w:pPr>
              <w:jc w:val="both"/>
            </w:pPr>
          </w:p>
          <w:p w14:paraId="4F7CF5B7" w14:textId="77777777" w:rsidR="00FF600C" w:rsidRDefault="00FF600C" w:rsidP="00CE7EDB">
            <w:pPr>
              <w:jc w:val="both"/>
            </w:pPr>
            <w:r>
              <w:rPr>
                <w:b/>
              </w:rPr>
              <w:t>Inform</w:t>
            </w:r>
            <w:r w:rsidRPr="00097427">
              <w:rPr>
                <w:b/>
              </w:rPr>
              <w:t>e Periódico</w:t>
            </w:r>
            <w:r>
              <w:rPr>
                <w:b/>
              </w:rPr>
              <w:t xml:space="preserve">: </w:t>
            </w:r>
            <w:r>
              <w:t>•</w:t>
            </w:r>
            <w:r w:rsidRPr="004D502C">
              <w:t>Copia de programa de</w:t>
            </w:r>
            <w:r>
              <w:t xml:space="preserve"> </w:t>
            </w:r>
            <w:r w:rsidRPr="004D502C">
              <w:t>adecuación</w:t>
            </w:r>
            <w:r>
              <w:t>.</w:t>
            </w:r>
          </w:p>
          <w:p w14:paraId="07EB5C01" w14:textId="77777777" w:rsidR="00FF600C" w:rsidRDefault="00FF600C" w:rsidP="00CE7EDB">
            <w:pPr>
              <w:jc w:val="both"/>
            </w:pPr>
            <w:r>
              <w:t>•</w:t>
            </w:r>
            <w:r w:rsidRPr="004D502C">
              <w:t>Remisión de registro de</w:t>
            </w:r>
            <w:r>
              <w:t xml:space="preserve"> </w:t>
            </w:r>
            <w:r w:rsidRPr="004D502C">
              <w:t>adecuaciones de</w:t>
            </w:r>
            <w:r>
              <w:t xml:space="preserve"> </w:t>
            </w:r>
            <w:r w:rsidRPr="004D502C">
              <w:t>canaletas de manejo de</w:t>
            </w:r>
            <w:r>
              <w:t xml:space="preserve"> </w:t>
            </w:r>
            <w:r w:rsidRPr="004D502C">
              <w:t>aguas lluvia realizadas</w:t>
            </w:r>
            <w:r w:rsidRPr="00F32AE9">
              <w:t>.</w:t>
            </w:r>
          </w:p>
          <w:p w14:paraId="6B3542C4" w14:textId="77777777" w:rsidR="00FF600C" w:rsidRDefault="00FF600C" w:rsidP="00CE7EDB">
            <w:pPr>
              <w:pStyle w:val="Prrafodelista"/>
              <w:ind w:left="22"/>
            </w:pPr>
            <w:r>
              <w:t>•</w:t>
            </w:r>
            <w:r w:rsidRPr="004D502C">
              <w:t>Registro fotográfico</w:t>
            </w:r>
            <w:r>
              <w:t xml:space="preserve"> </w:t>
            </w:r>
            <w:r w:rsidRPr="004D502C">
              <w:t>fechado y</w:t>
            </w:r>
            <w:r>
              <w:t xml:space="preserve"> </w:t>
            </w:r>
            <w:r w:rsidRPr="004D502C">
              <w:t>georreferenciado</w:t>
            </w:r>
            <w:r w:rsidRPr="00F32AE9">
              <w:t>.</w:t>
            </w:r>
          </w:p>
          <w:p w14:paraId="754F4014" w14:textId="77777777" w:rsidR="00FF600C" w:rsidRDefault="00FF600C" w:rsidP="00CE7EDB">
            <w:pPr>
              <w:pStyle w:val="Prrafodelista"/>
              <w:ind w:left="22"/>
            </w:pPr>
          </w:p>
          <w:p w14:paraId="7C5A283D" w14:textId="77777777" w:rsidR="00FF600C" w:rsidRPr="00097427" w:rsidRDefault="00FF600C" w:rsidP="00CE7EDB">
            <w:pPr>
              <w:pStyle w:val="Prrafodelista"/>
              <w:ind w:left="22"/>
              <w:rPr>
                <w:b/>
              </w:rPr>
            </w:pPr>
            <w:r>
              <w:rPr>
                <w:b/>
              </w:rPr>
              <w:lastRenderedPageBreak/>
              <w:t>Inform</w:t>
            </w:r>
            <w:r w:rsidRPr="00097427">
              <w:rPr>
                <w:b/>
              </w:rPr>
              <w:t>e Final</w:t>
            </w:r>
          </w:p>
          <w:p w14:paraId="29C6986F" w14:textId="77777777" w:rsidR="00FF600C" w:rsidRDefault="00FF600C" w:rsidP="00CE7EDB">
            <w:pPr>
              <w:jc w:val="both"/>
            </w:pPr>
            <w:r>
              <w:t>Referencia de entrega de medio de verificación:</w:t>
            </w:r>
          </w:p>
          <w:p w14:paraId="42D29FEF" w14:textId="77777777" w:rsidR="00FF600C" w:rsidRDefault="00FF600C" w:rsidP="00CE7EDB">
            <w:pPr>
              <w:jc w:val="both"/>
            </w:pPr>
            <w:r>
              <w:t>•Reportes con de modificación de zanjas incluyendo</w:t>
            </w:r>
          </w:p>
          <w:p w14:paraId="254E63D9" w14:textId="77777777" w:rsidR="00FF600C" w:rsidRDefault="00FF600C" w:rsidP="00CE7EDB">
            <w:pPr>
              <w:jc w:val="both"/>
            </w:pPr>
            <w:r>
              <w:t>•Porcentaje de zanjas modificados</w:t>
            </w:r>
          </w:p>
          <w:p w14:paraId="4B59555F" w14:textId="77777777" w:rsidR="00FF600C" w:rsidRDefault="00FF600C" w:rsidP="00CE7EDB">
            <w:pPr>
              <w:jc w:val="both"/>
            </w:pPr>
            <w:r>
              <w:t>•Esquema o plano con zanjas modificadas</w:t>
            </w:r>
          </w:p>
          <w:p w14:paraId="3D2CF9AD" w14:textId="77777777" w:rsidR="00FF600C" w:rsidRDefault="00FF600C" w:rsidP="00CE7EDB">
            <w:pPr>
              <w:jc w:val="both"/>
            </w:pPr>
            <w:r>
              <w:t>•Registro fotográfico parcial</w:t>
            </w:r>
          </w:p>
          <w:p w14:paraId="0173255D" w14:textId="77777777" w:rsidR="00FF600C" w:rsidRDefault="00FF600C" w:rsidP="00CE7EDB">
            <w:pPr>
              <w:jc w:val="both"/>
            </w:pPr>
            <w:r>
              <w:t>•Bitácora de obras</w:t>
            </w:r>
          </w:p>
          <w:p w14:paraId="396D0726" w14:textId="77777777" w:rsidR="00FF600C" w:rsidRPr="00043B86" w:rsidRDefault="00FF600C" w:rsidP="00CE7EDB">
            <w:pPr>
              <w:ind w:left="22"/>
              <w:jc w:val="both"/>
            </w:pPr>
            <w:r>
              <w:t>•Respaldo de costo de la acción a reportar</w:t>
            </w:r>
          </w:p>
        </w:tc>
        <w:tc>
          <w:tcPr>
            <w:tcW w:w="1784" w:type="pct"/>
          </w:tcPr>
          <w:p w14:paraId="26B816A6" w14:textId="77777777" w:rsidR="00FF600C" w:rsidRDefault="00FF600C" w:rsidP="00CE7EDB">
            <w:pPr>
              <w:jc w:val="both"/>
            </w:pPr>
            <w:r>
              <w:lastRenderedPageBreak/>
              <w:t>En Informe de Avance 1, Anexo 2, el titular adjuntó “</w:t>
            </w:r>
            <w:r w:rsidRPr="00CD52D8">
              <w:rPr>
                <w:i/>
              </w:rPr>
              <w:t>Programa de adecuación de zanjas de aguas lluvias</w:t>
            </w:r>
            <w:r>
              <w:t>” (</w:t>
            </w:r>
            <w:r w:rsidRPr="00F4133B">
              <w:t>Imagen 6</w:t>
            </w:r>
            <w:r>
              <w:t xml:space="preserve">). Además, se entregó Reporte de registro de adecuación de zanjas de recolección de aguas lluvias, indicando que se </w:t>
            </w:r>
            <w:r w:rsidRPr="00316602">
              <w:t>llevó</w:t>
            </w:r>
            <w:r>
              <w:t xml:space="preserve"> </w:t>
            </w:r>
            <w:r w:rsidRPr="00316602">
              <w:t>a cabo la adecuación de las zanjas de aguas lluvias, de</w:t>
            </w:r>
            <w:r>
              <w:t xml:space="preserve"> </w:t>
            </w:r>
            <w:r w:rsidRPr="00316602">
              <w:t>acuerdo a</w:t>
            </w:r>
            <w:r>
              <w:t xml:space="preserve">l </w:t>
            </w:r>
            <w:r w:rsidRPr="00316602">
              <w:t>programa de adecuación</w:t>
            </w:r>
            <w:r>
              <w:t xml:space="preserve">, encontrándose ya reparadas </w:t>
            </w:r>
            <w:r w:rsidRPr="00316602">
              <w:t>36 zanjas</w:t>
            </w:r>
            <w:r>
              <w:t>.</w:t>
            </w:r>
          </w:p>
          <w:p w14:paraId="7F499513" w14:textId="77777777" w:rsidR="00FF600C" w:rsidRDefault="00FF600C" w:rsidP="00CE7EDB">
            <w:pPr>
              <w:jc w:val="both"/>
            </w:pPr>
          </w:p>
          <w:p w14:paraId="44E8F1A3" w14:textId="4B4811B5" w:rsidR="00FF600C" w:rsidRDefault="00FF600C" w:rsidP="00CE7EDB">
            <w:pPr>
              <w:jc w:val="both"/>
            </w:pPr>
            <w:r w:rsidRPr="006A3E13">
              <w:t xml:space="preserve">En Acta de Inspección Ambiental del </w:t>
            </w:r>
            <w:r>
              <w:t>08.02.</w:t>
            </w:r>
            <w:r w:rsidRPr="006A3E13">
              <w:t xml:space="preserve">2017 (Anexo </w:t>
            </w:r>
            <w:r w:rsidR="00630A03">
              <w:t>3</w:t>
            </w:r>
            <w:r w:rsidRPr="006A3E13">
              <w:t xml:space="preserve">), </w:t>
            </w:r>
            <w:r w:rsidRPr="00656A3E">
              <w:t>se constató trabajos en el sistema de canalización de aguas lluvias</w:t>
            </w:r>
            <w:r>
              <w:t xml:space="preserve"> (</w:t>
            </w:r>
            <w:r w:rsidRPr="00FE206C">
              <w:t>Fotografía 5</w:t>
            </w:r>
            <w:r>
              <w:t>)</w:t>
            </w:r>
            <w:r w:rsidRPr="00656A3E">
              <w:t xml:space="preserve">, los cuales se </w:t>
            </w:r>
            <w:r>
              <w:t>presentab</w:t>
            </w:r>
            <w:r w:rsidRPr="00656A3E">
              <w:t>an</w:t>
            </w:r>
            <w:r>
              <w:t xml:space="preserve"> un </w:t>
            </w:r>
            <w:r w:rsidRPr="00656A3E">
              <w:t xml:space="preserve">estado de avance </w:t>
            </w:r>
            <w:r>
              <w:t xml:space="preserve">de </w:t>
            </w:r>
            <w:r w:rsidRPr="00656A3E">
              <w:t>un 50% aprox</w:t>
            </w:r>
            <w:r>
              <w:t xml:space="preserve">. </w:t>
            </w:r>
            <w:r w:rsidRPr="00656A3E">
              <w:t xml:space="preserve">Dichas aguas </w:t>
            </w:r>
            <w:r>
              <w:t xml:space="preserve">eran </w:t>
            </w:r>
            <w:r w:rsidRPr="00656A3E">
              <w:t>derivadas a un sistema de drenaje</w:t>
            </w:r>
            <w:r w:rsidRPr="00AB5A3A">
              <w:t>.</w:t>
            </w:r>
            <w:r>
              <w:t xml:space="preserve"> </w:t>
            </w:r>
          </w:p>
          <w:p w14:paraId="378ADE3F" w14:textId="77777777" w:rsidR="00FF600C" w:rsidRDefault="00FF600C" w:rsidP="00CE7EDB">
            <w:pPr>
              <w:jc w:val="both"/>
            </w:pPr>
          </w:p>
          <w:p w14:paraId="657CDD2B" w14:textId="77777777" w:rsidR="00FF600C" w:rsidRDefault="00FF600C" w:rsidP="00CE7EDB">
            <w:pPr>
              <w:jc w:val="both"/>
            </w:pPr>
            <w:r>
              <w:lastRenderedPageBreak/>
              <w:t>En el Anexo 1 del Informe de Avance 2, ingresado a la SMA el 1</w:t>
            </w:r>
            <w:r w:rsidRPr="004A7FC4">
              <w:t>1.</w:t>
            </w:r>
            <w:r>
              <w:t>04</w:t>
            </w:r>
            <w:r w:rsidRPr="004A7FC4">
              <w:t>.2017</w:t>
            </w:r>
            <w:r>
              <w:t>,</w:t>
            </w:r>
            <w:r w:rsidRPr="004A7FC4">
              <w:t xml:space="preserve"> </w:t>
            </w:r>
            <w:r>
              <w:t xml:space="preserve">se informó que se había reparado un de </w:t>
            </w:r>
            <w:r w:rsidRPr="003C5185">
              <w:t>total de 62</w:t>
            </w:r>
            <w:r>
              <w:t xml:space="preserve"> zanjas</w:t>
            </w:r>
            <w:r w:rsidRPr="003C5185">
              <w:t>, equivalentes a un 100%</w:t>
            </w:r>
            <w:r>
              <w:t xml:space="preserve">, </w:t>
            </w:r>
            <w:r w:rsidRPr="003C5185">
              <w:t xml:space="preserve">de acuerdo a lo establecido en programa de cumplimiento. </w:t>
            </w:r>
          </w:p>
          <w:p w14:paraId="023DA300" w14:textId="77777777" w:rsidR="00FF600C" w:rsidRDefault="00FF600C" w:rsidP="00CE7EDB">
            <w:pPr>
              <w:jc w:val="both"/>
            </w:pPr>
          </w:p>
          <w:p w14:paraId="11A2EB74" w14:textId="77777777" w:rsidR="00FF600C" w:rsidRDefault="00FF600C" w:rsidP="00CE7EDB">
            <w:pPr>
              <w:jc w:val="both"/>
            </w:pPr>
            <w:r>
              <w:t>En el Informe Final se reportó qu</w:t>
            </w:r>
            <w:r w:rsidRPr="004B235D">
              <w:t xml:space="preserve">e esta acción se encontraba finalizada e informada en el </w:t>
            </w:r>
            <w:r w:rsidRPr="00FE206C">
              <w:t>Avance N°2</w:t>
            </w:r>
            <w:r w:rsidRPr="004B235D">
              <w:t xml:space="preserve"> de</w:t>
            </w:r>
            <w:r>
              <w:t>l</w:t>
            </w:r>
            <w:r w:rsidRPr="004B235D">
              <w:t xml:space="preserve"> Programa de cumplimiento</w:t>
            </w:r>
            <w:r>
              <w:t xml:space="preserve">, adjuntándose como medio de verificación: </w:t>
            </w:r>
            <w:r w:rsidRPr="00FE206C">
              <w:rPr>
                <w:b/>
              </w:rPr>
              <w:t>a)</w:t>
            </w:r>
            <w:r>
              <w:t xml:space="preserve"> </w:t>
            </w:r>
            <w:r w:rsidRPr="00FE206C">
              <w:t>Programa de adecuación de zanjas de aguas lluvias</w:t>
            </w:r>
            <w:r>
              <w:t>;</w:t>
            </w:r>
            <w:r w:rsidRPr="00FE206C">
              <w:rPr>
                <w:b/>
              </w:rPr>
              <w:t xml:space="preserve"> b)</w:t>
            </w:r>
            <w:r>
              <w:t xml:space="preserve"> </w:t>
            </w:r>
            <w:r w:rsidRPr="00FE206C">
              <w:t>Reporte de registro de adecuación de zanjas de recolección de aguas lluvias</w:t>
            </w:r>
            <w:r>
              <w:t xml:space="preserve">; </w:t>
            </w:r>
            <w:r w:rsidRPr="00FE206C">
              <w:rPr>
                <w:b/>
              </w:rPr>
              <w:t>c)</w:t>
            </w:r>
            <w:r>
              <w:t xml:space="preserve"> </w:t>
            </w:r>
            <w:r w:rsidRPr="00FE206C">
              <w:t xml:space="preserve">Facturas de los </w:t>
            </w:r>
            <w:r>
              <w:t>costos incurridos en la construcción de fosas de aguas lluvias, por un total de $ 21.223.650.</w:t>
            </w:r>
          </w:p>
          <w:p w14:paraId="322F7A50" w14:textId="77777777" w:rsidR="00FF600C" w:rsidRDefault="00FF600C" w:rsidP="00CE7EDB">
            <w:pPr>
              <w:jc w:val="both"/>
            </w:pPr>
          </w:p>
          <w:p w14:paraId="6274303E" w14:textId="77777777" w:rsidR="00FF600C" w:rsidRDefault="00FF600C" w:rsidP="00CE7EDB">
            <w:pPr>
              <w:jc w:val="both"/>
            </w:pPr>
          </w:p>
        </w:tc>
      </w:tr>
      <w:tr w:rsidR="00FF600C" w:rsidRPr="008D7BE2" w14:paraId="0C641255" w14:textId="77777777" w:rsidTr="00CE7EDB">
        <w:trPr>
          <w:trHeight w:val="556"/>
        </w:trPr>
        <w:tc>
          <w:tcPr>
            <w:tcW w:w="173" w:type="pct"/>
            <w:vAlign w:val="center"/>
          </w:tcPr>
          <w:p w14:paraId="2388BE88" w14:textId="77777777" w:rsidR="00FF600C" w:rsidRDefault="00FF600C" w:rsidP="00CE7EDB">
            <w:pPr>
              <w:jc w:val="center"/>
            </w:pPr>
            <w:r>
              <w:t>5</w:t>
            </w:r>
          </w:p>
        </w:tc>
        <w:tc>
          <w:tcPr>
            <w:tcW w:w="583" w:type="pct"/>
          </w:tcPr>
          <w:p w14:paraId="500233FB" w14:textId="77777777" w:rsidR="00FF600C" w:rsidRDefault="00FF600C" w:rsidP="00CE7EDB">
            <w:pPr>
              <w:jc w:val="both"/>
            </w:pPr>
            <w:r>
              <w:t>Diseñar e Implementar un programa de mantención preventiva de los canales de aguas lluvia de todas las zanjas, el contendrá el desarrollo de las siguientes acciones:</w:t>
            </w:r>
          </w:p>
          <w:p w14:paraId="7F911672" w14:textId="77777777" w:rsidR="00FF600C" w:rsidRDefault="00FF600C" w:rsidP="00CE7EDB">
            <w:pPr>
              <w:jc w:val="both"/>
            </w:pPr>
            <w:r>
              <w:t>•Inspección mensual del estado de los canales.</w:t>
            </w:r>
          </w:p>
          <w:p w14:paraId="7C1713B0" w14:textId="77777777" w:rsidR="00FF600C" w:rsidRDefault="00FF600C" w:rsidP="00CE7EDB">
            <w:pPr>
              <w:jc w:val="both"/>
            </w:pPr>
            <w:r>
              <w:t>•Reparación de perfil en caso de socavado</w:t>
            </w:r>
          </w:p>
          <w:p w14:paraId="1C5B45F2" w14:textId="77777777" w:rsidR="00FF600C" w:rsidRDefault="00FF600C" w:rsidP="00CE7EDB">
            <w:pPr>
              <w:jc w:val="both"/>
            </w:pPr>
            <w:r>
              <w:t xml:space="preserve">•Reposición de material en caso </w:t>
            </w:r>
            <w:r>
              <w:lastRenderedPageBreak/>
              <w:t>de socavamiento.</w:t>
            </w:r>
          </w:p>
          <w:p w14:paraId="749703E4" w14:textId="77777777" w:rsidR="00FF600C" w:rsidRDefault="00FF600C" w:rsidP="00CE7EDB">
            <w:pPr>
              <w:jc w:val="both"/>
            </w:pPr>
            <w:r>
              <w:t>•Registro en Planilla.</w:t>
            </w:r>
          </w:p>
        </w:tc>
        <w:tc>
          <w:tcPr>
            <w:tcW w:w="441" w:type="pct"/>
          </w:tcPr>
          <w:p w14:paraId="607D3DC2" w14:textId="77777777" w:rsidR="00FF600C" w:rsidRDefault="00FF600C" w:rsidP="00CE7EDB">
            <w:pPr>
              <w:jc w:val="both"/>
            </w:pPr>
            <w:r w:rsidRPr="00FE206C">
              <w:lastRenderedPageBreak/>
              <w:t>Ejecutada</w:t>
            </w:r>
            <w:r>
              <w:t xml:space="preserve"> o en ejecución</w:t>
            </w:r>
          </w:p>
        </w:tc>
        <w:tc>
          <w:tcPr>
            <w:tcW w:w="580" w:type="pct"/>
          </w:tcPr>
          <w:p w14:paraId="3FB7261A" w14:textId="77777777" w:rsidR="00FF600C" w:rsidRDefault="00FF600C" w:rsidP="00CE7EDB">
            <w:r>
              <w:t>2 semanas, contada desde la notificación de la resolución que aprueba el programa de cumplimiento y Operación permanente.</w:t>
            </w:r>
          </w:p>
        </w:tc>
        <w:tc>
          <w:tcPr>
            <w:tcW w:w="625" w:type="pct"/>
          </w:tcPr>
          <w:p w14:paraId="703D7920" w14:textId="77777777" w:rsidR="00FF600C" w:rsidRDefault="00FF600C" w:rsidP="00CE7EDB">
            <w:pPr>
              <w:jc w:val="both"/>
            </w:pPr>
          </w:p>
          <w:p w14:paraId="015CBDFC" w14:textId="77777777" w:rsidR="00FF600C" w:rsidRDefault="00FF600C" w:rsidP="00CE7EDB">
            <w:pPr>
              <w:jc w:val="both"/>
              <w:rPr>
                <w:b/>
              </w:rPr>
            </w:pPr>
          </w:p>
          <w:p w14:paraId="5DF11BAD" w14:textId="77777777" w:rsidR="00FF600C" w:rsidRDefault="00FF600C" w:rsidP="00CE7EDB">
            <w:pPr>
              <w:jc w:val="both"/>
              <w:rPr>
                <w:b/>
              </w:rPr>
            </w:pPr>
          </w:p>
          <w:p w14:paraId="05BF9F5C" w14:textId="77777777" w:rsidR="00FF600C" w:rsidRDefault="00FF600C" w:rsidP="00CE7EDB">
            <w:pPr>
              <w:jc w:val="both"/>
            </w:pPr>
            <w:r>
              <w:rPr>
                <w:b/>
              </w:rPr>
              <w:t>Inform</w:t>
            </w:r>
            <w:r w:rsidRPr="00097427">
              <w:rPr>
                <w:b/>
              </w:rPr>
              <w:t>e</w:t>
            </w:r>
            <w:r>
              <w:rPr>
                <w:b/>
              </w:rPr>
              <w:t xml:space="preserve">s </w:t>
            </w:r>
            <w:r w:rsidRPr="00097427">
              <w:rPr>
                <w:b/>
              </w:rPr>
              <w:t>Periódico</w:t>
            </w:r>
            <w:r>
              <w:rPr>
                <w:b/>
              </w:rPr>
              <w:t>s y Final:</w:t>
            </w:r>
          </w:p>
          <w:p w14:paraId="23512D64" w14:textId="77777777" w:rsidR="00FF600C" w:rsidRPr="007F7940" w:rsidRDefault="00FF600C" w:rsidP="00CE7EDB">
            <w:pPr>
              <w:jc w:val="both"/>
            </w:pPr>
            <w:r>
              <w:t>Operación de programa de revisión y reparación de canaletas de aguas lluvia.</w:t>
            </w:r>
          </w:p>
        </w:tc>
        <w:tc>
          <w:tcPr>
            <w:tcW w:w="814" w:type="pct"/>
          </w:tcPr>
          <w:p w14:paraId="7C472C2B" w14:textId="77777777" w:rsidR="00FF600C" w:rsidRPr="00097427" w:rsidRDefault="00FF600C" w:rsidP="00CE7EDB">
            <w:pPr>
              <w:jc w:val="both"/>
              <w:rPr>
                <w:b/>
              </w:rPr>
            </w:pPr>
            <w:r w:rsidRPr="00097427">
              <w:rPr>
                <w:b/>
              </w:rPr>
              <w:t xml:space="preserve">Reporte </w:t>
            </w:r>
            <w:r>
              <w:rPr>
                <w:b/>
              </w:rPr>
              <w:t xml:space="preserve">Inicial: </w:t>
            </w:r>
          </w:p>
          <w:p w14:paraId="51765B77" w14:textId="77777777" w:rsidR="00FF600C" w:rsidRDefault="00FF600C" w:rsidP="00CE7EDB">
            <w:pPr>
              <w:jc w:val="both"/>
            </w:pPr>
            <w:r>
              <w:t>•No aplica</w:t>
            </w:r>
          </w:p>
          <w:p w14:paraId="449FC929" w14:textId="77777777" w:rsidR="00FF600C" w:rsidRDefault="00FF600C" w:rsidP="00CE7EDB">
            <w:pPr>
              <w:jc w:val="both"/>
            </w:pPr>
          </w:p>
          <w:p w14:paraId="40F4F712" w14:textId="77777777" w:rsidR="00FF600C" w:rsidRDefault="00FF600C" w:rsidP="00CE7EDB">
            <w:pPr>
              <w:jc w:val="both"/>
            </w:pPr>
            <w:r>
              <w:rPr>
                <w:b/>
              </w:rPr>
              <w:t>Inform</w:t>
            </w:r>
            <w:r w:rsidRPr="00097427">
              <w:rPr>
                <w:b/>
              </w:rPr>
              <w:t>e</w:t>
            </w:r>
            <w:r>
              <w:rPr>
                <w:b/>
              </w:rPr>
              <w:t>s</w:t>
            </w:r>
            <w:r w:rsidRPr="00097427">
              <w:rPr>
                <w:b/>
              </w:rPr>
              <w:t xml:space="preserve"> Periódico</w:t>
            </w:r>
            <w:r>
              <w:rPr>
                <w:b/>
              </w:rPr>
              <w:t xml:space="preserve">s: </w:t>
            </w:r>
            <w:r>
              <w:t>•</w:t>
            </w:r>
            <w:r w:rsidRPr="009E1D1B">
              <w:t>Copia de programa de mantención.</w:t>
            </w:r>
          </w:p>
          <w:p w14:paraId="10B74AD4" w14:textId="77777777" w:rsidR="00FF600C" w:rsidRDefault="00FF600C" w:rsidP="00CE7EDB">
            <w:pPr>
              <w:ind w:hanging="108"/>
              <w:jc w:val="both"/>
            </w:pPr>
            <w:r>
              <w:t>•</w:t>
            </w:r>
            <w:r w:rsidRPr="009E1D1B">
              <w:t>Registro de inspecciones</w:t>
            </w:r>
            <w:r>
              <w:t xml:space="preserve"> </w:t>
            </w:r>
            <w:r w:rsidRPr="009E1D1B">
              <w:t>y reparaciones</w:t>
            </w:r>
            <w:r>
              <w:t xml:space="preserve"> </w:t>
            </w:r>
            <w:r w:rsidRPr="009E1D1B">
              <w:t>realizadas en períodos</w:t>
            </w:r>
            <w:r>
              <w:t xml:space="preserve"> </w:t>
            </w:r>
            <w:r w:rsidRPr="009E1D1B">
              <w:t>bimestrales,</w:t>
            </w:r>
            <w:r>
              <w:t xml:space="preserve"> </w:t>
            </w:r>
            <w:r w:rsidRPr="009E1D1B">
              <w:t>conteniendo</w:t>
            </w:r>
            <w:r>
              <w:t xml:space="preserve"> </w:t>
            </w:r>
            <w:r w:rsidRPr="009E1D1B">
              <w:t>responsable de la</w:t>
            </w:r>
            <w:r>
              <w:t xml:space="preserve"> </w:t>
            </w:r>
            <w:r w:rsidRPr="009E1D1B">
              <w:t>revisión, fecha de</w:t>
            </w:r>
            <w:r>
              <w:t xml:space="preserve"> </w:t>
            </w:r>
            <w:r w:rsidRPr="009E1D1B">
              <w:t>revisión, hallazgos</w:t>
            </w:r>
            <w:r>
              <w:t xml:space="preserve"> </w:t>
            </w:r>
            <w:r w:rsidRPr="009E1D1B">
              <w:t>realizados,</w:t>
            </w:r>
            <w:r>
              <w:t xml:space="preserve"> </w:t>
            </w:r>
            <w:r w:rsidRPr="009E1D1B">
              <w:t>recomendaciones</w:t>
            </w:r>
            <w:r>
              <w:t xml:space="preserve"> </w:t>
            </w:r>
            <w:r w:rsidRPr="009E1D1B">
              <w:t>efectuadas, fecha de</w:t>
            </w:r>
            <w:r>
              <w:t xml:space="preserve"> </w:t>
            </w:r>
            <w:r w:rsidRPr="009E1D1B">
              <w:t>reparación, medida de</w:t>
            </w:r>
            <w:r>
              <w:t xml:space="preserve"> </w:t>
            </w:r>
            <w:r w:rsidRPr="009E1D1B">
              <w:t>reparación.</w:t>
            </w:r>
          </w:p>
          <w:p w14:paraId="62BE5FF6" w14:textId="77777777" w:rsidR="00FF600C" w:rsidRDefault="00FF600C" w:rsidP="00CE7EDB">
            <w:pPr>
              <w:jc w:val="both"/>
            </w:pPr>
          </w:p>
          <w:p w14:paraId="3C743C01" w14:textId="77777777" w:rsidR="00FF600C" w:rsidRDefault="00FF600C" w:rsidP="00CE7EDB">
            <w:pPr>
              <w:pStyle w:val="Prrafodelista"/>
              <w:ind w:left="22" w:hanging="130"/>
            </w:pPr>
            <w:r>
              <w:lastRenderedPageBreak/>
              <w:t>•</w:t>
            </w:r>
            <w:r w:rsidRPr="009E1D1B">
              <w:t>Registro de capacitación realizada al personal.</w:t>
            </w:r>
          </w:p>
          <w:p w14:paraId="522ED1D2" w14:textId="77777777" w:rsidR="00FF600C" w:rsidRDefault="00FF600C" w:rsidP="00CE7EDB">
            <w:pPr>
              <w:pStyle w:val="Prrafodelista"/>
              <w:ind w:left="22"/>
            </w:pPr>
          </w:p>
          <w:p w14:paraId="69344EDC" w14:textId="77777777" w:rsidR="00FF600C" w:rsidRPr="00097427" w:rsidRDefault="00FF600C" w:rsidP="00CE7EDB">
            <w:pPr>
              <w:pStyle w:val="Prrafodelista"/>
              <w:ind w:left="22"/>
              <w:rPr>
                <w:b/>
              </w:rPr>
            </w:pPr>
            <w:r>
              <w:rPr>
                <w:b/>
              </w:rPr>
              <w:t>Inform</w:t>
            </w:r>
            <w:r w:rsidRPr="00097427">
              <w:rPr>
                <w:b/>
              </w:rPr>
              <w:t>e Final</w:t>
            </w:r>
          </w:p>
          <w:p w14:paraId="16C24B81" w14:textId="77777777" w:rsidR="00FF600C" w:rsidRDefault="00FF600C" w:rsidP="00CE7EDB">
            <w:pPr>
              <w:jc w:val="both"/>
            </w:pPr>
            <w:r w:rsidRPr="009E1D1B">
              <w:t>Referencia de entrega de</w:t>
            </w:r>
            <w:r>
              <w:t xml:space="preserve"> medio de verificación:</w:t>
            </w:r>
          </w:p>
          <w:p w14:paraId="36D757D3" w14:textId="77777777" w:rsidR="00FF600C" w:rsidRDefault="00FF600C" w:rsidP="00CE7EDB">
            <w:pPr>
              <w:ind w:hanging="108"/>
              <w:jc w:val="both"/>
            </w:pPr>
            <w:r>
              <w:t>•Registro de inspecciones y reparaciones realizadas en meses 1, 2, 3, 4, 5 del programa.</w:t>
            </w:r>
          </w:p>
          <w:p w14:paraId="7E5109D2" w14:textId="77777777" w:rsidR="00FF600C" w:rsidRPr="00097427" w:rsidRDefault="00FF600C" w:rsidP="00CE7EDB">
            <w:pPr>
              <w:ind w:hanging="108"/>
              <w:jc w:val="both"/>
              <w:rPr>
                <w:b/>
              </w:rPr>
            </w:pPr>
            <w:r>
              <w:t>•Respaldo de costo de la acción a reportar</w:t>
            </w:r>
          </w:p>
        </w:tc>
        <w:tc>
          <w:tcPr>
            <w:tcW w:w="1784" w:type="pct"/>
          </w:tcPr>
          <w:p w14:paraId="05F2CB22" w14:textId="77777777" w:rsidR="000606A9" w:rsidRPr="007377AF" w:rsidRDefault="00FF600C" w:rsidP="00CE7EDB">
            <w:pPr>
              <w:jc w:val="both"/>
            </w:pPr>
            <w:r w:rsidRPr="007377AF">
              <w:lastRenderedPageBreak/>
              <w:t xml:space="preserve">En el Informe de Avance 1, el titular reportó la elaboración del Programa de Mantención de Zanjas de Aguas Lluvias, cuya ejecución se iniciaría cuando los avances de adecuación de estas llegaran al 50% del total de zanjas construidas. </w:t>
            </w:r>
          </w:p>
          <w:p w14:paraId="4E6784FB" w14:textId="77777777" w:rsidR="000606A9" w:rsidRPr="007377AF" w:rsidRDefault="000606A9" w:rsidP="00CE7EDB">
            <w:pPr>
              <w:jc w:val="both"/>
            </w:pPr>
          </w:p>
          <w:p w14:paraId="746582C6" w14:textId="77777777" w:rsidR="00FF600C" w:rsidRPr="007377AF" w:rsidRDefault="00FF600C" w:rsidP="00CE7EDB">
            <w:pPr>
              <w:jc w:val="both"/>
            </w:pPr>
            <w:r w:rsidRPr="007377AF">
              <w:t xml:space="preserve">En el Informe de Avance 2, se reportó el inicio al programa de mantención de zanjas de aguas lluvias, dado que los avances de adecuación de las mismas llegaron a un 50% del total de zanjas construidas. </w:t>
            </w:r>
            <w:r w:rsidR="00E62CB6" w:rsidRPr="007377AF">
              <w:t>S</w:t>
            </w:r>
            <w:r w:rsidRPr="007377AF">
              <w:t>e realizó la mantención de las zanjas de aguas lluvias</w:t>
            </w:r>
            <w:r w:rsidR="00E62CB6" w:rsidRPr="007377AF">
              <w:t xml:space="preserve">, para </w:t>
            </w:r>
            <w:r w:rsidRPr="007377AF">
              <w:t>20 celdas, correspondientes a</w:t>
            </w:r>
            <w:r w:rsidR="00E62CB6" w:rsidRPr="007377AF">
              <w:t xml:space="preserve"> </w:t>
            </w:r>
            <w:r w:rsidRPr="007377AF">
              <w:t>febrero y marzo. Como medio de verificación, en el Anexo 3 de estos dos Informes, se adjuntó:</w:t>
            </w:r>
            <w:r w:rsidR="00B061F9" w:rsidRPr="007377AF">
              <w:t xml:space="preserve"> </w:t>
            </w:r>
            <w:r w:rsidRPr="007377AF">
              <w:rPr>
                <w:b/>
              </w:rPr>
              <w:t xml:space="preserve">a) </w:t>
            </w:r>
            <w:r w:rsidRPr="007377AF">
              <w:t xml:space="preserve">Programa de Mantención de zanjas de recolección de aguas lluvias; </w:t>
            </w:r>
            <w:r w:rsidRPr="007377AF">
              <w:rPr>
                <w:b/>
              </w:rPr>
              <w:t>b)</w:t>
            </w:r>
            <w:r w:rsidRPr="007377AF">
              <w:t xml:space="preserve"> Reporte de Mantención de Zanjas con inspecciones y reparaciones realizadas, que contenía información de las celdas reparadas en el periodo febrero a marzo de 2017; </w:t>
            </w:r>
            <w:r w:rsidRPr="007377AF">
              <w:rPr>
                <w:b/>
              </w:rPr>
              <w:t>c)</w:t>
            </w:r>
            <w:r w:rsidRPr="007377AF">
              <w:t xml:space="preserve"> Registro de capacitación, con el Programa de capacitación y listado de asistentes.  </w:t>
            </w:r>
          </w:p>
          <w:p w14:paraId="7556CDDA" w14:textId="77777777" w:rsidR="00FF600C" w:rsidRPr="007377AF" w:rsidRDefault="00FF600C" w:rsidP="00CE7EDB">
            <w:pPr>
              <w:jc w:val="both"/>
            </w:pPr>
          </w:p>
          <w:p w14:paraId="1E242201" w14:textId="77777777" w:rsidR="00FF600C" w:rsidRPr="007377AF" w:rsidRDefault="00FF600C" w:rsidP="00CE7EDB">
            <w:pPr>
              <w:jc w:val="both"/>
            </w:pPr>
            <w:r w:rsidRPr="007377AF">
              <w:lastRenderedPageBreak/>
              <w:t>En el Informe final, se reportó que esta acción se finalizó e informó en el último reporte presentado en Avance N°6 del Programa de cumplimiento, adjuntándose como medio de verificación, entre otros, copia de Registro de Mantención de los Canales de Agua Lluvia, adjuntos a los informes de avances 3,4,5 y 6.</w:t>
            </w:r>
          </w:p>
          <w:p w14:paraId="0E8C7B8D" w14:textId="77777777" w:rsidR="00B50389" w:rsidRDefault="00B50389" w:rsidP="00CE7EDB">
            <w:pPr>
              <w:jc w:val="both"/>
            </w:pPr>
          </w:p>
          <w:p w14:paraId="6B3932F0" w14:textId="5DC94C99" w:rsidR="00FF600C" w:rsidRPr="007377AF" w:rsidRDefault="00947208" w:rsidP="00CE7EDB">
            <w:pPr>
              <w:jc w:val="both"/>
            </w:pPr>
            <w:r w:rsidRPr="007377AF">
              <w:t xml:space="preserve">En respuesta a requerimiento de información, a través de carta ingreso a la SMA del 21.09.2018, </w:t>
            </w:r>
            <w:r w:rsidR="004B38BF" w:rsidRPr="007377AF">
              <w:t xml:space="preserve">se </w:t>
            </w:r>
            <w:r w:rsidRPr="007377AF">
              <w:t>indicó que “</w:t>
            </w:r>
            <w:r w:rsidRPr="007377AF">
              <w:rPr>
                <w:i/>
              </w:rPr>
              <w:t>El programa de mantención preventiva de los canales de aguas lluvia fue diseñado e implementado por personal de ECOPRIAL en conjunto con asesores técnicos y ambientales</w:t>
            </w:r>
            <w:r w:rsidRPr="007377AF">
              <w:t xml:space="preserve">”, adjuntándose facturas </w:t>
            </w:r>
            <w:r w:rsidR="00736C89" w:rsidRPr="007377AF">
              <w:t>de dichos costos</w:t>
            </w:r>
            <w:r w:rsidRPr="007377AF">
              <w:t>.</w:t>
            </w:r>
          </w:p>
        </w:tc>
      </w:tr>
      <w:tr w:rsidR="00FF600C" w:rsidRPr="008D7BE2" w14:paraId="07AB0C36" w14:textId="77777777" w:rsidTr="00CE7EDB">
        <w:trPr>
          <w:trHeight w:val="556"/>
        </w:trPr>
        <w:tc>
          <w:tcPr>
            <w:tcW w:w="173" w:type="pct"/>
            <w:vAlign w:val="center"/>
          </w:tcPr>
          <w:p w14:paraId="76200524" w14:textId="77777777" w:rsidR="00FF600C" w:rsidRDefault="00FF600C" w:rsidP="00CE7EDB">
            <w:pPr>
              <w:jc w:val="center"/>
            </w:pPr>
            <w:r>
              <w:t>6</w:t>
            </w:r>
          </w:p>
        </w:tc>
        <w:tc>
          <w:tcPr>
            <w:tcW w:w="583" w:type="pct"/>
          </w:tcPr>
          <w:p w14:paraId="4572341C" w14:textId="77777777" w:rsidR="00FF600C" w:rsidRDefault="00FF600C" w:rsidP="00CE7EDB">
            <w:pPr>
              <w:jc w:val="both"/>
            </w:pPr>
            <w:r>
              <w:t>Implementar el sistema de tuberías y drenes para</w:t>
            </w:r>
          </w:p>
          <w:p w14:paraId="4945DDBA" w14:textId="77777777" w:rsidR="00FF600C" w:rsidRDefault="00FF600C" w:rsidP="00CE7EDB">
            <w:pPr>
              <w:jc w:val="both"/>
            </w:pPr>
            <w:r>
              <w:t>infiltrar el agua colectada en el terreno a través de drenes.</w:t>
            </w:r>
          </w:p>
        </w:tc>
        <w:tc>
          <w:tcPr>
            <w:tcW w:w="441" w:type="pct"/>
          </w:tcPr>
          <w:p w14:paraId="18581452" w14:textId="77777777" w:rsidR="00FF600C" w:rsidRDefault="00FF600C" w:rsidP="00CE7EDB">
            <w:pPr>
              <w:jc w:val="both"/>
            </w:pPr>
            <w:r>
              <w:t>Ejecutada o en ejecución</w:t>
            </w:r>
          </w:p>
        </w:tc>
        <w:tc>
          <w:tcPr>
            <w:tcW w:w="580" w:type="pct"/>
          </w:tcPr>
          <w:p w14:paraId="061048E9" w14:textId="77777777" w:rsidR="00FF600C" w:rsidRDefault="00FF600C" w:rsidP="00CE7EDB">
            <w:pPr>
              <w:autoSpaceDE w:val="0"/>
              <w:autoSpaceDN w:val="0"/>
              <w:adjustRightInd w:val="0"/>
              <w:jc w:val="both"/>
            </w:pPr>
            <w:r>
              <w:rPr>
                <w:rFonts w:cs="Calibri"/>
              </w:rPr>
              <w:t>4 meses contados desde la notificación de la resolución que aprueba el programa de cumplimiento</w:t>
            </w:r>
          </w:p>
        </w:tc>
        <w:tc>
          <w:tcPr>
            <w:tcW w:w="625" w:type="pct"/>
          </w:tcPr>
          <w:p w14:paraId="39C9D22F" w14:textId="77777777" w:rsidR="00FF600C" w:rsidRDefault="00FF600C" w:rsidP="00CE7EDB">
            <w:pPr>
              <w:jc w:val="both"/>
              <w:rPr>
                <w:b/>
              </w:rPr>
            </w:pPr>
          </w:p>
          <w:p w14:paraId="0E91301E" w14:textId="77777777" w:rsidR="00FF600C" w:rsidRDefault="00FF600C" w:rsidP="00CE7EDB">
            <w:pPr>
              <w:jc w:val="both"/>
              <w:rPr>
                <w:b/>
              </w:rPr>
            </w:pPr>
          </w:p>
          <w:p w14:paraId="72EF969C" w14:textId="77777777" w:rsidR="00FF600C" w:rsidRDefault="00FF600C" w:rsidP="00CE7EDB">
            <w:pPr>
              <w:jc w:val="both"/>
              <w:rPr>
                <w:b/>
              </w:rPr>
            </w:pPr>
          </w:p>
          <w:p w14:paraId="6C71C2D9" w14:textId="77777777" w:rsidR="00FF600C" w:rsidRDefault="00FF600C" w:rsidP="00CE7EDB">
            <w:pPr>
              <w:jc w:val="both"/>
            </w:pPr>
            <w:r>
              <w:rPr>
                <w:b/>
              </w:rPr>
              <w:t>Inform</w:t>
            </w:r>
            <w:r w:rsidRPr="00097427">
              <w:rPr>
                <w:b/>
              </w:rPr>
              <w:t>e</w:t>
            </w:r>
            <w:r>
              <w:rPr>
                <w:b/>
              </w:rPr>
              <w:t xml:space="preserve">s </w:t>
            </w:r>
            <w:r w:rsidRPr="00097427">
              <w:rPr>
                <w:b/>
              </w:rPr>
              <w:t>Periódico</w:t>
            </w:r>
            <w:r>
              <w:rPr>
                <w:b/>
              </w:rPr>
              <w:t>s:</w:t>
            </w:r>
          </w:p>
          <w:p w14:paraId="634CF97D" w14:textId="77777777" w:rsidR="00FF600C" w:rsidRDefault="00FF600C" w:rsidP="00CE7EDB">
            <w:pPr>
              <w:jc w:val="both"/>
            </w:pPr>
            <w:r>
              <w:t>Construcción de tuberías transporte y drenes de aguas lluvia terminada. 40% construido al informe de avance N°1 y 100% construido al Informe de Avance N°2</w:t>
            </w:r>
          </w:p>
          <w:p w14:paraId="1B0C1797" w14:textId="77777777" w:rsidR="00FF600C" w:rsidRDefault="00FF600C" w:rsidP="00CE7EDB">
            <w:pPr>
              <w:jc w:val="both"/>
            </w:pPr>
          </w:p>
          <w:p w14:paraId="39F1B3E7" w14:textId="77777777" w:rsidR="00FF600C" w:rsidRDefault="00FF600C" w:rsidP="00CE7EDB">
            <w:pPr>
              <w:jc w:val="both"/>
            </w:pPr>
            <w:r>
              <w:rPr>
                <w:b/>
              </w:rPr>
              <w:t>Inform</w:t>
            </w:r>
            <w:r w:rsidRPr="00097427">
              <w:rPr>
                <w:b/>
              </w:rPr>
              <w:t>e</w:t>
            </w:r>
            <w:r>
              <w:rPr>
                <w:b/>
              </w:rPr>
              <w:t xml:space="preserve"> Final:</w:t>
            </w:r>
          </w:p>
          <w:p w14:paraId="088F79AA" w14:textId="77777777" w:rsidR="00FF600C" w:rsidRDefault="00FF600C" w:rsidP="00CE7EDB">
            <w:pPr>
              <w:jc w:val="both"/>
            </w:pPr>
            <w:r>
              <w:t>100% de avance de construcción de tuberías transporte y drenes de aguas lluvia.</w:t>
            </w:r>
          </w:p>
          <w:p w14:paraId="033B32F2" w14:textId="77777777" w:rsidR="00FF600C" w:rsidRDefault="00FF600C" w:rsidP="00CE7EDB">
            <w:pPr>
              <w:jc w:val="both"/>
            </w:pPr>
          </w:p>
          <w:p w14:paraId="111E2CA2" w14:textId="77777777" w:rsidR="00FF600C" w:rsidRPr="007F7940" w:rsidRDefault="00FF600C" w:rsidP="00CE7EDB">
            <w:pPr>
              <w:jc w:val="both"/>
            </w:pPr>
          </w:p>
        </w:tc>
        <w:tc>
          <w:tcPr>
            <w:tcW w:w="814" w:type="pct"/>
          </w:tcPr>
          <w:p w14:paraId="4DA2F79A" w14:textId="77777777" w:rsidR="00FF600C" w:rsidRPr="00097427" w:rsidRDefault="00FF600C" w:rsidP="00CE7EDB">
            <w:pPr>
              <w:jc w:val="both"/>
              <w:rPr>
                <w:b/>
              </w:rPr>
            </w:pPr>
            <w:r w:rsidRPr="00097427">
              <w:rPr>
                <w:b/>
              </w:rPr>
              <w:lastRenderedPageBreak/>
              <w:t xml:space="preserve">Reporte </w:t>
            </w:r>
            <w:r>
              <w:rPr>
                <w:b/>
              </w:rPr>
              <w:t xml:space="preserve">Inicial: </w:t>
            </w:r>
          </w:p>
          <w:p w14:paraId="0001BAFF" w14:textId="77777777" w:rsidR="00FF600C" w:rsidRDefault="00FF600C" w:rsidP="00CE7EDB">
            <w:pPr>
              <w:jc w:val="both"/>
            </w:pPr>
            <w:r>
              <w:t>No aplica</w:t>
            </w:r>
          </w:p>
          <w:p w14:paraId="5D6F7944" w14:textId="77777777" w:rsidR="00FF600C" w:rsidRDefault="00FF600C" w:rsidP="00CE7EDB">
            <w:pPr>
              <w:jc w:val="both"/>
            </w:pPr>
          </w:p>
          <w:p w14:paraId="188BFB20" w14:textId="77777777" w:rsidR="00FF600C" w:rsidRDefault="00FF600C" w:rsidP="00CE7EDB">
            <w:pPr>
              <w:jc w:val="both"/>
            </w:pPr>
            <w:r>
              <w:rPr>
                <w:b/>
              </w:rPr>
              <w:t>Inform</w:t>
            </w:r>
            <w:r w:rsidRPr="00097427">
              <w:rPr>
                <w:b/>
              </w:rPr>
              <w:t>e Periódico</w:t>
            </w:r>
            <w:r>
              <w:rPr>
                <w:b/>
              </w:rPr>
              <w:t xml:space="preserve">: </w:t>
            </w:r>
            <w:r>
              <w:t>Reporte bimestral con avances de construcción de drenes, incluyendo:</w:t>
            </w:r>
          </w:p>
          <w:p w14:paraId="4D2DBEA9" w14:textId="77777777" w:rsidR="00FF600C" w:rsidRDefault="00FF600C" w:rsidP="00CE7EDB">
            <w:pPr>
              <w:jc w:val="both"/>
            </w:pPr>
            <w:r>
              <w:t>•Porcentaje de avance en proyecto</w:t>
            </w:r>
          </w:p>
          <w:p w14:paraId="6EF83089" w14:textId="77777777" w:rsidR="00FF600C" w:rsidRDefault="00FF600C" w:rsidP="00CE7EDB">
            <w:pPr>
              <w:jc w:val="both"/>
            </w:pPr>
            <w:r>
              <w:t xml:space="preserve">•Obras realizadas </w:t>
            </w:r>
          </w:p>
          <w:p w14:paraId="426ADB20" w14:textId="77777777" w:rsidR="00FF600C" w:rsidRDefault="00FF600C" w:rsidP="00CE7EDB">
            <w:pPr>
              <w:jc w:val="both"/>
            </w:pPr>
            <w:r>
              <w:t>•Registro fotográfico de avance fechado y georreferenciado.</w:t>
            </w:r>
          </w:p>
          <w:p w14:paraId="18652F12" w14:textId="77777777" w:rsidR="00FF600C" w:rsidRDefault="00FF600C" w:rsidP="00CE7EDB">
            <w:pPr>
              <w:pStyle w:val="Prrafodelista"/>
              <w:ind w:left="22"/>
            </w:pPr>
            <w:r>
              <w:t>•Copia de Bitácora de obra</w:t>
            </w:r>
          </w:p>
          <w:p w14:paraId="7CCB9436" w14:textId="77777777" w:rsidR="00FF600C" w:rsidRDefault="00FF600C" w:rsidP="00CE7EDB">
            <w:pPr>
              <w:pStyle w:val="Prrafodelista"/>
              <w:ind w:left="22"/>
            </w:pPr>
          </w:p>
          <w:p w14:paraId="2901D12E" w14:textId="77777777" w:rsidR="00FF600C" w:rsidRPr="00097427" w:rsidRDefault="00FF600C" w:rsidP="00CE7EDB">
            <w:pPr>
              <w:pStyle w:val="Prrafodelista"/>
              <w:ind w:left="22"/>
              <w:rPr>
                <w:b/>
              </w:rPr>
            </w:pPr>
            <w:r>
              <w:rPr>
                <w:b/>
              </w:rPr>
              <w:t>Inform</w:t>
            </w:r>
            <w:r w:rsidRPr="00097427">
              <w:rPr>
                <w:b/>
              </w:rPr>
              <w:t>e Final</w:t>
            </w:r>
          </w:p>
          <w:p w14:paraId="45C2AB66" w14:textId="77777777" w:rsidR="00FF600C" w:rsidRDefault="00FF600C" w:rsidP="00CE7EDB">
            <w:pPr>
              <w:jc w:val="both"/>
            </w:pPr>
            <w:r>
              <w:t xml:space="preserve">Reporte con avances de implementación de drenes, incluyendo: </w:t>
            </w:r>
          </w:p>
          <w:p w14:paraId="58365227" w14:textId="77777777" w:rsidR="00FF600C" w:rsidRDefault="00FF600C" w:rsidP="00CE7EDB">
            <w:pPr>
              <w:jc w:val="both"/>
            </w:pPr>
            <w:r>
              <w:t xml:space="preserve">•Porcentaje de avance en proyecto </w:t>
            </w:r>
          </w:p>
          <w:p w14:paraId="36FA83CD" w14:textId="77777777" w:rsidR="00FF600C" w:rsidRDefault="00FF600C" w:rsidP="00CE7EDB">
            <w:pPr>
              <w:jc w:val="both"/>
            </w:pPr>
            <w:r>
              <w:t xml:space="preserve">•Obras realizadas </w:t>
            </w:r>
          </w:p>
          <w:p w14:paraId="439F1CF3" w14:textId="77777777" w:rsidR="00FF600C" w:rsidRDefault="00FF600C" w:rsidP="00CE7EDB">
            <w:pPr>
              <w:jc w:val="both"/>
            </w:pPr>
            <w:r>
              <w:lastRenderedPageBreak/>
              <w:t>•Registro fotográfico con fecha y</w:t>
            </w:r>
          </w:p>
          <w:p w14:paraId="4A266913" w14:textId="77777777" w:rsidR="00FF600C" w:rsidRDefault="00FF600C" w:rsidP="00CE7EDB">
            <w:pPr>
              <w:jc w:val="both"/>
            </w:pPr>
            <w:r>
              <w:t xml:space="preserve"> georreferencia </w:t>
            </w:r>
          </w:p>
          <w:p w14:paraId="3E99CCBA" w14:textId="77777777" w:rsidR="00FF600C" w:rsidRDefault="00FF600C" w:rsidP="00CE7EDB">
            <w:pPr>
              <w:jc w:val="both"/>
            </w:pPr>
            <w:r>
              <w:t xml:space="preserve">•Bitácora de obra </w:t>
            </w:r>
          </w:p>
          <w:p w14:paraId="2D4FD8B5" w14:textId="77777777" w:rsidR="00FF600C" w:rsidRPr="00097427" w:rsidRDefault="00FF600C" w:rsidP="00CE7EDB">
            <w:pPr>
              <w:jc w:val="both"/>
              <w:rPr>
                <w:b/>
              </w:rPr>
            </w:pPr>
            <w:r>
              <w:t>•Respaldo de costo de la acción a reportar</w:t>
            </w:r>
          </w:p>
        </w:tc>
        <w:tc>
          <w:tcPr>
            <w:tcW w:w="1784" w:type="pct"/>
          </w:tcPr>
          <w:p w14:paraId="6B396920" w14:textId="77777777" w:rsidR="00FF600C" w:rsidRPr="007377AF" w:rsidRDefault="00FF600C" w:rsidP="00CE7EDB">
            <w:pPr>
              <w:jc w:val="both"/>
            </w:pPr>
            <w:r w:rsidRPr="007377AF">
              <w:lastRenderedPageBreak/>
              <w:t>En el Informe de avance 1, se reportó la construcción de</w:t>
            </w:r>
            <w:r w:rsidR="00BC6B92" w:rsidRPr="007377AF">
              <w:t>l</w:t>
            </w:r>
            <w:r w:rsidRPr="007377AF">
              <w:t xml:space="preserve"> 41% del sistema de zanjas de aguas lluvias</w:t>
            </w:r>
            <w:r w:rsidR="00BC6B92" w:rsidRPr="007377AF">
              <w:t xml:space="preserve"> (r</w:t>
            </w:r>
            <w:r w:rsidRPr="007377AF">
              <w:t>egistro del 23 de enero</w:t>
            </w:r>
            <w:r w:rsidR="00BC6B92" w:rsidRPr="007377AF">
              <w:t>)</w:t>
            </w:r>
            <w:r w:rsidRPr="007377AF">
              <w:t xml:space="preserve">. </w:t>
            </w:r>
            <w:r w:rsidR="008772FA" w:rsidRPr="007377AF">
              <w:t>Para l</w:t>
            </w:r>
            <w:r w:rsidRPr="007377AF">
              <w:t xml:space="preserve">a construcción de los canales o zanjas recolectoras de aguas lluvias se </w:t>
            </w:r>
            <w:r w:rsidR="008772FA" w:rsidRPr="007377AF">
              <w:t>excav</w:t>
            </w:r>
            <w:r w:rsidR="00182BAD" w:rsidRPr="007377AF">
              <w:t>ó</w:t>
            </w:r>
            <w:r w:rsidRPr="007377AF">
              <w:t xml:space="preserve"> el terreno, siguiendo el diseño del diagrama del </w:t>
            </w:r>
            <w:r w:rsidRPr="007377AF">
              <w:rPr>
                <w:u w:val="single"/>
              </w:rPr>
              <w:t>Sistema de Transporte y Drenaje de Aguas Lluvias</w:t>
            </w:r>
            <w:r w:rsidRPr="007377AF">
              <w:t>, cada 200 m se habilita</w:t>
            </w:r>
            <w:r w:rsidR="00182BAD" w:rsidRPr="007377AF">
              <w:t>ro</w:t>
            </w:r>
            <w:r w:rsidRPr="007377AF">
              <w:t>n fosos de infiltración o drenes. El total de metros lineales de canales recolectores se estimó en 2.651 m. con 14 drenes y 4 cámaras de inspección (Ver Imagen 7). L</w:t>
            </w:r>
            <w:r w:rsidR="00BC6B92" w:rsidRPr="007377AF">
              <w:t xml:space="preserve">as zanjas </w:t>
            </w:r>
            <w:r w:rsidR="00182BAD" w:rsidRPr="007377AF">
              <w:t>s</w:t>
            </w:r>
            <w:r w:rsidR="00BC6B92" w:rsidRPr="007377AF">
              <w:t xml:space="preserve">e </w:t>
            </w:r>
            <w:r w:rsidRPr="007377AF">
              <w:t>rellenan con bolones de 4” y 6”</w:t>
            </w:r>
            <w:r w:rsidR="00BC6B92" w:rsidRPr="007377AF">
              <w:t xml:space="preserve">. Estos canales convergerán a drenes, los cuales tendrán </w:t>
            </w:r>
            <w:r w:rsidRPr="007377AF">
              <w:t>un largo de 6 m, un ancho de 1,5 m, una profundidad de 2 m y para su relleno se utiliza geotextil y bolones.</w:t>
            </w:r>
          </w:p>
          <w:p w14:paraId="1482D482" w14:textId="77777777" w:rsidR="00FF600C" w:rsidRPr="007377AF" w:rsidRDefault="00FF600C" w:rsidP="00CE7EDB">
            <w:pPr>
              <w:jc w:val="both"/>
            </w:pPr>
            <w:r w:rsidRPr="007377AF">
              <w:t>En el Anexo 4 de</w:t>
            </w:r>
            <w:r w:rsidR="00182BAD" w:rsidRPr="007377AF">
              <w:t xml:space="preserve"> este </w:t>
            </w:r>
            <w:r w:rsidRPr="007377AF">
              <w:t>Informe</w:t>
            </w:r>
            <w:r w:rsidR="00182BAD" w:rsidRPr="007377AF">
              <w:t xml:space="preserve">, </w:t>
            </w:r>
            <w:r w:rsidRPr="007377AF">
              <w:t xml:space="preserve">como evidencia del avance se adjuntó: </w:t>
            </w:r>
            <w:r w:rsidRPr="007377AF">
              <w:rPr>
                <w:b/>
              </w:rPr>
              <w:t>a)</w:t>
            </w:r>
            <w:r w:rsidRPr="007377AF">
              <w:t xml:space="preserve"> Reporte de sistema de transporte y drenaje de aguas lluvias; </w:t>
            </w:r>
            <w:r w:rsidRPr="007377AF">
              <w:rPr>
                <w:b/>
              </w:rPr>
              <w:t>b)</w:t>
            </w:r>
            <w:r w:rsidRPr="007377AF">
              <w:t xml:space="preserve"> Bitácora de avances de sistema de trasporte y drenaje de aguas lluvias.</w:t>
            </w:r>
          </w:p>
          <w:p w14:paraId="7A1F37A5" w14:textId="77777777" w:rsidR="00FF600C" w:rsidRPr="007377AF" w:rsidRDefault="00EC30B9" w:rsidP="00CE7EDB">
            <w:pPr>
              <w:jc w:val="both"/>
            </w:pPr>
            <w:r w:rsidRPr="007377AF">
              <w:t>En es</w:t>
            </w:r>
            <w:r w:rsidR="00FF600C" w:rsidRPr="007377AF">
              <w:t>te Informe de Avance</w:t>
            </w:r>
            <w:r w:rsidRPr="007377AF">
              <w:t>,</w:t>
            </w:r>
            <w:r w:rsidR="00FF600C" w:rsidRPr="007377AF">
              <w:t xml:space="preserve"> se </w:t>
            </w:r>
            <w:r w:rsidRPr="007377AF">
              <w:t>comunic</w:t>
            </w:r>
            <w:r w:rsidR="00FF600C" w:rsidRPr="007377AF">
              <w:t xml:space="preserve">ó que se realizó modificaciones al diseño original de RCA, dado que en primera instancia se planteó la construcción de tuberías, pero se habilitó zanjas. También se señaló que, tal como contempla el plan de cumplimiento realizó una definición del trazado de drenes de aguas lluvias. A fin de incorporar al proyecto los drenes de conducción e infiltración de </w:t>
            </w:r>
            <w:r w:rsidR="00FF600C" w:rsidRPr="007377AF">
              <w:lastRenderedPageBreak/>
              <w:t xml:space="preserve">aguas lluvia, se ha debido variar el diseño original del trazado de los drenes, cambiando el trazado de los drenes en algunos tramos y eliminando una de las cámaras de inspección de los drenes de recolección de las aguas. </w:t>
            </w:r>
          </w:p>
          <w:p w14:paraId="2C6E8680" w14:textId="79B3802C" w:rsidR="00FF600C" w:rsidRPr="007377AF" w:rsidRDefault="00FF600C" w:rsidP="00CE7EDB">
            <w:pPr>
              <w:jc w:val="both"/>
              <w:rPr>
                <w:i/>
              </w:rPr>
            </w:pPr>
            <w:r w:rsidRPr="007377AF">
              <w:t xml:space="preserve">Al respecto, el titular consideró, a partir de la realización de un análisis interno, </w:t>
            </w:r>
            <w:r w:rsidR="009A2B83">
              <w:t>que</w:t>
            </w:r>
            <w:r w:rsidRPr="007377AF">
              <w:t>:</w:t>
            </w:r>
            <w:r w:rsidR="009A2B83">
              <w:t xml:space="preserve"> </w:t>
            </w:r>
            <w:r w:rsidRPr="007377AF">
              <w:rPr>
                <w:i/>
              </w:rPr>
              <w:t>“a) Los objetivos y resultados de la modificación del trazado de los drenes y eliminación de una cámara de inspección no alteran el resultado final del manejo de las aguas lluvia, toda vez que él área donde son infiltradas las aguas lluvias es la misma que la original. Además, la modificación consiste en un cambio de trazado y no de dimensiones que puedan cambiar los flujos de agua a ser manejados o desvíos de aguas a otras áreas o zonas</w:t>
            </w:r>
            <w:r w:rsidR="00DC3977">
              <w:rPr>
                <w:i/>
              </w:rPr>
              <w:t xml:space="preserve">; </w:t>
            </w:r>
            <w:r w:rsidRPr="007377AF">
              <w:rPr>
                <w:i/>
              </w:rPr>
              <w:t>b) Que realizando un análisis interno se define que la modificación de trazado y localización de cámaras del sistema no constituiría una modificación de proyecto o actividad y de la RCA 89/09 del SEA de la región de Los Lagos y no requerirían de una nueva presentación de una DIA, toda vez que la modificación de trazado de los drenes no cumple con los criterios establecidos en el artículo N°2, letra g del DS 40/1013 que aprueba el reglamento del sistema de evaluación de impacto ambiental. Es decir, no constituye un cambio que por sí sea una actividad establecida en el Art 3 del mismo reglamento; la suma de las partes, Las obras o acciones tendientes a intervenir o complementar el proyecto o actividad no modifican sustantivamente la extensión, magnitud o duración de los impactos ambientales del proyecto o actividad; y las medidas de mitigación, reparación y compensación para hacerse cargo de los impactos significativos de un proyecto o actividad calificado ambientalmente, no se ven modificadas sustantivamente”.</w:t>
            </w:r>
          </w:p>
          <w:p w14:paraId="272AA602" w14:textId="77777777" w:rsidR="00FF600C" w:rsidRPr="007377AF" w:rsidRDefault="00FF600C" w:rsidP="00CE7EDB">
            <w:pPr>
              <w:jc w:val="both"/>
            </w:pPr>
          </w:p>
          <w:p w14:paraId="2A2F5579" w14:textId="77777777" w:rsidR="00FF600C" w:rsidRPr="007377AF" w:rsidRDefault="00FF600C" w:rsidP="00CE7EDB">
            <w:pPr>
              <w:jc w:val="both"/>
            </w:pPr>
            <w:r w:rsidRPr="007377AF">
              <w:t xml:space="preserve">En el Informe de avance 3, se reportó la construcción del 100% de los drenes de aguas lluvias, contemplados (Ver Imagen 8), con lo cual se complementó lo indicado en el </w:t>
            </w:r>
            <w:r w:rsidRPr="007377AF">
              <w:lastRenderedPageBreak/>
              <w:t xml:space="preserve">Informe de avance 2, en que fue reportado un avance constructivo de aprox. 97% del total de dichos drenes (faltaba la instalación de 2 cámaras de infiltración). </w:t>
            </w:r>
          </w:p>
          <w:p w14:paraId="74EEC604" w14:textId="77777777" w:rsidR="00FF600C" w:rsidRPr="007377AF" w:rsidRDefault="00FF600C" w:rsidP="00CE7EDB">
            <w:pPr>
              <w:jc w:val="both"/>
              <w:rPr>
                <w:lang w:val="es-CL"/>
              </w:rPr>
            </w:pPr>
          </w:p>
          <w:p w14:paraId="072F771A" w14:textId="0666572A" w:rsidR="00FF600C" w:rsidRPr="007377AF" w:rsidRDefault="00FF600C" w:rsidP="00CE7EDB">
            <w:pPr>
              <w:jc w:val="both"/>
            </w:pPr>
            <w:r w:rsidRPr="007377AF">
              <w:t>En Acta de Inspección Ambiental del 28.08.</w:t>
            </w:r>
            <w:r w:rsidR="007377AF" w:rsidRPr="007377AF">
              <w:t>2017 (Anexo 3</w:t>
            </w:r>
            <w:r w:rsidRPr="007377AF">
              <w:t>), se constató el funcionamiento del sistema de manejo de aguas lluvia (canales perimetrales de aguas lluvia de las zanjas) (Fotografía 6). Se observa una mezcla de líquidos lixiviados con agua lluvia, que eran conducidos a una cámara (dren) (Fotografía 7), escurriendo hacia un sector de quebrada con plantación de eucaliptus. Se recorre dicho sector hasta el límite del predio colindante con predio vecino, unos 20 m aproximadamente, constatando que dichos líquidos continúan escurriendo por gravedad. Se percibe mal olor y las características visuales del líquido es de color oscuro y aspecto lodoso. Dichos líquidos provenían del sector 1 (zanjas colapsadas N° 46 y 45; drenaje de agua lluvia zanja N° 38), del desborde de aguas lluvias de las zanjas N° 45 y N° 46 al canal lateral. Según lo señalado por el Sr. Vargas, no se ha podido hacer reparaciones por las intensas lluvias caídas.</w:t>
            </w:r>
          </w:p>
          <w:p w14:paraId="42F8C66F" w14:textId="77777777" w:rsidR="00FF600C" w:rsidRPr="007377AF" w:rsidRDefault="00FF600C" w:rsidP="00CE7EDB">
            <w:pPr>
              <w:jc w:val="both"/>
            </w:pPr>
            <w:r w:rsidRPr="007377AF">
              <w:t>Por lo anterior</w:t>
            </w:r>
            <w:r w:rsidR="00167EF9" w:rsidRPr="007377AF">
              <w:t>,</w:t>
            </w:r>
            <w:r w:rsidRPr="007377AF">
              <w:t xml:space="preserve"> se programó, para la jornada de la tarde, </w:t>
            </w:r>
            <w:r w:rsidR="006E2767" w:rsidRPr="007377AF">
              <w:t>t</w:t>
            </w:r>
            <w:r w:rsidRPr="007377AF">
              <w:t>oma</w:t>
            </w:r>
            <w:r w:rsidR="006E2767" w:rsidRPr="007377AF">
              <w:t>r</w:t>
            </w:r>
            <w:r w:rsidRPr="007377AF">
              <w:t xml:space="preserve"> 6 muestras (3 bacteriológicas y 3 físico-químicas), con objeto de</w:t>
            </w:r>
            <w:r w:rsidR="00976C4B" w:rsidRPr="007377AF">
              <w:t xml:space="preserve"> traer </w:t>
            </w:r>
            <w:r w:rsidRPr="007377AF">
              <w:t>de</w:t>
            </w:r>
            <w:r w:rsidR="00976C4B" w:rsidRPr="007377AF">
              <w:t xml:space="preserve">l </w:t>
            </w:r>
            <w:r w:rsidRPr="007377AF">
              <w:t>laboratorio de la SEREMI de Salud los insumos para dicho muestreo. Al regresar a la instalación se constató el trabajo de una retroexcavadora en el lugar de la descarga de la cámara, rellenando y tapando esta zona con tierra. Además, se constató un foso, realizado con esta misma maquinaria, de 3x3 m aprox. en el canal perimetral de la zanja N° 38.</w:t>
            </w:r>
          </w:p>
          <w:p w14:paraId="5CE16DAF" w14:textId="77777777" w:rsidR="00FF600C" w:rsidRPr="007377AF" w:rsidRDefault="00FF600C" w:rsidP="00CE7EDB">
            <w:pPr>
              <w:jc w:val="both"/>
            </w:pPr>
            <w:r w:rsidRPr="007377AF">
              <w:t xml:space="preserve">Dado que no se pudo tomar la muestra en la cámara de descarga, se debió realizar en un sector apozado aguas abajo a unos 20 m. Una segunda muestra se tomó en la cámara del sector 1 y una tercera muestra, en el canal perimetral lateral a la zanja N° 38. Tales muestras, fueron remitidas a la SEREMI de Salud Provincia de Osorno, para </w:t>
            </w:r>
            <w:r w:rsidRPr="007377AF">
              <w:lastRenderedPageBreak/>
              <w:t xml:space="preserve">su análisis </w:t>
            </w:r>
            <w:r w:rsidR="00EC30B9" w:rsidRPr="007377AF">
              <w:t>y acciones posteriores, una vez se cuente con los resultados correspondientes</w:t>
            </w:r>
            <w:r w:rsidRPr="007377AF">
              <w:t>.</w:t>
            </w:r>
          </w:p>
          <w:p w14:paraId="4F39B8DA" w14:textId="77777777" w:rsidR="00FF600C" w:rsidRPr="007377AF" w:rsidRDefault="00FF600C" w:rsidP="00CE7EDB">
            <w:pPr>
              <w:jc w:val="both"/>
            </w:pPr>
          </w:p>
          <w:p w14:paraId="74755AB5" w14:textId="425B1BD2" w:rsidR="00FF600C" w:rsidRPr="007377AF" w:rsidRDefault="00FF600C" w:rsidP="00CE7EDB">
            <w:pPr>
              <w:jc w:val="both"/>
            </w:pPr>
            <w:r w:rsidRPr="007377AF">
              <w:t>En Acta de Inspección Ambiental del 19.12</w:t>
            </w:r>
            <w:r w:rsidR="007377AF" w:rsidRPr="007377AF">
              <w:t>.2017 (Anexo 3</w:t>
            </w:r>
            <w:r w:rsidRPr="007377AF">
              <w:t xml:space="preserve">), se constató que las zanjas recolectoras de aguas lluvias se encuentran construidas. </w:t>
            </w:r>
            <w:r w:rsidR="007867AA" w:rsidRPr="007377AF">
              <w:t>L</w:t>
            </w:r>
            <w:r w:rsidRPr="007377AF">
              <w:t xml:space="preserve">as zanjas ubicadas entre las celdas más antiguas, cuentan con bolones y según lo señalado por el Sr. Vargas estas han sido reconstruidas por reparación y mantención de las celdas de disposición. Respecto al dren de infiltración, se constató que se habían construido dos cámaras, con un sistema de distribución de tres mangueras de drenaje subterráneas, una de HDPE y dos laterales denominadas “drena plex” corrugado, todas </w:t>
            </w:r>
            <w:r w:rsidR="007867AA" w:rsidRPr="007377AF">
              <w:t xml:space="preserve">con </w:t>
            </w:r>
            <w:r w:rsidRPr="007377AF">
              <w:t>un diámetro aprox. 200 mm.</w:t>
            </w:r>
          </w:p>
          <w:p w14:paraId="5525D7F3" w14:textId="77777777" w:rsidR="00FF600C" w:rsidRPr="007377AF" w:rsidRDefault="00FF600C" w:rsidP="00CE7EDB">
            <w:pPr>
              <w:jc w:val="both"/>
            </w:pPr>
          </w:p>
          <w:p w14:paraId="27DA6B68" w14:textId="77777777" w:rsidR="00FF600C" w:rsidRPr="007377AF" w:rsidRDefault="00FF600C" w:rsidP="00CE7EDB">
            <w:pPr>
              <w:jc w:val="both"/>
            </w:pPr>
            <w:r w:rsidRPr="007377AF">
              <w:t xml:space="preserve">En el Informe final, se reportó que esta acción se finalizó e informó en el último reporte presentado en Avance N°4 del PdC, adjuntándose como medio de verificación: </w:t>
            </w:r>
            <w:r w:rsidRPr="007377AF">
              <w:rPr>
                <w:b/>
              </w:rPr>
              <w:t>a)</w:t>
            </w:r>
            <w:r w:rsidRPr="007377AF">
              <w:t xml:space="preserve"> Bitácoras de avances; </w:t>
            </w:r>
            <w:r w:rsidRPr="007377AF">
              <w:rPr>
                <w:b/>
              </w:rPr>
              <w:t>b)</w:t>
            </w:r>
            <w:r w:rsidRPr="007377AF">
              <w:t xml:space="preserve"> Diseño del trazado y recolección de transporte de aguas lluvias; </w:t>
            </w:r>
            <w:r w:rsidRPr="007377AF">
              <w:rPr>
                <w:b/>
              </w:rPr>
              <w:t>c)</w:t>
            </w:r>
            <w:r w:rsidRPr="007377AF">
              <w:t xml:space="preserve"> Cuatro Reportes y Bitácoras de avances de obra, conteniendo fotografías fechadas y georreferenciación. </w:t>
            </w:r>
          </w:p>
          <w:p w14:paraId="0B003780" w14:textId="26DF69F8" w:rsidR="003340F5" w:rsidRPr="007377AF" w:rsidRDefault="00B419BA" w:rsidP="00EF2D1F">
            <w:pPr>
              <w:jc w:val="both"/>
            </w:pPr>
            <w:r>
              <w:t>A</w:t>
            </w:r>
            <w:r w:rsidR="005B32C0" w:rsidRPr="00222189">
              <w:t xml:space="preserve"> través de carta ingreso a la SMA del 21.09.2018, el titular indicó</w:t>
            </w:r>
            <w:r w:rsidR="003340F5" w:rsidRPr="00222189">
              <w:t xml:space="preserve"> que los cambios realizados en al diseño de drenaje de agua lluvia serán ingresado para evaluación en el Servicio de Evaluación Ambiental Regional.</w:t>
            </w:r>
            <w:r w:rsidR="003340F5" w:rsidRPr="007377AF">
              <w:t xml:space="preserve"> </w:t>
            </w:r>
          </w:p>
          <w:p w14:paraId="225DE871" w14:textId="77777777" w:rsidR="00FF600C" w:rsidRPr="007377AF" w:rsidRDefault="003340F5" w:rsidP="003340F5">
            <w:pPr>
              <w:jc w:val="both"/>
            </w:pPr>
            <w:r w:rsidRPr="007377AF">
              <w:t xml:space="preserve">Respecto a los costos asociados al </w:t>
            </w:r>
            <w:r w:rsidR="005B32C0" w:rsidRPr="007377AF">
              <w:t>sistema de tuberías y drenes para infiltrar el agua colectada en el terreno a través de drenes</w:t>
            </w:r>
            <w:r w:rsidRPr="007377AF">
              <w:t>, se adjuntó</w:t>
            </w:r>
            <w:r w:rsidR="005B32C0" w:rsidRPr="007377AF">
              <w:t xml:space="preserve"> facturas como respaldo de los costos asociados a la acción reportada.</w:t>
            </w:r>
          </w:p>
        </w:tc>
      </w:tr>
      <w:tr w:rsidR="00FF600C" w:rsidRPr="008D7BE2" w14:paraId="1F51788F" w14:textId="77777777" w:rsidTr="00CE7EDB">
        <w:trPr>
          <w:trHeight w:val="556"/>
        </w:trPr>
        <w:tc>
          <w:tcPr>
            <w:tcW w:w="173" w:type="pct"/>
            <w:vAlign w:val="center"/>
          </w:tcPr>
          <w:p w14:paraId="48002495" w14:textId="77777777" w:rsidR="00FF600C" w:rsidRDefault="00FF600C" w:rsidP="00CE7EDB">
            <w:pPr>
              <w:jc w:val="center"/>
            </w:pPr>
            <w:r w:rsidRPr="001E6FB3">
              <w:lastRenderedPageBreak/>
              <w:t>7</w:t>
            </w:r>
          </w:p>
        </w:tc>
        <w:tc>
          <w:tcPr>
            <w:tcW w:w="583" w:type="pct"/>
          </w:tcPr>
          <w:p w14:paraId="488849B9" w14:textId="77777777" w:rsidR="00FF600C" w:rsidRDefault="00FF600C" w:rsidP="00CE7EDB">
            <w:pPr>
              <w:jc w:val="both"/>
            </w:pPr>
            <w:r>
              <w:t>Construcción de techos móviles para celdas en operación a fin de evitar ingreso de aguas lluvia a su interior.</w:t>
            </w:r>
          </w:p>
        </w:tc>
        <w:tc>
          <w:tcPr>
            <w:tcW w:w="441" w:type="pct"/>
          </w:tcPr>
          <w:p w14:paraId="2F811B6B" w14:textId="77777777" w:rsidR="00FF600C" w:rsidRDefault="00FF600C" w:rsidP="00CE7EDB">
            <w:pPr>
              <w:jc w:val="both"/>
            </w:pPr>
            <w:r>
              <w:t>Ejecutada o en ejecución</w:t>
            </w:r>
          </w:p>
        </w:tc>
        <w:tc>
          <w:tcPr>
            <w:tcW w:w="580" w:type="pct"/>
          </w:tcPr>
          <w:p w14:paraId="0705B037" w14:textId="77777777" w:rsidR="00FF600C" w:rsidRDefault="00FF600C" w:rsidP="00CE7EDB">
            <w:r>
              <w:rPr>
                <w:rFonts w:cs="Calibri"/>
              </w:rPr>
              <w:t>8 meses contados desde la notificación de la resolución que aprueba el programa de cumplimiento</w:t>
            </w:r>
          </w:p>
        </w:tc>
        <w:tc>
          <w:tcPr>
            <w:tcW w:w="625" w:type="pct"/>
          </w:tcPr>
          <w:p w14:paraId="0045E761" w14:textId="77777777" w:rsidR="00FF600C" w:rsidRDefault="00FF600C" w:rsidP="00CE7EDB">
            <w:pPr>
              <w:jc w:val="both"/>
              <w:rPr>
                <w:b/>
              </w:rPr>
            </w:pPr>
          </w:p>
          <w:p w14:paraId="14CA2CF6" w14:textId="77777777" w:rsidR="00FF600C" w:rsidRDefault="00FF600C" w:rsidP="00CE7EDB">
            <w:pPr>
              <w:jc w:val="both"/>
              <w:rPr>
                <w:b/>
              </w:rPr>
            </w:pPr>
          </w:p>
          <w:p w14:paraId="2B2BA01A" w14:textId="77777777" w:rsidR="00FF600C" w:rsidRDefault="00FF600C" w:rsidP="00CE7EDB">
            <w:pPr>
              <w:jc w:val="both"/>
              <w:rPr>
                <w:b/>
              </w:rPr>
            </w:pPr>
          </w:p>
          <w:p w14:paraId="43A9D945" w14:textId="77777777" w:rsidR="00FF600C" w:rsidRDefault="00FF600C" w:rsidP="00CE7EDB">
            <w:pPr>
              <w:pStyle w:val="Prrafodelista"/>
              <w:ind w:left="34"/>
              <w:rPr>
                <w:b/>
              </w:rPr>
            </w:pPr>
          </w:p>
          <w:p w14:paraId="66011796" w14:textId="77777777" w:rsidR="00FF600C" w:rsidRPr="0016383B" w:rsidRDefault="00FF600C" w:rsidP="00CE7EDB">
            <w:pPr>
              <w:pStyle w:val="Prrafodelista"/>
              <w:ind w:left="34"/>
            </w:pPr>
            <w:r w:rsidRPr="00191076">
              <w:rPr>
                <w:b/>
              </w:rPr>
              <w:t>Informe</w:t>
            </w:r>
            <w:r>
              <w:rPr>
                <w:b/>
              </w:rPr>
              <w:t>s</w:t>
            </w:r>
            <w:r w:rsidRPr="00191076">
              <w:rPr>
                <w:b/>
              </w:rPr>
              <w:t xml:space="preserve"> Periódico</w:t>
            </w:r>
            <w:r>
              <w:rPr>
                <w:b/>
              </w:rPr>
              <w:t>s</w:t>
            </w:r>
            <w:r w:rsidRPr="00191076">
              <w:rPr>
                <w:b/>
              </w:rPr>
              <w:t>:</w:t>
            </w:r>
          </w:p>
          <w:p w14:paraId="52F2C86E" w14:textId="77777777" w:rsidR="00FF600C" w:rsidRDefault="00FF600C" w:rsidP="00CE7EDB">
            <w:pPr>
              <w:jc w:val="both"/>
            </w:pPr>
            <w:r w:rsidRPr="003675E3">
              <w:lastRenderedPageBreak/>
              <w:t>Construcción de techos móviles para celdas en operación a razón de 2 techos mensuales.</w:t>
            </w:r>
          </w:p>
          <w:p w14:paraId="4700163A" w14:textId="77777777" w:rsidR="00FF600C" w:rsidRDefault="00FF600C" w:rsidP="00CE7EDB">
            <w:pPr>
              <w:pStyle w:val="Prrafodelista"/>
              <w:ind w:left="22"/>
              <w:rPr>
                <w:b/>
              </w:rPr>
            </w:pPr>
          </w:p>
          <w:p w14:paraId="696188FB" w14:textId="77777777" w:rsidR="00FF600C" w:rsidRDefault="00FF600C" w:rsidP="00CE7EDB">
            <w:pPr>
              <w:pStyle w:val="Prrafodelista"/>
              <w:ind w:left="22"/>
              <w:rPr>
                <w:b/>
              </w:rPr>
            </w:pPr>
          </w:p>
          <w:p w14:paraId="5DD10430" w14:textId="77777777" w:rsidR="00FF600C" w:rsidRDefault="00FF600C" w:rsidP="00CE7EDB">
            <w:pPr>
              <w:pStyle w:val="Prrafodelista"/>
              <w:ind w:left="22"/>
              <w:rPr>
                <w:b/>
              </w:rPr>
            </w:pPr>
          </w:p>
          <w:p w14:paraId="369A7AB5" w14:textId="77777777" w:rsidR="00FF600C" w:rsidRDefault="00FF600C" w:rsidP="00CE7EDB">
            <w:pPr>
              <w:pStyle w:val="Prrafodelista"/>
              <w:ind w:left="22"/>
              <w:rPr>
                <w:b/>
              </w:rPr>
            </w:pPr>
          </w:p>
          <w:p w14:paraId="5F62405A" w14:textId="77777777" w:rsidR="00FF600C" w:rsidRDefault="00FF600C" w:rsidP="00CE7EDB">
            <w:pPr>
              <w:pStyle w:val="Prrafodelista"/>
              <w:ind w:left="22"/>
              <w:rPr>
                <w:b/>
              </w:rPr>
            </w:pPr>
          </w:p>
          <w:p w14:paraId="574BAB4A" w14:textId="77777777" w:rsidR="00FF600C" w:rsidRDefault="00FF600C" w:rsidP="00CE7EDB">
            <w:pPr>
              <w:pStyle w:val="Prrafodelista"/>
              <w:ind w:left="22"/>
              <w:rPr>
                <w:b/>
              </w:rPr>
            </w:pPr>
          </w:p>
          <w:p w14:paraId="0CF7139F" w14:textId="77777777" w:rsidR="00FF600C" w:rsidRDefault="00FF600C" w:rsidP="00CE7EDB">
            <w:pPr>
              <w:pStyle w:val="Prrafodelista"/>
              <w:ind w:left="22"/>
              <w:rPr>
                <w:b/>
              </w:rPr>
            </w:pPr>
          </w:p>
          <w:p w14:paraId="7DB87727" w14:textId="77777777" w:rsidR="00FF600C" w:rsidRDefault="00FF600C" w:rsidP="00CE7EDB">
            <w:pPr>
              <w:pStyle w:val="Prrafodelista"/>
              <w:ind w:left="22"/>
              <w:rPr>
                <w:b/>
              </w:rPr>
            </w:pPr>
          </w:p>
          <w:p w14:paraId="28BFFC72" w14:textId="77777777" w:rsidR="00FF600C" w:rsidRDefault="00FF600C" w:rsidP="00CE7EDB">
            <w:pPr>
              <w:pStyle w:val="Prrafodelista"/>
              <w:ind w:left="22"/>
              <w:rPr>
                <w:b/>
              </w:rPr>
            </w:pPr>
          </w:p>
          <w:p w14:paraId="68445CD4" w14:textId="77777777" w:rsidR="00FF600C" w:rsidRDefault="00FF600C" w:rsidP="00CE7EDB">
            <w:pPr>
              <w:pStyle w:val="Prrafodelista"/>
              <w:ind w:left="22"/>
              <w:rPr>
                <w:b/>
              </w:rPr>
            </w:pPr>
          </w:p>
          <w:p w14:paraId="21AA32CB" w14:textId="77777777" w:rsidR="00FF600C" w:rsidRDefault="00FF600C" w:rsidP="00CE7EDB">
            <w:pPr>
              <w:pStyle w:val="Prrafodelista"/>
              <w:ind w:left="22"/>
            </w:pPr>
            <w:r>
              <w:rPr>
                <w:b/>
              </w:rPr>
              <w:t>Inform</w:t>
            </w:r>
            <w:r w:rsidRPr="00097427">
              <w:rPr>
                <w:b/>
              </w:rPr>
              <w:t>e Final</w:t>
            </w:r>
            <w:r>
              <w:rPr>
                <w:b/>
              </w:rPr>
              <w:t>:</w:t>
            </w:r>
          </w:p>
          <w:p w14:paraId="196B604D" w14:textId="77777777" w:rsidR="00FF600C" w:rsidRPr="007F7940" w:rsidRDefault="00FF600C" w:rsidP="00CE7EDB">
            <w:pPr>
              <w:autoSpaceDE w:val="0"/>
              <w:autoSpaceDN w:val="0"/>
              <w:adjustRightInd w:val="0"/>
            </w:pPr>
            <w:r>
              <w:rPr>
                <w:rFonts w:cs="Calibri"/>
              </w:rPr>
              <w:t>100% de avance de construcción de techos móviles para celdas en operación.</w:t>
            </w:r>
          </w:p>
        </w:tc>
        <w:tc>
          <w:tcPr>
            <w:tcW w:w="814" w:type="pct"/>
          </w:tcPr>
          <w:p w14:paraId="475A398C" w14:textId="77777777" w:rsidR="00FF600C" w:rsidRPr="00097427" w:rsidRDefault="00FF600C" w:rsidP="00CE7EDB">
            <w:pPr>
              <w:jc w:val="both"/>
              <w:rPr>
                <w:b/>
              </w:rPr>
            </w:pPr>
            <w:r w:rsidRPr="00097427">
              <w:rPr>
                <w:b/>
              </w:rPr>
              <w:lastRenderedPageBreak/>
              <w:t xml:space="preserve">Reporte </w:t>
            </w:r>
            <w:r>
              <w:rPr>
                <w:b/>
              </w:rPr>
              <w:t xml:space="preserve">Inicial: </w:t>
            </w:r>
          </w:p>
          <w:p w14:paraId="6B5E85F3" w14:textId="77777777" w:rsidR="00FF600C" w:rsidRDefault="00FF600C" w:rsidP="00CE7EDB">
            <w:pPr>
              <w:jc w:val="both"/>
            </w:pPr>
            <w:r>
              <w:t>No aplica</w:t>
            </w:r>
          </w:p>
          <w:p w14:paraId="2445B02B" w14:textId="77777777" w:rsidR="00FF600C" w:rsidRDefault="00FF600C" w:rsidP="00CE7EDB">
            <w:pPr>
              <w:jc w:val="both"/>
            </w:pPr>
          </w:p>
          <w:p w14:paraId="208422E3" w14:textId="77777777" w:rsidR="00FF600C" w:rsidRPr="0016383B" w:rsidRDefault="00FF600C" w:rsidP="00CE7EDB">
            <w:pPr>
              <w:pStyle w:val="Prrafodelista"/>
              <w:ind w:left="34"/>
            </w:pPr>
            <w:r w:rsidRPr="00191076">
              <w:rPr>
                <w:b/>
              </w:rPr>
              <w:t>Informe</w:t>
            </w:r>
            <w:r>
              <w:rPr>
                <w:b/>
              </w:rPr>
              <w:t>s</w:t>
            </w:r>
            <w:r w:rsidRPr="00191076">
              <w:rPr>
                <w:b/>
              </w:rPr>
              <w:t xml:space="preserve"> Periódico</w:t>
            </w:r>
            <w:r>
              <w:rPr>
                <w:b/>
              </w:rPr>
              <w:t>s</w:t>
            </w:r>
            <w:r w:rsidRPr="00191076">
              <w:rPr>
                <w:b/>
              </w:rPr>
              <w:t>:</w:t>
            </w:r>
          </w:p>
          <w:p w14:paraId="083B19F6" w14:textId="77777777" w:rsidR="00FF600C" w:rsidRPr="00191076" w:rsidRDefault="00FF600C" w:rsidP="00CE7EDB">
            <w:pPr>
              <w:pStyle w:val="Prrafodelista"/>
              <w:numPr>
                <w:ilvl w:val="0"/>
                <w:numId w:val="7"/>
              </w:numPr>
              <w:ind w:left="34" w:hanging="142"/>
            </w:pPr>
            <w:r w:rsidRPr="00191076">
              <w:t>Reporte de avance de construcción,</w:t>
            </w:r>
            <w:r>
              <w:t xml:space="preserve"> </w:t>
            </w:r>
            <w:r w:rsidRPr="00191076">
              <w:t xml:space="preserve">incluyendo alcance de la </w:t>
            </w:r>
            <w:r w:rsidRPr="00191076">
              <w:lastRenderedPageBreak/>
              <w:t>construcción de techos (diseño final, número de techos requeridos, numero de techos construidos, su ubicación inicial).</w:t>
            </w:r>
          </w:p>
          <w:p w14:paraId="5E5FAE62" w14:textId="77777777" w:rsidR="00FF600C" w:rsidRPr="00191076" w:rsidRDefault="00FF600C" w:rsidP="00CE7EDB">
            <w:pPr>
              <w:pStyle w:val="Prrafodelista"/>
              <w:numPr>
                <w:ilvl w:val="0"/>
                <w:numId w:val="7"/>
              </w:numPr>
              <w:ind w:left="34" w:hanging="142"/>
            </w:pPr>
            <w:r w:rsidRPr="00191076">
              <w:t>Registro fotográfico fechado y georreferenciado de la construcción y de la ubicación inicial de cada techo.</w:t>
            </w:r>
          </w:p>
          <w:p w14:paraId="17B1D266" w14:textId="77777777" w:rsidR="00FF600C" w:rsidRDefault="00FF600C" w:rsidP="00CE7EDB">
            <w:pPr>
              <w:pStyle w:val="Prrafodelista"/>
              <w:ind w:left="22"/>
            </w:pPr>
          </w:p>
          <w:p w14:paraId="1BE16301" w14:textId="77777777" w:rsidR="00FF600C" w:rsidRPr="00097427" w:rsidRDefault="00FF600C" w:rsidP="00CE7EDB">
            <w:pPr>
              <w:pStyle w:val="Prrafodelista"/>
              <w:ind w:left="22"/>
              <w:rPr>
                <w:b/>
              </w:rPr>
            </w:pPr>
            <w:r>
              <w:rPr>
                <w:b/>
              </w:rPr>
              <w:t>Inform</w:t>
            </w:r>
            <w:r w:rsidRPr="00097427">
              <w:rPr>
                <w:b/>
              </w:rPr>
              <w:t>e Final</w:t>
            </w:r>
          </w:p>
          <w:p w14:paraId="309FEFEF" w14:textId="77777777" w:rsidR="00FF600C" w:rsidRPr="00191076" w:rsidRDefault="00FF600C" w:rsidP="00CE7EDB">
            <w:pPr>
              <w:pStyle w:val="Prrafodelista"/>
              <w:numPr>
                <w:ilvl w:val="0"/>
                <w:numId w:val="6"/>
              </w:numPr>
              <w:ind w:left="34" w:hanging="142"/>
            </w:pPr>
            <w:r w:rsidRPr="00191076">
              <w:t xml:space="preserve">Registro fotográfico con fecha y georreferencia </w:t>
            </w:r>
          </w:p>
          <w:p w14:paraId="02C4841C" w14:textId="77777777" w:rsidR="00FF600C" w:rsidRPr="00191076" w:rsidRDefault="00FF600C" w:rsidP="00CE7EDB">
            <w:pPr>
              <w:pStyle w:val="Prrafodelista"/>
              <w:numPr>
                <w:ilvl w:val="0"/>
                <w:numId w:val="6"/>
              </w:numPr>
              <w:ind w:left="34" w:hanging="142"/>
            </w:pPr>
            <w:r w:rsidRPr="00191076">
              <w:t xml:space="preserve">Reporte de termino de construcción. </w:t>
            </w:r>
          </w:p>
          <w:p w14:paraId="480CE94F" w14:textId="77777777" w:rsidR="00FF600C" w:rsidRPr="00191076" w:rsidRDefault="00FF600C" w:rsidP="00CE7EDB">
            <w:pPr>
              <w:pStyle w:val="Prrafodelista"/>
              <w:numPr>
                <w:ilvl w:val="0"/>
                <w:numId w:val="6"/>
              </w:numPr>
              <w:ind w:left="34" w:hanging="142"/>
              <w:rPr>
                <w:b/>
              </w:rPr>
            </w:pPr>
            <w:r w:rsidRPr="00191076">
              <w:t xml:space="preserve">Respaldo de costo de la acción a reportar </w:t>
            </w:r>
          </w:p>
        </w:tc>
        <w:tc>
          <w:tcPr>
            <w:tcW w:w="1784" w:type="pct"/>
          </w:tcPr>
          <w:p w14:paraId="325F4BF3" w14:textId="0E6D3092" w:rsidR="00FF600C" w:rsidRDefault="00FF600C" w:rsidP="00CE7EDB">
            <w:pPr>
              <w:jc w:val="both"/>
            </w:pPr>
            <w:r w:rsidRPr="00121DEA">
              <w:lastRenderedPageBreak/>
              <w:t>En Acta de Inspección Ambiental del 08</w:t>
            </w:r>
            <w:r>
              <w:t>.02.</w:t>
            </w:r>
            <w:r w:rsidR="007377AF">
              <w:t>2017 (Anexo 3</w:t>
            </w:r>
            <w:r w:rsidRPr="00121DEA">
              <w:t xml:space="preserve">), se constató </w:t>
            </w:r>
            <w:r>
              <w:t xml:space="preserve">que </w:t>
            </w:r>
            <w:r w:rsidRPr="003A029B">
              <w:t>la zanja</w:t>
            </w:r>
            <w:r>
              <w:t xml:space="preserve"> p</w:t>
            </w:r>
            <w:r w:rsidRPr="003A029B">
              <w:t xml:space="preserve">ara </w:t>
            </w:r>
            <w:r>
              <w:t xml:space="preserve">disponer </w:t>
            </w:r>
            <w:r w:rsidRPr="003A029B">
              <w:t>residuos de matadero y óseos, c</w:t>
            </w:r>
            <w:r>
              <w:t xml:space="preserve">ontaba </w:t>
            </w:r>
            <w:r w:rsidRPr="003A029B">
              <w:t>con techo</w:t>
            </w:r>
            <w:r>
              <w:t>,</w:t>
            </w:r>
            <w:r w:rsidRPr="003A029B">
              <w:t xml:space="preserve"> cubierto en su totalidad</w:t>
            </w:r>
            <w:r>
              <w:t xml:space="preserve"> (</w:t>
            </w:r>
            <w:r w:rsidRPr="00042E46">
              <w:t>Fotografía 8</w:t>
            </w:r>
            <w:r>
              <w:t>)</w:t>
            </w:r>
            <w:r w:rsidRPr="003A029B">
              <w:t>.</w:t>
            </w:r>
            <w:r>
              <w:t xml:space="preserve"> </w:t>
            </w:r>
            <w:r w:rsidRPr="00C25C26">
              <w:t>Se observó que la zanja de ESSAL se encontraba ocupada en aprox. 50% de su capacidad y su cubierta estaba rota en algunos sectores.</w:t>
            </w:r>
            <w:r>
              <w:t xml:space="preserve"> </w:t>
            </w:r>
          </w:p>
          <w:p w14:paraId="29091E85" w14:textId="77777777" w:rsidR="00FF600C" w:rsidRDefault="00FF600C" w:rsidP="00CE7EDB">
            <w:pPr>
              <w:jc w:val="both"/>
            </w:pPr>
            <w:r>
              <w:lastRenderedPageBreak/>
              <w:t>En el Informe de avance 1 se indicó que</w:t>
            </w:r>
            <w:r w:rsidR="00575BE9">
              <w:t xml:space="preserve"> el 7</w:t>
            </w:r>
            <w:r w:rsidR="00575BE9" w:rsidRPr="00A0778C">
              <w:t xml:space="preserve"> y 8 de enero del 2017</w:t>
            </w:r>
            <w:r>
              <w:t xml:space="preserve">, en </w:t>
            </w:r>
            <w:r w:rsidRPr="00A0778C">
              <w:t>Osorno</w:t>
            </w:r>
            <w:r w:rsidR="00575BE9">
              <w:t xml:space="preserve"> </w:t>
            </w:r>
            <w:r>
              <w:t xml:space="preserve">existió </w:t>
            </w:r>
            <w:r w:rsidRPr="00A0778C">
              <w:t>tormenta con precipitación de 11,3 y 28 mm</w:t>
            </w:r>
            <w:r>
              <w:t>,</w:t>
            </w:r>
            <w:r w:rsidRPr="00A0778C">
              <w:t xml:space="preserve"> respectivamente</w:t>
            </w:r>
            <w:r>
              <w:t xml:space="preserve">, lo cual </w:t>
            </w:r>
            <w:r w:rsidRPr="00A0778C">
              <w:t>afect</w:t>
            </w:r>
            <w:r>
              <w:t xml:space="preserve">ó </w:t>
            </w:r>
            <w:r w:rsidRPr="00A0778C">
              <w:t xml:space="preserve">la construcción de </w:t>
            </w:r>
            <w:r>
              <w:t xml:space="preserve">los </w:t>
            </w:r>
            <w:r w:rsidRPr="00A0778C">
              <w:t>techos móviles comprometidos, ocasionando un retraso en el avance estipulado en</w:t>
            </w:r>
            <w:r>
              <w:t xml:space="preserve"> el PdC (</w:t>
            </w:r>
            <w:r w:rsidRPr="0047337B">
              <w:t>Fotografía 9</w:t>
            </w:r>
            <w:r>
              <w:t>). No obstante, se había reconstruido 30 m de techo móvil y ensamblado la estructura de un segundo techo de 150 m (</w:t>
            </w:r>
            <w:r w:rsidRPr="0047337B">
              <w:t>Fotografía 10</w:t>
            </w:r>
            <w:r>
              <w:t>)</w:t>
            </w:r>
            <w:r w:rsidR="000C693E">
              <w:t>: Como evidencia se anexo</w:t>
            </w:r>
            <w:r>
              <w:t xml:space="preserve">: </w:t>
            </w:r>
            <w:r w:rsidRPr="005638ED">
              <w:rPr>
                <w:b/>
              </w:rPr>
              <w:t>a)</w:t>
            </w:r>
            <w:r>
              <w:t xml:space="preserve"> Reporte de avance de construcción de techos móviles; </w:t>
            </w:r>
            <w:r w:rsidRPr="005638ED">
              <w:rPr>
                <w:b/>
              </w:rPr>
              <w:t>b)</w:t>
            </w:r>
            <w:r>
              <w:t xml:space="preserve"> Informe de la Dirección Meteorológica de Chile; </w:t>
            </w:r>
            <w:r w:rsidRPr="005638ED">
              <w:rPr>
                <w:b/>
              </w:rPr>
              <w:t>c)</w:t>
            </w:r>
            <w:r>
              <w:t xml:space="preserve"> Registro fotográfico </w:t>
            </w:r>
            <w:r w:rsidR="000C693E">
              <w:t xml:space="preserve">de la </w:t>
            </w:r>
            <w:r>
              <w:t>rotura de techos construidos.</w:t>
            </w:r>
          </w:p>
          <w:p w14:paraId="5DE499C6" w14:textId="77777777" w:rsidR="00FF600C" w:rsidRDefault="00FF600C" w:rsidP="00CE7EDB">
            <w:pPr>
              <w:jc w:val="both"/>
            </w:pPr>
          </w:p>
          <w:p w14:paraId="25EC2962" w14:textId="77777777" w:rsidR="00FF600C" w:rsidRDefault="00FF600C" w:rsidP="00CE7EDB">
            <w:pPr>
              <w:jc w:val="both"/>
            </w:pPr>
            <w:r w:rsidRPr="00121DEA">
              <w:t xml:space="preserve">En Acta de Inspección Ambiental del </w:t>
            </w:r>
            <w:r>
              <w:t>10.04.</w:t>
            </w:r>
            <w:r w:rsidRPr="00121DEA">
              <w:t xml:space="preserve">2017 (Anexo 2), </w:t>
            </w:r>
            <w:r w:rsidRPr="00344D55">
              <w:t>se constató</w:t>
            </w:r>
            <w:r>
              <w:t xml:space="preserve"> que la zanja de cárnicos no tenía techo, encontrándose en construcción, dado que </w:t>
            </w:r>
            <w:r w:rsidR="00CF180A">
              <w:t xml:space="preserve">había iniciados </w:t>
            </w:r>
            <w:r>
              <w:t>su operación los primeros días de abril.</w:t>
            </w:r>
          </w:p>
          <w:p w14:paraId="6FFC5004" w14:textId="77777777" w:rsidR="00FF600C" w:rsidRDefault="00FF600C" w:rsidP="00CE7EDB">
            <w:pPr>
              <w:jc w:val="both"/>
            </w:pPr>
          </w:p>
          <w:p w14:paraId="3D96AB3B" w14:textId="77777777" w:rsidR="00FF600C" w:rsidRDefault="00FF600C" w:rsidP="00CE7EDB">
            <w:pPr>
              <w:jc w:val="both"/>
            </w:pPr>
            <w:r>
              <w:t xml:space="preserve">En los Informes de avances 2 y 3, se reportó que </w:t>
            </w:r>
            <w:r w:rsidRPr="00DD6644">
              <w:t xml:space="preserve">se </w:t>
            </w:r>
            <w:r>
              <w:t xml:space="preserve">habían </w:t>
            </w:r>
            <w:r w:rsidRPr="00DD6644">
              <w:t>construidos 180 m</w:t>
            </w:r>
            <w:r>
              <w:t xml:space="preserve"> de techos</w:t>
            </w:r>
            <w:r w:rsidR="001B0037">
              <w:t xml:space="preserve"> (S</w:t>
            </w:r>
            <w:r>
              <w:t xml:space="preserve">egún PdC </w:t>
            </w:r>
            <w:r w:rsidR="001B0037">
              <w:t xml:space="preserve">el </w:t>
            </w:r>
            <w:r w:rsidR="001B0037" w:rsidRPr="00DD6644">
              <w:t>avance comprometido</w:t>
            </w:r>
            <w:r w:rsidR="001B0037">
              <w:t xml:space="preserve"> era </w:t>
            </w:r>
            <w:r w:rsidRPr="00DD6644">
              <w:t>de 120 m</w:t>
            </w:r>
            <w:r w:rsidR="001B0037">
              <w:t>)</w:t>
            </w:r>
            <w:r w:rsidR="0018045B">
              <w:t xml:space="preserve"> y </w:t>
            </w:r>
            <w:r>
              <w:t>que e</w:t>
            </w:r>
            <w:r w:rsidRPr="00155952">
              <w:t>l primer</w:t>
            </w:r>
            <w:r w:rsidR="0018045B">
              <w:t>o</w:t>
            </w:r>
            <w:r w:rsidRPr="00155952">
              <w:t xml:space="preserve"> construido se enc</w:t>
            </w:r>
            <w:r>
              <w:t xml:space="preserve">ontraba </w:t>
            </w:r>
            <w:r w:rsidRPr="00155952">
              <w:t xml:space="preserve">en </w:t>
            </w:r>
            <w:r>
              <w:t xml:space="preserve">la </w:t>
            </w:r>
            <w:r w:rsidRPr="00155952">
              <w:t>celda de lodos en operación.</w:t>
            </w:r>
          </w:p>
          <w:p w14:paraId="5833C0FC" w14:textId="77777777" w:rsidR="00FF600C" w:rsidRDefault="00FF600C" w:rsidP="00CE7EDB">
            <w:pPr>
              <w:jc w:val="both"/>
            </w:pPr>
          </w:p>
          <w:p w14:paraId="547F797C" w14:textId="77777777" w:rsidR="00FF600C" w:rsidRDefault="00FF600C" w:rsidP="00CE7EDB">
            <w:pPr>
              <w:jc w:val="both"/>
            </w:pPr>
            <w:r>
              <w:t>En el Informe de avance 4, se reportó que la empresa Essal, que tenía una celda exclusiva para sus residuos, ya no la requería. Por lo tanto, se modificó la operación de la planta, manteniendo solo 2 celdas en operación, una para lodos provenientes de plantas de tratamiento de aguas servidas y otros lodos (celda 64)</w:t>
            </w:r>
            <w:r w:rsidR="003933DB">
              <w:t>,</w:t>
            </w:r>
            <w:r>
              <w:t xml:space="preserve"> y la </w:t>
            </w:r>
            <w:r w:rsidR="003933DB">
              <w:t xml:space="preserve">otra </w:t>
            </w:r>
            <w:r>
              <w:t>para la recepción de residuos cárnicos (celda 68). Debido a esta nueva disposición existían dos techos móviles construidos, uno de ellos ubicado en celda de lodos en operación y el otro siendo traslado a una nueva celda correspondiente a residuos de industria cárnica.</w:t>
            </w:r>
          </w:p>
          <w:p w14:paraId="39646024" w14:textId="77777777" w:rsidR="00FF600C" w:rsidRDefault="00FF600C" w:rsidP="00CE7EDB">
            <w:pPr>
              <w:jc w:val="both"/>
            </w:pPr>
          </w:p>
          <w:p w14:paraId="5AC9139A" w14:textId="1BA32E19" w:rsidR="00FF600C" w:rsidRDefault="00FF600C" w:rsidP="00CE7EDB">
            <w:pPr>
              <w:jc w:val="both"/>
            </w:pPr>
            <w:r w:rsidRPr="00121DEA">
              <w:t xml:space="preserve">En Acta de Inspección Ambiental del </w:t>
            </w:r>
            <w:r>
              <w:t>2</w:t>
            </w:r>
            <w:r w:rsidRPr="00121DEA">
              <w:t>8</w:t>
            </w:r>
            <w:r>
              <w:t>.08.</w:t>
            </w:r>
            <w:r w:rsidR="00DC07F6">
              <w:t>2017 (Anexo 3</w:t>
            </w:r>
            <w:r w:rsidRPr="00121DEA">
              <w:t xml:space="preserve">), </w:t>
            </w:r>
            <w:r>
              <w:t xml:space="preserve">se constató que la </w:t>
            </w:r>
            <w:r w:rsidRPr="00A348BA">
              <w:t>zanja N° 69, exclusiva para lodos, que comenzó a operar el 3 de julio de 2017</w:t>
            </w:r>
            <w:r>
              <w:t xml:space="preserve">, no contaba </w:t>
            </w:r>
            <w:r>
              <w:lastRenderedPageBreak/>
              <w:t>con techo móvil, poseía un geotextil y estaba cubierta en un 90% aprox. Contaba con la estructura metálica de un techo, sin lona de protección, la cubierta de geomembrana tenía agua lluvia apozada y presentaba rotura (</w:t>
            </w:r>
            <w:r w:rsidRPr="007F6BD2">
              <w:t>Fotografía 11</w:t>
            </w:r>
            <w:r>
              <w:t>).</w:t>
            </w:r>
          </w:p>
          <w:p w14:paraId="6F01E292" w14:textId="77777777" w:rsidR="00FF600C" w:rsidRDefault="00FF600C" w:rsidP="00CE7EDB">
            <w:pPr>
              <w:jc w:val="both"/>
            </w:pPr>
          </w:p>
          <w:p w14:paraId="365DDCE5" w14:textId="77777777" w:rsidR="00FF600C" w:rsidRDefault="00FF600C" w:rsidP="00CE7EDB">
            <w:pPr>
              <w:jc w:val="both"/>
            </w:pPr>
            <w:r>
              <w:t>En el Informe de avance 5 se reportó que, d</w:t>
            </w:r>
            <w:r w:rsidRPr="00155952">
              <w:t xml:space="preserve">ebido a </w:t>
            </w:r>
            <w:r>
              <w:t xml:space="preserve">la nueva </w:t>
            </w:r>
            <w:r w:rsidRPr="00155952">
              <w:t xml:space="preserve">disposición </w:t>
            </w:r>
            <w:r>
              <w:t xml:space="preserve">operativa, se contaba con </w:t>
            </w:r>
            <w:r w:rsidRPr="00155952">
              <w:t xml:space="preserve">tres techos construidos. El primer techo en </w:t>
            </w:r>
            <w:r>
              <w:t xml:space="preserve">la </w:t>
            </w:r>
            <w:r w:rsidRPr="00155952">
              <w:t xml:space="preserve">celda de lodos en operación, el segundo en la celda de residuos cárnicos y mataderos, </w:t>
            </w:r>
            <w:r w:rsidR="00CD3414">
              <w:t xml:space="preserve">y </w:t>
            </w:r>
            <w:r w:rsidRPr="00155952">
              <w:t xml:space="preserve">el tercer techo </w:t>
            </w:r>
            <w:r w:rsidR="00CD3414">
              <w:t xml:space="preserve">en </w:t>
            </w:r>
            <w:r w:rsidRPr="00155952">
              <w:t xml:space="preserve">la celda de reserva, la cual </w:t>
            </w:r>
            <w:r>
              <w:t xml:space="preserve">reemplazaría a la </w:t>
            </w:r>
            <w:r w:rsidR="00CD3414">
              <w:t>actual d</w:t>
            </w:r>
            <w:r w:rsidRPr="00155952">
              <w:t>e lodos</w:t>
            </w:r>
            <w:r w:rsidR="00CD3414">
              <w:t xml:space="preserve">, </w:t>
            </w:r>
            <w:r>
              <w:t xml:space="preserve">una vez que ésta se llenara. En el Informe 6 se reforzó el hecho de </w:t>
            </w:r>
            <w:r w:rsidRPr="00B2385A">
              <w:t>conta</w:t>
            </w:r>
            <w:r>
              <w:t xml:space="preserve">r </w:t>
            </w:r>
            <w:r w:rsidRPr="00B2385A">
              <w:t>con tres techos construidos</w:t>
            </w:r>
            <w:r>
              <w:t xml:space="preserve"> </w:t>
            </w:r>
            <w:r w:rsidRPr="00EE31BA">
              <w:t>y solo dos celdas por cubrir</w:t>
            </w:r>
            <w:r>
              <w:t>.</w:t>
            </w:r>
          </w:p>
          <w:p w14:paraId="49F01FB9" w14:textId="77777777" w:rsidR="00FF600C" w:rsidRDefault="00FF600C" w:rsidP="00CE7EDB">
            <w:pPr>
              <w:jc w:val="both"/>
            </w:pPr>
          </w:p>
          <w:p w14:paraId="1BFDD094" w14:textId="62B77E1B" w:rsidR="00FF600C" w:rsidRDefault="00FF600C" w:rsidP="00CE7EDB">
            <w:pPr>
              <w:jc w:val="both"/>
            </w:pPr>
            <w:r w:rsidRPr="00C65D1F">
              <w:t xml:space="preserve">En Acta de Inspección Ambiental del </w:t>
            </w:r>
            <w:r>
              <w:t>19.12.</w:t>
            </w:r>
            <w:r w:rsidR="00DC07F6">
              <w:t>2017 (Anexo 3</w:t>
            </w:r>
            <w:r w:rsidRPr="00C65D1F">
              <w:t xml:space="preserve">), se constató </w:t>
            </w:r>
            <w:r>
              <w:t>que la celda N° 66 de lodos, operativa hasta el 15 de diciembre, se encuentra con techo móvil. Los lodos comenzaron a ser dispuestos en la celda N° 70, desde el 16 de diciembre y el día lunes 18 se comienza a retirar la lona de techo móvil para su traslado a esta nueva celda (Fotografía 12) y según lo señalado por el Sr. Vargas, este traslado puede durar aprox</w:t>
            </w:r>
            <w:r w:rsidR="003933DB">
              <w:t xml:space="preserve">. </w:t>
            </w:r>
            <w:r>
              <w:t xml:space="preserve">3 semanas. La celda N° 72 de cárnicos, se encuentra con techo móvil recién instalado, la cual, según lo señalado, inició su operación los primeros días de diciembre (Fotografía 13). </w:t>
            </w:r>
          </w:p>
          <w:p w14:paraId="73378578" w14:textId="77777777" w:rsidR="00FF600C" w:rsidRDefault="00FF600C" w:rsidP="00CE7EDB">
            <w:pPr>
              <w:jc w:val="both"/>
            </w:pPr>
          </w:p>
          <w:p w14:paraId="34084647" w14:textId="77777777" w:rsidR="00FF600C" w:rsidRDefault="00FF600C" w:rsidP="00CE7EDB">
            <w:pPr>
              <w:jc w:val="both"/>
            </w:pPr>
            <w:r>
              <w:t>En el Informe final, se reportó que la ac</w:t>
            </w:r>
            <w:r w:rsidRPr="001F048A">
              <w:t xml:space="preserve">ción se </w:t>
            </w:r>
            <w:r>
              <w:t xml:space="preserve">finalizó </w:t>
            </w:r>
            <w:r w:rsidRPr="001F048A">
              <w:t>e inform</w:t>
            </w:r>
            <w:r>
              <w:t xml:space="preserve">ó </w:t>
            </w:r>
            <w:r w:rsidRPr="001F048A">
              <w:t xml:space="preserve">en el </w:t>
            </w:r>
            <w:r>
              <w:t xml:space="preserve">Informe de </w:t>
            </w:r>
            <w:r w:rsidRPr="001F048A">
              <w:t>Avance N°</w:t>
            </w:r>
            <w:r>
              <w:t xml:space="preserve">6, </w:t>
            </w:r>
            <w:r w:rsidRPr="00B60948">
              <w:t>adjuntándose como medio de verificación</w:t>
            </w:r>
            <w:r>
              <w:t>, copias de los Reportes de Avance Construcción de Techos Móviles, adjuntos a los Informes Periódicos 1,2,3,4,5 y 6.</w:t>
            </w:r>
          </w:p>
          <w:p w14:paraId="3C7CEB08" w14:textId="77777777" w:rsidR="00FF600C" w:rsidRDefault="00CD39B6" w:rsidP="00CE7EDB">
            <w:pPr>
              <w:jc w:val="both"/>
            </w:pPr>
            <w:r w:rsidRPr="00CD39B6">
              <w:t>En respuesta a requerimiento de información, a través de carta ingreso a la SMA del 21.09.2018, el titular indicó que “</w:t>
            </w:r>
            <w:r w:rsidR="00485F69" w:rsidRPr="00485F69">
              <w:t>Los techos móviles fueron diseñados e implementados por personal de ECOPRIAL</w:t>
            </w:r>
            <w:r w:rsidRPr="00CD39B6">
              <w:t xml:space="preserve">”, adjuntándose facturas </w:t>
            </w:r>
            <w:r w:rsidR="00A57854" w:rsidRPr="007E0B1A">
              <w:t>de</w:t>
            </w:r>
            <w:r w:rsidR="00A57854">
              <w:t xml:space="preserve"> dichos costos</w:t>
            </w:r>
            <w:r w:rsidRPr="00CD39B6">
              <w:t>.</w:t>
            </w:r>
          </w:p>
        </w:tc>
      </w:tr>
    </w:tbl>
    <w:p w14:paraId="138AD9F2" w14:textId="77777777" w:rsidR="00FF600C" w:rsidRDefault="00FF600C" w:rsidP="00FF600C"/>
    <w:p w14:paraId="50D7E424" w14:textId="77777777" w:rsidR="00FF600C" w:rsidRDefault="00FF600C" w:rsidP="00FF600C">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FF600C" w:rsidRPr="0025129B" w14:paraId="20F6FABB"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582102"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25D676ED" w14:textId="77777777" w:rsidTr="00CE7EDB">
        <w:trPr>
          <w:trHeight w:val="6501"/>
          <w:jc w:val="center"/>
        </w:trPr>
        <w:tc>
          <w:tcPr>
            <w:tcW w:w="2502" w:type="pct"/>
            <w:gridSpan w:val="2"/>
            <w:tcBorders>
              <w:top w:val="nil"/>
              <w:left w:val="single" w:sz="4" w:space="0" w:color="auto"/>
              <w:right w:val="single" w:sz="4" w:space="0" w:color="auto"/>
            </w:tcBorders>
            <w:shd w:val="clear" w:color="auto" w:fill="auto"/>
            <w:noWrap/>
            <w:vAlign w:val="center"/>
            <w:hideMark/>
          </w:tcPr>
          <w:p w14:paraId="3DFDA9D5"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018902C4" wp14:editId="003BDB38">
                  <wp:extent cx="2956560" cy="3886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560" cy="388620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4769184F"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1355A7CC" wp14:editId="581301C7">
                  <wp:extent cx="2979420" cy="38633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9420" cy="3863340"/>
                          </a:xfrm>
                          <a:prstGeom prst="rect">
                            <a:avLst/>
                          </a:prstGeom>
                          <a:noFill/>
                        </pic:spPr>
                      </pic:pic>
                    </a:graphicData>
                  </a:graphic>
                </wp:inline>
              </w:drawing>
            </w:r>
          </w:p>
        </w:tc>
      </w:tr>
      <w:tr w:rsidR="00FF600C" w:rsidRPr="0025129B" w14:paraId="3E1E42CD" w14:textId="77777777" w:rsidTr="00CE7EDB">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2F9D2EFA" w14:textId="77777777" w:rsidR="00FF600C" w:rsidRPr="0025129B" w:rsidRDefault="00FF600C" w:rsidP="00CE7EDB">
            <w:pPr>
              <w:pStyle w:val="Descripcin"/>
              <w:rPr>
                <w:rFonts w:eastAsia="Times New Roman"/>
                <w:color w:val="000000"/>
                <w:lang w:eastAsia="es-CL"/>
              </w:rPr>
            </w:pPr>
            <w:r>
              <w:rPr>
                <w:rFonts w:eastAsia="Times New Roman"/>
                <w:b/>
                <w:i w:val="0"/>
                <w:iCs w:val="0"/>
                <w:color w:val="000000"/>
                <w:lang w:eastAsia="es-CL"/>
              </w:rPr>
              <w:t>Imagen 4</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1FEE3C"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c>
          <w:tcPr>
            <w:tcW w:w="1249" w:type="pct"/>
            <w:tcBorders>
              <w:top w:val="single" w:sz="4" w:space="0" w:color="auto"/>
              <w:left w:val="nil"/>
              <w:bottom w:val="single" w:sz="4" w:space="0" w:color="auto"/>
              <w:right w:val="nil"/>
            </w:tcBorders>
            <w:shd w:val="clear" w:color="auto" w:fill="auto"/>
            <w:noWrap/>
            <w:vAlign w:val="center"/>
            <w:hideMark/>
          </w:tcPr>
          <w:p w14:paraId="30033D3A" w14:textId="77777777" w:rsidR="00FF600C" w:rsidRPr="0025129B" w:rsidRDefault="00FF600C" w:rsidP="00CE7EDB">
            <w:pPr>
              <w:pStyle w:val="Descripcin"/>
            </w:pPr>
            <w:r>
              <w:rPr>
                <w:rFonts w:eastAsia="Times New Roman"/>
                <w:b/>
                <w:i w:val="0"/>
                <w:iCs w:val="0"/>
                <w:color w:val="000000"/>
                <w:lang w:eastAsia="es-CL"/>
              </w:rPr>
              <w:t>Imagen 5</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50B436"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r>
      <w:tr w:rsidR="00FF600C" w:rsidRPr="0025129B" w14:paraId="75BD4C65" w14:textId="77777777" w:rsidTr="00CE7EDB">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9F57B61" w14:textId="77777777" w:rsidR="00FF600C" w:rsidRPr="0025129B" w:rsidRDefault="00FF600C" w:rsidP="00CE7EDB">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955463">
              <w:rPr>
                <w:rFonts w:eastAsia="Times New Roman"/>
                <w:color w:val="000000"/>
                <w:sz w:val="18"/>
                <w:szCs w:val="18"/>
                <w:lang w:eastAsia="es-CL"/>
              </w:rPr>
              <w:t>Procedimiento de revisión de zanjas recolectoras de aguas lluvias</w:t>
            </w:r>
            <w:r>
              <w:rPr>
                <w:rFonts w:eastAsia="Times New Roman"/>
                <w:color w:val="000000"/>
                <w:sz w:val="18"/>
                <w:szCs w:val="18"/>
                <w:lang w:eastAsia="es-CL"/>
              </w:rPr>
              <w:t xml:space="preserve">, adjunto al Reporte inicial, Anexo 3. </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98B07F6"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955463">
              <w:rPr>
                <w:rFonts w:eastAsia="Times New Roman"/>
                <w:color w:val="000000"/>
                <w:sz w:val="18"/>
                <w:szCs w:val="18"/>
                <w:lang w:eastAsia="es-CL"/>
              </w:rPr>
              <w:t xml:space="preserve">Bitácora de revisión de Zanjas recolectoras de aguas lluvia, </w:t>
            </w:r>
            <w:r>
              <w:rPr>
                <w:rFonts w:eastAsia="Times New Roman"/>
                <w:color w:val="000000"/>
                <w:sz w:val="18"/>
                <w:szCs w:val="18"/>
                <w:lang w:eastAsia="es-CL"/>
              </w:rPr>
              <w:t xml:space="preserve">adjunta a Reporte inicial. </w:t>
            </w:r>
          </w:p>
        </w:tc>
      </w:tr>
      <w:tr w:rsidR="00FF600C" w:rsidRPr="0025129B" w14:paraId="4CD84A07" w14:textId="77777777" w:rsidTr="00CE7EDB">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7A28AB56" w14:textId="77777777" w:rsidR="00FF600C" w:rsidRPr="0025129B" w:rsidRDefault="00FF600C" w:rsidP="00CE7EDB">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0541EAC5" w14:textId="77777777" w:rsidR="00FF600C" w:rsidRPr="0025129B" w:rsidRDefault="00FF600C" w:rsidP="00CE7EDB">
            <w:pPr>
              <w:rPr>
                <w:rFonts w:eastAsia="Times New Roman"/>
                <w:color w:val="000000"/>
                <w:sz w:val="20"/>
                <w:szCs w:val="20"/>
                <w:lang w:eastAsia="es-CL"/>
              </w:rPr>
            </w:pPr>
          </w:p>
        </w:tc>
      </w:tr>
    </w:tbl>
    <w:p w14:paraId="209CCCCE" w14:textId="77777777" w:rsidR="00FF600C" w:rsidRDefault="00FF600C" w:rsidP="00FF600C">
      <w:pPr>
        <w:rPr>
          <w:rFonts w:cstheme="minorHAnsi"/>
          <w:b/>
          <w:sz w:val="14"/>
          <w:szCs w:val="24"/>
        </w:rPr>
      </w:pPr>
    </w:p>
    <w:p w14:paraId="3A69C1A5" w14:textId="77777777" w:rsidR="00FF600C" w:rsidRDefault="00FF600C" w:rsidP="00FF600C">
      <w:pPr>
        <w:rPr>
          <w:rFonts w:cstheme="minorHAnsi"/>
          <w:b/>
          <w:sz w:val="14"/>
          <w:szCs w:val="24"/>
        </w:rPr>
      </w:pPr>
    </w:p>
    <w:p w14:paraId="0636A35F" w14:textId="77777777" w:rsidR="00FF600C" w:rsidRDefault="00FF600C" w:rsidP="00FF600C">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FF600C" w:rsidRPr="0025129B" w14:paraId="4944F77A"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263179"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74CC89D6" w14:textId="77777777" w:rsidTr="00CE7EDB">
        <w:trPr>
          <w:trHeight w:val="6294"/>
          <w:jc w:val="center"/>
        </w:trPr>
        <w:tc>
          <w:tcPr>
            <w:tcW w:w="2502" w:type="pct"/>
            <w:gridSpan w:val="2"/>
            <w:tcBorders>
              <w:top w:val="nil"/>
              <w:left w:val="single" w:sz="4" w:space="0" w:color="auto"/>
              <w:right w:val="single" w:sz="4" w:space="0" w:color="auto"/>
            </w:tcBorders>
            <w:shd w:val="clear" w:color="auto" w:fill="auto"/>
            <w:noWrap/>
            <w:vAlign w:val="center"/>
            <w:hideMark/>
          </w:tcPr>
          <w:p w14:paraId="75D6DB5C"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6C381A5D" wp14:editId="3F585147">
                  <wp:extent cx="3230880" cy="40386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0880" cy="403860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4EAA42AB"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3A32F56C" wp14:editId="4FFE07E6">
                  <wp:extent cx="4251960" cy="239268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1960" cy="2392680"/>
                          </a:xfrm>
                          <a:prstGeom prst="rect">
                            <a:avLst/>
                          </a:prstGeom>
                          <a:noFill/>
                        </pic:spPr>
                      </pic:pic>
                    </a:graphicData>
                  </a:graphic>
                </wp:inline>
              </w:drawing>
            </w:r>
          </w:p>
        </w:tc>
      </w:tr>
      <w:tr w:rsidR="00FF600C" w:rsidRPr="0025129B" w14:paraId="063CE8D6" w14:textId="77777777" w:rsidTr="00CE7EDB">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65D0D046" w14:textId="77777777" w:rsidR="00FF600C" w:rsidRPr="0025129B" w:rsidRDefault="00FF600C" w:rsidP="00CE7EDB">
            <w:pPr>
              <w:pStyle w:val="Descripcin"/>
              <w:rPr>
                <w:rFonts w:eastAsia="Times New Roman"/>
                <w:color w:val="000000"/>
                <w:lang w:eastAsia="es-CL"/>
              </w:rPr>
            </w:pPr>
            <w:r>
              <w:rPr>
                <w:rFonts w:eastAsia="Times New Roman"/>
                <w:b/>
                <w:i w:val="0"/>
                <w:iCs w:val="0"/>
                <w:color w:val="000000"/>
                <w:lang w:eastAsia="es-CL"/>
              </w:rPr>
              <w:t>Imagen 6</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D2FF40"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c>
          <w:tcPr>
            <w:tcW w:w="1249" w:type="pct"/>
            <w:tcBorders>
              <w:top w:val="single" w:sz="4" w:space="0" w:color="auto"/>
              <w:left w:val="nil"/>
              <w:bottom w:val="single" w:sz="4" w:space="0" w:color="auto"/>
              <w:right w:val="nil"/>
            </w:tcBorders>
            <w:shd w:val="clear" w:color="auto" w:fill="auto"/>
            <w:noWrap/>
            <w:vAlign w:val="center"/>
            <w:hideMark/>
          </w:tcPr>
          <w:p w14:paraId="3796EA5B" w14:textId="77777777" w:rsidR="00FF600C" w:rsidRPr="0025129B" w:rsidRDefault="00FF600C" w:rsidP="00CE7EDB">
            <w:pPr>
              <w:pStyle w:val="Descripcin"/>
            </w:pPr>
            <w:r>
              <w:rPr>
                <w:rFonts w:eastAsia="Times New Roman"/>
                <w:b/>
                <w:i w:val="0"/>
                <w:iCs w:val="0"/>
                <w:color w:val="000000"/>
                <w:lang w:eastAsia="es-CL"/>
              </w:rPr>
              <w:t>Fotografía 5</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A97010"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r>
      <w:tr w:rsidR="00FF600C" w:rsidRPr="0025129B" w14:paraId="3F1CDF69" w14:textId="77777777" w:rsidTr="00CE7EDB">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9BD171B" w14:textId="77777777" w:rsidR="00FF600C" w:rsidRPr="0025129B" w:rsidRDefault="00FF600C" w:rsidP="00CE7EDB">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6E14CB">
              <w:rPr>
                <w:rFonts w:eastAsia="Times New Roman"/>
                <w:color w:val="000000"/>
                <w:sz w:val="18"/>
                <w:szCs w:val="18"/>
                <w:lang w:eastAsia="es-CL"/>
              </w:rPr>
              <w:t>Programa de adecuación de zanjas de aguas lluvias</w:t>
            </w:r>
            <w:r>
              <w:rPr>
                <w:rFonts w:eastAsia="Times New Roman"/>
                <w:color w:val="000000"/>
                <w:sz w:val="18"/>
                <w:szCs w:val="18"/>
                <w:lang w:eastAsia="es-CL"/>
              </w:rPr>
              <w:t xml:space="preserve">, adjunto al Informe de Avance 1, Anexo 2. </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62C5DF3"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Vista de canaleta de recolección de aguas lluvias, ubicada entre dos celdas de disposición de residuos. </w:t>
            </w:r>
          </w:p>
        </w:tc>
      </w:tr>
      <w:tr w:rsidR="00FF600C" w:rsidRPr="0025129B" w14:paraId="1FE0D180" w14:textId="77777777" w:rsidTr="00CE7EDB">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51B39875" w14:textId="77777777" w:rsidR="00FF600C" w:rsidRPr="0025129B" w:rsidRDefault="00FF600C" w:rsidP="00CE7EDB">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71ECAE1F" w14:textId="77777777" w:rsidR="00FF600C" w:rsidRPr="0025129B" w:rsidRDefault="00FF600C" w:rsidP="00CE7EDB">
            <w:pPr>
              <w:rPr>
                <w:rFonts w:eastAsia="Times New Roman"/>
                <w:color w:val="000000"/>
                <w:sz w:val="20"/>
                <w:szCs w:val="20"/>
                <w:lang w:eastAsia="es-CL"/>
              </w:rPr>
            </w:pPr>
          </w:p>
        </w:tc>
      </w:tr>
    </w:tbl>
    <w:p w14:paraId="0ED1E741" w14:textId="77777777" w:rsidR="00FF600C" w:rsidRDefault="00FF600C" w:rsidP="00FF600C">
      <w:pPr>
        <w:rPr>
          <w:rFonts w:cstheme="minorHAnsi"/>
          <w:b/>
          <w:sz w:val="14"/>
          <w:szCs w:val="24"/>
        </w:rPr>
      </w:pPr>
    </w:p>
    <w:p w14:paraId="25A17498" w14:textId="77777777" w:rsidR="00FF600C" w:rsidRDefault="00FF600C" w:rsidP="00FF600C">
      <w:pPr>
        <w:rPr>
          <w:rFonts w:cstheme="minorHAnsi"/>
          <w:b/>
          <w:sz w:val="14"/>
          <w:szCs w:val="24"/>
        </w:rPr>
      </w:pPr>
    </w:p>
    <w:p w14:paraId="3E02A5BD" w14:textId="77777777" w:rsidR="00FF600C" w:rsidRDefault="00FF600C" w:rsidP="00FF600C">
      <w:pPr>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FF600C" w:rsidRPr="008D7BE2" w14:paraId="53B5725A" w14:textId="77777777" w:rsidTr="00CE7ED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9D182F" w14:textId="77777777" w:rsidR="00FF600C" w:rsidRPr="008D7BE2" w:rsidRDefault="00FF600C" w:rsidP="00CE7ED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FF600C" w:rsidRPr="008D7BE2" w14:paraId="56DC2913" w14:textId="77777777" w:rsidTr="00CE7EDB">
        <w:trPr>
          <w:trHeight w:val="6212"/>
          <w:jc w:val="center"/>
        </w:trPr>
        <w:tc>
          <w:tcPr>
            <w:tcW w:w="5000" w:type="pct"/>
            <w:gridSpan w:val="2"/>
            <w:tcBorders>
              <w:top w:val="nil"/>
              <w:left w:val="single" w:sz="4" w:space="0" w:color="auto"/>
              <w:right w:val="single" w:sz="4" w:space="0" w:color="auto"/>
            </w:tcBorders>
            <w:shd w:val="clear" w:color="auto" w:fill="auto"/>
            <w:noWrap/>
            <w:vAlign w:val="center"/>
            <w:hideMark/>
          </w:tcPr>
          <w:p w14:paraId="72F0D822" w14:textId="77777777" w:rsidR="00FF600C"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5F81F053" wp14:editId="16ED7DF7">
                  <wp:extent cx="6675120" cy="422148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5120" cy="4221480"/>
                          </a:xfrm>
                          <a:prstGeom prst="rect">
                            <a:avLst/>
                          </a:prstGeom>
                          <a:noFill/>
                        </pic:spPr>
                      </pic:pic>
                    </a:graphicData>
                  </a:graphic>
                </wp:inline>
              </w:drawing>
            </w:r>
          </w:p>
          <w:p w14:paraId="1CA090B5" w14:textId="77777777" w:rsidR="00FF600C" w:rsidRPr="008D7BE2" w:rsidRDefault="00FF600C" w:rsidP="00CE7EDB">
            <w:pPr>
              <w:spacing w:after="0" w:line="240" w:lineRule="auto"/>
              <w:rPr>
                <w:rFonts w:ascii="Calibri" w:eastAsia="Times New Roman" w:hAnsi="Calibri" w:cs="Times New Roman"/>
                <w:color w:val="000000"/>
                <w:sz w:val="20"/>
                <w:szCs w:val="20"/>
                <w:lang w:eastAsia="es-CL"/>
              </w:rPr>
            </w:pPr>
          </w:p>
        </w:tc>
      </w:tr>
      <w:tr w:rsidR="00FF600C" w:rsidRPr="008D7BE2" w14:paraId="52E17391" w14:textId="77777777" w:rsidTr="00CE7ED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7209604" w14:textId="77777777" w:rsidR="00FF600C" w:rsidRPr="008D7BE2" w:rsidRDefault="00FF600C" w:rsidP="00CE7EDB">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7</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82808AC" w14:textId="77777777" w:rsidR="00FF600C" w:rsidRPr="008D7BE2" w:rsidRDefault="00FF600C" w:rsidP="00CE7ED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DB6A54">
              <w:rPr>
                <w:rFonts w:ascii="Calibri" w:eastAsia="Times New Roman" w:hAnsi="Calibri" w:cs="Times New Roman"/>
                <w:color w:val="000000"/>
                <w:sz w:val="18"/>
                <w:szCs w:val="18"/>
                <w:lang w:eastAsia="es-CL"/>
              </w:rPr>
              <w:t>13</w:t>
            </w:r>
            <w:r w:rsidRPr="00DB6A54">
              <w:rPr>
                <w:rFonts w:ascii="Calibri" w:eastAsia="Times New Roman" w:hAnsi="Calibri" w:cs="Times New Roman"/>
                <w:sz w:val="18"/>
                <w:szCs w:val="18"/>
                <w:lang w:eastAsia="es-CL"/>
              </w:rPr>
              <w:t>-02-2017</w:t>
            </w:r>
          </w:p>
        </w:tc>
      </w:tr>
      <w:tr w:rsidR="00FF600C" w:rsidRPr="008D7BE2" w14:paraId="6D4A4953" w14:textId="77777777" w:rsidTr="00CE7ED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E1B6DA6" w14:textId="77777777" w:rsidR="00FF600C" w:rsidRPr="008D7BE2" w:rsidRDefault="00FF600C" w:rsidP="00CE7EDB">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Imagen que ilustra el avance y </w:t>
            </w:r>
            <w:r w:rsidRPr="008D422F">
              <w:rPr>
                <w:rFonts w:ascii="Calibri" w:eastAsia="Times New Roman" w:hAnsi="Calibri" w:cs="Times New Roman"/>
                <w:color w:val="000000"/>
                <w:sz w:val="18"/>
                <w:szCs w:val="18"/>
                <w:lang w:eastAsia="es-CL"/>
              </w:rPr>
              <w:t>la distribución de</w:t>
            </w:r>
            <w:r>
              <w:rPr>
                <w:rFonts w:ascii="Calibri" w:eastAsia="Times New Roman" w:hAnsi="Calibri" w:cs="Times New Roman"/>
                <w:color w:val="000000"/>
                <w:sz w:val="18"/>
                <w:szCs w:val="18"/>
                <w:lang w:eastAsia="es-CL"/>
              </w:rPr>
              <w:t>l Sistema de Transporte y Drenaje de Aguas L</w:t>
            </w:r>
            <w:r w:rsidRPr="008D422F">
              <w:rPr>
                <w:rFonts w:ascii="Calibri" w:eastAsia="Times New Roman" w:hAnsi="Calibri" w:cs="Times New Roman"/>
                <w:color w:val="000000"/>
                <w:sz w:val="18"/>
                <w:szCs w:val="18"/>
                <w:lang w:eastAsia="es-CL"/>
              </w:rPr>
              <w:t>luvias.</w:t>
            </w:r>
            <w:r>
              <w:rPr>
                <w:rFonts w:ascii="Calibri" w:eastAsia="Times New Roman" w:hAnsi="Calibri" w:cs="Times New Roman"/>
                <w:color w:val="000000"/>
                <w:sz w:val="18"/>
                <w:szCs w:val="18"/>
                <w:lang w:eastAsia="es-CL"/>
              </w:rPr>
              <w:t xml:space="preserve"> </w:t>
            </w:r>
            <w:r w:rsidRPr="008D422F">
              <w:rPr>
                <w:rFonts w:ascii="Calibri" w:eastAsia="Times New Roman" w:hAnsi="Calibri" w:cs="Times New Roman"/>
                <w:b/>
                <w:color w:val="000000"/>
                <w:sz w:val="18"/>
                <w:szCs w:val="18"/>
                <w:lang w:eastAsia="es-CL"/>
              </w:rPr>
              <w:t>(Fuente:</w:t>
            </w:r>
            <w:r w:rsidRPr="0067239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Informe Parcial 1, Anexo 4, </w:t>
            </w:r>
            <w:r w:rsidRPr="00C95B11">
              <w:rPr>
                <w:rFonts w:ascii="Calibri" w:eastAsia="Times New Roman" w:hAnsi="Calibri" w:cs="Times New Roman"/>
                <w:color w:val="000000"/>
                <w:sz w:val="18"/>
                <w:szCs w:val="18"/>
                <w:lang w:eastAsia="es-CL"/>
              </w:rPr>
              <w:t xml:space="preserve">Reporte </w:t>
            </w:r>
            <w:r w:rsidRPr="008D422F">
              <w:rPr>
                <w:rFonts w:ascii="Calibri" w:eastAsia="Times New Roman" w:hAnsi="Calibri" w:cs="Times New Roman"/>
                <w:color w:val="000000"/>
                <w:sz w:val="18"/>
                <w:szCs w:val="18"/>
                <w:lang w:eastAsia="es-CL"/>
              </w:rPr>
              <w:t>de Sistema de Transporte y Drenaje de las Aguas Lluvias</w:t>
            </w:r>
            <w:r>
              <w:rPr>
                <w:rFonts w:ascii="Calibri" w:eastAsia="Times New Roman" w:hAnsi="Calibri" w:cs="Times New Roman"/>
                <w:color w:val="000000"/>
                <w:sz w:val="18"/>
                <w:szCs w:val="18"/>
                <w:lang w:eastAsia="es-CL"/>
              </w:rPr>
              <w:t>).</w:t>
            </w:r>
          </w:p>
        </w:tc>
      </w:tr>
      <w:tr w:rsidR="00FF600C" w:rsidRPr="008D7BE2" w14:paraId="5824F652" w14:textId="77777777" w:rsidTr="00CE7EDB">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5EBF50E" w14:textId="77777777" w:rsidR="00FF600C" w:rsidRPr="008D7BE2" w:rsidRDefault="00FF600C" w:rsidP="00CE7EDB">
            <w:pPr>
              <w:spacing w:after="0" w:line="240" w:lineRule="auto"/>
              <w:rPr>
                <w:rFonts w:ascii="Calibri" w:eastAsia="Times New Roman" w:hAnsi="Calibri" w:cs="Times New Roman"/>
                <w:color w:val="000000"/>
                <w:lang w:eastAsia="es-CL"/>
              </w:rPr>
            </w:pPr>
          </w:p>
        </w:tc>
      </w:tr>
    </w:tbl>
    <w:p w14:paraId="1D0A98A2" w14:textId="77777777" w:rsidR="00FF600C" w:rsidRDefault="00FF600C" w:rsidP="00FF600C">
      <w:pPr>
        <w:pStyle w:val="Listaconnmeros"/>
        <w:numPr>
          <w:ilvl w:val="0"/>
          <w:numId w:val="0"/>
        </w:numPr>
      </w:pPr>
    </w:p>
    <w:p w14:paraId="3A8E4775" w14:textId="77777777" w:rsidR="00FF600C" w:rsidRDefault="00FF600C" w:rsidP="00FF600C">
      <w:pPr>
        <w:pStyle w:val="Listaconnmeros"/>
        <w:numPr>
          <w:ilvl w:val="0"/>
          <w:numId w:val="0"/>
        </w:numPr>
      </w:pPr>
    </w:p>
    <w:p w14:paraId="7F582DB7" w14:textId="77777777" w:rsidR="00FF600C" w:rsidRDefault="00FF600C" w:rsidP="00FF600C">
      <w:pPr>
        <w:rPr>
          <w:rFonts w:cstheme="minorHAnsi"/>
          <w:b/>
          <w:sz w:val="14"/>
          <w:szCs w:val="24"/>
        </w:rPr>
      </w:pPr>
    </w:p>
    <w:tbl>
      <w:tblPr>
        <w:tblW w:w="4917" w:type="pct"/>
        <w:jc w:val="center"/>
        <w:tblCellMar>
          <w:left w:w="70" w:type="dxa"/>
          <w:right w:w="70" w:type="dxa"/>
        </w:tblCellMar>
        <w:tblLook w:val="04A0" w:firstRow="1" w:lastRow="0" w:firstColumn="1" w:lastColumn="0" w:noHBand="0" w:noVBand="1"/>
      </w:tblPr>
      <w:tblGrid>
        <w:gridCol w:w="5930"/>
        <w:gridCol w:w="7407"/>
      </w:tblGrid>
      <w:tr w:rsidR="00FF600C" w:rsidRPr="008D7BE2" w14:paraId="1F923080" w14:textId="77777777" w:rsidTr="00CE7EDB">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DEB9FE" w14:textId="77777777" w:rsidR="00FF600C" w:rsidRPr="008D7BE2" w:rsidRDefault="00FF600C" w:rsidP="00CE7ED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FF600C" w:rsidRPr="008D7BE2" w14:paraId="08AC981A" w14:textId="77777777" w:rsidTr="00CE7EDB">
        <w:trPr>
          <w:trHeight w:val="5964"/>
          <w:jc w:val="center"/>
        </w:trPr>
        <w:tc>
          <w:tcPr>
            <w:tcW w:w="5000" w:type="pct"/>
            <w:gridSpan w:val="2"/>
            <w:tcBorders>
              <w:top w:val="nil"/>
              <w:left w:val="single" w:sz="4" w:space="0" w:color="auto"/>
              <w:right w:val="single" w:sz="4" w:space="0" w:color="auto"/>
            </w:tcBorders>
            <w:shd w:val="clear" w:color="auto" w:fill="auto"/>
            <w:noWrap/>
            <w:vAlign w:val="center"/>
            <w:hideMark/>
          </w:tcPr>
          <w:p w14:paraId="465B4F47" w14:textId="77777777" w:rsidR="00FF600C"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30063018" wp14:editId="786FC781">
                  <wp:extent cx="6103620" cy="38785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3620" cy="3878580"/>
                          </a:xfrm>
                          <a:prstGeom prst="rect">
                            <a:avLst/>
                          </a:prstGeom>
                          <a:noFill/>
                        </pic:spPr>
                      </pic:pic>
                    </a:graphicData>
                  </a:graphic>
                </wp:inline>
              </w:drawing>
            </w:r>
          </w:p>
          <w:p w14:paraId="37FD3A26" w14:textId="77777777" w:rsidR="00FF600C" w:rsidRPr="008D7BE2" w:rsidRDefault="00FF600C" w:rsidP="00CE7EDB">
            <w:pPr>
              <w:spacing w:after="0" w:line="240" w:lineRule="auto"/>
              <w:rPr>
                <w:rFonts w:ascii="Calibri" w:eastAsia="Times New Roman" w:hAnsi="Calibri" w:cs="Times New Roman"/>
                <w:color w:val="000000"/>
                <w:sz w:val="20"/>
                <w:szCs w:val="20"/>
                <w:lang w:eastAsia="es-CL"/>
              </w:rPr>
            </w:pPr>
          </w:p>
        </w:tc>
      </w:tr>
      <w:tr w:rsidR="00FF600C" w:rsidRPr="008D7BE2" w14:paraId="13A508D2" w14:textId="77777777" w:rsidTr="00CE7EDB">
        <w:trPr>
          <w:trHeight w:val="288"/>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053DE2F" w14:textId="77777777" w:rsidR="00FF600C" w:rsidRPr="008D7BE2" w:rsidRDefault="00FF600C" w:rsidP="00CE7EDB">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8</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C7F8885" w14:textId="77777777" w:rsidR="00FF600C" w:rsidRPr="008D7BE2" w:rsidRDefault="00FF600C" w:rsidP="00CE7ED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BD5DA3">
              <w:rPr>
                <w:rFonts w:ascii="Calibri" w:eastAsia="Times New Roman" w:hAnsi="Calibri" w:cs="Times New Roman"/>
                <w:color w:val="000000"/>
                <w:sz w:val="18"/>
                <w:szCs w:val="18"/>
                <w:lang w:eastAsia="es-CL"/>
              </w:rPr>
              <w:t>2</w:t>
            </w:r>
            <w:r>
              <w:rPr>
                <w:rFonts w:ascii="Calibri" w:eastAsia="Times New Roman" w:hAnsi="Calibri" w:cs="Times New Roman"/>
                <w:sz w:val="18"/>
                <w:szCs w:val="18"/>
                <w:lang w:eastAsia="es-CL"/>
              </w:rPr>
              <w:t>5-09-2017</w:t>
            </w:r>
          </w:p>
        </w:tc>
      </w:tr>
      <w:tr w:rsidR="00FF600C" w:rsidRPr="008D7BE2" w14:paraId="4685BBAF" w14:textId="77777777" w:rsidTr="00CE7EDB">
        <w:trPr>
          <w:trHeight w:val="288"/>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D50241A" w14:textId="77777777" w:rsidR="00FF600C" w:rsidRPr="008D7BE2" w:rsidRDefault="00FF600C" w:rsidP="00CE7EDB">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Imagen de la Hoja de registro de avance, utilizada por la empresa para registrar l</w:t>
            </w:r>
            <w:r w:rsidRPr="00BE6803">
              <w:rPr>
                <w:rFonts w:ascii="Calibri" w:eastAsia="Times New Roman" w:hAnsi="Calibri" w:cs="Times New Roman"/>
                <w:color w:val="000000"/>
                <w:sz w:val="18"/>
                <w:szCs w:val="18"/>
                <w:lang w:eastAsia="es-CL"/>
              </w:rPr>
              <w:t xml:space="preserve">as acciones </w:t>
            </w:r>
            <w:r>
              <w:rPr>
                <w:rFonts w:ascii="Calibri" w:eastAsia="Times New Roman" w:hAnsi="Calibri" w:cs="Times New Roman"/>
                <w:color w:val="000000"/>
                <w:sz w:val="18"/>
                <w:szCs w:val="18"/>
                <w:lang w:eastAsia="es-CL"/>
              </w:rPr>
              <w:t xml:space="preserve">efectuadas en la </w:t>
            </w:r>
            <w:r w:rsidRPr="00BE6803">
              <w:rPr>
                <w:rFonts w:ascii="Calibri" w:eastAsia="Times New Roman" w:hAnsi="Calibri" w:cs="Times New Roman"/>
                <w:color w:val="000000"/>
                <w:sz w:val="18"/>
                <w:szCs w:val="18"/>
                <w:lang w:eastAsia="es-CL"/>
              </w:rPr>
              <w:t xml:space="preserve">implementación del </w:t>
            </w:r>
            <w:r>
              <w:rPr>
                <w:rFonts w:ascii="Calibri" w:eastAsia="Times New Roman" w:hAnsi="Calibri" w:cs="Times New Roman"/>
                <w:color w:val="000000"/>
                <w:sz w:val="18"/>
                <w:szCs w:val="18"/>
                <w:lang w:eastAsia="es-CL"/>
              </w:rPr>
              <w:t>Sistema de Transporte y Drenaje de Aguas L</w:t>
            </w:r>
            <w:r w:rsidRPr="008D422F">
              <w:rPr>
                <w:rFonts w:ascii="Calibri" w:eastAsia="Times New Roman" w:hAnsi="Calibri" w:cs="Times New Roman"/>
                <w:color w:val="000000"/>
                <w:sz w:val="18"/>
                <w:szCs w:val="18"/>
                <w:lang w:eastAsia="es-CL"/>
              </w:rPr>
              <w:t>luvias.</w:t>
            </w:r>
            <w:r>
              <w:rPr>
                <w:rFonts w:ascii="Calibri" w:eastAsia="Times New Roman" w:hAnsi="Calibri" w:cs="Times New Roman"/>
                <w:color w:val="000000"/>
                <w:sz w:val="18"/>
                <w:szCs w:val="18"/>
                <w:lang w:eastAsia="es-CL"/>
              </w:rPr>
              <w:t xml:space="preserve"> </w:t>
            </w:r>
            <w:r w:rsidRPr="008D422F">
              <w:rPr>
                <w:rFonts w:ascii="Calibri" w:eastAsia="Times New Roman" w:hAnsi="Calibri" w:cs="Times New Roman"/>
                <w:b/>
                <w:color w:val="000000"/>
                <w:sz w:val="18"/>
                <w:szCs w:val="18"/>
                <w:lang w:eastAsia="es-CL"/>
              </w:rPr>
              <w:t>(Fuente:</w:t>
            </w:r>
            <w:r w:rsidRPr="0067239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Informe Parcial 3 Anexo 3, </w:t>
            </w:r>
            <w:r w:rsidRPr="00A96882">
              <w:rPr>
                <w:rFonts w:ascii="Calibri" w:eastAsia="Times New Roman" w:hAnsi="Calibri" w:cs="Times New Roman"/>
                <w:color w:val="000000"/>
                <w:sz w:val="18"/>
                <w:szCs w:val="18"/>
                <w:lang w:eastAsia="es-CL"/>
              </w:rPr>
              <w:t>Reporte de Sistema de Transporte y Drenaje de las Aguas Lluvias</w:t>
            </w:r>
            <w:r>
              <w:rPr>
                <w:rFonts w:ascii="Calibri" w:eastAsia="Times New Roman" w:hAnsi="Calibri" w:cs="Times New Roman"/>
                <w:color w:val="000000"/>
                <w:sz w:val="18"/>
                <w:szCs w:val="18"/>
                <w:lang w:eastAsia="es-CL"/>
              </w:rPr>
              <w:t>).</w:t>
            </w:r>
          </w:p>
        </w:tc>
      </w:tr>
      <w:tr w:rsidR="00FF600C" w:rsidRPr="008D7BE2" w14:paraId="61B70AA1" w14:textId="77777777" w:rsidTr="00CE7EDB">
        <w:trPr>
          <w:trHeight w:val="35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37DF1EF" w14:textId="77777777" w:rsidR="00FF600C" w:rsidRPr="008D7BE2" w:rsidRDefault="00FF600C" w:rsidP="00CE7EDB">
            <w:pPr>
              <w:spacing w:after="0" w:line="240" w:lineRule="auto"/>
              <w:rPr>
                <w:rFonts w:ascii="Calibri" w:eastAsia="Times New Roman" w:hAnsi="Calibri" w:cs="Times New Roman"/>
                <w:color w:val="000000"/>
                <w:lang w:eastAsia="es-CL"/>
              </w:rPr>
            </w:pPr>
          </w:p>
        </w:tc>
      </w:tr>
    </w:tbl>
    <w:p w14:paraId="461FB428" w14:textId="77777777" w:rsidR="00FF600C" w:rsidRDefault="00FF600C" w:rsidP="00FF600C">
      <w:pPr>
        <w:pStyle w:val="Listaconnmeros"/>
        <w:numPr>
          <w:ilvl w:val="0"/>
          <w:numId w:val="0"/>
        </w:numPr>
      </w:pPr>
    </w:p>
    <w:p w14:paraId="494F2B10" w14:textId="77777777" w:rsidR="00FF600C" w:rsidRDefault="00FF600C" w:rsidP="00FF600C">
      <w:pPr>
        <w:pStyle w:val="Listaconnmeros"/>
        <w:numPr>
          <w:ilvl w:val="0"/>
          <w:numId w:val="0"/>
        </w:numPr>
      </w:pPr>
    </w:p>
    <w:p w14:paraId="7D33D80E" w14:textId="77777777" w:rsidR="00FF600C" w:rsidRPr="0015793F" w:rsidRDefault="00FF600C" w:rsidP="00FF600C">
      <w:pPr>
        <w:pStyle w:val="Listaconnmeros"/>
        <w:numPr>
          <w:ilvl w:val="0"/>
          <w:numId w:val="0"/>
        </w:numPr>
        <w:sectPr w:rsidR="00FF600C" w:rsidRPr="0015793F" w:rsidSect="00DA4378">
          <w:pgSz w:w="15840" w:h="12240" w:orient="landscape" w:code="1"/>
          <w:pgMar w:top="1134" w:right="1134" w:bottom="1134" w:left="1134" w:header="709" w:footer="709" w:gutter="0"/>
          <w:cols w:space="708"/>
          <w:titlePg/>
          <w:docGrid w:linePitch="360"/>
        </w:sectPr>
      </w:pPr>
    </w:p>
    <w:p w14:paraId="48F489B8" w14:textId="77777777" w:rsidR="00FF600C" w:rsidRDefault="00FF600C" w:rsidP="00FF600C">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FF600C" w:rsidRPr="0025129B" w14:paraId="03923AC4"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5442C4"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09AE17B4" w14:textId="77777777" w:rsidTr="00CE7EDB">
        <w:trPr>
          <w:trHeight w:val="6294"/>
          <w:jc w:val="center"/>
        </w:trPr>
        <w:tc>
          <w:tcPr>
            <w:tcW w:w="2502" w:type="pct"/>
            <w:gridSpan w:val="2"/>
            <w:tcBorders>
              <w:top w:val="nil"/>
              <w:left w:val="single" w:sz="4" w:space="0" w:color="auto"/>
              <w:right w:val="single" w:sz="4" w:space="0" w:color="auto"/>
            </w:tcBorders>
            <w:shd w:val="clear" w:color="auto" w:fill="auto"/>
            <w:noWrap/>
            <w:vAlign w:val="center"/>
            <w:hideMark/>
          </w:tcPr>
          <w:p w14:paraId="1BE5115A"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7345A84E" wp14:editId="5256AFB2">
                  <wp:extent cx="2750820" cy="36880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0820" cy="368808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3DD75A40"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629F2723" wp14:editId="0EAD6400">
                  <wp:extent cx="3771900" cy="2819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1900" cy="2819400"/>
                          </a:xfrm>
                          <a:prstGeom prst="rect">
                            <a:avLst/>
                          </a:prstGeom>
                          <a:noFill/>
                        </pic:spPr>
                      </pic:pic>
                    </a:graphicData>
                  </a:graphic>
                </wp:inline>
              </w:drawing>
            </w:r>
          </w:p>
        </w:tc>
      </w:tr>
      <w:tr w:rsidR="00FF600C" w:rsidRPr="0025129B" w14:paraId="57880568" w14:textId="77777777" w:rsidTr="00CE7EDB">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76D00EAF" w14:textId="77777777" w:rsidR="00FF600C" w:rsidRPr="0025129B" w:rsidRDefault="00FF600C" w:rsidP="00CE7EDB">
            <w:pPr>
              <w:pStyle w:val="Descripcin"/>
              <w:rPr>
                <w:rFonts w:eastAsia="Times New Roman"/>
                <w:color w:val="000000"/>
                <w:lang w:eastAsia="es-CL"/>
              </w:rPr>
            </w:pPr>
            <w:r>
              <w:rPr>
                <w:rFonts w:eastAsia="Times New Roman"/>
                <w:b/>
                <w:i w:val="0"/>
                <w:iCs w:val="0"/>
                <w:color w:val="000000"/>
                <w:lang w:eastAsia="es-CL"/>
              </w:rPr>
              <w:t>Fotografía 6</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D0358E"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28-08-2017</w:t>
            </w:r>
          </w:p>
        </w:tc>
        <w:tc>
          <w:tcPr>
            <w:tcW w:w="1249" w:type="pct"/>
            <w:tcBorders>
              <w:top w:val="single" w:sz="4" w:space="0" w:color="auto"/>
              <w:left w:val="nil"/>
              <w:bottom w:val="single" w:sz="4" w:space="0" w:color="auto"/>
              <w:right w:val="nil"/>
            </w:tcBorders>
            <w:shd w:val="clear" w:color="auto" w:fill="auto"/>
            <w:noWrap/>
            <w:vAlign w:val="center"/>
            <w:hideMark/>
          </w:tcPr>
          <w:p w14:paraId="1CA3444E" w14:textId="77777777" w:rsidR="00FF600C" w:rsidRPr="0025129B" w:rsidRDefault="00FF600C" w:rsidP="00CE7EDB">
            <w:pPr>
              <w:pStyle w:val="Descripcin"/>
            </w:pPr>
            <w:r>
              <w:rPr>
                <w:rFonts w:eastAsia="Times New Roman"/>
                <w:b/>
                <w:i w:val="0"/>
                <w:iCs w:val="0"/>
                <w:color w:val="000000"/>
                <w:lang w:eastAsia="es-CL"/>
              </w:rPr>
              <w:t>Fotografía 7</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803542"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28-08-2017</w:t>
            </w:r>
          </w:p>
        </w:tc>
      </w:tr>
      <w:tr w:rsidR="00FF600C" w:rsidRPr="0025129B" w14:paraId="3F670F87" w14:textId="77777777" w:rsidTr="00CE7EDB">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8445E38" w14:textId="77777777" w:rsidR="00FF600C" w:rsidRPr="0025129B" w:rsidRDefault="00FF600C" w:rsidP="00CE7EDB">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5B784E">
              <w:rPr>
                <w:rFonts w:eastAsia="Times New Roman"/>
                <w:color w:val="000000"/>
                <w:sz w:val="18"/>
                <w:szCs w:val="18"/>
                <w:lang w:eastAsia="es-CL"/>
              </w:rPr>
              <w:t>Zanja perimetral de recolección de aguas lluvias, ubicada contigua a celda de disposición de residuos</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1DF525A"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Vista interior de cámara (dren) que recibe </w:t>
            </w:r>
            <w:r w:rsidRPr="005B784E">
              <w:rPr>
                <w:rFonts w:eastAsia="Times New Roman"/>
                <w:color w:val="000000"/>
                <w:sz w:val="18"/>
                <w:szCs w:val="18"/>
                <w:lang w:eastAsia="es-CL"/>
              </w:rPr>
              <w:t xml:space="preserve">mezcla de líquidos lixiviados con agua lluvia, que </w:t>
            </w:r>
            <w:r>
              <w:rPr>
                <w:rFonts w:eastAsia="Times New Roman"/>
                <w:color w:val="000000"/>
                <w:sz w:val="18"/>
                <w:szCs w:val="18"/>
                <w:lang w:eastAsia="es-CL"/>
              </w:rPr>
              <w:t xml:space="preserve">posteriormente </w:t>
            </w:r>
            <w:r w:rsidRPr="005B784E">
              <w:rPr>
                <w:rFonts w:eastAsia="Times New Roman"/>
                <w:color w:val="000000"/>
                <w:sz w:val="18"/>
                <w:szCs w:val="18"/>
                <w:lang w:eastAsia="es-CL"/>
              </w:rPr>
              <w:t>escurre</w:t>
            </w:r>
            <w:r>
              <w:rPr>
                <w:rFonts w:eastAsia="Times New Roman"/>
                <w:color w:val="000000"/>
                <w:sz w:val="18"/>
                <w:szCs w:val="18"/>
                <w:lang w:eastAsia="es-CL"/>
              </w:rPr>
              <w:t>n</w:t>
            </w:r>
            <w:r w:rsidRPr="005B784E">
              <w:rPr>
                <w:rFonts w:eastAsia="Times New Roman"/>
                <w:color w:val="000000"/>
                <w:sz w:val="18"/>
                <w:szCs w:val="18"/>
                <w:lang w:eastAsia="es-CL"/>
              </w:rPr>
              <w:t xml:space="preserve"> hacia un sector de quebrada con plantación de eucaliptus</w:t>
            </w:r>
            <w:r>
              <w:rPr>
                <w:rFonts w:eastAsia="Times New Roman"/>
                <w:color w:val="000000"/>
                <w:sz w:val="18"/>
                <w:szCs w:val="18"/>
                <w:lang w:eastAsia="es-CL"/>
              </w:rPr>
              <w:t xml:space="preserve">. </w:t>
            </w:r>
          </w:p>
        </w:tc>
      </w:tr>
      <w:tr w:rsidR="00FF600C" w:rsidRPr="0025129B" w14:paraId="74DBC865" w14:textId="77777777" w:rsidTr="00CE7EDB">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6FCB76CC" w14:textId="77777777" w:rsidR="00FF600C" w:rsidRPr="0025129B" w:rsidRDefault="00FF600C" w:rsidP="00CE7EDB">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6B995842" w14:textId="77777777" w:rsidR="00FF600C" w:rsidRPr="0025129B" w:rsidRDefault="00FF600C" w:rsidP="00CE7EDB">
            <w:pPr>
              <w:rPr>
                <w:rFonts w:eastAsia="Times New Roman"/>
                <w:color w:val="000000"/>
                <w:sz w:val="20"/>
                <w:szCs w:val="20"/>
                <w:lang w:eastAsia="es-CL"/>
              </w:rPr>
            </w:pPr>
          </w:p>
        </w:tc>
      </w:tr>
    </w:tbl>
    <w:p w14:paraId="2EA3C49A" w14:textId="77777777" w:rsidR="00FF600C" w:rsidRDefault="00FF600C" w:rsidP="00FF600C">
      <w:pPr>
        <w:rPr>
          <w:rFonts w:cstheme="minorHAnsi"/>
          <w:b/>
          <w:sz w:val="14"/>
          <w:szCs w:val="24"/>
        </w:rPr>
      </w:pPr>
    </w:p>
    <w:p w14:paraId="5BBA0FCD" w14:textId="77777777" w:rsidR="00FF600C" w:rsidRDefault="00FF600C" w:rsidP="00FF600C">
      <w:pPr>
        <w:rPr>
          <w:rFonts w:cstheme="minorHAnsi"/>
          <w:b/>
          <w:sz w:val="14"/>
          <w:szCs w:val="24"/>
        </w:rPr>
      </w:pPr>
    </w:p>
    <w:p w14:paraId="0BFD0CBC" w14:textId="77777777" w:rsidR="00FF600C" w:rsidRDefault="00FF600C" w:rsidP="00FF600C">
      <w:pPr>
        <w:rPr>
          <w:rFonts w:cstheme="minorHAnsi"/>
          <w:b/>
          <w:sz w:val="14"/>
          <w:szCs w:val="24"/>
        </w:rPr>
      </w:pPr>
    </w:p>
    <w:p w14:paraId="05DE32EF" w14:textId="77777777" w:rsidR="00FF600C" w:rsidRDefault="00FF600C" w:rsidP="00FF600C">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FF600C" w:rsidRPr="0025129B" w14:paraId="25B7DA3D"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54BBDD"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076FDC5A" w14:textId="77777777" w:rsidTr="00CE7EDB">
        <w:trPr>
          <w:trHeight w:val="6294"/>
          <w:jc w:val="center"/>
        </w:trPr>
        <w:tc>
          <w:tcPr>
            <w:tcW w:w="2502" w:type="pct"/>
            <w:gridSpan w:val="2"/>
            <w:tcBorders>
              <w:top w:val="nil"/>
              <w:left w:val="single" w:sz="4" w:space="0" w:color="auto"/>
              <w:right w:val="single" w:sz="4" w:space="0" w:color="auto"/>
            </w:tcBorders>
            <w:shd w:val="clear" w:color="auto" w:fill="auto"/>
            <w:noWrap/>
            <w:vAlign w:val="center"/>
            <w:hideMark/>
          </w:tcPr>
          <w:p w14:paraId="193C1E8B"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2CE21843" wp14:editId="78C98805">
                  <wp:extent cx="3848100" cy="27279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272796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326C7FCE"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6674252B" wp14:editId="10C2DE7B">
                  <wp:extent cx="4160520" cy="2743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0520" cy="2743200"/>
                          </a:xfrm>
                          <a:prstGeom prst="rect">
                            <a:avLst/>
                          </a:prstGeom>
                          <a:noFill/>
                        </pic:spPr>
                      </pic:pic>
                    </a:graphicData>
                  </a:graphic>
                </wp:inline>
              </w:drawing>
            </w:r>
          </w:p>
        </w:tc>
      </w:tr>
      <w:tr w:rsidR="00FF600C" w:rsidRPr="0025129B" w14:paraId="2D6BBA53" w14:textId="77777777" w:rsidTr="00CE7EDB">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69652C5A" w14:textId="77777777" w:rsidR="00FF600C" w:rsidRPr="0025129B" w:rsidRDefault="00FF600C" w:rsidP="00CE7EDB">
            <w:pPr>
              <w:pStyle w:val="Descripcin"/>
              <w:rPr>
                <w:rFonts w:eastAsia="Times New Roman"/>
                <w:color w:val="000000"/>
                <w:lang w:eastAsia="es-CL"/>
              </w:rPr>
            </w:pPr>
            <w:r>
              <w:rPr>
                <w:rFonts w:eastAsia="Times New Roman"/>
                <w:b/>
                <w:i w:val="0"/>
                <w:iCs w:val="0"/>
                <w:color w:val="000000"/>
                <w:lang w:eastAsia="es-CL"/>
              </w:rPr>
              <w:t>Fotografía 8</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6379B8"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c>
          <w:tcPr>
            <w:tcW w:w="1249" w:type="pct"/>
            <w:tcBorders>
              <w:top w:val="single" w:sz="4" w:space="0" w:color="auto"/>
              <w:left w:val="nil"/>
              <w:bottom w:val="single" w:sz="4" w:space="0" w:color="auto"/>
              <w:right w:val="nil"/>
            </w:tcBorders>
            <w:shd w:val="clear" w:color="auto" w:fill="auto"/>
            <w:noWrap/>
            <w:vAlign w:val="center"/>
            <w:hideMark/>
          </w:tcPr>
          <w:p w14:paraId="28417FCE" w14:textId="77777777" w:rsidR="00FF600C" w:rsidRPr="0025129B" w:rsidRDefault="00FF600C" w:rsidP="00CE7EDB">
            <w:pPr>
              <w:pStyle w:val="Descripcin"/>
            </w:pPr>
            <w:r w:rsidRPr="00D10618">
              <w:rPr>
                <w:rFonts w:eastAsia="Times New Roman"/>
                <w:b/>
                <w:i w:val="0"/>
                <w:iCs w:val="0"/>
                <w:color w:val="000000"/>
                <w:lang w:eastAsia="es-CL"/>
              </w:rPr>
              <w:t>Fotografía 9.</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D0D441"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09</w:t>
            </w:r>
            <w:r w:rsidRPr="004C1740">
              <w:rPr>
                <w:rFonts w:eastAsia="Times New Roman"/>
                <w:color w:val="000000"/>
                <w:sz w:val="18"/>
                <w:szCs w:val="18"/>
                <w:lang w:eastAsia="es-CL"/>
              </w:rPr>
              <w:t>-0</w:t>
            </w:r>
            <w:r>
              <w:rPr>
                <w:rFonts w:eastAsia="Times New Roman"/>
                <w:color w:val="000000"/>
                <w:sz w:val="18"/>
                <w:szCs w:val="18"/>
                <w:lang w:eastAsia="es-CL"/>
              </w:rPr>
              <w:t>1</w:t>
            </w:r>
            <w:r w:rsidRPr="004C1740">
              <w:rPr>
                <w:rFonts w:eastAsia="Times New Roman"/>
                <w:color w:val="000000"/>
                <w:sz w:val="18"/>
                <w:szCs w:val="18"/>
                <w:lang w:eastAsia="es-CL"/>
              </w:rPr>
              <w:t>-2017</w:t>
            </w:r>
          </w:p>
        </w:tc>
      </w:tr>
      <w:tr w:rsidR="00FF600C" w:rsidRPr="0025129B" w14:paraId="186D624D" w14:textId="77777777" w:rsidTr="00CE7EDB">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8D7CD9C"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59076F">
              <w:rPr>
                <w:rFonts w:eastAsia="Times New Roman"/>
                <w:color w:val="000000"/>
                <w:sz w:val="18"/>
                <w:szCs w:val="18"/>
                <w:lang w:eastAsia="es-CL"/>
              </w:rPr>
              <w:t>Celda de disposición de residuos, en la cual se observa la presencia del techo cubierto, en base a estructura metálica encarpada</w:t>
            </w:r>
            <w:r>
              <w:rPr>
                <w:rFonts w:eastAsia="Times New Roman"/>
                <w:color w:val="000000"/>
                <w:sz w:val="18"/>
                <w:szCs w:val="18"/>
                <w:lang w:eastAsia="es-CL"/>
              </w:rPr>
              <w:t xml:space="preserve"> y aplicación de cal a los residuos.</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9F789C7" w14:textId="77777777" w:rsidR="00FF600C" w:rsidRPr="0025129B" w:rsidRDefault="00FF600C" w:rsidP="00CE7EDB">
            <w:pPr>
              <w:jc w:val="both"/>
              <w:rPr>
                <w:rFonts w:eastAsia="Times New Roman"/>
                <w:color w:val="000000"/>
                <w:sz w:val="18"/>
                <w:szCs w:val="18"/>
                <w:lang w:eastAsia="es-CL"/>
              </w:rPr>
            </w:pPr>
            <w:r w:rsidRPr="00425DB3">
              <w:rPr>
                <w:rFonts w:eastAsia="Times New Roman"/>
                <w:b/>
                <w:color w:val="000000"/>
                <w:sz w:val="18"/>
                <w:szCs w:val="18"/>
                <w:lang w:eastAsia="es-CL"/>
              </w:rPr>
              <w:t>Descripción medio de prueba:</w:t>
            </w:r>
            <w:r w:rsidRPr="00425DB3">
              <w:rPr>
                <w:rFonts w:eastAsia="Times New Roman"/>
                <w:color w:val="000000"/>
                <w:sz w:val="18"/>
                <w:szCs w:val="18"/>
                <w:lang w:eastAsia="es-CL"/>
              </w:rPr>
              <w:t xml:space="preserve"> </w:t>
            </w:r>
            <w:r w:rsidRPr="00570CD7">
              <w:rPr>
                <w:rFonts w:eastAsia="Times New Roman"/>
                <w:color w:val="000000"/>
                <w:sz w:val="18"/>
                <w:szCs w:val="18"/>
                <w:lang w:eastAsia="es-CL"/>
              </w:rPr>
              <w:t>Fo</w:t>
            </w:r>
            <w:r>
              <w:rPr>
                <w:rFonts w:eastAsia="Times New Roman"/>
                <w:color w:val="000000"/>
                <w:sz w:val="18"/>
                <w:szCs w:val="18"/>
                <w:lang w:eastAsia="es-CL"/>
              </w:rPr>
              <w:t>tografía tomada el día 09.01.2017 que muestra celda de disposición de residuos con sistema de techo cubierto destruido (</w:t>
            </w:r>
            <w:r w:rsidRPr="004455B7">
              <w:rPr>
                <w:rFonts w:eastAsia="Times New Roman"/>
                <w:color w:val="000000"/>
                <w:sz w:val="18"/>
                <w:szCs w:val="18"/>
                <w:lang w:eastAsia="es-CL"/>
              </w:rPr>
              <w:t xml:space="preserve">Fuente: Informe Parcial </w:t>
            </w:r>
            <w:r>
              <w:rPr>
                <w:rFonts w:eastAsia="Times New Roman"/>
                <w:color w:val="000000"/>
                <w:sz w:val="18"/>
                <w:szCs w:val="18"/>
                <w:lang w:eastAsia="es-CL"/>
              </w:rPr>
              <w:t>1</w:t>
            </w:r>
            <w:r w:rsidRPr="004455B7">
              <w:rPr>
                <w:rFonts w:eastAsia="Times New Roman"/>
                <w:color w:val="000000"/>
                <w:sz w:val="18"/>
                <w:szCs w:val="18"/>
                <w:lang w:eastAsia="es-CL"/>
              </w:rPr>
              <w:t xml:space="preserve">, Anexo </w:t>
            </w:r>
            <w:r>
              <w:rPr>
                <w:rFonts w:eastAsia="Times New Roman"/>
                <w:color w:val="000000"/>
                <w:sz w:val="18"/>
                <w:szCs w:val="18"/>
                <w:lang w:eastAsia="es-CL"/>
              </w:rPr>
              <w:t>5</w:t>
            </w:r>
            <w:r w:rsidRPr="004455B7">
              <w:rPr>
                <w:rFonts w:eastAsia="Times New Roman"/>
                <w:color w:val="000000"/>
                <w:sz w:val="18"/>
                <w:szCs w:val="18"/>
                <w:lang w:eastAsia="es-CL"/>
              </w:rPr>
              <w:t xml:space="preserve">, </w:t>
            </w:r>
            <w:r w:rsidRPr="00087711">
              <w:rPr>
                <w:rFonts w:eastAsia="Times New Roman"/>
                <w:color w:val="000000"/>
                <w:sz w:val="18"/>
                <w:szCs w:val="18"/>
                <w:lang w:eastAsia="es-CL"/>
              </w:rPr>
              <w:t>Registro fotográfico que evidencian rotura de techos construidos</w:t>
            </w:r>
            <w:r w:rsidRPr="004455B7">
              <w:rPr>
                <w:rFonts w:eastAsia="Times New Roman"/>
                <w:color w:val="000000"/>
                <w:sz w:val="18"/>
                <w:szCs w:val="18"/>
                <w:lang w:eastAsia="es-CL"/>
              </w:rPr>
              <w:t>).</w:t>
            </w:r>
          </w:p>
        </w:tc>
      </w:tr>
      <w:tr w:rsidR="00FF600C" w:rsidRPr="0025129B" w14:paraId="1AB2F91E" w14:textId="77777777" w:rsidTr="00CE7EDB">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3760D0A1" w14:textId="77777777" w:rsidR="00FF600C" w:rsidRPr="0025129B" w:rsidRDefault="00FF600C" w:rsidP="00CE7EDB">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18309438" w14:textId="77777777" w:rsidR="00FF600C" w:rsidRPr="0025129B" w:rsidRDefault="00FF600C" w:rsidP="00CE7EDB">
            <w:pPr>
              <w:rPr>
                <w:rFonts w:eastAsia="Times New Roman"/>
                <w:color w:val="000000"/>
                <w:sz w:val="20"/>
                <w:szCs w:val="20"/>
                <w:lang w:eastAsia="es-CL"/>
              </w:rPr>
            </w:pPr>
          </w:p>
        </w:tc>
      </w:tr>
    </w:tbl>
    <w:p w14:paraId="5F0BC665" w14:textId="77777777" w:rsidR="00FF600C" w:rsidRDefault="00FF600C" w:rsidP="00FF600C">
      <w:pPr>
        <w:rPr>
          <w:rFonts w:cstheme="minorHAnsi"/>
          <w:b/>
          <w:sz w:val="14"/>
          <w:szCs w:val="24"/>
        </w:rPr>
      </w:pPr>
    </w:p>
    <w:p w14:paraId="61C6EA01" w14:textId="77777777" w:rsidR="00FF600C" w:rsidRDefault="00FF600C" w:rsidP="00FF600C">
      <w:pPr>
        <w:rPr>
          <w:rFonts w:cstheme="minorHAnsi"/>
          <w:b/>
          <w:sz w:val="14"/>
          <w:szCs w:val="24"/>
        </w:rPr>
      </w:pPr>
    </w:p>
    <w:p w14:paraId="270C15FC" w14:textId="77777777" w:rsidR="00FF600C" w:rsidRDefault="00FF600C" w:rsidP="00FF600C">
      <w:pPr>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FF600C" w:rsidRPr="000A1083" w14:paraId="3D4BDED6"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B4346C" w14:textId="77777777" w:rsidR="00FF600C" w:rsidRPr="000A1083" w:rsidRDefault="00FF600C" w:rsidP="00CE7ED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t xml:space="preserve">Registros </w:t>
            </w:r>
          </w:p>
        </w:tc>
      </w:tr>
      <w:tr w:rsidR="00FF600C" w:rsidRPr="000A1083" w14:paraId="31E52E72" w14:textId="77777777" w:rsidTr="00CE7ED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2B09C26" w14:textId="77777777" w:rsidR="00FF600C" w:rsidRPr="000A1083"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1EDDD1D4" wp14:editId="3EC76DE2">
                  <wp:extent cx="3261360" cy="18211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1360" cy="182118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C632090" w14:textId="77777777" w:rsidR="00FF600C" w:rsidRPr="000A1083"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03CF55F7" wp14:editId="4421968F">
                  <wp:extent cx="3063240" cy="1996440"/>
                  <wp:effectExtent l="0" t="0" r="381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3240" cy="1996440"/>
                          </a:xfrm>
                          <a:prstGeom prst="rect">
                            <a:avLst/>
                          </a:prstGeom>
                          <a:noFill/>
                        </pic:spPr>
                      </pic:pic>
                    </a:graphicData>
                  </a:graphic>
                </wp:inline>
              </w:drawing>
            </w:r>
          </w:p>
        </w:tc>
      </w:tr>
      <w:tr w:rsidR="00FF600C" w:rsidRPr="000A1083" w14:paraId="3BBD0686" w14:textId="77777777" w:rsidTr="00CE7ED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033A840" w14:textId="77777777" w:rsidR="00FF600C" w:rsidRPr="000A1083" w:rsidRDefault="00FF600C" w:rsidP="00CE7EDB">
            <w:pPr>
              <w:spacing w:after="0" w:line="240" w:lineRule="auto"/>
              <w:contextualSpacing/>
              <w:outlineLvl w:val="1"/>
              <w:rPr>
                <w:rFonts w:ascii="Calibri" w:eastAsia="Times New Roman" w:hAnsi="Calibri" w:cs="Calibri"/>
                <w:b/>
                <w:color w:val="000000"/>
                <w:sz w:val="18"/>
                <w:szCs w:val="20"/>
                <w:lang w:eastAsia="es-CL"/>
              </w:rPr>
            </w:pPr>
            <w:r w:rsidRPr="000A1083">
              <w:rPr>
                <w:rFonts w:ascii="Calibri" w:eastAsia="Calibri" w:hAnsi="Calibri" w:cs="Calibri"/>
                <w:b/>
                <w:sz w:val="18"/>
                <w:szCs w:val="20"/>
              </w:rPr>
              <w:t xml:space="preserve">Fotografía </w:t>
            </w:r>
            <w:r>
              <w:rPr>
                <w:rFonts w:ascii="Calibri" w:eastAsia="Calibri" w:hAnsi="Calibri" w:cs="Calibri"/>
                <w:b/>
                <w:sz w:val="18"/>
                <w:szCs w:val="20"/>
              </w:rPr>
              <w:t>10</w:t>
            </w:r>
            <w:r w:rsidRPr="000A1083">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CA7B1D" w14:textId="77777777" w:rsidR="00FF600C" w:rsidRPr="000A1083" w:rsidRDefault="00FF600C" w:rsidP="00CE7EDB">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0A1083">
              <w:rPr>
                <w:rFonts w:ascii="Calibri" w:eastAsia="Times New Roman" w:hAnsi="Calibri" w:cs="Times New Roman"/>
                <w:color w:val="000000"/>
                <w:sz w:val="18"/>
                <w:szCs w:val="18"/>
                <w:lang w:eastAsia="es-CL"/>
              </w:rPr>
              <w:t xml:space="preserve"> </w:t>
            </w:r>
            <w:r>
              <w:rPr>
                <w:rFonts w:eastAsia="Times New Roman"/>
                <w:color w:val="000000"/>
                <w:sz w:val="18"/>
                <w:szCs w:val="18"/>
                <w:lang w:eastAsia="es-CL"/>
              </w:rPr>
              <w:t>27</w:t>
            </w:r>
            <w:r w:rsidRPr="004C1740">
              <w:rPr>
                <w:rFonts w:eastAsia="Times New Roman"/>
                <w:color w:val="000000"/>
                <w:sz w:val="18"/>
                <w:szCs w:val="18"/>
                <w:lang w:eastAsia="es-CL"/>
              </w:rPr>
              <w:t>-0</w:t>
            </w:r>
            <w:r>
              <w:rPr>
                <w:rFonts w:eastAsia="Times New Roman"/>
                <w:color w:val="000000"/>
                <w:sz w:val="18"/>
                <w:szCs w:val="18"/>
                <w:lang w:eastAsia="es-CL"/>
              </w:rPr>
              <w:t>1</w:t>
            </w:r>
            <w:r w:rsidRPr="004C1740">
              <w:rPr>
                <w:rFonts w:eastAsia="Times New Roman"/>
                <w:color w:val="000000"/>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14:paraId="2AE1D58A" w14:textId="77777777" w:rsidR="00FF600C" w:rsidRPr="000A1083" w:rsidRDefault="00FF600C" w:rsidP="00CE7EDB">
            <w:pPr>
              <w:spacing w:after="0" w:line="240" w:lineRule="auto"/>
              <w:contextualSpacing/>
              <w:outlineLvl w:val="1"/>
              <w:rPr>
                <w:rFonts w:ascii="Calibri" w:eastAsia="Calibri" w:hAnsi="Calibri" w:cs="Calibri"/>
                <w:b/>
                <w:sz w:val="18"/>
                <w:szCs w:val="20"/>
              </w:rPr>
            </w:pPr>
            <w:r w:rsidRPr="000A1083">
              <w:rPr>
                <w:rFonts w:ascii="Calibri" w:eastAsia="Calibri" w:hAnsi="Calibri" w:cs="Calibri"/>
                <w:b/>
                <w:sz w:val="18"/>
                <w:szCs w:val="20"/>
              </w:rPr>
              <w:t xml:space="preserve">Fotografía </w:t>
            </w:r>
            <w:r>
              <w:rPr>
                <w:rFonts w:ascii="Calibri" w:eastAsia="Calibri" w:hAnsi="Calibri" w:cs="Calibri"/>
                <w:b/>
                <w:sz w:val="18"/>
                <w:szCs w:val="20"/>
              </w:rPr>
              <w:t>11.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C9C5FB" w14:textId="77777777" w:rsidR="00FF600C" w:rsidRPr="000A1083" w:rsidRDefault="00FF600C" w:rsidP="00CE7EDB">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Fecha: </w:t>
            </w:r>
            <w:r w:rsidRPr="007F6BD2">
              <w:rPr>
                <w:rFonts w:ascii="Calibri" w:eastAsia="Times New Roman" w:hAnsi="Calibri" w:cs="Times New Roman"/>
                <w:b/>
                <w:color w:val="000000"/>
                <w:sz w:val="18"/>
                <w:szCs w:val="18"/>
                <w:lang w:eastAsia="es-CL"/>
              </w:rPr>
              <w:t>2</w:t>
            </w:r>
            <w:r w:rsidRPr="007F6BD2">
              <w:rPr>
                <w:rFonts w:eastAsia="Times New Roman"/>
                <w:color w:val="000000"/>
                <w:sz w:val="18"/>
                <w:szCs w:val="18"/>
                <w:lang w:eastAsia="es-CL"/>
              </w:rPr>
              <w:t>8-08-2017</w:t>
            </w:r>
          </w:p>
        </w:tc>
      </w:tr>
      <w:tr w:rsidR="00FF600C" w:rsidRPr="000A1083" w14:paraId="521ECFA9" w14:textId="77777777" w:rsidTr="00CE7EDB">
        <w:trPr>
          <w:trHeight w:val="54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DB02270" w14:textId="77777777" w:rsidR="00FF600C" w:rsidRPr="000A1083" w:rsidRDefault="00FF600C" w:rsidP="00CE7EDB">
            <w:pPr>
              <w:spacing w:after="0" w:line="240" w:lineRule="auto"/>
              <w:jc w:val="both"/>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eastAsia="Times New Roman"/>
                <w:color w:val="000000"/>
                <w:sz w:val="18"/>
                <w:szCs w:val="18"/>
                <w:lang w:eastAsia="es-CL"/>
              </w:rPr>
              <w:t>Fotografía tomada el día 27.01.2017 que muestra celda de disposición de residuos con sistema de techo cubierto (</w:t>
            </w:r>
            <w:r w:rsidRPr="004455B7">
              <w:rPr>
                <w:rFonts w:eastAsia="Times New Roman"/>
                <w:color w:val="000000"/>
                <w:sz w:val="18"/>
                <w:szCs w:val="18"/>
                <w:lang w:eastAsia="es-CL"/>
              </w:rPr>
              <w:t xml:space="preserve">Fuente: Informe Parcial </w:t>
            </w:r>
            <w:r>
              <w:rPr>
                <w:rFonts w:eastAsia="Times New Roman"/>
                <w:color w:val="000000"/>
                <w:sz w:val="18"/>
                <w:szCs w:val="18"/>
                <w:lang w:eastAsia="es-CL"/>
              </w:rPr>
              <w:t>1</w:t>
            </w:r>
            <w:r w:rsidRPr="004455B7">
              <w:rPr>
                <w:rFonts w:eastAsia="Times New Roman"/>
                <w:color w:val="000000"/>
                <w:sz w:val="18"/>
                <w:szCs w:val="18"/>
                <w:lang w:eastAsia="es-CL"/>
              </w:rPr>
              <w:t xml:space="preserve">, Anexo </w:t>
            </w:r>
            <w:r>
              <w:rPr>
                <w:rFonts w:eastAsia="Times New Roman"/>
                <w:color w:val="000000"/>
                <w:sz w:val="18"/>
                <w:szCs w:val="18"/>
                <w:lang w:eastAsia="es-CL"/>
              </w:rPr>
              <w:t>5</w:t>
            </w:r>
            <w:r w:rsidRPr="004455B7">
              <w:rPr>
                <w:rFonts w:eastAsia="Times New Roman"/>
                <w:color w:val="000000"/>
                <w:sz w:val="18"/>
                <w:szCs w:val="18"/>
                <w:lang w:eastAsia="es-CL"/>
              </w:rPr>
              <w:t xml:space="preserve">, </w:t>
            </w:r>
            <w:r w:rsidRPr="00087711">
              <w:rPr>
                <w:rFonts w:eastAsia="Times New Roman"/>
                <w:color w:val="000000"/>
                <w:sz w:val="18"/>
                <w:szCs w:val="18"/>
                <w:lang w:eastAsia="es-CL"/>
              </w:rPr>
              <w:t>Reporte de avance de construcción de techos móviles</w:t>
            </w:r>
            <w:r w:rsidRPr="004455B7">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92601C5" w14:textId="77777777" w:rsidR="00FF600C" w:rsidRPr="000A1083" w:rsidRDefault="00FF600C" w:rsidP="00CE7EDB">
            <w:pPr>
              <w:spacing w:after="0" w:line="240" w:lineRule="auto"/>
              <w:jc w:val="both"/>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Celda </w:t>
            </w:r>
            <w:r w:rsidRPr="00DF0A99">
              <w:rPr>
                <w:rFonts w:eastAsia="Times New Roman"/>
                <w:color w:val="000000"/>
                <w:sz w:val="18"/>
                <w:szCs w:val="18"/>
                <w:lang w:eastAsia="es-CL"/>
              </w:rPr>
              <w:t xml:space="preserve">N° 69, exclusiva para lodos, </w:t>
            </w:r>
            <w:r>
              <w:rPr>
                <w:rFonts w:eastAsia="Times New Roman"/>
                <w:color w:val="000000"/>
                <w:sz w:val="18"/>
                <w:szCs w:val="18"/>
                <w:lang w:eastAsia="es-CL"/>
              </w:rPr>
              <w:t xml:space="preserve">que </w:t>
            </w:r>
            <w:r w:rsidRPr="00DF0A99">
              <w:rPr>
                <w:rFonts w:eastAsia="Times New Roman"/>
                <w:color w:val="000000"/>
                <w:sz w:val="18"/>
                <w:szCs w:val="18"/>
                <w:lang w:eastAsia="es-CL"/>
              </w:rPr>
              <w:t>estaba cubierta en un 90% aprox.</w:t>
            </w:r>
            <w:r>
              <w:rPr>
                <w:rFonts w:eastAsia="Times New Roman"/>
                <w:color w:val="000000"/>
                <w:sz w:val="18"/>
                <w:szCs w:val="18"/>
                <w:lang w:eastAsia="es-CL"/>
              </w:rPr>
              <w:t xml:space="preserve">, solo con un geotextil que presentaba rotura y acumulación de agua lluvia, sin </w:t>
            </w:r>
            <w:r w:rsidRPr="00DF0A99">
              <w:rPr>
                <w:rFonts w:eastAsia="Times New Roman"/>
                <w:color w:val="000000"/>
                <w:sz w:val="18"/>
                <w:szCs w:val="18"/>
                <w:lang w:eastAsia="es-CL"/>
              </w:rPr>
              <w:t>techo móvil</w:t>
            </w:r>
            <w:r>
              <w:rPr>
                <w:rFonts w:eastAsia="Times New Roman"/>
                <w:color w:val="000000"/>
                <w:sz w:val="18"/>
                <w:szCs w:val="18"/>
                <w:lang w:eastAsia="es-CL"/>
              </w:rPr>
              <w:t xml:space="preserve">. Solo se visualizó una parte de </w:t>
            </w:r>
            <w:r w:rsidRPr="00DF0A99">
              <w:rPr>
                <w:rFonts w:eastAsia="Times New Roman"/>
                <w:color w:val="000000"/>
                <w:sz w:val="18"/>
                <w:szCs w:val="18"/>
                <w:lang w:eastAsia="es-CL"/>
              </w:rPr>
              <w:t>la estructura metálica de un techo</w:t>
            </w:r>
          </w:p>
        </w:tc>
      </w:tr>
      <w:tr w:rsidR="00FF600C" w:rsidRPr="000A1083" w14:paraId="6D4CADBE" w14:textId="77777777" w:rsidTr="00CE7ED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03117238" w14:textId="77777777" w:rsidR="00FF600C" w:rsidRPr="000A1083"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5799BDC5" wp14:editId="401215E5">
                  <wp:extent cx="3162300" cy="19507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2300" cy="195072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F57906E" w14:textId="77777777" w:rsidR="00FF600C" w:rsidRPr="000A1083"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10DEB82D" wp14:editId="4B4C62D9">
                  <wp:extent cx="2893695" cy="2026920"/>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3695" cy="2026920"/>
                          </a:xfrm>
                          <a:prstGeom prst="rect">
                            <a:avLst/>
                          </a:prstGeom>
                          <a:noFill/>
                        </pic:spPr>
                      </pic:pic>
                    </a:graphicData>
                  </a:graphic>
                </wp:inline>
              </w:drawing>
            </w:r>
          </w:p>
        </w:tc>
      </w:tr>
      <w:tr w:rsidR="00FF600C" w:rsidRPr="000A1083" w14:paraId="05F04A5C" w14:textId="77777777" w:rsidTr="00CE7ED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1B24471" w14:textId="77777777" w:rsidR="00FF600C" w:rsidRPr="000A1083" w:rsidRDefault="00FF600C" w:rsidP="00CE7EDB">
            <w:pPr>
              <w:spacing w:after="0" w:line="240" w:lineRule="auto"/>
              <w:contextualSpacing/>
              <w:outlineLvl w:val="1"/>
              <w:rPr>
                <w:rFonts w:ascii="Calibri" w:eastAsia="Times New Roman" w:hAnsi="Calibri" w:cs="Calibri"/>
                <w:b/>
                <w:color w:val="000000"/>
                <w:sz w:val="18"/>
                <w:szCs w:val="20"/>
                <w:lang w:eastAsia="es-CL"/>
              </w:rPr>
            </w:pPr>
            <w:r w:rsidRPr="000A1083">
              <w:rPr>
                <w:rFonts w:ascii="Calibri" w:eastAsia="Calibri" w:hAnsi="Calibri" w:cs="Calibri"/>
                <w:b/>
                <w:sz w:val="18"/>
                <w:szCs w:val="20"/>
              </w:rPr>
              <w:t xml:space="preserve">Fotografía </w:t>
            </w:r>
            <w:r>
              <w:rPr>
                <w:rFonts w:ascii="Calibri" w:eastAsia="Calibri" w:hAnsi="Calibri" w:cs="Calibri"/>
                <w:b/>
                <w:sz w:val="18"/>
                <w:szCs w:val="20"/>
              </w:rPr>
              <w:t>12</w:t>
            </w:r>
            <w:r w:rsidRPr="000A1083">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F8649E" w14:textId="77777777" w:rsidR="00FF600C" w:rsidRPr="000A1083" w:rsidRDefault="00FF600C" w:rsidP="00CE7EDB">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Pr="000A1083">
              <w:rPr>
                <w:rFonts w:ascii="Calibri" w:eastAsia="Times New Roman" w:hAnsi="Calibri" w:cs="Times New Roman"/>
                <w:b/>
                <w:color w:val="FF0000"/>
                <w:sz w:val="18"/>
                <w:szCs w:val="18"/>
                <w:lang w:eastAsia="es-CL"/>
              </w:rPr>
              <w:t xml:space="preserve"> </w:t>
            </w:r>
            <w:r>
              <w:rPr>
                <w:rFonts w:eastAsia="Times New Roman"/>
                <w:color w:val="000000"/>
                <w:sz w:val="18"/>
                <w:szCs w:val="18"/>
                <w:lang w:eastAsia="es-CL"/>
              </w:rPr>
              <w:t>19-12-2017</w:t>
            </w:r>
          </w:p>
        </w:tc>
        <w:tc>
          <w:tcPr>
            <w:tcW w:w="1341" w:type="pct"/>
            <w:tcBorders>
              <w:top w:val="single" w:sz="4" w:space="0" w:color="auto"/>
              <w:left w:val="nil"/>
              <w:bottom w:val="single" w:sz="4" w:space="0" w:color="auto"/>
              <w:right w:val="nil"/>
            </w:tcBorders>
            <w:shd w:val="clear" w:color="auto" w:fill="auto"/>
            <w:noWrap/>
            <w:vAlign w:val="center"/>
            <w:hideMark/>
          </w:tcPr>
          <w:p w14:paraId="3A38B267" w14:textId="77777777" w:rsidR="00FF600C" w:rsidRPr="000A1083" w:rsidRDefault="00FF600C" w:rsidP="00CE7EDB">
            <w:pPr>
              <w:spacing w:after="0" w:line="240" w:lineRule="auto"/>
              <w:contextualSpacing/>
              <w:outlineLvl w:val="1"/>
              <w:rPr>
                <w:rFonts w:ascii="Calibri" w:eastAsia="Calibri" w:hAnsi="Calibri" w:cs="Calibri"/>
                <w:b/>
                <w:sz w:val="18"/>
                <w:szCs w:val="20"/>
              </w:rPr>
            </w:pPr>
            <w:r w:rsidRPr="000A1083">
              <w:rPr>
                <w:rFonts w:ascii="Calibri" w:eastAsia="Calibri" w:hAnsi="Calibri" w:cs="Calibri"/>
                <w:b/>
                <w:sz w:val="18"/>
                <w:szCs w:val="20"/>
              </w:rPr>
              <w:t xml:space="preserve">Fotografía </w:t>
            </w:r>
            <w:r>
              <w:rPr>
                <w:rFonts w:ascii="Calibri" w:eastAsia="Calibri" w:hAnsi="Calibri" w:cs="Calibri"/>
                <w:b/>
                <w:sz w:val="18"/>
                <w:szCs w:val="20"/>
              </w:rPr>
              <w:t>13</w:t>
            </w:r>
            <w:r w:rsidRPr="000A1083">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20EB51" w14:textId="77777777" w:rsidR="00FF600C" w:rsidRPr="000A1083" w:rsidRDefault="00FF600C" w:rsidP="00CE7EDB">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Fecha: </w:t>
            </w:r>
            <w:r>
              <w:rPr>
                <w:rFonts w:eastAsia="Times New Roman"/>
                <w:color w:val="000000"/>
                <w:sz w:val="18"/>
                <w:szCs w:val="18"/>
                <w:lang w:eastAsia="es-CL"/>
              </w:rPr>
              <w:t>19-12-2017</w:t>
            </w:r>
          </w:p>
        </w:tc>
      </w:tr>
      <w:tr w:rsidR="00FF600C" w:rsidRPr="000A1083" w14:paraId="63C1489D" w14:textId="77777777" w:rsidTr="00CE7EDB">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E616D48" w14:textId="77777777" w:rsidR="00FF600C" w:rsidRPr="000A1083" w:rsidRDefault="00FF600C" w:rsidP="00CE7EDB">
            <w:pPr>
              <w:spacing w:after="0" w:line="240" w:lineRule="auto"/>
              <w:jc w:val="both"/>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C</w:t>
            </w:r>
            <w:r w:rsidRPr="00B0195A">
              <w:rPr>
                <w:rFonts w:eastAsia="Times New Roman"/>
                <w:color w:val="000000"/>
                <w:sz w:val="18"/>
                <w:szCs w:val="18"/>
                <w:lang w:eastAsia="es-CL"/>
              </w:rPr>
              <w:t>elda N° 66 de lodos, operativa hasta el 15 de diciembre,</w:t>
            </w:r>
            <w:r>
              <w:rPr>
                <w:rFonts w:eastAsia="Times New Roman"/>
                <w:color w:val="000000"/>
                <w:sz w:val="18"/>
                <w:szCs w:val="18"/>
                <w:lang w:eastAsia="es-CL"/>
              </w:rPr>
              <w:t xml:space="preserve"> en proceso de desmantelamiento del t</w:t>
            </w:r>
            <w:r w:rsidRPr="00B0195A">
              <w:rPr>
                <w:rFonts w:eastAsia="Times New Roman"/>
                <w:color w:val="000000"/>
                <w:sz w:val="18"/>
                <w:szCs w:val="18"/>
                <w:lang w:eastAsia="es-CL"/>
              </w:rPr>
              <w:t>echo móvil</w:t>
            </w:r>
            <w:r>
              <w:rPr>
                <w:rFonts w:eastAsia="Times New Roman"/>
                <w:color w:val="000000"/>
                <w:sz w:val="18"/>
                <w:szCs w:val="18"/>
                <w:lang w:eastAsia="es-CL"/>
              </w:rPr>
              <w:t>, desde el 18 de diciembre, para su traslado a la celda N° 70.</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AAA5666" w14:textId="77777777" w:rsidR="00FF600C" w:rsidRPr="000A1083" w:rsidRDefault="00FF600C" w:rsidP="00CE7EDB">
            <w:pPr>
              <w:spacing w:after="0" w:line="240" w:lineRule="auto"/>
              <w:jc w:val="both"/>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C</w:t>
            </w:r>
            <w:r>
              <w:rPr>
                <w:rFonts w:eastAsia="Times New Roman"/>
                <w:color w:val="000000"/>
                <w:sz w:val="18"/>
                <w:szCs w:val="18"/>
                <w:lang w:eastAsia="es-CL"/>
              </w:rPr>
              <w:t xml:space="preserve">elda </w:t>
            </w:r>
            <w:r w:rsidRPr="00B0195A">
              <w:rPr>
                <w:rFonts w:eastAsia="Times New Roman"/>
                <w:color w:val="000000"/>
                <w:sz w:val="18"/>
                <w:szCs w:val="18"/>
                <w:lang w:eastAsia="es-CL"/>
              </w:rPr>
              <w:t>N° 72 de cárnicos, con techo móvil</w:t>
            </w:r>
            <w:r>
              <w:rPr>
                <w:rFonts w:eastAsia="Times New Roman"/>
                <w:color w:val="000000"/>
                <w:sz w:val="18"/>
                <w:szCs w:val="18"/>
                <w:lang w:eastAsia="es-CL"/>
              </w:rPr>
              <w:t>, operativa desde</w:t>
            </w:r>
            <w:r w:rsidRPr="00B0195A">
              <w:rPr>
                <w:rFonts w:eastAsia="Times New Roman"/>
                <w:color w:val="000000"/>
                <w:sz w:val="18"/>
                <w:szCs w:val="18"/>
                <w:lang w:eastAsia="es-CL"/>
              </w:rPr>
              <w:t xml:space="preserve"> los primeros días de diciembre</w:t>
            </w:r>
            <w:r>
              <w:rPr>
                <w:rFonts w:eastAsia="Times New Roman"/>
                <w:color w:val="000000"/>
                <w:sz w:val="18"/>
                <w:szCs w:val="18"/>
                <w:lang w:eastAsia="es-CL"/>
              </w:rPr>
              <w:t xml:space="preserve"> de 2017</w:t>
            </w:r>
            <w:r w:rsidRPr="00B0195A">
              <w:rPr>
                <w:rFonts w:eastAsia="Times New Roman"/>
                <w:color w:val="000000"/>
                <w:sz w:val="18"/>
                <w:szCs w:val="18"/>
                <w:lang w:eastAsia="es-CL"/>
              </w:rPr>
              <w:t>.</w:t>
            </w:r>
          </w:p>
        </w:tc>
      </w:tr>
    </w:tbl>
    <w:p w14:paraId="090BACC5" w14:textId="77777777" w:rsidR="00FF600C" w:rsidRDefault="00FF600C" w:rsidP="00FF600C">
      <w:pPr>
        <w:rPr>
          <w:rFonts w:cstheme="minorHAnsi"/>
          <w:b/>
          <w:sz w:val="14"/>
          <w:szCs w:val="24"/>
        </w:rPr>
      </w:pPr>
    </w:p>
    <w:tbl>
      <w:tblPr>
        <w:tblStyle w:val="Tablaconcuadrcula1"/>
        <w:tblW w:w="5000" w:type="pct"/>
        <w:tblLayout w:type="fixed"/>
        <w:tblLook w:val="04A0" w:firstRow="1" w:lastRow="0" w:firstColumn="1" w:lastColumn="0" w:noHBand="0" w:noVBand="1"/>
      </w:tblPr>
      <w:tblGrid>
        <w:gridCol w:w="470"/>
        <w:gridCol w:w="1581"/>
        <w:gridCol w:w="1196"/>
        <w:gridCol w:w="1573"/>
        <w:gridCol w:w="1695"/>
        <w:gridCol w:w="2270"/>
        <w:gridCol w:w="4777"/>
      </w:tblGrid>
      <w:tr w:rsidR="00FF600C" w:rsidRPr="008D7BE2" w14:paraId="02BFF91B" w14:textId="77777777" w:rsidTr="00CE7EDB">
        <w:trPr>
          <w:trHeight w:val="407"/>
        </w:trPr>
        <w:tc>
          <w:tcPr>
            <w:tcW w:w="5000" w:type="pct"/>
            <w:gridSpan w:val="7"/>
            <w:shd w:val="clear" w:color="auto" w:fill="D9D9D9" w:themeFill="background1" w:themeFillShade="D9"/>
          </w:tcPr>
          <w:p w14:paraId="1FEFAD1A" w14:textId="77777777" w:rsidR="00FF600C" w:rsidRDefault="00FF600C" w:rsidP="00CE7EDB">
            <w:r>
              <w:rPr>
                <w:b/>
              </w:rPr>
              <w:t>Hechos, actos y omisiones que constituyen la infracción</w:t>
            </w:r>
            <w:r w:rsidRPr="008D7BE2">
              <w:rPr>
                <w:b/>
              </w:rPr>
              <w:t>:</w:t>
            </w:r>
            <w:r>
              <w:t xml:space="preserve"> </w:t>
            </w:r>
          </w:p>
          <w:p w14:paraId="48D08660" w14:textId="77777777" w:rsidR="00FF600C" w:rsidRPr="0079078C" w:rsidRDefault="00FF600C" w:rsidP="00CE7EDB">
            <w:pPr>
              <w:jc w:val="both"/>
              <w:rPr>
                <w:color w:val="000000" w:themeColor="text1"/>
              </w:rPr>
            </w:pPr>
            <w:r w:rsidRPr="006C1A8B">
              <w:rPr>
                <w:color w:val="000000" w:themeColor="text1"/>
              </w:rPr>
              <w:t>No haber reportado los resultados de monitoreos semestrales de aguas subterráneas para los años 2013,</w:t>
            </w:r>
            <w:r>
              <w:rPr>
                <w:color w:val="000000" w:themeColor="text1"/>
              </w:rPr>
              <w:t xml:space="preserve"> </w:t>
            </w:r>
            <w:r w:rsidRPr="006C1A8B">
              <w:rPr>
                <w:color w:val="000000" w:themeColor="text1"/>
              </w:rPr>
              <w:t>2014, 2015 y 2016 a la fecha.</w:t>
            </w:r>
          </w:p>
        </w:tc>
      </w:tr>
      <w:tr w:rsidR="00FF600C" w:rsidRPr="008D7BE2" w14:paraId="555D071C" w14:textId="77777777" w:rsidTr="00CE7EDB">
        <w:trPr>
          <w:trHeight w:val="271"/>
        </w:trPr>
        <w:tc>
          <w:tcPr>
            <w:tcW w:w="5000" w:type="pct"/>
            <w:gridSpan w:val="7"/>
            <w:shd w:val="clear" w:color="auto" w:fill="D9D9D9" w:themeFill="background1" w:themeFillShade="D9"/>
          </w:tcPr>
          <w:p w14:paraId="19C42753" w14:textId="77777777" w:rsidR="00FF600C" w:rsidRDefault="00FF600C" w:rsidP="00CE7EDB">
            <w:pPr>
              <w:rPr>
                <w:b/>
              </w:rPr>
            </w:pPr>
            <w:r>
              <w:rPr>
                <w:b/>
              </w:rPr>
              <w:t xml:space="preserve">Normativa pertinente: </w:t>
            </w:r>
          </w:p>
          <w:p w14:paraId="15255C92" w14:textId="77777777" w:rsidR="00FF600C" w:rsidRPr="00167EA7" w:rsidRDefault="00FF600C" w:rsidP="00CE7EDB">
            <w:pPr>
              <w:rPr>
                <w:color w:val="000000" w:themeColor="text1"/>
              </w:rPr>
            </w:pPr>
            <w:r w:rsidRPr="006C1A8B">
              <w:rPr>
                <w:color w:val="000000" w:themeColor="text1"/>
              </w:rPr>
              <w:t>RCA N°89/2009, Considerando 3.3.c.4 y Adenda N° 1, Anexo XII, Puntos 2.5 y 2.6</w:t>
            </w:r>
          </w:p>
        </w:tc>
      </w:tr>
      <w:tr w:rsidR="00FF600C" w:rsidRPr="008D7BE2" w14:paraId="686CF018" w14:textId="77777777" w:rsidTr="00CE7EDB">
        <w:trPr>
          <w:trHeight w:val="417"/>
        </w:trPr>
        <w:tc>
          <w:tcPr>
            <w:tcW w:w="5000" w:type="pct"/>
            <w:gridSpan w:val="7"/>
            <w:shd w:val="clear" w:color="auto" w:fill="D9D9D9" w:themeFill="background1" w:themeFillShade="D9"/>
          </w:tcPr>
          <w:p w14:paraId="6CE68E3E" w14:textId="77777777" w:rsidR="00FF600C" w:rsidRDefault="00FF600C" w:rsidP="00CE7EDB">
            <w:pPr>
              <w:rPr>
                <w:b/>
                <w:lang w:val="es-CL"/>
              </w:rPr>
            </w:pPr>
            <w:r>
              <w:rPr>
                <w:b/>
                <w:lang w:val="es-CL"/>
              </w:rPr>
              <w:t xml:space="preserve">Descripción de los efectos producidos por la infracción: </w:t>
            </w:r>
          </w:p>
          <w:p w14:paraId="63EBCEE4" w14:textId="77777777" w:rsidR="00FF600C" w:rsidRPr="00721EA6" w:rsidRDefault="00FF600C" w:rsidP="00CE7EDB">
            <w:pPr>
              <w:rPr>
                <w:b/>
                <w:lang w:val="es-CL"/>
              </w:rPr>
            </w:pPr>
            <w:r w:rsidRPr="00DA1385">
              <w:rPr>
                <w:color w:val="000000" w:themeColor="text1"/>
              </w:rPr>
              <w:t>No se han constatado a la fecha efectos negativos por los cargos formulados</w:t>
            </w:r>
            <w:r>
              <w:rPr>
                <w:color w:val="000000" w:themeColor="text1"/>
              </w:rPr>
              <w:t>.</w:t>
            </w:r>
          </w:p>
        </w:tc>
      </w:tr>
      <w:tr w:rsidR="00FF600C" w:rsidRPr="008D7BE2" w14:paraId="653C4C25" w14:textId="77777777" w:rsidTr="00CE7EDB">
        <w:tc>
          <w:tcPr>
            <w:tcW w:w="173" w:type="pct"/>
            <w:shd w:val="clear" w:color="auto" w:fill="D9D9D9" w:themeFill="background1" w:themeFillShade="D9"/>
          </w:tcPr>
          <w:p w14:paraId="3643BECF" w14:textId="77777777" w:rsidR="00FF600C" w:rsidRPr="008D7BE2" w:rsidRDefault="00FF600C" w:rsidP="00CE7EDB">
            <w:pPr>
              <w:jc w:val="center"/>
              <w:rPr>
                <w:b/>
              </w:rPr>
            </w:pPr>
            <w:r>
              <w:rPr>
                <w:b/>
              </w:rPr>
              <w:t xml:space="preserve">N° </w:t>
            </w:r>
          </w:p>
        </w:tc>
        <w:tc>
          <w:tcPr>
            <w:tcW w:w="583" w:type="pct"/>
            <w:shd w:val="clear" w:color="auto" w:fill="D9D9D9" w:themeFill="background1" w:themeFillShade="D9"/>
            <w:vAlign w:val="center"/>
          </w:tcPr>
          <w:p w14:paraId="5FFBC8DD" w14:textId="77777777" w:rsidR="00FF600C" w:rsidRPr="008D7BE2" w:rsidRDefault="00FF600C" w:rsidP="00CE7EDB">
            <w:pPr>
              <w:jc w:val="center"/>
              <w:rPr>
                <w:b/>
              </w:rPr>
            </w:pPr>
            <w:r w:rsidRPr="008D7BE2">
              <w:rPr>
                <w:b/>
              </w:rPr>
              <w:t>Acción</w:t>
            </w:r>
          </w:p>
        </w:tc>
        <w:tc>
          <w:tcPr>
            <w:tcW w:w="441" w:type="pct"/>
            <w:shd w:val="clear" w:color="auto" w:fill="D9D9D9" w:themeFill="background1" w:themeFillShade="D9"/>
          </w:tcPr>
          <w:p w14:paraId="5955B2EE" w14:textId="77777777" w:rsidR="00FF600C" w:rsidRPr="00843BF5" w:rsidRDefault="00FF600C" w:rsidP="00CE7EDB">
            <w:pPr>
              <w:jc w:val="center"/>
              <w:rPr>
                <w:b/>
              </w:rPr>
            </w:pPr>
            <w:r>
              <w:rPr>
                <w:b/>
              </w:rPr>
              <w:t xml:space="preserve">Tipo de Acción </w:t>
            </w:r>
          </w:p>
        </w:tc>
        <w:tc>
          <w:tcPr>
            <w:tcW w:w="580" w:type="pct"/>
            <w:shd w:val="clear" w:color="auto" w:fill="D9D9D9" w:themeFill="background1" w:themeFillShade="D9"/>
            <w:vAlign w:val="center"/>
          </w:tcPr>
          <w:p w14:paraId="47BE3CD6" w14:textId="77777777" w:rsidR="00FF600C" w:rsidRPr="00EA1096" w:rsidRDefault="00FF600C" w:rsidP="00CE7EDB">
            <w:pPr>
              <w:jc w:val="center"/>
              <w:rPr>
                <w:b/>
              </w:rPr>
            </w:pPr>
            <w:r w:rsidRPr="00843BF5">
              <w:rPr>
                <w:b/>
              </w:rPr>
              <w:t>Plazo de ejecución</w:t>
            </w:r>
          </w:p>
        </w:tc>
        <w:tc>
          <w:tcPr>
            <w:tcW w:w="625" w:type="pct"/>
            <w:shd w:val="clear" w:color="auto" w:fill="D9D9D9" w:themeFill="background1" w:themeFillShade="D9"/>
            <w:vAlign w:val="center"/>
          </w:tcPr>
          <w:p w14:paraId="6830B88E" w14:textId="77777777" w:rsidR="00FF600C" w:rsidRPr="008D7BE2" w:rsidRDefault="00FF600C" w:rsidP="00CE7EDB">
            <w:pPr>
              <w:jc w:val="center"/>
              <w:rPr>
                <w:b/>
              </w:rPr>
            </w:pPr>
            <w:r>
              <w:rPr>
                <w:b/>
              </w:rPr>
              <w:t>Indicador de cumplimiento</w:t>
            </w:r>
          </w:p>
        </w:tc>
        <w:tc>
          <w:tcPr>
            <w:tcW w:w="837" w:type="pct"/>
            <w:shd w:val="clear" w:color="auto" w:fill="D9D9D9" w:themeFill="background1" w:themeFillShade="D9"/>
            <w:vAlign w:val="center"/>
          </w:tcPr>
          <w:p w14:paraId="3024FF1F" w14:textId="77777777" w:rsidR="00FF600C" w:rsidRPr="008D7BE2" w:rsidRDefault="00FF600C" w:rsidP="00CE7EDB">
            <w:pPr>
              <w:jc w:val="center"/>
              <w:rPr>
                <w:b/>
              </w:rPr>
            </w:pPr>
            <w:r w:rsidRPr="008D7BE2">
              <w:rPr>
                <w:b/>
              </w:rPr>
              <w:t>Medios de verificación</w:t>
            </w:r>
          </w:p>
        </w:tc>
        <w:tc>
          <w:tcPr>
            <w:tcW w:w="1761" w:type="pct"/>
            <w:shd w:val="clear" w:color="auto" w:fill="D9D9D9" w:themeFill="background1" w:themeFillShade="D9"/>
            <w:vAlign w:val="center"/>
          </w:tcPr>
          <w:p w14:paraId="165C1272" w14:textId="77777777" w:rsidR="00FF600C" w:rsidRPr="008D7BE2" w:rsidRDefault="00FF600C" w:rsidP="00CE7EDB">
            <w:pPr>
              <w:jc w:val="center"/>
              <w:rPr>
                <w:b/>
              </w:rPr>
            </w:pPr>
            <w:r w:rsidRPr="008D7BE2">
              <w:rPr>
                <w:b/>
              </w:rPr>
              <w:t>Resultados de la Fiscalización</w:t>
            </w:r>
          </w:p>
        </w:tc>
      </w:tr>
      <w:tr w:rsidR="00FF600C" w:rsidRPr="008D7BE2" w14:paraId="1F9421CE" w14:textId="77777777" w:rsidTr="00CE7EDB">
        <w:trPr>
          <w:trHeight w:val="556"/>
        </w:trPr>
        <w:tc>
          <w:tcPr>
            <w:tcW w:w="173" w:type="pct"/>
            <w:vAlign w:val="center"/>
          </w:tcPr>
          <w:p w14:paraId="55421223" w14:textId="77777777" w:rsidR="00FF600C" w:rsidRPr="00097427" w:rsidRDefault="00FF600C" w:rsidP="00CE7EDB">
            <w:pPr>
              <w:jc w:val="center"/>
            </w:pPr>
            <w:r>
              <w:t>8</w:t>
            </w:r>
          </w:p>
        </w:tc>
        <w:tc>
          <w:tcPr>
            <w:tcW w:w="583" w:type="pct"/>
          </w:tcPr>
          <w:p w14:paraId="62BEBBBA" w14:textId="77777777" w:rsidR="00FF600C" w:rsidRPr="00097427" w:rsidRDefault="00FF600C" w:rsidP="00CE7EDB">
            <w:pPr>
              <w:jc w:val="both"/>
            </w:pPr>
            <w:r>
              <w:t xml:space="preserve">Remisión de los resultados de los monitoreos de aguas subterráneas realizados en el </w:t>
            </w:r>
            <w:r w:rsidRPr="00222189">
              <w:t>segundo semestre de 2015 y primer semestre de 2016.</w:t>
            </w:r>
          </w:p>
        </w:tc>
        <w:tc>
          <w:tcPr>
            <w:tcW w:w="441" w:type="pct"/>
          </w:tcPr>
          <w:p w14:paraId="4A34C7CE" w14:textId="77777777" w:rsidR="00FF600C" w:rsidRPr="006C1A8B" w:rsidRDefault="00FF600C" w:rsidP="00CE7EDB">
            <w:pPr>
              <w:jc w:val="both"/>
              <w:rPr>
                <w:highlight w:val="yellow"/>
              </w:rPr>
            </w:pPr>
            <w:r w:rsidRPr="00BC73D4">
              <w:t xml:space="preserve">Ejecutada </w:t>
            </w:r>
            <w:r>
              <w:t>o en ejecución</w:t>
            </w:r>
          </w:p>
        </w:tc>
        <w:tc>
          <w:tcPr>
            <w:tcW w:w="580" w:type="pct"/>
          </w:tcPr>
          <w:p w14:paraId="65E1FFA0" w14:textId="77777777" w:rsidR="00FF600C" w:rsidRPr="000769CA" w:rsidRDefault="00FF600C" w:rsidP="00CE7EDB">
            <w:pPr>
              <w:jc w:val="both"/>
              <w:rPr>
                <w:highlight w:val="yellow"/>
              </w:rPr>
            </w:pPr>
            <w:r w:rsidRPr="000769CA">
              <w:rPr>
                <w:highlight w:val="yellow"/>
              </w:rPr>
              <w:t xml:space="preserve"> </w:t>
            </w:r>
          </w:p>
          <w:p w14:paraId="2A189C81" w14:textId="77777777" w:rsidR="00FF600C" w:rsidRPr="000769CA" w:rsidRDefault="00FF600C" w:rsidP="00CE7EDB">
            <w:pPr>
              <w:jc w:val="both"/>
              <w:rPr>
                <w:highlight w:val="yellow"/>
              </w:rPr>
            </w:pPr>
            <w:r w:rsidRPr="00F0704F">
              <w:t>Monitoreos de Julio 2015 y marzo 2016 se encuentran realizados, siendo remitidos los informes con plazo máximo el día 30 de octubre.</w:t>
            </w:r>
            <w:r w:rsidRPr="000769CA">
              <w:rPr>
                <w:highlight w:val="yellow"/>
              </w:rPr>
              <w:t xml:space="preserve"> </w:t>
            </w:r>
          </w:p>
        </w:tc>
        <w:tc>
          <w:tcPr>
            <w:tcW w:w="625" w:type="pct"/>
          </w:tcPr>
          <w:p w14:paraId="0D38D29D" w14:textId="77777777" w:rsidR="00FF600C" w:rsidRDefault="00FF600C" w:rsidP="00CE7EDB">
            <w:pPr>
              <w:jc w:val="both"/>
              <w:rPr>
                <w:b/>
              </w:rPr>
            </w:pPr>
          </w:p>
          <w:p w14:paraId="57F48B07" w14:textId="77777777" w:rsidR="00FF600C" w:rsidRDefault="00FF600C" w:rsidP="00CE7EDB">
            <w:pPr>
              <w:jc w:val="both"/>
              <w:rPr>
                <w:b/>
              </w:rPr>
            </w:pPr>
            <w:r w:rsidRPr="00097427">
              <w:rPr>
                <w:b/>
              </w:rPr>
              <w:t xml:space="preserve">Reporte </w:t>
            </w:r>
            <w:r>
              <w:rPr>
                <w:b/>
              </w:rPr>
              <w:t xml:space="preserve">Inicial e Informe Final: </w:t>
            </w:r>
          </w:p>
          <w:p w14:paraId="5B867C02" w14:textId="77777777" w:rsidR="00FF600C" w:rsidRPr="00097427" w:rsidRDefault="00FF600C" w:rsidP="00CE7EDB">
            <w:pPr>
              <w:jc w:val="both"/>
            </w:pPr>
            <w:r>
              <w:t>Remisión de Resultados de Monitoreo parcial de aguas subterráneas y superficiales del segundo semestre del 2015 y el primero del 2016, remitidos a la Superintendencia del Medio Ambiente según lo indicado en la RES 37 de 2013 y RES 223 de 2015, ambas de la SMA.</w:t>
            </w:r>
          </w:p>
        </w:tc>
        <w:tc>
          <w:tcPr>
            <w:tcW w:w="837" w:type="pct"/>
          </w:tcPr>
          <w:p w14:paraId="51504B37" w14:textId="77777777" w:rsidR="00FF600C" w:rsidRDefault="00FF600C" w:rsidP="00CE7EDB">
            <w:pPr>
              <w:jc w:val="both"/>
              <w:rPr>
                <w:b/>
              </w:rPr>
            </w:pPr>
            <w:r w:rsidRPr="00097427">
              <w:rPr>
                <w:b/>
              </w:rPr>
              <w:t xml:space="preserve">Reporte </w:t>
            </w:r>
            <w:r>
              <w:rPr>
                <w:b/>
              </w:rPr>
              <w:t xml:space="preserve">Inicial: </w:t>
            </w:r>
          </w:p>
          <w:p w14:paraId="10626BCD" w14:textId="77777777" w:rsidR="00FF600C" w:rsidRPr="00E70C20" w:rsidRDefault="00FF600C" w:rsidP="00CE7EDB">
            <w:pPr>
              <w:pStyle w:val="Prrafodelista"/>
              <w:numPr>
                <w:ilvl w:val="0"/>
                <w:numId w:val="8"/>
              </w:numPr>
              <w:ind w:left="34" w:hanging="142"/>
            </w:pPr>
            <w:r w:rsidRPr="00E70C20">
              <w:t>Certificado de remisión de informes a la SMA por medio del portal web de la institución.</w:t>
            </w:r>
          </w:p>
          <w:p w14:paraId="2ACE63C0" w14:textId="77777777" w:rsidR="00FF600C" w:rsidRPr="00E70C20" w:rsidRDefault="00FF600C" w:rsidP="00CE7EDB">
            <w:pPr>
              <w:pStyle w:val="Prrafodelista"/>
              <w:numPr>
                <w:ilvl w:val="0"/>
                <w:numId w:val="8"/>
              </w:numPr>
              <w:ind w:left="34" w:hanging="142"/>
            </w:pPr>
            <w:r w:rsidRPr="00E70C20">
              <w:t>Copia de Informe de resultados de monitoreo de aguas subterráneas y superficiales entregado vía sitio web.</w:t>
            </w:r>
          </w:p>
          <w:p w14:paraId="4AD59324" w14:textId="77777777" w:rsidR="00FF600C" w:rsidRDefault="00FF600C" w:rsidP="00CE7EDB">
            <w:pPr>
              <w:jc w:val="both"/>
              <w:rPr>
                <w:b/>
              </w:rPr>
            </w:pPr>
          </w:p>
          <w:p w14:paraId="7E7AB679" w14:textId="77777777" w:rsidR="00FF600C" w:rsidRDefault="00FF600C" w:rsidP="00CE7EDB">
            <w:pPr>
              <w:jc w:val="both"/>
              <w:rPr>
                <w:b/>
              </w:rPr>
            </w:pPr>
            <w:r>
              <w:rPr>
                <w:b/>
              </w:rPr>
              <w:t>Inform</w:t>
            </w:r>
            <w:r w:rsidRPr="00097427">
              <w:rPr>
                <w:b/>
              </w:rPr>
              <w:t>e Periódico</w:t>
            </w:r>
            <w:r>
              <w:rPr>
                <w:b/>
              </w:rPr>
              <w:t>:</w:t>
            </w:r>
          </w:p>
          <w:p w14:paraId="44B73D76" w14:textId="77777777" w:rsidR="00FF600C" w:rsidRPr="00AF7A24" w:rsidRDefault="00FF600C" w:rsidP="00CE7EDB">
            <w:pPr>
              <w:jc w:val="both"/>
              <w:rPr>
                <w:b/>
              </w:rPr>
            </w:pPr>
            <w:r>
              <w:t>No aplica</w:t>
            </w:r>
          </w:p>
          <w:p w14:paraId="44BDBB4C" w14:textId="77777777" w:rsidR="00FF600C" w:rsidRDefault="00FF600C" w:rsidP="00CE7EDB">
            <w:pPr>
              <w:pStyle w:val="Prrafodelista"/>
              <w:ind w:left="22" w:hanging="108"/>
            </w:pPr>
          </w:p>
          <w:p w14:paraId="3DC72DDF" w14:textId="77777777" w:rsidR="00FF600C" w:rsidRDefault="00FF600C" w:rsidP="00CE7EDB">
            <w:pPr>
              <w:pStyle w:val="Prrafodelista"/>
              <w:ind w:left="22"/>
              <w:rPr>
                <w:b/>
              </w:rPr>
            </w:pPr>
            <w:r>
              <w:rPr>
                <w:b/>
              </w:rPr>
              <w:t xml:space="preserve">Informe </w:t>
            </w:r>
            <w:r w:rsidRPr="00097427">
              <w:rPr>
                <w:b/>
              </w:rPr>
              <w:t>Final</w:t>
            </w:r>
            <w:r>
              <w:rPr>
                <w:b/>
              </w:rPr>
              <w:t>:</w:t>
            </w:r>
          </w:p>
          <w:p w14:paraId="1D37A6FF" w14:textId="77777777" w:rsidR="00FF600C" w:rsidRDefault="00FF600C" w:rsidP="00CE7EDB">
            <w:pPr>
              <w:pStyle w:val="Prrafodelista"/>
              <w:ind w:left="22"/>
              <w:rPr>
                <w:rFonts w:cs="Calibri"/>
              </w:rPr>
            </w:pPr>
            <w:r w:rsidRPr="00AF7A24">
              <w:rPr>
                <w:b/>
              </w:rPr>
              <w:t>Referencia de entrega de medio de verificación:</w:t>
            </w:r>
            <w:r>
              <w:t xml:space="preserve"> </w:t>
            </w:r>
            <w:r>
              <w:rPr>
                <w:rFonts w:cs="Calibri"/>
              </w:rPr>
              <w:t xml:space="preserve">   Certificados de entrega o recepción de monitoreos </w:t>
            </w:r>
            <w:r>
              <w:rPr>
                <w:rFonts w:ascii="Symbol" w:hAnsi="Symbol" w:cs="Symbol"/>
              </w:rPr>
              <w:t></w:t>
            </w:r>
            <w:r>
              <w:rPr>
                <w:rFonts w:cs="Calibri"/>
              </w:rPr>
              <w:t xml:space="preserve">Segundo semestre 2015 </w:t>
            </w:r>
          </w:p>
          <w:p w14:paraId="7B0E3616" w14:textId="77777777" w:rsidR="00FF600C" w:rsidRDefault="00FF600C" w:rsidP="00CE7EDB">
            <w:pPr>
              <w:pStyle w:val="Prrafodelista"/>
              <w:ind w:left="22"/>
              <w:rPr>
                <w:rFonts w:cs="Calibri"/>
              </w:rPr>
            </w:pPr>
            <w:r>
              <w:rPr>
                <w:rFonts w:ascii="Symbol" w:hAnsi="Symbol" w:cs="Symbol"/>
              </w:rPr>
              <w:t></w:t>
            </w:r>
            <w:r>
              <w:rPr>
                <w:rFonts w:cs="Calibri"/>
              </w:rPr>
              <w:t xml:space="preserve">Primer semestre 2016 </w:t>
            </w:r>
          </w:p>
          <w:p w14:paraId="6B3DE5B2" w14:textId="77777777" w:rsidR="00FF600C" w:rsidRPr="00043B86" w:rsidRDefault="00FF600C" w:rsidP="00CE7EDB">
            <w:pPr>
              <w:pStyle w:val="Prrafodelista"/>
              <w:ind w:left="22"/>
            </w:pPr>
            <w:r>
              <w:rPr>
                <w:rFonts w:cs="Calibri"/>
              </w:rPr>
              <w:t xml:space="preserve"> </w:t>
            </w:r>
            <w:r>
              <w:rPr>
                <w:rFonts w:ascii="Symbol" w:hAnsi="Symbol" w:cs="Symbol"/>
              </w:rPr>
              <w:t></w:t>
            </w:r>
            <w:r>
              <w:rPr>
                <w:rFonts w:cs="Calibri"/>
              </w:rPr>
              <w:t xml:space="preserve">Respaldo de costo de la acción a reportar </w:t>
            </w:r>
          </w:p>
        </w:tc>
        <w:tc>
          <w:tcPr>
            <w:tcW w:w="1761" w:type="pct"/>
          </w:tcPr>
          <w:p w14:paraId="40A1D9AC" w14:textId="77777777" w:rsidR="00FF600C" w:rsidRDefault="00FF600C" w:rsidP="00CE7EDB">
            <w:pPr>
              <w:jc w:val="both"/>
            </w:pPr>
            <w:r w:rsidRPr="00C346FF">
              <w:t>En el Reporte Inicial</w:t>
            </w:r>
            <w:r>
              <w:t xml:space="preserve">, Anexo 4, el </w:t>
            </w:r>
            <w:r w:rsidRPr="00C346FF">
              <w:t>titula</w:t>
            </w:r>
            <w:r>
              <w:t xml:space="preserve">r </w:t>
            </w:r>
            <w:r w:rsidRPr="00C346FF">
              <w:t>adjunt</w:t>
            </w:r>
            <w:r>
              <w:t>ó</w:t>
            </w:r>
            <w:r w:rsidRPr="00C346FF">
              <w:t xml:space="preserve"> 2 Certificado</w:t>
            </w:r>
            <w:r>
              <w:t>s</w:t>
            </w:r>
            <w:r w:rsidRPr="00C346FF">
              <w:t xml:space="preserve"> de remisión de informes a la SMA</w:t>
            </w:r>
            <w:r>
              <w:t xml:space="preserve">, a través del </w:t>
            </w:r>
            <w:r w:rsidRPr="00C346FF">
              <w:t>portal web</w:t>
            </w:r>
            <w:r>
              <w:t>,</w:t>
            </w:r>
            <w:r w:rsidRPr="00C346FF">
              <w:t xml:space="preserve"> </w:t>
            </w:r>
            <w:r>
              <w:t>para</w:t>
            </w:r>
            <w:r w:rsidRPr="00C346FF">
              <w:t xml:space="preserve">: </w:t>
            </w:r>
            <w:r w:rsidRPr="00C346FF">
              <w:rPr>
                <w:b/>
              </w:rPr>
              <w:t>a)</w:t>
            </w:r>
            <w:r w:rsidRPr="00C346FF">
              <w:t xml:space="preserve"> Resultados Plan Monitoreo </w:t>
            </w:r>
            <w:r>
              <w:t>d</w:t>
            </w:r>
            <w:r w:rsidRPr="00C346FF">
              <w:t>e Aguas Subterráneas Primer Semestre 2016</w:t>
            </w:r>
            <w:r>
              <w:t xml:space="preserve"> </w:t>
            </w:r>
            <w:r w:rsidRPr="00C346FF">
              <w:t xml:space="preserve">y </w:t>
            </w:r>
            <w:r w:rsidRPr="00C346FF">
              <w:rPr>
                <w:b/>
              </w:rPr>
              <w:t>b)</w:t>
            </w:r>
            <w:r w:rsidRPr="00C346FF">
              <w:t xml:space="preserve"> Resultados Plan Monitoreo </w:t>
            </w:r>
            <w:r>
              <w:t>d</w:t>
            </w:r>
            <w:r w:rsidRPr="00C346FF">
              <w:t>e Aguas Subterráneas Segundo Semestre 2016, cuyos alcances fueron</w:t>
            </w:r>
            <w:r>
              <w:t xml:space="preserve"> </w:t>
            </w:r>
            <w:r w:rsidRPr="00C346FF">
              <w:t>Aguas superficiales-Receptor y Aguas subterráneas-Receptor</w:t>
            </w:r>
            <w:r>
              <w:t xml:space="preserve">. </w:t>
            </w:r>
          </w:p>
          <w:p w14:paraId="1C2866A4" w14:textId="77777777" w:rsidR="00FF600C" w:rsidRDefault="00FF600C" w:rsidP="00CE7EDB">
            <w:pPr>
              <w:jc w:val="both"/>
            </w:pPr>
            <w:r>
              <w:t xml:space="preserve">En el </w:t>
            </w:r>
            <w:r w:rsidRPr="00E179E2">
              <w:t>Anexo 4</w:t>
            </w:r>
            <w:r>
              <w:t xml:space="preserve"> del </w:t>
            </w:r>
            <w:r w:rsidRPr="00E179E2">
              <w:t>Reporte Inicial</w:t>
            </w:r>
            <w:r>
              <w:t xml:space="preserve">, también se adjuntó archivo digital de los informes: </w:t>
            </w:r>
            <w:r w:rsidRPr="000A0A85">
              <w:rPr>
                <w:b/>
              </w:rPr>
              <w:t>a)</w:t>
            </w:r>
            <w:r>
              <w:t xml:space="preserve"> RESULTADOS PLAN MONITOREO DE AGUAS SUBTERRANEAS PRIMER SEMESTRE 2016 (</w:t>
            </w:r>
            <w:r w:rsidRPr="002858C8">
              <w:t>INFORME DE MONITOREO AGUAS ECOPRIAL 1 sem 16.pdf</w:t>
            </w:r>
            <w:r>
              <w:t xml:space="preserve">.), elaborado </w:t>
            </w:r>
            <w:r w:rsidRPr="00734503">
              <w:t>por SCA Ltda</w:t>
            </w:r>
            <w:r>
              <w:t xml:space="preserve">., octubre de 2016 y </w:t>
            </w:r>
            <w:r w:rsidRPr="000A0A85">
              <w:rPr>
                <w:b/>
              </w:rPr>
              <w:t>b)</w:t>
            </w:r>
            <w:r>
              <w:t xml:space="preserve"> RESULTADOS PLAN MONITOREO DE AGUAS SUBTERRANEAS SEGUNDO SEMESTRE 2016 (</w:t>
            </w:r>
            <w:r w:rsidRPr="002858C8">
              <w:t xml:space="preserve">INFORME DE MONITOREO AGUAS ECOPRIAL </w:t>
            </w:r>
            <w:r>
              <w:t>2</w:t>
            </w:r>
            <w:r w:rsidRPr="002858C8">
              <w:t xml:space="preserve"> sem 16.pdf</w:t>
            </w:r>
            <w:r>
              <w:t>.)</w:t>
            </w:r>
            <w:r w:rsidRPr="00734503">
              <w:t xml:space="preserve">, </w:t>
            </w:r>
            <w:r>
              <w:t>elabo</w:t>
            </w:r>
            <w:r w:rsidRPr="00734503">
              <w:t>rado por SCA Ltda., octubre de 2016</w:t>
            </w:r>
            <w:r>
              <w:t>.</w:t>
            </w:r>
          </w:p>
          <w:p w14:paraId="54F65C2C" w14:textId="77777777" w:rsidR="00FF600C" w:rsidRDefault="00FF600C" w:rsidP="00CE7EDB">
            <w:pPr>
              <w:jc w:val="both"/>
            </w:pPr>
          </w:p>
          <w:p w14:paraId="0A3ADF7A" w14:textId="77777777" w:rsidR="00FF600C" w:rsidRPr="0093238D" w:rsidRDefault="00FF600C" w:rsidP="00CE7EDB">
            <w:pPr>
              <w:jc w:val="both"/>
              <w:rPr>
                <w:b/>
                <w:u w:val="single"/>
              </w:rPr>
            </w:pPr>
            <w:r w:rsidRPr="0093238D">
              <w:rPr>
                <w:b/>
                <w:u w:val="single"/>
              </w:rPr>
              <w:t>PLAN MONITOREO DE AGUAS SUBTERRANEAS PRIMER SEMESTRE 2016</w:t>
            </w:r>
          </w:p>
          <w:p w14:paraId="0F9BF67B" w14:textId="77777777" w:rsidR="00FF600C" w:rsidRDefault="00FF600C" w:rsidP="00CE7EDB">
            <w:pPr>
              <w:jc w:val="both"/>
            </w:pPr>
            <w:r>
              <w:t xml:space="preserve">Este muestreo de agua se </w:t>
            </w:r>
            <w:r w:rsidRPr="00A31312">
              <w:t>realiz</w:t>
            </w:r>
            <w:r>
              <w:t xml:space="preserve">ó en </w:t>
            </w:r>
            <w:r w:rsidRPr="00A31312">
              <w:t>mayo de</w:t>
            </w:r>
            <w:r>
              <w:t xml:space="preserve"> 2016 y solo</w:t>
            </w:r>
            <w:r w:rsidRPr="00A31312">
              <w:t xml:space="preserve"> </w:t>
            </w:r>
            <w:r>
              <w:t xml:space="preserve">consideró </w:t>
            </w:r>
            <w:r w:rsidRPr="00A31312">
              <w:t xml:space="preserve">una estación de monitoreo </w:t>
            </w:r>
            <w:r>
              <w:t xml:space="preserve">(coordenadas UTM 650567 E; 5508427 N), respecto a </w:t>
            </w:r>
            <w:r w:rsidRPr="00A31312">
              <w:t xml:space="preserve">las establecidas en el </w:t>
            </w:r>
            <w:r>
              <w:t>P</w:t>
            </w:r>
            <w:r w:rsidRPr="00A31312">
              <w:t xml:space="preserve">lan </w:t>
            </w:r>
            <w:r>
              <w:t>de Monitoreo</w:t>
            </w:r>
            <w:r w:rsidRPr="00A31312">
              <w:t xml:space="preserve"> original</w:t>
            </w:r>
            <w:r>
              <w:t xml:space="preserve"> (</w:t>
            </w:r>
            <w:r w:rsidRPr="008F4A53">
              <w:t>Ver Imagen 9</w:t>
            </w:r>
            <w:r>
              <w:t>)</w:t>
            </w:r>
            <w:r w:rsidRPr="00A31312">
              <w:t>.</w:t>
            </w:r>
            <w:r>
              <w:t xml:space="preserve"> </w:t>
            </w:r>
          </w:p>
          <w:p w14:paraId="6D4B9822" w14:textId="2FDDCC83" w:rsidR="00FF600C" w:rsidRDefault="00FF600C" w:rsidP="00CE7EDB">
            <w:pPr>
              <w:jc w:val="both"/>
            </w:pPr>
            <w:r>
              <w:t xml:space="preserve">El </w:t>
            </w:r>
            <w:r w:rsidRPr="00FC7CCF">
              <w:t xml:space="preserve">muestreo </w:t>
            </w:r>
            <w:r>
              <w:t>efectuado, fue analizado por el laboratorio ANAM y consideró los parámetros: Coliformes fecales, Fosforo (P), Nitrato (N-NO</w:t>
            </w:r>
            <w:r w:rsidRPr="00F53CA1">
              <w:rPr>
                <w:vertAlign w:val="subscript"/>
              </w:rPr>
              <w:t>3</w:t>
            </w:r>
            <w:r w:rsidRPr="00F53CA1">
              <w:rPr>
                <w:vertAlign w:val="superscript"/>
              </w:rPr>
              <w:t>-</w:t>
            </w:r>
            <w:r>
              <w:t>), Nitrito (N-NO</w:t>
            </w:r>
            <w:r w:rsidRPr="00F53CA1">
              <w:rPr>
                <w:vertAlign w:val="subscript"/>
              </w:rPr>
              <w:t>2</w:t>
            </w:r>
            <w:r w:rsidRPr="00F53CA1">
              <w:rPr>
                <w:vertAlign w:val="superscript"/>
              </w:rPr>
              <w:t>-</w:t>
            </w:r>
            <w:r>
              <w:t>), Nitrógeno Total Kjeldhal (NKT), Plomo Total, Zinc Total. Los principales resultados indicaron que</w:t>
            </w:r>
            <w:r w:rsidRPr="00FC7CCF">
              <w:t xml:space="preserve">: </w:t>
            </w:r>
            <w:r w:rsidRPr="00F60E38">
              <w:rPr>
                <w:b/>
              </w:rPr>
              <w:t>a)</w:t>
            </w:r>
            <w:r w:rsidRPr="00FC7CCF">
              <w:t xml:space="preserve"> </w:t>
            </w:r>
            <w:r>
              <w:t>L</w:t>
            </w:r>
            <w:r w:rsidRPr="00FC7CCF">
              <w:t xml:space="preserve">os </w:t>
            </w:r>
            <w:r w:rsidRPr="00370E38">
              <w:t>parámetros</w:t>
            </w:r>
            <w:r w:rsidRPr="00FC7CCF">
              <w:t xml:space="preserve"> </w:t>
            </w:r>
            <w:r w:rsidRPr="00FC7CCF">
              <w:lastRenderedPageBreak/>
              <w:t>físico-químicos</w:t>
            </w:r>
            <w:r>
              <w:t>,</w:t>
            </w:r>
            <w:r w:rsidRPr="00FC7CCF">
              <w:t xml:space="preserve"> m</w:t>
            </w:r>
            <w:r>
              <w:t>ue</w:t>
            </w:r>
            <w:r w:rsidRPr="00FC7CCF">
              <w:t>str</w:t>
            </w:r>
            <w:r>
              <w:t>e</w:t>
            </w:r>
            <w:r w:rsidRPr="00FC7CCF">
              <w:t>ados</w:t>
            </w:r>
            <w:r>
              <w:t>,</w:t>
            </w:r>
            <w:r w:rsidRPr="00370E38">
              <w:t xml:space="preserve"> </w:t>
            </w:r>
            <w:r w:rsidRPr="00FC7CCF">
              <w:t xml:space="preserve">han tenido una tendencia a la baja, </w:t>
            </w:r>
            <w:r>
              <w:t xml:space="preserve">comparando </w:t>
            </w:r>
            <w:r w:rsidRPr="00FC7CCF">
              <w:t>la</w:t>
            </w:r>
            <w:r>
              <w:t>s</w:t>
            </w:r>
            <w:r w:rsidRPr="00FC7CCF">
              <w:t xml:space="preserve"> mediciones del año 2015 y </w:t>
            </w:r>
            <w:r>
              <w:t>1</w:t>
            </w:r>
            <w:r w:rsidRPr="00157755">
              <w:rPr>
                <w:vertAlign w:val="superscript"/>
              </w:rPr>
              <w:t>er</w:t>
            </w:r>
            <w:r w:rsidRPr="00FC7CCF">
              <w:t xml:space="preserve"> S</w:t>
            </w:r>
            <w:r>
              <w:t xml:space="preserve">emestre </w:t>
            </w:r>
            <w:r w:rsidRPr="00FC7CCF">
              <w:t>2016</w:t>
            </w:r>
            <w:r>
              <w:t xml:space="preserve">, para </w:t>
            </w:r>
            <w:r w:rsidRPr="00FC7CCF">
              <w:t>Nitritos (N-NO</w:t>
            </w:r>
            <w:r w:rsidRPr="00FC7CCF">
              <w:rPr>
                <w:vertAlign w:val="subscript"/>
              </w:rPr>
              <w:t>2</w:t>
            </w:r>
            <w:r w:rsidRPr="00FC7CCF">
              <w:t xml:space="preserve">), </w:t>
            </w:r>
            <w:r>
              <w:t>P y Pb;</w:t>
            </w:r>
            <w:r w:rsidRPr="00F60E38">
              <w:rPr>
                <w:b/>
              </w:rPr>
              <w:t xml:space="preserve"> b)</w:t>
            </w:r>
            <w:r>
              <w:t xml:space="preserve"> E</w:t>
            </w:r>
            <w:r w:rsidRPr="00FC7CCF">
              <w:t xml:space="preserve">l total </w:t>
            </w:r>
            <w:r>
              <w:t xml:space="preserve">de los muestreos, presentaron </w:t>
            </w:r>
            <w:r w:rsidRPr="00FC7CCF">
              <w:t xml:space="preserve">valores bajo el límite de detección de la técnica analítica. Solo </w:t>
            </w:r>
            <w:r>
              <w:t xml:space="preserve">el </w:t>
            </w:r>
            <w:r w:rsidRPr="00FC7CCF">
              <w:t>N</w:t>
            </w:r>
            <w:r>
              <w:t xml:space="preserve">KT se </w:t>
            </w:r>
            <w:r w:rsidRPr="00FC7CCF">
              <w:t>mant</w:t>
            </w:r>
            <w:r>
              <w:t>i</w:t>
            </w:r>
            <w:r w:rsidRPr="00FC7CCF">
              <w:t>ene dentro del valor más alto de las mediciones efectuadas</w:t>
            </w:r>
            <w:r>
              <w:t>,</w:t>
            </w:r>
            <w:r w:rsidRPr="00FC7CCF">
              <w:t xml:space="preserve"> </w:t>
            </w:r>
            <w:r>
              <w:t xml:space="preserve">en relación al </w:t>
            </w:r>
            <w:r w:rsidRPr="00FC7CCF">
              <w:t>año ante</w:t>
            </w:r>
            <w:r>
              <w:t>rior</w:t>
            </w:r>
            <w:r w:rsidRPr="00FC7CCF">
              <w:t xml:space="preserve">; </w:t>
            </w:r>
            <w:r>
              <w:rPr>
                <w:b/>
              </w:rPr>
              <w:t>c</w:t>
            </w:r>
            <w:r w:rsidRPr="00F60E38">
              <w:rPr>
                <w:b/>
              </w:rPr>
              <w:t>)</w:t>
            </w:r>
            <w:r>
              <w:t xml:space="preserve"> Como </w:t>
            </w:r>
            <w:r w:rsidRPr="00FC7CCF">
              <w:t>referencia</w:t>
            </w:r>
            <w:r>
              <w:t xml:space="preserve">, los valores obtenidos, se </w:t>
            </w:r>
            <w:r w:rsidRPr="00FC7CCF">
              <w:t>compara</w:t>
            </w:r>
            <w:r>
              <w:t xml:space="preserve">ron </w:t>
            </w:r>
            <w:r w:rsidRPr="00FC7CCF">
              <w:t xml:space="preserve">con los límites establecidos </w:t>
            </w:r>
            <w:r>
              <w:t xml:space="preserve">en </w:t>
            </w:r>
            <w:r w:rsidRPr="00FC7CCF">
              <w:t>la normativa NC</w:t>
            </w:r>
            <w:r>
              <w:t>h</w:t>
            </w:r>
            <w:r w:rsidRPr="00FC7CCF">
              <w:t xml:space="preserve"> 409/1 </w:t>
            </w:r>
            <w:r>
              <w:t>O</w:t>
            </w:r>
            <w:r w:rsidRPr="00FC7CCF">
              <w:t>f</w:t>
            </w:r>
            <w:r>
              <w:t>.</w:t>
            </w:r>
            <w:r w:rsidRPr="00FC7CCF">
              <w:t>84</w:t>
            </w:r>
            <w:r>
              <w:t xml:space="preserve"> </w:t>
            </w:r>
            <w:r w:rsidRPr="00FC7CCF">
              <w:t>y en aquellos parámetros disponibles con la N</w:t>
            </w:r>
            <w:r>
              <w:t>Ch</w:t>
            </w:r>
            <w:r w:rsidRPr="00FC7CCF">
              <w:t xml:space="preserve"> 1333/78</w:t>
            </w:r>
            <w:r>
              <w:t xml:space="preserve">, obteniéndose, </w:t>
            </w:r>
            <w:r w:rsidRPr="00FC7CCF">
              <w:t>en todos los casos posibles de comparar</w:t>
            </w:r>
            <w:r>
              <w:t>,</w:t>
            </w:r>
            <w:r w:rsidRPr="00FC7CCF">
              <w:t xml:space="preserve"> </w:t>
            </w:r>
            <w:r>
              <w:t xml:space="preserve">que </w:t>
            </w:r>
            <w:r w:rsidRPr="00FC7CCF">
              <w:t xml:space="preserve">los valores están por bajo los valores límite </w:t>
            </w:r>
            <w:r w:rsidRPr="00222189">
              <w:t>establecidos por dichas normativas.</w:t>
            </w:r>
          </w:p>
          <w:p w14:paraId="6AFB98C6" w14:textId="77777777" w:rsidR="00222189" w:rsidRPr="00222189" w:rsidRDefault="00222189" w:rsidP="00CE7EDB">
            <w:pPr>
              <w:jc w:val="both"/>
            </w:pPr>
          </w:p>
          <w:p w14:paraId="08184D30" w14:textId="24E87325" w:rsidR="00FF600C" w:rsidRDefault="00FF600C" w:rsidP="00CE7EDB">
            <w:pPr>
              <w:jc w:val="both"/>
            </w:pPr>
            <w:r w:rsidRPr="00222189">
              <w:t>Al respecto, analizados los resultados del muestreo de aguas subterráneas informados, a través del denominado “</w:t>
            </w:r>
            <w:r w:rsidRPr="00222189">
              <w:rPr>
                <w:i/>
              </w:rPr>
              <w:t>PLAN MONITOREO DE AGUAS SUBTERRANEAS PRIMER SEMESTRE 2016</w:t>
            </w:r>
            <w:r w:rsidRPr="00222189">
              <w:t xml:space="preserve">”, es posible indicar que la muestra puntual de la calidad de las aguas subterráneas, </w:t>
            </w:r>
            <w:r w:rsidR="007F3914" w:rsidRPr="00222189">
              <w:t>desconoc</w:t>
            </w:r>
            <w:r w:rsidR="002E1725" w:rsidRPr="00222189">
              <w:t>iéndose si fue tomada por un laboratorio acreditado y d</w:t>
            </w:r>
            <w:r w:rsidR="007F3914" w:rsidRPr="00222189">
              <w:t>e</w:t>
            </w:r>
            <w:r w:rsidR="002E1725" w:rsidRPr="00222189">
              <w:t xml:space="preserve">l procedimiento utilizado, </w:t>
            </w:r>
            <w:r w:rsidRPr="00222189">
              <w:t>aun cuando su análisis fue realizado por el Laboratorio ANAM</w:t>
            </w:r>
            <w:r w:rsidR="00570F67">
              <w:t>, que ene se momento contaba con acreditación del INE</w:t>
            </w:r>
            <w:r w:rsidRPr="00222189">
              <w:t xml:space="preserve">. Los resultados obtenidos </w:t>
            </w:r>
            <w:r w:rsidR="002E1725" w:rsidRPr="00222189">
              <w:t xml:space="preserve">no </w:t>
            </w:r>
            <w:r w:rsidRPr="00222189">
              <w:t>permiten inferir el comportamiento del acuífero, dado que no se realizó un muestreo aguas arriba de</w:t>
            </w:r>
            <w:r w:rsidR="002E1725" w:rsidRPr="00222189">
              <w:t xml:space="preserve"> la </w:t>
            </w:r>
            <w:r w:rsidRPr="00222189">
              <w:t>disposición de residuo.</w:t>
            </w:r>
          </w:p>
          <w:p w14:paraId="2755CF3B" w14:textId="77777777" w:rsidR="00FF600C" w:rsidRDefault="00FF600C" w:rsidP="00CE7EDB">
            <w:pPr>
              <w:jc w:val="both"/>
            </w:pPr>
          </w:p>
          <w:p w14:paraId="21FBC508" w14:textId="77777777" w:rsidR="00FF600C" w:rsidRPr="0093238D" w:rsidRDefault="00FF600C" w:rsidP="00CE7EDB">
            <w:pPr>
              <w:jc w:val="both"/>
              <w:rPr>
                <w:b/>
                <w:u w:val="single"/>
              </w:rPr>
            </w:pPr>
            <w:r w:rsidRPr="0093238D">
              <w:rPr>
                <w:b/>
                <w:u w:val="single"/>
              </w:rPr>
              <w:t>PLAN MONITOREO DE AGUAS SUBTERRANEAS SEGUNDO SEMESTRE 2016</w:t>
            </w:r>
          </w:p>
          <w:p w14:paraId="52C27908" w14:textId="77777777" w:rsidR="00FF600C" w:rsidRDefault="00FF600C" w:rsidP="00CE7EDB">
            <w:pPr>
              <w:jc w:val="both"/>
            </w:pPr>
            <w:r w:rsidRPr="00920955">
              <w:t>En este Plan</w:t>
            </w:r>
            <w:r>
              <w:t xml:space="preserve">, </w:t>
            </w:r>
            <w:r w:rsidRPr="00920955">
              <w:t xml:space="preserve">se señaló </w:t>
            </w:r>
            <w:r>
              <w:t xml:space="preserve">que el muestreo de agua fue </w:t>
            </w:r>
            <w:r w:rsidRPr="00A31312">
              <w:t xml:space="preserve">realizado </w:t>
            </w:r>
            <w:r>
              <w:t>en juli</w:t>
            </w:r>
            <w:r w:rsidRPr="00A31312">
              <w:t>o de</w:t>
            </w:r>
            <w:r>
              <w:t xml:space="preserve"> 2016 y aun cuando tuvo una </w:t>
            </w:r>
            <w:r w:rsidRPr="006053BC">
              <w:t>mayor cantidad de datos</w:t>
            </w:r>
            <w:r>
              <w:t xml:space="preserve">, </w:t>
            </w:r>
            <w:r w:rsidRPr="006053BC">
              <w:t xml:space="preserve">respecto al </w:t>
            </w:r>
            <w:r>
              <w:t xml:space="preserve">informe anterior, sólo </w:t>
            </w:r>
            <w:r w:rsidRPr="005900E0">
              <w:t>consider</w:t>
            </w:r>
            <w:r>
              <w:t xml:space="preserve">ó </w:t>
            </w:r>
            <w:r w:rsidRPr="005900E0">
              <w:t xml:space="preserve">6 </w:t>
            </w:r>
            <w:r>
              <w:t xml:space="preserve">de los 8 puntos </w:t>
            </w:r>
            <w:r w:rsidRPr="005900E0">
              <w:t xml:space="preserve">de </w:t>
            </w:r>
            <w:r>
              <w:t xml:space="preserve">los </w:t>
            </w:r>
            <w:r w:rsidRPr="005900E0">
              <w:t>establecid</w:t>
            </w:r>
            <w:r>
              <w:t>o</w:t>
            </w:r>
            <w:r w:rsidRPr="005900E0">
              <w:t xml:space="preserve">s en el </w:t>
            </w:r>
            <w:r>
              <w:t>P</w:t>
            </w:r>
            <w:r w:rsidRPr="005900E0">
              <w:t xml:space="preserve">lan </w:t>
            </w:r>
            <w:r w:rsidRPr="00920955">
              <w:t>de Monitoreo</w:t>
            </w:r>
            <w:r w:rsidRPr="005900E0">
              <w:t xml:space="preserve"> original</w:t>
            </w:r>
            <w:r>
              <w:t xml:space="preserve"> (</w:t>
            </w:r>
            <w:r w:rsidRPr="005900E0">
              <w:t>3 de aguas subterráneas y 3 de aguas superficiales</w:t>
            </w:r>
            <w:r>
              <w:t>) (</w:t>
            </w:r>
            <w:r w:rsidRPr="008F4A53">
              <w:t>ver Imagen 10</w:t>
            </w:r>
            <w:r>
              <w:t xml:space="preserve">). También se señala que la realización de estos monitoreos (toma de </w:t>
            </w:r>
            <w:r w:rsidRPr="00B4684C">
              <w:t>muestra</w:t>
            </w:r>
            <w:r>
              <w:t xml:space="preserve"> </w:t>
            </w:r>
            <w:r>
              <w:lastRenderedPageBreak/>
              <w:t>y a</w:t>
            </w:r>
            <w:r w:rsidRPr="00B4684C">
              <w:t>nálisis químico</w:t>
            </w:r>
            <w:r>
              <w:t xml:space="preserve">) fue </w:t>
            </w:r>
            <w:r w:rsidRPr="00B4684C">
              <w:t xml:space="preserve">realizado por </w:t>
            </w:r>
            <w:r>
              <w:t xml:space="preserve">el laboratorio </w:t>
            </w:r>
            <w:r w:rsidRPr="00B4684C">
              <w:t>ANAM</w:t>
            </w:r>
            <w:r>
              <w:t xml:space="preserve"> (</w:t>
            </w:r>
            <w:r w:rsidRPr="00B4684C">
              <w:t>empresa de terceros</w:t>
            </w:r>
            <w:r>
              <w:t xml:space="preserve"> </w:t>
            </w:r>
            <w:r w:rsidRPr="00B4684C">
              <w:t>y certificada para dicha tarea</w:t>
            </w:r>
            <w:r>
              <w:t>).</w:t>
            </w:r>
          </w:p>
          <w:p w14:paraId="09A9F96F" w14:textId="77777777" w:rsidR="00FF600C" w:rsidRDefault="00FF600C" w:rsidP="00CE7EDB">
            <w:pPr>
              <w:jc w:val="both"/>
            </w:pPr>
          </w:p>
          <w:p w14:paraId="58D2BC6A" w14:textId="77777777" w:rsidR="00FF600C" w:rsidRDefault="00FF600C" w:rsidP="00CE7EDB">
            <w:pPr>
              <w:jc w:val="both"/>
            </w:pPr>
            <w:r w:rsidRPr="00A43369">
              <w:t>El muestreo efectuado, consideró los siguientes parámetros:</w:t>
            </w:r>
            <w:r>
              <w:t xml:space="preserve"> Coliformes fecales, </w:t>
            </w:r>
            <w:r w:rsidRPr="002E1AAE">
              <w:t>Coliformes Totales</w:t>
            </w:r>
            <w:r>
              <w:t xml:space="preserve">; </w:t>
            </w:r>
            <w:r w:rsidRPr="00ED6848">
              <w:t>Aceites y Grasas</w:t>
            </w:r>
            <w:r>
              <w:t>, Fosforo (P), Nitrato (N-NO</w:t>
            </w:r>
            <w:r w:rsidRPr="00F53CA1">
              <w:rPr>
                <w:vertAlign w:val="subscript"/>
              </w:rPr>
              <w:t>3</w:t>
            </w:r>
            <w:r w:rsidRPr="00F53CA1">
              <w:rPr>
                <w:vertAlign w:val="superscript"/>
              </w:rPr>
              <w:t>-</w:t>
            </w:r>
            <w:r>
              <w:t>), Nitrito (N-NO</w:t>
            </w:r>
            <w:r w:rsidRPr="00F53CA1">
              <w:rPr>
                <w:vertAlign w:val="subscript"/>
              </w:rPr>
              <w:t>2</w:t>
            </w:r>
            <w:r w:rsidRPr="00F53CA1">
              <w:rPr>
                <w:vertAlign w:val="superscript"/>
              </w:rPr>
              <w:t>-</w:t>
            </w:r>
            <w:r>
              <w:t>), Nitrógeno Total Kjeldhal (NKT), Plomo Total (Pb), Zinc Total (Zn). Los principales resultados de aguas subterráneas (</w:t>
            </w:r>
            <w:r w:rsidRPr="007A2D39">
              <w:t>Imagen 11 a</w:t>
            </w:r>
            <w:r>
              <w:t>) indicaron que</w:t>
            </w:r>
            <w:r w:rsidRPr="00FC7CCF">
              <w:t>:</w:t>
            </w:r>
            <w:r>
              <w:t xml:space="preserve"> </w:t>
            </w:r>
            <w:r w:rsidRPr="00D539C0">
              <w:rPr>
                <w:b/>
              </w:rPr>
              <w:t>a)</w:t>
            </w:r>
            <w:r w:rsidRPr="00D539C0">
              <w:t xml:space="preserve"> Los Nitritos (N-NO</w:t>
            </w:r>
            <w:r w:rsidRPr="00D539C0">
              <w:rPr>
                <w:vertAlign w:val="subscript"/>
              </w:rPr>
              <w:t>2</w:t>
            </w:r>
            <w:r w:rsidRPr="00D539C0">
              <w:t xml:space="preserve">), P y Pb total, se encuentran bajo el límite de detección de la técnica analítica. </w:t>
            </w:r>
            <w:r>
              <w:t>R</w:t>
            </w:r>
            <w:r w:rsidRPr="00D539C0">
              <w:t>espec</w:t>
            </w:r>
            <w:r>
              <w:t>to</w:t>
            </w:r>
            <w:r w:rsidRPr="00D539C0">
              <w:t xml:space="preserve"> al Pb no </w:t>
            </w:r>
            <w:r>
              <w:t xml:space="preserve">se pudo </w:t>
            </w:r>
            <w:r w:rsidRPr="00D539C0">
              <w:t xml:space="preserve">confirmar </w:t>
            </w:r>
            <w:r>
              <w:t>un</w:t>
            </w:r>
            <w:r w:rsidRPr="00D539C0">
              <w:t xml:space="preserve">a tendencia, por lo que </w:t>
            </w:r>
            <w:r>
              <w:t>se r</w:t>
            </w:r>
            <w:r w:rsidRPr="00D539C0">
              <w:t>ecomend</w:t>
            </w:r>
            <w:r>
              <w:t xml:space="preserve">ó </w:t>
            </w:r>
            <w:r w:rsidRPr="00D539C0">
              <w:t>incluirlo en l</w:t>
            </w:r>
            <w:r>
              <w:t xml:space="preserve">os próximos </w:t>
            </w:r>
            <w:r w:rsidRPr="00D539C0">
              <w:t>monitoreo</w:t>
            </w:r>
            <w:r>
              <w:t>s,</w:t>
            </w:r>
            <w:r w:rsidRPr="00D539C0">
              <w:t xml:space="preserve"> tal como </w:t>
            </w:r>
            <w:r>
              <w:t xml:space="preserve">señala </w:t>
            </w:r>
            <w:r w:rsidRPr="00D539C0">
              <w:t xml:space="preserve">el plan comprometido. </w:t>
            </w:r>
            <w:r>
              <w:t xml:space="preserve">El </w:t>
            </w:r>
            <w:r w:rsidRPr="00D539C0">
              <w:t>NKT y el Zn se mantiene</w:t>
            </w:r>
            <w:r>
              <w:t xml:space="preserve">n </w:t>
            </w:r>
            <w:r w:rsidRPr="00D539C0">
              <w:t xml:space="preserve">dentro del valor rango de mediciones anteriores; </w:t>
            </w:r>
            <w:r w:rsidRPr="00D539C0">
              <w:rPr>
                <w:b/>
              </w:rPr>
              <w:t>b)</w:t>
            </w:r>
            <w:r w:rsidRPr="00D539C0">
              <w:t xml:space="preserve"> </w:t>
            </w:r>
            <w:r>
              <w:t xml:space="preserve">Los </w:t>
            </w:r>
            <w:r w:rsidRPr="00D539C0">
              <w:t xml:space="preserve">nitratos, </w:t>
            </w:r>
            <w:r>
              <w:t xml:space="preserve">en </w:t>
            </w:r>
            <w:r w:rsidRPr="00D539C0">
              <w:t xml:space="preserve">el pozo sub 2, </w:t>
            </w:r>
            <w:r>
              <w:t xml:space="preserve">ubicado </w:t>
            </w:r>
            <w:r w:rsidRPr="00D539C0">
              <w:t>cerca</w:t>
            </w:r>
            <w:r>
              <w:t xml:space="preserve"> de l</w:t>
            </w:r>
            <w:r w:rsidRPr="00D539C0">
              <w:t>as oficinas de la empresa, present</w:t>
            </w:r>
            <w:r>
              <w:t xml:space="preserve">aron </w:t>
            </w:r>
            <w:r w:rsidRPr="00D539C0">
              <w:t>valores levemente más altos,</w:t>
            </w:r>
            <w:r>
              <w:t xml:space="preserve"> pero bajo </w:t>
            </w:r>
            <w:r w:rsidRPr="00D539C0">
              <w:t xml:space="preserve">el límite establecido </w:t>
            </w:r>
            <w:r>
              <w:t xml:space="preserve">en </w:t>
            </w:r>
            <w:r w:rsidRPr="00D539C0">
              <w:t>la Nch 409/84</w:t>
            </w:r>
            <w:r>
              <w:t xml:space="preserve">. Para los </w:t>
            </w:r>
            <w:r w:rsidRPr="00D539C0">
              <w:t>muestreos de aguas superficiales</w:t>
            </w:r>
            <w:r>
              <w:t xml:space="preserve"> (</w:t>
            </w:r>
            <w:r w:rsidRPr="007A2D39">
              <w:t>Imagen 11 b</w:t>
            </w:r>
            <w:r>
              <w:t xml:space="preserve">) </w:t>
            </w:r>
            <w:r w:rsidRPr="00D539C0">
              <w:t xml:space="preserve">ninguno de </w:t>
            </w:r>
            <w:r w:rsidR="008F416A">
              <w:t xml:space="preserve">los </w:t>
            </w:r>
            <w:r>
              <w:t xml:space="preserve">elementos </w:t>
            </w:r>
            <w:r w:rsidRPr="00D539C0">
              <w:t>present</w:t>
            </w:r>
            <w:r>
              <w:t xml:space="preserve">ó </w:t>
            </w:r>
            <w:r w:rsidRPr="00D539C0">
              <w:t>valores relevantes o significativos, encontrándose muy alejados de cualquier límite establecido por la normativa chilena</w:t>
            </w:r>
            <w:r>
              <w:t xml:space="preserve">, siendo la única </w:t>
            </w:r>
            <w:r w:rsidRPr="00D539C0">
              <w:t>excepción los coliformes fecales y totales</w:t>
            </w:r>
            <w:r>
              <w:t xml:space="preserve">. También se señaló que los muestreos </w:t>
            </w:r>
            <w:r w:rsidRPr="0093238D">
              <w:rPr>
                <w:i/>
              </w:rPr>
              <w:t>muestra</w:t>
            </w:r>
            <w:r>
              <w:rPr>
                <w:i/>
              </w:rPr>
              <w:t>n</w:t>
            </w:r>
            <w:r w:rsidRPr="0093238D">
              <w:rPr>
                <w:i/>
              </w:rPr>
              <w:t xml:space="preserve"> una coherencia de valores entre las muestras de aguas superficiales y subterráneas, toda vez que el nivel freático de la zona no es profundo (</w:t>
            </w:r>
            <w:r>
              <w:rPr>
                <w:i/>
              </w:rPr>
              <w:t xml:space="preserve">aproximadamente </w:t>
            </w:r>
            <w:r w:rsidRPr="0093238D">
              <w:rPr>
                <w:i/>
              </w:rPr>
              <w:t>5 m). La coherencia de valores mencionada se observa también en los coliformes totales, pues estos indican valores elevados en ambos casos, sobrepasando el monto máximo de las aguas para riego (1000 NMP/100 lt de coliforme), siendo necesario llevar el control exhaustivo de este parámetro y verificar la fuente de origen</w:t>
            </w:r>
            <w:r>
              <w:rPr>
                <w:i/>
              </w:rPr>
              <w:t>”.</w:t>
            </w:r>
          </w:p>
          <w:p w14:paraId="279304FA" w14:textId="77777777" w:rsidR="00FF600C" w:rsidRDefault="00FF600C" w:rsidP="00CE7EDB">
            <w:pPr>
              <w:jc w:val="both"/>
            </w:pPr>
            <w:r w:rsidRPr="00D539C0">
              <w:t>Referente a los parámetros y puntos de muestreo establecidos en el programa de monitoreo presentado en la RCA</w:t>
            </w:r>
            <w:r>
              <w:t xml:space="preserve">, el consultor señaló la importancia de que </w:t>
            </w:r>
            <w:r w:rsidRPr="003E4360">
              <w:t>debe ser implementado en todos sus requisitos</w:t>
            </w:r>
            <w:r>
              <w:t xml:space="preserve">, con objeto de </w:t>
            </w:r>
            <w:r w:rsidRPr="003E4360">
              <w:lastRenderedPageBreak/>
              <w:t>obtener información suficiente para un control de la variable ambiental en el tiempo</w:t>
            </w:r>
            <w:r>
              <w:t xml:space="preserve">, recomendándose, además, </w:t>
            </w:r>
            <w:r w:rsidRPr="003E4360">
              <w:t>efectuar adicionalmente 4 monitoreos de aguas subterráneas el primer año de ejecución del programa</w:t>
            </w:r>
            <w:r w:rsidRPr="00D539C0">
              <w:t>.</w:t>
            </w:r>
          </w:p>
          <w:p w14:paraId="4E32B5D3" w14:textId="77777777" w:rsidR="00FF600C" w:rsidRDefault="00FF600C" w:rsidP="00CE7EDB">
            <w:pPr>
              <w:jc w:val="both"/>
            </w:pPr>
          </w:p>
          <w:p w14:paraId="0A7632AD" w14:textId="77777777" w:rsidR="00FF600C" w:rsidRDefault="00FF600C" w:rsidP="00CE7EDB">
            <w:pPr>
              <w:jc w:val="both"/>
            </w:pPr>
            <w:r>
              <w:t xml:space="preserve">En Informe Final, se indicó que se remitieron </w:t>
            </w:r>
            <w:r>
              <w:rPr>
                <w:i/>
              </w:rPr>
              <w:t>“</w:t>
            </w:r>
            <w:r w:rsidRPr="00C464DF">
              <w:rPr>
                <w:i/>
              </w:rPr>
              <w:t>resultados de los monitoreos de aguas subterráneas realizados en el segundo semestre de 2015 y primer semestre de 2016</w:t>
            </w:r>
            <w:r>
              <w:rPr>
                <w:i/>
              </w:rPr>
              <w:t xml:space="preserve">”, </w:t>
            </w:r>
            <w:r>
              <w:t xml:space="preserve">por lo que esta </w:t>
            </w:r>
            <w:r w:rsidRPr="005E21E3">
              <w:t>acción</w:t>
            </w:r>
            <w:r>
              <w:t>, en su opinión,</w:t>
            </w:r>
            <w:r w:rsidRPr="005E21E3">
              <w:t xml:space="preserve"> se encuentra finalizada e informada en el Reporte Inicial del P</w:t>
            </w:r>
            <w:r w:rsidR="008153FA">
              <w:t>dC</w:t>
            </w:r>
            <w:r w:rsidRPr="005E21E3">
              <w:t>.</w:t>
            </w:r>
            <w:r>
              <w:t xml:space="preserve"> </w:t>
            </w:r>
          </w:p>
          <w:p w14:paraId="1A671FCB" w14:textId="77777777" w:rsidR="00C02272" w:rsidRDefault="00C02272" w:rsidP="007A083C">
            <w:pPr>
              <w:jc w:val="both"/>
            </w:pPr>
          </w:p>
          <w:p w14:paraId="7382D436" w14:textId="77777777" w:rsidR="00772817" w:rsidRDefault="008153FA" w:rsidP="007A083C">
            <w:pPr>
              <w:jc w:val="both"/>
            </w:pPr>
            <w:r>
              <w:t>A</w:t>
            </w:r>
            <w:r w:rsidR="00FF600C">
              <w:t>nalizados los antecedentes reportados, se</w:t>
            </w:r>
            <w:r w:rsidR="007A083C">
              <w:t xml:space="preserve"> </w:t>
            </w:r>
            <w:r w:rsidR="00FF600C">
              <w:t xml:space="preserve">verificó que </w:t>
            </w:r>
            <w:r w:rsidR="007A083C">
              <w:t xml:space="preserve">no </w:t>
            </w:r>
            <w:r w:rsidR="00B54F6F">
              <w:t>fueron remitidos l</w:t>
            </w:r>
            <w:r w:rsidR="00FF600C">
              <w:t>os r</w:t>
            </w:r>
            <w:r w:rsidR="00FF600C" w:rsidRPr="00C346FF">
              <w:t xml:space="preserve">esultados de </w:t>
            </w:r>
            <w:r w:rsidR="00FF600C">
              <w:t>m</w:t>
            </w:r>
            <w:r w:rsidR="00FF600C" w:rsidRPr="00C346FF">
              <w:t xml:space="preserve">onitoreo </w:t>
            </w:r>
            <w:r w:rsidR="00FF600C">
              <w:t xml:space="preserve">parcial </w:t>
            </w:r>
            <w:r w:rsidR="00FF600C" w:rsidRPr="00C346FF">
              <w:t>de aguas subterráneas y superficiales del segundo semestre de 2015</w:t>
            </w:r>
            <w:r w:rsidR="00FF600C">
              <w:t xml:space="preserve">, ni de </w:t>
            </w:r>
            <w:r w:rsidR="00FF600C" w:rsidRPr="00E179E2">
              <w:t xml:space="preserve">aguas superficiales del </w:t>
            </w:r>
            <w:r w:rsidR="00FF600C">
              <w:t xml:space="preserve">primer </w:t>
            </w:r>
            <w:r w:rsidR="00FF600C" w:rsidRPr="00E179E2">
              <w:t>semestre d</w:t>
            </w:r>
            <w:r w:rsidR="00FF600C">
              <w:t>e</w:t>
            </w:r>
            <w:r w:rsidR="00FF600C" w:rsidRPr="00E179E2">
              <w:t xml:space="preserve"> 201</w:t>
            </w:r>
            <w:r w:rsidR="00FF600C">
              <w:t>6</w:t>
            </w:r>
            <w:r w:rsidR="0024057C">
              <w:t>, por lo</w:t>
            </w:r>
            <w:r w:rsidR="007A083C">
              <w:t xml:space="preserve"> que</w:t>
            </w:r>
            <w:r w:rsidR="00B54F6F">
              <w:t>,</w:t>
            </w:r>
            <w:r w:rsidR="0024057C" w:rsidRPr="00CD39B6">
              <w:t xml:space="preserve"> a través de carta ingreso a la SMA del 21.09.2018</w:t>
            </w:r>
            <w:r w:rsidR="00B54F6F">
              <w:t xml:space="preserve"> (R</w:t>
            </w:r>
            <w:r w:rsidR="00B54F6F" w:rsidRPr="00CD39B6">
              <w:t xml:space="preserve">espuesta a requerimiento de información </w:t>
            </w:r>
            <w:r w:rsidR="00B54F6F">
              <w:t xml:space="preserve">SMA), </w:t>
            </w:r>
            <w:r w:rsidR="0024057C" w:rsidRPr="00CD39B6">
              <w:t>el titular indicó que “</w:t>
            </w:r>
            <w:r w:rsidR="00B54F6F" w:rsidRPr="00B54F6F">
              <w:rPr>
                <w:i/>
              </w:rPr>
              <w:t>No existen antecedentes que indiquen haber realizado la campaña de monitoreo de aguas superficiales y subterráneas el segundo semestre de 2015. Sin embargo, se adjuntan los informes de monitoreo realizado durante el primer semestre de 2016 en aguas superficiales y subterráneas</w:t>
            </w:r>
            <w:r w:rsidR="00B54F6F">
              <w:t xml:space="preserve">”. </w:t>
            </w:r>
          </w:p>
          <w:p w14:paraId="7D1412C0" w14:textId="6C086D26" w:rsidR="00B02BBD" w:rsidRDefault="002C7FD9" w:rsidP="00B02BBD">
            <w:pPr>
              <w:jc w:val="both"/>
            </w:pPr>
            <w:r>
              <w:t xml:space="preserve">Por otra parte, </w:t>
            </w:r>
            <w:r w:rsidR="00B02BBD" w:rsidRPr="00490D55">
              <w:t xml:space="preserve">a través de carta ingreso a la SMA del 21.09.2018, el titular </w:t>
            </w:r>
            <w:r>
              <w:t xml:space="preserve">también </w:t>
            </w:r>
            <w:r w:rsidR="00B02BBD" w:rsidRPr="00490D55">
              <w:t>indicó que “</w:t>
            </w:r>
            <w:r w:rsidR="00B02BBD" w:rsidRPr="00B02BBD">
              <w:rPr>
                <w:i/>
              </w:rPr>
              <w:t>El programa de mantención preventiva de los canales de aguas lluvia fue diseñado e implementado por personal de ECOPRIAL en conjunto con asesores técnicos y ambientales</w:t>
            </w:r>
            <w:r w:rsidR="00B02BBD">
              <w:rPr>
                <w:i/>
              </w:rPr>
              <w:t>”</w:t>
            </w:r>
            <w:r w:rsidR="00C4754B">
              <w:rPr>
                <w:i/>
              </w:rPr>
              <w:t xml:space="preserve"> y </w:t>
            </w:r>
            <w:r w:rsidR="00C4754B">
              <w:t>a</w:t>
            </w:r>
            <w:r w:rsidR="00B02BBD">
              <w:t xml:space="preserve">un cuando se señala que se adjunta </w:t>
            </w:r>
            <w:r w:rsidR="00B02BBD" w:rsidRPr="00490D55">
              <w:t xml:space="preserve">facturas </w:t>
            </w:r>
            <w:r w:rsidR="00B02BBD">
              <w:t xml:space="preserve">de dichas asesorías, entre los antecedentes no se encuentran dichos documentos, </w:t>
            </w:r>
            <w:r w:rsidR="00B02BBD" w:rsidRPr="00490D55">
              <w:t>como respaldo de los costos asociados a la acción reportada.</w:t>
            </w:r>
          </w:p>
          <w:p w14:paraId="062048C3" w14:textId="77777777" w:rsidR="0024057C" w:rsidRPr="0093238D" w:rsidRDefault="0024057C" w:rsidP="007A083C">
            <w:pPr>
              <w:jc w:val="both"/>
            </w:pPr>
          </w:p>
        </w:tc>
      </w:tr>
      <w:tr w:rsidR="00FF600C" w:rsidRPr="008D7BE2" w14:paraId="297A8187" w14:textId="77777777" w:rsidTr="00CE7EDB">
        <w:trPr>
          <w:trHeight w:val="556"/>
        </w:trPr>
        <w:tc>
          <w:tcPr>
            <w:tcW w:w="173" w:type="pct"/>
            <w:vAlign w:val="center"/>
          </w:tcPr>
          <w:p w14:paraId="10E1A1D2" w14:textId="77777777" w:rsidR="00FF600C" w:rsidRDefault="00FF600C" w:rsidP="00CE7EDB">
            <w:pPr>
              <w:jc w:val="center"/>
            </w:pPr>
            <w:r>
              <w:lastRenderedPageBreak/>
              <w:t>9</w:t>
            </w:r>
          </w:p>
        </w:tc>
        <w:tc>
          <w:tcPr>
            <w:tcW w:w="583" w:type="pct"/>
          </w:tcPr>
          <w:p w14:paraId="3B09C1CB" w14:textId="77777777" w:rsidR="00FF600C" w:rsidRPr="00097427" w:rsidRDefault="00FF600C" w:rsidP="00CE7EDB">
            <w:pPr>
              <w:jc w:val="both"/>
            </w:pPr>
            <w:r>
              <w:t xml:space="preserve">Implementar un protocolo de monitoreo de aguas </w:t>
            </w:r>
            <w:r>
              <w:lastRenderedPageBreak/>
              <w:t>subterráneas conforme al programa de monitoreo aprobado por la RCA 89/2009 y la legislación vigente.</w:t>
            </w:r>
          </w:p>
        </w:tc>
        <w:tc>
          <w:tcPr>
            <w:tcW w:w="441" w:type="pct"/>
          </w:tcPr>
          <w:p w14:paraId="005C4DAF" w14:textId="77777777" w:rsidR="00FF600C" w:rsidRDefault="00FF600C" w:rsidP="00CE7EDB">
            <w:pPr>
              <w:jc w:val="both"/>
            </w:pPr>
            <w:r>
              <w:lastRenderedPageBreak/>
              <w:t>Ejecutada o en ejecución</w:t>
            </w:r>
          </w:p>
        </w:tc>
        <w:tc>
          <w:tcPr>
            <w:tcW w:w="580" w:type="pct"/>
          </w:tcPr>
          <w:p w14:paraId="701CEA3E" w14:textId="77777777" w:rsidR="00FF600C" w:rsidRDefault="00FF600C" w:rsidP="00CE7EDB">
            <w:pPr>
              <w:jc w:val="both"/>
            </w:pPr>
            <w:r>
              <w:t xml:space="preserve">2 mes a partir de la notificación de la resolución de la </w:t>
            </w:r>
            <w:r>
              <w:lastRenderedPageBreak/>
              <w:t xml:space="preserve">Superintendencia que aprueba el programa de cumplimiento. </w:t>
            </w:r>
          </w:p>
          <w:p w14:paraId="20534B28" w14:textId="77777777" w:rsidR="00FF600C" w:rsidRDefault="00FF600C" w:rsidP="00CE7EDB">
            <w:pPr>
              <w:jc w:val="both"/>
            </w:pPr>
          </w:p>
          <w:p w14:paraId="3676FE58" w14:textId="77777777" w:rsidR="00FF600C" w:rsidRPr="00097427" w:rsidRDefault="00FF600C" w:rsidP="00CE7EDB">
            <w:pPr>
              <w:jc w:val="both"/>
            </w:pPr>
            <w:r>
              <w:t>Los monitoreos seguirán siendo efectuados durante toda la vigencia del programa de cumplimiento.</w:t>
            </w:r>
          </w:p>
        </w:tc>
        <w:tc>
          <w:tcPr>
            <w:tcW w:w="625" w:type="pct"/>
          </w:tcPr>
          <w:p w14:paraId="0E085462" w14:textId="77777777" w:rsidR="00FF600C" w:rsidRDefault="00FF600C" w:rsidP="00CE7EDB">
            <w:pPr>
              <w:jc w:val="both"/>
              <w:rPr>
                <w:b/>
              </w:rPr>
            </w:pPr>
          </w:p>
          <w:p w14:paraId="7099E1FB" w14:textId="77777777" w:rsidR="00FF600C" w:rsidRDefault="00FF600C" w:rsidP="00CE7EDB">
            <w:pPr>
              <w:jc w:val="both"/>
              <w:rPr>
                <w:b/>
              </w:rPr>
            </w:pPr>
          </w:p>
          <w:p w14:paraId="5A7F44BB" w14:textId="77777777" w:rsidR="00FF600C" w:rsidRDefault="00FF600C" w:rsidP="00CE7EDB">
            <w:pPr>
              <w:jc w:val="both"/>
              <w:rPr>
                <w:b/>
              </w:rPr>
            </w:pPr>
          </w:p>
          <w:p w14:paraId="5F7C9F29" w14:textId="77777777" w:rsidR="00FF600C" w:rsidRDefault="00FF600C" w:rsidP="00CE7EDB">
            <w:pPr>
              <w:jc w:val="both"/>
              <w:rPr>
                <w:b/>
              </w:rPr>
            </w:pPr>
          </w:p>
          <w:p w14:paraId="4AF2D0F2" w14:textId="77777777" w:rsidR="00FF600C" w:rsidRDefault="00FF600C" w:rsidP="00CE7EDB">
            <w:pPr>
              <w:jc w:val="both"/>
              <w:rPr>
                <w:b/>
              </w:rPr>
            </w:pPr>
            <w:r>
              <w:rPr>
                <w:b/>
              </w:rPr>
              <w:lastRenderedPageBreak/>
              <w:t>Inform</w:t>
            </w:r>
            <w:r w:rsidRPr="00097427">
              <w:rPr>
                <w:b/>
              </w:rPr>
              <w:t>e</w:t>
            </w:r>
            <w:r>
              <w:rPr>
                <w:b/>
              </w:rPr>
              <w:t>s</w:t>
            </w:r>
            <w:r w:rsidRPr="00097427">
              <w:rPr>
                <w:b/>
              </w:rPr>
              <w:t xml:space="preserve"> Periódico</w:t>
            </w:r>
            <w:r>
              <w:rPr>
                <w:b/>
              </w:rPr>
              <w:t xml:space="preserve">s e Informe Final: </w:t>
            </w:r>
          </w:p>
          <w:p w14:paraId="6046A0B7" w14:textId="77777777" w:rsidR="00FF600C" w:rsidRDefault="00FF600C" w:rsidP="00CE7EDB"/>
          <w:p w14:paraId="10906D4B" w14:textId="77777777" w:rsidR="00FF600C" w:rsidRDefault="00FF600C" w:rsidP="00CE7EDB">
            <w:r w:rsidRPr="00B02015">
              <w:t>Protocolo creado.</w:t>
            </w:r>
          </w:p>
          <w:p w14:paraId="0FBD7D70" w14:textId="77777777" w:rsidR="00FF600C" w:rsidRDefault="00FF600C" w:rsidP="00CE7EDB"/>
          <w:p w14:paraId="7381E516" w14:textId="77777777" w:rsidR="00FF600C" w:rsidRPr="00B02015" w:rsidRDefault="00FF600C" w:rsidP="00CE7EDB">
            <w:r w:rsidRPr="00B02015">
              <w:t>Informes de resultados de monitoreo remitidos y en cumplimiento con el protocolo y el anexo XII de la DIA 89/2009.</w:t>
            </w:r>
          </w:p>
        </w:tc>
        <w:tc>
          <w:tcPr>
            <w:tcW w:w="837" w:type="pct"/>
          </w:tcPr>
          <w:p w14:paraId="593E6E0F" w14:textId="77777777" w:rsidR="00FF600C" w:rsidRPr="00097427" w:rsidRDefault="00FF600C" w:rsidP="00CE7EDB">
            <w:pPr>
              <w:jc w:val="both"/>
              <w:rPr>
                <w:b/>
              </w:rPr>
            </w:pPr>
            <w:r w:rsidRPr="00097427">
              <w:rPr>
                <w:b/>
              </w:rPr>
              <w:lastRenderedPageBreak/>
              <w:t xml:space="preserve">Reporte </w:t>
            </w:r>
            <w:r>
              <w:rPr>
                <w:b/>
              </w:rPr>
              <w:t xml:space="preserve">Inicial: </w:t>
            </w:r>
          </w:p>
          <w:p w14:paraId="4B111309" w14:textId="77777777" w:rsidR="00FF600C" w:rsidRPr="009D5B15" w:rsidRDefault="00FF600C" w:rsidP="00CE7EDB">
            <w:pPr>
              <w:pStyle w:val="Prrafodelista"/>
              <w:numPr>
                <w:ilvl w:val="0"/>
                <w:numId w:val="9"/>
              </w:numPr>
              <w:autoSpaceDE w:val="0"/>
              <w:autoSpaceDN w:val="0"/>
              <w:adjustRightInd w:val="0"/>
              <w:ind w:left="34" w:hanging="142"/>
              <w:rPr>
                <w:rFonts w:cs="Calibri"/>
              </w:rPr>
            </w:pPr>
            <w:r>
              <w:t xml:space="preserve"> </w:t>
            </w:r>
            <w:r w:rsidRPr="009D5B15">
              <w:rPr>
                <w:rFonts w:cs="Calibri"/>
              </w:rPr>
              <w:t>No aplica.</w:t>
            </w:r>
          </w:p>
          <w:p w14:paraId="69141516" w14:textId="77777777" w:rsidR="00FF600C" w:rsidRDefault="00FF600C" w:rsidP="00CE7EDB">
            <w:pPr>
              <w:jc w:val="both"/>
              <w:rPr>
                <w:b/>
              </w:rPr>
            </w:pPr>
          </w:p>
          <w:p w14:paraId="5863A064" w14:textId="77777777" w:rsidR="00C718BD" w:rsidRDefault="00C718BD" w:rsidP="00CE7EDB">
            <w:pPr>
              <w:autoSpaceDE w:val="0"/>
              <w:autoSpaceDN w:val="0"/>
              <w:adjustRightInd w:val="0"/>
              <w:rPr>
                <w:b/>
              </w:rPr>
            </w:pPr>
          </w:p>
          <w:p w14:paraId="6D7FB0EC" w14:textId="77777777" w:rsidR="00C718BD" w:rsidRDefault="00C718BD" w:rsidP="00CE7EDB">
            <w:pPr>
              <w:autoSpaceDE w:val="0"/>
              <w:autoSpaceDN w:val="0"/>
              <w:adjustRightInd w:val="0"/>
              <w:rPr>
                <w:b/>
              </w:rPr>
            </w:pPr>
          </w:p>
          <w:p w14:paraId="36ADD9E4" w14:textId="77777777" w:rsidR="00C718BD" w:rsidRDefault="00C718BD" w:rsidP="00CE7EDB">
            <w:pPr>
              <w:autoSpaceDE w:val="0"/>
              <w:autoSpaceDN w:val="0"/>
              <w:adjustRightInd w:val="0"/>
              <w:rPr>
                <w:b/>
              </w:rPr>
            </w:pPr>
          </w:p>
          <w:p w14:paraId="4279DE82" w14:textId="56B346BE"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 xml:space="preserve">s: </w:t>
            </w:r>
          </w:p>
          <w:p w14:paraId="585A022F" w14:textId="77777777" w:rsidR="00FF600C" w:rsidRPr="007B417F" w:rsidRDefault="00FF600C" w:rsidP="00CE7EDB">
            <w:pPr>
              <w:pStyle w:val="Prrafodelista"/>
              <w:numPr>
                <w:ilvl w:val="0"/>
                <w:numId w:val="9"/>
              </w:numPr>
              <w:autoSpaceDE w:val="0"/>
              <w:autoSpaceDN w:val="0"/>
              <w:adjustRightInd w:val="0"/>
              <w:ind w:left="34" w:hanging="142"/>
              <w:rPr>
                <w:rFonts w:cs="Calibri"/>
              </w:rPr>
            </w:pPr>
            <w:r w:rsidRPr="007B417F">
              <w:rPr>
                <w:rFonts w:cs="Calibri"/>
              </w:rPr>
              <w:t xml:space="preserve">Copia del protocolo de muestreo de aguas subterránea. </w:t>
            </w:r>
          </w:p>
          <w:p w14:paraId="1012A091" w14:textId="77777777" w:rsidR="00FF600C" w:rsidRPr="007B417F" w:rsidRDefault="00FF600C" w:rsidP="00CE7EDB">
            <w:pPr>
              <w:pStyle w:val="Prrafodelista"/>
              <w:numPr>
                <w:ilvl w:val="0"/>
                <w:numId w:val="9"/>
              </w:numPr>
              <w:autoSpaceDE w:val="0"/>
              <w:autoSpaceDN w:val="0"/>
              <w:adjustRightInd w:val="0"/>
              <w:ind w:left="34" w:hanging="142"/>
              <w:rPr>
                <w:rFonts w:cs="Calibri"/>
              </w:rPr>
            </w:pPr>
            <w:r w:rsidRPr="007B417F">
              <w:rPr>
                <w:rFonts w:cs="Calibri"/>
              </w:rPr>
              <w:t>Copia de contrato de monitoreo con terceros.</w:t>
            </w:r>
          </w:p>
          <w:p w14:paraId="35A685D6" w14:textId="77777777" w:rsidR="00FF600C" w:rsidRPr="007B417F" w:rsidRDefault="00FF600C" w:rsidP="00CE7EDB">
            <w:pPr>
              <w:pStyle w:val="Prrafodelista"/>
              <w:numPr>
                <w:ilvl w:val="0"/>
                <w:numId w:val="9"/>
              </w:numPr>
              <w:autoSpaceDE w:val="0"/>
              <w:autoSpaceDN w:val="0"/>
              <w:adjustRightInd w:val="0"/>
              <w:ind w:left="34" w:hanging="142"/>
              <w:rPr>
                <w:rFonts w:cs="Calibri"/>
              </w:rPr>
            </w:pPr>
            <w:r w:rsidRPr="007B417F">
              <w:rPr>
                <w:rFonts w:cs="Calibri"/>
              </w:rPr>
              <w:t>Copia de certificación de empresa contratada.</w:t>
            </w:r>
          </w:p>
          <w:p w14:paraId="50692E32" w14:textId="77777777" w:rsidR="00FF600C" w:rsidRPr="007B417F" w:rsidRDefault="00FF600C" w:rsidP="00CE7EDB">
            <w:pPr>
              <w:pStyle w:val="Prrafodelista"/>
              <w:numPr>
                <w:ilvl w:val="0"/>
                <w:numId w:val="9"/>
              </w:numPr>
              <w:autoSpaceDE w:val="0"/>
              <w:autoSpaceDN w:val="0"/>
              <w:adjustRightInd w:val="0"/>
              <w:ind w:left="34" w:hanging="142"/>
            </w:pPr>
            <w:r w:rsidRPr="007B417F">
              <w:rPr>
                <w:rFonts w:cs="Calibri"/>
              </w:rPr>
              <w:t>Remisión de informes de resultados de monitoreo de calidad de aguas subterráneas realizadas durante la ejecución del programa de cumplimiento, en cumplimiento de la Res. Ex. N° 223/2015 de la SMA.</w:t>
            </w:r>
          </w:p>
          <w:p w14:paraId="6E1E0AA1" w14:textId="77777777" w:rsidR="00FF600C" w:rsidRDefault="00FF600C" w:rsidP="00CE7EDB">
            <w:pPr>
              <w:pStyle w:val="Prrafodelista"/>
              <w:ind w:left="22"/>
            </w:pPr>
          </w:p>
          <w:p w14:paraId="118AB3DC" w14:textId="77777777" w:rsidR="00FF600C" w:rsidRDefault="00FF600C" w:rsidP="00CE7EDB">
            <w:pPr>
              <w:pStyle w:val="Prrafodelista"/>
              <w:ind w:left="22"/>
              <w:rPr>
                <w:b/>
              </w:rPr>
            </w:pPr>
            <w:r>
              <w:rPr>
                <w:b/>
              </w:rPr>
              <w:t>Inform</w:t>
            </w:r>
            <w:r w:rsidRPr="00097427">
              <w:rPr>
                <w:b/>
              </w:rPr>
              <w:t>e Final</w:t>
            </w:r>
            <w:r>
              <w:rPr>
                <w:b/>
              </w:rPr>
              <w:t>:</w:t>
            </w:r>
          </w:p>
          <w:p w14:paraId="1122ABA8" w14:textId="77777777" w:rsidR="00FF600C" w:rsidRDefault="00FF600C" w:rsidP="00CE7EDB">
            <w:pPr>
              <w:pStyle w:val="Prrafodelista"/>
              <w:numPr>
                <w:ilvl w:val="0"/>
                <w:numId w:val="10"/>
              </w:numPr>
              <w:ind w:left="34" w:hanging="142"/>
            </w:pPr>
            <w:r w:rsidRPr="00F461A9">
              <w:t>Protocolo de monitoreo</w:t>
            </w:r>
            <w:r>
              <w:t xml:space="preserve"> </w:t>
            </w:r>
            <w:r w:rsidRPr="00F461A9">
              <w:t>de aguas lluvia</w:t>
            </w:r>
            <w:r>
              <w:t xml:space="preserve"> </w:t>
            </w:r>
          </w:p>
          <w:p w14:paraId="7A20105D" w14:textId="77777777" w:rsidR="00FF600C" w:rsidRDefault="00FF600C" w:rsidP="00CE7EDB">
            <w:pPr>
              <w:pStyle w:val="Prrafodelista"/>
              <w:numPr>
                <w:ilvl w:val="0"/>
                <w:numId w:val="10"/>
              </w:numPr>
              <w:ind w:left="34" w:hanging="142"/>
            </w:pPr>
            <w:r w:rsidRPr="00F461A9">
              <w:t>Copia de contrato de</w:t>
            </w:r>
            <w:r>
              <w:t xml:space="preserve"> </w:t>
            </w:r>
            <w:r w:rsidRPr="00F461A9">
              <w:t>monitoreo</w:t>
            </w:r>
            <w:r>
              <w:t xml:space="preserve"> </w:t>
            </w:r>
          </w:p>
          <w:p w14:paraId="3B20B2CD" w14:textId="77777777" w:rsidR="00FF600C" w:rsidRDefault="00FF600C" w:rsidP="00CE7EDB">
            <w:pPr>
              <w:pStyle w:val="Prrafodelista"/>
              <w:numPr>
                <w:ilvl w:val="0"/>
                <w:numId w:val="10"/>
              </w:numPr>
              <w:ind w:left="34" w:hanging="142"/>
            </w:pPr>
            <w:r w:rsidRPr="00F461A9">
              <w:t>Copia de certificación de</w:t>
            </w:r>
            <w:r>
              <w:t xml:space="preserve"> </w:t>
            </w:r>
            <w:r w:rsidRPr="00F461A9">
              <w:t>salud de empresa</w:t>
            </w:r>
            <w:r>
              <w:t xml:space="preserve"> </w:t>
            </w:r>
            <w:r w:rsidRPr="00F461A9">
              <w:t>contratada</w:t>
            </w:r>
            <w:r>
              <w:t xml:space="preserve"> </w:t>
            </w:r>
          </w:p>
          <w:p w14:paraId="7078356A" w14:textId="77777777" w:rsidR="00FF600C" w:rsidRDefault="00FF600C" w:rsidP="00CE7EDB">
            <w:pPr>
              <w:pStyle w:val="Prrafodelista"/>
              <w:numPr>
                <w:ilvl w:val="0"/>
                <w:numId w:val="10"/>
              </w:numPr>
              <w:ind w:left="34" w:hanging="142"/>
            </w:pPr>
            <w:r>
              <w:t>C</w:t>
            </w:r>
            <w:r w:rsidRPr="00F461A9">
              <w:t>ertificados de</w:t>
            </w:r>
            <w:r>
              <w:t xml:space="preserve"> </w:t>
            </w:r>
            <w:r w:rsidRPr="00F461A9">
              <w:t>recepción de informes</w:t>
            </w:r>
            <w:r>
              <w:t xml:space="preserve"> </w:t>
            </w:r>
            <w:r w:rsidRPr="00F461A9">
              <w:t>de resultados en</w:t>
            </w:r>
            <w:r>
              <w:t xml:space="preserve"> </w:t>
            </w:r>
            <w:r w:rsidRPr="00F461A9">
              <w:t>sistema</w:t>
            </w:r>
            <w:r>
              <w:t xml:space="preserve"> </w:t>
            </w:r>
            <w:r w:rsidRPr="00F461A9">
              <w:t>de la SMA hasta el</w:t>
            </w:r>
            <w:r>
              <w:t xml:space="preserve"> </w:t>
            </w:r>
            <w:r w:rsidRPr="00F461A9">
              <w:t>término del programa de</w:t>
            </w:r>
            <w:r>
              <w:t xml:space="preserve"> </w:t>
            </w:r>
            <w:r w:rsidRPr="00F461A9">
              <w:t>cumplimiento.</w:t>
            </w:r>
            <w:r>
              <w:t xml:space="preserve"> </w:t>
            </w:r>
          </w:p>
          <w:p w14:paraId="4EA626A2" w14:textId="77777777" w:rsidR="00FF600C" w:rsidRPr="007B417F" w:rsidRDefault="00FF600C" w:rsidP="00CE7EDB">
            <w:pPr>
              <w:pStyle w:val="Prrafodelista"/>
              <w:numPr>
                <w:ilvl w:val="0"/>
                <w:numId w:val="10"/>
              </w:numPr>
              <w:ind w:left="34" w:hanging="142"/>
            </w:pPr>
            <w:r w:rsidRPr="007B417F">
              <w:t>Respaldo de costo de la acción a reportar</w:t>
            </w:r>
          </w:p>
          <w:p w14:paraId="5724E9E5" w14:textId="77777777" w:rsidR="00FF600C" w:rsidRPr="00F461A9" w:rsidRDefault="00FF600C" w:rsidP="00CE7EDB">
            <w:pPr>
              <w:ind w:hanging="108"/>
              <w:jc w:val="both"/>
            </w:pPr>
          </w:p>
          <w:p w14:paraId="3E2DD640" w14:textId="77777777" w:rsidR="00FF600C" w:rsidRDefault="00FF600C" w:rsidP="00CE7EDB">
            <w:pPr>
              <w:jc w:val="both"/>
            </w:pPr>
          </w:p>
          <w:p w14:paraId="7F8129D7" w14:textId="77777777" w:rsidR="00FF600C" w:rsidRPr="00043B86" w:rsidRDefault="00FF600C" w:rsidP="00CE7EDB">
            <w:pPr>
              <w:jc w:val="both"/>
            </w:pPr>
          </w:p>
        </w:tc>
        <w:tc>
          <w:tcPr>
            <w:tcW w:w="1761" w:type="pct"/>
          </w:tcPr>
          <w:p w14:paraId="192F2015" w14:textId="77777777" w:rsidR="00FF600C" w:rsidRDefault="00FF600C" w:rsidP="00CE7EDB">
            <w:pPr>
              <w:jc w:val="both"/>
              <w:rPr>
                <w:rFonts w:eastAsia="Times New Roman"/>
                <w:color w:val="000000"/>
                <w:sz w:val="18"/>
                <w:szCs w:val="18"/>
                <w:lang w:eastAsia="es-CL"/>
              </w:rPr>
            </w:pPr>
            <w:r w:rsidRPr="00564789">
              <w:lastRenderedPageBreak/>
              <w:t xml:space="preserve">En </w:t>
            </w:r>
            <w:r>
              <w:t xml:space="preserve">el Informe de avance 1, Anexo 6, </w:t>
            </w:r>
            <w:r w:rsidRPr="00564789">
              <w:t xml:space="preserve">el titular </w:t>
            </w:r>
            <w:r>
              <w:t xml:space="preserve">adjuntó copia de: </w:t>
            </w:r>
            <w:r w:rsidRPr="00F242C7">
              <w:rPr>
                <w:b/>
              </w:rPr>
              <w:t>a)</w:t>
            </w:r>
            <w:r>
              <w:t xml:space="preserve"> Protocolo de monitoreo de aguas subterráneas y superficiales (</w:t>
            </w:r>
            <w:r w:rsidRPr="00B02015">
              <w:t>Imagen 12</w:t>
            </w:r>
            <w:r>
              <w:t xml:space="preserve">), especificando </w:t>
            </w:r>
            <w:r w:rsidRPr="00564789">
              <w:t xml:space="preserve">los análisis a realizar, </w:t>
            </w:r>
            <w:r>
              <w:t xml:space="preserve">respecto a </w:t>
            </w:r>
            <w:r w:rsidRPr="00564789">
              <w:t xml:space="preserve">lo solicitado por RCA y </w:t>
            </w:r>
            <w:r w:rsidRPr="00564789">
              <w:lastRenderedPageBreak/>
              <w:t>periodicidad de monitoreo</w:t>
            </w:r>
            <w:r>
              <w:t>,</w:t>
            </w:r>
            <w:r w:rsidRPr="00564789">
              <w:t xml:space="preserve"> mientras se encuentre en ejecución el P</w:t>
            </w:r>
            <w:r>
              <w:t xml:space="preserve">dC; </w:t>
            </w:r>
            <w:r w:rsidRPr="00F242C7">
              <w:rPr>
                <w:b/>
              </w:rPr>
              <w:t>b)</w:t>
            </w:r>
            <w:r>
              <w:t xml:space="preserve"> Borrador de Contrato con Laboratorio acreditado; </w:t>
            </w:r>
            <w:r w:rsidRPr="00F242C7">
              <w:rPr>
                <w:b/>
              </w:rPr>
              <w:t>c)</w:t>
            </w:r>
            <w:r>
              <w:t xml:space="preserve"> Certificados de Laboratorio acreditado y </w:t>
            </w:r>
            <w:r w:rsidRPr="00F242C7">
              <w:rPr>
                <w:b/>
              </w:rPr>
              <w:t>d)</w:t>
            </w:r>
            <w:r>
              <w:t xml:space="preserve"> Tabla que contiene </w:t>
            </w:r>
            <w:r w:rsidRPr="00A523D3">
              <w:t>la Programación de los muestreo y análisis de aguas, para el periodo 2016-2017 (Imagen 13), registrándose el avance a la fecha.</w:t>
            </w:r>
            <w:r>
              <w:rPr>
                <w:rFonts w:eastAsia="Times New Roman"/>
                <w:color w:val="000000"/>
                <w:sz w:val="18"/>
                <w:szCs w:val="18"/>
                <w:lang w:eastAsia="es-CL"/>
              </w:rPr>
              <w:t xml:space="preserve"> </w:t>
            </w:r>
          </w:p>
          <w:p w14:paraId="3FEE8C96" w14:textId="77777777" w:rsidR="00FF600C" w:rsidRDefault="00FF600C" w:rsidP="00CE7EDB">
            <w:pPr>
              <w:contextualSpacing/>
              <w:jc w:val="both"/>
              <w:outlineLvl w:val="1"/>
              <w:rPr>
                <w:rFonts w:eastAsia="Times New Roman"/>
                <w:color w:val="000000"/>
                <w:sz w:val="18"/>
                <w:szCs w:val="18"/>
                <w:lang w:eastAsia="es-CL"/>
              </w:rPr>
            </w:pPr>
          </w:p>
          <w:p w14:paraId="3D9430DB" w14:textId="77777777" w:rsidR="00FF600C" w:rsidRDefault="00FF600C" w:rsidP="00CE7EDB">
            <w:pPr>
              <w:contextualSpacing/>
              <w:jc w:val="both"/>
              <w:outlineLvl w:val="1"/>
            </w:pPr>
            <w:r>
              <w:t xml:space="preserve">En el Informe de avance 2, se adjuntó copia de los Certificados de análisis </w:t>
            </w:r>
            <w:r w:rsidR="005539E3">
              <w:t>1</w:t>
            </w:r>
            <w:r w:rsidR="005539E3" w:rsidRPr="005539E3">
              <w:rPr>
                <w:vertAlign w:val="superscript"/>
              </w:rPr>
              <w:t>er</w:t>
            </w:r>
            <w:r w:rsidR="005539E3">
              <w:t xml:space="preserve"> </w:t>
            </w:r>
            <w:r>
              <w:t xml:space="preserve">trimestre 2017, emitidos por ANAM, para 5 muestreos de agua subterráneas y su correspondiente nivel freático, así como 3 muestreos de aguas superficiales. </w:t>
            </w:r>
          </w:p>
          <w:p w14:paraId="79231DA4" w14:textId="77777777" w:rsidR="00FF600C" w:rsidRDefault="00FF600C" w:rsidP="00CE7EDB">
            <w:pPr>
              <w:contextualSpacing/>
              <w:jc w:val="both"/>
              <w:outlineLvl w:val="1"/>
            </w:pPr>
            <w:r>
              <w:t xml:space="preserve">En el Informe de avance 3, Anexo 5, </w:t>
            </w:r>
            <w:r w:rsidRPr="00B42B0A">
              <w:t xml:space="preserve">el titular </w:t>
            </w:r>
            <w:r w:rsidRPr="00CF70C0">
              <w:t>complement</w:t>
            </w:r>
            <w:r>
              <w:t>ó</w:t>
            </w:r>
            <w:r w:rsidRPr="00CF70C0">
              <w:t xml:space="preserve"> información, adjuntando </w:t>
            </w:r>
            <w:r>
              <w:t xml:space="preserve">copia de: </w:t>
            </w:r>
            <w:r w:rsidRPr="00D4115D">
              <w:rPr>
                <w:b/>
              </w:rPr>
              <w:t>a)</w:t>
            </w:r>
            <w:r>
              <w:rPr>
                <w:b/>
              </w:rPr>
              <w:t xml:space="preserve"> </w:t>
            </w:r>
            <w:r w:rsidRPr="00B42B0A">
              <w:t xml:space="preserve">Certificados de remisión de informes a la SMA, a través del portal web, </w:t>
            </w:r>
            <w:r>
              <w:t>de</w:t>
            </w:r>
            <w:r w:rsidRPr="00B42B0A">
              <w:t xml:space="preserve">: Resultados Plan Monitoreo de Aguas Subterráneas Primer </w:t>
            </w:r>
            <w:r>
              <w:t xml:space="preserve">trimestre </w:t>
            </w:r>
            <w:r w:rsidRPr="00B42B0A">
              <w:t>201</w:t>
            </w:r>
            <w:r>
              <w:t xml:space="preserve">7 y </w:t>
            </w:r>
            <w:r w:rsidRPr="00B42B0A">
              <w:t xml:space="preserve">Resultados Plan Monitoreo de Aguas Subterráneas </w:t>
            </w:r>
            <w:r>
              <w:t xml:space="preserve">primer </w:t>
            </w:r>
            <w:r w:rsidRPr="00B42B0A">
              <w:t>Semestre 201</w:t>
            </w:r>
            <w:r>
              <w:t>7</w:t>
            </w:r>
            <w:r w:rsidRPr="00B42B0A">
              <w:t xml:space="preserve">, </w:t>
            </w:r>
            <w:r>
              <w:t xml:space="preserve">para los </w:t>
            </w:r>
            <w:r w:rsidRPr="00B42B0A">
              <w:t>alcances Aguas superficiales-Receptor y Aguas subterráneas-Receptor</w:t>
            </w:r>
            <w:r>
              <w:t xml:space="preserve">; </w:t>
            </w:r>
            <w:r w:rsidRPr="004F01A7">
              <w:rPr>
                <w:b/>
              </w:rPr>
              <w:t>b</w:t>
            </w:r>
            <w:r w:rsidRPr="00D4115D">
              <w:rPr>
                <w:b/>
              </w:rPr>
              <w:t>)</w:t>
            </w:r>
            <w:r>
              <w:t xml:space="preserve"> Archivo digital de </w:t>
            </w:r>
            <w:r w:rsidRPr="004F01A7">
              <w:t>los informes</w:t>
            </w:r>
            <w:r>
              <w:t xml:space="preserve">: i) </w:t>
            </w:r>
            <w:r w:rsidRPr="00B42B0A">
              <w:t>RESULTADOS PLAN MONITOREO DE AGUAS SUBTERRANEAS PRIMER SEMESTRE 201</w:t>
            </w:r>
            <w:r>
              <w:t>7</w:t>
            </w:r>
            <w:r w:rsidRPr="00B42B0A">
              <w:t xml:space="preserve"> (INFORME DE MONITOREO AGUAS ECOPRIAL 1 </w:t>
            </w:r>
            <w:r>
              <w:t>trimestre 20</w:t>
            </w:r>
            <w:r w:rsidRPr="00B42B0A">
              <w:t>1</w:t>
            </w:r>
            <w:r>
              <w:t>7</w:t>
            </w:r>
            <w:r w:rsidRPr="00B42B0A">
              <w:t xml:space="preserve">.pdf.), elaborado por SCA Ltda., </w:t>
            </w:r>
            <w:r>
              <w:t>marzo de 2017</w:t>
            </w:r>
            <w:r w:rsidRPr="00B42B0A">
              <w:t xml:space="preserve"> y </w:t>
            </w:r>
            <w:r>
              <w:t>ii</w:t>
            </w:r>
            <w:r w:rsidRPr="00B42B0A">
              <w:t xml:space="preserve">) RESULTADOS PLAN MONITOREO DE AGUAS SUBTERRANEAS SEGUNDO </w:t>
            </w:r>
            <w:r>
              <w:t>TRIM</w:t>
            </w:r>
            <w:r w:rsidRPr="00B42B0A">
              <w:t>ESTRE 201</w:t>
            </w:r>
            <w:r>
              <w:t>7</w:t>
            </w:r>
            <w:r w:rsidRPr="00B42B0A">
              <w:t xml:space="preserve"> (INFORME DE MONITOREO AGUAS ECOPRIAL 2 </w:t>
            </w:r>
            <w:r>
              <w:t>tri</w:t>
            </w:r>
            <w:r w:rsidRPr="00B42B0A">
              <w:t>m</w:t>
            </w:r>
            <w:r>
              <w:t>estre</w:t>
            </w:r>
            <w:r w:rsidRPr="00B42B0A">
              <w:t xml:space="preserve"> </w:t>
            </w:r>
            <w:r>
              <w:t>2017 VO</w:t>
            </w:r>
            <w:r w:rsidRPr="00B42B0A">
              <w:t xml:space="preserve">.pdf.), elaborado por SCA Ltda., </w:t>
            </w:r>
            <w:r>
              <w:t xml:space="preserve">mayo </w:t>
            </w:r>
            <w:r w:rsidRPr="00B42B0A">
              <w:t>de 201</w:t>
            </w:r>
            <w:r>
              <w:t>7</w:t>
            </w:r>
            <w:r w:rsidRPr="00B42B0A">
              <w:t>.</w:t>
            </w:r>
          </w:p>
          <w:p w14:paraId="533525D9" w14:textId="77777777" w:rsidR="00FF600C" w:rsidRDefault="00FF600C" w:rsidP="00CE7EDB">
            <w:pPr>
              <w:jc w:val="both"/>
            </w:pPr>
          </w:p>
          <w:p w14:paraId="38F9C6AE" w14:textId="77777777" w:rsidR="00FF600C" w:rsidRPr="0093238D" w:rsidRDefault="00FF600C" w:rsidP="00CE7EDB">
            <w:pPr>
              <w:jc w:val="both"/>
              <w:rPr>
                <w:b/>
                <w:u w:val="single"/>
              </w:rPr>
            </w:pPr>
            <w:r w:rsidRPr="0093238D">
              <w:rPr>
                <w:b/>
                <w:u w:val="single"/>
              </w:rPr>
              <w:t xml:space="preserve">PLAN MONITOREO DE AGUAS SUBTERRANEAS PRIMER </w:t>
            </w:r>
            <w:r>
              <w:rPr>
                <w:b/>
                <w:u w:val="single"/>
              </w:rPr>
              <w:t>TRI</w:t>
            </w:r>
            <w:r w:rsidRPr="0093238D">
              <w:rPr>
                <w:b/>
                <w:u w:val="single"/>
              </w:rPr>
              <w:t>MESTRE 201</w:t>
            </w:r>
            <w:r>
              <w:rPr>
                <w:b/>
                <w:u w:val="single"/>
              </w:rPr>
              <w:t>7</w:t>
            </w:r>
          </w:p>
          <w:p w14:paraId="6147DAAC" w14:textId="77777777" w:rsidR="00FF600C" w:rsidRDefault="00FF600C" w:rsidP="00CE7EDB">
            <w:pPr>
              <w:jc w:val="both"/>
            </w:pPr>
            <w:r>
              <w:t xml:space="preserve">Este muestreo se </w:t>
            </w:r>
            <w:r w:rsidRPr="00A31312">
              <w:t>realiz</w:t>
            </w:r>
            <w:r>
              <w:t xml:space="preserve">ó el </w:t>
            </w:r>
            <w:r w:rsidRPr="005756E3">
              <w:t>30</w:t>
            </w:r>
            <w:r>
              <w:t>.12.</w:t>
            </w:r>
            <w:r w:rsidRPr="005756E3">
              <w:t>2016 y 26</w:t>
            </w:r>
            <w:r>
              <w:t>.01.</w:t>
            </w:r>
            <w:r w:rsidRPr="005756E3">
              <w:t>2017</w:t>
            </w:r>
            <w:r>
              <w:t xml:space="preserve">, por parte del Laboratorio ANAM. Los </w:t>
            </w:r>
            <w:r w:rsidRPr="005756E3">
              <w:t>resultados</w:t>
            </w:r>
            <w:r>
              <w:t xml:space="preserve"> indicaron que </w:t>
            </w:r>
            <w:r w:rsidRPr="005756E3">
              <w:t xml:space="preserve">los muestreos de aguas subterráneas </w:t>
            </w:r>
            <w:r>
              <w:t xml:space="preserve">cumplían con </w:t>
            </w:r>
            <w:r w:rsidRPr="005756E3">
              <w:t>normativa al ser comparados</w:t>
            </w:r>
            <w:r>
              <w:t xml:space="preserve">, </w:t>
            </w:r>
            <w:r w:rsidRPr="005756E3">
              <w:t>con los límites máximos permitidos por la N</w:t>
            </w:r>
            <w:r>
              <w:t>C</w:t>
            </w:r>
            <w:r w:rsidRPr="005756E3">
              <w:t>h N° 409</w:t>
            </w:r>
            <w:r>
              <w:t xml:space="preserve"> de </w:t>
            </w:r>
            <w:r w:rsidRPr="005756E3">
              <w:t>Agua Potable y la N</w:t>
            </w:r>
            <w:r>
              <w:t>C</w:t>
            </w:r>
            <w:r w:rsidRPr="005756E3">
              <w:t>h N°1333</w:t>
            </w:r>
            <w:r>
              <w:t xml:space="preserve"> de Agua de consumo para</w:t>
            </w:r>
            <w:r w:rsidRPr="005756E3">
              <w:t xml:space="preserve"> diversos usos. </w:t>
            </w:r>
            <w:r>
              <w:t>L</w:t>
            </w:r>
            <w:r w:rsidRPr="005756E3">
              <w:t xml:space="preserve">os resultados de aguas superficiales </w:t>
            </w:r>
            <w:r>
              <w:t xml:space="preserve">indicaron </w:t>
            </w:r>
            <w:r w:rsidRPr="005756E3">
              <w:t xml:space="preserve">que se </w:t>
            </w:r>
            <w:r>
              <w:lastRenderedPageBreak/>
              <w:t>estaba dando c</w:t>
            </w:r>
            <w:r w:rsidRPr="005756E3">
              <w:t xml:space="preserve">umplimiento </w:t>
            </w:r>
            <w:r>
              <w:t xml:space="preserve">a al NCh 1333, para </w:t>
            </w:r>
            <w:r w:rsidRPr="005756E3">
              <w:t xml:space="preserve">todos los parámetros medidos, </w:t>
            </w:r>
            <w:r>
              <w:t>con l</w:t>
            </w:r>
            <w:r w:rsidRPr="005756E3">
              <w:t>a excepción de los coliformes fecales</w:t>
            </w:r>
            <w:r>
              <w:t xml:space="preserve">, en </w:t>
            </w:r>
            <w:r w:rsidRPr="005756E3">
              <w:t>los puntos de muestreo denominados superficial 2 y 3.</w:t>
            </w:r>
            <w:r>
              <w:t xml:space="preserve"> </w:t>
            </w:r>
            <w:r w:rsidRPr="00786ABE">
              <w:t>Los parámetros de tipo químico N-NO</w:t>
            </w:r>
            <w:r w:rsidRPr="005A2DBA">
              <w:rPr>
                <w:vertAlign w:val="subscript"/>
              </w:rPr>
              <w:t>2</w:t>
            </w:r>
            <w:r w:rsidRPr="00786ABE">
              <w:t xml:space="preserve">, </w:t>
            </w:r>
            <w:r>
              <w:t xml:space="preserve">P </w:t>
            </w:r>
            <w:r w:rsidRPr="00786ABE">
              <w:t xml:space="preserve">total y </w:t>
            </w:r>
            <w:r>
              <w:t xml:space="preserve">Pb </w:t>
            </w:r>
            <w:r w:rsidRPr="00786ABE">
              <w:t>total</w:t>
            </w:r>
            <w:r>
              <w:t xml:space="preserve">, presentaron </w:t>
            </w:r>
            <w:r w:rsidRPr="00786ABE">
              <w:t>valores bajo el límite de detección de la técnica analítica. En los casos del N</w:t>
            </w:r>
            <w:r>
              <w:t xml:space="preserve">KT </w:t>
            </w:r>
            <w:r w:rsidRPr="00786ABE">
              <w:t>y el Z</w:t>
            </w:r>
            <w:r>
              <w:t xml:space="preserve">n </w:t>
            </w:r>
            <w:r w:rsidRPr="00786ABE">
              <w:t>total</w:t>
            </w:r>
            <w:r>
              <w:t xml:space="preserve">, </w:t>
            </w:r>
            <w:r w:rsidRPr="00786ABE">
              <w:t xml:space="preserve">se mantienen </w:t>
            </w:r>
            <w:r>
              <w:t xml:space="preserve">con </w:t>
            </w:r>
            <w:r w:rsidRPr="00786ABE">
              <w:t>valores bajo los valores máximos permitidos.</w:t>
            </w:r>
          </w:p>
          <w:p w14:paraId="1C9CF40B" w14:textId="77777777" w:rsidR="00FF600C" w:rsidRDefault="00FF600C" w:rsidP="00CE7EDB">
            <w:pPr>
              <w:jc w:val="both"/>
            </w:pPr>
          </w:p>
          <w:p w14:paraId="4C4B11A1" w14:textId="77777777" w:rsidR="00FF600C" w:rsidRPr="0093238D" w:rsidRDefault="00FF600C" w:rsidP="00CE7EDB">
            <w:pPr>
              <w:jc w:val="both"/>
              <w:rPr>
                <w:b/>
                <w:u w:val="single"/>
              </w:rPr>
            </w:pPr>
            <w:r w:rsidRPr="0093238D">
              <w:rPr>
                <w:b/>
                <w:u w:val="single"/>
              </w:rPr>
              <w:t xml:space="preserve">PLAN MONITOREO DE AGUAS SUBTERRANEAS </w:t>
            </w:r>
            <w:r>
              <w:rPr>
                <w:b/>
                <w:u w:val="single"/>
              </w:rPr>
              <w:t>SEGUNDO TRI</w:t>
            </w:r>
            <w:r w:rsidRPr="0093238D">
              <w:rPr>
                <w:b/>
                <w:u w:val="single"/>
              </w:rPr>
              <w:t>MESTRE 201</w:t>
            </w:r>
            <w:r>
              <w:rPr>
                <w:b/>
                <w:u w:val="single"/>
              </w:rPr>
              <w:t>7</w:t>
            </w:r>
          </w:p>
          <w:p w14:paraId="76F019D6" w14:textId="77777777" w:rsidR="00FF600C" w:rsidRDefault="00FF600C" w:rsidP="00CE7EDB">
            <w:pPr>
              <w:jc w:val="both"/>
            </w:pPr>
            <w:r>
              <w:t xml:space="preserve">Este muestreo se </w:t>
            </w:r>
            <w:r w:rsidRPr="00A31312">
              <w:t>realiz</w:t>
            </w:r>
            <w:r>
              <w:t xml:space="preserve">ó </w:t>
            </w:r>
            <w:r w:rsidR="00B6456F">
              <w:t xml:space="preserve">el </w:t>
            </w:r>
            <w:r>
              <w:t>29.03.</w:t>
            </w:r>
            <w:r w:rsidRPr="005756E3">
              <w:t>2017</w:t>
            </w:r>
            <w:r w:rsidRPr="00EE21A2">
              <w:t xml:space="preserve">, por parte del Laboratorio </w:t>
            </w:r>
            <w:r>
              <w:t>Hidrolab</w:t>
            </w:r>
            <w:r w:rsidR="003A6A3C">
              <w:t xml:space="preserve">. Los </w:t>
            </w:r>
            <w:r w:rsidRPr="005756E3">
              <w:t>resultados</w:t>
            </w:r>
            <w:r>
              <w:t xml:space="preserve"> indicaron que </w:t>
            </w:r>
            <w:r w:rsidRPr="005756E3">
              <w:t>los muestreos de aguas subterráneas</w:t>
            </w:r>
            <w:r>
              <w:t xml:space="preserve"> (5 pozos) cumplían con la normativa vigente (</w:t>
            </w:r>
            <w:r w:rsidRPr="005907A3">
              <w:t>parámetros químicos</w:t>
            </w:r>
            <w:r>
              <w:t xml:space="preserve">), al ser comparados con los límites máximos permitidos por la NCh N° 409 de Agua Potable y la NCh N°1333 </w:t>
            </w:r>
            <w:r w:rsidRPr="00E524AE">
              <w:t>de Agua de consumo para diversos usos</w:t>
            </w:r>
            <w:r>
              <w:t>. Solo la muestra del pozo 1 ten</w:t>
            </w:r>
            <w:r w:rsidR="003A6A3C">
              <w:t xml:space="preserve">ía </w:t>
            </w:r>
            <w:r>
              <w:t>12 NMP/100 ml. para los coliformes totales y en las otras 4 muestras (pozos 2,</w:t>
            </w:r>
            <w:r w:rsidR="003A6A3C">
              <w:t xml:space="preserve"> </w:t>
            </w:r>
            <w:r>
              <w:t>3,</w:t>
            </w:r>
            <w:r w:rsidR="003A6A3C">
              <w:t xml:space="preserve"> </w:t>
            </w:r>
            <w:r>
              <w:t>4</w:t>
            </w:r>
            <w:r w:rsidR="003A6A3C">
              <w:t xml:space="preserve"> </w:t>
            </w:r>
            <w:r>
              <w:t>y</w:t>
            </w:r>
            <w:r w:rsidR="003A6A3C">
              <w:t xml:space="preserve"> </w:t>
            </w:r>
            <w:r>
              <w:t>5) fueron &lt;1,8 NMP/100ml. Los coliformes fecales fueron</w:t>
            </w:r>
            <w:r w:rsidR="003A6A3C">
              <w:t>,</w:t>
            </w:r>
            <w:r>
              <w:t xml:space="preserve"> para las 5 muestras</w:t>
            </w:r>
            <w:r w:rsidR="003A6A3C">
              <w:t>,</w:t>
            </w:r>
            <w:r>
              <w:t xml:space="preserve"> menores a 1,8 NMP/100 ml. Los resultados de aguas superficiales no dan cumplimiento en todos los parámetros biológicos medidos, para la Norma N°1333 pero si se cumple en los coliformes fecales, de los tres puntos de muestreo denominados superficial (1 y 2), aguas arribas y superficial (3), aguas abajo.</w:t>
            </w:r>
          </w:p>
          <w:p w14:paraId="741C2A77" w14:textId="77777777" w:rsidR="00CD0E7C" w:rsidRDefault="00CD0E7C" w:rsidP="00CE7EDB">
            <w:pPr>
              <w:contextualSpacing/>
              <w:jc w:val="both"/>
              <w:outlineLvl w:val="1"/>
            </w:pPr>
          </w:p>
          <w:p w14:paraId="7795FDA8" w14:textId="77777777" w:rsidR="00FF600C" w:rsidRDefault="00FF600C" w:rsidP="00CE7EDB">
            <w:pPr>
              <w:contextualSpacing/>
              <w:jc w:val="both"/>
              <w:outlineLvl w:val="1"/>
            </w:pPr>
            <w:r w:rsidRPr="00C52AE6">
              <w:t xml:space="preserve">En el Informe de avance </w:t>
            </w:r>
            <w:r>
              <w:t>4</w:t>
            </w:r>
            <w:r w:rsidRPr="00C52AE6">
              <w:t xml:space="preserve"> </w:t>
            </w:r>
            <w:r>
              <w:t xml:space="preserve">se </w:t>
            </w:r>
            <w:r w:rsidR="003A6A3C" w:rsidRPr="005907C4">
              <w:t>adjunt</w:t>
            </w:r>
            <w:r w:rsidR="003A6A3C">
              <w:t xml:space="preserve">ó </w:t>
            </w:r>
            <w:r w:rsidR="003A6A3C" w:rsidRPr="005907C4">
              <w:t>los certificados de entrega</w:t>
            </w:r>
            <w:r w:rsidR="003A6A3C">
              <w:t xml:space="preserve"> de los </w:t>
            </w:r>
            <w:r w:rsidRPr="005907C4">
              <w:t>monitoreo</w:t>
            </w:r>
            <w:r w:rsidR="00CD0E7C">
              <w:t>s</w:t>
            </w:r>
            <w:r w:rsidRPr="005907C4">
              <w:t xml:space="preserve"> de aguas primer semestre de 2017</w:t>
            </w:r>
            <w:r w:rsidR="003A6A3C">
              <w:t xml:space="preserve"> </w:t>
            </w:r>
            <w:r w:rsidR="003A6A3C" w:rsidRPr="005907C4">
              <w:t>(2 informes trimestrales)</w:t>
            </w:r>
            <w:r w:rsidR="003A6A3C">
              <w:t xml:space="preserve">, </w:t>
            </w:r>
            <w:r w:rsidRPr="005907C4">
              <w:t>ya remitido</w:t>
            </w:r>
            <w:r w:rsidR="003A6A3C">
              <w:t>s.</w:t>
            </w:r>
            <w:r w:rsidRPr="005907C4">
              <w:t xml:space="preserve"> </w:t>
            </w:r>
          </w:p>
          <w:p w14:paraId="5030FB8F" w14:textId="77777777" w:rsidR="003A6A3C" w:rsidRDefault="003A6A3C" w:rsidP="00CE7EDB">
            <w:pPr>
              <w:contextualSpacing/>
              <w:jc w:val="both"/>
              <w:outlineLvl w:val="1"/>
            </w:pPr>
          </w:p>
          <w:p w14:paraId="022F7B96" w14:textId="77777777" w:rsidR="00FF600C" w:rsidRDefault="00FF600C" w:rsidP="00CE7EDB">
            <w:pPr>
              <w:contextualSpacing/>
              <w:jc w:val="both"/>
              <w:outlineLvl w:val="1"/>
            </w:pPr>
            <w:r w:rsidRPr="00C52AE6">
              <w:t xml:space="preserve">En el Informe de avance </w:t>
            </w:r>
            <w:r>
              <w:t>5</w:t>
            </w:r>
            <w:r w:rsidRPr="00C52AE6">
              <w:t xml:space="preserve">, Anexo </w:t>
            </w:r>
            <w:r>
              <w:t>4</w:t>
            </w:r>
            <w:r w:rsidRPr="00C52AE6">
              <w:t xml:space="preserve">, el titular adjuntó </w:t>
            </w:r>
            <w:r>
              <w:t xml:space="preserve">copa del </w:t>
            </w:r>
            <w:r w:rsidRPr="00C52AE6">
              <w:t>Certificado de remisión de informe a la SMA, a través del portal web de la institución, para</w:t>
            </w:r>
            <w:r>
              <w:t xml:space="preserve"> el </w:t>
            </w:r>
            <w:r w:rsidRPr="00C52AE6">
              <w:t xml:space="preserve">Resultado </w:t>
            </w:r>
            <w:r>
              <w:t xml:space="preserve">del </w:t>
            </w:r>
            <w:r w:rsidRPr="00C52AE6">
              <w:t xml:space="preserve">Plan Monitoreo de Aguas Subterráneas Primer trimestre 2017 y Resultados Plan Monitoreo de Aguas </w:t>
            </w:r>
            <w:r w:rsidRPr="00C52AE6">
              <w:lastRenderedPageBreak/>
              <w:t>Subterráneas primer Semestre 2017”, cuyos alcances indican que fueron para Aguas superficiales-Receptor y Aguas subterráneas-Receptor;</w:t>
            </w:r>
          </w:p>
          <w:p w14:paraId="72A4ECC6" w14:textId="77777777" w:rsidR="00FF600C" w:rsidRDefault="00FF600C" w:rsidP="00CE7EDB">
            <w:pPr>
              <w:contextualSpacing/>
              <w:jc w:val="both"/>
              <w:outlineLvl w:val="1"/>
            </w:pPr>
          </w:p>
          <w:p w14:paraId="572667A4" w14:textId="77777777" w:rsidR="00FF600C" w:rsidRDefault="00FF600C" w:rsidP="00CE7EDB">
            <w:pPr>
              <w:pStyle w:val="Prrafodelista"/>
              <w:ind w:left="22"/>
            </w:pPr>
            <w:r w:rsidRPr="00C52AE6">
              <w:t xml:space="preserve">En Informe </w:t>
            </w:r>
            <w:r>
              <w:t xml:space="preserve">final, </w:t>
            </w:r>
            <w:r w:rsidR="00865FF6">
              <w:t xml:space="preserve">se </w:t>
            </w:r>
            <w:r w:rsidRPr="00C52AE6">
              <w:t>adjuntó</w:t>
            </w:r>
            <w:r>
              <w:t xml:space="preserve">; </w:t>
            </w:r>
            <w:r w:rsidRPr="003F501C">
              <w:rPr>
                <w:b/>
              </w:rPr>
              <w:t>a)</w:t>
            </w:r>
            <w:r>
              <w:t xml:space="preserve"> </w:t>
            </w:r>
            <w:r w:rsidRPr="00F461A9">
              <w:t>Protocolo de monitoreo</w:t>
            </w:r>
            <w:r>
              <w:t xml:space="preserve"> </w:t>
            </w:r>
            <w:r w:rsidRPr="00F461A9">
              <w:t>de aguas lluvia</w:t>
            </w:r>
            <w:r>
              <w:t xml:space="preserve">; </w:t>
            </w:r>
            <w:r w:rsidRPr="003F501C">
              <w:rPr>
                <w:b/>
              </w:rPr>
              <w:t>b)</w:t>
            </w:r>
            <w:r>
              <w:t xml:space="preserve"> Borrador </w:t>
            </w:r>
            <w:r w:rsidRPr="00F461A9">
              <w:t>de contrato de</w:t>
            </w:r>
            <w:r>
              <w:t xml:space="preserve"> </w:t>
            </w:r>
            <w:r w:rsidRPr="00F461A9">
              <w:t>monitoreo</w:t>
            </w:r>
            <w:r>
              <w:t xml:space="preserve">; </w:t>
            </w:r>
            <w:r w:rsidRPr="003F501C">
              <w:rPr>
                <w:b/>
              </w:rPr>
              <w:t>c)</w:t>
            </w:r>
            <w:r>
              <w:t xml:space="preserve"> </w:t>
            </w:r>
            <w:r w:rsidRPr="00F461A9">
              <w:t>Copia de certificación de</w:t>
            </w:r>
            <w:r>
              <w:t xml:space="preserve"> los laboratorios ANAM e Hidrolab; </w:t>
            </w:r>
            <w:r w:rsidRPr="003F501C">
              <w:rPr>
                <w:b/>
              </w:rPr>
              <w:t>d)</w:t>
            </w:r>
            <w:r>
              <w:t xml:space="preserve"> C</w:t>
            </w:r>
            <w:r w:rsidRPr="00F461A9">
              <w:t>ertificados de</w:t>
            </w:r>
            <w:r>
              <w:t xml:space="preserve"> </w:t>
            </w:r>
            <w:r w:rsidRPr="00F461A9">
              <w:t>recepción de informes</w:t>
            </w:r>
            <w:r>
              <w:t xml:space="preserve"> </w:t>
            </w:r>
            <w:r w:rsidRPr="00F461A9">
              <w:t>de resultados en</w:t>
            </w:r>
            <w:r>
              <w:t xml:space="preserve"> </w:t>
            </w:r>
            <w:r w:rsidRPr="00F461A9">
              <w:t>sistema</w:t>
            </w:r>
            <w:r>
              <w:t xml:space="preserve"> </w:t>
            </w:r>
            <w:r w:rsidRPr="00F461A9">
              <w:t>de la SMA</w:t>
            </w:r>
            <w:r>
              <w:t xml:space="preserve"> (1</w:t>
            </w:r>
            <w:r w:rsidRPr="003F501C">
              <w:rPr>
                <w:vertAlign w:val="superscript"/>
              </w:rPr>
              <w:t>er</w:t>
            </w:r>
            <w:r>
              <w:t>, 2</w:t>
            </w:r>
            <w:r w:rsidRPr="003F501C">
              <w:rPr>
                <w:vertAlign w:val="superscript"/>
              </w:rPr>
              <w:t>do</w:t>
            </w:r>
            <w:r>
              <w:t xml:space="preserve"> y 3</w:t>
            </w:r>
            <w:r w:rsidRPr="003F501C">
              <w:rPr>
                <w:vertAlign w:val="superscript"/>
              </w:rPr>
              <w:t>er</w:t>
            </w:r>
            <w:r>
              <w:t xml:space="preserve"> trimestre 2017; </w:t>
            </w:r>
            <w:r w:rsidRPr="003F501C">
              <w:rPr>
                <w:b/>
              </w:rPr>
              <w:t>e)</w:t>
            </w:r>
            <w:r>
              <w:t xml:space="preserve"> </w:t>
            </w:r>
            <w:r w:rsidRPr="00F461A9">
              <w:t>Respaldo de costo de la</w:t>
            </w:r>
            <w:r>
              <w:t xml:space="preserve"> </w:t>
            </w:r>
            <w:r w:rsidRPr="00F461A9">
              <w:t>acción reporta</w:t>
            </w:r>
            <w:r>
              <w:t xml:space="preserve">da. </w:t>
            </w:r>
            <w:r w:rsidRPr="003F501C">
              <w:t xml:space="preserve"> </w:t>
            </w:r>
          </w:p>
          <w:p w14:paraId="3C1C6C7B" w14:textId="1F4C8F69" w:rsidR="003254FC" w:rsidRDefault="003254FC" w:rsidP="00CE7EDB">
            <w:pPr>
              <w:pStyle w:val="Prrafodelista"/>
              <w:ind w:left="22"/>
            </w:pPr>
          </w:p>
        </w:tc>
      </w:tr>
    </w:tbl>
    <w:p w14:paraId="5BC7DF86" w14:textId="57B7E42B" w:rsidR="00865FF6" w:rsidRDefault="00865FF6" w:rsidP="00FF600C">
      <w:pPr>
        <w:pStyle w:val="Listaconnmeros"/>
        <w:numPr>
          <w:ilvl w:val="0"/>
          <w:numId w:val="0"/>
        </w:numPr>
      </w:pPr>
    </w:p>
    <w:p w14:paraId="44B9187E" w14:textId="0BED6F92" w:rsidR="00A73A0E" w:rsidRDefault="00A73A0E" w:rsidP="00FF600C">
      <w:pPr>
        <w:pStyle w:val="Listaconnmeros"/>
        <w:numPr>
          <w:ilvl w:val="0"/>
          <w:numId w:val="0"/>
        </w:numPr>
      </w:pPr>
    </w:p>
    <w:p w14:paraId="2EDDE6B1" w14:textId="11E7E60D" w:rsidR="00A73A0E" w:rsidRDefault="00A73A0E" w:rsidP="00FF600C">
      <w:pPr>
        <w:pStyle w:val="Listaconnmeros"/>
        <w:numPr>
          <w:ilvl w:val="0"/>
          <w:numId w:val="0"/>
        </w:numPr>
      </w:pPr>
    </w:p>
    <w:p w14:paraId="08713AB9" w14:textId="7AE66EF2" w:rsidR="00A73A0E" w:rsidRDefault="00A73A0E" w:rsidP="00FF600C">
      <w:pPr>
        <w:pStyle w:val="Listaconnmeros"/>
        <w:numPr>
          <w:ilvl w:val="0"/>
          <w:numId w:val="0"/>
        </w:numPr>
      </w:pPr>
    </w:p>
    <w:p w14:paraId="753B2C67" w14:textId="7A235A3C" w:rsidR="00A73A0E" w:rsidRDefault="00A73A0E" w:rsidP="00FF600C">
      <w:pPr>
        <w:pStyle w:val="Listaconnmeros"/>
        <w:numPr>
          <w:ilvl w:val="0"/>
          <w:numId w:val="0"/>
        </w:numPr>
      </w:pPr>
    </w:p>
    <w:p w14:paraId="3949A283" w14:textId="58EC5906" w:rsidR="00A73A0E" w:rsidRDefault="00A73A0E" w:rsidP="00FF600C">
      <w:pPr>
        <w:pStyle w:val="Listaconnmeros"/>
        <w:numPr>
          <w:ilvl w:val="0"/>
          <w:numId w:val="0"/>
        </w:numPr>
      </w:pPr>
    </w:p>
    <w:p w14:paraId="7E20286C" w14:textId="32BBB0FE" w:rsidR="00A73A0E" w:rsidRDefault="00A73A0E" w:rsidP="00FF600C">
      <w:pPr>
        <w:pStyle w:val="Listaconnmeros"/>
        <w:numPr>
          <w:ilvl w:val="0"/>
          <w:numId w:val="0"/>
        </w:numPr>
      </w:pPr>
    </w:p>
    <w:p w14:paraId="6581E08E" w14:textId="42909116" w:rsidR="00A73A0E" w:rsidRDefault="00A73A0E" w:rsidP="00FF600C">
      <w:pPr>
        <w:pStyle w:val="Listaconnmeros"/>
        <w:numPr>
          <w:ilvl w:val="0"/>
          <w:numId w:val="0"/>
        </w:numPr>
      </w:pPr>
    </w:p>
    <w:p w14:paraId="3F1AC93E" w14:textId="01A7179C" w:rsidR="00A73A0E" w:rsidRDefault="00A73A0E" w:rsidP="00FF600C">
      <w:pPr>
        <w:pStyle w:val="Listaconnmeros"/>
        <w:numPr>
          <w:ilvl w:val="0"/>
          <w:numId w:val="0"/>
        </w:numPr>
      </w:pPr>
    </w:p>
    <w:p w14:paraId="0241651C" w14:textId="21D0A7CF" w:rsidR="00A73A0E" w:rsidRDefault="00A73A0E" w:rsidP="00FF600C">
      <w:pPr>
        <w:pStyle w:val="Listaconnmeros"/>
        <w:numPr>
          <w:ilvl w:val="0"/>
          <w:numId w:val="0"/>
        </w:numPr>
      </w:pPr>
    </w:p>
    <w:p w14:paraId="5CC27DDC" w14:textId="2C634152" w:rsidR="00A73A0E" w:rsidRDefault="00A73A0E" w:rsidP="00FF600C">
      <w:pPr>
        <w:pStyle w:val="Listaconnmeros"/>
        <w:numPr>
          <w:ilvl w:val="0"/>
          <w:numId w:val="0"/>
        </w:numPr>
      </w:pPr>
    </w:p>
    <w:p w14:paraId="76CDA13B" w14:textId="49AF4859" w:rsidR="00A73A0E" w:rsidRDefault="00A73A0E" w:rsidP="00FF600C">
      <w:pPr>
        <w:pStyle w:val="Listaconnmeros"/>
        <w:numPr>
          <w:ilvl w:val="0"/>
          <w:numId w:val="0"/>
        </w:numPr>
      </w:pPr>
    </w:p>
    <w:p w14:paraId="6477582B" w14:textId="517E61A8" w:rsidR="00A73A0E" w:rsidRDefault="00A73A0E" w:rsidP="00FF600C">
      <w:pPr>
        <w:pStyle w:val="Listaconnmeros"/>
        <w:numPr>
          <w:ilvl w:val="0"/>
          <w:numId w:val="0"/>
        </w:numPr>
      </w:pPr>
    </w:p>
    <w:p w14:paraId="7875436B" w14:textId="45A85476" w:rsidR="00A73A0E" w:rsidRDefault="00A73A0E" w:rsidP="00FF600C">
      <w:pPr>
        <w:pStyle w:val="Listaconnmeros"/>
        <w:numPr>
          <w:ilvl w:val="0"/>
          <w:numId w:val="0"/>
        </w:numPr>
      </w:pPr>
    </w:p>
    <w:p w14:paraId="65BCFE9E" w14:textId="1E80E5BE" w:rsidR="00A73A0E" w:rsidRDefault="00A73A0E" w:rsidP="00FF600C">
      <w:pPr>
        <w:pStyle w:val="Listaconnmeros"/>
        <w:numPr>
          <w:ilvl w:val="0"/>
          <w:numId w:val="0"/>
        </w:numPr>
      </w:pPr>
    </w:p>
    <w:p w14:paraId="51FA648B" w14:textId="0DEFFD05" w:rsidR="00A73A0E" w:rsidRDefault="00A73A0E" w:rsidP="00FF600C">
      <w:pPr>
        <w:pStyle w:val="Listaconnmeros"/>
        <w:numPr>
          <w:ilvl w:val="0"/>
          <w:numId w:val="0"/>
        </w:numPr>
      </w:pPr>
    </w:p>
    <w:p w14:paraId="4ACA5819" w14:textId="4FA28229" w:rsidR="00A73A0E" w:rsidRDefault="00A73A0E" w:rsidP="00FF600C">
      <w:pPr>
        <w:pStyle w:val="Listaconnmeros"/>
        <w:numPr>
          <w:ilvl w:val="0"/>
          <w:numId w:val="0"/>
        </w:numPr>
      </w:pPr>
    </w:p>
    <w:p w14:paraId="286838E3" w14:textId="415B15B6" w:rsidR="00A73A0E" w:rsidRDefault="00A73A0E" w:rsidP="00FF600C">
      <w:pPr>
        <w:pStyle w:val="Listaconnmeros"/>
        <w:numPr>
          <w:ilvl w:val="0"/>
          <w:numId w:val="0"/>
        </w:numPr>
      </w:pPr>
    </w:p>
    <w:p w14:paraId="5E5CB843" w14:textId="2615D7AE" w:rsidR="00A73A0E" w:rsidRDefault="00A73A0E" w:rsidP="00FF600C">
      <w:pPr>
        <w:pStyle w:val="Listaconnmeros"/>
        <w:numPr>
          <w:ilvl w:val="0"/>
          <w:numId w:val="0"/>
        </w:numPr>
      </w:pPr>
    </w:p>
    <w:p w14:paraId="2EFFF2EC" w14:textId="2C1710DE" w:rsidR="00A73A0E" w:rsidRDefault="00A73A0E" w:rsidP="00FF600C">
      <w:pPr>
        <w:pStyle w:val="Listaconnmeros"/>
        <w:numPr>
          <w:ilvl w:val="0"/>
          <w:numId w:val="0"/>
        </w:numPr>
      </w:pPr>
    </w:p>
    <w:p w14:paraId="0BEED2EB" w14:textId="641E32AC" w:rsidR="00A73A0E" w:rsidRDefault="00A73A0E" w:rsidP="00FF600C">
      <w:pPr>
        <w:pStyle w:val="Listaconnmeros"/>
        <w:numPr>
          <w:ilvl w:val="0"/>
          <w:numId w:val="0"/>
        </w:numPr>
      </w:pPr>
    </w:p>
    <w:p w14:paraId="758ADE40" w14:textId="6B7D416C" w:rsidR="00A73A0E" w:rsidRDefault="00A73A0E" w:rsidP="00FF600C">
      <w:pPr>
        <w:pStyle w:val="Listaconnmeros"/>
        <w:numPr>
          <w:ilvl w:val="0"/>
          <w:numId w:val="0"/>
        </w:numPr>
      </w:pPr>
    </w:p>
    <w:p w14:paraId="3F43B5F5" w14:textId="23A85D3C" w:rsidR="00A73A0E" w:rsidRDefault="00A73A0E" w:rsidP="00FF600C">
      <w:pPr>
        <w:pStyle w:val="Listaconnmeros"/>
        <w:numPr>
          <w:ilvl w:val="0"/>
          <w:numId w:val="0"/>
        </w:numPr>
      </w:pPr>
    </w:p>
    <w:tbl>
      <w:tblPr>
        <w:tblW w:w="4917" w:type="pct"/>
        <w:jc w:val="center"/>
        <w:tblCellMar>
          <w:left w:w="70" w:type="dxa"/>
          <w:right w:w="70" w:type="dxa"/>
        </w:tblCellMar>
        <w:tblLook w:val="04A0" w:firstRow="1" w:lastRow="0" w:firstColumn="1" w:lastColumn="0" w:noHBand="0" w:noVBand="1"/>
      </w:tblPr>
      <w:tblGrid>
        <w:gridCol w:w="5930"/>
        <w:gridCol w:w="7407"/>
      </w:tblGrid>
      <w:tr w:rsidR="00FF600C" w:rsidRPr="008D7BE2" w14:paraId="5B9FFA1B" w14:textId="77777777" w:rsidTr="00CE7EDB">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D6FC76" w14:textId="77777777" w:rsidR="00FF600C" w:rsidRPr="008D7BE2" w:rsidRDefault="00FF600C" w:rsidP="00CE7ED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FF600C" w:rsidRPr="008D7BE2" w14:paraId="063498CE" w14:textId="77777777" w:rsidTr="00CE7EDB">
        <w:trPr>
          <w:trHeight w:val="5964"/>
          <w:jc w:val="center"/>
        </w:trPr>
        <w:tc>
          <w:tcPr>
            <w:tcW w:w="5000" w:type="pct"/>
            <w:gridSpan w:val="2"/>
            <w:tcBorders>
              <w:top w:val="nil"/>
              <w:left w:val="single" w:sz="4" w:space="0" w:color="auto"/>
              <w:right w:val="single" w:sz="4" w:space="0" w:color="auto"/>
            </w:tcBorders>
            <w:shd w:val="clear" w:color="auto" w:fill="auto"/>
            <w:noWrap/>
            <w:vAlign w:val="center"/>
            <w:hideMark/>
          </w:tcPr>
          <w:p w14:paraId="234AC357" w14:textId="77777777" w:rsidR="00FF600C" w:rsidRPr="008D7BE2"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4C790A21" wp14:editId="5A867206">
                  <wp:extent cx="4564380" cy="483870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4380" cy="4838700"/>
                          </a:xfrm>
                          <a:prstGeom prst="rect">
                            <a:avLst/>
                          </a:prstGeom>
                          <a:noFill/>
                        </pic:spPr>
                      </pic:pic>
                    </a:graphicData>
                  </a:graphic>
                </wp:inline>
              </w:drawing>
            </w:r>
          </w:p>
        </w:tc>
      </w:tr>
      <w:tr w:rsidR="00FF600C" w:rsidRPr="008D7BE2" w14:paraId="61FB44C8" w14:textId="77777777" w:rsidTr="00CE7EDB">
        <w:trPr>
          <w:trHeight w:val="288"/>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AD6D328" w14:textId="77777777" w:rsidR="00FF600C" w:rsidRPr="008D7BE2" w:rsidRDefault="00FF600C" w:rsidP="00CE7EDB">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9</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E6F617A" w14:textId="77777777" w:rsidR="00FF600C" w:rsidRPr="008D7BE2" w:rsidRDefault="00FF600C" w:rsidP="00CE7ED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DF23F8">
              <w:rPr>
                <w:rFonts w:ascii="Calibri" w:eastAsia="Times New Roman" w:hAnsi="Calibri" w:cs="Times New Roman"/>
                <w:color w:val="000000"/>
                <w:sz w:val="18"/>
                <w:szCs w:val="18"/>
                <w:lang w:eastAsia="es-CL"/>
              </w:rPr>
              <w:t xml:space="preserve"> S/I</w:t>
            </w:r>
          </w:p>
        </w:tc>
      </w:tr>
      <w:tr w:rsidR="00FF600C" w:rsidRPr="008D7BE2" w14:paraId="0538EF8E" w14:textId="77777777" w:rsidTr="00CE7EDB">
        <w:trPr>
          <w:trHeight w:val="288"/>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F8AA716" w14:textId="77777777" w:rsidR="00FF600C" w:rsidRPr="008D7BE2" w:rsidRDefault="00FF600C" w:rsidP="00CE7EDB">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Ubicación de las </w:t>
            </w:r>
            <w:r w:rsidRPr="00BE4C93">
              <w:rPr>
                <w:rFonts w:ascii="Calibri" w:eastAsia="Times New Roman" w:hAnsi="Calibri" w:cs="Times New Roman"/>
                <w:color w:val="000000"/>
                <w:sz w:val="18"/>
                <w:szCs w:val="18"/>
                <w:lang w:eastAsia="es-CL"/>
              </w:rPr>
              <w:t>estaciones de monitoreo de aguas</w:t>
            </w:r>
            <w:r>
              <w:rPr>
                <w:rFonts w:ascii="Calibri" w:eastAsia="Times New Roman" w:hAnsi="Calibri" w:cs="Times New Roman"/>
                <w:color w:val="000000"/>
                <w:sz w:val="18"/>
                <w:szCs w:val="18"/>
                <w:lang w:eastAsia="es-CL"/>
              </w:rPr>
              <w:t xml:space="preserve">, </w:t>
            </w:r>
            <w:r w:rsidRPr="00BE4C93">
              <w:rPr>
                <w:rFonts w:ascii="Calibri" w:eastAsia="Times New Roman" w:hAnsi="Calibri" w:cs="Times New Roman"/>
                <w:color w:val="000000"/>
                <w:sz w:val="18"/>
                <w:szCs w:val="18"/>
                <w:lang w:eastAsia="es-CL"/>
              </w:rPr>
              <w:t>5 subterráneas y 3 superficial</w:t>
            </w:r>
            <w:r>
              <w:rPr>
                <w:rFonts w:ascii="Calibri" w:eastAsia="Times New Roman" w:hAnsi="Calibri" w:cs="Times New Roman"/>
                <w:color w:val="000000"/>
                <w:sz w:val="18"/>
                <w:szCs w:val="18"/>
                <w:lang w:eastAsia="es-CL"/>
              </w:rPr>
              <w:t>es (</w:t>
            </w:r>
            <w:r w:rsidRPr="008D422F">
              <w:rPr>
                <w:rFonts w:ascii="Calibri" w:eastAsia="Times New Roman" w:hAnsi="Calibri" w:cs="Times New Roman"/>
                <w:b/>
                <w:color w:val="000000"/>
                <w:sz w:val="18"/>
                <w:szCs w:val="18"/>
                <w:lang w:eastAsia="es-CL"/>
              </w:rPr>
              <w:t>Fuente:</w:t>
            </w:r>
            <w:r w:rsidRPr="0067239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Imagen adjunta al Informe </w:t>
            </w:r>
            <w:r w:rsidRPr="003245C0">
              <w:rPr>
                <w:rFonts w:ascii="Calibri" w:eastAsia="Times New Roman" w:hAnsi="Calibri" w:cs="Times New Roman"/>
                <w:color w:val="000000"/>
                <w:sz w:val="18"/>
                <w:szCs w:val="18"/>
                <w:lang w:eastAsia="es-CL"/>
              </w:rPr>
              <w:t>PLAN MONITOREO DE AGUAS SUBTERRANEAS PRIMER SEMESTRE 2016</w:t>
            </w:r>
            <w:r>
              <w:rPr>
                <w:rFonts w:ascii="Calibri" w:eastAsia="Times New Roman" w:hAnsi="Calibri" w:cs="Times New Roman"/>
                <w:color w:val="000000"/>
                <w:sz w:val="18"/>
                <w:szCs w:val="18"/>
                <w:lang w:eastAsia="es-CL"/>
              </w:rPr>
              <w:t xml:space="preserve">) y a su Anexo 1 Adenda 1, Anexo XII </w:t>
            </w:r>
            <w:r w:rsidRPr="00BE4C93">
              <w:rPr>
                <w:rFonts w:ascii="Calibri" w:eastAsia="Times New Roman" w:hAnsi="Calibri" w:cs="Times New Roman"/>
                <w:color w:val="000000"/>
                <w:sz w:val="18"/>
                <w:szCs w:val="18"/>
                <w:lang w:eastAsia="es-CL"/>
              </w:rPr>
              <w:t>PLAN DE MONITOREO</w:t>
            </w:r>
            <w:r>
              <w:rPr>
                <w:rFonts w:ascii="Calibri" w:eastAsia="Times New Roman" w:hAnsi="Calibri" w:cs="Times New Roman"/>
                <w:color w:val="000000"/>
                <w:sz w:val="18"/>
                <w:szCs w:val="18"/>
                <w:lang w:eastAsia="es-CL"/>
              </w:rPr>
              <w:t xml:space="preserve"> </w:t>
            </w:r>
            <w:r w:rsidRPr="00BE4C93">
              <w:rPr>
                <w:rFonts w:ascii="Calibri" w:eastAsia="Times New Roman" w:hAnsi="Calibri" w:cs="Times New Roman"/>
                <w:color w:val="000000"/>
                <w:sz w:val="18"/>
                <w:szCs w:val="18"/>
                <w:lang w:eastAsia="es-CL"/>
              </w:rPr>
              <w:t>DE AGUAS SUBTERRÁNEAS</w:t>
            </w:r>
            <w:r>
              <w:rPr>
                <w:rFonts w:ascii="Calibri" w:eastAsia="Times New Roman" w:hAnsi="Calibri" w:cs="Times New Roman"/>
                <w:color w:val="000000"/>
                <w:sz w:val="18"/>
                <w:szCs w:val="18"/>
                <w:lang w:eastAsia="es-CL"/>
              </w:rPr>
              <w:t xml:space="preserve">, </w:t>
            </w:r>
            <w:r w:rsidRPr="00BE4C93">
              <w:rPr>
                <w:rFonts w:ascii="Calibri" w:eastAsia="Times New Roman" w:hAnsi="Calibri" w:cs="Times New Roman"/>
                <w:color w:val="000000"/>
                <w:sz w:val="18"/>
                <w:szCs w:val="18"/>
                <w:lang w:eastAsia="es-CL"/>
              </w:rPr>
              <w:t>PROYECTO</w:t>
            </w:r>
            <w:r>
              <w:rPr>
                <w:rFonts w:ascii="Calibri" w:eastAsia="Times New Roman" w:hAnsi="Calibri" w:cs="Times New Roman"/>
                <w:color w:val="000000"/>
                <w:sz w:val="18"/>
                <w:szCs w:val="18"/>
                <w:lang w:eastAsia="es-CL"/>
              </w:rPr>
              <w:t xml:space="preserve"> </w:t>
            </w:r>
            <w:r w:rsidRPr="00BE4C93">
              <w:rPr>
                <w:rFonts w:ascii="Calibri" w:eastAsia="Times New Roman" w:hAnsi="Calibri" w:cs="Times New Roman"/>
                <w:color w:val="000000"/>
                <w:sz w:val="18"/>
                <w:szCs w:val="18"/>
                <w:lang w:eastAsia="es-CL"/>
              </w:rPr>
              <w:t>“PLANTA DE DISPOSICIÓN FINAL DE RESIDUOS</w:t>
            </w:r>
            <w:r>
              <w:rPr>
                <w:rFonts w:ascii="Calibri" w:eastAsia="Times New Roman" w:hAnsi="Calibri" w:cs="Times New Roman"/>
                <w:color w:val="000000"/>
                <w:sz w:val="18"/>
                <w:szCs w:val="18"/>
                <w:lang w:eastAsia="es-CL"/>
              </w:rPr>
              <w:t xml:space="preserve"> </w:t>
            </w:r>
            <w:r w:rsidRPr="00BE4C93">
              <w:rPr>
                <w:rFonts w:ascii="Calibri" w:eastAsia="Times New Roman" w:hAnsi="Calibri" w:cs="Times New Roman"/>
                <w:color w:val="000000"/>
                <w:sz w:val="18"/>
                <w:szCs w:val="18"/>
                <w:lang w:eastAsia="es-CL"/>
              </w:rPr>
              <w:t>INDUSTRIALES ECOPRIAL”</w:t>
            </w:r>
            <w:r>
              <w:rPr>
                <w:rFonts w:ascii="Calibri" w:eastAsia="Times New Roman" w:hAnsi="Calibri" w:cs="Times New Roman"/>
                <w:color w:val="000000"/>
                <w:sz w:val="18"/>
                <w:szCs w:val="18"/>
                <w:lang w:eastAsia="es-CL"/>
              </w:rPr>
              <w:t xml:space="preserve">, </w:t>
            </w:r>
            <w:r w:rsidRPr="00DF23F8">
              <w:rPr>
                <w:rFonts w:ascii="Calibri" w:eastAsia="Times New Roman" w:hAnsi="Calibri" w:cs="Times New Roman"/>
                <w:color w:val="000000"/>
                <w:sz w:val="18"/>
                <w:szCs w:val="18"/>
                <w:lang w:eastAsia="es-CL"/>
              </w:rPr>
              <w:t>ANEXO: Propuesta Ubicación de las Estaciones de Monitoreo</w:t>
            </w:r>
            <w:r>
              <w:rPr>
                <w:rFonts w:ascii="Calibri" w:eastAsia="Times New Roman" w:hAnsi="Calibri" w:cs="Times New Roman"/>
                <w:color w:val="000000"/>
                <w:sz w:val="18"/>
                <w:szCs w:val="18"/>
                <w:lang w:eastAsia="es-CL"/>
              </w:rPr>
              <w:t>).</w:t>
            </w:r>
          </w:p>
        </w:tc>
      </w:tr>
      <w:tr w:rsidR="00FF600C" w:rsidRPr="008D7BE2" w14:paraId="76513C27" w14:textId="77777777" w:rsidTr="00CE7EDB">
        <w:trPr>
          <w:trHeight w:val="35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44AD819" w14:textId="77777777" w:rsidR="00FF600C" w:rsidRPr="008D7BE2" w:rsidRDefault="00FF600C" w:rsidP="00CE7EDB">
            <w:pPr>
              <w:spacing w:after="0" w:line="240" w:lineRule="auto"/>
              <w:rPr>
                <w:rFonts w:ascii="Calibri" w:eastAsia="Times New Roman" w:hAnsi="Calibri" w:cs="Times New Roman"/>
                <w:color w:val="000000"/>
                <w:lang w:eastAsia="es-CL"/>
              </w:rPr>
            </w:pPr>
          </w:p>
        </w:tc>
      </w:tr>
    </w:tbl>
    <w:p w14:paraId="257D94CA" w14:textId="77777777" w:rsidR="00FF600C" w:rsidRDefault="00FF600C" w:rsidP="00FF600C">
      <w:pPr>
        <w:pStyle w:val="Listaconnmeros"/>
        <w:numPr>
          <w:ilvl w:val="0"/>
          <w:numId w:val="0"/>
        </w:numPr>
      </w:pPr>
    </w:p>
    <w:tbl>
      <w:tblPr>
        <w:tblW w:w="4917" w:type="pct"/>
        <w:jc w:val="center"/>
        <w:tblCellMar>
          <w:left w:w="70" w:type="dxa"/>
          <w:right w:w="70" w:type="dxa"/>
        </w:tblCellMar>
        <w:tblLook w:val="04A0" w:firstRow="1" w:lastRow="0" w:firstColumn="1" w:lastColumn="0" w:noHBand="0" w:noVBand="1"/>
      </w:tblPr>
      <w:tblGrid>
        <w:gridCol w:w="5930"/>
        <w:gridCol w:w="7407"/>
      </w:tblGrid>
      <w:tr w:rsidR="00FF600C" w:rsidRPr="008D7BE2" w14:paraId="6C829513" w14:textId="77777777" w:rsidTr="00CE7EDB">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C1BD28" w14:textId="77777777" w:rsidR="00FF600C" w:rsidRPr="008D7BE2" w:rsidRDefault="00FF600C" w:rsidP="00CE7ED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FF600C" w:rsidRPr="008D7BE2" w14:paraId="0D070CC9" w14:textId="77777777" w:rsidTr="00CE7EDB">
        <w:trPr>
          <w:trHeight w:val="5964"/>
          <w:jc w:val="center"/>
        </w:trPr>
        <w:tc>
          <w:tcPr>
            <w:tcW w:w="5000" w:type="pct"/>
            <w:gridSpan w:val="2"/>
            <w:tcBorders>
              <w:top w:val="nil"/>
              <w:left w:val="single" w:sz="4" w:space="0" w:color="auto"/>
              <w:right w:val="single" w:sz="4" w:space="0" w:color="auto"/>
            </w:tcBorders>
            <w:shd w:val="clear" w:color="auto" w:fill="auto"/>
            <w:noWrap/>
            <w:vAlign w:val="center"/>
            <w:hideMark/>
          </w:tcPr>
          <w:p w14:paraId="689DE92B" w14:textId="77777777" w:rsidR="00FF600C" w:rsidRPr="001459D5" w:rsidRDefault="00FF600C" w:rsidP="00CE7EDB">
            <w:pPr>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72D12871" wp14:editId="5D097634">
                  <wp:extent cx="7200900" cy="41605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00900" cy="4160520"/>
                          </a:xfrm>
                          <a:prstGeom prst="rect">
                            <a:avLst/>
                          </a:prstGeom>
                          <a:noFill/>
                        </pic:spPr>
                      </pic:pic>
                    </a:graphicData>
                  </a:graphic>
                </wp:inline>
              </w:drawing>
            </w:r>
          </w:p>
        </w:tc>
      </w:tr>
      <w:tr w:rsidR="00FF600C" w:rsidRPr="008D7BE2" w14:paraId="1B1C8A8E" w14:textId="77777777" w:rsidTr="00CE7EDB">
        <w:trPr>
          <w:trHeight w:val="288"/>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2823FA7" w14:textId="77777777" w:rsidR="00FF600C" w:rsidRPr="008D7BE2" w:rsidRDefault="00FF600C" w:rsidP="00CE7EDB">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10</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9D0D232" w14:textId="77777777" w:rsidR="00FF600C" w:rsidRPr="008D7BE2" w:rsidRDefault="00FF600C" w:rsidP="00CE7ED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DF23F8">
              <w:rPr>
                <w:rFonts w:ascii="Calibri" w:eastAsia="Times New Roman" w:hAnsi="Calibri" w:cs="Times New Roman"/>
                <w:color w:val="000000"/>
                <w:sz w:val="18"/>
                <w:szCs w:val="18"/>
                <w:lang w:eastAsia="es-CL"/>
              </w:rPr>
              <w:t xml:space="preserve"> S/I</w:t>
            </w:r>
          </w:p>
        </w:tc>
      </w:tr>
      <w:tr w:rsidR="00FF600C" w:rsidRPr="008D7BE2" w14:paraId="529204E1" w14:textId="77777777" w:rsidTr="00CE7EDB">
        <w:trPr>
          <w:trHeight w:val="288"/>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0FC1A84" w14:textId="77777777" w:rsidR="00FF600C" w:rsidRPr="008D7BE2" w:rsidRDefault="00FF600C" w:rsidP="00CE7EDB">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Pr="001459D5">
              <w:rPr>
                <w:rFonts w:ascii="Calibri" w:eastAsia="Times New Roman" w:hAnsi="Calibri" w:cs="Times New Roman"/>
                <w:color w:val="000000"/>
                <w:sz w:val="18"/>
                <w:szCs w:val="18"/>
                <w:lang w:eastAsia="es-CL"/>
              </w:rPr>
              <w:t>Ubicación y coordenadas geográficas (Datum WGS 84) de l</w:t>
            </w:r>
            <w:r>
              <w:rPr>
                <w:rFonts w:ascii="Calibri" w:eastAsia="Times New Roman" w:hAnsi="Calibri" w:cs="Times New Roman"/>
                <w:color w:val="000000"/>
                <w:sz w:val="18"/>
                <w:szCs w:val="18"/>
                <w:lang w:eastAsia="es-CL"/>
              </w:rPr>
              <w:t xml:space="preserve">as </w:t>
            </w:r>
            <w:r w:rsidRPr="001459D5">
              <w:rPr>
                <w:rFonts w:ascii="Calibri" w:eastAsia="Times New Roman" w:hAnsi="Calibri" w:cs="Times New Roman"/>
                <w:color w:val="000000"/>
                <w:sz w:val="18"/>
                <w:szCs w:val="18"/>
                <w:lang w:eastAsia="es-CL"/>
              </w:rPr>
              <w:t>6 estaci</w:t>
            </w:r>
            <w:r>
              <w:rPr>
                <w:rFonts w:ascii="Calibri" w:eastAsia="Times New Roman" w:hAnsi="Calibri" w:cs="Times New Roman"/>
                <w:color w:val="000000"/>
                <w:sz w:val="18"/>
                <w:szCs w:val="18"/>
                <w:lang w:eastAsia="es-CL"/>
              </w:rPr>
              <w:t xml:space="preserve">ones </w:t>
            </w:r>
            <w:r w:rsidRPr="001459D5">
              <w:rPr>
                <w:rFonts w:ascii="Calibri" w:eastAsia="Times New Roman" w:hAnsi="Calibri" w:cs="Times New Roman"/>
                <w:color w:val="000000"/>
                <w:sz w:val="18"/>
                <w:szCs w:val="18"/>
                <w:lang w:eastAsia="es-CL"/>
              </w:rPr>
              <w:t>de muestreo monitore</w:t>
            </w:r>
            <w:r>
              <w:rPr>
                <w:rFonts w:ascii="Calibri" w:eastAsia="Times New Roman" w:hAnsi="Calibri" w:cs="Times New Roman"/>
                <w:color w:val="000000"/>
                <w:sz w:val="18"/>
                <w:szCs w:val="18"/>
                <w:lang w:eastAsia="es-CL"/>
              </w:rPr>
              <w:t xml:space="preserve">adas en el mes de julio de 2016 (3 </w:t>
            </w:r>
            <w:r w:rsidRPr="001459D5">
              <w:rPr>
                <w:rFonts w:ascii="Calibri" w:eastAsia="Times New Roman" w:hAnsi="Calibri" w:cs="Times New Roman"/>
                <w:color w:val="000000"/>
                <w:sz w:val="18"/>
                <w:szCs w:val="18"/>
                <w:lang w:eastAsia="es-CL"/>
              </w:rPr>
              <w:t>de aguas subterráneas y 3 estaciones de aguas superficiales</w:t>
            </w:r>
            <w:r>
              <w:rPr>
                <w:rFonts w:ascii="Calibri" w:eastAsia="Times New Roman" w:hAnsi="Calibri" w:cs="Times New Roman"/>
                <w:color w:val="000000"/>
                <w:sz w:val="18"/>
                <w:szCs w:val="18"/>
                <w:lang w:eastAsia="es-CL"/>
              </w:rPr>
              <w:t>)</w:t>
            </w:r>
            <w:r w:rsidRPr="001459D5">
              <w:rPr>
                <w:rFonts w:ascii="Calibri" w:eastAsia="Times New Roman" w:hAnsi="Calibri" w:cs="Times New Roman"/>
                <w:color w:val="000000"/>
                <w:sz w:val="18"/>
                <w:szCs w:val="18"/>
                <w:lang w:eastAsia="es-CL"/>
              </w:rPr>
              <w:t xml:space="preserve"> (Fuente: </w:t>
            </w:r>
            <w:r w:rsidRPr="00FE462E">
              <w:rPr>
                <w:rFonts w:ascii="Calibri" w:eastAsia="Times New Roman" w:hAnsi="Calibri" w:cs="Times New Roman"/>
                <w:color w:val="000000"/>
                <w:sz w:val="18"/>
                <w:szCs w:val="18"/>
                <w:lang w:eastAsia="es-CL"/>
              </w:rPr>
              <w:t xml:space="preserve">Informe PLAN MONITOREO DE AGUAS SUBTERRANEAS </w:t>
            </w:r>
            <w:r>
              <w:rPr>
                <w:rFonts w:ascii="Calibri" w:eastAsia="Times New Roman" w:hAnsi="Calibri" w:cs="Times New Roman"/>
                <w:color w:val="000000"/>
                <w:sz w:val="18"/>
                <w:szCs w:val="18"/>
                <w:lang w:eastAsia="es-CL"/>
              </w:rPr>
              <w:t>SEGUNDO</w:t>
            </w:r>
            <w:r w:rsidRPr="00FE462E">
              <w:rPr>
                <w:rFonts w:ascii="Calibri" w:eastAsia="Times New Roman" w:hAnsi="Calibri" w:cs="Times New Roman"/>
                <w:color w:val="000000"/>
                <w:sz w:val="18"/>
                <w:szCs w:val="18"/>
                <w:lang w:eastAsia="es-CL"/>
              </w:rPr>
              <w:t xml:space="preserve"> SEMESTRE 2016)</w:t>
            </w:r>
          </w:p>
        </w:tc>
      </w:tr>
      <w:tr w:rsidR="00FF600C" w:rsidRPr="008D7BE2" w14:paraId="05DBA606" w14:textId="77777777" w:rsidTr="00CE7EDB">
        <w:trPr>
          <w:trHeight w:val="35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6D21E27" w14:textId="77777777" w:rsidR="00FF600C" w:rsidRPr="008D7BE2" w:rsidRDefault="00FF600C" w:rsidP="00CE7EDB">
            <w:pPr>
              <w:spacing w:after="0" w:line="240" w:lineRule="auto"/>
              <w:rPr>
                <w:rFonts w:ascii="Calibri" w:eastAsia="Times New Roman" w:hAnsi="Calibri" w:cs="Times New Roman"/>
                <w:color w:val="000000"/>
                <w:lang w:eastAsia="es-CL"/>
              </w:rPr>
            </w:pPr>
          </w:p>
        </w:tc>
      </w:tr>
    </w:tbl>
    <w:p w14:paraId="567CDE37" w14:textId="77777777" w:rsidR="00FF600C" w:rsidRDefault="00FF600C" w:rsidP="00FF600C">
      <w:pPr>
        <w:pStyle w:val="Listaconnmeros"/>
        <w:numPr>
          <w:ilvl w:val="0"/>
          <w:numId w:val="0"/>
        </w:numPr>
      </w:pPr>
    </w:p>
    <w:p w14:paraId="0F65BA00" w14:textId="77777777" w:rsidR="00FF600C" w:rsidRDefault="00FF600C" w:rsidP="00FF600C">
      <w:pPr>
        <w:pStyle w:val="Listaconnmeros"/>
        <w:numPr>
          <w:ilvl w:val="0"/>
          <w:numId w:val="0"/>
        </w:numPr>
      </w:pPr>
    </w:p>
    <w:p w14:paraId="4C9D598E" w14:textId="77777777" w:rsidR="00FF600C" w:rsidRDefault="00FF600C" w:rsidP="00FF600C">
      <w:pPr>
        <w:rPr>
          <w:rFonts w:cstheme="minorHAnsi"/>
          <w:b/>
          <w:sz w:val="14"/>
          <w:szCs w:val="24"/>
        </w:rPr>
      </w:pPr>
    </w:p>
    <w:tbl>
      <w:tblPr>
        <w:tblW w:w="13912" w:type="dxa"/>
        <w:jc w:val="center"/>
        <w:tblCellMar>
          <w:left w:w="70" w:type="dxa"/>
          <w:right w:w="70" w:type="dxa"/>
        </w:tblCellMar>
        <w:tblLook w:val="04A0" w:firstRow="1" w:lastRow="0" w:firstColumn="1" w:lastColumn="0" w:noHBand="0" w:noVBand="1"/>
      </w:tblPr>
      <w:tblGrid>
        <w:gridCol w:w="4182"/>
        <w:gridCol w:w="4029"/>
        <w:gridCol w:w="3072"/>
        <w:gridCol w:w="2629"/>
      </w:tblGrid>
      <w:tr w:rsidR="00FF600C" w:rsidRPr="0025129B" w14:paraId="4358065C" w14:textId="77777777" w:rsidTr="00CE7EDB">
        <w:trPr>
          <w:trHeight w:val="29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18855"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47F4E9E0" w14:textId="77777777" w:rsidTr="00CE7EDB">
        <w:trPr>
          <w:trHeight w:val="6198"/>
          <w:jc w:val="center"/>
        </w:trPr>
        <w:tc>
          <w:tcPr>
            <w:tcW w:w="2951" w:type="pct"/>
            <w:gridSpan w:val="2"/>
            <w:tcBorders>
              <w:top w:val="nil"/>
              <w:left w:val="single" w:sz="4" w:space="0" w:color="auto"/>
              <w:right w:val="single" w:sz="4" w:space="0" w:color="auto"/>
            </w:tcBorders>
            <w:shd w:val="clear" w:color="auto" w:fill="auto"/>
            <w:noWrap/>
            <w:vAlign w:val="center"/>
            <w:hideMark/>
          </w:tcPr>
          <w:p w14:paraId="22F8DD54"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4F088C2C" wp14:editId="15F64150">
                  <wp:extent cx="4602480" cy="345186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2480" cy="3451860"/>
                          </a:xfrm>
                          <a:prstGeom prst="rect">
                            <a:avLst/>
                          </a:prstGeom>
                          <a:noFill/>
                        </pic:spPr>
                      </pic:pic>
                    </a:graphicData>
                  </a:graphic>
                </wp:inline>
              </w:drawing>
            </w:r>
          </w:p>
        </w:tc>
        <w:tc>
          <w:tcPr>
            <w:tcW w:w="2049" w:type="pct"/>
            <w:gridSpan w:val="2"/>
            <w:tcBorders>
              <w:top w:val="nil"/>
              <w:left w:val="single" w:sz="4" w:space="0" w:color="auto"/>
              <w:right w:val="single" w:sz="4" w:space="0" w:color="auto"/>
            </w:tcBorders>
            <w:shd w:val="clear" w:color="auto" w:fill="auto"/>
            <w:noWrap/>
            <w:vAlign w:val="center"/>
            <w:hideMark/>
          </w:tcPr>
          <w:p w14:paraId="404F9431"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23345EEC" wp14:editId="2B2A5ACD">
                  <wp:extent cx="3398520" cy="43891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8520" cy="4389120"/>
                          </a:xfrm>
                          <a:prstGeom prst="rect">
                            <a:avLst/>
                          </a:prstGeom>
                          <a:noFill/>
                        </pic:spPr>
                      </pic:pic>
                    </a:graphicData>
                  </a:graphic>
                </wp:inline>
              </w:drawing>
            </w:r>
          </w:p>
        </w:tc>
      </w:tr>
      <w:tr w:rsidR="00FF600C" w:rsidRPr="0025129B" w14:paraId="1248C586" w14:textId="77777777" w:rsidTr="00CE7EDB">
        <w:trPr>
          <w:trHeight w:val="278"/>
          <w:jc w:val="center"/>
        </w:trPr>
        <w:tc>
          <w:tcPr>
            <w:tcW w:w="1503" w:type="pct"/>
            <w:tcBorders>
              <w:top w:val="single" w:sz="4" w:space="0" w:color="auto"/>
              <w:left w:val="single" w:sz="4" w:space="0" w:color="auto"/>
              <w:bottom w:val="single" w:sz="4" w:space="0" w:color="auto"/>
              <w:right w:val="nil"/>
            </w:tcBorders>
            <w:shd w:val="clear" w:color="auto" w:fill="auto"/>
            <w:noWrap/>
            <w:vAlign w:val="center"/>
            <w:hideMark/>
          </w:tcPr>
          <w:p w14:paraId="19BD1A8F" w14:textId="77777777" w:rsidR="00FF600C" w:rsidRPr="00587600" w:rsidRDefault="00FF600C" w:rsidP="00CE7EDB">
            <w:pPr>
              <w:pStyle w:val="Descripcin"/>
              <w:rPr>
                <w:rFonts w:eastAsia="Times New Roman"/>
                <w:b/>
                <w:i w:val="0"/>
                <w:iCs w:val="0"/>
                <w:color w:val="000000"/>
                <w:lang w:eastAsia="es-CL"/>
              </w:rPr>
            </w:pPr>
            <w:r>
              <w:rPr>
                <w:rFonts w:eastAsia="Times New Roman"/>
                <w:b/>
                <w:i w:val="0"/>
                <w:iCs w:val="0"/>
                <w:color w:val="000000"/>
                <w:lang w:eastAsia="es-CL"/>
              </w:rPr>
              <w:t>Imagen 11</w:t>
            </w:r>
            <w:r w:rsidRPr="00D072A0">
              <w:rPr>
                <w:rFonts w:eastAsia="Times New Roman"/>
                <w:b/>
                <w:i w:val="0"/>
                <w:iCs w:val="0"/>
                <w:color w:val="000000"/>
                <w:lang w:eastAsia="es-CL"/>
              </w:rPr>
              <w:t>.</w:t>
            </w:r>
          </w:p>
        </w:tc>
        <w:tc>
          <w:tcPr>
            <w:tcW w:w="14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B08DCF"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S/I</w:t>
            </w:r>
          </w:p>
        </w:tc>
        <w:tc>
          <w:tcPr>
            <w:tcW w:w="1104" w:type="pct"/>
            <w:tcBorders>
              <w:top w:val="single" w:sz="4" w:space="0" w:color="auto"/>
              <w:left w:val="nil"/>
              <w:bottom w:val="single" w:sz="4" w:space="0" w:color="auto"/>
              <w:right w:val="nil"/>
            </w:tcBorders>
            <w:shd w:val="clear" w:color="auto" w:fill="auto"/>
            <w:noWrap/>
            <w:vAlign w:val="center"/>
            <w:hideMark/>
          </w:tcPr>
          <w:p w14:paraId="3E3CF7F8" w14:textId="77777777" w:rsidR="00FF600C" w:rsidRPr="0025129B" w:rsidRDefault="00FF600C" w:rsidP="00CE7EDB">
            <w:pPr>
              <w:pStyle w:val="Descripcin"/>
            </w:pPr>
            <w:r>
              <w:rPr>
                <w:rFonts w:eastAsia="Times New Roman"/>
                <w:b/>
                <w:i w:val="0"/>
                <w:iCs w:val="0"/>
                <w:color w:val="000000"/>
                <w:lang w:eastAsia="es-CL"/>
              </w:rPr>
              <w:t>Imagen 12</w:t>
            </w:r>
            <w:r w:rsidRPr="00D072A0">
              <w:rPr>
                <w:rFonts w:eastAsia="Times New Roman"/>
                <w:b/>
                <w:i w:val="0"/>
                <w:iCs w:val="0"/>
                <w:color w:val="000000"/>
                <w:lang w:eastAsia="es-CL"/>
              </w:rPr>
              <w:t>.</w:t>
            </w:r>
          </w:p>
        </w:tc>
        <w:tc>
          <w:tcPr>
            <w:tcW w:w="9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01C0A8"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r>
      <w:tr w:rsidR="00FF600C" w:rsidRPr="0025129B" w14:paraId="2F66B24F" w14:textId="77777777" w:rsidTr="00CE7EDB">
        <w:trPr>
          <w:trHeight w:val="450"/>
          <w:jc w:val="center"/>
        </w:trPr>
        <w:tc>
          <w:tcPr>
            <w:tcW w:w="295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CCE6D04" w14:textId="77777777" w:rsidR="00FF600C" w:rsidRPr="0025129B" w:rsidRDefault="00FF600C" w:rsidP="00CE7EDB">
            <w:pPr>
              <w:rPr>
                <w:rFonts w:eastAsia="Times New Roman"/>
                <w:color w:val="000000"/>
                <w:sz w:val="18"/>
                <w:szCs w:val="18"/>
                <w:lang w:eastAsia="es-CL"/>
              </w:rPr>
            </w:pPr>
            <w:r>
              <w:rPr>
                <w:rFonts w:eastAsia="Times New Roman"/>
                <w:b/>
                <w:color w:val="000000"/>
                <w:sz w:val="18"/>
                <w:szCs w:val="18"/>
                <w:lang w:eastAsia="es-CL"/>
              </w:rPr>
              <w:lastRenderedPageBreak/>
              <w:t>Descripción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Pr>
                <w:rFonts w:ascii="Calibri" w:eastAsia="Times New Roman" w:hAnsi="Calibri" w:cs="Times New Roman"/>
                <w:color w:val="000000"/>
                <w:sz w:val="18"/>
                <w:szCs w:val="18"/>
                <w:lang w:eastAsia="es-CL"/>
              </w:rPr>
              <w:t xml:space="preserve">Resultados de los monitoreos realizados, realizado en el mes de julio de 2016. Imagen 11 a) Monitoreos de aguas subterráneas y 11 b) Monitoreos de aguas superficiales </w:t>
            </w:r>
            <w:r w:rsidRPr="001459D5">
              <w:rPr>
                <w:rFonts w:ascii="Calibri" w:eastAsia="Times New Roman" w:hAnsi="Calibri" w:cs="Times New Roman"/>
                <w:color w:val="000000"/>
                <w:sz w:val="18"/>
                <w:szCs w:val="18"/>
                <w:lang w:eastAsia="es-CL"/>
              </w:rPr>
              <w:t xml:space="preserve">(Fuente: </w:t>
            </w:r>
            <w:r w:rsidRPr="00FE462E">
              <w:rPr>
                <w:rFonts w:ascii="Calibri" w:eastAsia="Times New Roman" w:hAnsi="Calibri" w:cs="Times New Roman"/>
                <w:color w:val="000000"/>
                <w:sz w:val="18"/>
                <w:szCs w:val="18"/>
                <w:lang w:eastAsia="es-CL"/>
              </w:rPr>
              <w:t xml:space="preserve">Informe PLAN MONITOREO DE AGUAS SUBTERRANEAS </w:t>
            </w:r>
            <w:r>
              <w:rPr>
                <w:rFonts w:ascii="Calibri" w:eastAsia="Times New Roman" w:hAnsi="Calibri" w:cs="Times New Roman"/>
                <w:color w:val="000000"/>
                <w:sz w:val="18"/>
                <w:szCs w:val="18"/>
                <w:lang w:eastAsia="es-CL"/>
              </w:rPr>
              <w:t>SEGUNDO</w:t>
            </w:r>
            <w:r w:rsidRPr="00FE462E">
              <w:rPr>
                <w:rFonts w:ascii="Calibri" w:eastAsia="Times New Roman" w:hAnsi="Calibri" w:cs="Times New Roman"/>
                <w:color w:val="000000"/>
                <w:sz w:val="18"/>
                <w:szCs w:val="18"/>
                <w:lang w:eastAsia="es-CL"/>
              </w:rPr>
              <w:t xml:space="preserve"> SEMESTRE 2016)</w:t>
            </w:r>
            <w:r>
              <w:rPr>
                <w:rFonts w:ascii="Calibri" w:eastAsia="Times New Roman" w:hAnsi="Calibri" w:cs="Times New Roman"/>
                <w:color w:val="000000"/>
                <w:sz w:val="18"/>
                <w:szCs w:val="18"/>
                <w:lang w:eastAsia="es-CL"/>
              </w:rPr>
              <w:t>.</w:t>
            </w:r>
            <w:r>
              <w:rPr>
                <w:rFonts w:eastAsia="Times New Roman"/>
                <w:color w:val="000000"/>
                <w:sz w:val="18"/>
                <w:szCs w:val="18"/>
                <w:lang w:eastAsia="es-CL"/>
              </w:rPr>
              <w:t xml:space="preserve"> </w:t>
            </w:r>
          </w:p>
        </w:tc>
        <w:tc>
          <w:tcPr>
            <w:tcW w:w="204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638E2EE"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6E14CB">
              <w:rPr>
                <w:rFonts w:eastAsia="Times New Roman"/>
                <w:color w:val="000000"/>
                <w:sz w:val="18"/>
                <w:szCs w:val="18"/>
                <w:lang w:eastAsia="es-CL"/>
              </w:rPr>
              <w:t>Pro</w:t>
            </w:r>
            <w:r w:rsidRPr="00556820">
              <w:rPr>
                <w:rFonts w:eastAsia="Times New Roman"/>
                <w:color w:val="000000"/>
                <w:sz w:val="18"/>
                <w:szCs w:val="18"/>
                <w:lang w:eastAsia="es-CL"/>
              </w:rPr>
              <w:t>tocolo de muestreo de agua</w:t>
            </w:r>
            <w:r>
              <w:rPr>
                <w:rFonts w:eastAsia="Times New Roman"/>
                <w:color w:val="000000"/>
                <w:sz w:val="18"/>
                <w:szCs w:val="18"/>
                <w:lang w:eastAsia="es-CL"/>
              </w:rPr>
              <w:t xml:space="preserve">s, adjunto al Informe de Avance 1, Anexo 6. </w:t>
            </w:r>
          </w:p>
        </w:tc>
      </w:tr>
      <w:tr w:rsidR="00FF600C" w:rsidRPr="0025129B" w14:paraId="74E9213D" w14:textId="77777777" w:rsidTr="00CE7EDB">
        <w:trPr>
          <w:trHeight w:val="450"/>
          <w:jc w:val="center"/>
        </w:trPr>
        <w:tc>
          <w:tcPr>
            <w:tcW w:w="2951" w:type="pct"/>
            <w:gridSpan w:val="2"/>
            <w:vMerge/>
            <w:tcBorders>
              <w:top w:val="single" w:sz="4" w:space="0" w:color="auto"/>
              <w:left w:val="single" w:sz="4" w:space="0" w:color="auto"/>
              <w:bottom w:val="single" w:sz="4" w:space="0" w:color="000000"/>
              <w:right w:val="single" w:sz="4" w:space="0" w:color="000000"/>
            </w:tcBorders>
            <w:vAlign w:val="center"/>
            <w:hideMark/>
          </w:tcPr>
          <w:p w14:paraId="11D33F1E" w14:textId="77777777" w:rsidR="00FF600C" w:rsidRPr="0025129B" w:rsidRDefault="00FF600C" w:rsidP="00CE7EDB">
            <w:pPr>
              <w:rPr>
                <w:rFonts w:eastAsia="Times New Roman"/>
                <w:color w:val="000000"/>
                <w:sz w:val="20"/>
                <w:szCs w:val="20"/>
                <w:lang w:eastAsia="es-CL"/>
              </w:rPr>
            </w:pPr>
          </w:p>
        </w:tc>
        <w:tc>
          <w:tcPr>
            <w:tcW w:w="2049" w:type="pct"/>
            <w:gridSpan w:val="2"/>
            <w:vMerge/>
            <w:tcBorders>
              <w:top w:val="single" w:sz="4" w:space="0" w:color="auto"/>
              <w:left w:val="single" w:sz="4" w:space="0" w:color="auto"/>
              <w:bottom w:val="single" w:sz="4" w:space="0" w:color="000000"/>
              <w:right w:val="single" w:sz="4" w:space="0" w:color="000000"/>
            </w:tcBorders>
            <w:vAlign w:val="center"/>
            <w:hideMark/>
          </w:tcPr>
          <w:p w14:paraId="70292123" w14:textId="77777777" w:rsidR="00FF600C" w:rsidRPr="0025129B" w:rsidRDefault="00FF600C" w:rsidP="00CE7EDB">
            <w:pPr>
              <w:rPr>
                <w:rFonts w:eastAsia="Times New Roman"/>
                <w:color w:val="000000"/>
                <w:sz w:val="20"/>
                <w:szCs w:val="20"/>
                <w:lang w:eastAsia="es-CL"/>
              </w:rPr>
            </w:pPr>
          </w:p>
        </w:tc>
      </w:tr>
    </w:tbl>
    <w:p w14:paraId="2EAD2629" w14:textId="77777777" w:rsidR="00FF600C" w:rsidRDefault="00FF600C" w:rsidP="00FF600C">
      <w:pPr>
        <w:rPr>
          <w:rFonts w:cstheme="minorHAnsi"/>
          <w:b/>
          <w:sz w:val="14"/>
          <w:szCs w:val="24"/>
        </w:rPr>
      </w:pPr>
    </w:p>
    <w:p w14:paraId="439DB641" w14:textId="77777777" w:rsidR="00FF600C" w:rsidRDefault="00FF600C" w:rsidP="00FF600C">
      <w:pPr>
        <w:rPr>
          <w:rFonts w:cstheme="minorHAnsi"/>
          <w:b/>
          <w:sz w:val="14"/>
          <w:szCs w:val="24"/>
        </w:rPr>
      </w:pPr>
    </w:p>
    <w:p w14:paraId="1465C0C5" w14:textId="77777777" w:rsidR="00FF600C" w:rsidRDefault="00FF600C" w:rsidP="00FF600C">
      <w:pPr>
        <w:pStyle w:val="Listaconnmeros"/>
        <w:numPr>
          <w:ilvl w:val="0"/>
          <w:numId w:val="0"/>
        </w:numPr>
      </w:pPr>
    </w:p>
    <w:tbl>
      <w:tblPr>
        <w:tblW w:w="4917" w:type="pct"/>
        <w:jc w:val="center"/>
        <w:tblCellMar>
          <w:left w:w="70" w:type="dxa"/>
          <w:right w:w="70" w:type="dxa"/>
        </w:tblCellMar>
        <w:tblLook w:val="04A0" w:firstRow="1" w:lastRow="0" w:firstColumn="1" w:lastColumn="0" w:noHBand="0" w:noVBand="1"/>
      </w:tblPr>
      <w:tblGrid>
        <w:gridCol w:w="5930"/>
        <w:gridCol w:w="7407"/>
      </w:tblGrid>
      <w:tr w:rsidR="00FF600C" w:rsidRPr="008D7BE2" w14:paraId="21BB1E72" w14:textId="77777777" w:rsidTr="00CE7EDB">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A10149" w14:textId="77777777" w:rsidR="00FF600C" w:rsidRPr="008D7BE2" w:rsidRDefault="00FF600C" w:rsidP="00CE7ED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FF600C" w:rsidRPr="008D7BE2" w14:paraId="64BE271E" w14:textId="77777777" w:rsidTr="00CE7EDB">
        <w:trPr>
          <w:trHeight w:val="5964"/>
          <w:jc w:val="center"/>
        </w:trPr>
        <w:tc>
          <w:tcPr>
            <w:tcW w:w="5000" w:type="pct"/>
            <w:gridSpan w:val="2"/>
            <w:tcBorders>
              <w:top w:val="nil"/>
              <w:left w:val="single" w:sz="4" w:space="0" w:color="auto"/>
              <w:right w:val="single" w:sz="4" w:space="0" w:color="auto"/>
            </w:tcBorders>
            <w:shd w:val="clear" w:color="auto" w:fill="auto"/>
            <w:noWrap/>
            <w:vAlign w:val="center"/>
            <w:hideMark/>
          </w:tcPr>
          <w:p w14:paraId="228BB57C" w14:textId="77777777" w:rsidR="00FF600C" w:rsidRPr="001459D5" w:rsidRDefault="00FF600C" w:rsidP="00CE7EDB">
            <w:pPr>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12EA46DD" wp14:editId="40AD3E56">
                  <wp:extent cx="8221980" cy="2529840"/>
                  <wp:effectExtent l="0" t="0" r="762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1980" cy="2529840"/>
                          </a:xfrm>
                          <a:prstGeom prst="rect">
                            <a:avLst/>
                          </a:prstGeom>
                          <a:noFill/>
                        </pic:spPr>
                      </pic:pic>
                    </a:graphicData>
                  </a:graphic>
                </wp:inline>
              </w:drawing>
            </w:r>
          </w:p>
        </w:tc>
      </w:tr>
      <w:tr w:rsidR="00FF600C" w:rsidRPr="008D7BE2" w14:paraId="7D85DB4E" w14:textId="77777777" w:rsidTr="00CE7EDB">
        <w:trPr>
          <w:trHeight w:val="288"/>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DEF9844" w14:textId="77777777" w:rsidR="00FF600C" w:rsidRPr="008D7BE2" w:rsidRDefault="00FF600C" w:rsidP="00CE7EDB">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13</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BB157E6" w14:textId="77777777" w:rsidR="00FF600C" w:rsidRPr="008D7BE2" w:rsidRDefault="00FF600C" w:rsidP="00CE7ED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DF23F8">
              <w:rPr>
                <w:rFonts w:ascii="Calibri" w:eastAsia="Times New Roman" w:hAnsi="Calibri" w:cs="Times New Roman"/>
                <w:color w:val="000000"/>
                <w:sz w:val="18"/>
                <w:szCs w:val="18"/>
                <w:lang w:eastAsia="es-CL"/>
              </w:rPr>
              <w:t xml:space="preserve"> S/I</w:t>
            </w:r>
          </w:p>
        </w:tc>
      </w:tr>
      <w:tr w:rsidR="00FF600C" w:rsidRPr="008D7BE2" w14:paraId="65266A40" w14:textId="77777777" w:rsidTr="00CE7EDB">
        <w:trPr>
          <w:trHeight w:val="288"/>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33B4DDA" w14:textId="77777777" w:rsidR="00FF600C" w:rsidRPr="008D7BE2" w:rsidRDefault="00FF600C" w:rsidP="00CE7EDB">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Programación del muestreo de aguas en la planta Ecoprial </w:t>
            </w:r>
            <w:r w:rsidRPr="001459D5">
              <w:rPr>
                <w:rFonts w:ascii="Calibri" w:eastAsia="Times New Roman" w:hAnsi="Calibri" w:cs="Times New Roman"/>
                <w:color w:val="000000"/>
                <w:sz w:val="18"/>
                <w:szCs w:val="18"/>
                <w:lang w:eastAsia="es-CL"/>
              </w:rPr>
              <w:t xml:space="preserve">(Fuente: </w:t>
            </w:r>
            <w:r w:rsidRPr="00FE462E">
              <w:rPr>
                <w:rFonts w:ascii="Calibri" w:eastAsia="Times New Roman" w:hAnsi="Calibri" w:cs="Times New Roman"/>
                <w:color w:val="000000"/>
                <w:sz w:val="18"/>
                <w:szCs w:val="18"/>
                <w:lang w:eastAsia="es-CL"/>
              </w:rPr>
              <w:t xml:space="preserve">Informe </w:t>
            </w:r>
            <w:r>
              <w:rPr>
                <w:rFonts w:ascii="Calibri" w:eastAsia="Times New Roman" w:hAnsi="Calibri" w:cs="Times New Roman"/>
                <w:color w:val="000000"/>
                <w:sz w:val="18"/>
                <w:szCs w:val="18"/>
                <w:lang w:eastAsia="es-CL"/>
              </w:rPr>
              <w:t xml:space="preserve">de Avance 1, </w:t>
            </w:r>
            <w:r w:rsidRPr="0034528F">
              <w:rPr>
                <w:rFonts w:ascii="Calibri" w:eastAsia="Times New Roman" w:hAnsi="Calibri" w:cs="Times New Roman"/>
                <w:color w:val="000000"/>
                <w:sz w:val="18"/>
                <w:szCs w:val="18"/>
                <w:lang w:eastAsia="es-CL"/>
              </w:rPr>
              <w:t xml:space="preserve">Tabla </w:t>
            </w:r>
            <w:r w:rsidRPr="0034528F">
              <w:rPr>
                <w:sz w:val="18"/>
                <w:szCs w:val="18"/>
              </w:rPr>
              <w:t>PROGRAMACIÓN</w:t>
            </w:r>
            <w:r w:rsidRPr="0034528F">
              <w:rPr>
                <w:rFonts w:ascii="Calibri" w:eastAsia="Times New Roman" w:hAnsi="Calibri" w:cs="Times New Roman"/>
                <w:color w:val="000000"/>
                <w:sz w:val="18"/>
                <w:szCs w:val="18"/>
                <w:lang w:eastAsia="es-CL"/>
              </w:rPr>
              <w:t xml:space="preserve"> DE ACTIVIDADES DE MUESTREO Y ANÁLISIS DE AGUAS PLANTA ECORPIAL 2016-2017 ).</w:t>
            </w:r>
          </w:p>
        </w:tc>
      </w:tr>
      <w:tr w:rsidR="00FF600C" w:rsidRPr="008D7BE2" w14:paraId="2933F3CF" w14:textId="77777777" w:rsidTr="00CE7EDB">
        <w:trPr>
          <w:trHeight w:val="35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DC71316" w14:textId="77777777" w:rsidR="00FF600C" w:rsidRPr="008D7BE2" w:rsidRDefault="00FF600C" w:rsidP="00CE7EDB">
            <w:pPr>
              <w:spacing w:after="0" w:line="240" w:lineRule="auto"/>
              <w:rPr>
                <w:rFonts w:ascii="Calibri" w:eastAsia="Times New Roman" w:hAnsi="Calibri" w:cs="Times New Roman"/>
                <w:color w:val="000000"/>
                <w:lang w:eastAsia="es-CL"/>
              </w:rPr>
            </w:pPr>
          </w:p>
        </w:tc>
      </w:tr>
    </w:tbl>
    <w:p w14:paraId="491D043F" w14:textId="77777777" w:rsidR="00FF600C" w:rsidRDefault="00FF600C" w:rsidP="00FF600C">
      <w:pPr>
        <w:pStyle w:val="Listaconnmeros"/>
        <w:numPr>
          <w:ilvl w:val="0"/>
          <w:numId w:val="0"/>
        </w:numPr>
      </w:pPr>
    </w:p>
    <w:p w14:paraId="7938B9A1" w14:textId="77777777" w:rsidR="00FF600C" w:rsidRDefault="00FF600C" w:rsidP="00FF600C">
      <w:pPr>
        <w:pStyle w:val="Listaconnmeros"/>
        <w:numPr>
          <w:ilvl w:val="0"/>
          <w:numId w:val="0"/>
        </w:numPr>
      </w:pPr>
    </w:p>
    <w:p w14:paraId="1036400A" w14:textId="77777777" w:rsidR="00FF600C" w:rsidRDefault="00FF600C" w:rsidP="00FF600C">
      <w:pPr>
        <w:spacing w:after="0" w:line="240" w:lineRule="auto"/>
        <w:contextualSpacing/>
        <w:jc w:val="both"/>
        <w:outlineLvl w:val="0"/>
        <w:rPr>
          <w:rFonts w:ascii="Calibri" w:eastAsia="Calibri" w:hAnsi="Calibri" w:cs="Calibri"/>
          <w:color w:val="FF0000"/>
          <w:sz w:val="24"/>
          <w:szCs w:val="20"/>
        </w:rPr>
      </w:pPr>
    </w:p>
    <w:p w14:paraId="0C437E80" w14:textId="77777777" w:rsidR="008B115D" w:rsidRPr="000E6608" w:rsidRDefault="008B115D" w:rsidP="00FF600C">
      <w:pPr>
        <w:spacing w:after="0" w:line="240" w:lineRule="auto"/>
        <w:contextualSpacing/>
        <w:jc w:val="both"/>
        <w:outlineLvl w:val="0"/>
        <w:rPr>
          <w:rFonts w:ascii="Calibri" w:eastAsia="Calibri" w:hAnsi="Calibri" w:cs="Calibri"/>
          <w:color w:val="FF0000"/>
          <w:sz w:val="24"/>
          <w:szCs w:val="20"/>
        </w:rPr>
      </w:pPr>
    </w:p>
    <w:tbl>
      <w:tblPr>
        <w:tblStyle w:val="Tablaconcuadrcula1"/>
        <w:tblW w:w="5000" w:type="pct"/>
        <w:tblLayout w:type="fixed"/>
        <w:tblLook w:val="04A0" w:firstRow="1" w:lastRow="0" w:firstColumn="1" w:lastColumn="0" w:noHBand="0" w:noVBand="1"/>
      </w:tblPr>
      <w:tblGrid>
        <w:gridCol w:w="470"/>
        <w:gridCol w:w="1581"/>
        <w:gridCol w:w="1196"/>
        <w:gridCol w:w="1573"/>
        <w:gridCol w:w="1695"/>
        <w:gridCol w:w="2270"/>
        <w:gridCol w:w="4777"/>
      </w:tblGrid>
      <w:tr w:rsidR="00FF600C" w:rsidRPr="008D7BE2" w14:paraId="6ACFF9F7" w14:textId="77777777" w:rsidTr="00CE7EDB">
        <w:trPr>
          <w:trHeight w:val="407"/>
        </w:trPr>
        <w:tc>
          <w:tcPr>
            <w:tcW w:w="5000" w:type="pct"/>
            <w:gridSpan w:val="7"/>
            <w:shd w:val="clear" w:color="auto" w:fill="D9D9D9" w:themeFill="background1" w:themeFillShade="D9"/>
          </w:tcPr>
          <w:p w14:paraId="1458B730" w14:textId="77777777" w:rsidR="00FF600C" w:rsidRDefault="00FF600C" w:rsidP="00CE7EDB">
            <w:r>
              <w:rPr>
                <w:b/>
              </w:rPr>
              <w:t>Hechos, actos y omisiones que constituyen la infracción</w:t>
            </w:r>
            <w:r w:rsidRPr="008D7BE2">
              <w:rPr>
                <w:b/>
              </w:rPr>
              <w:t>:</w:t>
            </w:r>
            <w:r>
              <w:t xml:space="preserve"> </w:t>
            </w:r>
          </w:p>
          <w:p w14:paraId="2A78793E" w14:textId="77777777" w:rsidR="00FF600C" w:rsidRPr="0079078C" w:rsidRDefault="00FF600C" w:rsidP="00CE7EDB">
            <w:pPr>
              <w:jc w:val="both"/>
              <w:rPr>
                <w:color w:val="000000" w:themeColor="text1"/>
              </w:rPr>
            </w:pPr>
            <w:r w:rsidRPr="0024767B">
              <w:rPr>
                <w:color w:val="000000" w:themeColor="text1"/>
              </w:rPr>
              <w:t>No exigir los análisis químicos ni del porcentaje de humedad de los lodos recepcionados.</w:t>
            </w:r>
          </w:p>
        </w:tc>
      </w:tr>
      <w:tr w:rsidR="00FF600C" w:rsidRPr="008D7BE2" w14:paraId="359358E8" w14:textId="77777777" w:rsidTr="00CE7EDB">
        <w:trPr>
          <w:trHeight w:val="271"/>
        </w:trPr>
        <w:tc>
          <w:tcPr>
            <w:tcW w:w="5000" w:type="pct"/>
            <w:gridSpan w:val="7"/>
            <w:shd w:val="clear" w:color="auto" w:fill="D9D9D9" w:themeFill="background1" w:themeFillShade="D9"/>
          </w:tcPr>
          <w:p w14:paraId="47B56CA5" w14:textId="77777777" w:rsidR="00FF600C" w:rsidRDefault="00FF600C" w:rsidP="00CE7EDB">
            <w:pPr>
              <w:rPr>
                <w:b/>
              </w:rPr>
            </w:pPr>
            <w:r>
              <w:rPr>
                <w:b/>
              </w:rPr>
              <w:t xml:space="preserve">Normativa pertinente: </w:t>
            </w:r>
          </w:p>
          <w:p w14:paraId="1615CFC9" w14:textId="77777777" w:rsidR="00FF600C" w:rsidRDefault="00FF600C" w:rsidP="00CE7EDB">
            <w:pPr>
              <w:rPr>
                <w:color w:val="000000" w:themeColor="text1"/>
              </w:rPr>
            </w:pPr>
            <w:r w:rsidRPr="009602E7">
              <w:rPr>
                <w:color w:val="000000" w:themeColor="text1"/>
              </w:rPr>
              <w:t>RCA N°89/2009, Considerando 3.3.</w:t>
            </w:r>
            <w:r>
              <w:rPr>
                <w:color w:val="000000" w:themeColor="text1"/>
              </w:rPr>
              <w:t>a</w:t>
            </w:r>
            <w:r w:rsidRPr="009602E7">
              <w:rPr>
                <w:color w:val="000000" w:themeColor="text1"/>
              </w:rPr>
              <w:t>.</w:t>
            </w:r>
            <w:r>
              <w:rPr>
                <w:color w:val="000000" w:themeColor="text1"/>
              </w:rPr>
              <w:t>2</w:t>
            </w:r>
          </w:p>
          <w:p w14:paraId="5DD0FD54" w14:textId="77777777" w:rsidR="00FF600C" w:rsidRDefault="00FF600C" w:rsidP="00CE7EDB">
            <w:pPr>
              <w:rPr>
                <w:b/>
              </w:rPr>
            </w:pPr>
          </w:p>
        </w:tc>
      </w:tr>
      <w:tr w:rsidR="00FF600C" w:rsidRPr="008D7BE2" w14:paraId="5614313C" w14:textId="77777777" w:rsidTr="00CE7EDB">
        <w:trPr>
          <w:trHeight w:val="417"/>
        </w:trPr>
        <w:tc>
          <w:tcPr>
            <w:tcW w:w="5000" w:type="pct"/>
            <w:gridSpan w:val="7"/>
            <w:shd w:val="clear" w:color="auto" w:fill="D9D9D9" w:themeFill="background1" w:themeFillShade="D9"/>
          </w:tcPr>
          <w:p w14:paraId="70C68A81" w14:textId="77777777" w:rsidR="00FF600C" w:rsidRDefault="00FF600C" w:rsidP="00CE7EDB">
            <w:pPr>
              <w:rPr>
                <w:b/>
                <w:lang w:val="es-CL"/>
              </w:rPr>
            </w:pPr>
            <w:r>
              <w:rPr>
                <w:b/>
                <w:lang w:val="es-CL"/>
              </w:rPr>
              <w:t xml:space="preserve">Descripción de los efectos producidos por la infracción: </w:t>
            </w:r>
          </w:p>
          <w:p w14:paraId="0116A11E" w14:textId="77777777" w:rsidR="00FF600C" w:rsidRDefault="00FF600C" w:rsidP="00CE7EDB">
            <w:pPr>
              <w:rPr>
                <w:color w:val="000000" w:themeColor="text1"/>
              </w:rPr>
            </w:pPr>
            <w:r w:rsidRPr="00DA1385">
              <w:rPr>
                <w:color w:val="000000" w:themeColor="text1"/>
              </w:rPr>
              <w:t xml:space="preserve">No se han constatado a la fecha efectos negativos </w:t>
            </w:r>
            <w:r>
              <w:rPr>
                <w:color w:val="000000" w:themeColor="text1"/>
              </w:rPr>
              <w:t xml:space="preserve">relacionados con el </w:t>
            </w:r>
            <w:r w:rsidRPr="00DA1385">
              <w:rPr>
                <w:color w:val="000000" w:themeColor="text1"/>
              </w:rPr>
              <w:t>cargo</w:t>
            </w:r>
            <w:r>
              <w:rPr>
                <w:color w:val="000000" w:themeColor="text1"/>
              </w:rPr>
              <w:t>.</w:t>
            </w:r>
          </w:p>
          <w:p w14:paraId="0BBC68FC" w14:textId="2A1EF7D6" w:rsidR="00A50C40" w:rsidRPr="00721EA6" w:rsidRDefault="00A50C40" w:rsidP="00CE7EDB">
            <w:pPr>
              <w:rPr>
                <w:b/>
                <w:lang w:val="es-CL"/>
              </w:rPr>
            </w:pPr>
          </w:p>
        </w:tc>
      </w:tr>
      <w:tr w:rsidR="00FF600C" w:rsidRPr="008D7BE2" w14:paraId="46444C66" w14:textId="77777777" w:rsidTr="00CE7EDB">
        <w:tc>
          <w:tcPr>
            <w:tcW w:w="173" w:type="pct"/>
            <w:shd w:val="clear" w:color="auto" w:fill="D9D9D9" w:themeFill="background1" w:themeFillShade="D9"/>
          </w:tcPr>
          <w:p w14:paraId="5FB1B2A5" w14:textId="77777777" w:rsidR="00FF600C" w:rsidRPr="008D7BE2" w:rsidRDefault="00FF600C" w:rsidP="00CE7EDB">
            <w:pPr>
              <w:jc w:val="center"/>
              <w:rPr>
                <w:b/>
              </w:rPr>
            </w:pPr>
            <w:r>
              <w:rPr>
                <w:b/>
              </w:rPr>
              <w:t xml:space="preserve">N° </w:t>
            </w:r>
          </w:p>
        </w:tc>
        <w:tc>
          <w:tcPr>
            <w:tcW w:w="583" w:type="pct"/>
            <w:shd w:val="clear" w:color="auto" w:fill="D9D9D9" w:themeFill="background1" w:themeFillShade="D9"/>
            <w:vAlign w:val="center"/>
          </w:tcPr>
          <w:p w14:paraId="3F1F5AB4" w14:textId="77777777" w:rsidR="00FF600C" w:rsidRPr="008D7BE2" w:rsidRDefault="00FF600C" w:rsidP="00CE7EDB">
            <w:pPr>
              <w:jc w:val="center"/>
              <w:rPr>
                <w:b/>
              </w:rPr>
            </w:pPr>
            <w:r w:rsidRPr="008D7BE2">
              <w:rPr>
                <w:b/>
              </w:rPr>
              <w:t>Acción</w:t>
            </w:r>
          </w:p>
        </w:tc>
        <w:tc>
          <w:tcPr>
            <w:tcW w:w="441" w:type="pct"/>
            <w:shd w:val="clear" w:color="auto" w:fill="D9D9D9" w:themeFill="background1" w:themeFillShade="D9"/>
          </w:tcPr>
          <w:p w14:paraId="30E78169" w14:textId="77777777" w:rsidR="00FF600C" w:rsidRPr="00843BF5" w:rsidRDefault="00FF600C" w:rsidP="00CE7EDB">
            <w:pPr>
              <w:jc w:val="center"/>
              <w:rPr>
                <w:b/>
              </w:rPr>
            </w:pPr>
            <w:r>
              <w:rPr>
                <w:b/>
              </w:rPr>
              <w:t xml:space="preserve">Tipo de Acción </w:t>
            </w:r>
          </w:p>
        </w:tc>
        <w:tc>
          <w:tcPr>
            <w:tcW w:w="580" w:type="pct"/>
            <w:shd w:val="clear" w:color="auto" w:fill="D9D9D9" w:themeFill="background1" w:themeFillShade="D9"/>
            <w:vAlign w:val="center"/>
          </w:tcPr>
          <w:p w14:paraId="3C5C60B4" w14:textId="77777777" w:rsidR="00FF600C" w:rsidRPr="00EA1096" w:rsidRDefault="00FF600C" w:rsidP="00CE7EDB">
            <w:pPr>
              <w:jc w:val="center"/>
              <w:rPr>
                <w:b/>
              </w:rPr>
            </w:pPr>
            <w:r w:rsidRPr="00843BF5">
              <w:rPr>
                <w:b/>
              </w:rPr>
              <w:t>Plazo de ejecución</w:t>
            </w:r>
          </w:p>
        </w:tc>
        <w:tc>
          <w:tcPr>
            <w:tcW w:w="625" w:type="pct"/>
            <w:shd w:val="clear" w:color="auto" w:fill="D9D9D9" w:themeFill="background1" w:themeFillShade="D9"/>
            <w:vAlign w:val="center"/>
          </w:tcPr>
          <w:p w14:paraId="3EF69EC6" w14:textId="77777777" w:rsidR="00FF600C" w:rsidRPr="008D7BE2" w:rsidRDefault="00FF600C" w:rsidP="00CE7EDB">
            <w:pPr>
              <w:jc w:val="center"/>
              <w:rPr>
                <w:b/>
              </w:rPr>
            </w:pPr>
            <w:r>
              <w:rPr>
                <w:b/>
              </w:rPr>
              <w:t>Indicador de cumplimiento</w:t>
            </w:r>
          </w:p>
        </w:tc>
        <w:tc>
          <w:tcPr>
            <w:tcW w:w="837" w:type="pct"/>
            <w:shd w:val="clear" w:color="auto" w:fill="D9D9D9" w:themeFill="background1" w:themeFillShade="D9"/>
            <w:vAlign w:val="center"/>
          </w:tcPr>
          <w:p w14:paraId="1635F36A" w14:textId="77777777" w:rsidR="00FF600C" w:rsidRPr="008D7BE2" w:rsidRDefault="00FF600C" w:rsidP="00CE7EDB">
            <w:pPr>
              <w:jc w:val="center"/>
              <w:rPr>
                <w:b/>
              </w:rPr>
            </w:pPr>
            <w:r w:rsidRPr="008D7BE2">
              <w:rPr>
                <w:b/>
              </w:rPr>
              <w:t>Medios de verificación</w:t>
            </w:r>
          </w:p>
        </w:tc>
        <w:tc>
          <w:tcPr>
            <w:tcW w:w="1761" w:type="pct"/>
            <w:shd w:val="clear" w:color="auto" w:fill="D9D9D9" w:themeFill="background1" w:themeFillShade="D9"/>
            <w:vAlign w:val="center"/>
          </w:tcPr>
          <w:p w14:paraId="2EC7E90C" w14:textId="77777777" w:rsidR="00FF600C" w:rsidRPr="008D7BE2" w:rsidRDefault="00FF600C" w:rsidP="00CE7EDB">
            <w:pPr>
              <w:jc w:val="center"/>
              <w:rPr>
                <w:b/>
              </w:rPr>
            </w:pPr>
            <w:r w:rsidRPr="008D7BE2">
              <w:rPr>
                <w:b/>
              </w:rPr>
              <w:t>Resultados de la Fiscalización</w:t>
            </w:r>
          </w:p>
        </w:tc>
      </w:tr>
      <w:tr w:rsidR="00FF600C" w:rsidRPr="008D7BE2" w14:paraId="21C38BEA" w14:textId="77777777" w:rsidTr="00CE7EDB">
        <w:trPr>
          <w:trHeight w:val="556"/>
        </w:trPr>
        <w:tc>
          <w:tcPr>
            <w:tcW w:w="173" w:type="pct"/>
            <w:vAlign w:val="center"/>
          </w:tcPr>
          <w:p w14:paraId="4533B321" w14:textId="77777777" w:rsidR="00FF600C" w:rsidRPr="00097427" w:rsidRDefault="00FF600C" w:rsidP="00CE7EDB">
            <w:pPr>
              <w:jc w:val="center"/>
            </w:pPr>
            <w:r>
              <w:t>10</w:t>
            </w:r>
          </w:p>
        </w:tc>
        <w:tc>
          <w:tcPr>
            <w:tcW w:w="583" w:type="pct"/>
          </w:tcPr>
          <w:p w14:paraId="6B6BDD2A" w14:textId="77777777" w:rsidR="00FF600C" w:rsidRPr="00097427" w:rsidRDefault="00FF600C" w:rsidP="00CE7EDB">
            <w:pPr>
              <w:jc w:val="both"/>
            </w:pPr>
            <w:r>
              <w:t>Establecer un protocolo de ingreso de nuevos clientes a la empresa.</w:t>
            </w:r>
          </w:p>
        </w:tc>
        <w:tc>
          <w:tcPr>
            <w:tcW w:w="441" w:type="pct"/>
          </w:tcPr>
          <w:p w14:paraId="24108ED8" w14:textId="77777777" w:rsidR="00FF600C" w:rsidRDefault="00FF600C" w:rsidP="00CE7EDB">
            <w:pPr>
              <w:jc w:val="both"/>
            </w:pPr>
            <w:r>
              <w:t xml:space="preserve">Por </w:t>
            </w:r>
            <w:r w:rsidRPr="0038319A">
              <w:t>Ejecuta</w:t>
            </w:r>
            <w:r>
              <w:t xml:space="preserve">r </w:t>
            </w:r>
          </w:p>
          <w:p w14:paraId="2A44AE3D" w14:textId="77777777" w:rsidR="00FF600C" w:rsidRDefault="00FF600C" w:rsidP="00CE7EDB">
            <w:pPr>
              <w:jc w:val="both"/>
            </w:pPr>
          </w:p>
          <w:p w14:paraId="27DD35B9" w14:textId="77777777" w:rsidR="00FF600C" w:rsidRDefault="00FF600C" w:rsidP="00CE7EDB">
            <w:pPr>
              <w:jc w:val="both"/>
            </w:pPr>
          </w:p>
        </w:tc>
        <w:tc>
          <w:tcPr>
            <w:tcW w:w="580" w:type="pct"/>
          </w:tcPr>
          <w:p w14:paraId="6C62D2B2" w14:textId="77777777" w:rsidR="00FF600C" w:rsidRDefault="00FF600C" w:rsidP="00CE7EDB">
            <w:pPr>
              <w:jc w:val="both"/>
            </w:pPr>
            <w:r>
              <w:t xml:space="preserve">1 mes a partir de la notificación </w:t>
            </w:r>
          </w:p>
          <w:p w14:paraId="2639E45C" w14:textId="77777777" w:rsidR="00FF600C" w:rsidRDefault="00FF600C" w:rsidP="00CE7EDB">
            <w:pPr>
              <w:jc w:val="both"/>
            </w:pPr>
            <w:r>
              <w:t>de la aprobación del Programa</w:t>
            </w:r>
          </w:p>
          <w:p w14:paraId="15FA7444" w14:textId="77777777" w:rsidR="00FF600C" w:rsidRPr="00097427" w:rsidRDefault="00FF600C" w:rsidP="00CE7EDB">
            <w:pPr>
              <w:jc w:val="both"/>
            </w:pPr>
          </w:p>
        </w:tc>
        <w:tc>
          <w:tcPr>
            <w:tcW w:w="625" w:type="pct"/>
          </w:tcPr>
          <w:p w14:paraId="444B1C2F" w14:textId="77777777" w:rsidR="00FF600C" w:rsidRDefault="00FF600C" w:rsidP="00CE7EDB">
            <w:pPr>
              <w:jc w:val="both"/>
              <w:rPr>
                <w:b/>
              </w:rPr>
            </w:pPr>
          </w:p>
          <w:p w14:paraId="10851BDB" w14:textId="77777777" w:rsidR="00FF600C" w:rsidRDefault="00FF600C" w:rsidP="00CE7EDB">
            <w:pPr>
              <w:jc w:val="both"/>
              <w:rPr>
                <w:b/>
              </w:rPr>
            </w:pPr>
          </w:p>
          <w:p w14:paraId="5D8A5FCC" w14:textId="77777777" w:rsidR="00FF600C" w:rsidRDefault="00FF600C" w:rsidP="00CE7EDB">
            <w:pPr>
              <w:jc w:val="both"/>
              <w:rPr>
                <w:b/>
              </w:rPr>
            </w:pPr>
          </w:p>
          <w:p w14:paraId="2089FAA4" w14:textId="77777777" w:rsidR="00FF600C" w:rsidRDefault="00FF600C" w:rsidP="00CE7EDB">
            <w:pPr>
              <w:jc w:val="both"/>
              <w:rPr>
                <w:b/>
              </w:rPr>
            </w:pPr>
            <w:r>
              <w:rPr>
                <w:b/>
              </w:rPr>
              <w:t>Inform</w:t>
            </w:r>
            <w:r w:rsidRPr="00097427">
              <w:rPr>
                <w:b/>
              </w:rPr>
              <w:t>e</w:t>
            </w:r>
            <w:r>
              <w:rPr>
                <w:b/>
              </w:rPr>
              <w:t>s</w:t>
            </w:r>
            <w:r w:rsidRPr="00097427">
              <w:rPr>
                <w:b/>
              </w:rPr>
              <w:t xml:space="preserve"> Periódico</w:t>
            </w:r>
            <w:r>
              <w:rPr>
                <w:b/>
              </w:rPr>
              <w:t>s:</w:t>
            </w:r>
          </w:p>
          <w:p w14:paraId="68611DC6" w14:textId="77777777" w:rsidR="00FF600C" w:rsidRDefault="00FF600C" w:rsidP="00CE7EDB">
            <w:pPr>
              <w:autoSpaceDE w:val="0"/>
              <w:autoSpaceDN w:val="0"/>
              <w:adjustRightInd w:val="0"/>
              <w:rPr>
                <w:rFonts w:cs="Calibri"/>
              </w:rPr>
            </w:pPr>
            <w:r>
              <w:rPr>
                <w:rFonts w:cs="Calibri"/>
              </w:rPr>
              <w:t xml:space="preserve">Protocolo creado. Registros con operación del protocolo dando </w:t>
            </w:r>
            <w:r w:rsidRPr="003C0169">
              <w:rPr>
                <w:rFonts w:cs="Calibri"/>
              </w:rPr>
              <w:t>cumplimiento a</w:t>
            </w:r>
            <w:r>
              <w:rPr>
                <w:rFonts w:cs="Calibri"/>
              </w:rPr>
              <w:t xml:space="preserve"> </w:t>
            </w:r>
            <w:r w:rsidRPr="003C0169">
              <w:rPr>
                <w:rFonts w:cs="Calibri"/>
              </w:rPr>
              <w:t>sus objetivos</w:t>
            </w:r>
            <w:r>
              <w:rPr>
                <w:rFonts w:cs="Calibri"/>
              </w:rPr>
              <w:t xml:space="preserve"> </w:t>
            </w:r>
            <w:r w:rsidRPr="003C0169">
              <w:rPr>
                <w:rFonts w:cs="Calibri"/>
              </w:rPr>
              <w:t>y</w:t>
            </w:r>
            <w:r>
              <w:rPr>
                <w:rFonts w:cs="Calibri"/>
              </w:rPr>
              <w:t xml:space="preserve"> </w:t>
            </w:r>
            <w:r w:rsidRPr="003C0169">
              <w:rPr>
                <w:rFonts w:cs="Calibri"/>
              </w:rPr>
              <w:t>directrices</w:t>
            </w:r>
          </w:p>
          <w:p w14:paraId="70C0179C" w14:textId="77777777" w:rsidR="00FF600C" w:rsidRDefault="00FF600C" w:rsidP="00CE7EDB">
            <w:pPr>
              <w:autoSpaceDE w:val="0"/>
              <w:autoSpaceDN w:val="0"/>
              <w:adjustRightInd w:val="0"/>
            </w:pPr>
          </w:p>
          <w:p w14:paraId="14569DFB" w14:textId="77777777" w:rsidR="00FF600C" w:rsidRDefault="00FF600C" w:rsidP="00CE7EDB">
            <w:pPr>
              <w:pStyle w:val="Prrafodelista"/>
              <w:ind w:left="22"/>
              <w:rPr>
                <w:b/>
              </w:rPr>
            </w:pPr>
          </w:p>
          <w:p w14:paraId="59F765A6" w14:textId="77777777" w:rsidR="00FF600C" w:rsidRPr="00097427" w:rsidRDefault="00FF600C" w:rsidP="00CE7EDB">
            <w:pPr>
              <w:pStyle w:val="Prrafodelista"/>
              <w:ind w:left="22"/>
              <w:rPr>
                <w:b/>
              </w:rPr>
            </w:pPr>
            <w:r>
              <w:rPr>
                <w:b/>
              </w:rPr>
              <w:t xml:space="preserve">Informe </w:t>
            </w:r>
            <w:r w:rsidRPr="00097427">
              <w:rPr>
                <w:b/>
              </w:rPr>
              <w:t>Final</w:t>
            </w:r>
            <w:r>
              <w:rPr>
                <w:b/>
              </w:rPr>
              <w:t>:</w:t>
            </w:r>
          </w:p>
          <w:p w14:paraId="03036561" w14:textId="77777777" w:rsidR="00FF600C" w:rsidRDefault="00FF600C" w:rsidP="00CE7EDB">
            <w:pPr>
              <w:autoSpaceDE w:val="0"/>
              <w:autoSpaceDN w:val="0"/>
              <w:adjustRightInd w:val="0"/>
            </w:pPr>
            <w:r>
              <w:rPr>
                <w:rFonts w:cs="Calibri"/>
              </w:rPr>
              <w:t xml:space="preserve">Protocolo de ingreso de clientes creado. cumplimiento a </w:t>
            </w:r>
            <w:r>
              <w:rPr>
                <w:rFonts w:cs="Calibri"/>
              </w:rPr>
              <w:lastRenderedPageBreak/>
              <w:t>sus objetivos y directrices</w:t>
            </w:r>
          </w:p>
          <w:p w14:paraId="3454E613" w14:textId="77777777" w:rsidR="00FF600C" w:rsidRPr="00097427" w:rsidRDefault="00FF600C" w:rsidP="00CE7EDB">
            <w:pPr>
              <w:jc w:val="both"/>
            </w:pPr>
          </w:p>
        </w:tc>
        <w:tc>
          <w:tcPr>
            <w:tcW w:w="837" w:type="pct"/>
          </w:tcPr>
          <w:p w14:paraId="380B2459" w14:textId="77777777" w:rsidR="00FF600C" w:rsidRPr="00097427" w:rsidRDefault="00FF600C" w:rsidP="00CE7EDB">
            <w:pPr>
              <w:jc w:val="both"/>
              <w:rPr>
                <w:b/>
              </w:rPr>
            </w:pPr>
            <w:r w:rsidRPr="00097427">
              <w:rPr>
                <w:b/>
              </w:rPr>
              <w:lastRenderedPageBreak/>
              <w:t xml:space="preserve">Reporte </w:t>
            </w:r>
            <w:r>
              <w:rPr>
                <w:b/>
              </w:rPr>
              <w:t xml:space="preserve">Inicial: </w:t>
            </w:r>
          </w:p>
          <w:p w14:paraId="1E7E32B7" w14:textId="77777777" w:rsidR="00FF600C" w:rsidRDefault="00FF600C" w:rsidP="00CE7EDB">
            <w:pPr>
              <w:ind w:left="-108"/>
              <w:jc w:val="both"/>
            </w:pPr>
            <w:r>
              <w:t>• No aplica.</w:t>
            </w:r>
          </w:p>
          <w:p w14:paraId="6A6C5BC9" w14:textId="77777777" w:rsidR="00FF600C" w:rsidRDefault="00FF600C" w:rsidP="00CE7EDB">
            <w:pPr>
              <w:jc w:val="both"/>
              <w:rPr>
                <w:b/>
              </w:rPr>
            </w:pPr>
          </w:p>
          <w:p w14:paraId="5A0A2EE5" w14:textId="77777777" w:rsidR="00FF600C" w:rsidRDefault="00FF600C" w:rsidP="00CE7EDB">
            <w:pPr>
              <w:jc w:val="both"/>
              <w:rPr>
                <w:b/>
              </w:rPr>
            </w:pPr>
            <w:r>
              <w:rPr>
                <w:b/>
              </w:rPr>
              <w:t>Inform</w:t>
            </w:r>
            <w:r w:rsidRPr="00097427">
              <w:rPr>
                <w:b/>
              </w:rPr>
              <w:t>e</w:t>
            </w:r>
            <w:r>
              <w:rPr>
                <w:b/>
              </w:rPr>
              <w:t>s</w:t>
            </w:r>
            <w:r w:rsidRPr="00097427">
              <w:rPr>
                <w:b/>
              </w:rPr>
              <w:t xml:space="preserve"> Periódico</w:t>
            </w:r>
            <w:r>
              <w:rPr>
                <w:b/>
              </w:rPr>
              <w:t>s:</w:t>
            </w:r>
          </w:p>
          <w:p w14:paraId="53B5F137" w14:textId="77777777" w:rsidR="00FF600C" w:rsidRDefault="00FF600C" w:rsidP="00CE7EDB">
            <w:pPr>
              <w:ind w:hanging="108"/>
              <w:jc w:val="both"/>
            </w:pPr>
            <w:r>
              <w:t>•Copia del protocolo de ingreso de clientes a ECOPRIAL</w:t>
            </w:r>
          </w:p>
          <w:p w14:paraId="05F3A5A6" w14:textId="77777777" w:rsidR="00FF600C" w:rsidRDefault="00FF600C" w:rsidP="00CE7EDB">
            <w:pPr>
              <w:ind w:hanging="108"/>
              <w:jc w:val="both"/>
            </w:pPr>
            <w:r>
              <w:t>•Copia de registro de nuevos clientes con información de los mismos según lo establecido es el protocolo.</w:t>
            </w:r>
          </w:p>
          <w:p w14:paraId="6F267C89" w14:textId="77777777" w:rsidR="00FF600C" w:rsidRDefault="00FF600C" w:rsidP="00CE7EDB">
            <w:pPr>
              <w:pStyle w:val="Prrafodelista"/>
              <w:ind w:left="22"/>
            </w:pPr>
          </w:p>
          <w:p w14:paraId="32848C8E" w14:textId="77777777" w:rsidR="00FF600C" w:rsidRPr="00097427" w:rsidRDefault="00FF600C" w:rsidP="00CE7EDB">
            <w:pPr>
              <w:pStyle w:val="Prrafodelista"/>
              <w:ind w:left="22"/>
              <w:rPr>
                <w:b/>
              </w:rPr>
            </w:pPr>
            <w:r>
              <w:rPr>
                <w:b/>
              </w:rPr>
              <w:t xml:space="preserve">Informe </w:t>
            </w:r>
            <w:r w:rsidRPr="00097427">
              <w:rPr>
                <w:b/>
              </w:rPr>
              <w:t>Final</w:t>
            </w:r>
            <w:r>
              <w:rPr>
                <w:b/>
              </w:rPr>
              <w:t>:</w:t>
            </w:r>
          </w:p>
          <w:p w14:paraId="2210F5EF" w14:textId="77777777" w:rsidR="00FF600C" w:rsidRDefault="00FF600C" w:rsidP="00CE7EDB">
            <w:pPr>
              <w:ind w:left="22"/>
              <w:jc w:val="both"/>
            </w:pPr>
            <w:r w:rsidRPr="00493437">
              <w:t>Referencia de entrega</w:t>
            </w:r>
            <w:r>
              <w:t xml:space="preserve"> </w:t>
            </w:r>
            <w:r w:rsidRPr="00493437">
              <w:t>de medio de</w:t>
            </w:r>
            <w:r>
              <w:t xml:space="preserve"> </w:t>
            </w:r>
            <w:r w:rsidRPr="00493437">
              <w:t>verificación:</w:t>
            </w:r>
          </w:p>
          <w:p w14:paraId="7FB79D33" w14:textId="77777777" w:rsidR="00FF600C" w:rsidRDefault="00FF600C" w:rsidP="00CE7EDB">
            <w:pPr>
              <w:ind w:left="22" w:hanging="130"/>
              <w:jc w:val="both"/>
            </w:pPr>
            <w:r>
              <w:t>•Copia del protocolo de ingreso de clientes a ECOPRIAL</w:t>
            </w:r>
          </w:p>
          <w:p w14:paraId="4216A364" w14:textId="77777777" w:rsidR="00FF600C" w:rsidRDefault="00FF600C" w:rsidP="00CE7EDB">
            <w:pPr>
              <w:ind w:left="22" w:hanging="130"/>
              <w:jc w:val="both"/>
            </w:pPr>
            <w:r>
              <w:lastRenderedPageBreak/>
              <w:t>•Registros con operación del protocolo con información de clientes.</w:t>
            </w:r>
          </w:p>
          <w:p w14:paraId="79870286" w14:textId="77777777" w:rsidR="00FF600C" w:rsidRPr="00043B86" w:rsidRDefault="00FF600C" w:rsidP="00901116">
            <w:pPr>
              <w:ind w:hanging="130"/>
              <w:jc w:val="both"/>
            </w:pPr>
            <w:r>
              <w:t xml:space="preserve">•Respaldo de costo de la acción a reportar </w:t>
            </w:r>
          </w:p>
        </w:tc>
        <w:tc>
          <w:tcPr>
            <w:tcW w:w="1761" w:type="pct"/>
          </w:tcPr>
          <w:p w14:paraId="4B78CEA8" w14:textId="77777777" w:rsidR="00FF600C" w:rsidRDefault="00FF600C" w:rsidP="00CE7EDB">
            <w:pPr>
              <w:jc w:val="both"/>
            </w:pPr>
            <w:r>
              <w:lastRenderedPageBreak/>
              <w:t xml:space="preserve">A través de los Informes de avances 1, 2, 3, 4, 5 y 6, </w:t>
            </w:r>
            <w:r w:rsidRPr="00564789">
              <w:t xml:space="preserve">el titular </w:t>
            </w:r>
            <w:r>
              <w:t>reportó la elaboración del “</w:t>
            </w:r>
            <w:r w:rsidRPr="008A1F5D">
              <w:rPr>
                <w:i/>
              </w:rPr>
              <w:t>Protocolo de ingreso de nuevos clientes</w:t>
            </w:r>
            <w:r>
              <w:t>” (</w:t>
            </w:r>
            <w:r w:rsidRPr="0038319A">
              <w:t>Ver Imagen 14</w:t>
            </w:r>
            <w:r>
              <w:t>). Para los clientes estables de la</w:t>
            </w:r>
            <w:r w:rsidR="00CC04E9">
              <w:t>s</w:t>
            </w:r>
            <w:r>
              <w:t xml:space="preserve"> </w:t>
            </w:r>
            <w:r w:rsidR="002860B6">
              <w:t xml:space="preserve">empresas se señaló que </w:t>
            </w:r>
            <w:r>
              <w:t>se clasificó y ordenó toda la información, la cual</w:t>
            </w:r>
            <w:r w:rsidR="00212B7A">
              <w:t>,</w:t>
            </w:r>
            <w:r>
              <w:t xml:space="preserve"> </w:t>
            </w:r>
            <w:r w:rsidR="002860B6">
              <w:t>según l</w:t>
            </w:r>
            <w:r w:rsidR="00212B7A">
              <w:t xml:space="preserve">o comprometido, </w:t>
            </w:r>
            <w:r>
              <w:t xml:space="preserve">se encontrará </w:t>
            </w:r>
            <w:r w:rsidR="00D5651A">
              <w:t xml:space="preserve">en formato </w:t>
            </w:r>
            <w:r>
              <w:t>digital e impresa</w:t>
            </w:r>
            <w:r w:rsidR="00D5651A">
              <w:t>,</w:t>
            </w:r>
            <w:r>
              <w:t xml:space="preserve"> en las instalaciones de la Planta Ecoprial</w:t>
            </w:r>
            <w:r w:rsidR="00212B7A">
              <w:t>.</w:t>
            </w:r>
          </w:p>
          <w:p w14:paraId="749CE629" w14:textId="2842C86A" w:rsidR="00FF600C" w:rsidRDefault="00FF600C" w:rsidP="00CE7EDB">
            <w:pPr>
              <w:jc w:val="both"/>
            </w:pPr>
            <w:r>
              <w:br/>
            </w:r>
            <w:r w:rsidRPr="000C7211">
              <w:t>En Acta de Inspección Ambiental del 19</w:t>
            </w:r>
            <w:r>
              <w:t>.12.</w:t>
            </w:r>
            <w:r w:rsidR="002847E4">
              <w:t>2017 (Anexo 3</w:t>
            </w:r>
            <w:r w:rsidRPr="000C7211">
              <w:t xml:space="preserve">), </w:t>
            </w:r>
            <w:r>
              <w:t>se constató que las nuevas empresas se han acogido al protocolo ingreso de clientes, siendo éstas Ingemac, José Carrillo y Fabián Molina. Respecto a las empresas antiguas, éstas se han ido acogiendo paulatinamente a través de un proceso de actualización de clientes.</w:t>
            </w:r>
          </w:p>
          <w:p w14:paraId="423698A6" w14:textId="77777777" w:rsidR="00FF600C" w:rsidRDefault="00FF600C" w:rsidP="00CE7EDB">
            <w:pPr>
              <w:jc w:val="both"/>
            </w:pPr>
          </w:p>
          <w:p w14:paraId="438AE58E" w14:textId="77777777" w:rsidR="00FF600C" w:rsidRDefault="00FF600C" w:rsidP="00CE7EDB">
            <w:pPr>
              <w:jc w:val="both"/>
            </w:pPr>
            <w:r>
              <w:t xml:space="preserve">En el Informe Final, el titular reiteró la </w:t>
            </w:r>
            <w:r w:rsidRPr="0023597E">
              <w:t xml:space="preserve">elaboración del </w:t>
            </w:r>
            <w:r>
              <w:t>p</w:t>
            </w:r>
            <w:r w:rsidRPr="0023597E">
              <w:t>rotocolo de ingreso</w:t>
            </w:r>
            <w:r>
              <w:t xml:space="preserve">, para los </w:t>
            </w:r>
            <w:r w:rsidRPr="0023597E">
              <w:t>nuevos clientes</w:t>
            </w:r>
            <w:r>
              <w:t xml:space="preserve">, así la mantención de </w:t>
            </w:r>
            <w:r w:rsidRPr="0023597E">
              <w:t>la información de clientes estables</w:t>
            </w:r>
            <w:r>
              <w:t>, en formato</w:t>
            </w:r>
            <w:r w:rsidRPr="0023597E">
              <w:t xml:space="preserve"> digital e impresa</w:t>
            </w:r>
            <w:r>
              <w:t>.</w:t>
            </w:r>
          </w:p>
          <w:p w14:paraId="42955CD7" w14:textId="77777777" w:rsidR="00490D55" w:rsidRDefault="00490D55" w:rsidP="00CE7EDB">
            <w:pPr>
              <w:jc w:val="both"/>
            </w:pPr>
          </w:p>
          <w:p w14:paraId="77177F4A" w14:textId="77777777" w:rsidR="00FF600C" w:rsidRDefault="00490D55" w:rsidP="008E782C">
            <w:pPr>
              <w:jc w:val="both"/>
            </w:pPr>
            <w:r w:rsidRPr="00490D55">
              <w:lastRenderedPageBreak/>
              <w:t>En respuesta a requerimiento de información, a través de carta ingreso a la SMA del 21.09.2018, el titular indicó que “</w:t>
            </w:r>
            <w:r w:rsidRPr="00F02CA4">
              <w:rPr>
                <w:i/>
              </w:rPr>
              <w:t>El protocolo de ingreso de nuevos clientes a la empresa fue diseñado e implementados por personal de ECOPRIAL, en conjunto con asesores técnicos y ambientales</w:t>
            </w:r>
            <w:r w:rsidR="00F02CA4">
              <w:rPr>
                <w:i/>
              </w:rPr>
              <w:t>”</w:t>
            </w:r>
            <w:r w:rsidR="00205CBE">
              <w:t xml:space="preserve">. </w:t>
            </w:r>
            <w:r w:rsidR="008E782C">
              <w:t xml:space="preserve">Aun cuando se </w:t>
            </w:r>
            <w:r w:rsidR="00205CBE">
              <w:t xml:space="preserve">señala que </w:t>
            </w:r>
            <w:r w:rsidR="008E782C">
              <w:t xml:space="preserve">se adjunta </w:t>
            </w:r>
            <w:r w:rsidRPr="00490D55">
              <w:t xml:space="preserve">facturas </w:t>
            </w:r>
            <w:r w:rsidR="008E782C">
              <w:t xml:space="preserve">de dichas asesorías, entre los antecedentes no se encuentran dichos documentos, </w:t>
            </w:r>
            <w:r w:rsidRPr="00490D55">
              <w:t>como respaldo de los costos asociados a la acción reportada.</w:t>
            </w:r>
          </w:p>
          <w:p w14:paraId="5B7B3C42" w14:textId="77777777" w:rsidR="008B115D" w:rsidRPr="001A496C" w:rsidRDefault="008B115D" w:rsidP="008E782C">
            <w:pPr>
              <w:jc w:val="both"/>
            </w:pPr>
          </w:p>
        </w:tc>
      </w:tr>
      <w:tr w:rsidR="00FF600C" w:rsidRPr="008D7BE2" w14:paraId="0CFB602D" w14:textId="77777777" w:rsidTr="00CE7EDB">
        <w:trPr>
          <w:trHeight w:val="556"/>
        </w:trPr>
        <w:tc>
          <w:tcPr>
            <w:tcW w:w="173" w:type="pct"/>
            <w:vAlign w:val="center"/>
          </w:tcPr>
          <w:p w14:paraId="65DB64F9" w14:textId="77777777" w:rsidR="00FF600C" w:rsidRDefault="00FF600C" w:rsidP="00CE7EDB">
            <w:pPr>
              <w:jc w:val="center"/>
            </w:pPr>
            <w:r>
              <w:t>11</w:t>
            </w:r>
          </w:p>
        </w:tc>
        <w:tc>
          <w:tcPr>
            <w:tcW w:w="583" w:type="pct"/>
          </w:tcPr>
          <w:p w14:paraId="2CBDA3E9" w14:textId="77777777" w:rsidR="00FF600C" w:rsidRPr="00097427" w:rsidRDefault="00FF600C" w:rsidP="00CE7EDB">
            <w:pPr>
              <w:jc w:val="both"/>
            </w:pPr>
            <w:r>
              <w:t>Una vez establecido el protocolo, envío inmediato de carta a clientes existentes informando el protocolo de ingreso y requisitos.</w:t>
            </w:r>
          </w:p>
        </w:tc>
        <w:tc>
          <w:tcPr>
            <w:tcW w:w="441" w:type="pct"/>
          </w:tcPr>
          <w:p w14:paraId="0245FA5D" w14:textId="77777777" w:rsidR="00FF600C" w:rsidRDefault="00FF600C" w:rsidP="00CE7EDB">
            <w:pPr>
              <w:jc w:val="both"/>
            </w:pPr>
            <w:r>
              <w:t xml:space="preserve">Por </w:t>
            </w:r>
            <w:r w:rsidRPr="0038319A">
              <w:t>Ejecuta</w:t>
            </w:r>
            <w:r>
              <w:t xml:space="preserve">r </w:t>
            </w:r>
          </w:p>
          <w:p w14:paraId="51A277A8" w14:textId="77777777" w:rsidR="00FF600C" w:rsidRPr="008F0488" w:rsidRDefault="00FF600C" w:rsidP="00CE7EDB">
            <w:pPr>
              <w:jc w:val="both"/>
              <w:rPr>
                <w:highlight w:val="yellow"/>
              </w:rPr>
            </w:pPr>
          </w:p>
        </w:tc>
        <w:tc>
          <w:tcPr>
            <w:tcW w:w="580" w:type="pct"/>
          </w:tcPr>
          <w:p w14:paraId="60D558E0" w14:textId="77777777" w:rsidR="00FF600C" w:rsidRDefault="00FF600C" w:rsidP="00CE7EDB">
            <w:pPr>
              <w:jc w:val="both"/>
            </w:pPr>
            <w:r>
              <w:t xml:space="preserve">1 mes a partir de la notificación </w:t>
            </w:r>
          </w:p>
          <w:p w14:paraId="73BF68FB" w14:textId="77777777" w:rsidR="00FF600C" w:rsidRDefault="00FF600C" w:rsidP="00CE7EDB">
            <w:pPr>
              <w:jc w:val="both"/>
            </w:pPr>
            <w:r>
              <w:t>de la aprobación del Programa</w:t>
            </w:r>
          </w:p>
          <w:p w14:paraId="112B5CB3" w14:textId="77777777" w:rsidR="00FF600C" w:rsidRDefault="00FF600C" w:rsidP="00CE7EDB">
            <w:pPr>
              <w:jc w:val="both"/>
            </w:pPr>
          </w:p>
          <w:p w14:paraId="478FE7B7" w14:textId="77777777" w:rsidR="00FF600C" w:rsidRPr="00097427" w:rsidRDefault="00FF600C" w:rsidP="00CE7EDB">
            <w:pPr>
              <w:jc w:val="both"/>
            </w:pPr>
          </w:p>
        </w:tc>
        <w:tc>
          <w:tcPr>
            <w:tcW w:w="625" w:type="pct"/>
          </w:tcPr>
          <w:p w14:paraId="76B92328" w14:textId="77777777" w:rsidR="00FF600C" w:rsidRDefault="00FF600C" w:rsidP="00CE7EDB">
            <w:pPr>
              <w:jc w:val="both"/>
              <w:rPr>
                <w:b/>
              </w:rPr>
            </w:pPr>
          </w:p>
          <w:p w14:paraId="3786A0E8" w14:textId="77777777" w:rsidR="00FF600C" w:rsidRDefault="00FF600C" w:rsidP="00CE7EDB">
            <w:pPr>
              <w:jc w:val="both"/>
              <w:rPr>
                <w:b/>
              </w:rPr>
            </w:pPr>
          </w:p>
          <w:p w14:paraId="42D7A2FF" w14:textId="77777777" w:rsidR="00FF600C" w:rsidRDefault="00FF600C" w:rsidP="00CE7EDB">
            <w:pPr>
              <w:jc w:val="both"/>
              <w:rPr>
                <w:b/>
              </w:rPr>
            </w:pPr>
          </w:p>
          <w:p w14:paraId="250F52BE" w14:textId="77777777" w:rsidR="002847E4" w:rsidRDefault="002847E4" w:rsidP="00CE7EDB">
            <w:pPr>
              <w:jc w:val="both"/>
              <w:rPr>
                <w:b/>
              </w:rPr>
            </w:pPr>
          </w:p>
          <w:p w14:paraId="6594EBBF" w14:textId="77777777" w:rsidR="00FF600C" w:rsidRDefault="00FF600C" w:rsidP="00CE7EDB">
            <w:pPr>
              <w:jc w:val="both"/>
              <w:rPr>
                <w:b/>
              </w:rPr>
            </w:pPr>
            <w:r>
              <w:rPr>
                <w:b/>
              </w:rPr>
              <w:t>Inform</w:t>
            </w:r>
            <w:r w:rsidRPr="00097427">
              <w:rPr>
                <w:b/>
              </w:rPr>
              <w:t>e</w:t>
            </w:r>
            <w:r>
              <w:rPr>
                <w:b/>
              </w:rPr>
              <w:t xml:space="preserve">s </w:t>
            </w:r>
            <w:r w:rsidRPr="00097427">
              <w:rPr>
                <w:b/>
              </w:rPr>
              <w:t>Periódico</w:t>
            </w:r>
            <w:r>
              <w:rPr>
                <w:b/>
              </w:rPr>
              <w:t>s e Inform</w:t>
            </w:r>
            <w:r w:rsidRPr="00097427">
              <w:rPr>
                <w:b/>
              </w:rPr>
              <w:t>e Final</w:t>
            </w:r>
            <w:r>
              <w:rPr>
                <w:b/>
              </w:rPr>
              <w:t>:</w:t>
            </w:r>
          </w:p>
          <w:p w14:paraId="1D24F9CC" w14:textId="77777777" w:rsidR="00FF600C" w:rsidRDefault="00FF600C" w:rsidP="00CE7EDB">
            <w:pPr>
              <w:autoSpaceDE w:val="0"/>
              <w:autoSpaceDN w:val="0"/>
              <w:adjustRightInd w:val="0"/>
              <w:rPr>
                <w:rFonts w:cs="Calibri"/>
              </w:rPr>
            </w:pPr>
            <w:r>
              <w:rPr>
                <w:rFonts w:cs="Calibri"/>
              </w:rPr>
              <w:t xml:space="preserve">Carta con difusión y exigencia de cumplimiento del protocolo enviada a clientes. </w:t>
            </w:r>
          </w:p>
          <w:p w14:paraId="2E8FC0CE" w14:textId="77777777" w:rsidR="00FF600C" w:rsidRDefault="00FF600C" w:rsidP="00CE7EDB">
            <w:pPr>
              <w:autoSpaceDE w:val="0"/>
              <w:autoSpaceDN w:val="0"/>
              <w:adjustRightInd w:val="0"/>
            </w:pPr>
          </w:p>
          <w:p w14:paraId="5BE4736E" w14:textId="77777777" w:rsidR="00FF600C" w:rsidRPr="00097427" w:rsidRDefault="00FF600C" w:rsidP="00CE7EDB">
            <w:pPr>
              <w:jc w:val="both"/>
            </w:pPr>
          </w:p>
        </w:tc>
        <w:tc>
          <w:tcPr>
            <w:tcW w:w="837" w:type="pct"/>
          </w:tcPr>
          <w:p w14:paraId="662D1F92" w14:textId="77777777" w:rsidR="00FF600C" w:rsidRPr="00097427" w:rsidRDefault="00FF600C" w:rsidP="00CE7EDB">
            <w:pPr>
              <w:jc w:val="both"/>
              <w:rPr>
                <w:b/>
              </w:rPr>
            </w:pPr>
            <w:r w:rsidRPr="00097427">
              <w:rPr>
                <w:b/>
              </w:rPr>
              <w:t xml:space="preserve">Reporte </w:t>
            </w:r>
            <w:r>
              <w:rPr>
                <w:b/>
              </w:rPr>
              <w:t xml:space="preserve">Inicial: </w:t>
            </w:r>
          </w:p>
          <w:p w14:paraId="6C21115B" w14:textId="77777777" w:rsidR="00FF600C" w:rsidRDefault="00FF600C" w:rsidP="00CE7EDB">
            <w:pPr>
              <w:ind w:left="-108"/>
              <w:jc w:val="both"/>
            </w:pPr>
            <w:r>
              <w:t>• No aplica.</w:t>
            </w:r>
          </w:p>
          <w:p w14:paraId="4BA3D0C9" w14:textId="77777777" w:rsidR="00FF600C" w:rsidRDefault="00FF600C" w:rsidP="00CE7EDB">
            <w:pPr>
              <w:pStyle w:val="Prrafodelista"/>
              <w:ind w:left="22"/>
            </w:pPr>
          </w:p>
          <w:p w14:paraId="668D8B41" w14:textId="77777777" w:rsidR="00FF600C" w:rsidRDefault="00FF600C" w:rsidP="00CE7EDB">
            <w:pPr>
              <w:jc w:val="both"/>
              <w:rPr>
                <w:b/>
              </w:rPr>
            </w:pPr>
            <w:r>
              <w:rPr>
                <w:b/>
              </w:rPr>
              <w:t>Inform</w:t>
            </w:r>
            <w:r w:rsidRPr="00097427">
              <w:rPr>
                <w:b/>
              </w:rPr>
              <w:t>e</w:t>
            </w:r>
            <w:r>
              <w:rPr>
                <w:b/>
              </w:rPr>
              <w:t xml:space="preserve">s </w:t>
            </w:r>
            <w:r w:rsidRPr="00097427">
              <w:rPr>
                <w:b/>
              </w:rPr>
              <w:t>Periódico</w:t>
            </w:r>
            <w:r>
              <w:rPr>
                <w:b/>
              </w:rPr>
              <w:t>s:</w:t>
            </w:r>
          </w:p>
          <w:p w14:paraId="5F242D74" w14:textId="77777777" w:rsidR="00FF600C" w:rsidRDefault="00FF600C" w:rsidP="00CE7EDB">
            <w:pPr>
              <w:ind w:hanging="108"/>
              <w:jc w:val="both"/>
            </w:pPr>
            <w:r>
              <w:t>•Copia de carta enviada a clientes comunicando la instrucción y protocolo de ingreso a la planta Registro de recepción de carta.</w:t>
            </w:r>
          </w:p>
          <w:p w14:paraId="09F0AA1D" w14:textId="77777777" w:rsidR="00FF600C" w:rsidRDefault="00FF600C" w:rsidP="00CE7EDB">
            <w:pPr>
              <w:ind w:hanging="108"/>
              <w:jc w:val="both"/>
            </w:pPr>
          </w:p>
          <w:p w14:paraId="70BACE62" w14:textId="77777777" w:rsidR="00FF600C" w:rsidRPr="00097427" w:rsidRDefault="00FF600C" w:rsidP="00CE7EDB">
            <w:pPr>
              <w:pStyle w:val="Prrafodelista"/>
              <w:ind w:left="22"/>
              <w:rPr>
                <w:b/>
              </w:rPr>
            </w:pPr>
            <w:r>
              <w:rPr>
                <w:b/>
              </w:rPr>
              <w:t>Inform</w:t>
            </w:r>
            <w:r w:rsidRPr="00097427">
              <w:rPr>
                <w:b/>
              </w:rPr>
              <w:t>e Final</w:t>
            </w:r>
            <w:r>
              <w:rPr>
                <w:b/>
              </w:rPr>
              <w:t>:</w:t>
            </w:r>
          </w:p>
          <w:p w14:paraId="498C7A1D" w14:textId="77777777" w:rsidR="00FF600C" w:rsidRDefault="00FF600C" w:rsidP="00CE7EDB">
            <w:pPr>
              <w:autoSpaceDE w:val="0"/>
              <w:autoSpaceDN w:val="0"/>
              <w:adjustRightInd w:val="0"/>
              <w:rPr>
                <w:rFonts w:cs="Calibri"/>
              </w:rPr>
            </w:pPr>
            <w:r>
              <w:t>•</w:t>
            </w:r>
            <w:r>
              <w:rPr>
                <w:rFonts w:cs="Calibri"/>
              </w:rPr>
              <w:t>Copia de carta enviada a clientes</w:t>
            </w:r>
          </w:p>
          <w:p w14:paraId="2D3595C2" w14:textId="77777777" w:rsidR="00FF600C" w:rsidRPr="00043B86" w:rsidRDefault="00FF600C" w:rsidP="00CE7EDB">
            <w:pPr>
              <w:autoSpaceDE w:val="0"/>
              <w:autoSpaceDN w:val="0"/>
              <w:adjustRightInd w:val="0"/>
            </w:pPr>
            <w:r>
              <w:t>•</w:t>
            </w:r>
            <w:r>
              <w:rPr>
                <w:rFonts w:cs="Calibri"/>
              </w:rPr>
              <w:t xml:space="preserve">Registro de análisis y respuestas recibidas </w:t>
            </w:r>
            <w:r>
              <w:t>•</w:t>
            </w:r>
            <w:r>
              <w:rPr>
                <w:rFonts w:cs="Calibri"/>
              </w:rPr>
              <w:t xml:space="preserve">Respaldo de costo de la acción a reportar </w:t>
            </w:r>
          </w:p>
        </w:tc>
        <w:tc>
          <w:tcPr>
            <w:tcW w:w="1761" w:type="pct"/>
          </w:tcPr>
          <w:p w14:paraId="7BBF0A8A" w14:textId="77777777" w:rsidR="00FF600C" w:rsidRDefault="00FF600C" w:rsidP="00CE7EDB">
            <w:pPr>
              <w:jc w:val="both"/>
            </w:pPr>
            <w:r>
              <w:t xml:space="preserve">En el Informe de Avance 1, el titular reportó que se elaboró y envió </w:t>
            </w:r>
            <w:r w:rsidRPr="005D07FF">
              <w:t>a todos los clientes de Ecoprial la carta formal con información referente a los nuevos requisitos establecidos en protocolo de ingreso de nuevos clientes</w:t>
            </w:r>
            <w:r>
              <w:t xml:space="preserve"> (</w:t>
            </w:r>
            <w:r w:rsidRPr="000108CD">
              <w:t>ver Imagen 15</w:t>
            </w:r>
            <w:r>
              <w:t>).</w:t>
            </w:r>
            <w:r w:rsidR="00AD752A">
              <w:t xml:space="preserve"> </w:t>
            </w:r>
            <w:r w:rsidRPr="00C22031">
              <w:t xml:space="preserve">La información referente a nuevos requisitos definidos en protocolo </w:t>
            </w:r>
            <w:r>
              <w:t>se entregó, través de c</w:t>
            </w:r>
            <w:r w:rsidRPr="00C22031">
              <w:t>orreo electrónico</w:t>
            </w:r>
            <w:r>
              <w:t>,</w:t>
            </w:r>
            <w:r w:rsidRPr="00C22031">
              <w:t xml:space="preserve"> solicitando acuso recibo de </w:t>
            </w:r>
            <w:r>
              <w:t xml:space="preserve">la </w:t>
            </w:r>
            <w:r w:rsidRPr="00C22031">
              <w:t xml:space="preserve">información y </w:t>
            </w:r>
            <w:r>
              <w:t xml:space="preserve">con el </w:t>
            </w:r>
            <w:r w:rsidRPr="00C22031">
              <w:t>env</w:t>
            </w:r>
            <w:r>
              <w:t xml:space="preserve">ío de </w:t>
            </w:r>
            <w:r w:rsidRPr="00C22031">
              <w:t>carta</w:t>
            </w:r>
            <w:r>
              <w:t xml:space="preserve">, a través de </w:t>
            </w:r>
            <w:r w:rsidRPr="00C22031">
              <w:t>correo certificado</w:t>
            </w:r>
            <w:r>
              <w:t>.</w:t>
            </w:r>
          </w:p>
          <w:p w14:paraId="6B0452E1" w14:textId="77777777" w:rsidR="00FF600C" w:rsidRDefault="00FF600C" w:rsidP="00CE7EDB">
            <w:pPr>
              <w:tabs>
                <w:tab w:val="left" w:pos="7761"/>
              </w:tabs>
              <w:rPr>
                <w:rFonts w:cs="Arial"/>
                <w:bCs/>
                <w:sz w:val="22"/>
                <w:szCs w:val="24"/>
              </w:rPr>
            </w:pPr>
          </w:p>
          <w:p w14:paraId="1FEC8098" w14:textId="77777777" w:rsidR="00FF600C" w:rsidRDefault="00FF600C" w:rsidP="00CE7EDB">
            <w:pPr>
              <w:jc w:val="both"/>
            </w:pPr>
            <w:r>
              <w:t>En los Informes de Avance 2,3,4,5 y 6 el titular reportó que es</w:t>
            </w:r>
            <w:r w:rsidRPr="008A0ADF">
              <w:t xml:space="preserve">ta acción se encuentra finalizada e informada en el Avance N°1 del </w:t>
            </w:r>
            <w:r>
              <w:t>PdC.</w:t>
            </w:r>
          </w:p>
          <w:p w14:paraId="4F0E0EA0" w14:textId="77777777" w:rsidR="00FF600C" w:rsidRDefault="00FF600C" w:rsidP="00CE7EDB">
            <w:pPr>
              <w:jc w:val="both"/>
            </w:pPr>
          </w:p>
          <w:p w14:paraId="6953EDEF" w14:textId="77777777" w:rsidR="00FF600C" w:rsidRDefault="00FF600C" w:rsidP="00CE7EDB">
            <w:pPr>
              <w:jc w:val="both"/>
            </w:pPr>
            <w:r>
              <w:t>En el Informe Final, el titular indicó que e</w:t>
            </w:r>
            <w:r w:rsidRPr="003A17C8">
              <w:t xml:space="preserve">sta acción se </w:t>
            </w:r>
            <w:r>
              <w:t>finalizó e</w:t>
            </w:r>
            <w:r w:rsidRPr="003A17C8">
              <w:t xml:space="preserve"> inform</w:t>
            </w:r>
            <w:r>
              <w:t xml:space="preserve">ó </w:t>
            </w:r>
            <w:r w:rsidRPr="003A17C8">
              <w:t>en el Avance N°1 del P</w:t>
            </w:r>
            <w:r>
              <w:t>dC, reportando la misma evidencia del Informe de Avance 1.</w:t>
            </w:r>
          </w:p>
          <w:p w14:paraId="29B026D9" w14:textId="77777777" w:rsidR="00A50C40" w:rsidRDefault="00A50C40" w:rsidP="00CE7EDB">
            <w:pPr>
              <w:jc w:val="both"/>
            </w:pPr>
          </w:p>
          <w:p w14:paraId="53DBD38C" w14:textId="5C2F9D3D" w:rsidR="00D9133E" w:rsidRDefault="00D9133E" w:rsidP="00CE7EDB">
            <w:pPr>
              <w:jc w:val="both"/>
            </w:pPr>
            <w:r w:rsidRPr="00D9133E">
              <w:t>En respuesta a requerimiento de información, a través de carta ingreso a la SMA del 21.09.2018, el titular indicó que “</w:t>
            </w:r>
            <w:r w:rsidR="00F02CA4" w:rsidRPr="00F02CA4">
              <w:rPr>
                <w:i/>
              </w:rPr>
              <w:t>Esta acción fue ejecutada por personal de ECOPRIAL y se realizó vía correo electrónico por lo que no existen respaldos de los costos asociados</w:t>
            </w:r>
            <w:r w:rsidR="00F02CA4">
              <w:t>”</w:t>
            </w:r>
            <w:r w:rsidRPr="00D9133E">
              <w:t>.</w:t>
            </w:r>
          </w:p>
          <w:p w14:paraId="334F8703" w14:textId="77777777" w:rsidR="00FF600C" w:rsidRDefault="00FF600C" w:rsidP="00CE7EDB">
            <w:pPr>
              <w:jc w:val="both"/>
            </w:pPr>
          </w:p>
        </w:tc>
      </w:tr>
      <w:tr w:rsidR="00FF600C" w:rsidRPr="008D7BE2" w14:paraId="05CDC03A" w14:textId="77777777" w:rsidTr="00CE7EDB">
        <w:trPr>
          <w:trHeight w:val="556"/>
        </w:trPr>
        <w:tc>
          <w:tcPr>
            <w:tcW w:w="173" w:type="pct"/>
            <w:vAlign w:val="center"/>
          </w:tcPr>
          <w:p w14:paraId="22A548E9" w14:textId="77777777" w:rsidR="00FF600C" w:rsidRDefault="00FF600C" w:rsidP="00CE7EDB">
            <w:pPr>
              <w:jc w:val="center"/>
            </w:pPr>
            <w:r>
              <w:t>12</w:t>
            </w:r>
          </w:p>
        </w:tc>
        <w:tc>
          <w:tcPr>
            <w:tcW w:w="583" w:type="pct"/>
          </w:tcPr>
          <w:p w14:paraId="39EACCB7" w14:textId="77777777" w:rsidR="00FF600C" w:rsidRDefault="00FF600C" w:rsidP="00CE7EDB">
            <w:pPr>
              <w:autoSpaceDE w:val="0"/>
              <w:autoSpaceDN w:val="0"/>
              <w:adjustRightInd w:val="0"/>
              <w:rPr>
                <w:rFonts w:cs="Calibri"/>
              </w:rPr>
            </w:pPr>
            <w:r>
              <w:rPr>
                <w:rFonts w:cs="Calibri"/>
              </w:rPr>
              <w:t xml:space="preserve">Implementación de un registro sistemático de </w:t>
            </w:r>
            <w:r>
              <w:rPr>
                <w:rFonts w:cs="Calibri"/>
              </w:rPr>
              <w:lastRenderedPageBreak/>
              <w:t>clientes de la empresa.</w:t>
            </w:r>
          </w:p>
          <w:p w14:paraId="7FBC598D" w14:textId="77777777" w:rsidR="00FF600C" w:rsidRDefault="00FF600C" w:rsidP="00CE7EDB">
            <w:pPr>
              <w:autoSpaceDE w:val="0"/>
              <w:autoSpaceDN w:val="0"/>
              <w:adjustRightInd w:val="0"/>
            </w:pPr>
          </w:p>
          <w:p w14:paraId="77C46497" w14:textId="77777777" w:rsidR="00FF600C" w:rsidRDefault="00FF600C" w:rsidP="00CE7EDB">
            <w:pPr>
              <w:autoSpaceDE w:val="0"/>
              <w:autoSpaceDN w:val="0"/>
              <w:adjustRightInd w:val="0"/>
            </w:pPr>
          </w:p>
        </w:tc>
        <w:tc>
          <w:tcPr>
            <w:tcW w:w="441" w:type="pct"/>
          </w:tcPr>
          <w:p w14:paraId="4453E420" w14:textId="77777777" w:rsidR="00FF600C" w:rsidRDefault="00FF600C" w:rsidP="00CE7EDB">
            <w:pPr>
              <w:jc w:val="both"/>
            </w:pPr>
            <w:r>
              <w:lastRenderedPageBreak/>
              <w:t xml:space="preserve">Por </w:t>
            </w:r>
            <w:r w:rsidRPr="0038319A">
              <w:t>Ejecuta</w:t>
            </w:r>
            <w:r>
              <w:t xml:space="preserve">r </w:t>
            </w:r>
          </w:p>
          <w:p w14:paraId="61636F6C" w14:textId="77777777" w:rsidR="00FF600C" w:rsidRDefault="00FF600C" w:rsidP="00CE7EDB">
            <w:pPr>
              <w:jc w:val="both"/>
            </w:pPr>
          </w:p>
        </w:tc>
        <w:tc>
          <w:tcPr>
            <w:tcW w:w="580" w:type="pct"/>
          </w:tcPr>
          <w:p w14:paraId="3EB66D3B" w14:textId="77777777" w:rsidR="00FF600C" w:rsidRDefault="00FF600C" w:rsidP="00CE7EDB">
            <w:pPr>
              <w:jc w:val="both"/>
            </w:pPr>
            <w:r>
              <w:t xml:space="preserve">2 meses a partir de la notificación </w:t>
            </w:r>
          </w:p>
          <w:p w14:paraId="778958F5" w14:textId="77777777" w:rsidR="00FF600C" w:rsidRDefault="00FF600C" w:rsidP="00CE7EDB">
            <w:pPr>
              <w:jc w:val="both"/>
            </w:pPr>
            <w:r>
              <w:lastRenderedPageBreak/>
              <w:t>de la aprobación del Programa</w:t>
            </w:r>
          </w:p>
          <w:p w14:paraId="6B2697C0" w14:textId="77777777" w:rsidR="00FF600C" w:rsidRDefault="00FF600C" w:rsidP="00CE7EDB">
            <w:pPr>
              <w:jc w:val="both"/>
            </w:pPr>
          </w:p>
          <w:p w14:paraId="42989E8E" w14:textId="77777777" w:rsidR="00FF600C" w:rsidRPr="00097427" w:rsidRDefault="00FF600C" w:rsidP="00CE7EDB">
            <w:pPr>
              <w:jc w:val="both"/>
            </w:pPr>
          </w:p>
        </w:tc>
        <w:tc>
          <w:tcPr>
            <w:tcW w:w="625" w:type="pct"/>
          </w:tcPr>
          <w:p w14:paraId="74078686" w14:textId="77777777" w:rsidR="00FF600C" w:rsidRDefault="00FF600C" w:rsidP="00CE7EDB">
            <w:pPr>
              <w:autoSpaceDE w:val="0"/>
              <w:autoSpaceDN w:val="0"/>
              <w:adjustRightInd w:val="0"/>
              <w:rPr>
                <w:b/>
              </w:rPr>
            </w:pPr>
          </w:p>
          <w:p w14:paraId="5FC0B3D2" w14:textId="77777777" w:rsidR="00FF600C" w:rsidRDefault="00FF600C" w:rsidP="00CE7EDB">
            <w:pPr>
              <w:autoSpaceDE w:val="0"/>
              <w:autoSpaceDN w:val="0"/>
              <w:adjustRightInd w:val="0"/>
              <w:rPr>
                <w:b/>
              </w:rPr>
            </w:pPr>
          </w:p>
          <w:p w14:paraId="7EBF63EA" w14:textId="77777777" w:rsidR="00FF600C" w:rsidRDefault="00FF600C" w:rsidP="00CE7EDB">
            <w:pPr>
              <w:autoSpaceDE w:val="0"/>
              <w:autoSpaceDN w:val="0"/>
              <w:adjustRightInd w:val="0"/>
              <w:rPr>
                <w:b/>
              </w:rPr>
            </w:pPr>
          </w:p>
          <w:p w14:paraId="0F69060A" w14:textId="77777777" w:rsidR="00FF600C" w:rsidRDefault="00FF600C" w:rsidP="00CE7EDB">
            <w:pPr>
              <w:autoSpaceDE w:val="0"/>
              <w:autoSpaceDN w:val="0"/>
              <w:adjustRightInd w:val="0"/>
              <w:rPr>
                <w:b/>
              </w:rPr>
            </w:pPr>
          </w:p>
          <w:p w14:paraId="4B197530"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s:</w:t>
            </w:r>
          </w:p>
          <w:p w14:paraId="2AB19E30" w14:textId="77777777" w:rsidR="00FF600C" w:rsidRDefault="00FF600C" w:rsidP="00CE7EDB">
            <w:pPr>
              <w:autoSpaceDE w:val="0"/>
              <w:autoSpaceDN w:val="0"/>
              <w:adjustRightInd w:val="0"/>
            </w:pPr>
            <w:r>
              <w:rPr>
                <w:rFonts w:cs="Calibri"/>
              </w:rPr>
              <w:t>Existencia de registro de clientes de ECOPRIAL</w:t>
            </w:r>
            <w:r w:rsidRPr="007F7940">
              <w:t>.</w:t>
            </w:r>
          </w:p>
          <w:p w14:paraId="7B0E528D" w14:textId="77777777" w:rsidR="00FF600C" w:rsidRDefault="00FF600C" w:rsidP="00CE7EDB">
            <w:pPr>
              <w:autoSpaceDE w:val="0"/>
              <w:autoSpaceDN w:val="0"/>
              <w:adjustRightInd w:val="0"/>
            </w:pPr>
          </w:p>
          <w:p w14:paraId="6F81F77C" w14:textId="77777777" w:rsidR="00FF600C" w:rsidRDefault="00FF600C" w:rsidP="00CE7EDB">
            <w:pPr>
              <w:autoSpaceDE w:val="0"/>
              <w:autoSpaceDN w:val="0"/>
              <w:adjustRightInd w:val="0"/>
            </w:pPr>
          </w:p>
          <w:p w14:paraId="68005172" w14:textId="77777777" w:rsidR="00FF600C" w:rsidRPr="00097427" w:rsidRDefault="00FF600C" w:rsidP="00CE7EDB">
            <w:pPr>
              <w:pStyle w:val="Prrafodelista"/>
              <w:ind w:left="22"/>
              <w:rPr>
                <w:b/>
              </w:rPr>
            </w:pPr>
            <w:r>
              <w:rPr>
                <w:b/>
              </w:rPr>
              <w:t>Inform</w:t>
            </w:r>
            <w:r w:rsidRPr="00097427">
              <w:rPr>
                <w:b/>
              </w:rPr>
              <w:t>e Final</w:t>
            </w:r>
            <w:r>
              <w:rPr>
                <w:b/>
              </w:rPr>
              <w:t>:</w:t>
            </w:r>
          </w:p>
          <w:p w14:paraId="6F4176ED" w14:textId="77777777" w:rsidR="00FF600C" w:rsidRPr="00097427" w:rsidRDefault="00FF600C" w:rsidP="00CE7EDB">
            <w:pPr>
              <w:autoSpaceDE w:val="0"/>
              <w:autoSpaceDN w:val="0"/>
              <w:adjustRightInd w:val="0"/>
            </w:pPr>
            <w:r>
              <w:rPr>
                <w:rFonts w:cs="Calibri"/>
              </w:rPr>
              <w:t>Existencia de registro sistemático de clientes con información</w:t>
            </w:r>
          </w:p>
        </w:tc>
        <w:tc>
          <w:tcPr>
            <w:tcW w:w="837" w:type="pct"/>
          </w:tcPr>
          <w:p w14:paraId="3D7C4D3F" w14:textId="77777777" w:rsidR="00FF600C" w:rsidRPr="00097427" w:rsidRDefault="00FF600C" w:rsidP="00CE7EDB">
            <w:pPr>
              <w:jc w:val="both"/>
              <w:rPr>
                <w:b/>
              </w:rPr>
            </w:pPr>
            <w:r w:rsidRPr="00097427">
              <w:rPr>
                <w:b/>
              </w:rPr>
              <w:lastRenderedPageBreak/>
              <w:t xml:space="preserve">Reporte </w:t>
            </w:r>
            <w:r>
              <w:rPr>
                <w:b/>
              </w:rPr>
              <w:t xml:space="preserve">Inicial: </w:t>
            </w:r>
          </w:p>
          <w:p w14:paraId="64AC3A22" w14:textId="77777777" w:rsidR="00FF600C" w:rsidRDefault="00FF600C" w:rsidP="00CE7EDB">
            <w:pPr>
              <w:ind w:left="-108"/>
              <w:jc w:val="both"/>
            </w:pPr>
            <w:r>
              <w:t>• No aplica.</w:t>
            </w:r>
          </w:p>
          <w:p w14:paraId="3E3F18CC" w14:textId="77777777" w:rsidR="00FF600C" w:rsidRDefault="00FF600C" w:rsidP="00CE7EDB">
            <w:pPr>
              <w:jc w:val="both"/>
              <w:rPr>
                <w:b/>
              </w:rPr>
            </w:pPr>
          </w:p>
          <w:p w14:paraId="15A719E9" w14:textId="77777777" w:rsidR="00FF600C" w:rsidRDefault="00FF600C" w:rsidP="00CE7EDB">
            <w:pPr>
              <w:autoSpaceDE w:val="0"/>
              <w:autoSpaceDN w:val="0"/>
              <w:adjustRightInd w:val="0"/>
            </w:pPr>
            <w:r>
              <w:rPr>
                <w:b/>
              </w:rPr>
              <w:lastRenderedPageBreak/>
              <w:t>Inform</w:t>
            </w:r>
            <w:r w:rsidRPr="00097427">
              <w:rPr>
                <w:b/>
              </w:rPr>
              <w:t>e</w:t>
            </w:r>
            <w:r>
              <w:rPr>
                <w:b/>
              </w:rPr>
              <w:t>s</w:t>
            </w:r>
            <w:r w:rsidRPr="00097427">
              <w:rPr>
                <w:b/>
              </w:rPr>
              <w:t xml:space="preserve"> Periódico</w:t>
            </w:r>
            <w:r>
              <w:rPr>
                <w:b/>
              </w:rPr>
              <w:t xml:space="preserve">s: </w:t>
            </w:r>
            <w:r>
              <w:t>•</w:t>
            </w:r>
            <w:r>
              <w:rPr>
                <w:rFonts w:cs="Calibri"/>
              </w:rPr>
              <w:t>Registro de clientes ingresado a la planta, con la información establecida en el protocolo de ingreso establecido en la ID N°10</w:t>
            </w:r>
            <w:r>
              <w:t>.</w:t>
            </w:r>
          </w:p>
          <w:p w14:paraId="4699C447" w14:textId="77777777" w:rsidR="00FF600C" w:rsidRDefault="00FF600C" w:rsidP="00CE7EDB">
            <w:pPr>
              <w:pStyle w:val="Prrafodelista"/>
              <w:ind w:left="22"/>
            </w:pPr>
          </w:p>
          <w:p w14:paraId="140BC052" w14:textId="77777777" w:rsidR="00FF600C" w:rsidRPr="00097427" w:rsidRDefault="00FF600C" w:rsidP="00CE7EDB">
            <w:pPr>
              <w:pStyle w:val="Prrafodelista"/>
              <w:ind w:left="22"/>
              <w:rPr>
                <w:b/>
              </w:rPr>
            </w:pPr>
            <w:r>
              <w:rPr>
                <w:b/>
              </w:rPr>
              <w:t>Inform</w:t>
            </w:r>
            <w:r w:rsidRPr="00097427">
              <w:rPr>
                <w:b/>
              </w:rPr>
              <w:t>e Final</w:t>
            </w:r>
            <w:r>
              <w:rPr>
                <w:b/>
              </w:rPr>
              <w:t>:</w:t>
            </w:r>
          </w:p>
          <w:p w14:paraId="21DDCC2D" w14:textId="77777777" w:rsidR="00FF600C" w:rsidRPr="00FF6C64" w:rsidRDefault="00FF600C" w:rsidP="00CE7EDB">
            <w:pPr>
              <w:pStyle w:val="Prrafodelista"/>
              <w:numPr>
                <w:ilvl w:val="0"/>
                <w:numId w:val="11"/>
              </w:numPr>
              <w:ind w:left="34" w:hanging="142"/>
            </w:pPr>
            <w:r w:rsidRPr="00FF6C64">
              <w:t>Copia de registro de clientes e información de los mismos.</w:t>
            </w:r>
          </w:p>
          <w:p w14:paraId="54EEB1A3" w14:textId="77777777" w:rsidR="00FF600C" w:rsidRPr="00043B86" w:rsidRDefault="00FF600C" w:rsidP="00CE7EDB">
            <w:pPr>
              <w:pStyle w:val="Prrafodelista"/>
              <w:numPr>
                <w:ilvl w:val="0"/>
                <w:numId w:val="11"/>
              </w:numPr>
              <w:ind w:left="34" w:hanging="142"/>
            </w:pPr>
            <w:r w:rsidRPr="00FF6C64">
              <w:t>Respaldo de costo de la acción a reportar</w:t>
            </w:r>
          </w:p>
        </w:tc>
        <w:tc>
          <w:tcPr>
            <w:tcW w:w="1761" w:type="pct"/>
          </w:tcPr>
          <w:p w14:paraId="6421AB81" w14:textId="77777777" w:rsidR="00FF600C" w:rsidRDefault="00FF600C" w:rsidP="00CE7EDB">
            <w:pPr>
              <w:jc w:val="both"/>
            </w:pPr>
            <w:r>
              <w:lastRenderedPageBreak/>
              <w:t xml:space="preserve">En el Anexo 9 del Informe de Avance 1, el titular adjuntó “Planilla de </w:t>
            </w:r>
            <w:r w:rsidRPr="004769A8">
              <w:t>Registro de clientes planta Ecoprial</w:t>
            </w:r>
            <w:r>
              <w:t xml:space="preserve">” y señaló que se implementará de acuerdo a la base de datos de </w:t>
            </w:r>
            <w:r>
              <w:lastRenderedPageBreak/>
              <w:t>clientes existentes en Ecoprial y se irá completando y actualizando a medida que cada empresa entregue la información solicitada en protocolo de ingreso de nuevos clientes.</w:t>
            </w:r>
          </w:p>
          <w:p w14:paraId="7ABD6647" w14:textId="77777777" w:rsidR="00FF600C" w:rsidRDefault="00FF600C" w:rsidP="00CE7EDB">
            <w:pPr>
              <w:jc w:val="both"/>
            </w:pPr>
          </w:p>
          <w:p w14:paraId="4F0999A5" w14:textId="77777777" w:rsidR="00FF600C" w:rsidRDefault="00FF600C" w:rsidP="00CE7EDB">
            <w:pPr>
              <w:jc w:val="both"/>
            </w:pPr>
            <w:r>
              <w:t>En el Informe Final, el titular reitera que: “</w:t>
            </w:r>
            <w:r w:rsidRPr="004769A8">
              <w:rPr>
                <w:i/>
              </w:rPr>
              <w:t>El registro correspondiente a esta acción, se implementará de acuerdo a la base de datos de clientes existentes en Ecoprial. Este registro se irá completando y actualizando a medida que cada empresa entregue la información solicitada en protocolo de ingreso de nuevos clientes</w:t>
            </w:r>
            <w:r>
              <w:t>”.</w:t>
            </w:r>
          </w:p>
          <w:p w14:paraId="3E581F7D" w14:textId="77777777" w:rsidR="00FF600C" w:rsidRDefault="00FF600C" w:rsidP="00CE7EDB">
            <w:pPr>
              <w:jc w:val="both"/>
            </w:pPr>
            <w:r w:rsidRPr="00B05419">
              <w:t>Para esta acción no se adjuntó respaldo de los costos asociados a la acción reportada.</w:t>
            </w:r>
          </w:p>
          <w:p w14:paraId="55BCE25D" w14:textId="77777777" w:rsidR="00D9133E" w:rsidRDefault="00D9133E" w:rsidP="00CE7EDB">
            <w:pPr>
              <w:jc w:val="both"/>
            </w:pPr>
          </w:p>
          <w:p w14:paraId="4A44EF76" w14:textId="77777777" w:rsidR="00D9133E" w:rsidRDefault="00D9133E" w:rsidP="00CE7EDB">
            <w:pPr>
              <w:jc w:val="both"/>
            </w:pPr>
            <w:r w:rsidRPr="00490D55">
              <w:t>En respuesta a requerimiento de información, a través de carta ingreso a la SMA del 21.09.2018, el titular indicó que “</w:t>
            </w:r>
            <w:r w:rsidR="00F02CA4" w:rsidRPr="00F02CA4">
              <w:rPr>
                <w:i/>
              </w:rPr>
              <w:t>El registro sistemático de clientes de la empresa fue diseñado e implementado por personal de ECOPRIAL en conjunto con asesores técnicos y ambientales</w:t>
            </w:r>
            <w:r>
              <w:t>.</w:t>
            </w:r>
            <w:r w:rsidR="00F02CA4">
              <w:t xml:space="preserve"> Aun cuando se señala que se adjunta </w:t>
            </w:r>
            <w:r w:rsidR="00F02CA4" w:rsidRPr="00490D55">
              <w:t xml:space="preserve">facturas </w:t>
            </w:r>
            <w:r w:rsidR="00F02CA4">
              <w:t xml:space="preserve">de dichas asesorías, entre los antecedentes no se encuentran dichos documentos, </w:t>
            </w:r>
            <w:r w:rsidR="00F02CA4" w:rsidRPr="00490D55">
              <w:t>como respaldo de los costos asociados a la acción reportada.</w:t>
            </w:r>
          </w:p>
          <w:p w14:paraId="51A36E5D" w14:textId="77777777" w:rsidR="008B115D" w:rsidRDefault="008B115D" w:rsidP="00CE7EDB">
            <w:pPr>
              <w:jc w:val="both"/>
            </w:pPr>
          </w:p>
        </w:tc>
      </w:tr>
    </w:tbl>
    <w:p w14:paraId="41542DC3" w14:textId="77777777" w:rsidR="00FF600C" w:rsidRDefault="00FF600C" w:rsidP="00FF600C">
      <w:pPr>
        <w:pStyle w:val="Listaconnmeros"/>
        <w:numPr>
          <w:ilvl w:val="0"/>
          <w:numId w:val="0"/>
        </w:numPr>
      </w:pPr>
    </w:p>
    <w:p w14:paraId="556C70A0" w14:textId="77777777" w:rsidR="008B115D" w:rsidRDefault="008B115D" w:rsidP="00FF600C">
      <w:pPr>
        <w:pStyle w:val="Listaconnmeros"/>
        <w:numPr>
          <w:ilvl w:val="0"/>
          <w:numId w:val="0"/>
        </w:numPr>
      </w:pPr>
    </w:p>
    <w:p w14:paraId="3C297B59" w14:textId="77777777" w:rsidR="008B115D" w:rsidRDefault="008B115D" w:rsidP="00FF600C">
      <w:pPr>
        <w:pStyle w:val="Listaconnmeros"/>
        <w:numPr>
          <w:ilvl w:val="0"/>
          <w:numId w:val="0"/>
        </w:numPr>
      </w:pPr>
    </w:p>
    <w:p w14:paraId="1E6DDB47" w14:textId="77777777" w:rsidR="008B115D" w:rsidRDefault="008B115D" w:rsidP="00FF600C">
      <w:pPr>
        <w:pStyle w:val="Listaconnmeros"/>
        <w:numPr>
          <w:ilvl w:val="0"/>
          <w:numId w:val="0"/>
        </w:numPr>
      </w:pPr>
    </w:p>
    <w:p w14:paraId="7781F361" w14:textId="77777777" w:rsidR="008B115D" w:rsidRDefault="008B115D" w:rsidP="00FF600C">
      <w:pPr>
        <w:pStyle w:val="Listaconnmeros"/>
        <w:numPr>
          <w:ilvl w:val="0"/>
          <w:numId w:val="0"/>
        </w:numPr>
      </w:pPr>
    </w:p>
    <w:p w14:paraId="4F62C01B" w14:textId="77777777" w:rsidR="008B115D" w:rsidRDefault="008B115D" w:rsidP="00FF600C">
      <w:pPr>
        <w:pStyle w:val="Listaconnmeros"/>
        <w:numPr>
          <w:ilvl w:val="0"/>
          <w:numId w:val="0"/>
        </w:numPr>
      </w:pPr>
    </w:p>
    <w:p w14:paraId="1A70ACFE" w14:textId="77777777" w:rsidR="008B115D" w:rsidRDefault="008B115D" w:rsidP="00FF600C">
      <w:pPr>
        <w:pStyle w:val="Listaconnmeros"/>
        <w:numPr>
          <w:ilvl w:val="0"/>
          <w:numId w:val="0"/>
        </w:numPr>
      </w:pPr>
    </w:p>
    <w:p w14:paraId="6FA9564D" w14:textId="77777777" w:rsidR="008B115D" w:rsidRDefault="008B115D" w:rsidP="00FF600C">
      <w:pPr>
        <w:pStyle w:val="Listaconnmeros"/>
        <w:numPr>
          <w:ilvl w:val="0"/>
          <w:numId w:val="0"/>
        </w:numPr>
      </w:pPr>
    </w:p>
    <w:p w14:paraId="4E60B37F" w14:textId="77777777" w:rsidR="008B115D" w:rsidRDefault="008B115D" w:rsidP="00FF600C">
      <w:pPr>
        <w:pStyle w:val="Listaconnmeros"/>
        <w:numPr>
          <w:ilvl w:val="0"/>
          <w:numId w:val="0"/>
        </w:numPr>
      </w:pPr>
    </w:p>
    <w:p w14:paraId="6ED2DBC9" w14:textId="77777777" w:rsidR="008B115D" w:rsidRDefault="008B115D" w:rsidP="00FF600C">
      <w:pPr>
        <w:pStyle w:val="Listaconnmeros"/>
        <w:numPr>
          <w:ilvl w:val="0"/>
          <w:numId w:val="0"/>
        </w:numPr>
      </w:pPr>
    </w:p>
    <w:p w14:paraId="2A46A741" w14:textId="77777777" w:rsidR="008B115D" w:rsidRDefault="008B115D" w:rsidP="00FF600C">
      <w:pPr>
        <w:pStyle w:val="Listaconnmeros"/>
        <w:numPr>
          <w:ilvl w:val="0"/>
          <w:numId w:val="0"/>
        </w:numPr>
      </w:pPr>
    </w:p>
    <w:p w14:paraId="5BC23C9F" w14:textId="77777777" w:rsidR="008B115D" w:rsidRDefault="008B115D" w:rsidP="00FF600C">
      <w:pPr>
        <w:pStyle w:val="Listaconnmeros"/>
        <w:numPr>
          <w:ilvl w:val="0"/>
          <w:numId w:val="0"/>
        </w:num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FF600C" w:rsidRPr="0025129B" w14:paraId="22A94FD0"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9C9267"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6C37028F" w14:textId="77777777" w:rsidTr="00CE7EDB">
        <w:trPr>
          <w:trHeight w:val="6891"/>
          <w:jc w:val="center"/>
        </w:trPr>
        <w:tc>
          <w:tcPr>
            <w:tcW w:w="2502" w:type="pct"/>
            <w:gridSpan w:val="2"/>
            <w:tcBorders>
              <w:top w:val="nil"/>
              <w:left w:val="single" w:sz="4" w:space="0" w:color="auto"/>
              <w:right w:val="single" w:sz="4" w:space="0" w:color="auto"/>
            </w:tcBorders>
            <w:shd w:val="clear" w:color="auto" w:fill="auto"/>
            <w:noWrap/>
            <w:vAlign w:val="center"/>
            <w:hideMark/>
          </w:tcPr>
          <w:p w14:paraId="5467A299"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513D4FF8" wp14:editId="3831B80F">
                  <wp:extent cx="3505200" cy="406146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5200" cy="406146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26D59EBA"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666EDE8E" wp14:editId="465CD5E3">
                  <wp:extent cx="3451860" cy="4206240"/>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1860" cy="4206240"/>
                          </a:xfrm>
                          <a:prstGeom prst="rect">
                            <a:avLst/>
                          </a:prstGeom>
                          <a:noFill/>
                        </pic:spPr>
                      </pic:pic>
                    </a:graphicData>
                  </a:graphic>
                </wp:inline>
              </w:drawing>
            </w:r>
          </w:p>
        </w:tc>
      </w:tr>
      <w:tr w:rsidR="00FF600C" w:rsidRPr="0025129B" w14:paraId="2B54D670" w14:textId="77777777" w:rsidTr="00CE7EDB">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156A229C" w14:textId="77777777" w:rsidR="00FF600C" w:rsidRPr="00587600" w:rsidRDefault="00FF600C" w:rsidP="00CE7EDB">
            <w:pPr>
              <w:pStyle w:val="Descripcin"/>
              <w:rPr>
                <w:rFonts w:eastAsia="Times New Roman"/>
                <w:b/>
                <w:i w:val="0"/>
                <w:iCs w:val="0"/>
                <w:color w:val="000000"/>
                <w:lang w:eastAsia="es-CL"/>
              </w:rPr>
            </w:pPr>
            <w:r>
              <w:rPr>
                <w:rFonts w:eastAsia="Times New Roman"/>
                <w:b/>
                <w:i w:val="0"/>
                <w:iCs w:val="0"/>
                <w:color w:val="000000"/>
                <w:lang w:eastAsia="es-CL"/>
              </w:rPr>
              <w:t>Imagen 14</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BE7B7D"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c>
          <w:tcPr>
            <w:tcW w:w="1249" w:type="pct"/>
            <w:tcBorders>
              <w:top w:val="single" w:sz="4" w:space="0" w:color="auto"/>
              <w:left w:val="nil"/>
              <w:bottom w:val="single" w:sz="4" w:space="0" w:color="auto"/>
              <w:right w:val="nil"/>
            </w:tcBorders>
            <w:shd w:val="clear" w:color="auto" w:fill="auto"/>
            <w:noWrap/>
            <w:vAlign w:val="center"/>
            <w:hideMark/>
          </w:tcPr>
          <w:p w14:paraId="5D942274" w14:textId="77777777" w:rsidR="00FF600C" w:rsidRPr="0025129B" w:rsidRDefault="00FF600C" w:rsidP="00CE7EDB">
            <w:pPr>
              <w:pStyle w:val="Descripcin"/>
            </w:pPr>
            <w:r>
              <w:rPr>
                <w:rFonts w:eastAsia="Times New Roman"/>
                <w:b/>
                <w:i w:val="0"/>
                <w:iCs w:val="0"/>
                <w:color w:val="000000"/>
                <w:lang w:eastAsia="es-CL"/>
              </w:rPr>
              <w:t>Imagen 15</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FAB740"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r>
      <w:tr w:rsidR="00FF600C" w:rsidRPr="0025129B" w14:paraId="79164572" w14:textId="77777777" w:rsidTr="00CE7EDB">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0B34566" w14:textId="77777777" w:rsidR="00FF600C" w:rsidRPr="0025129B" w:rsidRDefault="00FF600C" w:rsidP="00CE7EDB">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2203F0">
              <w:rPr>
                <w:rFonts w:eastAsia="Times New Roman"/>
                <w:color w:val="000000"/>
                <w:sz w:val="18"/>
                <w:szCs w:val="18"/>
                <w:lang w:eastAsia="es-CL"/>
              </w:rPr>
              <w:t xml:space="preserve">Protocolo de </w:t>
            </w:r>
            <w:r>
              <w:rPr>
                <w:rFonts w:eastAsia="Times New Roman"/>
                <w:color w:val="000000"/>
                <w:sz w:val="18"/>
                <w:szCs w:val="18"/>
                <w:lang w:eastAsia="es-CL"/>
              </w:rPr>
              <w:t xml:space="preserve">ingreso de nuevos clientes, adjunto al Informe de Avance 1, Anexo 7. </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87A5B88"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C22031">
              <w:rPr>
                <w:rFonts w:eastAsia="Times New Roman"/>
                <w:color w:val="000000"/>
                <w:sz w:val="18"/>
                <w:szCs w:val="18"/>
                <w:lang w:eastAsia="es-CL"/>
              </w:rPr>
              <w:t>Carta que informa el "Protocolo de ingreso de nuevos clientes a la planta Ecoprial"</w:t>
            </w:r>
            <w:r>
              <w:rPr>
                <w:rFonts w:eastAsia="Times New Roman"/>
                <w:color w:val="000000"/>
                <w:sz w:val="18"/>
                <w:szCs w:val="18"/>
                <w:lang w:eastAsia="es-CL"/>
              </w:rPr>
              <w:t xml:space="preserve">, </w:t>
            </w:r>
            <w:r w:rsidRPr="00C22031">
              <w:rPr>
                <w:rFonts w:eastAsia="Times New Roman"/>
                <w:color w:val="000000"/>
                <w:sz w:val="18"/>
                <w:szCs w:val="18"/>
                <w:lang w:eastAsia="es-CL"/>
              </w:rPr>
              <w:t xml:space="preserve">adjunto al Informe de Avance 1, Anexo </w:t>
            </w:r>
            <w:r>
              <w:rPr>
                <w:rFonts w:eastAsia="Times New Roman"/>
                <w:color w:val="000000"/>
                <w:sz w:val="18"/>
                <w:szCs w:val="18"/>
                <w:lang w:eastAsia="es-CL"/>
              </w:rPr>
              <w:t>8</w:t>
            </w:r>
            <w:r w:rsidRPr="00C22031">
              <w:rPr>
                <w:rFonts w:eastAsia="Times New Roman"/>
                <w:color w:val="000000"/>
                <w:sz w:val="18"/>
                <w:szCs w:val="18"/>
                <w:lang w:eastAsia="es-CL"/>
              </w:rPr>
              <w:t xml:space="preserve">. </w:t>
            </w:r>
            <w:r>
              <w:rPr>
                <w:rFonts w:eastAsia="Times New Roman"/>
                <w:color w:val="000000"/>
                <w:sz w:val="18"/>
                <w:szCs w:val="18"/>
                <w:lang w:eastAsia="es-CL"/>
              </w:rPr>
              <w:t xml:space="preserve"> </w:t>
            </w:r>
          </w:p>
        </w:tc>
      </w:tr>
      <w:tr w:rsidR="00FF600C" w:rsidRPr="0025129B" w14:paraId="707C9998" w14:textId="77777777" w:rsidTr="00CE7EDB">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66732CD5" w14:textId="77777777" w:rsidR="00FF600C" w:rsidRPr="0025129B" w:rsidRDefault="00FF600C" w:rsidP="00CE7EDB">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6B8BE27C" w14:textId="77777777" w:rsidR="00FF600C" w:rsidRPr="0025129B" w:rsidRDefault="00FF600C" w:rsidP="00CE7EDB">
            <w:pPr>
              <w:rPr>
                <w:rFonts w:eastAsia="Times New Roman"/>
                <w:color w:val="000000"/>
                <w:sz w:val="20"/>
                <w:szCs w:val="20"/>
                <w:lang w:eastAsia="es-CL"/>
              </w:rPr>
            </w:pPr>
          </w:p>
        </w:tc>
      </w:tr>
    </w:tbl>
    <w:p w14:paraId="771D4172" w14:textId="77777777" w:rsidR="00FF600C" w:rsidRDefault="00FF600C" w:rsidP="00FF600C">
      <w:pPr>
        <w:rPr>
          <w:rFonts w:cstheme="minorHAnsi"/>
          <w:b/>
          <w:sz w:val="14"/>
          <w:szCs w:val="24"/>
        </w:rPr>
      </w:pPr>
    </w:p>
    <w:tbl>
      <w:tblPr>
        <w:tblStyle w:val="Tablaconcuadrcula1"/>
        <w:tblW w:w="5000" w:type="pct"/>
        <w:tblLayout w:type="fixed"/>
        <w:tblLook w:val="04A0" w:firstRow="1" w:lastRow="0" w:firstColumn="1" w:lastColumn="0" w:noHBand="0" w:noVBand="1"/>
      </w:tblPr>
      <w:tblGrid>
        <w:gridCol w:w="470"/>
        <w:gridCol w:w="1581"/>
        <w:gridCol w:w="1196"/>
        <w:gridCol w:w="1573"/>
        <w:gridCol w:w="1695"/>
        <w:gridCol w:w="2270"/>
        <w:gridCol w:w="4777"/>
      </w:tblGrid>
      <w:tr w:rsidR="00FF600C" w:rsidRPr="008D7BE2" w14:paraId="21F0EA7A" w14:textId="77777777" w:rsidTr="00CE7EDB">
        <w:trPr>
          <w:trHeight w:val="407"/>
        </w:trPr>
        <w:tc>
          <w:tcPr>
            <w:tcW w:w="5000" w:type="pct"/>
            <w:gridSpan w:val="7"/>
            <w:shd w:val="clear" w:color="auto" w:fill="D9D9D9" w:themeFill="background1" w:themeFillShade="D9"/>
          </w:tcPr>
          <w:p w14:paraId="38649B8A" w14:textId="77777777" w:rsidR="00FF600C" w:rsidRDefault="00FF600C" w:rsidP="00CE7EDB">
            <w:r>
              <w:rPr>
                <w:b/>
              </w:rPr>
              <w:t>Hechos, actos y omisiones que constituyen la infracción</w:t>
            </w:r>
            <w:r w:rsidRPr="008D7BE2">
              <w:rPr>
                <w:b/>
              </w:rPr>
              <w:t>:</w:t>
            </w:r>
            <w:r>
              <w:t xml:space="preserve"> </w:t>
            </w:r>
          </w:p>
          <w:p w14:paraId="06AFD0FB" w14:textId="77777777" w:rsidR="00FF600C" w:rsidRPr="0079078C" w:rsidRDefault="00FF600C" w:rsidP="00CE7EDB">
            <w:pPr>
              <w:jc w:val="both"/>
              <w:rPr>
                <w:color w:val="000000" w:themeColor="text1"/>
              </w:rPr>
            </w:pPr>
            <w:r w:rsidRPr="00D67483">
              <w:rPr>
                <w:color w:val="000000" w:themeColor="text1"/>
              </w:rPr>
              <w:t>No realizar medición de humedad de lodos recepcionados in situ y no contar con equipo disponible para</w:t>
            </w:r>
            <w:r>
              <w:rPr>
                <w:color w:val="000000" w:themeColor="text1"/>
              </w:rPr>
              <w:t xml:space="preserve"> </w:t>
            </w:r>
            <w:r w:rsidRPr="00D67483">
              <w:rPr>
                <w:color w:val="000000" w:themeColor="text1"/>
              </w:rPr>
              <w:t>su realización.</w:t>
            </w:r>
          </w:p>
        </w:tc>
      </w:tr>
      <w:tr w:rsidR="00FF600C" w:rsidRPr="008D7BE2" w14:paraId="76BDB176" w14:textId="77777777" w:rsidTr="00CE7EDB">
        <w:trPr>
          <w:trHeight w:val="271"/>
        </w:trPr>
        <w:tc>
          <w:tcPr>
            <w:tcW w:w="5000" w:type="pct"/>
            <w:gridSpan w:val="7"/>
            <w:shd w:val="clear" w:color="auto" w:fill="D9D9D9" w:themeFill="background1" w:themeFillShade="D9"/>
          </w:tcPr>
          <w:p w14:paraId="32601420" w14:textId="77777777" w:rsidR="00FF600C" w:rsidRDefault="00FF600C" w:rsidP="00CE7EDB">
            <w:pPr>
              <w:rPr>
                <w:b/>
              </w:rPr>
            </w:pPr>
            <w:r>
              <w:rPr>
                <w:b/>
              </w:rPr>
              <w:t xml:space="preserve">Normativa pertinente: </w:t>
            </w:r>
          </w:p>
          <w:p w14:paraId="2AF0E63E" w14:textId="77777777" w:rsidR="00FF600C" w:rsidRDefault="00FF600C" w:rsidP="00CE7EDB">
            <w:pPr>
              <w:rPr>
                <w:b/>
              </w:rPr>
            </w:pPr>
            <w:r w:rsidRPr="009602E7">
              <w:rPr>
                <w:color w:val="000000" w:themeColor="text1"/>
              </w:rPr>
              <w:t>RCA N°89/2009, Considerando 3.3.</w:t>
            </w:r>
            <w:r>
              <w:rPr>
                <w:color w:val="000000" w:themeColor="text1"/>
              </w:rPr>
              <w:t>a</w:t>
            </w:r>
            <w:r w:rsidRPr="009602E7">
              <w:rPr>
                <w:color w:val="000000" w:themeColor="text1"/>
              </w:rPr>
              <w:t>.</w:t>
            </w:r>
            <w:r>
              <w:rPr>
                <w:color w:val="000000" w:themeColor="text1"/>
              </w:rPr>
              <w:t>2</w:t>
            </w:r>
          </w:p>
        </w:tc>
      </w:tr>
      <w:tr w:rsidR="00FF600C" w:rsidRPr="008D7BE2" w14:paraId="12535CBA" w14:textId="77777777" w:rsidTr="00CE7EDB">
        <w:trPr>
          <w:trHeight w:val="417"/>
        </w:trPr>
        <w:tc>
          <w:tcPr>
            <w:tcW w:w="5000" w:type="pct"/>
            <w:gridSpan w:val="7"/>
            <w:shd w:val="clear" w:color="auto" w:fill="D9D9D9" w:themeFill="background1" w:themeFillShade="D9"/>
          </w:tcPr>
          <w:p w14:paraId="664DED02" w14:textId="77777777" w:rsidR="00FF600C" w:rsidRDefault="00FF600C" w:rsidP="00CE7EDB">
            <w:pPr>
              <w:rPr>
                <w:b/>
                <w:lang w:val="es-CL"/>
              </w:rPr>
            </w:pPr>
            <w:r>
              <w:rPr>
                <w:b/>
                <w:lang w:val="es-CL"/>
              </w:rPr>
              <w:t xml:space="preserve">Descripción de los efectos producidos por la infracción: </w:t>
            </w:r>
          </w:p>
          <w:p w14:paraId="568A4A5B" w14:textId="77777777" w:rsidR="00FF600C" w:rsidRPr="00721EA6" w:rsidRDefault="00FF600C" w:rsidP="00CE7EDB">
            <w:pPr>
              <w:rPr>
                <w:b/>
                <w:lang w:val="es-CL"/>
              </w:rPr>
            </w:pPr>
            <w:r w:rsidRPr="00DA1385">
              <w:rPr>
                <w:color w:val="000000" w:themeColor="text1"/>
              </w:rPr>
              <w:t>No se han constatado a la fecha efectos negativos por los cargos formulados</w:t>
            </w:r>
            <w:r>
              <w:rPr>
                <w:color w:val="000000" w:themeColor="text1"/>
              </w:rPr>
              <w:t>.</w:t>
            </w:r>
          </w:p>
        </w:tc>
      </w:tr>
      <w:tr w:rsidR="00FF600C" w:rsidRPr="008D7BE2" w14:paraId="68941B57" w14:textId="77777777" w:rsidTr="00CE7EDB">
        <w:tc>
          <w:tcPr>
            <w:tcW w:w="173" w:type="pct"/>
            <w:shd w:val="clear" w:color="auto" w:fill="D9D9D9" w:themeFill="background1" w:themeFillShade="D9"/>
          </w:tcPr>
          <w:p w14:paraId="231912FB" w14:textId="77777777" w:rsidR="00FF600C" w:rsidRPr="008D7BE2" w:rsidRDefault="00FF600C" w:rsidP="00CE7EDB">
            <w:pPr>
              <w:jc w:val="center"/>
              <w:rPr>
                <w:b/>
              </w:rPr>
            </w:pPr>
            <w:r>
              <w:rPr>
                <w:b/>
              </w:rPr>
              <w:t xml:space="preserve">N° </w:t>
            </w:r>
          </w:p>
        </w:tc>
        <w:tc>
          <w:tcPr>
            <w:tcW w:w="583" w:type="pct"/>
            <w:shd w:val="clear" w:color="auto" w:fill="D9D9D9" w:themeFill="background1" w:themeFillShade="D9"/>
            <w:vAlign w:val="center"/>
          </w:tcPr>
          <w:p w14:paraId="13F9DEA2" w14:textId="77777777" w:rsidR="00FF600C" w:rsidRPr="008D7BE2" w:rsidRDefault="00FF600C" w:rsidP="00CE7EDB">
            <w:pPr>
              <w:jc w:val="center"/>
              <w:rPr>
                <w:b/>
              </w:rPr>
            </w:pPr>
            <w:r w:rsidRPr="008D7BE2">
              <w:rPr>
                <w:b/>
              </w:rPr>
              <w:t>Acción</w:t>
            </w:r>
          </w:p>
        </w:tc>
        <w:tc>
          <w:tcPr>
            <w:tcW w:w="441" w:type="pct"/>
            <w:shd w:val="clear" w:color="auto" w:fill="D9D9D9" w:themeFill="background1" w:themeFillShade="D9"/>
          </w:tcPr>
          <w:p w14:paraId="73DEB036" w14:textId="77777777" w:rsidR="00FF600C" w:rsidRPr="00843BF5" w:rsidRDefault="00FF600C" w:rsidP="00CE7EDB">
            <w:pPr>
              <w:jc w:val="center"/>
              <w:rPr>
                <w:b/>
              </w:rPr>
            </w:pPr>
            <w:r>
              <w:rPr>
                <w:b/>
              </w:rPr>
              <w:t xml:space="preserve">Tipo de Acción </w:t>
            </w:r>
          </w:p>
        </w:tc>
        <w:tc>
          <w:tcPr>
            <w:tcW w:w="580" w:type="pct"/>
            <w:shd w:val="clear" w:color="auto" w:fill="D9D9D9" w:themeFill="background1" w:themeFillShade="D9"/>
            <w:vAlign w:val="center"/>
          </w:tcPr>
          <w:p w14:paraId="411AECC5" w14:textId="77777777" w:rsidR="00FF600C" w:rsidRPr="00EA1096" w:rsidRDefault="00FF600C" w:rsidP="00CE7EDB">
            <w:pPr>
              <w:jc w:val="center"/>
              <w:rPr>
                <w:b/>
              </w:rPr>
            </w:pPr>
            <w:r w:rsidRPr="00843BF5">
              <w:rPr>
                <w:b/>
              </w:rPr>
              <w:t>Plazo de ejecución</w:t>
            </w:r>
          </w:p>
        </w:tc>
        <w:tc>
          <w:tcPr>
            <w:tcW w:w="625" w:type="pct"/>
            <w:shd w:val="clear" w:color="auto" w:fill="D9D9D9" w:themeFill="background1" w:themeFillShade="D9"/>
            <w:vAlign w:val="center"/>
          </w:tcPr>
          <w:p w14:paraId="40FA23CC" w14:textId="77777777" w:rsidR="00FF600C" w:rsidRPr="008D7BE2" w:rsidRDefault="00FF600C" w:rsidP="00CE7EDB">
            <w:pPr>
              <w:jc w:val="center"/>
              <w:rPr>
                <w:b/>
              </w:rPr>
            </w:pPr>
            <w:r>
              <w:rPr>
                <w:b/>
              </w:rPr>
              <w:t>Indicador de cumplimiento</w:t>
            </w:r>
          </w:p>
        </w:tc>
        <w:tc>
          <w:tcPr>
            <w:tcW w:w="837" w:type="pct"/>
            <w:shd w:val="clear" w:color="auto" w:fill="D9D9D9" w:themeFill="background1" w:themeFillShade="D9"/>
            <w:vAlign w:val="center"/>
          </w:tcPr>
          <w:p w14:paraId="573C27F8" w14:textId="77777777" w:rsidR="00FF600C" w:rsidRPr="008D7BE2" w:rsidRDefault="00FF600C" w:rsidP="00CE7EDB">
            <w:pPr>
              <w:jc w:val="center"/>
              <w:rPr>
                <w:b/>
              </w:rPr>
            </w:pPr>
            <w:r w:rsidRPr="008D7BE2">
              <w:rPr>
                <w:b/>
              </w:rPr>
              <w:t>Medios de verificación</w:t>
            </w:r>
          </w:p>
        </w:tc>
        <w:tc>
          <w:tcPr>
            <w:tcW w:w="1761" w:type="pct"/>
            <w:shd w:val="clear" w:color="auto" w:fill="D9D9D9" w:themeFill="background1" w:themeFillShade="D9"/>
            <w:vAlign w:val="center"/>
          </w:tcPr>
          <w:p w14:paraId="39D62D49" w14:textId="77777777" w:rsidR="00FF600C" w:rsidRPr="008D7BE2" w:rsidRDefault="00FF600C" w:rsidP="00CE7EDB">
            <w:pPr>
              <w:jc w:val="center"/>
              <w:rPr>
                <w:b/>
              </w:rPr>
            </w:pPr>
            <w:r w:rsidRPr="008D7BE2">
              <w:rPr>
                <w:b/>
              </w:rPr>
              <w:t>Resultados de la Fiscalización</w:t>
            </w:r>
          </w:p>
        </w:tc>
      </w:tr>
      <w:tr w:rsidR="00FF600C" w:rsidRPr="008D7BE2" w14:paraId="53C816A0" w14:textId="77777777" w:rsidTr="00CE7EDB">
        <w:trPr>
          <w:trHeight w:val="556"/>
        </w:trPr>
        <w:tc>
          <w:tcPr>
            <w:tcW w:w="173" w:type="pct"/>
            <w:vAlign w:val="center"/>
          </w:tcPr>
          <w:p w14:paraId="14E9BFEF" w14:textId="77777777" w:rsidR="00FF600C" w:rsidRPr="00097427" w:rsidRDefault="00FF600C" w:rsidP="00CE7EDB">
            <w:pPr>
              <w:jc w:val="center"/>
            </w:pPr>
            <w:r>
              <w:t>13</w:t>
            </w:r>
          </w:p>
        </w:tc>
        <w:tc>
          <w:tcPr>
            <w:tcW w:w="583" w:type="pct"/>
          </w:tcPr>
          <w:p w14:paraId="6674F9CE" w14:textId="77777777" w:rsidR="00FF600C" w:rsidRDefault="00FF600C" w:rsidP="00CE7EDB">
            <w:pPr>
              <w:jc w:val="both"/>
            </w:pPr>
            <w:r>
              <w:t>Construcción e implementación de un área para</w:t>
            </w:r>
          </w:p>
          <w:p w14:paraId="30A046B4" w14:textId="77777777" w:rsidR="00FF600C" w:rsidRPr="00097427" w:rsidRDefault="00FF600C" w:rsidP="00CE7EDB">
            <w:pPr>
              <w:jc w:val="both"/>
            </w:pPr>
            <w:r>
              <w:t>laboratorio de análisis de muestras de residuos y otros</w:t>
            </w:r>
          </w:p>
        </w:tc>
        <w:tc>
          <w:tcPr>
            <w:tcW w:w="441" w:type="pct"/>
          </w:tcPr>
          <w:p w14:paraId="0FC52C54" w14:textId="77777777" w:rsidR="00FF600C" w:rsidRDefault="00FF600C" w:rsidP="00CE7EDB">
            <w:pPr>
              <w:jc w:val="both"/>
            </w:pPr>
            <w:r w:rsidRPr="009B2B3A">
              <w:t>Ejecutada</w:t>
            </w:r>
            <w:r>
              <w:t xml:space="preserve"> o en ejecución</w:t>
            </w:r>
          </w:p>
        </w:tc>
        <w:tc>
          <w:tcPr>
            <w:tcW w:w="580" w:type="pct"/>
          </w:tcPr>
          <w:p w14:paraId="1A424A31" w14:textId="77777777" w:rsidR="00FF600C" w:rsidRDefault="00FF600C" w:rsidP="00CE7EDB">
            <w:pPr>
              <w:jc w:val="both"/>
            </w:pPr>
            <w:r>
              <w:t>Inicio: 22.06.2016</w:t>
            </w:r>
          </w:p>
          <w:p w14:paraId="7C24EBB3" w14:textId="77777777" w:rsidR="00FF600C" w:rsidRDefault="00FF600C" w:rsidP="00CE7EDB">
            <w:pPr>
              <w:jc w:val="both"/>
            </w:pPr>
          </w:p>
          <w:p w14:paraId="2F73312F" w14:textId="77777777" w:rsidR="00FF600C" w:rsidRPr="00097427" w:rsidRDefault="00FF600C" w:rsidP="00CE7EDB">
            <w:pPr>
              <w:jc w:val="both"/>
            </w:pPr>
            <w:r>
              <w:t>Término: 15.09.2016.</w:t>
            </w:r>
          </w:p>
        </w:tc>
        <w:tc>
          <w:tcPr>
            <w:tcW w:w="625" w:type="pct"/>
          </w:tcPr>
          <w:p w14:paraId="713294FD" w14:textId="77777777" w:rsidR="00FF600C" w:rsidRPr="00097427" w:rsidRDefault="00FF600C" w:rsidP="00CE7EDB">
            <w:pPr>
              <w:jc w:val="both"/>
              <w:rPr>
                <w:b/>
              </w:rPr>
            </w:pPr>
            <w:r w:rsidRPr="00097427">
              <w:rPr>
                <w:b/>
              </w:rPr>
              <w:t xml:space="preserve">Reporte </w:t>
            </w:r>
            <w:r>
              <w:rPr>
                <w:b/>
              </w:rPr>
              <w:t xml:space="preserve">Inicial e Informe Final: </w:t>
            </w:r>
          </w:p>
          <w:p w14:paraId="3C8AA19A" w14:textId="77777777" w:rsidR="00FF600C" w:rsidRPr="00097427" w:rsidRDefault="00FF600C" w:rsidP="00CE7EDB">
            <w:pPr>
              <w:autoSpaceDE w:val="0"/>
              <w:autoSpaceDN w:val="0"/>
              <w:adjustRightInd w:val="0"/>
            </w:pPr>
            <w:r w:rsidRPr="0001587C">
              <w:rPr>
                <w:rFonts w:cs="Calibri"/>
              </w:rPr>
              <w:t>100 % de</w:t>
            </w:r>
            <w:r>
              <w:rPr>
                <w:rFonts w:cs="Calibri"/>
              </w:rPr>
              <w:t xml:space="preserve"> </w:t>
            </w:r>
            <w:r w:rsidRPr="0001587C">
              <w:rPr>
                <w:rFonts w:cs="Calibri"/>
              </w:rPr>
              <w:t>Implementación de la</w:t>
            </w:r>
            <w:r>
              <w:rPr>
                <w:rFonts w:cs="Calibri"/>
              </w:rPr>
              <w:t xml:space="preserve"> </w:t>
            </w:r>
            <w:r w:rsidRPr="0001587C">
              <w:rPr>
                <w:rFonts w:cs="Calibri"/>
              </w:rPr>
              <w:t>infraestructura</w:t>
            </w:r>
            <w:r>
              <w:rPr>
                <w:rFonts w:cs="Calibri"/>
              </w:rPr>
              <w:t xml:space="preserve"> </w:t>
            </w:r>
            <w:r w:rsidRPr="0001587C">
              <w:rPr>
                <w:rFonts w:cs="Calibri"/>
              </w:rPr>
              <w:t>de</w:t>
            </w:r>
            <w:r>
              <w:rPr>
                <w:rFonts w:cs="Calibri"/>
              </w:rPr>
              <w:t xml:space="preserve"> </w:t>
            </w:r>
            <w:r w:rsidRPr="0001587C">
              <w:rPr>
                <w:rFonts w:cs="Calibri"/>
              </w:rPr>
              <w:t>Laboratorio</w:t>
            </w:r>
            <w:r>
              <w:rPr>
                <w:rFonts w:cs="Calibri"/>
              </w:rPr>
              <w:t xml:space="preserve"> </w:t>
            </w:r>
            <w:r w:rsidRPr="0001587C">
              <w:rPr>
                <w:rFonts w:cs="Calibri"/>
              </w:rPr>
              <w:t>terminada y</w:t>
            </w:r>
            <w:r>
              <w:rPr>
                <w:rFonts w:cs="Calibri"/>
              </w:rPr>
              <w:t xml:space="preserve"> </w:t>
            </w:r>
            <w:r w:rsidRPr="0001587C">
              <w:rPr>
                <w:rFonts w:cs="Calibri"/>
              </w:rPr>
              <w:t>operativa</w:t>
            </w:r>
          </w:p>
        </w:tc>
        <w:tc>
          <w:tcPr>
            <w:tcW w:w="837" w:type="pct"/>
          </w:tcPr>
          <w:p w14:paraId="2D6655CE" w14:textId="77777777" w:rsidR="00FF600C" w:rsidRPr="00097427" w:rsidRDefault="00FF600C" w:rsidP="00CE7EDB">
            <w:pPr>
              <w:jc w:val="both"/>
              <w:rPr>
                <w:b/>
              </w:rPr>
            </w:pPr>
            <w:r w:rsidRPr="00097427">
              <w:rPr>
                <w:b/>
              </w:rPr>
              <w:t xml:space="preserve">Reporte </w:t>
            </w:r>
            <w:r>
              <w:rPr>
                <w:b/>
              </w:rPr>
              <w:t xml:space="preserve">Inicial: </w:t>
            </w:r>
          </w:p>
          <w:p w14:paraId="49F696E7" w14:textId="77777777" w:rsidR="00FF600C" w:rsidRPr="0001587C" w:rsidRDefault="00FF600C" w:rsidP="00CE7EDB">
            <w:pPr>
              <w:pStyle w:val="Prrafodelista"/>
              <w:numPr>
                <w:ilvl w:val="0"/>
                <w:numId w:val="12"/>
              </w:numPr>
              <w:ind w:left="0" w:hanging="108"/>
            </w:pPr>
            <w:r w:rsidRPr="0001587C">
              <w:t xml:space="preserve">Registro fotográfico fechado y con referencia geográfica de la construcción. </w:t>
            </w:r>
          </w:p>
          <w:p w14:paraId="1407F84F" w14:textId="77777777" w:rsidR="00FF600C" w:rsidRPr="0001587C" w:rsidRDefault="00FF600C" w:rsidP="00CE7EDB">
            <w:pPr>
              <w:pStyle w:val="Prrafodelista"/>
              <w:numPr>
                <w:ilvl w:val="0"/>
                <w:numId w:val="12"/>
              </w:numPr>
              <w:ind w:left="0" w:hanging="108"/>
            </w:pPr>
            <w:r w:rsidRPr="0001587C">
              <w:t>Reporte de equipos e infraestructuras del laboratorio</w:t>
            </w:r>
            <w:r>
              <w:t xml:space="preserve"> </w:t>
            </w:r>
            <w:r w:rsidRPr="0001587C">
              <w:t xml:space="preserve">implementados. </w:t>
            </w:r>
          </w:p>
          <w:p w14:paraId="10CDA0C1" w14:textId="77777777" w:rsidR="00FF600C" w:rsidRDefault="00FF600C" w:rsidP="00CE7EDB">
            <w:pPr>
              <w:pStyle w:val="Prrafodelista"/>
              <w:numPr>
                <w:ilvl w:val="0"/>
                <w:numId w:val="12"/>
              </w:numPr>
              <w:ind w:left="0" w:hanging="108"/>
            </w:pPr>
            <w:r w:rsidRPr="0001587C">
              <w:t>Registros iniciales de mediciones de humedad.</w:t>
            </w:r>
          </w:p>
          <w:p w14:paraId="3B9CCC7A" w14:textId="77777777" w:rsidR="00FF600C" w:rsidRPr="0001587C" w:rsidRDefault="00FF600C" w:rsidP="00CE7EDB">
            <w:pPr>
              <w:pStyle w:val="Prrafodelista"/>
              <w:numPr>
                <w:ilvl w:val="0"/>
                <w:numId w:val="12"/>
              </w:numPr>
              <w:ind w:left="0" w:hanging="108"/>
            </w:pPr>
            <w:r w:rsidRPr="0001587C">
              <w:t>Factura de compra de termobalanza.</w:t>
            </w:r>
          </w:p>
          <w:p w14:paraId="095D3F49" w14:textId="77777777" w:rsidR="00FF600C" w:rsidRDefault="00FF600C" w:rsidP="00CE7EDB">
            <w:pPr>
              <w:jc w:val="both"/>
              <w:rPr>
                <w:b/>
              </w:rPr>
            </w:pPr>
          </w:p>
          <w:p w14:paraId="59519AA0" w14:textId="77777777" w:rsidR="00FF600C" w:rsidRDefault="00FF600C" w:rsidP="00CE7EDB">
            <w:pPr>
              <w:jc w:val="both"/>
              <w:rPr>
                <w:b/>
              </w:rPr>
            </w:pPr>
            <w:r>
              <w:rPr>
                <w:b/>
              </w:rPr>
              <w:t>Inform</w:t>
            </w:r>
            <w:r w:rsidRPr="00097427">
              <w:rPr>
                <w:b/>
              </w:rPr>
              <w:t>e Periódico</w:t>
            </w:r>
            <w:r>
              <w:rPr>
                <w:b/>
              </w:rPr>
              <w:t>:</w:t>
            </w:r>
          </w:p>
          <w:p w14:paraId="2AA5D46D" w14:textId="77777777" w:rsidR="00FF600C" w:rsidRDefault="00FF600C" w:rsidP="00CE7EDB">
            <w:pPr>
              <w:ind w:hanging="108"/>
              <w:jc w:val="both"/>
            </w:pPr>
            <w:r>
              <w:t>•No aplica</w:t>
            </w:r>
          </w:p>
          <w:p w14:paraId="36D32D71" w14:textId="77777777" w:rsidR="00FF600C" w:rsidRDefault="00FF600C" w:rsidP="00CE7EDB">
            <w:pPr>
              <w:ind w:hanging="108"/>
              <w:jc w:val="both"/>
            </w:pPr>
          </w:p>
          <w:p w14:paraId="5E832BB4" w14:textId="77777777" w:rsidR="00FF600C" w:rsidRPr="00097427" w:rsidRDefault="00FF600C" w:rsidP="00CE7EDB">
            <w:pPr>
              <w:pStyle w:val="Prrafodelista"/>
              <w:ind w:left="22"/>
              <w:rPr>
                <w:b/>
              </w:rPr>
            </w:pPr>
            <w:r>
              <w:rPr>
                <w:b/>
              </w:rPr>
              <w:t xml:space="preserve">Informe </w:t>
            </w:r>
            <w:r w:rsidRPr="00097427">
              <w:rPr>
                <w:b/>
              </w:rPr>
              <w:t>Final</w:t>
            </w:r>
            <w:r>
              <w:rPr>
                <w:b/>
              </w:rPr>
              <w:t>:</w:t>
            </w:r>
          </w:p>
          <w:p w14:paraId="6930888E" w14:textId="77777777" w:rsidR="00FF600C" w:rsidRDefault="00FF600C" w:rsidP="00CE7EDB">
            <w:pPr>
              <w:ind w:left="22"/>
              <w:jc w:val="both"/>
            </w:pPr>
            <w:r w:rsidRPr="00493437">
              <w:t>Referencia de entrega</w:t>
            </w:r>
            <w:r>
              <w:t xml:space="preserve"> </w:t>
            </w:r>
            <w:r w:rsidRPr="00493437">
              <w:t>de medio de</w:t>
            </w:r>
            <w:r>
              <w:t xml:space="preserve"> </w:t>
            </w:r>
            <w:r w:rsidRPr="00493437">
              <w:t>verificación:</w:t>
            </w:r>
          </w:p>
          <w:p w14:paraId="05F3AC92" w14:textId="77777777" w:rsidR="00FF600C" w:rsidRDefault="00FF600C" w:rsidP="00CE7EDB">
            <w:pPr>
              <w:ind w:hanging="130"/>
              <w:jc w:val="both"/>
            </w:pPr>
            <w:r>
              <w:t>• Registro fotográfico de instalaciones de Laboratorio con fecha y georreferencia</w:t>
            </w:r>
          </w:p>
          <w:p w14:paraId="70300F9D" w14:textId="77777777" w:rsidR="00FF600C" w:rsidRDefault="00FF600C" w:rsidP="00CE7EDB">
            <w:pPr>
              <w:ind w:hanging="130"/>
              <w:jc w:val="both"/>
            </w:pPr>
            <w:r>
              <w:t xml:space="preserve"> •Registros de análisis de humedad realizados.</w:t>
            </w:r>
          </w:p>
          <w:p w14:paraId="7ED3EB2C" w14:textId="77777777" w:rsidR="00FF600C" w:rsidRPr="00043B86" w:rsidRDefault="00FF600C" w:rsidP="00CE7EDB">
            <w:pPr>
              <w:ind w:hanging="130"/>
              <w:jc w:val="both"/>
            </w:pPr>
            <w:r>
              <w:t>•Respaldo de costo de la acción a reportar.</w:t>
            </w:r>
          </w:p>
        </w:tc>
        <w:tc>
          <w:tcPr>
            <w:tcW w:w="1761" w:type="pct"/>
          </w:tcPr>
          <w:p w14:paraId="22F201FA" w14:textId="77777777" w:rsidR="00FF600C" w:rsidRDefault="00FF600C" w:rsidP="00CE7EDB">
            <w:pPr>
              <w:jc w:val="both"/>
            </w:pPr>
            <w:r>
              <w:t xml:space="preserve">En el reporte inicial, Anexo 13, el titular adjuntó el documento, denominado “REPORTE DE EQUIPOS E INFRAESTRUCTURA IMPLEMENTADOS”, el cual contiene reporte de la habilitación de infraestructura de laboratorio, que cuenta con equipos de análisis, materiales e insumos de laboratorio. Como evidencia se adjuntó: </w:t>
            </w:r>
            <w:r w:rsidRPr="00166B6F">
              <w:rPr>
                <w:b/>
              </w:rPr>
              <w:t>a)</w:t>
            </w:r>
            <w:r>
              <w:t xml:space="preserve"> Registro fotográfico; </w:t>
            </w:r>
            <w:r w:rsidRPr="00166B6F">
              <w:rPr>
                <w:b/>
              </w:rPr>
              <w:t>b)</w:t>
            </w:r>
            <w:r>
              <w:t xml:space="preserve"> Reporte de equipos y materiales; </w:t>
            </w:r>
            <w:r w:rsidRPr="00166B6F">
              <w:rPr>
                <w:b/>
              </w:rPr>
              <w:t>c)</w:t>
            </w:r>
            <w:r>
              <w:t xml:space="preserve"> Registro inicial de Medición de humedad; </w:t>
            </w:r>
            <w:r w:rsidRPr="00166B6F">
              <w:rPr>
                <w:b/>
              </w:rPr>
              <w:t>d)</w:t>
            </w:r>
            <w:r>
              <w:t xml:space="preserve"> Factura de compra de la termo balanza para análisis de humedad de los lodos.</w:t>
            </w:r>
          </w:p>
          <w:p w14:paraId="3942AB90" w14:textId="77777777" w:rsidR="00FF600C" w:rsidRDefault="00FF600C" w:rsidP="00CE7EDB">
            <w:pPr>
              <w:jc w:val="both"/>
            </w:pPr>
          </w:p>
          <w:p w14:paraId="4DBC81B0" w14:textId="77777777" w:rsidR="00FF600C" w:rsidRPr="001A496C" w:rsidRDefault="00FF600C" w:rsidP="00646E3A">
            <w:pPr>
              <w:jc w:val="both"/>
            </w:pPr>
            <w:r>
              <w:t xml:space="preserve">En el Informe Final, el titular indicó que esta </w:t>
            </w:r>
            <w:r w:rsidRPr="00ED1DF4">
              <w:t>acción se encuentra finalizada e informada en el Reporte Inicial del Programa de cumplimiento</w:t>
            </w:r>
            <w:r>
              <w:t xml:space="preserve">, adjuntándose la misma información en de dicho reporte. Si bien en para </w:t>
            </w:r>
            <w:r w:rsidRPr="00B05419">
              <w:t>esta acción</w:t>
            </w:r>
            <w:r w:rsidR="00321D71">
              <w:t xml:space="preserve">, en el Informe Final, </w:t>
            </w:r>
            <w:r w:rsidRPr="00B05419">
              <w:t>no se adjuntó respaldo de los costos asociados a la acción reportada</w:t>
            </w:r>
            <w:r>
              <w:t>, en el Reporte inicial se adjuntó factura de compra de la termo balanza para análisis de humedad de los lodos (</w:t>
            </w:r>
            <w:r w:rsidRPr="00062496">
              <w:t>Ver Imagen 16</w:t>
            </w:r>
            <w:r>
              <w:t>)</w:t>
            </w:r>
            <w:r w:rsidRPr="00B05419">
              <w:t>.</w:t>
            </w:r>
          </w:p>
        </w:tc>
      </w:tr>
      <w:tr w:rsidR="00FF600C" w:rsidRPr="008D7BE2" w14:paraId="2311AC2D" w14:textId="77777777" w:rsidTr="00CE7EDB">
        <w:trPr>
          <w:trHeight w:val="556"/>
        </w:trPr>
        <w:tc>
          <w:tcPr>
            <w:tcW w:w="173" w:type="pct"/>
            <w:vAlign w:val="center"/>
          </w:tcPr>
          <w:p w14:paraId="3E18E239" w14:textId="77777777" w:rsidR="00FF600C" w:rsidRDefault="00FF600C" w:rsidP="00CE7EDB">
            <w:pPr>
              <w:jc w:val="center"/>
            </w:pPr>
            <w:r w:rsidRPr="00C24FD2">
              <w:lastRenderedPageBreak/>
              <w:t>14</w:t>
            </w:r>
          </w:p>
        </w:tc>
        <w:tc>
          <w:tcPr>
            <w:tcW w:w="583" w:type="pct"/>
          </w:tcPr>
          <w:p w14:paraId="5BAB8656" w14:textId="77777777" w:rsidR="00FF600C" w:rsidRPr="00097427" w:rsidRDefault="00FF600C" w:rsidP="00CE7EDB">
            <w:pPr>
              <w:jc w:val="both"/>
            </w:pPr>
            <w:r>
              <w:t>Adquisición e implementación de equipos para la medición de humedad in situ.</w:t>
            </w:r>
          </w:p>
        </w:tc>
        <w:tc>
          <w:tcPr>
            <w:tcW w:w="441" w:type="pct"/>
          </w:tcPr>
          <w:p w14:paraId="5E4D8514" w14:textId="77777777" w:rsidR="00FF600C" w:rsidRDefault="00FF600C" w:rsidP="00CE7EDB">
            <w:pPr>
              <w:jc w:val="both"/>
            </w:pPr>
            <w:r>
              <w:t xml:space="preserve">Por </w:t>
            </w:r>
            <w:r w:rsidRPr="0038319A">
              <w:t>Ejecuta</w:t>
            </w:r>
            <w:r>
              <w:t xml:space="preserve">r </w:t>
            </w:r>
          </w:p>
          <w:p w14:paraId="5EF7496C" w14:textId="77777777" w:rsidR="00FF600C" w:rsidRPr="008F0488" w:rsidRDefault="00FF600C" w:rsidP="00CE7EDB">
            <w:pPr>
              <w:jc w:val="both"/>
              <w:rPr>
                <w:highlight w:val="yellow"/>
              </w:rPr>
            </w:pPr>
          </w:p>
        </w:tc>
        <w:tc>
          <w:tcPr>
            <w:tcW w:w="580" w:type="pct"/>
          </w:tcPr>
          <w:p w14:paraId="4FC8A96C" w14:textId="77777777" w:rsidR="00FF600C" w:rsidRDefault="00FF600C" w:rsidP="00CE7EDB">
            <w:pPr>
              <w:jc w:val="both"/>
              <w:rPr>
                <w:b/>
              </w:rPr>
            </w:pPr>
            <w:r>
              <w:t xml:space="preserve"> </w:t>
            </w:r>
          </w:p>
          <w:p w14:paraId="6018715E" w14:textId="77777777" w:rsidR="00FF600C" w:rsidRDefault="00FF600C" w:rsidP="00CE7EDB">
            <w:pPr>
              <w:jc w:val="both"/>
            </w:pPr>
            <w:r>
              <w:t xml:space="preserve">2 semanas a partir de la notificación </w:t>
            </w:r>
          </w:p>
          <w:p w14:paraId="24C21AE3" w14:textId="77777777" w:rsidR="00FF600C" w:rsidRDefault="00FF600C" w:rsidP="00CE7EDB">
            <w:pPr>
              <w:jc w:val="both"/>
            </w:pPr>
            <w:r>
              <w:t>de la aprobación del Programa</w:t>
            </w:r>
          </w:p>
          <w:p w14:paraId="458E33FB" w14:textId="77777777" w:rsidR="00FF600C" w:rsidRDefault="00FF600C" w:rsidP="00CE7EDB">
            <w:pPr>
              <w:jc w:val="both"/>
            </w:pPr>
          </w:p>
          <w:p w14:paraId="7B6D02E4" w14:textId="77777777" w:rsidR="00FF600C" w:rsidRPr="00097427" w:rsidRDefault="00FF600C" w:rsidP="00CE7EDB">
            <w:pPr>
              <w:jc w:val="both"/>
            </w:pPr>
          </w:p>
        </w:tc>
        <w:tc>
          <w:tcPr>
            <w:tcW w:w="625" w:type="pct"/>
          </w:tcPr>
          <w:p w14:paraId="2014D573"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s:</w:t>
            </w:r>
          </w:p>
          <w:p w14:paraId="5A4D508D" w14:textId="77777777" w:rsidR="00FF600C" w:rsidRDefault="00FF600C" w:rsidP="00CE7EDB">
            <w:pPr>
              <w:autoSpaceDE w:val="0"/>
              <w:autoSpaceDN w:val="0"/>
              <w:adjustRightInd w:val="0"/>
              <w:rPr>
                <w:rFonts w:cs="Calibri"/>
              </w:rPr>
            </w:pPr>
            <w:r>
              <w:rPr>
                <w:rFonts w:cs="Calibri"/>
              </w:rPr>
              <w:t xml:space="preserve">Existencia e implementación </w:t>
            </w:r>
          </w:p>
          <w:p w14:paraId="63181EC4" w14:textId="77777777" w:rsidR="00FF600C" w:rsidRDefault="00FF600C" w:rsidP="00CE7EDB">
            <w:pPr>
              <w:autoSpaceDE w:val="0"/>
              <w:autoSpaceDN w:val="0"/>
              <w:adjustRightInd w:val="0"/>
              <w:rPr>
                <w:rFonts w:cs="Calibri"/>
              </w:rPr>
            </w:pPr>
            <w:r>
              <w:rPr>
                <w:rFonts w:cs="Calibri"/>
              </w:rPr>
              <w:t>de Instrumentos para medición de humedad de los lodos de tratamiento de aguas servidas ingresados al relleno</w:t>
            </w:r>
          </w:p>
          <w:p w14:paraId="2F613479" w14:textId="77777777" w:rsidR="00FF600C" w:rsidRDefault="00FF600C" w:rsidP="00CE7EDB">
            <w:pPr>
              <w:autoSpaceDE w:val="0"/>
              <w:autoSpaceDN w:val="0"/>
              <w:adjustRightInd w:val="0"/>
              <w:rPr>
                <w:rFonts w:cs="Calibri"/>
              </w:rPr>
            </w:pPr>
          </w:p>
          <w:p w14:paraId="3F26D5AE" w14:textId="77777777" w:rsidR="00FF600C" w:rsidRDefault="00FF600C" w:rsidP="00CE7EDB">
            <w:pPr>
              <w:autoSpaceDE w:val="0"/>
              <w:autoSpaceDN w:val="0"/>
              <w:adjustRightInd w:val="0"/>
              <w:rPr>
                <w:b/>
              </w:rPr>
            </w:pPr>
            <w:r>
              <w:rPr>
                <w:b/>
              </w:rPr>
              <w:t>Inform</w:t>
            </w:r>
            <w:r w:rsidRPr="00097427">
              <w:rPr>
                <w:b/>
              </w:rPr>
              <w:t>e</w:t>
            </w:r>
            <w:r>
              <w:rPr>
                <w:b/>
              </w:rPr>
              <w:t xml:space="preserve"> Final:</w:t>
            </w:r>
          </w:p>
          <w:p w14:paraId="4FE0583D" w14:textId="77777777" w:rsidR="00FF600C" w:rsidRPr="00097427" w:rsidRDefault="00FF600C" w:rsidP="00CE7EDB">
            <w:pPr>
              <w:autoSpaceDE w:val="0"/>
              <w:autoSpaceDN w:val="0"/>
              <w:adjustRightInd w:val="0"/>
            </w:pPr>
            <w:r>
              <w:rPr>
                <w:rFonts w:cs="Calibri"/>
              </w:rPr>
              <w:t xml:space="preserve">Existencia en planta de equipos de medición de humedad y Laboratorio de medición de humedad operativo. </w:t>
            </w:r>
          </w:p>
        </w:tc>
        <w:tc>
          <w:tcPr>
            <w:tcW w:w="837" w:type="pct"/>
          </w:tcPr>
          <w:p w14:paraId="6CA608CE" w14:textId="77777777" w:rsidR="00FF600C" w:rsidRPr="00097427" w:rsidRDefault="00FF600C" w:rsidP="00CE7EDB">
            <w:pPr>
              <w:jc w:val="both"/>
              <w:rPr>
                <w:b/>
              </w:rPr>
            </w:pPr>
            <w:r w:rsidRPr="00097427">
              <w:rPr>
                <w:b/>
              </w:rPr>
              <w:t xml:space="preserve">Reporte </w:t>
            </w:r>
            <w:r>
              <w:rPr>
                <w:b/>
              </w:rPr>
              <w:t xml:space="preserve">Inicial: </w:t>
            </w:r>
          </w:p>
          <w:p w14:paraId="38ACAF36" w14:textId="77777777" w:rsidR="00FF600C" w:rsidRDefault="00FF600C" w:rsidP="00CE7EDB">
            <w:pPr>
              <w:ind w:left="-108"/>
              <w:jc w:val="both"/>
            </w:pPr>
            <w:r>
              <w:t>• No aplica.</w:t>
            </w:r>
          </w:p>
          <w:p w14:paraId="53CA8581" w14:textId="77777777" w:rsidR="00FF600C" w:rsidRDefault="00FF600C" w:rsidP="00CE7EDB">
            <w:pPr>
              <w:pStyle w:val="Prrafodelista"/>
              <w:ind w:left="22"/>
            </w:pPr>
          </w:p>
          <w:p w14:paraId="1B708C5E" w14:textId="77777777" w:rsidR="00FF600C" w:rsidRDefault="00FF600C" w:rsidP="00CE7EDB">
            <w:pPr>
              <w:jc w:val="both"/>
              <w:rPr>
                <w:b/>
              </w:rPr>
            </w:pPr>
            <w:r>
              <w:rPr>
                <w:b/>
              </w:rPr>
              <w:t>Inform</w:t>
            </w:r>
            <w:r w:rsidRPr="00097427">
              <w:rPr>
                <w:b/>
              </w:rPr>
              <w:t>e</w:t>
            </w:r>
            <w:r>
              <w:rPr>
                <w:b/>
              </w:rPr>
              <w:t>s</w:t>
            </w:r>
            <w:r w:rsidRPr="00097427">
              <w:rPr>
                <w:b/>
              </w:rPr>
              <w:t xml:space="preserve"> Periódico</w:t>
            </w:r>
            <w:r>
              <w:rPr>
                <w:b/>
              </w:rPr>
              <w:t>s:</w:t>
            </w:r>
          </w:p>
          <w:p w14:paraId="47C5B835" w14:textId="77777777" w:rsidR="00FF600C" w:rsidRPr="008F5F0A" w:rsidRDefault="00FF600C" w:rsidP="00CE7EDB">
            <w:pPr>
              <w:pStyle w:val="Prrafodelista"/>
              <w:numPr>
                <w:ilvl w:val="0"/>
                <w:numId w:val="13"/>
              </w:numPr>
              <w:ind w:left="0" w:hanging="108"/>
            </w:pPr>
            <w:r w:rsidRPr="008F5F0A">
              <w:t>Copia de Factura(s) de compra de instrumentos</w:t>
            </w:r>
          </w:p>
          <w:p w14:paraId="07389CBA" w14:textId="77777777" w:rsidR="00FF600C" w:rsidRPr="008F5F0A" w:rsidRDefault="00FF600C" w:rsidP="00CE7EDB">
            <w:pPr>
              <w:pStyle w:val="Prrafodelista"/>
              <w:numPr>
                <w:ilvl w:val="0"/>
                <w:numId w:val="13"/>
              </w:numPr>
              <w:ind w:left="0" w:hanging="108"/>
            </w:pPr>
            <w:r w:rsidRPr="008F5F0A">
              <w:t>Registro Fotográfico de equipo instalado y operativo</w:t>
            </w:r>
          </w:p>
          <w:p w14:paraId="21E14C63" w14:textId="77777777" w:rsidR="00FF600C" w:rsidRDefault="00FF600C" w:rsidP="00CE7EDB">
            <w:pPr>
              <w:ind w:hanging="108"/>
              <w:jc w:val="both"/>
            </w:pPr>
          </w:p>
          <w:p w14:paraId="5B3C2A03" w14:textId="77777777" w:rsidR="00FF600C" w:rsidRPr="00097427" w:rsidRDefault="00FF600C" w:rsidP="00CE7EDB">
            <w:pPr>
              <w:pStyle w:val="Prrafodelista"/>
              <w:ind w:left="22"/>
              <w:rPr>
                <w:b/>
              </w:rPr>
            </w:pPr>
            <w:r>
              <w:rPr>
                <w:b/>
              </w:rPr>
              <w:t>Inform</w:t>
            </w:r>
            <w:r w:rsidRPr="00097427">
              <w:rPr>
                <w:b/>
              </w:rPr>
              <w:t>e Final</w:t>
            </w:r>
            <w:r>
              <w:rPr>
                <w:b/>
              </w:rPr>
              <w:t>:</w:t>
            </w:r>
          </w:p>
          <w:p w14:paraId="2E2489D6" w14:textId="77777777" w:rsidR="00FF600C" w:rsidRDefault="00FF600C" w:rsidP="00CE7EDB">
            <w:pPr>
              <w:pStyle w:val="Prrafodelista"/>
              <w:numPr>
                <w:ilvl w:val="0"/>
                <w:numId w:val="13"/>
              </w:numPr>
              <w:ind w:left="0" w:hanging="108"/>
            </w:pPr>
            <w:r w:rsidRPr="008F5F0A">
              <w:t xml:space="preserve">Copia de </w:t>
            </w:r>
            <w:r>
              <w:t>facturas de compra de equipos de medición de humedad y de laboratorio.</w:t>
            </w:r>
          </w:p>
          <w:p w14:paraId="4AC89AED" w14:textId="77777777" w:rsidR="00FF600C" w:rsidRDefault="00FF600C" w:rsidP="00CE7EDB">
            <w:pPr>
              <w:pStyle w:val="Prrafodelista"/>
              <w:numPr>
                <w:ilvl w:val="0"/>
                <w:numId w:val="13"/>
              </w:numPr>
              <w:ind w:left="0" w:hanging="108"/>
            </w:pPr>
            <w:r w:rsidRPr="008F5F0A">
              <w:t xml:space="preserve">Registro </w:t>
            </w:r>
            <w:r>
              <w:t xml:space="preserve">fotográfico de equipos en planta o laboratorio y laboratorio en operaciones. </w:t>
            </w:r>
          </w:p>
          <w:p w14:paraId="0CEC5B2E" w14:textId="77777777" w:rsidR="00FF600C" w:rsidRDefault="00FF600C" w:rsidP="00CE7EDB">
            <w:pPr>
              <w:pStyle w:val="Prrafodelista"/>
              <w:numPr>
                <w:ilvl w:val="0"/>
                <w:numId w:val="13"/>
              </w:numPr>
              <w:ind w:left="0" w:hanging="108"/>
            </w:pPr>
            <w:r>
              <w:t>Registros de operación del Laboratorio con medición de humedad.</w:t>
            </w:r>
          </w:p>
          <w:p w14:paraId="6272A875" w14:textId="77777777" w:rsidR="00FF600C" w:rsidRPr="00043B86" w:rsidRDefault="00FF600C" w:rsidP="0085575E">
            <w:pPr>
              <w:pStyle w:val="Prrafodelista"/>
              <w:numPr>
                <w:ilvl w:val="0"/>
                <w:numId w:val="13"/>
              </w:numPr>
              <w:autoSpaceDE w:val="0"/>
              <w:autoSpaceDN w:val="0"/>
              <w:adjustRightInd w:val="0"/>
              <w:ind w:left="0" w:hanging="108"/>
            </w:pPr>
            <w:r w:rsidRPr="008F5F0A">
              <w:t xml:space="preserve">Respaldo de costo de la acción a reportar </w:t>
            </w:r>
          </w:p>
        </w:tc>
        <w:tc>
          <w:tcPr>
            <w:tcW w:w="1761" w:type="pct"/>
          </w:tcPr>
          <w:p w14:paraId="63B58BE9" w14:textId="7BE1E35B" w:rsidR="00FF600C" w:rsidRDefault="00FF600C" w:rsidP="00CE7EDB">
            <w:pPr>
              <w:jc w:val="both"/>
            </w:pPr>
            <w:r>
              <w:t xml:space="preserve">En el Informe de Avance 1, el titular reportó que para medir la humedad compró una termo balanza modelo Precisa XM-50, la cual se encuentra instalada y operativa en espacio habilitado para la operación de laboratorio de medición. </w:t>
            </w:r>
            <w:r w:rsidRPr="00CD7A37">
              <w:t>Como evidencia se adjuntó</w:t>
            </w:r>
            <w:r>
              <w:t xml:space="preserve"> Copia de Factura de compra de instrumentos y Registro Fotográfico de equipo instalado y operativo</w:t>
            </w:r>
            <w:r w:rsidRPr="00CD7A37">
              <w:t xml:space="preserve"> Registro</w:t>
            </w:r>
            <w:r>
              <w:t xml:space="preserve"> </w:t>
            </w:r>
            <w:r w:rsidR="006518C9">
              <w:t>(Imágenes</w:t>
            </w:r>
            <w:r>
              <w:t xml:space="preserve"> 16 y 17)</w:t>
            </w:r>
          </w:p>
          <w:p w14:paraId="46C549B4" w14:textId="77777777" w:rsidR="00FF600C" w:rsidRDefault="00FF600C" w:rsidP="00CE7EDB">
            <w:pPr>
              <w:jc w:val="both"/>
            </w:pPr>
          </w:p>
          <w:p w14:paraId="19A952FD" w14:textId="279C785A" w:rsidR="00FF600C" w:rsidRDefault="00FF600C" w:rsidP="00CE7EDB">
            <w:pPr>
              <w:jc w:val="both"/>
            </w:pPr>
            <w:r w:rsidRPr="000C7211">
              <w:t xml:space="preserve">En Acta de Inspección Ambiental del </w:t>
            </w:r>
            <w:r>
              <w:t>08.02.</w:t>
            </w:r>
            <w:r w:rsidR="000463E8">
              <w:t>2017 (Anexo 3</w:t>
            </w:r>
            <w:r w:rsidRPr="000C7211">
              <w:t>),</w:t>
            </w:r>
            <w:r>
              <w:t xml:space="preserve"> se constató en el Laboratorio el uso de la Termo-balanza, para medir humedad en lodos.</w:t>
            </w:r>
          </w:p>
          <w:p w14:paraId="0FE16A29" w14:textId="77777777" w:rsidR="00FF600C" w:rsidRDefault="00FF600C" w:rsidP="00CE7EDB">
            <w:pPr>
              <w:jc w:val="both"/>
            </w:pPr>
          </w:p>
          <w:p w14:paraId="55B26DDA" w14:textId="77777777" w:rsidR="00FF600C" w:rsidRDefault="00FF600C" w:rsidP="00CE7EDB">
            <w:pPr>
              <w:jc w:val="both"/>
            </w:pPr>
            <w:r>
              <w:t>En los Informes de Avance 2,3,4,5 y 6 el titular reportó que es</w:t>
            </w:r>
            <w:r w:rsidRPr="008A0ADF">
              <w:t xml:space="preserve">ta acción se encuentra finalizada e informada en el Avance N°1 del </w:t>
            </w:r>
            <w:r>
              <w:t>PdC.</w:t>
            </w:r>
          </w:p>
          <w:p w14:paraId="392D1E8F" w14:textId="77777777" w:rsidR="00FF600C" w:rsidRDefault="00FF600C" w:rsidP="00CE7EDB">
            <w:pPr>
              <w:jc w:val="both"/>
            </w:pPr>
          </w:p>
          <w:p w14:paraId="12FA300A" w14:textId="38C1D1C3" w:rsidR="00FF600C" w:rsidRDefault="00FF600C" w:rsidP="00646E3A">
            <w:pPr>
              <w:jc w:val="both"/>
            </w:pPr>
            <w:r>
              <w:t>En Informe Final, se indicó que e</w:t>
            </w:r>
            <w:r w:rsidRPr="003A17C8">
              <w:t xml:space="preserve">sta acción </w:t>
            </w:r>
            <w:r>
              <w:t xml:space="preserve">finalizó y fue </w:t>
            </w:r>
            <w:r w:rsidRPr="003A17C8">
              <w:t>inform</w:t>
            </w:r>
            <w:r>
              <w:t xml:space="preserve">ada </w:t>
            </w:r>
            <w:r w:rsidRPr="003A17C8">
              <w:t>en el Avance N°1 del P</w:t>
            </w:r>
            <w:r>
              <w:t>lan de Cumplimiento, adjuntando la misma evidencia, ya informada en dicho Informe de Avance.</w:t>
            </w:r>
            <w:r w:rsidR="00646E3A">
              <w:t xml:space="preserve"> Si bien en para </w:t>
            </w:r>
            <w:r w:rsidR="00646E3A" w:rsidRPr="00B05419">
              <w:t>esta acción</w:t>
            </w:r>
            <w:r w:rsidR="00646E3A">
              <w:t xml:space="preserve">, en el Informe Final, </w:t>
            </w:r>
            <w:r w:rsidR="00646E3A" w:rsidRPr="00B05419">
              <w:t>no se adjuntó respaldo de los costos asociados a la acción reportada</w:t>
            </w:r>
            <w:r w:rsidR="00646E3A">
              <w:t xml:space="preserve">, en el Reporte inicial se adjuntó factura de compra de la termo balanza para análisis de humedad de los lodos </w:t>
            </w:r>
            <w:r>
              <w:t>(</w:t>
            </w:r>
            <w:r w:rsidRPr="00062496">
              <w:t>Imagen 16</w:t>
            </w:r>
            <w:r>
              <w:t>)</w:t>
            </w:r>
            <w:r w:rsidRPr="00B05419">
              <w:t>.</w:t>
            </w:r>
          </w:p>
        </w:tc>
      </w:tr>
      <w:tr w:rsidR="00FF600C" w:rsidRPr="008D7BE2" w14:paraId="7A7B29FE" w14:textId="77777777" w:rsidTr="00CE7EDB">
        <w:trPr>
          <w:trHeight w:val="556"/>
        </w:trPr>
        <w:tc>
          <w:tcPr>
            <w:tcW w:w="173" w:type="pct"/>
            <w:vAlign w:val="center"/>
          </w:tcPr>
          <w:p w14:paraId="78070B31" w14:textId="77777777" w:rsidR="00FF600C" w:rsidRDefault="00FF600C" w:rsidP="00CE7EDB">
            <w:pPr>
              <w:jc w:val="center"/>
            </w:pPr>
            <w:r w:rsidRPr="00475F88">
              <w:rPr>
                <w:color w:val="000000" w:themeColor="text1"/>
              </w:rPr>
              <w:t>15</w:t>
            </w:r>
          </w:p>
        </w:tc>
        <w:tc>
          <w:tcPr>
            <w:tcW w:w="583" w:type="pct"/>
          </w:tcPr>
          <w:p w14:paraId="414556A1" w14:textId="77777777" w:rsidR="00FF600C" w:rsidRDefault="00FF600C" w:rsidP="00CE7EDB">
            <w:pPr>
              <w:autoSpaceDE w:val="0"/>
              <w:autoSpaceDN w:val="0"/>
              <w:adjustRightInd w:val="0"/>
            </w:pPr>
            <w:r w:rsidRPr="00D67483">
              <w:rPr>
                <w:rFonts w:cs="Calibri"/>
              </w:rPr>
              <w:t>Elaboración e</w:t>
            </w:r>
            <w:r>
              <w:rPr>
                <w:rFonts w:cs="Calibri"/>
              </w:rPr>
              <w:t xml:space="preserve"> </w:t>
            </w:r>
            <w:r w:rsidRPr="00D67483">
              <w:rPr>
                <w:rFonts w:cs="Calibri"/>
              </w:rPr>
              <w:t>implementación</w:t>
            </w:r>
            <w:r>
              <w:rPr>
                <w:rFonts w:cs="Calibri"/>
              </w:rPr>
              <w:t xml:space="preserve"> </w:t>
            </w:r>
            <w:r w:rsidRPr="00D67483">
              <w:rPr>
                <w:rFonts w:cs="Calibri"/>
              </w:rPr>
              <w:t>de</w:t>
            </w:r>
            <w:r>
              <w:rPr>
                <w:rFonts w:cs="Calibri"/>
              </w:rPr>
              <w:t xml:space="preserve"> </w:t>
            </w:r>
            <w:r w:rsidRPr="00D67483">
              <w:rPr>
                <w:rFonts w:cs="Calibri"/>
              </w:rPr>
              <w:t>Procedimiento</w:t>
            </w:r>
            <w:r>
              <w:rPr>
                <w:rFonts w:cs="Calibri"/>
              </w:rPr>
              <w:t xml:space="preserve"> </w:t>
            </w:r>
            <w:r w:rsidRPr="00D67483">
              <w:rPr>
                <w:rFonts w:cs="Calibri"/>
              </w:rPr>
              <w:t>de</w:t>
            </w:r>
            <w:r>
              <w:rPr>
                <w:rFonts w:cs="Calibri"/>
              </w:rPr>
              <w:t xml:space="preserve"> </w:t>
            </w:r>
            <w:r w:rsidRPr="00D67483">
              <w:rPr>
                <w:rFonts w:cs="Calibri"/>
              </w:rPr>
              <w:t>muestreo y</w:t>
            </w:r>
            <w:r>
              <w:rPr>
                <w:rFonts w:cs="Calibri"/>
              </w:rPr>
              <w:t xml:space="preserve"> </w:t>
            </w:r>
            <w:r w:rsidRPr="00D67483">
              <w:rPr>
                <w:rFonts w:cs="Calibri"/>
              </w:rPr>
              <w:t>análisis de</w:t>
            </w:r>
            <w:r>
              <w:rPr>
                <w:rFonts w:cs="Calibri"/>
              </w:rPr>
              <w:t xml:space="preserve"> </w:t>
            </w:r>
            <w:r w:rsidRPr="00D67483">
              <w:rPr>
                <w:rFonts w:cs="Calibri"/>
              </w:rPr>
              <w:t>humedad con la</w:t>
            </w:r>
            <w:r>
              <w:rPr>
                <w:rFonts w:cs="Calibri"/>
              </w:rPr>
              <w:t xml:space="preserve"> </w:t>
            </w:r>
            <w:r w:rsidRPr="00D67483">
              <w:rPr>
                <w:rFonts w:cs="Calibri"/>
              </w:rPr>
              <w:t>termobalanza,</w:t>
            </w:r>
            <w:r>
              <w:rPr>
                <w:rFonts w:cs="Calibri"/>
              </w:rPr>
              <w:t xml:space="preserve"> </w:t>
            </w:r>
            <w:r w:rsidRPr="00D67483">
              <w:rPr>
                <w:rFonts w:cs="Calibri"/>
              </w:rPr>
              <w:t>previo a la</w:t>
            </w:r>
            <w:r>
              <w:rPr>
                <w:rFonts w:cs="Calibri"/>
              </w:rPr>
              <w:t xml:space="preserve"> </w:t>
            </w:r>
            <w:r w:rsidRPr="00D67483">
              <w:rPr>
                <w:rFonts w:cs="Calibri"/>
              </w:rPr>
              <w:t>recepción de los</w:t>
            </w:r>
            <w:r>
              <w:rPr>
                <w:rFonts w:cs="Calibri"/>
              </w:rPr>
              <w:t xml:space="preserve"> </w:t>
            </w:r>
            <w:r w:rsidRPr="00D67483">
              <w:rPr>
                <w:rFonts w:cs="Calibri"/>
              </w:rPr>
              <w:t>lodos.</w:t>
            </w:r>
          </w:p>
          <w:p w14:paraId="1C1933D6" w14:textId="77777777" w:rsidR="00FF600C" w:rsidRDefault="00FF600C" w:rsidP="00CE7EDB">
            <w:pPr>
              <w:autoSpaceDE w:val="0"/>
              <w:autoSpaceDN w:val="0"/>
              <w:adjustRightInd w:val="0"/>
            </w:pPr>
          </w:p>
        </w:tc>
        <w:tc>
          <w:tcPr>
            <w:tcW w:w="441" w:type="pct"/>
          </w:tcPr>
          <w:p w14:paraId="0DE647F3" w14:textId="77777777" w:rsidR="00FF600C" w:rsidRDefault="00FF600C" w:rsidP="00CE7EDB">
            <w:pPr>
              <w:jc w:val="both"/>
            </w:pPr>
            <w:r>
              <w:t xml:space="preserve">Por </w:t>
            </w:r>
            <w:r w:rsidRPr="0038319A">
              <w:t>Ejecuta</w:t>
            </w:r>
            <w:r>
              <w:t xml:space="preserve">r </w:t>
            </w:r>
          </w:p>
          <w:p w14:paraId="5662F963" w14:textId="77777777" w:rsidR="00FF600C" w:rsidRDefault="00FF600C" w:rsidP="00CE7EDB">
            <w:pPr>
              <w:jc w:val="both"/>
            </w:pPr>
          </w:p>
        </w:tc>
        <w:tc>
          <w:tcPr>
            <w:tcW w:w="580" w:type="pct"/>
          </w:tcPr>
          <w:p w14:paraId="2E062914" w14:textId="77777777" w:rsidR="00FF600C" w:rsidRDefault="00FF600C" w:rsidP="00CE7EDB">
            <w:pPr>
              <w:jc w:val="both"/>
            </w:pPr>
            <w:r>
              <w:t xml:space="preserve">2 semanas a partir de la notificación </w:t>
            </w:r>
          </w:p>
          <w:p w14:paraId="3D629D23" w14:textId="77777777" w:rsidR="00FF600C" w:rsidRDefault="00FF600C" w:rsidP="00CE7EDB">
            <w:pPr>
              <w:jc w:val="both"/>
            </w:pPr>
            <w:r>
              <w:t>de la aprobación del Programa</w:t>
            </w:r>
          </w:p>
          <w:p w14:paraId="0B331C63" w14:textId="77777777" w:rsidR="00FF600C" w:rsidRPr="00475F88" w:rsidRDefault="00FF600C" w:rsidP="00CE7EDB">
            <w:pPr>
              <w:jc w:val="both"/>
              <w:rPr>
                <w:color w:val="000000" w:themeColor="text1"/>
              </w:rPr>
            </w:pPr>
          </w:p>
          <w:p w14:paraId="42D4BF2E" w14:textId="77777777" w:rsidR="00FF600C" w:rsidRPr="00097427" w:rsidRDefault="00FF600C" w:rsidP="00CE7EDB">
            <w:pPr>
              <w:jc w:val="both"/>
            </w:pPr>
          </w:p>
        </w:tc>
        <w:tc>
          <w:tcPr>
            <w:tcW w:w="625" w:type="pct"/>
          </w:tcPr>
          <w:p w14:paraId="76B730E8"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s:</w:t>
            </w:r>
          </w:p>
          <w:p w14:paraId="6CDC3561" w14:textId="77777777" w:rsidR="00FF600C" w:rsidRDefault="00FF600C" w:rsidP="00CE7EDB">
            <w:pPr>
              <w:autoSpaceDE w:val="0"/>
              <w:autoSpaceDN w:val="0"/>
              <w:adjustRightInd w:val="0"/>
              <w:rPr>
                <w:rFonts w:cs="Calibri"/>
              </w:rPr>
            </w:pPr>
            <w:r w:rsidRPr="00E73D13">
              <w:rPr>
                <w:rFonts w:cs="Calibri"/>
              </w:rPr>
              <w:t>Existencia y</w:t>
            </w:r>
            <w:r>
              <w:rPr>
                <w:rFonts w:cs="Calibri"/>
              </w:rPr>
              <w:t xml:space="preserve"> </w:t>
            </w:r>
            <w:r w:rsidRPr="00E73D13">
              <w:rPr>
                <w:rFonts w:cs="Calibri"/>
              </w:rPr>
              <w:t>operación de</w:t>
            </w:r>
            <w:r>
              <w:rPr>
                <w:rFonts w:cs="Calibri"/>
              </w:rPr>
              <w:t xml:space="preserve"> </w:t>
            </w:r>
            <w:r w:rsidRPr="00E73D13">
              <w:rPr>
                <w:rFonts w:cs="Calibri"/>
              </w:rPr>
              <w:t>Procedimiento de</w:t>
            </w:r>
            <w:r>
              <w:rPr>
                <w:rFonts w:cs="Calibri"/>
              </w:rPr>
              <w:t xml:space="preserve"> </w:t>
            </w:r>
            <w:r w:rsidRPr="00E73D13">
              <w:rPr>
                <w:rFonts w:cs="Calibri"/>
              </w:rPr>
              <w:t>Muestreo y</w:t>
            </w:r>
            <w:r>
              <w:rPr>
                <w:rFonts w:cs="Calibri"/>
              </w:rPr>
              <w:t xml:space="preserve"> </w:t>
            </w:r>
            <w:r w:rsidRPr="00E73D13">
              <w:rPr>
                <w:rFonts w:cs="Calibri"/>
              </w:rPr>
              <w:t>análisis de</w:t>
            </w:r>
            <w:r>
              <w:rPr>
                <w:rFonts w:cs="Calibri"/>
              </w:rPr>
              <w:t xml:space="preserve"> </w:t>
            </w:r>
            <w:r w:rsidRPr="00E73D13">
              <w:rPr>
                <w:rFonts w:cs="Calibri"/>
              </w:rPr>
              <w:t>Humedad de</w:t>
            </w:r>
            <w:r>
              <w:rPr>
                <w:rFonts w:cs="Calibri"/>
              </w:rPr>
              <w:t xml:space="preserve"> </w:t>
            </w:r>
            <w:r w:rsidRPr="00E73D13">
              <w:rPr>
                <w:rFonts w:cs="Calibri"/>
              </w:rPr>
              <w:t>lodos</w:t>
            </w:r>
            <w:r>
              <w:rPr>
                <w:rFonts w:cs="Calibri"/>
              </w:rPr>
              <w:t xml:space="preserve"> </w:t>
            </w:r>
          </w:p>
          <w:p w14:paraId="56F8C93E" w14:textId="77777777" w:rsidR="00FF600C" w:rsidRDefault="00FF600C" w:rsidP="00CE7EDB">
            <w:pPr>
              <w:autoSpaceDE w:val="0"/>
              <w:autoSpaceDN w:val="0"/>
              <w:adjustRightInd w:val="0"/>
              <w:rPr>
                <w:rFonts w:cs="Calibri"/>
              </w:rPr>
            </w:pPr>
          </w:p>
          <w:p w14:paraId="214D24DE" w14:textId="77777777" w:rsidR="00FF600C" w:rsidRDefault="00FF600C" w:rsidP="00CE7EDB">
            <w:pPr>
              <w:autoSpaceDE w:val="0"/>
              <w:autoSpaceDN w:val="0"/>
              <w:adjustRightInd w:val="0"/>
              <w:rPr>
                <w:b/>
              </w:rPr>
            </w:pPr>
            <w:r>
              <w:rPr>
                <w:b/>
              </w:rPr>
              <w:t>Inform</w:t>
            </w:r>
            <w:r w:rsidRPr="00097427">
              <w:rPr>
                <w:b/>
              </w:rPr>
              <w:t xml:space="preserve">e </w:t>
            </w:r>
            <w:r>
              <w:rPr>
                <w:b/>
              </w:rPr>
              <w:t>Final:</w:t>
            </w:r>
          </w:p>
          <w:p w14:paraId="278C2E38" w14:textId="77777777" w:rsidR="00FF600C" w:rsidRDefault="00FF600C" w:rsidP="00CE7EDB">
            <w:pPr>
              <w:autoSpaceDE w:val="0"/>
              <w:autoSpaceDN w:val="0"/>
              <w:adjustRightInd w:val="0"/>
              <w:rPr>
                <w:rFonts w:cs="Calibri"/>
              </w:rPr>
            </w:pPr>
            <w:r w:rsidRPr="00E73D13">
              <w:rPr>
                <w:rFonts w:cs="Calibri"/>
              </w:rPr>
              <w:t>Existencia y</w:t>
            </w:r>
            <w:r>
              <w:rPr>
                <w:rFonts w:cs="Calibri"/>
              </w:rPr>
              <w:t xml:space="preserve"> </w:t>
            </w:r>
            <w:r w:rsidRPr="00E73D13">
              <w:rPr>
                <w:rFonts w:cs="Calibri"/>
              </w:rPr>
              <w:t>operación de</w:t>
            </w:r>
            <w:r>
              <w:rPr>
                <w:rFonts w:cs="Calibri"/>
              </w:rPr>
              <w:t xml:space="preserve"> </w:t>
            </w:r>
            <w:r w:rsidRPr="00E73D13">
              <w:rPr>
                <w:rFonts w:cs="Calibri"/>
              </w:rPr>
              <w:lastRenderedPageBreak/>
              <w:t>Procedimiento de</w:t>
            </w:r>
            <w:r>
              <w:rPr>
                <w:rFonts w:cs="Calibri"/>
              </w:rPr>
              <w:t xml:space="preserve"> </w:t>
            </w:r>
            <w:r w:rsidRPr="00E73D13">
              <w:rPr>
                <w:rFonts w:cs="Calibri"/>
              </w:rPr>
              <w:t>Muestreo y</w:t>
            </w:r>
            <w:r>
              <w:rPr>
                <w:rFonts w:cs="Calibri"/>
              </w:rPr>
              <w:t xml:space="preserve"> </w:t>
            </w:r>
            <w:r w:rsidRPr="00E73D13">
              <w:rPr>
                <w:rFonts w:cs="Calibri"/>
              </w:rPr>
              <w:t>análisis de</w:t>
            </w:r>
            <w:r>
              <w:rPr>
                <w:rFonts w:cs="Calibri"/>
              </w:rPr>
              <w:t xml:space="preserve"> </w:t>
            </w:r>
            <w:r w:rsidRPr="00E73D13">
              <w:rPr>
                <w:rFonts w:cs="Calibri"/>
              </w:rPr>
              <w:t>Humedad de</w:t>
            </w:r>
            <w:r>
              <w:rPr>
                <w:rFonts w:cs="Calibri"/>
              </w:rPr>
              <w:t xml:space="preserve"> </w:t>
            </w:r>
            <w:r w:rsidRPr="00E73D13">
              <w:rPr>
                <w:rFonts w:cs="Calibri"/>
              </w:rPr>
              <w:t>lodos</w:t>
            </w:r>
            <w:r>
              <w:rPr>
                <w:rFonts w:cs="Calibri"/>
              </w:rPr>
              <w:t xml:space="preserve"> </w:t>
            </w:r>
            <w:r w:rsidRPr="00E73D13">
              <w:rPr>
                <w:rFonts w:cs="Calibri"/>
              </w:rPr>
              <w:t>ingresados</w:t>
            </w:r>
            <w:r>
              <w:rPr>
                <w:rFonts w:cs="Calibri"/>
              </w:rPr>
              <w:t xml:space="preserve"> </w:t>
            </w:r>
            <w:r w:rsidRPr="00E73D13">
              <w:rPr>
                <w:rFonts w:cs="Calibri"/>
              </w:rPr>
              <w:t>en planta</w:t>
            </w:r>
            <w:r>
              <w:rPr>
                <w:rFonts w:cs="Calibri"/>
              </w:rPr>
              <w:t xml:space="preserve"> </w:t>
            </w:r>
          </w:p>
          <w:p w14:paraId="47D5DE74" w14:textId="77777777" w:rsidR="00FF600C" w:rsidRPr="00097427" w:rsidRDefault="00FF600C" w:rsidP="00CE7EDB">
            <w:pPr>
              <w:autoSpaceDE w:val="0"/>
              <w:autoSpaceDN w:val="0"/>
              <w:adjustRightInd w:val="0"/>
            </w:pPr>
          </w:p>
        </w:tc>
        <w:tc>
          <w:tcPr>
            <w:tcW w:w="837" w:type="pct"/>
          </w:tcPr>
          <w:p w14:paraId="72C3E63F" w14:textId="77777777" w:rsidR="00FF600C" w:rsidRPr="00097427" w:rsidRDefault="00FF600C" w:rsidP="00CE7EDB">
            <w:pPr>
              <w:jc w:val="both"/>
              <w:rPr>
                <w:b/>
              </w:rPr>
            </w:pPr>
            <w:r w:rsidRPr="00097427">
              <w:rPr>
                <w:b/>
              </w:rPr>
              <w:lastRenderedPageBreak/>
              <w:t xml:space="preserve">Reporte </w:t>
            </w:r>
            <w:r>
              <w:rPr>
                <w:b/>
              </w:rPr>
              <w:t xml:space="preserve">Inicial: </w:t>
            </w:r>
          </w:p>
          <w:p w14:paraId="6065047B" w14:textId="77777777" w:rsidR="00FF600C" w:rsidRDefault="00FF600C" w:rsidP="00CE7EDB">
            <w:pPr>
              <w:ind w:left="-108"/>
              <w:jc w:val="both"/>
            </w:pPr>
            <w:r>
              <w:t>• No aplica.</w:t>
            </w:r>
          </w:p>
          <w:p w14:paraId="1E69DDCB" w14:textId="77777777" w:rsidR="00FF600C" w:rsidRDefault="00FF600C" w:rsidP="00CE7EDB">
            <w:pPr>
              <w:jc w:val="both"/>
              <w:rPr>
                <w:b/>
              </w:rPr>
            </w:pPr>
          </w:p>
          <w:p w14:paraId="5E6E78EE"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 xml:space="preserve">s: </w:t>
            </w:r>
          </w:p>
          <w:p w14:paraId="4F22278A" w14:textId="77777777" w:rsidR="00FF600C" w:rsidRPr="008E67FE" w:rsidRDefault="00FF600C" w:rsidP="00CE7EDB">
            <w:pPr>
              <w:pStyle w:val="Prrafodelista"/>
              <w:numPr>
                <w:ilvl w:val="0"/>
                <w:numId w:val="14"/>
              </w:numPr>
              <w:autoSpaceDE w:val="0"/>
              <w:autoSpaceDN w:val="0"/>
              <w:adjustRightInd w:val="0"/>
              <w:ind w:left="0" w:hanging="108"/>
              <w:rPr>
                <w:rFonts w:cs="Calibri"/>
              </w:rPr>
            </w:pPr>
            <w:r w:rsidRPr="008E67FE">
              <w:rPr>
                <w:rFonts w:cs="Calibri"/>
              </w:rPr>
              <w:t xml:space="preserve">Copia del procedimiento Firmado por responsable de la planta. </w:t>
            </w:r>
          </w:p>
          <w:p w14:paraId="6C53B43E" w14:textId="77777777" w:rsidR="00FF600C" w:rsidRPr="008E67FE" w:rsidRDefault="00FF600C" w:rsidP="00CE7EDB">
            <w:pPr>
              <w:pStyle w:val="Prrafodelista"/>
              <w:numPr>
                <w:ilvl w:val="0"/>
                <w:numId w:val="14"/>
              </w:numPr>
              <w:autoSpaceDE w:val="0"/>
              <w:autoSpaceDN w:val="0"/>
              <w:adjustRightInd w:val="0"/>
              <w:ind w:left="0" w:hanging="108"/>
            </w:pPr>
            <w:r w:rsidRPr="008E67FE">
              <w:rPr>
                <w:rFonts w:cs="Calibri"/>
              </w:rPr>
              <w:t>Registro de análisis de humedad de lodos concordante con el procedimiento.</w:t>
            </w:r>
            <w:r w:rsidRPr="008E67FE">
              <w:t xml:space="preserve"> </w:t>
            </w:r>
          </w:p>
          <w:p w14:paraId="6236A9EE" w14:textId="77777777" w:rsidR="00FF600C" w:rsidRDefault="00FF600C" w:rsidP="00CE7EDB">
            <w:pPr>
              <w:autoSpaceDE w:val="0"/>
              <w:autoSpaceDN w:val="0"/>
              <w:adjustRightInd w:val="0"/>
            </w:pPr>
          </w:p>
          <w:p w14:paraId="6621EF98" w14:textId="77777777" w:rsidR="00FF600C" w:rsidRPr="00097427" w:rsidRDefault="00FF600C" w:rsidP="00CE7EDB">
            <w:pPr>
              <w:pStyle w:val="Prrafodelista"/>
              <w:ind w:left="22"/>
              <w:rPr>
                <w:b/>
              </w:rPr>
            </w:pPr>
            <w:r>
              <w:rPr>
                <w:b/>
              </w:rPr>
              <w:t>Inform</w:t>
            </w:r>
            <w:r w:rsidRPr="00097427">
              <w:rPr>
                <w:b/>
              </w:rPr>
              <w:t>e Final</w:t>
            </w:r>
            <w:r>
              <w:rPr>
                <w:b/>
              </w:rPr>
              <w:t>:</w:t>
            </w:r>
          </w:p>
          <w:p w14:paraId="3EF175C8" w14:textId="77777777" w:rsidR="00FF600C" w:rsidRPr="004A0C70" w:rsidRDefault="00FF600C" w:rsidP="00CE7EDB">
            <w:pPr>
              <w:pStyle w:val="Prrafodelista"/>
              <w:numPr>
                <w:ilvl w:val="0"/>
                <w:numId w:val="11"/>
              </w:numPr>
              <w:autoSpaceDE w:val="0"/>
              <w:autoSpaceDN w:val="0"/>
              <w:adjustRightInd w:val="0"/>
              <w:ind w:left="0" w:hanging="108"/>
              <w:rPr>
                <w:rFonts w:cs="Calibri"/>
              </w:rPr>
            </w:pPr>
            <w:r w:rsidRPr="004A0C70">
              <w:rPr>
                <w:rFonts w:cs="Calibri"/>
              </w:rPr>
              <w:lastRenderedPageBreak/>
              <w:t>Copia de Procedimiento firmado por jefe de planta.</w:t>
            </w:r>
          </w:p>
          <w:p w14:paraId="50405225" w14:textId="77777777" w:rsidR="00FF600C" w:rsidRPr="004A0C70" w:rsidRDefault="00FF600C" w:rsidP="00CE7EDB">
            <w:pPr>
              <w:pStyle w:val="Prrafodelista"/>
              <w:numPr>
                <w:ilvl w:val="0"/>
                <w:numId w:val="11"/>
              </w:numPr>
              <w:autoSpaceDE w:val="0"/>
              <w:autoSpaceDN w:val="0"/>
              <w:adjustRightInd w:val="0"/>
              <w:ind w:left="0" w:hanging="108"/>
              <w:rPr>
                <w:rFonts w:cs="Calibri"/>
              </w:rPr>
            </w:pPr>
            <w:r w:rsidRPr="004A0C70">
              <w:rPr>
                <w:rFonts w:cs="Calibri"/>
              </w:rPr>
              <w:t>Registros de operación establecidos en el procedimiento</w:t>
            </w:r>
          </w:p>
          <w:p w14:paraId="4E9C4323" w14:textId="77777777" w:rsidR="00FF600C" w:rsidRPr="00043B86" w:rsidRDefault="00FF600C" w:rsidP="00CE7EDB">
            <w:pPr>
              <w:pStyle w:val="Prrafodelista"/>
              <w:numPr>
                <w:ilvl w:val="0"/>
                <w:numId w:val="11"/>
              </w:numPr>
              <w:ind w:left="0" w:hanging="108"/>
            </w:pPr>
            <w:r>
              <w:rPr>
                <w:rFonts w:cs="Calibri"/>
              </w:rPr>
              <w:t>Respaldo de costo de la acción a reportar</w:t>
            </w:r>
          </w:p>
        </w:tc>
        <w:tc>
          <w:tcPr>
            <w:tcW w:w="1761" w:type="pct"/>
          </w:tcPr>
          <w:p w14:paraId="5BC86C8E" w14:textId="77777777" w:rsidR="00FF600C" w:rsidRDefault="00FF600C" w:rsidP="00CE7EDB">
            <w:pPr>
              <w:jc w:val="both"/>
            </w:pPr>
            <w:r>
              <w:lastRenderedPageBreak/>
              <w:t>En el Informe de Avance 1, el titular adjuntó copia del “Procedimiento toma de muestra y análisis de humedad lodos Ecoprial” (</w:t>
            </w:r>
            <w:r w:rsidRPr="00B10F6B">
              <w:t>Imagen 18</w:t>
            </w:r>
            <w:r>
              <w:t>). También se incluyó planilla Excel (</w:t>
            </w:r>
            <w:r w:rsidRPr="00577702">
              <w:t>Registro Diario de Humedad Avance 1.xlsx</w:t>
            </w:r>
            <w:r>
              <w:t>) conteniendo los registros diarios de humedad de lodos (</w:t>
            </w:r>
            <w:r w:rsidRPr="00B10F6B">
              <w:t>Imagen 19</w:t>
            </w:r>
            <w:r>
              <w:t>), para los meses de diciembre de 2016, enero de 2017 y los días 1 y 2 de febrero de 2017.</w:t>
            </w:r>
          </w:p>
          <w:p w14:paraId="32F9716F" w14:textId="77777777" w:rsidR="00FF600C" w:rsidRDefault="00FF600C" w:rsidP="00CE7EDB">
            <w:pPr>
              <w:jc w:val="both"/>
            </w:pPr>
          </w:p>
          <w:p w14:paraId="26816DBE" w14:textId="713A5B03" w:rsidR="00FF600C" w:rsidRDefault="00FF600C" w:rsidP="00CE7EDB">
            <w:pPr>
              <w:jc w:val="both"/>
              <w:rPr>
                <w:highlight w:val="yellow"/>
              </w:rPr>
            </w:pPr>
            <w:r w:rsidRPr="0061592C">
              <w:t>En Acta de Inspección A</w:t>
            </w:r>
            <w:r w:rsidR="001245EB">
              <w:t>mbiental del 08.02.2017 (Anexo 3</w:t>
            </w:r>
            <w:r w:rsidRPr="0061592C">
              <w:t xml:space="preserve">), se </w:t>
            </w:r>
            <w:r>
              <w:t xml:space="preserve">verificó la existencia de registros de mediciones de humedad de los lodos, tanto de los que ingresan como en su disposición final. </w:t>
            </w:r>
            <w:r w:rsidRPr="00E73D90">
              <w:t xml:space="preserve">En caso de que el porcentaje de </w:t>
            </w:r>
            <w:r w:rsidRPr="00E73D90">
              <w:lastRenderedPageBreak/>
              <w:t>humedad con mayor al 75% se aplica Cal o suelo natural en la disposición en zanja.</w:t>
            </w:r>
          </w:p>
          <w:p w14:paraId="4E5BD143" w14:textId="77777777" w:rsidR="00FF600C" w:rsidRDefault="00FF600C" w:rsidP="00CE7EDB">
            <w:pPr>
              <w:jc w:val="both"/>
            </w:pPr>
          </w:p>
          <w:p w14:paraId="3377DCDE" w14:textId="77777777" w:rsidR="00FF600C" w:rsidRDefault="00FF600C" w:rsidP="00CE7EDB">
            <w:pPr>
              <w:jc w:val="both"/>
            </w:pPr>
            <w:r>
              <w:t>En los Informes de Avance 2,3,4,5 y 6 el titular reportó que es</w:t>
            </w:r>
            <w:r w:rsidRPr="008A0ADF">
              <w:t xml:space="preserve">ta acción se encuentra finalizada e informada en el Avance N°1 del </w:t>
            </w:r>
            <w:r>
              <w:t>PdC.</w:t>
            </w:r>
          </w:p>
          <w:p w14:paraId="18610F36" w14:textId="77777777" w:rsidR="00FF600C" w:rsidRDefault="00FF600C" w:rsidP="00CE7EDB">
            <w:pPr>
              <w:jc w:val="both"/>
            </w:pPr>
          </w:p>
          <w:p w14:paraId="5E9146EF" w14:textId="77777777" w:rsidR="00FF600C" w:rsidRDefault="00FF600C" w:rsidP="00CE7EDB">
            <w:pPr>
              <w:jc w:val="both"/>
            </w:pPr>
            <w:r>
              <w:t xml:space="preserve">En </w:t>
            </w:r>
            <w:r w:rsidRPr="00120D1D">
              <w:t xml:space="preserve">el Informe Final, </w:t>
            </w:r>
            <w:r>
              <w:t xml:space="preserve">se reportó </w:t>
            </w:r>
            <w:r w:rsidRPr="00120D1D">
              <w:t>que esta acción finalizó y fue informada en el Avance N°1 del Plan de Cumplimiento, adjuntando la misma evidencia, ya informada en dicho Informe de Avance.</w:t>
            </w:r>
            <w:r>
              <w:t xml:space="preserve"> </w:t>
            </w:r>
          </w:p>
          <w:p w14:paraId="065B2122" w14:textId="77777777" w:rsidR="001D537F" w:rsidRDefault="001D537F" w:rsidP="00CE7EDB">
            <w:pPr>
              <w:jc w:val="both"/>
            </w:pPr>
          </w:p>
          <w:p w14:paraId="7112D4D0" w14:textId="77777777" w:rsidR="00FF600C" w:rsidRDefault="00DF7A48" w:rsidP="00DF7A48">
            <w:pPr>
              <w:jc w:val="both"/>
            </w:pPr>
            <w:r w:rsidRPr="00490D55">
              <w:t xml:space="preserve">En respuesta a requerimiento de información, </w:t>
            </w:r>
            <w:r w:rsidR="003449A2">
              <w:t xml:space="preserve">en </w:t>
            </w:r>
            <w:r w:rsidRPr="00490D55">
              <w:t>carta ingres</w:t>
            </w:r>
            <w:r w:rsidR="003449A2">
              <w:t>ada</w:t>
            </w:r>
            <w:r w:rsidRPr="00490D55">
              <w:t xml:space="preserve"> a la SMA del 21.09.2018, el titular indicó que</w:t>
            </w:r>
            <w:r>
              <w:t xml:space="preserve"> “</w:t>
            </w:r>
            <w:r w:rsidR="001D537F" w:rsidRPr="007E0B1A">
              <w:rPr>
                <w:i/>
              </w:rPr>
              <w:t>El Procedimiento de muestreo y análisis de humedad con la Termobalanza fue diseñado e implementado por personal de ECOPRIAL en conjunto con asesores técnicos y ambientales</w:t>
            </w:r>
            <w:r w:rsidR="007E0B1A">
              <w:t xml:space="preserve">”, </w:t>
            </w:r>
            <w:r w:rsidR="00A9659C" w:rsidRPr="00CD39B6">
              <w:t xml:space="preserve">adjuntándose facturas </w:t>
            </w:r>
            <w:r w:rsidR="00A9659C" w:rsidRPr="007E0B1A">
              <w:t>de</w:t>
            </w:r>
            <w:r w:rsidR="00A9659C">
              <w:t xml:space="preserve"> dichos </w:t>
            </w:r>
            <w:r w:rsidR="00A07A80">
              <w:t>costos</w:t>
            </w:r>
            <w:r w:rsidR="00A07A80" w:rsidRPr="00CD39B6">
              <w:t>.</w:t>
            </w:r>
          </w:p>
        </w:tc>
      </w:tr>
      <w:tr w:rsidR="00FF600C" w:rsidRPr="008D7BE2" w14:paraId="0D2A13EF" w14:textId="77777777" w:rsidTr="00CE7EDB">
        <w:trPr>
          <w:trHeight w:val="556"/>
        </w:trPr>
        <w:tc>
          <w:tcPr>
            <w:tcW w:w="173" w:type="pct"/>
            <w:vAlign w:val="center"/>
          </w:tcPr>
          <w:p w14:paraId="6206EDFB" w14:textId="77777777" w:rsidR="00FF600C" w:rsidRDefault="00FF600C" w:rsidP="00CE7EDB">
            <w:pPr>
              <w:jc w:val="center"/>
            </w:pPr>
            <w:r w:rsidRPr="002F6DE2">
              <w:t>16</w:t>
            </w:r>
          </w:p>
        </w:tc>
        <w:tc>
          <w:tcPr>
            <w:tcW w:w="583" w:type="pct"/>
          </w:tcPr>
          <w:p w14:paraId="3EE4A800" w14:textId="77777777" w:rsidR="00FF600C" w:rsidRDefault="00FF600C" w:rsidP="00CE7EDB">
            <w:pPr>
              <w:autoSpaceDE w:val="0"/>
              <w:autoSpaceDN w:val="0"/>
              <w:adjustRightInd w:val="0"/>
              <w:rPr>
                <w:rFonts w:cs="Calibri"/>
              </w:rPr>
            </w:pPr>
            <w:r w:rsidRPr="00D67483">
              <w:rPr>
                <w:rFonts w:cs="Calibri"/>
              </w:rPr>
              <w:t>Construcción de</w:t>
            </w:r>
            <w:r>
              <w:rPr>
                <w:rFonts w:cs="Calibri"/>
              </w:rPr>
              <w:t xml:space="preserve"> </w:t>
            </w:r>
            <w:r w:rsidRPr="00D67483">
              <w:rPr>
                <w:rFonts w:cs="Calibri"/>
              </w:rPr>
              <w:t>infraestructura</w:t>
            </w:r>
            <w:r>
              <w:rPr>
                <w:rFonts w:cs="Calibri"/>
              </w:rPr>
              <w:t xml:space="preserve"> </w:t>
            </w:r>
            <w:r w:rsidRPr="00D67483">
              <w:rPr>
                <w:rFonts w:cs="Calibri"/>
              </w:rPr>
              <w:t>necesaria para</w:t>
            </w:r>
            <w:r>
              <w:rPr>
                <w:rFonts w:cs="Calibri"/>
              </w:rPr>
              <w:t xml:space="preserve"> </w:t>
            </w:r>
            <w:r w:rsidRPr="00D67483">
              <w:rPr>
                <w:rFonts w:cs="Calibri"/>
              </w:rPr>
              <w:t>muestreo</w:t>
            </w:r>
            <w:r>
              <w:rPr>
                <w:rFonts w:cs="Calibri"/>
              </w:rPr>
              <w:t xml:space="preserve"> </w:t>
            </w:r>
            <w:r w:rsidRPr="00D67483">
              <w:rPr>
                <w:rFonts w:cs="Calibri"/>
              </w:rPr>
              <w:t>de los</w:t>
            </w:r>
            <w:r>
              <w:rPr>
                <w:rFonts w:cs="Calibri"/>
              </w:rPr>
              <w:t xml:space="preserve"> </w:t>
            </w:r>
            <w:r w:rsidRPr="00D67483">
              <w:rPr>
                <w:rFonts w:cs="Calibri"/>
              </w:rPr>
              <w:t>lodos.</w:t>
            </w:r>
          </w:p>
        </w:tc>
        <w:tc>
          <w:tcPr>
            <w:tcW w:w="441" w:type="pct"/>
          </w:tcPr>
          <w:p w14:paraId="650DDE77" w14:textId="77777777" w:rsidR="00FF600C" w:rsidRDefault="00FF600C" w:rsidP="00CE7EDB">
            <w:pPr>
              <w:jc w:val="both"/>
            </w:pPr>
            <w:r>
              <w:t xml:space="preserve">Por </w:t>
            </w:r>
            <w:r w:rsidRPr="0038319A">
              <w:t>Ejecuta</w:t>
            </w:r>
            <w:r>
              <w:t xml:space="preserve">r </w:t>
            </w:r>
          </w:p>
          <w:p w14:paraId="601C6C98" w14:textId="77777777" w:rsidR="00FF600C" w:rsidRPr="008F0488" w:rsidRDefault="00FF600C" w:rsidP="00CE7EDB">
            <w:pPr>
              <w:jc w:val="both"/>
              <w:rPr>
                <w:highlight w:val="yellow"/>
              </w:rPr>
            </w:pPr>
          </w:p>
        </w:tc>
        <w:tc>
          <w:tcPr>
            <w:tcW w:w="580" w:type="pct"/>
          </w:tcPr>
          <w:p w14:paraId="3D7EFC9A" w14:textId="77777777" w:rsidR="00FF600C" w:rsidRDefault="00FF600C" w:rsidP="00CE7EDB">
            <w:pPr>
              <w:jc w:val="both"/>
            </w:pPr>
            <w:r>
              <w:t xml:space="preserve">2 semanas a partir de la notificación </w:t>
            </w:r>
          </w:p>
          <w:p w14:paraId="4BAD83AD" w14:textId="77777777" w:rsidR="00FF600C" w:rsidRDefault="00FF600C" w:rsidP="00CE7EDB">
            <w:pPr>
              <w:jc w:val="both"/>
            </w:pPr>
            <w:r>
              <w:t>de la aprobación del Programa</w:t>
            </w:r>
          </w:p>
          <w:p w14:paraId="5AA1549E" w14:textId="77777777" w:rsidR="00FF600C" w:rsidRDefault="00FF600C" w:rsidP="00CE7EDB">
            <w:pPr>
              <w:jc w:val="both"/>
            </w:pPr>
          </w:p>
        </w:tc>
        <w:tc>
          <w:tcPr>
            <w:tcW w:w="625" w:type="pct"/>
          </w:tcPr>
          <w:p w14:paraId="7A382A41" w14:textId="77777777" w:rsidR="00FF600C" w:rsidRDefault="00FF600C" w:rsidP="00CE7EDB">
            <w:pPr>
              <w:autoSpaceDE w:val="0"/>
              <w:autoSpaceDN w:val="0"/>
              <w:adjustRightInd w:val="0"/>
              <w:rPr>
                <w:b/>
              </w:rPr>
            </w:pPr>
          </w:p>
          <w:p w14:paraId="57B9FF4A" w14:textId="77777777" w:rsidR="00FF600C" w:rsidRDefault="00FF600C" w:rsidP="00CE7EDB">
            <w:pPr>
              <w:autoSpaceDE w:val="0"/>
              <w:autoSpaceDN w:val="0"/>
              <w:adjustRightInd w:val="0"/>
              <w:rPr>
                <w:b/>
              </w:rPr>
            </w:pPr>
          </w:p>
          <w:p w14:paraId="1583A781" w14:textId="77777777" w:rsidR="00FF600C" w:rsidRDefault="00FF600C" w:rsidP="00CE7EDB">
            <w:pPr>
              <w:autoSpaceDE w:val="0"/>
              <w:autoSpaceDN w:val="0"/>
              <w:adjustRightInd w:val="0"/>
              <w:rPr>
                <w:b/>
              </w:rPr>
            </w:pPr>
          </w:p>
          <w:p w14:paraId="76BDCFBC" w14:textId="77777777" w:rsidR="00FF600C" w:rsidRDefault="00FF600C" w:rsidP="00CE7EDB">
            <w:pPr>
              <w:autoSpaceDE w:val="0"/>
              <w:autoSpaceDN w:val="0"/>
              <w:adjustRightInd w:val="0"/>
              <w:rPr>
                <w:b/>
              </w:rPr>
            </w:pPr>
          </w:p>
          <w:p w14:paraId="6AD75143"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 xml:space="preserve">s e Informe Final: </w:t>
            </w:r>
          </w:p>
          <w:p w14:paraId="61555BD1" w14:textId="77777777" w:rsidR="00FF600C" w:rsidRDefault="00FF600C" w:rsidP="00CE7EDB">
            <w:pPr>
              <w:autoSpaceDE w:val="0"/>
              <w:autoSpaceDN w:val="0"/>
              <w:adjustRightInd w:val="0"/>
              <w:rPr>
                <w:rFonts w:cs="Calibri"/>
              </w:rPr>
            </w:pPr>
            <w:r w:rsidRPr="00EC3942">
              <w:rPr>
                <w:rFonts w:cs="Calibri"/>
              </w:rPr>
              <w:t>Existencia de</w:t>
            </w:r>
            <w:r>
              <w:rPr>
                <w:rFonts w:cs="Calibri"/>
              </w:rPr>
              <w:t xml:space="preserve"> </w:t>
            </w:r>
            <w:r w:rsidRPr="00EC3942">
              <w:rPr>
                <w:rFonts w:cs="Calibri"/>
              </w:rPr>
              <w:t>infraestructura</w:t>
            </w:r>
            <w:r>
              <w:rPr>
                <w:rFonts w:cs="Calibri"/>
              </w:rPr>
              <w:t xml:space="preserve"> </w:t>
            </w:r>
            <w:r w:rsidRPr="00EC3942">
              <w:rPr>
                <w:rFonts w:cs="Calibri"/>
              </w:rPr>
              <w:t>de muestreo de</w:t>
            </w:r>
            <w:r>
              <w:rPr>
                <w:rFonts w:cs="Calibri"/>
              </w:rPr>
              <w:t xml:space="preserve"> </w:t>
            </w:r>
            <w:r w:rsidRPr="00EC3942">
              <w:rPr>
                <w:rFonts w:cs="Calibri"/>
              </w:rPr>
              <w:t>lodos en</w:t>
            </w:r>
            <w:r>
              <w:rPr>
                <w:rFonts w:cs="Calibri"/>
              </w:rPr>
              <w:t xml:space="preserve"> </w:t>
            </w:r>
            <w:r w:rsidRPr="00EC3942">
              <w:rPr>
                <w:rFonts w:cs="Calibri"/>
              </w:rPr>
              <w:t>camiones.</w:t>
            </w:r>
          </w:p>
          <w:p w14:paraId="22B05118" w14:textId="77777777" w:rsidR="00FF600C" w:rsidRDefault="00FF600C" w:rsidP="00CE7EDB">
            <w:pPr>
              <w:autoSpaceDE w:val="0"/>
              <w:autoSpaceDN w:val="0"/>
              <w:adjustRightInd w:val="0"/>
              <w:rPr>
                <w:rFonts w:cs="Calibri"/>
              </w:rPr>
            </w:pPr>
          </w:p>
          <w:p w14:paraId="6123DC56" w14:textId="77777777" w:rsidR="00FF600C" w:rsidRDefault="00FF600C" w:rsidP="00CE7EDB">
            <w:pPr>
              <w:autoSpaceDE w:val="0"/>
              <w:autoSpaceDN w:val="0"/>
              <w:adjustRightInd w:val="0"/>
              <w:rPr>
                <w:rFonts w:cs="Calibri"/>
              </w:rPr>
            </w:pPr>
          </w:p>
          <w:p w14:paraId="37C8A82F" w14:textId="77777777" w:rsidR="00FF600C" w:rsidRDefault="00FF600C" w:rsidP="00CE7EDB">
            <w:pPr>
              <w:autoSpaceDE w:val="0"/>
              <w:autoSpaceDN w:val="0"/>
              <w:adjustRightInd w:val="0"/>
              <w:rPr>
                <w:rFonts w:cs="Calibri"/>
              </w:rPr>
            </w:pPr>
          </w:p>
        </w:tc>
        <w:tc>
          <w:tcPr>
            <w:tcW w:w="837" w:type="pct"/>
          </w:tcPr>
          <w:p w14:paraId="27E8DDDB" w14:textId="77777777" w:rsidR="00FF600C" w:rsidRPr="00097427" w:rsidRDefault="00FF600C" w:rsidP="00CE7EDB">
            <w:pPr>
              <w:jc w:val="both"/>
              <w:rPr>
                <w:b/>
              </w:rPr>
            </w:pPr>
            <w:r w:rsidRPr="00097427">
              <w:rPr>
                <w:b/>
              </w:rPr>
              <w:t xml:space="preserve">Reporte </w:t>
            </w:r>
            <w:r>
              <w:rPr>
                <w:b/>
              </w:rPr>
              <w:t xml:space="preserve">Inicial: </w:t>
            </w:r>
          </w:p>
          <w:p w14:paraId="2B93D8AD" w14:textId="77777777" w:rsidR="00FF600C" w:rsidRDefault="00FF600C" w:rsidP="00CE7EDB">
            <w:pPr>
              <w:ind w:left="-108"/>
              <w:jc w:val="both"/>
            </w:pPr>
            <w:r>
              <w:t>• No aplica.</w:t>
            </w:r>
          </w:p>
          <w:p w14:paraId="61EC2E93" w14:textId="77777777" w:rsidR="00FF600C" w:rsidRDefault="00FF600C" w:rsidP="00CE7EDB">
            <w:pPr>
              <w:jc w:val="both"/>
              <w:rPr>
                <w:b/>
              </w:rPr>
            </w:pPr>
          </w:p>
          <w:p w14:paraId="3CC3B36A"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 xml:space="preserve">s: </w:t>
            </w:r>
          </w:p>
          <w:p w14:paraId="3AC6C692" w14:textId="77777777" w:rsidR="00FF600C" w:rsidRPr="00BA75AF" w:rsidRDefault="00FF600C" w:rsidP="00CE7EDB">
            <w:pPr>
              <w:pStyle w:val="Prrafodelista"/>
              <w:numPr>
                <w:ilvl w:val="0"/>
                <w:numId w:val="14"/>
              </w:numPr>
              <w:autoSpaceDE w:val="0"/>
              <w:autoSpaceDN w:val="0"/>
              <w:adjustRightInd w:val="0"/>
              <w:ind w:left="0" w:hanging="108"/>
              <w:rPr>
                <w:b/>
              </w:rPr>
            </w:pPr>
            <w:r w:rsidRPr="00EC3942">
              <w:rPr>
                <w:rFonts w:cs="Calibri"/>
              </w:rPr>
              <w:t>Registro</w:t>
            </w:r>
            <w:r>
              <w:rPr>
                <w:rFonts w:cs="Calibri"/>
              </w:rPr>
              <w:t xml:space="preserve"> </w:t>
            </w:r>
            <w:r w:rsidRPr="00EC3942">
              <w:rPr>
                <w:rFonts w:cs="Calibri"/>
              </w:rPr>
              <w:t>Fotográfico de</w:t>
            </w:r>
            <w:r>
              <w:rPr>
                <w:rFonts w:cs="Calibri"/>
              </w:rPr>
              <w:t xml:space="preserve"> </w:t>
            </w:r>
            <w:r w:rsidRPr="00EC3942">
              <w:rPr>
                <w:rFonts w:cs="Calibri"/>
              </w:rPr>
              <w:t>infraestructura</w:t>
            </w:r>
            <w:r>
              <w:rPr>
                <w:rFonts w:cs="Calibri"/>
              </w:rPr>
              <w:t xml:space="preserve"> </w:t>
            </w:r>
            <w:r w:rsidRPr="00EC3942">
              <w:rPr>
                <w:rFonts w:cs="Calibri"/>
              </w:rPr>
              <w:t>necesaria para</w:t>
            </w:r>
            <w:r>
              <w:rPr>
                <w:rFonts w:cs="Calibri"/>
              </w:rPr>
              <w:t xml:space="preserve"> </w:t>
            </w:r>
            <w:r w:rsidRPr="00EC3942">
              <w:rPr>
                <w:rFonts w:cs="Calibri"/>
              </w:rPr>
              <w:t>muestreo de</w:t>
            </w:r>
            <w:r>
              <w:rPr>
                <w:rFonts w:cs="Calibri"/>
              </w:rPr>
              <w:t xml:space="preserve"> </w:t>
            </w:r>
            <w:r w:rsidRPr="00EC3942">
              <w:rPr>
                <w:rFonts w:cs="Calibri"/>
              </w:rPr>
              <w:t>camiones con</w:t>
            </w:r>
            <w:r>
              <w:rPr>
                <w:rFonts w:cs="Calibri"/>
              </w:rPr>
              <w:t xml:space="preserve"> </w:t>
            </w:r>
            <w:r w:rsidRPr="00EC3942">
              <w:rPr>
                <w:rFonts w:cs="Calibri"/>
              </w:rPr>
              <w:t>lodos, fechada y</w:t>
            </w:r>
            <w:r>
              <w:rPr>
                <w:rFonts w:cs="Calibri"/>
              </w:rPr>
              <w:t xml:space="preserve"> </w:t>
            </w:r>
            <w:r w:rsidRPr="00EC3942">
              <w:rPr>
                <w:rFonts w:cs="Calibri"/>
              </w:rPr>
              <w:t>con</w:t>
            </w:r>
            <w:r>
              <w:rPr>
                <w:rFonts w:cs="Calibri"/>
              </w:rPr>
              <w:t xml:space="preserve"> </w:t>
            </w:r>
            <w:r w:rsidRPr="00EC3942">
              <w:rPr>
                <w:rFonts w:cs="Calibri"/>
              </w:rPr>
              <w:t>georreferencia</w:t>
            </w:r>
            <w:r>
              <w:rPr>
                <w:rFonts w:cs="Calibri"/>
              </w:rPr>
              <w:t>.</w:t>
            </w:r>
          </w:p>
          <w:p w14:paraId="76BC9971" w14:textId="77777777" w:rsidR="00FF600C" w:rsidRDefault="00FF600C" w:rsidP="00CE7EDB">
            <w:pPr>
              <w:autoSpaceDE w:val="0"/>
              <w:autoSpaceDN w:val="0"/>
              <w:adjustRightInd w:val="0"/>
              <w:rPr>
                <w:b/>
              </w:rPr>
            </w:pPr>
          </w:p>
          <w:p w14:paraId="3C576C0D" w14:textId="77777777" w:rsidR="00FF600C" w:rsidRPr="00097427" w:rsidRDefault="00FF600C" w:rsidP="00CE7EDB">
            <w:pPr>
              <w:pStyle w:val="Prrafodelista"/>
              <w:ind w:left="22"/>
              <w:rPr>
                <w:b/>
              </w:rPr>
            </w:pPr>
            <w:r>
              <w:rPr>
                <w:b/>
              </w:rPr>
              <w:t xml:space="preserve">Informe </w:t>
            </w:r>
            <w:r w:rsidRPr="00097427">
              <w:rPr>
                <w:b/>
              </w:rPr>
              <w:t>Final</w:t>
            </w:r>
            <w:r>
              <w:rPr>
                <w:b/>
              </w:rPr>
              <w:t>:</w:t>
            </w:r>
          </w:p>
          <w:p w14:paraId="00D90D10" w14:textId="77777777" w:rsidR="00FF600C" w:rsidRDefault="00FF600C" w:rsidP="00CE7EDB">
            <w:pPr>
              <w:ind w:left="22"/>
              <w:jc w:val="both"/>
            </w:pPr>
            <w:r w:rsidRPr="00493437">
              <w:t>Referencia de entrega</w:t>
            </w:r>
            <w:r>
              <w:t xml:space="preserve"> </w:t>
            </w:r>
            <w:r w:rsidRPr="00493437">
              <w:t>de medio de</w:t>
            </w:r>
            <w:r>
              <w:t xml:space="preserve"> </w:t>
            </w:r>
            <w:r w:rsidRPr="00493437">
              <w:t>verificación:</w:t>
            </w:r>
          </w:p>
          <w:p w14:paraId="21D6C63A" w14:textId="77777777" w:rsidR="00FF600C" w:rsidRPr="0040640F" w:rsidRDefault="00FF600C" w:rsidP="00CE7EDB">
            <w:pPr>
              <w:pStyle w:val="Prrafodelista"/>
              <w:numPr>
                <w:ilvl w:val="0"/>
                <w:numId w:val="14"/>
              </w:numPr>
              <w:autoSpaceDE w:val="0"/>
              <w:autoSpaceDN w:val="0"/>
              <w:adjustRightInd w:val="0"/>
              <w:ind w:left="34" w:hanging="142"/>
              <w:rPr>
                <w:b/>
              </w:rPr>
            </w:pPr>
            <w:r w:rsidRPr="0040640F">
              <w:rPr>
                <w:rFonts w:cs="Calibri"/>
              </w:rPr>
              <w:t>Registro fotográfico de estructura construida</w:t>
            </w:r>
          </w:p>
          <w:p w14:paraId="477F6761" w14:textId="77777777" w:rsidR="00FF600C" w:rsidRPr="0040640F" w:rsidRDefault="00FF600C" w:rsidP="00CE7EDB">
            <w:pPr>
              <w:pStyle w:val="Prrafodelista"/>
              <w:numPr>
                <w:ilvl w:val="0"/>
                <w:numId w:val="14"/>
              </w:numPr>
              <w:autoSpaceDE w:val="0"/>
              <w:autoSpaceDN w:val="0"/>
              <w:adjustRightInd w:val="0"/>
              <w:ind w:left="34" w:hanging="142"/>
              <w:rPr>
                <w:b/>
              </w:rPr>
            </w:pPr>
            <w:r w:rsidRPr="0040640F">
              <w:rPr>
                <w:rFonts w:cs="Calibri"/>
              </w:rPr>
              <w:t>Respaldo de costo de la acción a reportar</w:t>
            </w:r>
            <w:r>
              <w:rPr>
                <w:rFonts w:cs="Calibri"/>
              </w:rPr>
              <w:t>.</w:t>
            </w:r>
          </w:p>
          <w:p w14:paraId="7DADBE14" w14:textId="77777777" w:rsidR="00FF600C" w:rsidRPr="0040640F" w:rsidRDefault="00FF600C" w:rsidP="00CE7EDB">
            <w:pPr>
              <w:pStyle w:val="Prrafodelista"/>
              <w:autoSpaceDE w:val="0"/>
              <w:autoSpaceDN w:val="0"/>
              <w:adjustRightInd w:val="0"/>
              <w:ind w:left="34"/>
              <w:rPr>
                <w:b/>
              </w:rPr>
            </w:pPr>
          </w:p>
        </w:tc>
        <w:tc>
          <w:tcPr>
            <w:tcW w:w="1761" w:type="pct"/>
          </w:tcPr>
          <w:p w14:paraId="0D61F284" w14:textId="77777777" w:rsidR="00FF600C" w:rsidRDefault="00FF600C" w:rsidP="00CE7EDB">
            <w:pPr>
              <w:jc w:val="both"/>
            </w:pPr>
            <w:r w:rsidRPr="00EC3942">
              <w:t>En el Informe de Avance 1, el titular</w:t>
            </w:r>
            <w:r>
              <w:t xml:space="preserve"> señaló que para realizar la toma de muestra de lodos de los camiones que ingresan a planta, se construyó y habilitó una plataforma, la cual se ubicó a un costado de las oficinas administrativas y del laboratorio. En el Anexo 12 de este Informe de Avance, se muestra las evidencias de la construcción (Ver </w:t>
            </w:r>
            <w:r w:rsidRPr="00343E34">
              <w:t>Fotografía 14).</w:t>
            </w:r>
            <w:r>
              <w:t xml:space="preserve"> </w:t>
            </w:r>
          </w:p>
          <w:p w14:paraId="01A15F24" w14:textId="77777777" w:rsidR="00FF600C" w:rsidRDefault="00FF600C" w:rsidP="00CE7EDB">
            <w:pPr>
              <w:jc w:val="both"/>
            </w:pPr>
          </w:p>
          <w:p w14:paraId="26CB897F" w14:textId="388D713C" w:rsidR="00FF600C" w:rsidRDefault="00FF600C" w:rsidP="00CE7EDB">
            <w:pPr>
              <w:jc w:val="both"/>
            </w:pPr>
            <w:r w:rsidRPr="000C7211">
              <w:t xml:space="preserve">En Acta de Inspección Ambiental del </w:t>
            </w:r>
            <w:r>
              <w:t>08.02.</w:t>
            </w:r>
            <w:r w:rsidR="00412687">
              <w:t>2017 (Anexo 3</w:t>
            </w:r>
            <w:r w:rsidRPr="000C7211">
              <w:t>),</w:t>
            </w:r>
            <w:r>
              <w:t xml:space="preserve"> se constató que, en el </w:t>
            </w:r>
            <w:r w:rsidRPr="0061592C">
              <w:t xml:space="preserve">sector del Laboratorio se constató una estructura metálica para la toma de muestra de lodo. </w:t>
            </w:r>
          </w:p>
          <w:p w14:paraId="6966A76D" w14:textId="77777777" w:rsidR="00FF600C" w:rsidRDefault="00FF600C" w:rsidP="00CE7EDB">
            <w:pPr>
              <w:jc w:val="both"/>
            </w:pPr>
          </w:p>
          <w:p w14:paraId="2231E138" w14:textId="77777777" w:rsidR="00FF600C" w:rsidRDefault="00FF600C" w:rsidP="00CE7EDB">
            <w:pPr>
              <w:jc w:val="both"/>
            </w:pPr>
            <w:r>
              <w:t>En los Informes de Avance 2,3,4,5 y 6 el titular reportó que es</w:t>
            </w:r>
            <w:r w:rsidRPr="008A0ADF">
              <w:t xml:space="preserve">ta acción se encuentra finalizada e informada en el Avance N°1 del </w:t>
            </w:r>
            <w:r>
              <w:t>PdC.</w:t>
            </w:r>
          </w:p>
          <w:p w14:paraId="6E99F09E" w14:textId="77777777" w:rsidR="00FF600C" w:rsidRDefault="00FF600C" w:rsidP="00CE7EDB">
            <w:pPr>
              <w:jc w:val="both"/>
            </w:pPr>
          </w:p>
          <w:p w14:paraId="22B0BDFC" w14:textId="59C428FD" w:rsidR="00FF600C" w:rsidRDefault="009E500B" w:rsidP="00CE7EDB">
            <w:pPr>
              <w:jc w:val="both"/>
            </w:pPr>
            <w:r>
              <w:t>A</w:t>
            </w:r>
            <w:r w:rsidR="00FF600C" w:rsidRPr="00120D1D">
              <w:t xml:space="preserve"> través del Informe Final, el titular indicó que esta acción finalizó y fue informada en el Avance N°1 del Plan </w:t>
            </w:r>
            <w:r w:rsidR="00FF600C" w:rsidRPr="00120D1D">
              <w:lastRenderedPageBreak/>
              <w:t>de Cumplimiento, adjuntando la misma evidencia, ya informada en dicho Informe de Avance.</w:t>
            </w:r>
          </w:p>
          <w:p w14:paraId="71752544" w14:textId="77777777" w:rsidR="006442D4" w:rsidRDefault="006442D4" w:rsidP="00CE7EDB">
            <w:pPr>
              <w:jc w:val="both"/>
            </w:pPr>
          </w:p>
          <w:p w14:paraId="36238ECD" w14:textId="77777777" w:rsidR="00FF600C" w:rsidRDefault="006442D4" w:rsidP="00CE7EDB">
            <w:pPr>
              <w:jc w:val="both"/>
            </w:pPr>
            <w:r w:rsidRPr="00490D55">
              <w:t xml:space="preserve">En respuesta a requerimiento de información, a través de carta ingreso a la SMA del 21.09.2018, el titular </w:t>
            </w:r>
            <w:r w:rsidR="002E3E95" w:rsidRPr="002E3E95">
              <w:t>adjunt</w:t>
            </w:r>
            <w:r w:rsidR="002E3E95">
              <w:t xml:space="preserve">ó, como </w:t>
            </w:r>
            <w:r w:rsidR="002E3E95" w:rsidRPr="002E3E95">
              <w:t>respaldo de la implementación de</w:t>
            </w:r>
            <w:r w:rsidR="002E3E95" w:rsidRPr="002E3E95">
              <w:rPr>
                <w:i/>
              </w:rPr>
              <w:t xml:space="preserve"> </w:t>
            </w:r>
            <w:r w:rsidR="002E3E95" w:rsidRPr="002E3E95">
              <w:t>infraestructura de toma de muestras para la medición de humedad del lodo que ingresa</w:t>
            </w:r>
            <w:r w:rsidRPr="002E3E95">
              <w:t xml:space="preserve">”, </w:t>
            </w:r>
            <w:r w:rsidR="00423CD4" w:rsidRPr="00CD39B6">
              <w:t xml:space="preserve">adjuntándose facturas </w:t>
            </w:r>
            <w:r w:rsidR="00423CD4" w:rsidRPr="007E0B1A">
              <w:t>de</w:t>
            </w:r>
            <w:r w:rsidR="00423CD4">
              <w:t xml:space="preserve"> dichos costos</w:t>
            </w:r>
            <w:r>
              <w:t>.</w:t>
            </w:r>
          </w:p>
        </w:tc>
      </w:tr>
      <w:tr w:rsidR="00FF600C" w:rsidRPr="008D7BE2" w14:paraId="75522851" w14:textId="77777777" w:rsidTr="00CE7EDB">
        <w:trPr>
          <w:trHeight w:val="556"/>
        </w:trPr>
        <w:tc>
          <w:tcPr>
            <w:tcW w:w="173" w:type="pct"/>
            <w:vAlign w:val="center"/>
          </w:tcPr>
          <w:p w14:paraId="224B79EA" w14:textId="77777777" w:rsidR="00FF600C" w:rsidRDefault="00FF600C" w:rsidP="00CE7EDB">
            <w:pPr>
              <w:jc w:val="center"/>
            </w:pPr>
            <w:r w:rsidRPr="001922C7">
              <w:t>17</w:t>
            </w:r>
          </w:p>
        </w:tc>
        <w:tc>
          <w:tcPr>
            <w:tcW w:w="583" w:type="pct"/>
          </w:tcPr>
          <w:p w14:paraId="4490C16D" w14:textId="77777777" w:rsidR="00FF600C" w:rsidRDefault="00FF600C" w:rsidP="00CE7EDB">
            <w:pPr>
              <w:autoSpaceDE w:val="0"/>
              <w:autoSpaceDN w:val="0"/>
              <w:adjustRightInd w:val="0"/>
              <w:rPr>
                <w:rFonts w:cs="Calibri"/>
              </w:rPr>
            </w:pPr>
            <w:r w:rsidRPr="00D67483">
              <w:rPr>
                <w:rFonts w:cs="Calibri"/>
              </w:rPr>
              <w:t>Capacitación del</w:t>
            </w:r>
            <w:r>
              <w:rPr>
                <w:rFonts w:cs="Calibri"/>
              </w:rPr>
              <w:t xml:space="preserve"> </w:t>
            </w:r>
            <w:r w:rsidRPr="00D67483">
              <w:rPr>
                <w:rFonts w:cs="Calibri"/>
              </w:rPr>
              <w:t>personal</w:t>
            </w:r>
            <w:r>
              <w:rPr>
                <w:rFonts w:cs="Calibri"/>
              </w:rPr>
              <w:t xml:space="preserve"> </w:t>
            </w:r>
            <w:r w:rsidRPr="00D67483">
              <w:rPr>
                <w:rFonts w:cs="Calibri"/>
              </w:rPr>
              <w:t>encargado de</w:t>
            </w:r>
            <w:r>
              <w:rPr>
                <w:rFonts w:cs="Calibri"/>
              </w:rPr>
              <w:t xml:space="preserve"> </w:t>
            </w:r>
            <w:r w:rsidRPr="00D67483">
              <w:rPr>
                <w:rFonts w:cs="Calibri"/>
              </w:rPr>
              <w:t>ejecutar el</w:t>
            </w:r>
            <w:r>
              <w:rPr>
                <w:rFonts w:cs="Calibri"/>
              </w:rPr>
              <w:t xml:space="preserve"> </w:t>
            </w:r>
            <w:r w:rsidRPr="00D67483">
              <w:rPr>
                <w:rFonts w:cs="Calibri"/>
              </w:rPr>
              <w:t>procedimiento</w:t>
            </w:r>
            <w:r>
              <w:rPr>
                <w:rFonts w:cs="Calibri"/>
              </w:rPr>
              <w:t xml:space="preserve"> </w:t>
            </w:r>
            <w:r w:rsidRPr="00D67483">
              <w:rPr>
                <w:rFonts w:cs="Calibri"/>
              </w:rPr>
              <w:t>de ingreso de</w:t>
            </w:r>
            <w:r>
              <w:rPr>
                <w:rFonts w:cs="Calibri"/>
              </w:rPr>
              <w:t xml:space="preserve"> </w:t>
            </w:r>
            <w:r w:rsidRPr="00D67483">
              <w:rPr>
                <w:rFonts w:cs="Calibri"/>
              </w:rPr>
              <w:t>lodos a la</w:t>
            </w:r>
            <w:r>
              <w:rPr>
                <w:rFonts w:cs="Calibri"/>
              </w:rPr>
              <w:t xml:space="preserve"> </w:t>
            </w:r>
            <w:r w:rsidRPr="00D67483">
              <w:rPr>
                <w:rFonts w:cs="Calibri"/>
              </w:rPr>
              <w:t>planta.</w:t>
            </w:r>
          </w:p>
        </w:tc>
        <w:tc>
          <w:tcPr>
            <w:tcW w:w="441" w:type="pct"/>
          </w:tcPr>
          <w:p w14:paraId="00594E04" w14:textId="77777777" w:rsidR="00FF600C" w:rsidRDefault="00FF600C" w:rsidP="00CE7EDB">
            <w:pPr>
              <w:jc w:val="both"/>
            </w:pPr>
            <w:r>
              <w:t xml:space="preserve">Por </w:t>
            </w:r>
            <w:r w:rsidRPr="0038319A">
              <w:t>Ejecuta</w:t>
            </w:r>
            <w:r>
              <w:t xml:space="preserve">r </w:t>
            </w:r>
          </w:p>
          <w:p w14:paraId="7D1293A4" w14:textId="77777777" w:rsidR="00FF600C" w:rsidRPr="008F0488" w:rsidRDefault="00FF600C" w:rsidP="00CE7EDB">
            <w:pPr>
              <w:jc w:val="both"/>
              <w:rPr>
                <w:highlight w:val="yellow"/>
              </w:rPr>
            </w:pPr>
          </w:p>
        </w:tc>
        <w:tc>
          <w:tcPr>
            <w:tcW w:w="580" w:type="pct"/>
          </w:tcPr>
          <w:p w14:paraId="4CB6F084" w14:textId="77777777" w:rsidR="00FF600C" w:rsidRDefault="00FF600C" w:rsidP="00CE7EDB">
            <w:pPr>
              <w:jc w:val="both"/>
            </w:pPr>
            <w:r>
              <w:t xml:space="preserve">2 semanas a partir de la notificación </w:t>
            </w:r>
          </w:p>
          <w:p w14:paraId="2135DC6F" w14:textId="77777777" w:rsidR="00FF600C" w:rsidRDefault="00FF600C" w:rsidP="00CE7EDB">
            <w:pPr>
              <w:jc w:val="both"/>
            </w:pPr>
            <w:r>
              <w:t>de la aprobación del Programa</w:t>
            </w:r>
          </w:p>
          <w:p w14:paraId="2A56580E" w14:textId="77777777" w:rsidR="00FF600C" w:rsidRDefault="00FF600C" w:rsidP="00CE7EDB">
            <w:pPr>
              <w:jc w:val="both"/>
            </w:pPr>
          </w:p>
        </w:tc>
        <w:tc>
          <w:tcPr>
            <w:tcW w:w="625" w:type="pct"/>
          </w:tcPr>
          <w:p w14:paraId="4D7CE0BC" w14:textId="77777777" w:rsidR="00FF600C" w:rsidRDefault="00FF600C" w:rsidP="00CE7EDB">
            <w:pPr>
              <w:autoSpaceDE w:val="0"/>
              <w:autoSpaceDN w:val="0"/>
              <w:adjustRightInd w:val="0"/>
              <w:rPr>
                <w:b/>
              </w:rPr>
            </w:pPr>
          </w:p>
          <w:p w14:paraId="4AC6695C" w14:textId="77777777" w:rsidR="00FF600C" w:rsidRDefault="00FF600C" w:rsidP="00CE7EDB">
            <w:pPr>
              <w:autoSpaceDE w:val="0"/>
              <w:autoSpaceDN w:val="0"/>
              <w:adjustRightInd w:val="0"/>
              <w:rPr>
                <w:b/>
              </w:rPr>
            </w:pPr>
          </w:p>
          <w:p w14:paraId="38C4B8D4" w14:textId="77777777" w:rsidR="00FF600C" w:rsidRDefault="00FF600C" w:rsidP="00CE7EDB">
            <w:pPr>
              <w:autoSpaceDE w:val="0"/>
              <w:autoSpaceDN w:val="0"/>
              <w:adjustRightInd w:val="0"/>
              <w:rPr>
                <w:b/>
              </w:rPr>
            </w:pPr>
          </w:p>
          <w:p w14:paraId="6DF35EA6" w14:textId="77777777" w:rsidR="00FF600C" w:rsidRDefault="00FF600C" w:rsidP="00CE7EDB">
            <w:pPr>
              <w:autoSpaceDE w:val="0"/>
              <w:autoSpaceDN w:val="0"/>
              <w:adjustRightInd w:val="0"/>
              <w:rPr>
                <w:b/>
              </w:rPr>
            </w:pPr>
          </w:p>
          <w:p w14:paraId="2C830B01"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 xml:space="preserve">s e Informe Final: </w:t>
            </w:r>
          </w:p>
          <w:p w14:paraId="3A49F337" w14:textId="77777777" w:rsidR="00FF600C" w:rsidRDefault="00FF600C" w:rsidP="00CE7EDB">
            <w:pPr>
              <w:autoSpaceDE w:val="0"/>
              <w:autoSpaceDN w:val="0"/>
              <w:adjustRightInd w:val="0"/>
              <w:rPr>
                <w:rFonts w:cs="Calibri"/>
              </w:rPr>
            </w:pPr>
            <w:r w:rsidRPr="00CE2ABF">
              <w:rPr>
                <w:rFonts w:cs="Calibri"/>
              </w:rPr>
              <w:t>Realización de</w:t>
            </w:r>
            <w:r>
              <w:rPr>
                <w:rFonts w:cs="Calibri"/>
              </w:rPr>
              <w:t xml:space="preserve"> </w:t>
            </w:r>
            <w:r w:rsidRPr="00CE2ABF">
              <w:rPr>
                <w:rFonts w:cs="Calibri"/>
              </w:rPr>
              <w:t>Capacitación</w:t>
            </w:r>
            <w:r>
              <w:rPr>
                <w:rFonts w:cs="Calibri"/>
              </w:rPr>
              <w:t xml:space="preserve"> </w:t>
            </w:r>
            <w:r w:rsidRPr="00CE2ABF">
              <w:rPr>
                <w:rFonts w:cs="Calibri"/>
              </w:rPr>
              <w:t>referente al</w:t>
            </w:r>
            <w:r>
              <w:rPr>
                <w:rFonts w:cs="Calibri"/>
              </w:rPr>
              <w:t xml:space="preserve"> </w:t>
            </w:r>
            <w:r w:rsidRPr="00CE2ABF">
              <w:rPr>
                <w:rFonts w:cs="Calibri"/>
              </w:rPr>
              <w:t>procedimiento</w:t>
            </w:r>
            <w:r>
              <w:rPr>
                <w:rFonts w:cs="Calibri"/>
              </w:rPr>
              <w:t xml:space="preserve"> </w:t>
            </w:r>
            <w:r w:rsidRPr="00CE2ABF">
              <w:rPr>
                <w:rFonts w:cs="Calibri"/>
              </w:rPr>
              <w:t>de muestreo y</w:t>
            </w:r>
            <w:r>
              <w:rPr>
                <w:rFonts w:cs="Calibri"/>
              </w:rPr>
              <w:t xml:space="preserve"> </w:t>
            </w:r>
            <w:r w:rsidRPr="00CE2ABF">
              <w:rPr>
                <w:rFonts w:cs="Calibri"/>
              </w:rPr>
              <w:t>análisis de</w:t>
            </w:r>
            <w:r>
              <w:rPr>
                <w:rFonts w:cs="Calibri"/>
              </w:rPr>
              <w:t xml:space="preserve"> </w:t>
            </w:r>
            <w:r w:rsidRPr="00CE2ABF">
              <w:rPr>
                <w:rFonts w:cs="Calibri"/>
              </w:rPr>
              <w:t>humedad</w:t>
            </w:r>
            <w:r>
              <w:rPr>
                <w:rFonts w:cs="Calibri"/>
              </w:rPr>
              <w:t xml:space="preserve"> </w:t>
            </w:r>
            <w:r w:rsidRPr="00CE2ABF">
              <w:rPr>
                <w:rFonts w:cs="Calibri"/>
              </w:rPr>
              <w:t>realizada a</w:t>
            </w:r>
            <w:r>
              <w:rPr>
                <w:rFonts w:cs="Calibri"/>
              </w:rPr>
              <w:t xml:space="preserve"> </w:t>
            </w:r>
            <w:r w:rsidRPr="00CE2ABF">
              <w:rPr>
                <w:rFonts w:cs="Calibri"/>
              </w:rPr>
              <w:t>personal</w:t>
            </w:r>
            <w:r>
              <w:rPr>
                <w:rFonts w:cs="Calibri"/>
              </w:rPr>
              <w:t xml:space="preserve"> </w:t>
            </w:r>
            <w:r w:rsidRPr="00CE2ABF">
              <w:rPr>
                <w:rFonts w:cs="Calibri"/>
              </w:rPr>
              <w:t>involucrado en la</w:t>
            </w:r>
            <w:r>
              <w:rPr>
                <w:rFonts w:cs="Calibri"/>
              </w:rPr>
              <w:t xml:space="preserve"> </w:t>
            </w:r>
            <w:r w:rsidRPr="00CE2ABF">
              <w:rPr>
                <w:rFonts w:cs="Calibri"/>
              </w:rPr>
              <w:t>tarea.</w:t>
            </w:r>
            <w:r>
              <w:rPr>
                <w:rFonts w:cs="Calibri"/>
              </w:rPr>
              <w:t xml:space="preserve">  </w:t>
            </w:r>
          </w:p>
        </w:tc>
        <w:tc>
          <w:tcPr>
            <w:tcW w:w="837" w:type="pct"/>
          </w:tcPr>
          <w:p w14:paraId="42045441" w14:textId="77777777" w:rsidR="00FF600C" w:rsidRPr="00097427" w:rsidRDefault="00FF600C" w:rsidP="00CE7EDB">
            <w:pPr>
              <w:jc w:val="both"/>
              <w:rPr>
                <w:b/>
              </w:rPr>
            </w:pPr>
            <w:r w:rsidRPr="00097427">
              <w:rPr>
                <w:b/>
              </w:rPr>
              <w:t xml:space="preserve">Reporte </w:t>
            </w:r>
            <w:r>
              <w:rPr>
                <w:b/>
              </w:rPr>
              <w:t xml:space="preserve">Inicial: </w:t>
            </w:r>
          </w:p>
          <w:p w14:paraId="3B212232" w14:textId="77777777" w:rsidR="00FF600C" w:rsidRDefault="00FF600C" w:rsidP="00CE7EDB">
            <w:pPr>
              <w:ind w:left="-108"/>
              <w:jc w:val="both"/>
            </w:pPr>
            <w:r>
              <w:t>• No aplica.</w:t>
            </w:r>
          </w:p>
          <w:p w14:paraId="0129B72D" w14:textId="77777777" w:rsidR="00FF600C" w:rsidRDefault="00FF600C" w:rsidP="00CE7EDB">
            <w:pPr>
              <w:jc w:val="both"/>
              <w:rPr>
                <w:b/>
              </w:rPr>
            </w:pPr>
          </w:p>
          <w:p w14:paraId="3864F91D"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 xml:space="preserve">s: </w:t>
            </w:r>
          </w:p>
          <w:p w14:paraId="14B5971E" w14:textId="77777777" w:rsidR="00FF600C" w:rsidRPr="0040640F" w:rsidRDefault="00FF600C" w:rsidP="00CE7EDB">
            <w:pPr>
              <w:pStyle w:val="Prrafodelista"/>
              <w:numPr>
                <w:ilvl w:val="0"/>
                <w:numId w:val="14"/>
              </w:numPr>
              <w:ind w:left="34" w:hanging="142"/>
              <w:rPr>
                <w:b/>
              </w:rPr>
            </w:pPr>
            <w:r w:rsidRPr="00CE2ABF">
              <w:t>Registro de capacitación firmado por asistentes, incluyendo contenidos impartidos</w:t>
            </w:r>
            <w:r>
              <w:t>.</w:t>
            </w:r>
            <w:r>
              <w:rPr>
                <w:rFonts w:cs="Calibri"/>
              </w:rPr>
              <w:t xml:space="preserve"> </w:t>
            </w:r>
          </w:p>
          <w:p w14:paraId="15732714" w14:textId="77777777" w:rsidR="00FF600C" w:rsidRDefault="00FF600C" w:rsidP="00CE7EDB">
            <w:pPr>
              <w:pStyle w:val="Prrafodelista"/>
              <w:ind w:left="22"/>
              <w:rPr>
                <w:b/>
              </w:rPr>
            </w:pPr>
          </w:p>
          <w:p w14:paraId="7DAEE12F" w14:textId="77777777" w:rsidR="00FF600C" w:rsidRDefault="00FF600C" w:rsidP="00CE7EDB">
            <w:pPr>
              <w:pStyle w:val="Prrafodelista"/>
              <w:ind w:left="22"/>
              <w:rPr>
                <w:b/>
              </w:rPr>
            </w:pPr>
            <w:r>
              <w:rPr>
                <w:b/>
              </w:rPr>
              <w:t xml:space="preserve">Informe </w:t>
            </w:r>
            <w:r w:rsidRPr="00097427">
              <w:rPr>
                <w:b/>
              </w:rPr>
              <w:t>Final</w:t>
            </w:r>
            <w:r>
              <w:rPr>
                <w:b/>
              </w:rPr>
              <w:t>:</w:t>
            </w:r>
          </w:p>
          <w:p w14:paraId="3901CDBF" w14:textId="77777777" w:rsidR="00FF600C" w:rsidRDefault="00FF600C" w:rsidP="00CE7EDB">
            <w:pPr>
              <w:ind w:left="22"/>
              <w:jc w:val="both"/>
            </w:pPr>
            <w:r w:rsidRPr="00493437">
              <w:t>Referencia de entrega</w:t>
            </w:r>
            <w:r>
              <w:t xml:space="preserve"> </w:t>
            </w:r>
            <w:r w:rsidRPr="00493437">
              <w:t>de medio de</w:t>
            </w:r>
            <w:r>
              <w:t xml:space="preserve"> </w:t>
            </w:r>
            <w:r w:rsidRPr="00493437">
              <w:t>verificación:</w:t>
            </w:r>
          </w:p>
          <w:p w14:paraId="153EF407" w14:textId="77777777" w:rsidR="00FF600C" w:rsidRPr="0040640F" w:rsidRDefault="00FF600C" w:rsidP="00CE7EDB">
            <w:pPr>
              <w:pStyle w:val="Prrafodelista"/>
              <w:numPr>
                <w:ilvl w:val="0"/>
                <w:numId w:val="14"/>
              </w:numPr>
              <w:ind w:left="34" w:hanging="142"/>
            </w:pPr>
            <w:r w:rsidRPr="0040640F">
              <w:t xml:space="preserve">Registro de recepción de capacitación firmado por asistentes </w:t>
            </w:r>
          </w:p>
          <w:p w14:paraId="2B2469A4" w14:textId="77777777" w:rsidR="00FF600C" w:rsidRPr="0040640F" w:rsidRDefault="00FF600C" w:rsidP="00CE7EDB">
            <w:pPr>
              <w:pStyle w:val="Prrafodelista"/>
              <w:numPr>
                <w:ilvl w:val="0"/>
                <w:numId w:val="14"/>
              </w:numPr>
              <w:ind w:left="34" w:hanging="142"/>
            </w:pPr>
            <w:r w:rsidRPr="0040640F">
              <w:t xml:space="preserve">Respaldo de costo de la acción a reportar </w:t>
            </w:r>
          </w:p>
          <w:p w14:paraId="2EF57BCA" w14:textId="77777777" w:rsidR="00FF600C" w:rsidRPr="0040640F" w:rsidRDefault="00FF600C" w:rsidP="00CE7EDB">
            <w:pPr>
              <w:ind w:left="22"/>
              <w:jc w:val="both"/>
              <w:rPr>
                <w:b/>
              </w:rPr>
            </w:pPr>
          </w:p>
        </w:tc>
        <w:tc>
          <w:tcPr>
            <w:tcW w:w="1761" w:type="pct"/>
          </w:tcPr>
          <w:p w14:paraId="1A9ACB9A" w14:textId="77777777" w:rsidR="00FF600C" w:rsidRDefault="00FF600C" w:rsidP="00CE7EDB">
            <w:pPr>
              <w:jc w:val="both"/>
            </w:pPr>
            <w:r w:rsidRPr="00EC3942">
              <w:t>En el Informe de Avance 1, el titular</w:t>
            </w:r>
            <w:r>
              <w:t xml:space="preserve"> reportó que, luego de validación de procedimiento de toma de muestra de lodos y análisis de humedad, se procedió a la capacitación por parte de Jefatura de planta a operadores designados para la ejecución de la actividad señalada. La capacitación consistió en un taller práctico y análisis de laboratorio por parte de operadores y una etapa teórica de procedimiento. </w:t>
            </w:r>
            <w:r w:rsidRPr="002F6DE2">
              <w:t>En el Anexo 1</w:t>
            </w:r>
            <w:r>
              <w:t>3</w:t>
            </w:r>
            <w:r w:rsidRPr="002F6DE2">
              <w:t xml:space="preserve"> de este Informe</w:t>
            </w:r>
            <w:r w:rsidR="00C03C57">
              <w:t xml:space="preserve"> s</w:t>
            </w:r>
            <w:r w:rsidRPr="002F6DE2">
              <w:t xml:space="preserve">e </w:t>
            </w:r>
            <w:r w:rsidR="00C03C57">
              <w:t xml:space="preserve">entrega </w:t>
            </w:r>
            <w:r>
              <w:t xml:space="preserve">Registro de capacitación </w:t>
            </w:r>
            <w:r w:rsidR="00C03C57">
              <w:t xml:space="preserve">y contenido de procedimiento </w:t>
            </w:r>
            <w:r>
              <w:t>a operadores (Imagen 20).</w:t>
            </w:r>
            <w:r w:rsidR="008A6F21">
              <w:t xml:space="preserve"> </w:t>
            </w:r>
            <w:r>
              <w:t xml:space="preserve">En los Informes de Avance 2,3,4,5 y 6 </w:t>
            </w:r>
            <w:r w:rsidR="00850597">
              <w:t xml:space="preserve">se </w:t>
            </w:r>
            <w:r>
              <w:t xml:space="preserve">reportó que </w:t>
            </w:r>
            <w:r w:rsidR="00850597">
              <w:t xml:space="preserve">la </w:t>
            </w:r>
            <w:r w:rsidRPr="008A0ADF">
              <w:t xml:space="preserve">acción se encuentra finalizada e informada en el Avance </w:t>
            </w:r>
            <w:r w:rsidR="00850597">
              <w:t>N°</w:t>
            </w:r>
            <w:r w:rsidRPr="008A0ADF">
              <w:t>1</w:t>
            </w:r>
            <w:r w:rsidR="00850597">
              <w:t>.</w:t>
            </w:r>
          </w:p>
          <w:p w14:paraId="3F8196E8" w14:textId="77777777" w:rsidR="00FF600C" w:rsidRDefault="00FF600C" w:rsidP="00CE7EDB">
            <w:pPr>
              <w:jc w:val="both"/>
            </w:pPr>
          </w:p>
          <w:p w14:paraId="69871274" w14:textId="77777777" w:rsidR="00FF600C" w:rsidRDefault="00FF600C" w:rsidP="00CE7EDB">
            <w:pPr>
              <w:jc w:val="both"/>
            </w:pPr>
            <w:r>
              <w:t xml:space="preserve">En </w:t>
            </w:r>
            <w:r w:rsidRPr="00120D1D">
              <w:t>el Informe Final, el titular indicó que esta acción finalizó y fue informada en el Avance N°1 del P</w:t>
            </w:r>
            <w:r w:rsidR="0085575E">
              <w:t>dC</w:t>
            </w:r>
            <w:r w:rsidRPr="00120D1D">
              <w:t xml:space="preserve">, adjuntando la misma evidencia, </w:t>
            </w:r>
            <w:r w:rsidR="008A6F21">
              <w:t xml:space="preserve">antes </w:t>
            </w:r>
            <w:r w:rsidR="00BC0294">
              <w:t>reportada</w:t>
            </w:r>
            <w:r w:rsidR="008A6F21">
              <w:t>.</w:t>
            </w:r>
          </w:p>
          <w:p w14:paraId="01F7679C" w14:textId="77777777" w:rsidR="00FD2645" w:rsidRDefault="00FD2645" w:rsidP="00850597">
            <w:pPr>
              <w:jc w:val="both"/>
            </w:pPr>
          </w:p>
          <w:p w14:paraId="7DDBD39D" w14:textId="5C6AA2E1" w:rsidR="00FF600C" w:rsidRDefault="00246511" w:rsidP="00850597">
            <w:pPr>
              <w:jc w:val="both"/>
            </w:pPr>
            <w:r w:rsidRPr="00490D55">
              <w:t>En respuesta a requerimiento de información, a través de carta ingreso a la SMA del 21.09.2018, el titular indicó que “</w:t>
            </w:r>
            <w:r w:rsidR="00A441B4" w:rsidRPr="00A441B4">
              <w:rPr>
                <w:i/>
              </w:rPr>
              <w:t>La capacitación del personal encargado de ejecutar el procedimiento de ingreso de lodos a la planta fue diseñado e implementado por personal de ECOPRIAL en conjunto con asesores técnicos y ambientales</w:t>
            </w:r>
            <w:r>
              <w:t xml:space="preserve">. Aun cuando se señala que se adjunta </w:t>
            </w:r>
            <w:r w:rsidRPr="00490D55">
              <w:t xml:space="preserve">facturas </w:t>
            </w:r>
            <w:r>
              <w:t xml:space="preserve">de dichas asesorías, entre los antecedentes no se encuentran dichos documentos, </w:t>
            </w:r>
            <w:r w:rsidRPr="00490D55">
              <w:t>como respaldo de los costos asociados a la acción reportada.</w:t>
            </w:r>
          </w:p>
        </w:tc>
      </w:tr>
    </w:tbl>
    <w:p w14:paraId="6BE1960C" w14:textId="77777777" w:rsidR="00FF600C" w:rsidRDefault="00FF600C" w:rsidP="00FF600C">
      <w:pPr>
        <w:pStyle w:val="Listaconnmeros"/>
        <w:numPr>
          <w:ilvl w:val="0"/>
          <w:numId w:val="0"/>
        </w:numPr>
      </w:pPr>
    </w:p>
    <w:p w14:paraId="4846367B" w14:textId="77777777" w:rsidR="00FF600C" w:rsidRDefault="00FF600C" w:rsidP="00FF600C">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FF600C" w:rsidRPr="0025129B" w14:paraId="79CD6D1B"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A4EAB8"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5EA668A1" w14:textId="77777777" w:rsidTr="00CE7EDB">
        <w:trPr>
          <w:trHeight w:val="6152"/>
          <w:jc w:val="center"/>
        </w:trPr>
        <w:tc>
          <w:tcPr>
            <w:tcW w:w="2502" w:type="pct"/>
            <w:gridSpan w:val="2"/>
            <w:tcBorders>
              <w:top w:val="nil"/>
              <w:left w:val="single" w:sz="4" w:space="0" w:color="auto"/>
              <w:right w:val="single" w:sz="4" w:space="0" w:color="auto"/>
            </w:tcBorders>
            <w:shd w:val="clear" w:color="auto" w:fill="auto"/>
            <w:noWrap/>
            <w:vAlign w:val="center"/>
            <w:hideMark/>
          </w:tcPr>
          <w:p w14:paraId="58DFA3F6"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7286394F" wp14:editId="22516F5B">
                  <wp:extent cx="3939540" cy="3048000"/>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9540" cy="304800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16A1F7A6"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2929C004" wp14:editId="41B817A5">
                  <wp:extent cx="3688080" cy="313182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8080" cy="3131820"/>
                          </a:xfrm>
                          <a:prstGeom prst="rect">
                            <a:avLst/>
                          </a:prstGeom>
                          <a:noFill/>
                        </pic:spPr>
                      </pic:pic>
                    </a:graphicData>
                  </a:graphic>
                </wp:inline>
              </w:drawing>
            </w:r>
          </w:p>
        </w:tc>
      </w:tr>
      <w:tr w:rsidR="00FF600C" w:rsidRPr="0025129B" w14:paraId="04EDEEE3" w14:textId="77777777" w:rsidTr="00CE7EDB">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3108D3B6" w14:textId="77777777" w:rsidR="00FF600C" w:rsidRPr="00587600" w:rsidRDefault="00FF600C" w:rsidP="00CE7EDB">
            <w:pPr>
              <w:pStyle w:val="Descripcin"/>
              <w:rPr>
                <w:rFonts w:eastAsia="Times New Roman"/>
                <w:b/>
                <w:i w:val="0"/>
                <w:iCs w:val="0"/>
                <w:color w:val="000000"/>
                <w:lang w:eastAsia="es-CL"/>
              </w:rPr>
            </w:pPr>
            <w:r>
              <w:rPr>
                <w:rFonts w:eastAsia="Times New Roman"/>
                <w:b/>
                <w:i w:val="0"/>
                <w:iCs w:val="0"/>
                <w:color w:val="000000"/>
                <w:lang w:eastAsia="es-CL"/>
              </w:rPr>
              <w:t>Imagen 16</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EC42F"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c>
          <w:tcPr>
            <w:tcW w:w="1249" w:type="pct"/>
            <w:tcBorders>
              <w:top w:val="single" w:sz="4" w:space="0" w:color="auto"/>
              <w:left w:val="nil"/>
              <w:bottom w:val="single" w:sz="4" w:space="0" w:color="auto"/>
              <w:right w:val="nil"/>
            </w:tcBorders>
            <w:shd w:val="clear" w:color="auto" w:fill="auto"/>
            <w:noWrap/>
            <w:vAlign w:val="center"/>
            <w:hideMark/>
          </w:tcPr>
          <w:p w14:paraId="5DA91B76" w14:textId="77777777" w:rsidR="00FF600C" w:rsidRPr="0025129B" w:rsidRDefault="00FF600C" w:rsidP="00CE7EDB">
            <w:pPr>
              <w:pStyle w:val="Descripcin"/>
            </w:pPr>
            <w:r>
              <w:rPr>
                <w:rFonts w:eastAsia="Times New Roman"/>
                <w:b/>
                <w:i w:val="0"/>
                <w:iCs w:val="0"/>
                <w:color w:val="000000"/>
                <w:lang w:eastAsia="es-CL"/>
              </w:rPr>
              <w:t>Imagen 17</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8F5648"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r>
      <w:tr w:rsidR="00FF600C" w:rsidRPr="0025129B" w14:paraId="37D4C075" w14:textId="77777777" w:rsidTr="00CE7EDB">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6F22F11" w14:textId="77777777" w:rsidR="00FF600C" w:rsidRPr="0025129B" w:rsidRDefault="00FF600C" w:rsidP="00CE7EDB">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08555C">
              <w:rPr>
                <w:rFonts w:eastAsia="Times New Roman"/>
                <w:color w:val="000000"/>
                <w:sz w:val="18"/>
                <w:szCs w:val="18"/>
                <w:lang w:eastAsia="es-CL"/>
              </w:rPr>
              <w:t xml:space="preserve"> </w:t>
            </w:r>
            <w:r>
              <w:rPr>
                <w:rFonts w:eastAsia="Times New Roman"/>
                <w:color w:val="000000"/>
                <w:sz w:val="18"/>
                <w:szCs w:val="18"/>
                <w:lang w:eastAsia="es-CL"/>
              </w:rPr>
              <w:t xml:space="preserve">Factura emitida por INTERQUÍMICA a ASOSORÍAS EL OLIVO SA, por compra de Balanza de humedad XM-50, adjunta al Informe de Avance 1, Anexo10. </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4046649"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B</w:t>
            </w:r>
            <w:r w:rsidRPr="00E95884">
              <w:rPr>
                <w:rFonts w:eastAsia="Times New Roman"/>
                <w:color w:val="000000"/>
                <w:sz w:val="18"/>
                <w:szCs w:val="18"/>
                <w:lang w:eastAsia="es-CL"/>
              </w:rPr>
              <w:t>alanza modelo Precisa XM-50</w:t>
            </w:r>
            <w:r>
              <w:rPr>
                <w:rFonts w:eastAsia="Times New Roman"/>
                <w:color w:val="000000"/>
                <w:sz w:val="18"/>
                <w:szCs w:val="18"/>
                <w:lang w:eastAsia="es-CL"/>
              </w:rPr>
              <w:t xml:space="preserve">, en proceso de medición de humedad de lodos (Fuente: Fotografías </w:t>
            </w:r>
            <w:r w:rsidRPr="00E95884">
              <w:rPr>
                <w:rFonts w:eastAsia="Times New Roman"/>
                <w:color w:val="000000"/>
                <w:sz w:val="18"/>
                <w:szCs w:val="18"/>
                <w:lang w:eastAsia="es-CL"/>
              </w:rPr>
              <w:t>adjunta</w:t>
            </w:r>
            <w:r>
              <w:rPr>
                <w:rFonts w:eastAsia="Times New Roman"/>
                <w:color w:val="000000"/>
                <w:sz w:val="18"/>
                <w:szCs w:val="18"/>
                <w:lang w:eastAsia="es-CL"/>
              </w:rPr>
              <w:t>s</w:t>
            </w:r>
            <w:r w:rsidRPr="00E95884">
              <w:rPr>
                <w:rFonts w:eastAsia="Times New Roman"/>
                <w:color w:val="000000"/>
                <w:sz w:val="18"/>
                <w:szCs w:val="18"/>
                <w:lang w:eastAsia="es-CL"/>
              </w:rPr>
              <w:t xml:space="preserve"> al Informe de Avance 1, Anexo10</w:t>
            </w:r>
            <w:r>
              <w:rPr>
                <w:rFonts w:eastAsia="Times New Roman"/>
                <w:color w:val="000000"/>
                <w:sz w:val="18"/>
                <w:szCs w:val="18"/>
                <w:lang w:eastAsia="es-CL"/>
              </w:rPr>
              <w:t xml:space="preserve">). </w:t>
            </w:r>
            <w:r w:rsidRPr="00C22031">
              <w:rPr>
                <w:rFonts w:eastAsia="Times New Roman"/>
                <w:color w:val="000000"/>
                <w:sz w:val="18"/>
                <w:szCs w:val="18"/>
                <w:lang w:eastAsia="es-CL"/>
              </w:rPr>
              <w:t xml:space="preserve"> </w:t>
            </w:r>
            <w:r>
              <w:rPr>
                <w:rFonts w:eastAsia="Times New Roman"/>
                <w:color w:val="000000"/>
                <w:sz w:val="18"/>
                <w:szCs w:val="18"/>
                <w:lang w:eastAsia="es-CL"/>
              </w:rPr>
              <w:t xml:space="preserve"> </w:t>
            </w:r>
          </w:p>
        </w:tc>
      </w:tr>
      <w:tr w:rsidR="00FF600C" w:rsidRPr="0025129B" w14:paraId="3E1964DD" w14:textId="77777777" w:rsidTr="00CE7EDB">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77E81C58" w14:textId="77777777" w:rsidR="00FF600C" w:rsidRPr="0025129B" w:rsidRDefault="00FF600C" w:rsidP="00CE7EDB">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1E9465FD" w14:textId="77777777" w:rsidR="00FF600C" w:rsidRPr="0025129B" w:rsidRDefault="00FF600C" w:rsidP="00CE7EDB">
            <w:pPr>
              <w:rPr>
                <w:rFonts w:eastAsia="Times New Roman"/>
                <w:color w:val="000000"/>
                <w:sz w:val="20"/>
                <w:szCs w:val="20"/>
                <w:lang w:eastAsia="es-CL"/>
              </w:rPr>
            </w:pPr>
          </w:p>
        </w:tc>
      </w:tr>
    </w:tbl>
    <w:p w14:paraId="6F3F56D6" w14:textId="77777777" w:rsidR="00FF600C" w:rsidRDefault="00FF600C" w:rsidP="00FF600C">
      <w:pPr>
        <w:pStyle w:val="Listaconnmeros"/>
        <w:numPr>
          <w:ilvl w:val="0"/>
          <w:numId w:val="0"/>
        </w:numPr>
      </w:pPr>
    </w:p>
    <w:p w14:paraId="6BF346CD" w14:textId="1D341420" w:rsidR="00FF600C" w:rsidRDefault="00FF600C" w:rsidP="00FF600C">
      <w:pPr>
        <w:rPr>
          <w:rFonts w:cstheme="minorHAnsi"/>
          <w:b/>
          <w:sz w:val="14"/>
          <w:szCs w:val="24"/>
        </w:rPr>
      </w:pPr>
    </w:p>
    <w:p w14:paraId="71F4D84D" w14:textId="591B0984" w:rsidR="00A42A4E" w:rsidRDefault="00A42A4E" w:rsidP="00FF600C">
      <w:pPr>
        <w:rPr>
          <w:rFonts w:cstheme="minorHAnsi"/>
          <w:b/>
          <w:sz w:val="14"/>
          <w:szCs w:val="24"/>
        </w:rPr>
      </w:pPr>
    </w:p>
    <w:p w14:paraId="7D48FD6B" w14:textId="77777777" w:rsidR="00A42A4E" w:rsidRDefault="00A42A4E" w:rsidP="00FF600C">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2943"/>
        <w:gridCol w:w="3913"/>
        <w:gridCol w:w="3425"/>
      </w:tblGrid>
      <w:tr w:rsidR="00FF600C" w:rsidRPr="0025129B" w14:paraId="0BE6652B"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F01870"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3C465EEC" w14:textId="77777777" w:rsidTr="00CE7EDB">
        <w:trPr>
          <w:trHeight w:val="6152"/>
          <w:jc w:val="center"/>
        </w:trPr>
        <w:tc>
          <w:tcPr>
            <w:tcW w:w="2324" w:type="pct"/>
            <w:gridSpan w:val="2"/>
            <w:tcBorders>
              <w:top w:val="nil"/>
              <w:left w:val="single" w:sz="4" w:space="0" w:color="auto"/>
              <w:right w:val="single" w:sz="4" w:space="0" w:color="auto"/>
            </w:tcBorders>
            <w:shd w:val="clear" w:color="auto" w:fill="auto"/>
            <w:noWrap/>
            <w:vAlign w:val="center"/>
            <w:hideMark/>
          </w:tcPr>
          <w:p w14:paraId="20C3EC6D"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4E6FE5A3" wp14:editId="35C9901B">
                  <wp:extent cx="3867150" cy="390906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7150" cy="3909060"/>
                          </a:xfrm>
                          <a:prstGeom prst="rect">
                            <a:avLst/>
                          </a:prstGeom>
                          <a:noFill/>
                        </pic:spPr>
                      </pic:pic>
                    </a:graphicData>
                  </a:graphic>
                </wp:inline>
              </w:drawing>
            </w:r>
          </w:p>
        </w:tc>
        <w:tc>
          <w:tcPr>
            <w:tcW w:w="2676" w:type="pct"/>
            <w:gridSpan w:val="2"/>
            <w:tcBorders>
              <w:top w:val="nil"/>
              <w:left w:val="single" w:sz="4" w:space="0" w:color="auto"/>
              <w:right w:val="single" w:sz="4" w:space="0" w:color="auto"/>
            </w:tcBorders>
            <w:shd w:val="clear" w:color="auto" w:fill="auto"/>
            <w:noWrap/>
            <w:vAlign w:val="center"/>
            <w:hideMark/>
          </w:tcPr>
          <w:p w14:paraId="1751E838"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10AA393F" wp14:editId="6D62ECC4">
                  <wp:extent cx="4518660" cy="2049780"/>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8660" cy="2049780"/>
                          </a:xfrm>
                          <a:prstGeom prst="rect">
                            <a:avLst/>
                          </a:prstGeom>
                          <a:noFill/>
                        </pic:spPr>
                      </pic:pic>
                    </a:graphicData>
                  </a:graphic>
                </wp:inline>
              </w:drawing>
            </w:r>
          </w:p>
        </w:tc>
      </w:tr>
      <w:tr w:rsidR="00FF600C" w:rsidRPr="0025129B" w14:paraId="5518296E" w14:textId="77777777" w:rsidTr="00CE7EDB">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72B44E83" w14:textId="77777777" w:rsidR="00FF600C" w:rsidRPr="00587600" w:rsidRDefault="00FF600C" w:rsidP="00CE7EDB">
            <w:pPr>
              <w:pStyle w:val="Descripcin"/>
              <w:rPr>
                <w:rFonts w:eastAsia="Times New Roman"/>
                <w:b/>
                <w:i w:val="0"/>
                <w:iCs w:val="0"/>
                <w:color w:val="000000"/>
                <w:lang w:eastAsia="es-CL"/>
              </w:rPr>
            </w:pPr>
            <w:r>
              <w:rPr>
                <w:rFonts w:eastAsia="Times New Roman"/>
                <w:b/>
                <w:i w:val="0"/>
                <w:iCs w:val="0"/>
                <w:color w:val="000000"/>
                <w:lang w:eastAsia="es-CL"/>
              </w:rPr>
              <w:t>Imagen 18</w:t>
            </w:r>
            <w:r w:rsidRPr="00D072A0">
              <w:rPr>
                <w:rFonts w:eastAsia="Times New Roman"/>
                <w:b/>
                <w:i w:val="0"/>
                <w:iCs w:val="0"/>
                <w:color w:val="000000"/>
                <w:lang w:eastAsia="es-CL"/>
              </w:rPr>
              <w:t>.</w:t>
            </w:r>
          </w:p>
        </w:tc>
        <w:tc>
          <w:tcPr>
            <w:tcW w:w="10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34DC13"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c>
          <w:tcPr>
            <w:tcW w:w="1427" w:type="pct"/>
            <w:tcBorders>
              <w:top w:val="single" w:sz="4" w:space="0" w:color="auto"/>
              <w:left w:val="nil"/>
              <w:bottom w:val="single" w:sz="4" w:space="0" w:color="auto"/>
              <w:right w:val="nil"/>
            </w:tcBorders>
            <w:shd w:val="clear" w:color="auto" w:fill="auto"/>
            <w:noWrap/>
            <w:vAlign w:val="center"/>
            <w:hideMark/>
          </w:tcPr>
          <w:p w14:paraId="28EB6858" w14:textId="77777777" w:rsidR="00FF600C" w:rsidRPr="0025129B" w:rsidRDefault="00FF600C" w:rsidP="00CE7EDB">
            <w:pPr>
              <w:pStyle w:val="Descripcin"/>
            </w:pPr>
            <w:r>
              <w:rPr>
                <w:rFonts w:eastAsia="Times New Roman"/>
                <w:b/>
                <w:i w:val="0"/>
                <w:iCs w:val="0"/>
                <w:color w:val="000000"/>
                <w:lang w:eastAsia="es-CL"/>
              </w:rPr>
              <w:t>Imagen 19</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0ECE95"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r>
      <w:tr w:rsidR="00FF600C" w:rsidRPr="0025129B" w14:paraId="1933B4D4" w14:textId="77777777" w:rsidTr="00CE7EDB">
        <w:trPr>
          <w:trHeight w:val="450"/>
          <w:jc w:val="center"/>
        </w:trPr>
        <w:tc>
          <w:tcPr>
            <w:tcW w:w="232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AFA521B"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t xml:space="preserve"> </w:t>
            </w:r>
            <w:r w:rsidRPr="00CE7E8D">
              <w:rPr>
                <w:rFonts w:eastAsia="Times New Roman"/>
                <w:color w:val="000000"/>
                <w:sz w:val="18"/>
                <w:szCs w:val="18"/>
                <w:lang w:eastAsia="es-CL"/>
              </w:rPr>
              <w:t xml:space="preserve">Procedimiento toma de muestra y análisis de humedad </w:t>
            </w:r>
            <w:r>
              <w:rPr>
                <w:rFonts w:eastAsia="Times New Roman"/>
                <w:color w:val="000000"/>
                <w:sz w:val="18"/>
                <w:szCs w:val="18"/>
                <w:lang w:eastAsia="es-CL"/>
              </w:rPr>
              <w:t xml:space="preserve">para el ingreso de </w:t>
            </w:r>
            <w:r w:rsidRPr="00CE7E8D">
              <w:rPr>
                <w:rFonts w:eastAsia="Times New Roman"/>
                <w:color w:val="000000"/>
                <w:sz w:val="18"/>
                <w:szCs w:val="18"/>
                <w:lang w:eastAsia="es-CL"/>
              </w:rPr>
              <w:t>lodos Ecoprial</w:t>
            </w:r>
            <w:r>
              <w:rPr>
                <w:rFonts w:eastAsia="Times New Roman"/>
                <w:color w:val="000000"/>
                <w:sz w:val="18"/>
                <w:szCs w:val="18"/>
                <w:lang w:eastAsia="es-CL"/>
              </w:rPr>
              <w:t xml:space="preserve"> </w:t>
            </w:r>
            <w:r w:rsidRPr="00CE7E8D">
              <w:rPr>
                <w:rFonts w:eastAsia="Times New Roman"/>
                <w:color w:val="000000"/>
                <w:sz w:val="18"/>
                <w:szCs w:val="18"/>
                <w:lang w:eastAsia="es-CL"/>
              </w:rPr>
              <w:t>(Fuente: Informe de Avance 1,</w:t>
            </w:r>
            <w:r>
              <w:t xml:space="preserve"> </w:t>
            </w:r>
            <w:r w:rsidRPr="00CE7E8D">
              <w:rPr>
                <w:rFonts w:eastAsia="Times New Roman"/>
                <w:color w:val="000000"/>
                <w:sz w:val="18"/>
                <w:szCs w:val="18"/>
                <w:lang w:eastAsia="es-CL"/>
              </w:rPr>
              <w:t>Muestreo y Análisis de Humedad de Lodos que</w:t>
            </w:r>
            <w:r>
              <w:rPr>
                <w:rFonts w:eastAsia="Times New Roman"/>
                <w:color w:val="000000"/>
                <w:sz w:val="18"/>
                <w:szCs w:val="18"/>
                <w:lang w:eastAsia="es-CL"/>
              </w:rPr>
              <w:t xml:space="preserve"> </w:t>
            </w:r>
            <w:r w:rsidRPr="00CE7E8D">
              <w:rPr>
                <w:rFonts w:eastAsia="Times New Roman"/>
                <w:color w:val="000000"/>
                <w:sz w:val="18"/>
                <w:szCs w:val="18"/>
                <w:lang w:eastAsia="es-CL"/>
              </w:rPr>
              <w:t>ingresan a Celdas de Disposición Final Anexo 3: Esquema ingreso de Camiones).</w:t>
            </w:r>
          </w:p>
        </w:tc>
        <w:tc>
          <w:tcPr>
            <w:tcW w:w="267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02C93ED"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Registro de </w:t>
            </w:r>
            <w:r w:rsidRPr="00CE7E8D">
              <w:rPr>
                <w:rFonts w:eastAsia="Times New Roman"/>
                <w:color w:val="000000"/>
                <w:sz w:val="18"/>
                <w:szCs w:val="18"/>
                <w:lang w:eastAsia="es-CL"/>
              </w:rPr>
              <w:t xml:space="preserve">humedad </w:t>
            </w:r>
            <w:r>
              <w:rPr>
                <w:rFonts w:eastAsia="Times New Roman"/>
                <w:color w:val="000000"/>
                <w:sz w:val="18"/>
                <w:szCs w:val="18"/>
                <w:lang w:eastAsia="es-CL"/>
              </w:rPr>
              <w:t xml:space="preserve">de lodos </w:t>
            </w:r>
            <w:r w:rsidRPr="00CE7E8D">
              <w:rPr>
                <w:rFonts w:eastAsia="Times New Roman"/>
                <w:color w:val="000000"/>
                <w:sz w:val="18"/>
                <w:szCs w:val="18"/>
                <w:lang w:eastAsia="es-CL"/>
              </w:rPr>
              <w:t xml:space="preserve">para ingreso </w:t>
            </w:r>
            <w:r>
              <w:rPr>
                <w:rFonts w:eastAsia="Times New Roman"/>
                <w:color w:val="000000"/>
                <w:sz w:val="18"/>
                <w:szCs w:val="18"/>
                <w:lang w:eastAsia="es-CL"/>
              </w:rPr>
              <w:t xml:space="preserve">a disposición final </w:t>
            </w:r>
            <w:r w:rsidRPr="00CE7E8D">
              <w:rPr>
                <w:rFonts w:eastAsia="Times New Roman"/>
                <w:color w:val="000000"/>
                <w:sz w:val="18"/>
                <w:szCs w:val="18"/>
                <w:lang w:eastAsia="es-CL"/>
              </w:rPr>
              <w:t xml:space="preserve">(Fuente: Informe de Avance 1, Muestreo y Análisis de Humedad de Lodos que ingresan a Celdas de Disposición Final Anexo </w:t>
            </w:r>
            <w:r>
              <w:rPr>
                <w:rFonts w:eastAsia="Times New Roman"/>
                <w:color w:val="000000"/>
                <w:sz w:val="18"/>
                <w:szCs w:val="18"/>
                <w:lang w:eastAsia="es-CL"/>
              </w:rPr>
              <w:t>2</w:t>
            </w:r>
            <w:r w:rsidRPr="00CE7E8D">
              <w:rPr>
                <w:rFonts w:eastAsia="Times New Roman"/>
                <w:color w:val="000000"/>
                <w:sz w:val="18"/>
                <w:szCs w:val="18"/>
                <w:lang w:eastAsia="es-CL"/>
              </w:rPr>
              <w:t xml:space="preserve">: </w:t>
            </w:r>
            <w:r>
              <w:rPr>
                <w:rFonts w:eastAsia="Times New Roman"/>
                <w:color w:val="000000"/>
                <w:sz w:val="18"/>
                <w:szCs w:val="18"/>
                <w:lang w:eastAsia="es-CL"/>
              </w:rPr>
              <w:t>Planilla Registro Diario de Humedad</w:t>
            </w:r>
            <w:r w:rsidRPr="00CE7E8D">
              <w:rPr>
                <w:rFonts w:eastAsia="Times New Roman"/>
                <w:color w:val="000000"/>
                <w:sz w:val="18"/>
                <w:szCs w:val="18"/>
                <w:lang w:eastAsia="es-CL"/>
              </w:rPr>
              <w:t>).</w:t>
            </w:r>
            <w:r>
              <w:rPr>
                <w:rFonts w:eastAsia="Times New Roman"/>
                <w:color w:val="000000"/>
                <w:sz w:val="18"/>
                <w:szCs w:val="18"/>
                <w:lang w:eastAsia="es-CL"/>
              </w:rPr>
              <w:t xml:space="preserve"> </w:t>
            </w:r>
          </w:p>
        </w:tc>
      </w:tr>
      <w:tr w:rsidR="00FF600C" w:rsidRPr="0025129B" w14:paraId="12C438D9" w14:textId="77777777" w:rsidTr="00CE7EDB">
        <w:trPr>
          <w:trHeight w:val="450"/>
          <w:jc w:val="center"/>
        </w:trPr>
        <w:tc>
          <w:tcPr>
            <w:tcW w:w="2324" w:type="pct"/>
            <w:gridSpan w:val="2"/>
            <w:vMerge/>
            <w:tcBorders>
              <w:top w:val="single" w:sz="4" w:space="0" w:color="auto"/>
              <w:left w:val="single" w:sz="4" w:space="0" w:color="auto"/>
              <w:bottom w:val="single" w:sz="4" w:space="0" w:color="000000"/>
              <w:right w:val="single" w:sz="4" w:space="0" w:color="000000"/>
            </w:tcBorders>
            <w:vAlign w:val="center"/>
            <w:hideMark/>
          </w:tcPr>
          <w:p w14:paraId="6FACF8A9" w14:textId="77777777" w:rsidR="00FF600C" w:rsidRPr="0025129B" w:rsidRDefault="00FF600C" w:rsidP="00CE7EDB">
            <w:pPr>
              <w:rPr>
                <w:rFonts w:eastAsia="Times New Roman"/>
                <w:color w:val="000000"/>
                <w:sz w:val="20"/>
                <w:szCs w:val="20"/>
                <w:lang w:eastAsia="es-CL"/>
              </w:rPr>
            </w:pPr>
          </w:p>
        </w:tc>
        <w:tc>
          <w:tcPr>
            <w:tcW w:w="2676" w:type="pct"/>
            <w:gridSpan w:val="2"/>
            <w:vMerge/>
            <w:tcBorders>
              <w:top w:val="single" w:sz="4" w:space="0" w:color="auto"/>
              <w:left w:val="single" w:sz="4" w:space="0" w:color="auto"/>
              <w:bottom w:val="single" w:sz="4" w:space="0" w:color="000000"/>
              <w:right w:val="single" w:sz="4" w:space="0" w:color="000000"/>
            </w:tcBorders>
            <w:vAlign w:val="center"/>
            <w:hideMark/>
          </w:tcPr>
          <w:p w14:paraId="59CC6ED1" w14:textId="77777777" w:rsidR="00FF600C" w:rsidRPr="0025129B" w:rsidRDefault="00FF600C" w:rsidP="00CE7EDB">
            <w:pPr>
              <w:rPr>
                <w:rFonts w:eastAsia="Times New Roman"/>
                <w:color w:val="000000"/>
                <w:sz w:val="20"/>
                <w:szCs w:val="20"/>
                <w:lang w:eastAsia="es-CL"/>
              </w:rPr>
            </w:pPr>
          </w:p>
        </w:tc>
      </w:tr>
    </w:tbl>
    <w:p w14:paraId="0CC5860C" w14:textId="77777777" w:rsidR="00FF600C" w:rsidRDefault="00FF600C" w:rsidP="00FF600C">
      <w:pPr>
        <w:autoSpaceDE w:val="0"/>
        <w:autoSpaceDN w:val="0"/>
        <w:adjustRightInd w:val="0"/>
        <w:spacing w:after="0" w:line="240" w:lineRule="auto"/>
        <w:rPr>
          <w:rFonts w:cstheme="minorHAnsi"/>
          <w:b/>
          <w:sz w:val="14"/>
          <w:szCs w:val="24"/>
        </w:rPr>
      </w:pPr>
    </w:p>
    <w:p w14:paraId="10B42A18" w14:textId="742EE45C" w:rsidR="00FF600C" w:rsidRDefault="00FF600C" w:rsidP="00FF600C">
      <w:pPr>
        <w:autoSpaceDE w:val="0"/>
        <w:autoSpaceDN w:val="0"/>
        <w:adjustRightInd w:val="0"/>
        <w:spacing w:after="0" w:line="240" w:lineRule="auto"/>
        <w:rPr>
          <w:rFonts w:cstheme="minorHAnsi"/>
          <w:b/>
          <w:sz w:val="14"/>
          <w:szCs w:val="24"/>
        </w:rPr>
      </w:pPr>
    </w:p>
    <w:p w14:paraId="45FB8C3E" w14:textId="5E3FF2E0" w:rsidR="00A42A4E" w:rsidRDefault="00A42A4E" w:rsidP="00FF600C">
      <w:pPr>
        <w:autoSpaceDE w:val="0"/>
        <w:autoSpaceDN w:val="0"/>
        <w:adjustRightInd w:val="0"/>
        <w:spacing w:after="0" w:line="240" w:lineRule="auto"/>
        <w:rPr>
          <w:rFonts w:cstheme="minorHAnsi"/>
          <w:b/>
          <w:sz w:val="14"/>
          <w:szCs w:val="24"/>
        </w:rPr>
      </w:pPr>
    </w:p>
    <w:p w14:paraId="565558BC" w14:textId="77777777" w:rsidR="00A42A4E" w:rsidRDefault="00A42A4E" w:rsidP="00FF600C">
      <w:pPr>
        <w:autoSpaceDE w:val="0"/>
        <w:autoSpaceDN w:val="0"/>
        <w:adjustRightInd w:val="0"/>
        <w:spacing w:after="0" w:line="240" w:lineRule="auto"/>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FF600C" w:rsidRPr="0025129B" w14:paraId="500CD95D"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BF82E1"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7F4E7ACC" w14:textId="77777777" w:rsidTr="00CE7EDB">
        <w:trPr>
          <w:trHeight w:val="5599"/>
          <w:jc w:val="center"/>
        </w:trPr>
        <w:tc>
          <w:tcPr>
            <w:tcW w:w="2502" w:type="pct"/>
            <w:gridSpan w:val="2"/>
            <w:tcBorders>
              <w:top w:val="nil"/>
              <w:left w:val="single" w:sz="4" w:space="0" w:color="auto"/>
              <w:right w:val="single" w:sz="4" w:space="0" w:color="auto"/>
            </w:tcBorders>
            <w:shd w:val="clear" w:color="auto" w:fill="auto"/>
            <w:noWrap/>
            <w:vAlign w:val="center"/>
            <w:hideMark/>
          </w:tcPr>
          <w:p w14:paraId="17FBA6A5"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072214F7" wp14:editId="418B01A6">
                  <wp:extent cx="3802380" cy="2705100"/>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2380" cy="270510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2C34C3F6"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0CCB26CF" wp14:editId="689C7D15">
                  <wp:extent cx="3589020" cy="413766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89020" cy="4137660"/>
                          </a:xfrm>
                          <a:prstGeom prst="rect">
                            <a:avLst/>
                          </a:prstGeom>
                          <a:noFill/>
                        </pic:spPr>
                      </pic:pic>
                    </a:graphicData>
                  </a:graphic>
                </wp:inline>
              </w:drawing>
            </w:r>
          </w:p>
        </w:tc>
      </w:tr>
      <w:tr w:rsidR="00FF600C" w:rsidRPr="0025129B" w14:paraId="4C18F3B8" w14:textId="77777777" w:rsidTr="00CE7EDB">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00C9DA6D" w14:textId="77777777" w:rsidR="00FF600C" w:rsidRPr="0025129B" w:rsidRDefault="00FF600C" w:rsidP="00CE7EDB">
            <w:pPr>
              <w:pStyle w:val="Descripcin"/>
              <w:rPr>
                <w:rFonts w:eastAsia="Times New Roman"/>
                <w:color w:val="000000"/>
                <w:lang w:eastAsia="es-CL"/>
              </w:rPr>
            </w:pPr>
            <w:r>
              <w:rPr>
                <w:rFonts w:eastAsia="Times New Roman"/>
                <w:b/>
                <w:i w:val="0"/>
                <w:iCs w:val="0"/>
                <w:color w:val="000000"/>
                <w:lang w:eastAsia="es-CL"/>
              </w:rPr>
              <w:t>Fotografía 14</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CD33E1"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c>
          <w:tcPr>
            <w:tcW w:w="1249" w:type="pct"/>
            <w:tcBorders>
              <w:top w:val="single" w:sz="4" w:space="0" w:color="auto"/>
              <w:left w:val="nil"/>
              <w:bottom w:val="single" w:sz="4" w:space="0" w:color="auto"/>
              <w:right w:val="nil"/>
            </w:tcBorders>
            <w:shd w:val="clear" w:color="auto" w:fill="auto"/>
            <w:noWrap/>
            <w:vAlign w:val="center"/>
            <w:hideMark/>
          </w:tcPr>
          <w:p w14:paraId="0D4C25FE" w14:textId="77777777" w:rsidR="00FF600C" w:rsidRPr="0025129B" w:rsidRDefault="00FF600C" w:rsidP="00CE7EDB">
            <w:pPr>
              <w:pStyle w:val="Descripcin"/>
            </w:pPr>
            <w:r>
              <w:rPr>
                <w:rFonts w:eastAsia="Times New Roman"/>
                <w:b/>
                <w:i w:val="0"/>
                <w:iCs w:val="0"/>
                <w:color w:val="000000"/>
                <w:lang w:eastAsia="es-CL"/>
              </w:rPr>
              <w:t>Imagen 20</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5A4BC1"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r>
      <w:tr w:rsidR="00FF600C" w:rsidRPr="0025129B" w14:paraId="6D14E5CD" w14:textId="77777777" w:rsidTr="00CE7EDB">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44AB40E"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570CD7">
              <w:rPr>
                <w:rFonts w:eastAsia="Times New Roman"/>
                <w:color w:val="000000"/>
                <w:sz w:val="18"/>
                <w:szCs w:val="18"/>
                <w:lang w:eastAsia="es-CL"/>
              </w:rPr>
              <w:t>Fo</w:t>
            </w:r>
            <w:r>
              <w:rPr>
                <w:rFonts w:eastAsia="Times New Roman"/>
                <w:color w:val="000000"/>
                <w:sz w:val="18"/>
                <w:szCs w:val="18"/>
                <w:lang w:eastAsia="es-CL"/>
              </w:rPr>
              <w:t xml:space="preserve">tografía tomada el 04.01.2017 que muestra la plataforma para </w:t>
            </w:r>
            <w:r w:rsidRPr="00486CF1">
              <w:rPr>
                <w:rFonts w:eastAsia="Times New Roman"/>
                <w:color w:val="000000"/>
                <w:sz w:val="18"/>
                <w:szCs w:val="18"/>
                <w:lang w:eastAsia="es-CL"/>
              </w:rPr>
              <w:t>muestr</w:t>
            </w:r>
            <w:r>
              <w:rPr>
                <w:rFonts w:eastAsia="Times New Roman"/>
                <w:color w:val="000000"/>
                <w:sz w:val="18"/>
                <w:szCs w:val="18"/>
                <w:lang w:eastAsia="es-CL"/>
              </w:rPr>
              <w:t xml:space="preserve">eo </w:t>
            </w:r>
            <w:r w:rsidRPr="00486CF1">
              <w:rPr>
                <w:rFonts w:eastAsia="Times New Roman"/>
                <w:color w:val="000000"/>
                <w:sz w:val="18"/>
                <w:szCs w:val="18"/>
                <w:lang w:eastAsia="es-CL"/>
              </w:rPr>
              <w:t>de lodos</w:t>
            </w:r>
            <w:r>
              <w:rPr>
                <w:rFonts w:eastAsia="Times New Roman"/>
                <w:color w:val="000000"/>
                <w:sz w:val="18"/>
                <w:szCs w:val="18"/>
                <w:lang w:eastAsia="es-CL"/>
              </w:rPr>
              <w:t>,</w:t>
            </w:r>
            <w:r w:rsidRPr="00486CF1">
              <w:rPr>
                <w:rFonts w:eastAsia="Times New Roman"/>
                <w:color w:val="000000"/>
                <w:sz w:val="18"/>
                <w:szCs w:val="18"/>
                <w:lang w:eastAsia="es-CL"/>
              </w:rPr>
              <w:t xml:space="preserve"> de camiones que ingresan a </w:t>
            </w:r>
            <w:r>
              <w:rPr>
                <w:rFonts w:eastAsia="Times New Roman"/>
                <w:color w:val="000000"/>
                <w:sz w:val="18"/>
                <w:szCs w:val="18"/>
                <w:lang w:eastAsia="es-CL"/>
              </w:rPr>
              <w:t>Ecoprial (</w:t>
            </w:r>
            <w:r w:rsidRPr="000A5539">
              <w:rPr>
                <w:rFonts w:eastAsia="Times New Roman"/>
                <w:b/>
                <w:color w:val="000000"/>
                <w:sz w:val="18"/>
                <w:szCs w:val="18"/>
                <w:lang w:eastAsia="es-CL"/>
              </w:rPr>
              <w:t>Fuente:</w:t>
            </w:r>
            <w:r w:rsidRPr="004455B7">
              <w:rPr>
                <w:rFonts w:eastAsia="Times New Roman"/>
                <w:color w:val="000000"/>
                <w:sz w:val="18"/>
                <w:szCs w:val="18"/>
                <w:lang w:eastAsia="es-CL"/>
              </w:rPr>
              <w:t xml:space="preserve"> Informe Parcial </w:t>
            </w:r>
            <w:r>
              <w:rPr>
                <w:rFonts w:eastAsia="Times New Roman"/>
                <w:color w:val="000000"/>
                <w:sz w:val="18"/>
                <w:szCs w:val="18"/>
                <w:lang w:eastAsia="es-CL"/>
              </w:rPr>
              <w:t>1</w:t>
            </w:r>
            <w:r w:rsidRPr="004455B7">
              <w:rPr>
                <w:rFonts w:eastAsia="Times New Roman"/>
                <w:color w:val="000000"/>
                <w:sz w:val="18"/>
                <w:szCs w:val="18"/>
                <w:lang w:eastAsia="es-CL"/>
              </w:rPr>
              <w:t xml:space="preserve">, Anexo </w:t>
            </w:r>
            <w:r>
              <w:rPr>
                <w:rFonts w:eastAsia="Times New Roman"/>
                <w:color w:val="000000"/>
                <w:sz w:val="18"/>
                <w:szCs w:val="18"/>
                <w:lang w:eastAsia="es-CL"/>
              </w:rPr>
              <w:t>12</w:t>
            </w:r>
            <w:r w:rsidRPr="004455B7">
              <w:rPr>
                <w:rFonts w:eastAsia="Times New Roman"/>
                <w:color w:val="000000"/>
                <w:sz w:val="18"/>
                <w:szCs w:val="18"/>
                <w:lang w:eastAsia="es-CL"/>
              </w:rPr>
              <w:t xml:space="preserve">, </w:t>
            </w:r>
            <w:r w:rsidRPr="00087711">
              <w:rPr>
                <w:rFonts w:eastAsia="Times New Roman"/>
                <w:color w:val="000000"/>
                <w:sz w:val="18"/>
                <w:szCs w:val="18"/>
                <w:lang w:eastAsia="es-CL"/>
              </w:rPr>
              <w:t xml:space="preserve">Registro </w:t>
            </w:r>
            <w:r w:rsidRPr="000A5539">
              <w:rPr>
                <w:rFonts w:eastAsia="Times New Roman"/>
                <w:color w:val="000000"/>
                <w:sz w:val="18"/>
                <w:szCs w:val="18"/>
                <w:lang w:eastAsia="es-CL"/>
              </w:rPr>
              <w:t>Construcción de Infraestructura Necesaria para Muestreo de los Lodos</w:t>
            </w:r>
            <w:r w:rsidRPr="004455B7">
              <w:rPr>
                <w:rFonts w:eastAsia="Times New Roman"/>
                <w:color w:val="000000"/>
                <w:sz w:val="18"/>
                <w:szCs w:val="18"/>
                <w:lang w:eastAsia="es-CL"/>
              </w:rPr>
              <w:t>).</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0EA7199"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A321A7">
              <w:rPr>
                <w:rFonts w:eastAsia="Times New Roman"/>
                <w:color w:val="000000"/>
                <w:sz w:val="18"/>
                <w:szCs w:val="18"/>
                <w:lang w:eastAsia="es-CL"/>
              </w:rPr>
              <w:t xml:space="preserve">Registro de </w:t>
            </w:r>
            <w:r>
              <w:rPr>
                <w:rFonts w:eastAsia="Times New Roman"/>
                <w:color w:val="000000"/>
                <w:sz w:val="18"/>
                <w:szCs w:val="18"/>
                <w:lang w:eastAsia="es-CL"/>
              </w:rPr>
              <w:t xml:space="preserve">capacitación del Procedimiento de muestreo y análisis de </w:t>
            </w:r>
            <w:r w:rsidRPr="00A321A7">
              <w:rPr>
                <w:rFonts w:eastAsia="Times New Roman"/>
                <w:color w:val="000000"/>
                <w:sz w:val="18"/>
                <w:szCs w:val="18"/>
                <w:lang w:eastAsia="es-CL"/>
              </w:rPr>
              <w:t xml:space="preserve">humedad de lodos que ingresan a Celdas de Disposición Final (Fuente: Informe de Avance 1, Anexo </w:t>
            </w:r>
            <w:r>
              <w:rPr>
                <w:rFonts w:eastAsia="Times New Roman"/>
                <w:color w:val="000000"/>
                <w:sz w:val="18"/>
                <w:szCs w:val="18"/>
                <w:lang w:eastAsia="es-CL"/>
              </w:rPr>
              <w:t>13</w:t>
            </w:r>
            <w:r w:rsidRPr="00A321A7">
              <w:rPr>
                <w:rFonts w:eastAsia="Times New Roman"/>
                <w:color w:val="000000"/>
                <w:sz w:val="18"/>
                <w:szCs w:val="18"/>
                <w:lang w:eastAsia="es-CL"/>
              </w:rPr>
              <w:t xml:space="preserve">: Planilla Registro </w:t>
            </w:r>
            <w:r>
              <w:rPr>
                <w:rFonts w:eastAsia="Times New Roman"/>
                <w:color w:val="000000"/>
                <w:sz w:val="18"/>
                <w:szCs w:val="18"/>
                <w:lang w:eastAsia="es-CL"/>
              </w:rPr>
              <w:t>de Charla</w:t>
            </w:r>
            <w:r w:rsidRPr="00A321A7">
              <w:rPr>
                <w:rFonts w:eastAsia="Times New Roman"/>
                <w:color w:val="000000"/>
                <w:sz w:val="18"/>
                <w:szCs w:val="18"/>
                <w:lang w:eastAsia="es-CL"/>
              </w:rPr>
              <w:t>)</w:t>
            </w:r>
            <w:r w:rsidRPr="004455B7">
              <w:rPr>
                <w:rFonts w:eastAsia="Times New Roman"/>
                <w:color w:val="000000"/>
                <w:sz w:val="18"/>
                <w:szCs w:val="18"/>
                <w:lang w:eastAsia="es-CL"/>
              </w:rPr>
              <w:t>.</w:t>
            </w:r>
          </w:p>
        </w:tc>
      </w:tr>
      <w:tr w:rsidR="00FF600C" w:rsidRPr="0025129B" w14:paraId="4DFFBA83" w14:textId="77777777" w:rsidTr="00CE7EDB">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55C0E6FA" w14:textId="77777777" w:rsidR="00FF600C" w:rsidRPr="0025129B" w:rsidRDefault="00FF600C" w:rsidP="00CE7EDB">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6469E840" w14:textId="77777777" w:rsidR="00FF600C" w:rsidRPr="0025129B" w:rsidRDefault="00FF600C" w:rsidP="00CE7EDB">
            <w:pPr>
              <w:rPr>
                <w:rFonts w:eastAsia="Times New Roman"/>
                <w:color w:val="000000"/>
                <w:sz w:val="20"/>
                <w:szCs w:val="20"/>
                <w:lang w:eastAsia="es-CL"/>
              </w:rPr>
            </w:pPr>
          </w:p>
        </w:tc>
      </w:tr>
    </w:tbl>
    <w:p w14:paraId="66A31691" w14:textId="77777777" w:rsidR="00FF600C" w:rsidRDefault="00FF600C" w:rsidP="00FF600C">
      <w:pPr>
        <w:rPr>
          <w:rFonts w:cstheme="minorHAnsi"/>
          <w:b/>
          <w:sz w:val="14"/>
          <w:szCs w:val="24"/>
        </w:rPr>
      </w:pPr>
    </w:p>
    <w:p w14:paraId="19A5B6DC" w14:textId="77777777" w:rsidR="00FF600C" w:rsidRDefault="00FF600C" w:rsidP="00FF600C">
      <w:pPr>
        <w:rPr>
          <w:rFonts w:cstheme="minorHAnsi"/>
          <w:b/>
          <w:sz w:val="14"/>
          <w:szCs w:val="24"/>
        </w:rPr>
      </w:pPr>
    </w:p>
    <w:tbl>
      <w:tblPr>
        <w:tblStyle w:val="Tablaconcuadrcula1"/>
        <w:tblW w:w="5000" w:type="pct"/>
        <w:tblLayout w:type="fixed"/>
        <w:tblLook w:val="04A0" w:firstRow="1" w:lastRow="0" w:firstColumn="1" w:lastColumn="0" w:noHBand="0" w:noVBand="1"/>
      </w:tblPr>
      <w:tblGrid>
        <w:gridCol w:w="470"/>
        <w:gridCol w:w="1581"/>
        <w:gridCol w:w="1196"/>
        <w:gridCol w:w="1573"/>
        <w:gridCol w:w="1695"/>
        <w:gridCol w:w="2270"/>
        <w:gridCol w:w="4777"/>
      </w:tblGrid>
      <w:tr w:rsidR="00FF600C" w:rsidRPr="008D7BE2" w14:paraId="63402A85" w14:textId="77777777" w:rsidTr="00CE7EDB">
        <w:trPr>
          <w:trHeight w:val="407"/>
        </w:trPr>
        <w:tc>
          <w:tcPr>
            <w:tcW w:w="5000" w:type="pct"/>
            <w:gridSpan w:val="7"/>
            <w:shd w:val="clear" w:color="auto" w:fill="D9D9D9" w:themeFill="background1" w:themeFillShade="D9"/>
          </w:tcPr>
          <w:p w14:paraId="0564C4E8" w14:textId="77777777" w:rsidR="00FF600C" w:rsidRDefault="00FF600C" w:rsidP="00CE7EDB">
            <w:r>
              <w:rPr>
                <w:b/>
              </w:rPr>
              <w:lastRenderedPageBreak/>
              <w:t>Hechos, actos y omisiones que constituyen la infracción</w:t>
            </w:r>
            <w:r w:rsidRPr="008D7BE2">
              <w:rPr>
                <w:b/>
              </w:rPr>
              <w:t>:</w:t>
            </w:r>
            <w:r>
              <w:t xml:space="preserve"> </w:t>
            </w:r>
          </w:p>
          <w:p w14:paraId="05E2A77D" w14:textId="77777777" w:rsidR="00FF600C" w:rsidRPr="0079078C" w:rsidRDefault="00FF600C" w:rsidP="00CE7EDB">
            <w:pPr>
              <w:jc w:val="both"/>
              <w:rPr>
                <w:color w:val="000000" w:themeColor="text1"/>
              </w:rPr>
            </w:pPr>
            <w:r w:rsidRPr="001922C7">
              <w:rPr>
                <w:color w:val="000000" w:themeColor="text1"/>
              </w:rPr>
              <w:t>No tener operativo filtro de prensa tornillo para deshidratar lodos.</w:t>
            </w:r>
          </w:p>
        </w:tc>
      </w:tr>
      <w:tr w:rsidR="00FF600C" w:rsidRPr="008D7BE2" w14:paraId="30EDA20D" w14:textId="77777777" w:rsidTr="00CE7EDB">
        <w:trPr>
          <w:trHeight w:val="271"/>
        </w:trPr>
        <w:tc>
          <w:tcPr>
            <w:tcW w:w="5000" w:type="pct"/>
            <w:gridSpan w:val="7"/>
            <w:shd w:val="clear" w:color="auto" w:fill="D9D9D9" w:themeFill="background1" w:themeFillShade="D9"/>
          </w:tcPr>
          <w:p w14:paraId="2FAC0E6D" w14:textId="77777777" w:rsidR="00FF600C" w:rsidRDefault="00FF600C" w:rsidP="00CE7EDB">
            <w:pPr>
              <w:rPr>
                <w:b/>
              </w:rPr>
            </w:pPr>
            <w:r>
              <w:rPr>
                <w:b/>
              </w:rPr>
              <w:t xml:space="preserve">Normativa pertinente: </w:t>
            </w:r>
          </w:p>
          <w:p w14:paraId="76B24AD4" w14:textId="77777777" w:rsidR="00FF600C" w:rsidRDefault="00FF600C" w:rsidP="00CE7EDB">
            <w:pPr>
              <w:rPr>
                <w:b/>
              </w:rPr>
            </w:pPr>
            <w:r w:rsidRPr="009602E7">
              <w:rPr>
                <w:color w:val="000000" w:themeColor="text1"/>
              </w:rPr>
              <w:t>RCA N°89/2009, Considerando 3.3.</w:t>
            </w:r>
            <w:r>
              <w:rPr>
                <w:color w:val="000000" w:themeColor="text1"/>
              </w:rPr>
              <w:t>c</w:t>
            </w:r>
            <w:r w:rsidRPr="009602E7">
              <w:rPr>
                <w:color w:val="000000" w:themeColor="text1"/>
              </w:rPr>
              <w:t>.</w:t>
            </w:r>
            <w:r>
              <w:rPr>
                <w:color w:val="000000" w:themeColor="text1"/>
              </w:rPr>
              <w:t>2</w:t>
            </w:r>
          </w:p>
        </w:tc>
      </w:tr>
      <w:tr w:rsidR="00FF600C" w:rsidRPr="008D7BE2" w14:paraId="6198757C" w14:textId="77777777" w:rsidTr="00CE7EDB">
        <w:trPr>
          <w:trHeight w:val="417"/>
        </w:trPr>
        <w:tc>
          <w:tcPr>
            <w:tcW w:w="5000" w:type="pct"/>
            <w:gridSpan w:val="7"/>
            <w:shd w:val="clear" w:color="auto" w:fill="D9D9D9" w:themeFill="background1" w:themeFillShade="D9"/>
          </w:tcPr>
          <w:p w14:paraId="276E8A17" w14:textId="77777777" w:rsidR="00FF600C" w:rsidRDefault="00FF600C" w:rsidP="00CE7EDB">
            <w:pPr>
              <w:rPr>
                <w:b/>
                <w:lang w:val="es-CL"/>
              </w:rPr>
            </w:pPr>
            <w:r>
              <w:rPr>
                <w:b/>
                <w:lang w:val="es-CL"/>
              </w:rPr>
              <w:t xml:space="preserve">Descripción de los efectos producidos por la infracción: </w:t>
            </w:r>
          </w:p>
          <w:p w14:paraId="56B46521" w14:textId="77777777" w:rsidR="00FF600C" w:rsidRPr="00721EA6" w:rsidRDefault="00FF600C" w:rsidP="00CE7EDB">
            <w:pPr>
              <w:rPr>
                <w:b/>
                <w:lang w:val="es-CL"/>
              </w:rPr>
            </w:pPr>
            <w:r w:rsidRPr="00DA1385">
              <w:rPr>
                <w:color w:val="000000" w:themeColor="text1"/>
              </w:rPr>
              <w:t>No se han constatado a la fecha efectos negativos por los cargos formulados</w:t>
            </w:r>
            <w:r>
              <w:rPr>
                <w:color w:val="000000" w:themeColor="text1"/>
              </w:rPr>
              <w:t>.</w:t>
            </w:r>
          </w:p>
        </w:tc>
      </w:tr>
      <w:tr w:rsidR="00FF600C" w:rsidRPr="008D7BE2" w14:paraId="3D26F611" w14:textId="77777777" w:rsidTr="00CE7EDB">
        <w:tc>
          <w:tcPr>
            <w:tcW w:w="173" w:type="pct"/>
            <w:shd w:val="clear" w:color="auto" w:fill="D9D9D9" w:themeFill="background1" w:themeFillShade="D9"/>
          </w:tcPr>
          <w:p w14:paraId="30DFEF5D" w14:textId="77777777" w:rsidR="00FF600C" w:rsidRPr="008D7BE2" w:rsidRDefault="00FF600C" w:rsidP="00CE7EDB">
            <w:pPr>
              <w:jc w:val="center"/>
              <w:rPr>
                <w:b/>
              </w:rPr>
            </w:pPr>
            <w:r>
              <w:rPr>
                <w:b/>
              </w:rPr>
              <w:t xml:space="preserve">N° </w:t>
            </w:r>
          </w:p>
        </w:tc>
        <w:tc>
          <w:tcPr>
            <w:tcW w:w="583" w:type="pct"/>
            <w:shd w:val="clear" w:color="auto" w:fill="D9D9D9" w:themeFill="background1" w:themeFillShade="D9"/>
            <w:vAlign w:val="center"/>
          </w:tcPr>
          <w:p w14:paraId="19EE8A0B" w14:textId="77777777" w:rsidR="00FF600C" w:rsidRPr="008D7BE2" w:rsidRDefault="00FF600C" w:rsidP="00CE7EDB">
            <w:pPr>
              <w:jc w:val="center"/>
              <w:rPr>
                <w:b/>
              </w:rPr>
            </w:pPr>
            <w:r w:rsidRPr="008D7BE2">
              <w:rPr>
                <w:b/>
              </w:rPr>
              <w:t>Acción</w:t>
            </w:r>
          </w:p>
        </w:tc>
        <w:tc>
          <w:tcPr>
            <w:tcW w:w="441" w:type="pct"/>
            <w:shd w:val="clear" w:color="auto" w:fill="D9D9D9" w:themeFill="background1" w:themeFillShade="D9"/>
          </w:tcPr>
          <w:p w14:paraId="6F3297DE" w14:textId="77777777" w:rsidR="00FF600C" w:rsidRPr="00843BF5" w:rsidRDefault="00FF600C" w:rsidP="00CE7EDB">
            <w:pPr>
              <w:jc w:val="center"/>
              <w:rPr>
                <w:b/>
              </w:rPr>
            </w:pPr>
            <w:r>
              <w:rPr>
                <w:b/>
              </w:rPr>
              <w:t xml:space="preserve">Tipo de Acción </w:t>
            </w:r>
          </w:p>
        </w:tc>
        <w:tc>
          <w:tcPr>
            <w:tcW w:w="580" w:type="pct"/>
            <w:shd w:val="clear" w:color="auto" w:fill="D9D9D9" w:themeFill="background1" w:themeFillShade="D9"/>
            <w:vAlign w:val="center"/>
          </w:tcPr>
          <w:p w14:paraId="02F9119E" w14:textId="77777777" w:rsidR="00FF600C" w:rsidRPr="00EA1096" w:rsidRDefault="00FF600C" w:rsidP="00CE7EDB">
            <w:pPr>
              <w:jc w:val="center"/>
              <w:rPr>
                <w:b/>
              </w:rPr>
            </w:pPr>
            <w:r w:rsidRPr="00843BF5">
              <w:rPr>
                <w:b/>
              </w:rPr>
              <w:t>Plazo de ejecución</w:t>
            </w:r>
          </w:p>
        </w:tc>
        <w:tc>
          <w:tcPr>
            <w:tcW w:w="625" w:type="pct"/>
            <w:shd w:val="clear" w:color="auto" w:fill="D9D9D9" w:themeFill="background1" w:themeFillShade="D9"/>
            <w:vAlign w:val="center"/>
          </w:tcPr>
          <w:p w14:paraId="28259884" w14:textId="77777777" w:rsidR="00FF600C" w:rsidRPr="008D7BE2" w:rsidRDefault="00FF600C" w:rsidP="00CE7EDB">
            <w:pPr>
              <w:jc w:val="center"/>
              <w:rPr>
                <w:b/>
              </w:rPr>
            </w:pPr>
            <w:r>
              <w:rPr>
                <w:b/>
              </w:rPr>
              <w:t>Indicador de cumplimiento</w:t>
            </w:r>
          </w:p>
        </w:tc>
        <w:tc>
          <w:tcPr>
            <w:tcW w:w="837" w:type="pct"/>
            <w:shd w:val="clear" w:color="auto" w:fill="D9D9D9" w:themeFill="background1" w:themeFillShade="D9"/>
            <w:vAlign w:val="center"/>
          </w:tcPr>
          <w:p w14:paraId="4558C9AF" w14:textId="77777777" w:rsidR="00FF600C" w:rsidRPr="008D7BE2" w:rsidRDefault="00FF600C" w:rsidP="00CE7EDB">
            <w:pPr>
              <w:jc w:val="center"/>
              <w:rPr>
                <w:b/>
              </w:rPr>
            </w:pPr>
            <w:r w:rsidRPr="008D7BE2">
              <w:rPr>
                <w:b/>
              </w:rPr>
              <w:t>Medios de verificación</w:t>
            </w:r>
          </w:p>
        </w:tc>
        <w:tc>
          <w:tcPr>
            <w:tcW w:w="1761" w:type="pct"/>
            <w:shd w:val="clear" w:color="auto" w:fill="D9D9D9" w:themeFill="background1" w:themeFillShade="D9"/>
            <w:vAlign w:val="center"/>
          </w:tcPr>
          <w:p w14:paraId="7A3E2539" w14:textId="77777777" w:rsidR="00FF600C" w:rsidRPr="008D7BE2" w:rsidRDefault="00FF600C" w:rsidP="00CE7EDB">
            <w:pPr>
              <w:jc w:val="center"/>
              <w:rPr>
                <w:b/>
              </w:rPr>
            </w:pPr>
            <w:r w:rsidRPr="008D7BE2">
              <w:rPr>
                <w:b/>
              </w:rPr>
              <w:t>Resultados de la Fiscalización</w:t>
            </w:r>
          </w:p>
        </w:tc>
      </w:tr>
      <w:tr w:rsidR="00FF600C" w:rsidRPr="008D7BE2" w14:paraId="6A30346E" w14:textId="77777777" w:rsidTr="00CE7EDB">
        <w:trPr>
          <w:trHeight w:val="556"/>
        </w:trPr>
        <w:tc>
          <w:tcPr>
            <w:tcW w:w="173" w:type="pct"/>
            <w:vAlign w:val="center"/>
          </w:tcPr>
          <w:p w14:paraId="1ABAB57B" w14:textId="77777777" w:rsidR="00FF600C" w:rsidRPr="00097427" w:rsidRDefault="00FF600C" w:rsidP="00CE7EDB">
            <w:pPr>
              <w:jc w:val="center"/>
            </w:pPr>
            <w:r w:rsidRPr="00122D88">
              <w:t>18</w:t>
            </w:r>
          </w:p>
        </w:tc>
        <w:tc>
          <w:tcPr>
            <w:tcW w:w="583" w:type="pct"/>
          </w:tcPr>
          <w:p w14:paraId="07D0F838" w14:textId="77777777" w:rsidR="00FF600C" w:rsidRPr="00097427" w:rsidRDefault="00FF600C" w:rsidP="00CE7EDB">
            <w:pPr>
              <w:jc w:val="both"/>
            </w:pPr>
            <w:r>
              <w:t>Alcanzar humedad del 75% en lodos con metodologías transitorias establecido en la RCA N°89/2009 del proyecto, o la humedad establecida en otro acto administrativo que puede pronunciarse sobre ello.</w:t>
            </w:r>
          </w:p>
        </w:tc>
        <w:tc>
          <w:tcPr>
            <w:tcW w:w="441" w:type="pct"/>
          </w:tcPr>
          <w:p w14:paraId="76CF2939" w14:textId="77777777" w:rsidR="00FF600C" w:rsidRDefault="00FF600C" w:rsidP="00CE7EDB">
            <w:pPr>
              <w:jc w:val="both"/>
            </w:pPr>
            <w:r w:rsidRPr="00127D13">
              <w:t>Ejecutada o en ejecución</w:t>
            </w:r>
          </w:p>
        </w:tc>
        <w:tc>
          <w:tcPr>
            <w:tcW w:w="580" w:type="pct"/>
          </w:tcPr>
          <w:p w14:paraId="046D6858" w14:textId="77777777" w:rsidR="00FF600C" w:rsidRDefault="00FF600C" w:rsidP="00CE7EDB">
            <w:pPr>
              <w:jc w:val="both"/>
            </w:pPr>
            <w:r>
              <w:t xml:space="preserve">01 de septiembre hasta la puesta en marcha del filtro de Tornillo para deshidratación de lodos, estimado en 5 meses contados desde la notificación de aprobación del programa. </w:t>
            </w:r>
          </w:p>
          <w:p w14:paraId="7448BC86" w14:textId="77777777" w:rsidR="00FF600C" w:rsidRPr="00097427" w:rsidRDefault="00FF600C" w:rsidP="00CE7EDB">
            <w:pPr>
              <w:jc w:val="both"/>
            </w:pPr>
          </w:p>
        </w:tc>
        <w:tc>
          <w:tcPr>
            <w:tcW w:w="625" w:type="pct"/>
          </w:tcPr>
          <w:p w14:paraId="2575689A" w14:textId="77777777" w:rsidR="00FF600C" w:rsidRDefault="00FF600C" w:rsidP="00CE7EDB">
            <w:pPr>
              <w:autoSpaceDE w:val="0"/>
              <w:autoSpaceDN w:val="0"/>
              <w:adjustRightInd w:val="0"/>
              <w:rPr>
                <w:rFonts w:cs="Calibri"/>
              </w:rPr>
            </w:pPr>
            <w:r w:rsidRPr="00195A98">
              <w:rPr>
                <w:rFonts w:cs="Calibri"/>
                <w:b/>
              </w:rPr>
              <w:t>Reporte Inicial:</w:t>
            </w:r>
            <w:r w:rsidRPr="00195A98">
              <w:rPr>
                <w:rFonts w:cs="Calibri"/>
              </w:rPr>
              <w:t xml:space="preserve"> </w:t>
            </w:r>
          </w:p>
          <w:p w14:paraId="243AA29B" w14:textId="77777777" w:rsidR="00FF600C" w:rsidRDefault="00FF600C" w:rsidP="00CE7EDB">
            <w:pPr>
              <w:autoSpaceDE w:val="0"/>
              <w:autoSpaceDN w:val="0"/>
              <w:adjustRightInd w:val="0"/>
            </w:pPr>
            <w:r>
              <w:t>Lodos con porcentaje de humedad según especificaciones de ingreso a celdas.</w:t>
            </w:r>
          </w:p>
          <w:p w14:paraId="787CD2CC" w14:textId="77777777" w:rsidR="00FF600C" w:rsidRDefault="00FF600C" w:rsidP="00CE7EDB">
            <w:pPr>
              <w:autoSpaceDE w:val="0"/>
              <w:autoSpaceDN w:val="0"/>
              <w:adjustRightInd w:val="0"/>
            </w:pPr>
          </w:p>
          <w:p w14:paraId="67AFC8AE" w14:textId="77777777" w:rsidR="00FF600C" w:rsidRDefault="00FF600C" w:rsidP="00CE7EDB">
            <w:pPr>
              <w:jc w:val="both"/>
              <w:rPr>
                <w:b/>
              </w:rPr>
            </w:pPr>
          </w:p>
          <w:p w14:paraId="5DB29CB1" w14:textId="77777777" w:rsidR="00FF600C" w:rsidRDefault="00FF600C" w:rsidP="00CE7EDB">
            <w:pPr>
              <w:jc w:val="both"/>
              <w:rPr>
                <w:b/>
              </w:rPr>
            </w:pPr>
          </w:p>
          <w:p w14:paraId="28321834" w14:textId="77777777" w:rsidR="00FF600C" w:rsidRDefault="00FF600C" w:rsidP="00CE7EDB">
            <w:pPr>
              <w:jc w:val="both"/>
              <w:rPr>
                <w:b/>
              </w:rPr>
            </w:pPr>
          </w:p>
          <w:p w14:paraId="24D75DEE" w14:textId="77777777" w:rsidR="00FF600C" w:rsidRDefault="00FF600C" w:rsidP="00CE7EDB">
            <w:pPr>
              <w:jc w:val="both"/>
              <w:rPr>
                <w:b/>
              </w:rPr>
            </w:pPr>
          </w:p>
          <w:p w14:paraId="753B4189" w14:textId="77777777" w:rsidR="00FF600C" w:rsidRDefault="00FF600C" w:rsidP="00CE7EDB">
            <w:pPr>
              <w:jc w:val="both"/>
              <w:rPr>
                <w:b/>
              </w:rPr>
            </w:pPr>
          </w:p>
          <w:p w14:paraId="7D4E08F2" w14:textId="77777777" w:rsidR="00FF600C" w:rsidRDefault="00FF600C" w:rsidP="00CE7EDB">
            <w:pPr>
              <w:jc w:val="both"/>
              <w:rPr>
                <w:b/>
              </w:rPr>
            </w:pPr>
          </w:p>
          <w:p w14:paraId="35BA2693" w14:textId="77777777" w:rsidR="00FF600C" w:rsidRDefault="00FF600C" w:rsidP="00CE7EDB">
            <w:pPr>
              <w:jc w:val="both"/>
              <w:rPr>
                <w:b/>
              </w:rPr>
            </w:pPr>
          </w:p>
          <w:p w14:paraId="41669637" w14:textId="77777777" w:rsidR="00FF600C" w:rsidRDefault="00FF600C" w:rsidP="00CE7EDB">
            <w:pPr>
              <w:jc w:val="both"/>
              <w:rPr>
                <w:b/>
              </w:rPr>
            </w:pPr>
          </w:p>
          <w:p w14:paraId="179D9A65" w14:textId="77777777" w:rsidR="00FF600C" w:rsidRDefault="00FF600C" w:rsidP="00CE7EDB">
            <w:pPr>
              <w:jc w:val="both"/>
              <w:rPr>
                <w:b/>
              </w:rPr>
            </w:pPr>
          </w:p>
          <w:p w14:paraId="1438C313" w14:textId="77777777" w:rsidR="00FF600C" w:rsidRDefault="00FF600C" w:rsidP="00CE7EDB">
            <w:pPr>
              <w:jc w:val="both"/>
              <w:rPr>
                <w:b/>
              </w:rPr>
            </w:pPr>
            <w:r>
              <w:rPr>
                <w:b/>
              </w:rPr>
              <w:t>Inform</w:t>
            </w:r>
            <w:r w:rsidRPr="00097427">
              <w:rPr>
                <w:b/>
              </w:rPr>
              <w:t>e</w:t>
            </w:r>
            <w:r>
              <w:rPr>
                <w:b/>
              </w:rPr>
              <w:t>s</w:t>
            </w:r>
            <w:r w:rsidRPr="00097427">
              <w:rPr>
                <w:b/>
              </w:rPr>
              <w:t xml:space="preserve"> Periódico</w:t>
            </w:r>
            <w:r>
              <w:rPr>
                <w:b/>
              </w:rPr>
              <w:t>s:</w:t>
            </w:r>
          </w:p>
          <w:p w14:paraId="60A07416" w14:textId="77777777" w:rsidR="00FF600C" w:rsidRDefault="00FF600C" w:rsidP="00CE7EDB">
            <w:pPr>
              <w:autoSpaceDE w:val="0"/>
              <w:autoSpaceDN w:val="0"/>
              <w:adjustRightInd w:val="0"/>
              <w:rPr>
                <w:rFonts w:cs="Calibri"/>
              </w:rPr>
            </w:pPr>
            <w:r w:rsidRPr="00150385">
              <w:rPr>
                <w:rFonts w:cs="Calibri"/>
              </w:rPr>
              <w:t>Lodos ingresados</w:t>
            </w:r>
            <w:r>
              <w:rPr>
                <w:rFonts w:cs="Calibri"/>
              </w:rPr>
              <w:t xml:space="preserve"> </w:t>
            </w:r>
            <w:r w:rsidRPr="00150385">
              <w:rPr>
                <w:rFonts w:cs="Calibri"/>
              </w:rPr>
              <w:t>a las celdas de</w:t>
            </w:r>
            <w:r>
              <w:rPr>
                <w:rFonts w:cs="Calibri"/>
              </w:rPr>
              <w:t xml:space="preserve"> </w:t>
            </w:r>
            <w:r w:rsidRPr="00150385">
              <w:rPr>
                <w:rFonts w:cs="Calibri"/>
              </w:rPr>
              <w:t>confinamiento</w:t>
            </w:r>
            <w:r>
              <w:rPr>
                <w:rFonts w:cs="Calibri"/>
              </w:rPr>
              <w:t xml:space="preserve"> </w:t>
            </w:r>
            <w:r w:rsidRPr="00150385">
              <w:rPr>
                <w:rFonts w:cs="Calibri"/>
              </w:rPr>
              <w:t>con porcentaje de</w:t>
            </w:r>
            <w:r>
              <w:rPr>
                <w:rFonts w:cs="Calibri"/>
              </w:rPr>
              <w:t xml:space="preserve"> </w:t>
            </w:r>
            <w:r w:rsidRPr="00150385">
              <w:rPr>
                <w:rFonts w:cs="Calibri"/>
              </w:rPr>
              <w:t>humedad según</w:t>
            </w:r>
            <w:r>
              <w:rPr>
                <w:rFonts w:cs="Calibri"/>
              </w:rPr>
              <w:t xml:space="preserve"> </w:t>
            </w:r>
            <w:r w:rsidRPr="00150385">
              <w:rPr>
                <w:rFonts w:cs="Calibri"/>
              </w:rPr>
              <w:t>especificaciones</w:t>
            </w:r>
            <w:r>
              <w:rPr>
                <w:rFonts w:cs="Calibri"/>
              </w:rPr>
              <w:t xml:space="preserve"> </w:t>
            </w:r>
            <w:r w:rsidRPr="00150385">
              <w:rPr>
                <w:rFonts w:cs="Calibri"/>
              </w:rPr>
              <w:t>de ingreso a</w:t>
            </w:r>
            <w:r>
              <w:rPr>
                <w:rFonts w:cs="Calibri"/>
              </w:rPr>
              <w:t xml:space="preserve"> </w:t>
            </w:r>
            <w:r w:rsidRPr="00150385">
              <w:rPr>
                <w:rFonts w:cs="Calibri"/>
              </w:rPr>
              <w:t>celdas</w:t>
            </w:r>
            <w:r>
              <w:rPr>
                <w:rFonts w:cs="Calibri"/>
              </w:rPr>
              <w:t>.</w:t>
            </w:r>
          </w:p>
          <w:p w14:paraId="06925513" w14:textId="77777777" w:rsidR="00FF600C" w:rsidRDefault="00FF600C" w:rsidP="00CE7EDB">
            <w:pPr>
              <w:autoSpaceDE w:val="0"/>
              <w:autoSpaceDN w:val="0"/>
              <w:adjustRightInd w:val="0"/>
            </w:pPr>
          </w:p>
          <w:p w14:paraId="36D66EA7" w14:textId="77777777" w:rsidR="00EE44F9" w:rsidRDefault="00EE44F9" w:rsidP="00CE7EDB">
            <w:pPr>
              <w:autoSpaceDE w:val="0"/>
              <w:autoSpaceDN w:val="0"/>
              <w:adjustRightInd w:val="0"/>
            </w:pPr>
          </w:p>
          <w:p w14:paraId="5B5FD1B6" w14:textId="77777777" w:rsidR="00EE44F9" w:rsidRDefault="00EE44F9" w:rsidP="00CE7EDB">
            <w:pPr>
              <w:autoSpaceDE w:val="0"/>
              <w:autoSpaceDN w:val="0"/>
              <w:adjustRightInd w:val="0"/>
            </w:pPr>
          </w:p>
          <w:p w14:paraId="05FD132E" w14:textId="77777777" w:rsidR="00EE44F9" w:rsidRDefault="00EE44F9" w:rsidP="00CE7EDB">
            <w:pPr>
              <w:autoSpaceDE w:val="0"/>
              <w:autoSpaceDN w:val="0"/>
              <w:adjustRightInd w:val="0"/>
            </w:pPr>
          </w:p>
          <w:p w14:paraId="58D579F1" w14:textId="77777777" w:rsidR="00EE44F9" w:rsidRDefault="00EE44F9" w:rsidP="00CE7EDB">
            <w:pPr>
              <w:autoSpaceDE w:val="0"/>
              <w:autoSpaceDN w:val="0"/>
              <w:adjustRightInd w:val="0"/>
            </w:pPr>
          </w:p>
          <w:p w14:paraId="10B3EF2A" w14:textId="77777777" w:rsidR="00EE44F9" w:rsidRDefault="00EE44F9" w:rsidP="00CE7EDB">
            <w:pPr>
              <w:autoSpaceDE w:val="0"/>
              <w:autoSpaceDN w:val="0"/>
              <w:adjustRightInd w:val="0"/>
            </w:pPr>
          </w:p>
          <w:p w14:paraId="61EAE537" w14:textId="77777777" w:rsidR="00EE44F9" w:rsidRDefault="00EE44F9" w:rsidP="00CE7EDB">
            <w:pPr>
              <w:autoSpaceDE w:val="0"/>
              <w:autoSpaceDN w:val="0"/>
              <w:adjustRightInd w:val="0"/>
            </w:pPr>
          </w:p>
          <w:p w14:paraId="0B684959" w14:textId="77777777" w:rsidR="00FF600C" w:rsidRDefault="00FF600C" w:rsidP="00CE7EDB">
            <w:pPr>
              <w:autoSpaceDE w:val="0"/>
              <w:autoSpaceDN w:val="0"/>
              <w:adjustRightInd w:val="0"/>
              <w:rPr>
                <w:rFonts w:cs="Calibri"/>
              </w:rPr>
            </w:pPr>
            <w:r>
              <w:rPr>
                <w:rFonts w:cs="Calibri"/>
                <w:b/>
              </w:rPr>
              <w:t>Informe Final</w:t>
            </w:r>
            <w:r w:rsidRPr="00195A98">
              <w:rPr>
                <w:rFonts w:cs="Calibri"/>
                <w:b/>
              </w:rPr>
              <w:t>:</w:t>
            </w:r>
            <w:r w:rsidRPr="00195A98">
              <w:rPr>
                <w:rFonts w:cs="Calibri"/>
              </w:rPr>
              <w:t xml:space="preserve"> </w:t>
            </w:r>
          </w:p>
          <w:p w14:paraId="3AD2910E" w14:textId="77777777" w:rsidR="00FF600C" w:rsidRDefault="00FF600C" w:rsidP="00CE7EDB">
            <w:pPr>
              <w:autoSpaceDE w:val="0"/>
              <w:autoSpaceDN w:val="0"/>
              <w:adjustRightInd w:val="0"/>
            </w:pPr>
            <w:r>
              <w:t>Lodos con porcentaje de humedad según especificaciones de ingreso a celdas.</w:t>
            </w:r>
          </w:p>
          <w:p w14:paraId="3B13A8FE" w14:textId="77777777" w:rsidR="00FF600C" w:rsidRPr="00097427" w:rsidRDefault="00FF600C" w:rsidP="00CE7EDB">
            <w:pPr>
              <w:autoSpaceDE w:val="0"/>
              <w:autoSpaceDN w:val="0"/>
              <w:adjustRightInd w:val="0"/>
            </w:pPr>
          </w:p>
        </w:tc>
        <w:tc>
          <w:tcPr>
            <w:tcW w:w="837" w:type="pct"/>
          </w:tcPr>
          <w:p w14:paraId="7C46E91E" w14:textId="77777777" w:rsidR="00FF600C" w:rsidRPr="00097427" w:rsidRDefault="00FF600C" w:rsidP="00CE7EDB">
            <w:pPr>
              <w:jc w:val="both"/>
              <w:rPr>
                <w:b/>
              </w:rPr>
            </w:pPr>
            <w:r w:rsidRPr="00097427">
              <w:rPr>
                <w:b/>
              </w:rPr>
              <w:lastRenderedPageBreak/>
              <w:t xml:space="preserve">Reporte </w:t>
            </w:r>
            <w:r>
              <w:rPr>
                <w:b/>
              </w:rPr>
              <w:t xml:space="preserve">Inicial: </w:t>
            </w:r>
          </w:p>
          <w:p w14:paraId="476A23BA" w14:textId="77777777" w:rsidR="00FF600C" w:rsidRDefault="00FF600C" w:rsidP="00CE7EDB">
            <w:pPr>
              <w:pStyle w:val="Prrafodelista"/>
              <w:numPr>
                <w:ilvl w:val="0"/>
                <w:numId w:val="12"/>
              </w:numPr>
              <w:ind w:left="34" w:hanging="142"/>
            </w:pPr>
            <w:r>
              <w:t>Registro de humedades de lodos ingresados a celdas del período previo a la aprobación del programa de cumplimiento.</w:t>
            </w:r>
          </w:p>
          <w:p w14:paraId="4DE96BEA" w14:textId="77777777" w:rsidR="00FF600C" w:rsidRPr="00970E63" w:rsidRDefault="00FF600C" w:rsidP="00CE7EDB">
            <w:pPr>
              <w:pStyle w:val="Prrafodelista"/>
              <w:numPr>
                <w:ilvl w:val="0"/>
                <w:numId w:val="12"/>
              </w:numPr>
              <w:ind w:left="34" w:hanging="142"/>
              <w:rPr>
                <w:b/>
              </w:rPr>
            </w:pPr>
            <w:r>
              <w:t>Registro que incluya la humedad final de los residuos depositados, el material inerte utilizado, con fecha, cantidad de residuo depositado y de material inerte adicionado y las variables de cálculo utilizadas.</w:t>
            </w:r>
            <w:r w:rsidRPr="00970E63">
              <w:rPr>
                <w:b/>
              </w:rPr>
              <w:t xml:space="preserve"> </w:t>
            </w:r>
          </w:p>
          <w:p w14:paraId="0EDDC594" w14:textId="77777777" w:rsidR="00FF600C" w:rsidRDefault="00FF600C" w:rsidP="00CE7EDB">
            <w:pPr>
              <w:jc w:val="both"/>
              <w:rPr>
                <w:b/>
              </w:rPr>
            </w:pPr>
            <w:r>
              <w:rPr>
                <w:b/>
              </w:rPr>
              <w:t>Inform</w:t>
            </w:r>
            <w:r w:rsidRPr="00097427">
              <w:rPr>
                <w:b/>
              </w:rPr>
              <w:t>e</w:t>
            </w:r>
            <w:r>
              <w:rPr>
                <w:b/>
              </w:rPr>
              <w:t>s</w:t>
            </w:r>
            <w:r w:rsidRPr="00097427">
              <w:rPr>
                <w:b/>
              </w:rPr>
              <w:t xml:space="preserve"> Periódico</w:t>
            </w:r>
            <w:r>
              <w:rPr>
                <w:b/>
              </w:rPr>
              <w:t>s:</w:t>
            </w:r>
          </w:p>
          <w:p w14:paraId="6CF182DF" w14:textId="77777777" w:rsidR="00FF600C" w:rsidRDefault="00FF600C" w:rsidP="00CE7EDB">
            <w:pPr>
              <w:pStyle w:val="Prrafodelista"/>
              <w:numPr>
                <w:ilvl w:val="0"/>
                <w:numId w:val="15"/>
              </w:numPr>
              <w:ind w:left="0" w:hanging="108"/>
            </w:pPr>
            <w:r w:rsidRPr="00264586">
              <w:t xml:space="preserve">Registro de humedad de lodos ingresados a las celdas luego de su adecuación con material calcáreo u otro inerte. </w:t>
            </w:r>
          </w:p>
          <w:p w14:paraId="0836A97D" w14:textId="77777777" w:rsidR="00FF600C" w:rsidRPr="00264586" w:rsidRDefault="00FF600C" w:rsidP="00CE7EDB">
            <w:pPr>
              <w:pStyle w:val="Prrafodelista"/>
              <w:numPr>
                <w:ilvl w:val="0"/>
                <w:numId w:val="15"/>
              </w:numPr>
              <w:ind w:left="0" w:hanging="108"/>
            </w:pPr>
            <w:r w:rsidRPr="00264586">
              <w:t xml:space="preserve">Registro de operación que dé cuenta de la utilización de material inerte y el tipo de material utilizado, en el que se incluya el detalle </w:t>
            </w:r>
            <w:r w:rsidRPr="00264586">
              <w:lastRenderedPageBreak/>
              <w:t>de las variables</w:t>
            </w:r>
            <w:r>
              <w:t xml:space="preserve"> </w:t>
            </w:r>
            <w:r w:rsidRPr="00264586">
              <w:t>consideradas en la fórmula establecida en la acción N°18</w:t>
            </w:r>
            <w:r>
              <w:t>.</w:t>
            </w:r>
          </w:p>
          <w:p w14:paraId="3410D948" w14:textId="77777777" w:rsidR="00FF600C" w:rsidRDefault="00FF600C" w:rsidP="00CE7EDB">
            <w:pPr>
              <w:ind w:hanging="108"/>
              <w:jc w:val="both"/>
            </w:pPr>
          </w:p>
          <w:p w14:paraId="056C73D4" w14:textId="77777777" w:rsidR="00FF600C" w:rsidRPr="00097427" w:rsidRDefault="00FF600C" w:rsidP="00CE7EDB">
            <w:pPr>
              <w:pStyle w:val="Prrafodelista"/>
              <w:ind w:left="22"/>
              <w:rPr>
                <w:b/>
              </w:rPr>
            </w:pPr>
            <w:r>
              <w:rPr>
                <w:b/>
              </w:rPr>
              <w:t xml:space="preserve">Informe </w:t>
            </w:r>
            <w:r w:rsidRPr="00097427">
              <w:rPr>
                <w:b/>
              </w:rPr>
              <w:t>Final</w:t>
            </w:r>
            <w:r>
              <w:rPr>
                <w:b/>
              </w:rPr>
              <w:t>:</w:t>
            </w:r>
          </w:p>
          <w:p w14:paraId="2CA4493C" w14:textId="77777777" w:rsidR="00FF600C" w:rsidRPr="00264586" w:rsidRDefault="00FF600C" w:rsidP="00CE7EDB">
            <w:pPr>
              <w:pStyle w:val="Prrafodelista"/>
              <w:numPr>
                <w:ilvl w:val="0"/>
                <w:numId w:val="17"/>
              </w:numPr>
              <w:ind w:left="34" w:hanging="120"/>
            </w:pPr>
            <w:r w:rsidRPr="00264586">
              <w:t>Registro de tratamiento temporal de lodos y humedad final al ingreso a las celdas.</w:t>
            </w:r>
          </w:p>
          <w:p w14:paraId="359A45A2" w14:textId="77777777" w:rsidR="00FF600C" w:rsidRPr="00264586" w:rsidRDefault="00FF600C" w:rsidP="00CE7EDB">
            <w:pPr>
              <w:pStyle w:val="Prrafodelista"/>
              <w:numPr>
                <w:ilvl w:val="0"/>
                <w:numId w:val="17"/>
              </w:numPr>
              <w:ind w:left="34" w:hanging="120"/>
            </w:pPr>
            <w:r w:rsidRPr="00264586">
              <w:t>Registro de humedad de lodos ingresados a las celdas, luego de su adecuación con material calcáreo o inerte.</w:t>
            </w:r>
          </w:p>
          <w:p w14:paraId="7A6E3296" w14:textId="77777777" w:rsidR="00FF600C" w:rsidRPr="00264586" w:rsidRDefault="00FF600C" w:rsidP="00CE7EDB">
            <w:pPr>
              <w:pStyle w:val="Prrafodelista"/>
              <w:numPr>
                <w:ilvl w:val="0"/>
                <w:numId w:val="17"/>
              </w:numPr>
              <w:ind w:left="34" w:hanging="120"/>
            </w:pPr>
            <w:r w:rsidRPr="00264586">
              <w:t xml:space="preserve">El Registro de operación dará cuenta de la utilización de material inerte y el tipo de material utilizado, en el que se incluya el detalle de las variables consideradas en la fórmula establecida en la acción N°18. </w:t>
            </w:r>
          </w:p>
          <w:p w14:paraId="7097A36B" w14:textId="77777777" w:rsidR="00FF600C" w:rsidRPr="00264586" w:rsidRDefault="00FF600C" w:rsidP="00CE7EDB">
            <w:pPr>
              <w:pStyle w:val="Prrafodelista"/>
              <w:numPr>
                <w:ilvl w:val="0"/>
                <w:numId w:val="17"/>
              </w:numPr>
              <w:ind w:left="34" w:hanging="120"/>
            </w:pPr>
            <w:r w:rsidRPr="00264586">
              <w:t>Respaldo de costo de la acción a reportar las celdas.</w:t>
            </w:r>
          </w:p>
          <w:p w14:paraId="046534B0" w14:textId="77777777" w:rsidR="00FF600C" w:rsidRDefault="00FF600C" w:rsidP="00CE7EDB">
            <w:pPr>
              <w:ind w:left="22"/>
              <w:jc w:val="both"/>
            </w:pPr>
          </w:p>
          <w:p w14:paraId="39A2FE4F" w14:textId="77777777" w:rsidR="00FF600C" w:rsidRPr="00043B86" w:rsidRDefault="00FF600C" w:rsidP="00CE7EDB">
            <w:pPr>
              <w:ind w:hanging="130"/>
              <w:jc w:val="both"/>
            </w:pPr>
          </w:p>
        </w:tc>
        <w:tc>
          <w:tcPr>
            <w:tcW w:w="1761" w:type="pct"/>
          </w:tcPr>
          <w:p w14:paraId="3D02E348" w14:textId="77777777" w:rsidR="00FF600C" w:rsidRDefault="00FF600C" w:rsidP="00CE7EDB">
            <w:pPr>
              <w:jc w:val="both"/>
            </w:pPr>
            <w:r>
              <w:lastRenderedPageBreak/>
              <w:t xml:space="preserve">En el reporte inicial, el titular informó que para cumplir con la disposición en celda de un lodo con 75% de humedad, se implementó un sistema para su reducción mediante la adición de material inerte (cal apagada, </w:t>
            </w:r>
            <w:r w:rsidRPr="004567A7">
              <w:t>subproductos calcáreos o algún sustrato inerte como suelo natural</w:t>
            </w:r>
            <w:r>
              <w:t xml:space="preserve">, obtenido desde las excavaciones de las celdas de disposición de residuos). Como evidencia del cumplimiento, se adjuntó dos informes: </w:t>
            </w:r>
            <w:r w:rsidRPr="004567A7">
              <w:rPr>
                <w:b/>
              </w:rPr>
              <w:t>a)</w:t>
            </w:r>
            <w:r>
              <w:t xml:space="preserve"> Registro de humedad de lodo ingresado a la celda en periodo, previo a la aprobación del PdC y </w:t>
            </w:r>
            <w:r w:rsidRPr="004567A7">
              <w:rPr>
                <w:b/>
              </w:rPr>
              <w:t>b)</w:t>
            </w:r>
            <w:r>
              <w:t xml:space="preserve"> Segundo Registro que incluye la humedad final de los residuos depositados, material inerte utilizado, entre otras variables.</w:t>
            </w:r>
          </w:p>
          <w:p w14:paraId="32D61F0B" w14:textId="77777777" w:rsidR="00FF600C" w:rsidRDefault="00FF600C" w:rsidP="00CE7EDB">
            <w:pPr>
              <w:jc w:val="both"/>
            </w:pPr>
          </w:p>
          <w:p w14:paraId="5B71B353" w14:textId="3AB69B6C" w:rsidR="00FF600C" w:rsidRDefault="00FF600C" w:rsidP="00CE7EDB">
            <w:pPr>
              <w:jc w:val="both"/>
            </w:pPr>
            <w:r w:rsidRPr="000C7211">
              <w:t xml:space="preserve">En Acta de Inspección Ambiental del </w:t>
            </w:r>
            <w:r>
              <w:t>08.02.</w:t>
            </w:r>
            <w:r w:rsidR="00466B0F">
              <w:t>2017 (Anexo 3</w:t>
            </w:r>
            <w:r w:rsidRPr="000C7211">
              <w:t>),</w:t>
            </w:r>
            <w:r>
              <w:t xml:space="preserve"> se revisó </w:t>
            </w:r>
            <w:r w:rsidRPr="00154F48">
              <w:t>el registro de la medición de humedad de los lodos en su ingreso</w:t>
            </w:r>
            <w:r>
              <w:t xml:space="preserve"> y </w:t>
            </w:r>
            <w:r w:rsidRPr="00154F48">
              <w:t>su disposición final</w:t>
            </w:r>
            <w:r>
              <w:t>, verificándose que cuando tenían una humedad mayor a 75%, se aplicaba Cal o suelo natural, luego de la disposición en zanja (</w:t>
            </w:r>
            <w:r w:rsidRPr="00DD612E">
              <w:t>Ver Fotografía 15</w:t>
            </w:r>
            <w:r>
              <w:t>). Para verificar el porcentaje de humedad de los lodos, se revisó los registros de los residuos depositados, observándose en el reporte general</w:t>
            </w:r>
            <w:r w:rsidR="00540E2E">
              <w:t>, del</w:t>
            </w:r>
            <w:r>
              <w:t xml:space="preserve"> 30.08.2016</w:t>
            </w:r>
            <w:r w:rsidR="00540E2E">
              <w:t>,</w:t>
            </w:r>
            <w:r>
              <w:t xml:space="preserve"> que: en septiembre ingresaron 4.264 ton de lodos, de las cuales 1.750 ton fueron tratados con cal; en octubre ingresaron 3.893 ton, de las cuales 1.300 ton fueron tratadas con cal; en noviembre ingresaron 4.243 ton, de las cuales 1.350 se trataron con cal.</w:t>
            </w:r>
          </w:p>
          <w:p w14:paraId="33F9582F" w14:textId="77777777" w:rsidR="00FF600C" w:rsidRDefault="00FF600C" w:rsidP="00CE7EDB">
            <w:pPr>
              <w:jc w:val="both"/>
            </w:pPr>
          </w:p>
          <w:p w14:paraId="7FB8E587" w14:textId="01A1A276" w:rsidR="00FF600C" w:rsidRDefault="00FF600C" w:rsidP="00CE7EDB">
            <w:pPr>
              <w:jc w:val="both"/>
            </w:pPr>
            <w:r>
              <w:lastRenderedPageBreak/>
              <w:t>En el Informe de Avance 1, se reportó que, antes de comenzar a aplicar material inerte, se consultó pertinencia al SEA regional, respecto al ingreso de lodos con hum</w:t>
            </w:r>
            <w:r w:rsidR="00225C41">
              <w:t>edades hasta 85%. M</w:t>
            </w:r>
            <w:r>
              <w:t>ediante la Res. N°472 del 08.12.2016</w:t>
            </w:r>
            <w:r w:rsidR="00225C41">
              <w:t xml:space="preserve"> </w:t>
            </w:r>
            <w:r w:rsidR="00C20703">
              <w:t>él</w:t>
            </w:r>
            <w:r w:rsidR="00225C41">
              <w:t xml:space="preserve"> </w:t>
            </w:r>
            <w:r>
              <w:t xml:space="preserve">SEA, en términos generales, </w:t>
            </w:r>
            <w:r w:rsidR="00225C41">
              <w:t xml:space="preserve">responde </w:t>
            </w:r>
            <w:r>
              <w:t>que no sería necesario ingresar al SEIA. Adicionalmente, ante solicitud a la autoridad sanitaria, mediante Res. N°</w:t>
            </w:r>
            <w:r w:rsidRPr="008F4BBB">
              <w:t>1833</w:t>
            </w:r>
            <w:r>
              <w:t xml:space="preserve"> d</w:t>
            </w:r>
            <w:r w:rsidRPr="008F4BBB">
              <w:t>el 13</w:t>
            </w:r>
            <w:r>
              <w:t>.12.</w:t>
            </w:r>
            <w:r w:rsidRPr="008F4BBB">
              <w:t>2016</w:t>
            </w:r>
            <w:r>
              <w:t xml:space="preserve">, dicho organismo autorizó recibir lodos de plantas de tratamiento de aguas servidas con un porcentaje de humedad en un rango de 80-85%, </w:t>
            </w:r>
            <w:r w:rsidR="00B67FAE">
              <w:t xml:space="preserve">debiendo </w:t>
            </w:r>
            <w:r>
              <w:t>cumpli</w:t>
            </w:r>
            <w:r w:rsidR="00B67FAE">
              <w:t>r c</w:t>
            </w:r>
            <w:r>
              <w:t>on los criterios de estabilización señalados en el artículo 6° del D.S. N° 4/2009.</w:t>
            </w:r>
          </w:p>
          <w:p w14:paraId="734A5FCE" w14:textId="77777777" w:rsidR="00FF600C" w:rsidRDefault="00FF600C" w:rsidP="00CE7EDB">
            <w:pPr>
              <w:jc w:val="both"/>
            </w:pPr>
          </w:p>
          <w:p w14:paraId="074A541B" w14:textId="32E59115" w:rsidR="00FF600C" w:rsidRDefault="00FF600C" w:rsidP="00CE7EDB">
            <w:pPr>
              <w:jc w:val="both"/>
            </w:pPr>
            <w:r w:rsidRPr="00C5794D">
              <w:t>En los Informes de Avance 2,3</w:t>
            </w:r>
            <w:r>
              <w:t xml:space="preserve">,4,5 y 6, señaló que, previo a implementar el filtro tornillo SP 20, para deshidratación de los lodos que no cumplan con humedad establecida (85% o menos), se comenzó la aplicación de materiales inerte, suelo natural (material retirado en la construcción de celdas de disposición) y Cal apagada. </w:t>
            </w:r>
            <w:r w:rsidR="00435DC3">
              <w:t>Sin perjuicio e</w:t>
            </w:r>
            <w:r>
              <w:t xml:space="preserve">n </w:t>
            </w:r>
            <w:r w:rsidRPr="00C5794D">
              <w:t xml:space="preserve">Informe de Avance </w:t>
            </w:r>
            <w:r>
              <w:t xml:space="preserve">1 se indicó 75% o menos. </w:t>
            </w:r>
            <w:r w:rsidRPr="00185B97">
              <w:t>Como evidencia se adjuntó</w:t>
            </w:r>
            <w:r>
              <w:t xml:space="preserve">: </w:t>
            </w:r>
            <w:r w:rsidRPr="008F4BBB">
              <w:rPr>
                <w:b/>
              </w:rPr>
              <w:t>a)</w:t>
            </w:r>
            <w:r>
              <w:t xml:space="preserve"> Registro de humedad de lodos Ingresados; </w:t>
            </w:r>
            <w:r w:rsidRPr="008F4BBB">
              <w:rPr>
                <w:b/>
              </w:rPr>
              <w:t>b)</w:t>
            </w:r>
            <w:r>
              <w:t xml:space="preserve"> Registro de Operación; </w:t>
            </w:r>
            <w:r w:rsidRPr="008F4BBB">
              <w:rPr>
                <w:b/>
              </w:rPr>
              <w:t>c)</w:t>
            </w:r>
            <w:r>
              <w:t xml:space="preserve"> Res. N°472/2016, SEA región de Los Lagos y Res. N°1833/2016, autoridad </w:t>
            </w:r>
            <w:r w:rsidRPr="00532B52">
              <w:t>sanitaria (</w:t>
            </w:r>
            <w:r w:rsidR="00532B52">
              <w:t>A</w:t>
            </w:r>
            <w:r w:rsidRPr="00532B52">
              <w:t xml:space="preserve">nexo </w:t>
            </w:r>
            <w:r w:rsidR="00225C41">
              <w:t>4</w:t>
            </w:r>
            <w:r w:rsidRPr="00532B52">
              <w:t>).</w:t>
            </w:r>
          </w:p>
          <w:p w14:paraId="4989436F" w14:textId="77777777" w:rsidR="00FF600C" w:rsidRDefault="00FF600C" w:rsidP="00CE7EDB">
            <w:pPr>
              <w:jc w:val="both"/>
            </w:pPr>
          </w:p>
          <w:p w14:paraId="31ECD8EF" w14:textId="77777777" w:rsidR="00FF600C" w:rsidRDefault="00FF600C" w:rsidP="00CE7EDB">
            <w:pPr>
              <w:jc w:val="both"/>
            </w:pPr>
            <w:r>
              <w:t xml:space="preserve">En Informe Final el titular indicó que, con </w:t>
            </w:r>
            <w:r w:rsidRPr="00EC118B">
              <w:t xml:space="preserve">las pruebas y conclusiones obtenidas de </w:t>
            </w:r>
            <w:r>
              <w:t xml:space="preserve">la </w:t>
            </w:r>
            <w:r w:rsidRPr="00EC118B">
              <w:t>puesta en marcha de tornillo SP 20</w:t>
            </w:r>
            <w:r>
              <w:t>,</w:t>
            </w:r>
            <w:r w:rsidRPr="00EC118B">
              <w:t xml:space="preserve"> para deshidratación de los lodos que no cumplan con humedad establecida (85% o menos), se continuo con la aplicación de materiales inerte como suelo natural </w:t>
            </w:r>
            <w:r>
              <w:t xml:space="preserve">y </w:t>
            </w:r>
            <w:r w:rsidRPr="00EC118B">
              <w:t>Cal apagada.</w:t>
            </w:r>
            <w:r>
              <w:t xml:space="preserve"> Se anexó </w:t>
            </w:r>
            <w:r w:rsidRPr="00687ED5">
              <w:rPr>
                <w:b/>
              </w:rPr>
              <w:t>a)</w:t>
            </w:r>
            <w:r>
              <w:t xml:space="preserve"> “</w:t>
            </w:r>
            <w:r w:rsidRPr="00547F92">
              <w:t xml:space="preserve">Registro de humedad </w:t>
            </w:r>
            <w:r>
              <w:t xml:space="preserve">final dispuesta, material inerte utilizado y variables de cálculo utilizadas”, correspondientes a los Informes de Avances 1,2,3,4,5y 6; </w:t>
            </w:r>
            <w:r w:rsidRPr="00052DF5">
              <w:rPr>
                <w:b/>
              </w:rPr>
              <w:t>b)</w:t>
            </w:r>
            <w:r>
              <w:t xml:space="preserve"> Facturas de Cal.</w:t>
            </w:r>
          </w:p>
          <w:p w14:paraId="664B19F8" w14:textId="77777777" w:rsidR="00FF600C" w:rsidRPr="001A496C" w:rsidRDefault="00FF600C" w:rsidP="00CE7EDB">
            <w:pPr>
              <w:jc w:val="both"/>
            </w:pPr>
          </w:p>
        </w:tc>
      </w:tr>
      <w:tr w:rsidR="00FF600C" w:rsidRPr="008D7BE2" w14:paraId="4C923724" w14:textId="77777777" w:rsidTr="00CE7EDB">
        <w:trPr>
          <w:trHeight w:val="556"/>
        </w:trPr>
        <w:tc>
          <w:tcPr>
            <w:tcW w:w="173" w:type="pct"/>
            <w:vAlign w:val="center"/>
          </w:tcPr>
          <w:p w14:paraId="56584B08" w14:textId="77777777" w:rsidR="00FF600C" w:rsidRDefault="00FF600C" w:rsidP="00CE7EDB">
            <w:pPr>
              <w:jc w:val="center"/>
            </w:pPr>
            <w:r w:rsidRPr="00C24FD2">
              <w:lastRenderedPageBreak/>
              <w:t>1</w:t>
            </w:r>
            <w:r>
              <w:t>9</w:t>
            </w:r>
          </w:p>
        </w:tc>
        <w:tc>
          <w:tcPr>
            <w:tcW w:w="583" w:type="pct"/>
          </w:tcPr>
          <w:p w14:paraId="14436167" w14:textId="77777777" w:rsidR="00FF600C" w:rsidRDefault="00FF600C" w:rsidP="00CE7EDB">
            <w:pPr>
              <w:jc w:val="both"/>
            </w:pPr>
            <w:r>
              <w:t xml:space="preserve">Implementación </w:t>
            </w:r>
          </w:p>
          <w:p w14:paraId="77FC6AAE" w14:textId="77777777" w:rsidR="00FF600C" w:rsidRDefault="00FF600C" w:rsidP="00CE7EDB">
            <w:pPr>
              <w:jc w:val="both"/>
            </w:pPr>
            <w:r>
              <w:t xml:space="preserve"> y puesta en marcha de Filtro </w:t>
            </w:r>
          </w:p>
          <w:p w14:paraId="2995933E" w14:textId="77777777" w:rsidR="00FF600C" w:rsidRDefault="00FF600C" w:rsidP="00CE7EDB">
            <w:pPr>
              <w:jc w:val="both"/>
            </w:pPr>
            <w:r>
              <w:t>de Tornillo SP 20.</w:t>
            </w:r>
          </w:p>
          <w:p w14:paraId="6A3E7914" w14:textId="77777777" w:rsidR="00FF600C" w:rsidRPr="00097427" w:rsidRDefault="00FF600C" w:rsidP="00CE7EDB">
            <w:pPr>
              <w:jc w:val="both"/>
            </w:pPr>
          </w:p>
        </w:tc>
        <w:tc>
          <w:tcPr>
            <w:tcW w:w="441" w:type="pct"/>
          </w:tcPr>
          <w:p w14:paraId="79B7E002" w14:textId="77777777" w:rsidR="00FF600C" w:rsidRDefault="00FF600C" w:rsidP="00CE7EDB">
            <w:pPr>
              <w:jc w:val="both"/>
            </w:pPr>
            <w:r>
              <w:t xml:space="preserve">Por </w:t>
            </w:r>
            <w:r w:rsidRPr="0038319A">
              <w:t>Ejecuta</w:t>
            </w:r>
            <w:r>
              <w:t xml:space="preserve">r </w:t>
            </w:r>
          </w:p>
          <w:p w14:paraId="1E19B493" w14:textId="77777777" w:rsidR="00FF600C" w:rsidRPr="008F0488" w:rsidRDefault="00FF600C" w:rsidP="00CE7EDB">
            <w:pPr>
              <w:jc w:val="both"/>
              <w:rPr>
                <w:highlight w:val="yellow"/>
              </w:rPr>
            </w:pPr>
          </w:p>
        </w:tc>
        <w:tc>
          <w:tcPr>
            <w:tcW w:w="580" w:type="pct"/>
          </w:tcPr>
          <w:p w14:paraId="5B312B04" w14:textId="77777777" w:rsidR="00FF600C" w:rsidRPr="00097427" w:rsidRDefault="00FF600C" w:rsidP="00CE7EDB">
            <w:pPr>
              <w:jc w:val="both"/>
            </w:pPr>
            <w:r>
              <w:t>5 meses contados desde la notificación de la resolución de aprobación del programa de cumplimiento.</w:t>
            </w:r>
          </w:p>
        </w:tc>
        <w:tc>
          <w:tcPr>
            <w:tcW w:w="625" w:type="pct"/>
          </w:tcPr>
          <w:p w14:paraId="084C1A77" w14:textId="77777777" w:rsidR="00FF600C" w:rsidRDefault="00FF600C" w:rsidP="00CE7EDB">
            <w:pPr>
              <w:autoSpaceDE w:val="0"/>
              <w:autoSpaceDN w:val="0"/>
              <w:adjustRightInd w:val="0"/>
              <w:rPr>
                <w:b/>
              </w:rPr>
            </w:pPr>
          </w:p>
          <w:p w14:paraId="6A9FEAD2" w14:textId="77777777" w:rsidR="00AF19B9" w:rsidRDefault="00AF19B9" w:rsidP="00CE7EDB">
            <w:pPr>
              <w:autoSpaceDE w:val="0"/>
              <w:autoSpaceDN w:val="0"/>
              <w:adjustRightInd w:val="0"/>
              <w:rPr>
                <w:b/>
              </w:rPr>
            </w:pPr>
          </w:p>
          <w:p w14:paraId="14005ED9" w14:textId="77777777" w:rsidR="00AF19B9" w:rsidRDefault="00AF19B9" w:rsidP="00CE7EDB">
            <w:pPr>
              <w:autoSpaceDE w:val="0"/>
              <w:autoSpaceDN w:val="0"/>
              <w:adjustRightInd w:val="0"/>
              <w:rPr>
                <w:b/>
              </w:rPr>
            </w:pPr>
          </w:p>
          <w:p w14:paraId="2BFBB191" w14:textId="77777777" w:rsidR="00225C41" w:rsidRDefault="00225C41" w:rsidP="00CE7EDB">
            <w:pPr>
              <w:autoSpaceDE w:val="0"/>
              <w:autoSpaceDN w:val="0"/>
              <w:adjustRightInd w:val="0"/>
              <w:rPr>
                <w:b/>
              </w:rPr>
            </w:pPr>
          </w:p>
          <w:p w14:paraId="6D43552A"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 xml:space="preserve">s: </w:t>
            </w:r>
          </w:p>
          <w:p w14:paraId="4B271E26" w14:textId="77777777" w:rsidR="00FF600C" w:rsidRDefault="00FF600C" w:rsidP="00CE7EDB">
            <w:pPr>
              <w:autoSpaceDE w:val="0"/>
              <w:autoSpaceDN w:val="0"/>
              <w:adjustRightInd w:val="0"/>
              <w:rPr>
                <w:rFonts w:cs="Calibri"/>
              </w:rPr>
            </w:pPr>
            <w:r w:rsidRPr="00264586">
              <w:rPr>
                <w:rFonts w:cs="Calibri"/>
              </w:rPr>
              <w:t>Término de</w:t>
            </w:r>
            <w:r>
              <w:rPr>
                <w:rFonts w:cs="Calibri"/>
              </w:rPr>
              <w:t xml:space="preserve"> </w:t>
            </w:r>
            <w:r w:rsidRPr="00264586">
              <w:rPr>
                <w:rFonts w:cs="Calibri"/>
              </w:rPr>
              <w:t>implementación</w:t>
            </w:r>
            <w:r>
              <w:rPr>
                <w:rFonts w:cs="Calibri"/>
              </w:rPr>
              <w:t xml:space="preserve"> </w:t>
            </w:r>
            <w:r w:rsidRPr="00264586">
              <w:rPr>
                <w:rFonts w:cs="Calibri"/>
              </w:rPr>
              <w:t>de filtro de</w:t>
            </w:r>
            <w:r>
              <w:rPr>
                <w:rFonts w:cs="Calibri"/>
              </w:rPr>
              <w:t xml:space="preserve"> </w:t>
            </w:r>
            <w:r w:rsidRPr="00264586">
              <w:rPr>
                <w:rFonts w:cs="Calibri"/>
              </w:rPr>
              <w:t>tornillo</w:t>
            </w:r>
            <w:r>
              <w:rPr>
                <w:rFonts w:cs="Calibri"/>
              </w:rPr>
              <w:t xml:space="preserve"> </w:t>
            </w:r>
            <w:r w:rsidRPr="00264586">
              <w:rPr>
                <w:rFonts w:cs="Calibri"/>
              </w:rPr>
              <w:t>Nivel de</w:t>
            </w:r>
            <w:r>
              <w:rPr>
                <w:rFonts w:cs="Calibri"/>
              </w:rPr>
              <w:t xml:space="preserve"> </w:t>
            </w:r>
            <w:r w:rsidRPr="00264586">
              <w:rPr>
                <w:rFonts w:cs="Calibri"/>
              </w:rPr>
              <w:t>operación del</w:t>
            </w:r>
            <w:r>
              <w:rPr>
                <w:rFonts w:cs="Calibri"/>
              </w:rPr>
              <w:t xml:space="preserve"> </w:t>
            </w:r>
            <w:r w:rsidRPr="00264586">
              <w:rPr>
                <w:rFonts w:cs="Calibri"/>
              </w:rPr>
              <w:t>filtro</w:t>
            </w:r>
            <w:r>
              <w:rPr>
                <w:rFonts w:cs="Calibri"/>
              </w:rPr>
              <w:t xml:space="preserve">. </w:t>
            </w:r>
          </w:p>
          <w:p w14:paraId="36BC753E" w14:textId="77777777" w:rsidR="00FF600C" w:rsidRDefault="00FF600C" w:rsidP="00CE7EDB">
            <w:pPr>
              <w:autoSpaceDE w:val="0"/>
              <w:autoSpaceDN w:val="0"/>
              <w:adjustRightInd w:val="0"/>
              <w:rPr>
                <w:highlight w:val="yellow"/>
              </w:rPr>
            </w:pPr>
          </w:p>
          <w:p w14:paraId="76EA9267" w14:textId="77777777" w:rsidR="00FF600C" w:rsidRDefault="00FF600C" w:rsidP="00CE7EDB">
            <w:pPr>
              <w:autoSpaceDE w:val="0"/>
              <w:autoSpaceDN w:val="0"/>
              <w:adjustRightInd w:val="0"/>
              <w:rPr>
                <w:b/>
              </w:rPr>
            </w:pPr>
            <w:r>
              <w:rPr>
                <w:b/>
              </w:rPr>
              <w:t>Inform</w:t>
            </w:r>
            <w:r w:rsidRPr="00097427">
              <w:rPr>
                <w:b/>
              </w:rPr>
              <w:t>e</w:t>
            </w:r>
            <w:r>
              <w:rPr>
                <w:b/>
              </w:rPr>
              <w:t xml:space="preserve"> Final: </w:t>
            </w:r>
          </w:p>
          <w:p w14:paraId="1FFF732E" w14:textId="77777777" w:rsidR="00FF600C" w:rsidRPr="00150385" w:rsidRDefault="00FF600C" w:rsidP="00CE7EDB">
            <w:pPr>
              <w:autoSpaceDE w:val="0"/>
              <w:autoSpaceDN w:val="0"/>
              <w:adjustRightInd w:val="0"/>
              <w:rPr>
                <w:highlight w:val="yellow"/>
              </w:rPr>
            </w:pPr>
            <w:r>
              <w:rPr>
                <w:rFonts w:cs="Calibri"/>
              </w:rPr>
              <w:t>100 % de implementación de filtro de tornillo y operativo</w:t>
            </w:r>
          </w:p>
        </w:tc>
        <w:tc>
          <w:tcPr>
            <w:tcW w:w="837" w:type="pct"/>
          </w:tcPr>
          <w:p w14:paraId="25F265A2" w14:textId="77777777" w:rsidR="00FF600C" w:rsidRPr="00097427" w:rsidRDefault="00FF600C" w:rsidP="00CE7EDB">
            <w:pPr>
              <w:jc w:val="both"/>
              <w:rPr>
                <w:b/>
              </w:rPr>
            </w:pPr>
            <w:r w:rsidRPr="00097427">
              <w:rPr>
                <w:b/>
              </w:rPr>
              <w:t xml:space="preserve">Reporte </w:t>
            </w:r>
            <w:r>
              <w:rPr>
                <w:b/>
              </w:rPr>
              <w:t xml:space="preserve">Inicial: </w:t>
            </w:r>
          </w:p>
          <w:p w14:paraId="5F31BAFC" w14:textId="77777777" w:rsidR="00FF600C" w:rsidRDefault="00FF600C" w:rsidP="00CE7EDB">
            <w:pPr>
              <w:ind w:left="-108"/>
              <w:jc w:val="both"/>
            </w:pPr>
            <w:r>
              <w:t>• No aplica.</w:t>
            </w:r>
          </w:p>
          <w:p w14:paraId="11DF4C29" w14:textId="77777777" w:rsidR="00FF600C" w:rsidRDefault="00FF600C" w:rsidP="00CE7EDB">
            <w:pPr>
              <w:pStyle w:val="Prrafodelista"/>
              <w:ind w:left="22"/>
            </w:pPr>
          </w:p>
          <w:p w14:paraId="3E7988FA" w14:textId="77777777" w:rsidR="00332B7D" w:rsidRDefault="00332B7D" w:rsidP="00CE7EDB">
            <w:pPr>
              <w:jc w:val="both"/>
              <w:rPr>
                <w:b/>
              </w:rPr>
            </w:pPr>
          </w:p>
          <w:p w14:paraId="5788AE9E" w14:textId="77777777" w:rsidR="00FF600C" w:rsidRDefault="00FF600C" w:rsidP="00CE7EDB">
            <w:pPr>
              <w:jc w:val="both"/>
              <w:rPr>
                <w:b/>
              </w:rPr>
            </w:pPr>
            <w:r>
              <w:rPr>
                <w:b/>
              </w:rPr>
              <w:t>Inform</w:t>
            </w:r>
            <w:r w:rsidRPr="00097427">
              <w:rPr>
                <w:b/>
              </w:rPr>
              <w:t>e Periódico</w:t>
            </w:r>
            <w:r>
              <w:rPr>
                <w:b/>
              </w:rPr>
              <w:t>:</w:t>
            </w:r>
          </w:p>
          <w:p w14:paraId="319FCE66" w14:textId="77777777" w:rsidR="00FF600C" w:rsidRPr="00264586" w:rsidRDefault="00FF600C" w:rsidP="00CE7EDB">
            <w:r w:rsidRPr="00264586">
              <w:t>Reporte de</w:t>
            </w:r>
            <w:r>
              <w:t xml:space="preserve"> </w:t>
            </w:r>
            <w:r w:rsidRPr="00264586">
              <w:t>implementación de filtro</w:t>
            </w:r>
            <w:r>
              <w:t xml:space="preserve"> </w:t>
            </w:r>
            <w:r w:rsidRPr="00264586">
              <w:t>incluyendo:</w:t>
            </w:r>
          </w:p>
          <w:p w14:paraId="5ABDE137" w14:textId="77777777" w:rsidR="00FF600C" w:rsidRDefault="00FF600C" w:rsidP="00CE7EDB">
            <w:pPr>
              <w:pStyle w:val="Prrafodelista"/>
              <w:numPr>
                <w:ilvl w:val="0"/>
                <w:numId w:val="16"/>
              </w:numPr>
              <w:ind w:left="34" w:hanging="108"/>
            </w:pPr>
            <w:r>
              <w:t>Porcentaje de avance en proyecto.</w:t>
            </w:r>
          </w:p>
          <w:p w14:paraId="4175E3BB" w14:textId="77777777" w:rsidR="00FF600C" w:rsidRDefault="00FF600C" w:rsidP="00CE7EDB">
            <w:pPr>
              <w:pStyle w:val="Prrafodelista"/>
              <w:numPr>
                <w:ilvl w:val="0"/>
                <w:numId w:val="16"/>
              </w:numPr>
              <w:ind w:left="34" w:hanging="108"/>
            </w:pPr>
            <w:r>
              <w:t>Obras realizadas.</w:t>
            </w:r>
          </w:p>
          <w:p w14:paraId="62AE5439" w14:textId="77777777" w:rsidR="00FF600C" w:rsidRPr="00264586" w:rsidRDefault="00FF600C" w:rsidP="00CE7EDB">
            <w:pPr>
              <w:pStyle w:val="Prrafodelista"/>
              <w:numPr>
                <w:ilvl w:val="0"/>
                <w:numId w:val="16"/>
              </w:numPr>
              <w:ind w:left="34" w:hanging="108"/>
            </w:pPr>
            <w:r w:rsidRPr="00264586">
              <w:t>Registro fotográfico fechado y georreferenciado</w:t>
            </w:r>
            <w:r>
              <w:t>.</w:t>
            </w:r>
          </w:p>
          <w:p w14:paraId="54E1FFFF" w14:textId="77777777" w:rsidR="00FF600C" w:rsidRPr="00264586" w:rsidRDefault="00FF600C" w:rsidP="00CE7EDB">
            <w:pPr>
              <w:pStyle w:val="Prrafodelista"/>
              <w:numPr>
                <w:ilvl w:val="0"/>
                <w:numId w:val="16"/>
              </w:numPr>
              <w:ind w:left="34" w:hanging="108"/>
            </w:pPr>
            <w:r w:rsidRPr="00264586">
              <w:t>Dificultades existentes en el periodo informado</w:t>
            </w:r>
            <w:r>
              <w:t>.</w:t>
            </w:r>
          </w:p>
          <w:p w14:paraId="7D26CC0C" w14:textId="77777777" w:rsidR="00FF600C" w:rsidRPr="00264586" w:rsidRDefault="00FF600C" w:rsidP="00CE7EDB">
            <w:pPr>
              <w:pStyle w:val="Prrafodelista"/>
              <w:numPr>
                <w:ilvl w:val="0"/>
                <w:numId w:val="16"/>
              </w:numPr>
              <w:ind w:left="34" w:hanging="108"/>
            </w:pPr>
            <w:r w:rsidRPr="00264586">
              <w:t>Curva S de la obra</w:t>
            </w:r>
            <w:r>
              <w:t>.</w:t>
            </w:r>
          </w:p>
          <w:p w14:paraId="546EF693" w14:textId="77777777" w:rsidR="00FF600C" w:rsidRPr="00264586" w:rsidRDefault="00FF600C" w:rsidP="00CE7EDB">
            <w:pPr>
              <w:pStyle w:val="Prrafodelista"/>
              <w:numPr>
                <w:ilvl w:val="0"/>
                <w:numId w:val="16"/>
              </w:numPr>
              <w:ind w:left="34" w:hanging="108"/>
            </w:pPr>
            <w:r w:rsidRPr="00264586">
              <w:t>Bitácora de obra</w:t>
            </w:r>
            <w:r>
              <w:t>.</w:t>
            </w:r>
          </w:p>
          <w:p w14:paraId="3FF635F3" w14:textId="77777777" w:rsidR="00FF600C" w:rsidRDefault="00FF600C" w:rsidP="00CE7EDB">
            <w:pPr>
              <w:ind w:left="612"/>
              <w:jc w:val="both"/>
            </w:pPr>
          </w:p>
          <w:p w14:paraId="63808F3B" w14:textId="77777777" w:rsidR="00FF600C" w:rsidRPr="00097427" w:rsidRDefault="00FF600C" w:rsidP="00CE7EDB">
            <w:pPr>
              <w:pStyle w:val="Prrafodelista"/>
              <w:ind w:left="22"/>
              <w:rPr>
                <w:b/>
              </w:rPr>
            </w:pPr>
            <w:r>
              <w:rPr>
                <w:b/>
              </w:rPr>
              <w:t>Inform</w:t>
            </w:r>
            <w:r w:rsidRPr="00097427">
              <w:rPr>
                <w:b/>
              </w:rPr>
              <w:t>e Final</w:t>
            </w:r>
            <w:r>
              <w:rPr>
                <w:b/>
              </w:rPr>
              <w:t>:</w:t>
            </w:r>
          </w:p>
          <w:p w14:paraId="5603B01C" w14:textId="77777777" w:rsidR="00FF600C" w:rsidRPr="00183733" w:rsidRDefault="00FF600C" w:rsidP="00CE7EDB">
            <w:pPr>
              <w:pStyle w:val="Prrafodelista"/>
              <w:numPr>
                <w:ilvl w:val="0"/>
                <w:numId w:val="18"/>
              </w:numPr>
              <w:ind w:left="34" w:hanging="142"/>
            </w:pPr>
            <w:r w:rsidRPr="00183733">
              <w:t>Reporte con término de implementación de filtro incluyendo:</w:t>
            </w:r>
          </w:p>
          <w:p w14:paraId="66880EAA" w14:textId="77777777" w:rsidR="00FF600C" w:rsidRPr="00183733" w:rsidRDefault="00FF600C" w:rsidP="00CE7EDB">
            <w:pPr>
              <w:pStyle w:val="Prrafodelista"/>
              <w:numPr>
                <w:ilvl w:val="1"/>
                <w:numId w:val="18"/>
              </w:numPr>
              <w:ind w:left="175" w:hanging="141"/>
            </w:pPr>
            <w:r w:rsidRPr="00183733">
              <w:t>Datos de</w:t>
            </w:r>
            <w:r>
              <w:t xml:space="preserve"> </w:t>
            </w:r>
            <w:r w:rsidRPr="00183733">
              <w:t>implementación del proyecto</w:t>
            </w:r>
            <w:r>
              <w:t>.</w:t>
            </w:r>
          </w:p>
          <w:p w14:paraId="0CA79090" w14:textId="77777777" w:rsidR="00FF600C" w:rsidRPr="00183733" w:rsidRDefault="00FF600C" w:rsidP="00CE7EDB">
            <w:pPr>
              <w:pStyle w:val="Prrafodelista"/>
              <w:numPr>
                <w:ilvl w:val="1"/>
                <w:numId w:val="18"/>
              </w:numPr>
              <w:ind w:left="175" w:hanging="141"/>
            </w:pPr>
            <w:r w:rsidRPr="00183733">
              <w:t>Obras realizadas</w:t>
            </w:r>
            <w:r>
              <w:t>.</w:t>
            </w:r>
          </w:p>
          <w:p w14:paraId="1361A102" w14:textId="77777777" w:rsidR="00FF600C" w:rsidRPr="00183733" w:rsidRDefault="00FF600C" w:rsidP="00CE7EDB">
            <w:pPr>
              <w:pStyle w:val="Prrafodelista"/>
              <w:numPr>
                <w:ilvl w:val="1"/>
                <w:numId w:val="18"/>
              </w:numPr>
              <w:ind w:left="175" w:hanging="141"/>
            </w:pPr>
            <w:r w:rsidRPr="00183733">
              <w:t>Registro fotográfico</w:t>
            </w:r>
            <w:r>
              <w:t>.</w:t>
            </w:r>
          </w:p>
          <w:p w14:paraId="236A8226" w14:textId="77777777" w:rsidR="00FF600C" w:rsidRPr="00183733" w:rsidRDefault="00FF600C" w:rsidP="00CE7EDB">
            <w:pPr>
              <w:pStyle w:val="Prrafodelista"/>
              <w:numPr>
                <w:ilvl w:val="1"/>
                <w:numId w:val="18"/>
              </w:numPr>
              <w:ind w:left="175" w:hanging="141"/>
            </w:pPr>
            <w:r w:rsidRPr="00183733">
              <w:t>Bitácora de obra</w:t>
            </w:r>
            <w:r>
              <w:t>.</w:t>
            </w:r>
          </w:p>
          <w:p w14:paraId="480FBD07" w14:textId="77777777" w:rsidR="00FF600C" w:rsidRPr="00183733" w:rsidRDefault="00FF600C" w:rsidP="00CE7EDB">
            <w:pPr>
              <w:pStyle w:val="Prrafodelista"/>
              <w:numPr>
                <w:ilvl w:val="0"/>
                <w:numId w:val="18"/>
              </w:numPr>
              <w:autoSpaceDE w:val="0"/>
              <w:autoSpaceDN w:val="0"/>
              <w:adjustRightInd w:val="0"/>
              <w:ind w:left="34" w:hanging="142"/>
            </w:pPr>
            <w:r w:rsidRPr="00183733">
              <w:t>Respaldo de costo de la acción a reportar.</w:t>
            </w:r>
          </w:p>
          <w:p w14:paraId="1ED38B7D" w14:textId="77777777" w:rsidR="00FF600C" w:rsidRPr="00043B86" w:rsidRDefault="00FF600C" w:rsidP="00CE7EDB">
            <w:pPr>
              <w:autoSpaceDE w:val="0"/>
              <w:autoSpaceDN w:val="0"/>
              <w:adjustRightInd w:val="0"/>
            </w:pPr>
          </w:p>
        </w:tc>
        <w:tc>
          <w:tcPr>
            <w:tcW w:w="1761" w:type="pct"/>
          </w:tcPr>
          <w:p w14:paraId="349AFB00" w14:textId="77777777" w:rsidR="00FF600C" w:rsidRDefault="00FF600C" w:rsidP="00CE7EDB">
            <w:pPr>
              <w:jc w:val="both"/>
            </w:pPr>
            <w:r>
              <w:t>En los Informes de Avance 1,2,3 y 4, el titular reportó los avances en la implementación del filtro de tornillo (</w:t>
            </w:r>
            <w:r w:rsidRPr="007B53CC">
              <w:t>Ver Fotografía 16</w:t>
            </w:r>
            <w:r>
              <w:t xml:space="preserve">). </w:t>
            </w:r>
          </w:p>
          <w:p w14:paraId="389BF881" w14:textId="77777777" w:rsidR="00FF600C" w:rsidRDefault="00FF600C" w:rsidP="00CE7EDB">
            <w:pPr>
              <w:jc w:val="both"/>
            </w:pPr>
            <w:r w:rsidRPr="008D3B29">
              <w:t xml:space="preserve">En el Informe de Avance </w:t>
            </w:r>
            <w:r>
              <w:t>5, se report</w:t>
            </w:r>
            <w:r w:rsidRPr="008D3B29">
              <w:t>ó que</w:t>
            </w:r>
            <w:r>
              <w:t xml:space="preserve">, a pesar de tener el </w:t>
            </w:r>
            <w:r w:rsidRPr="00E6755E">
              <w:t xml:space="preserve">100% de avance de las obras </w:t>
            </w:r>
            <w:r>
              <w:t xml:space="preserve">de implementación del filtro tornillo, el </w:t>
            </w:r>
            <w:r w:rsidRPr="00E6755E">
              <w:t>estudio propuesto ejecutado</w:t>
            </w:r>
            <w:r>
              <w:t xml:space="preserve"> </w:t>
            </w:r>
            <w:r w:rsidRPr="00E6755E">
              <w:t>indic</w:t>
            </w:r>
            <w:r>
              <w:t xml:space="preserve">ó </w:t>
            </w:r>
            <w:r w:rsidRPr="00E6755E">
              <w:t>la imposibilidad de</w:t>
            </w:r>
            <w:r>
              <w:t>l</w:t>
            </w:r>
            <w:r w:rsidRPr="00E6755E">
              <w:t xml:space="preserve"> equipo para la deshidratación de lodos de acuerdo con la humedad establecida en RCA.</w:t>
            </w:r>
          </w:p>
          <w:p w14:paraId="52994DF8" w14:textId="77777777" w:rsidR="00FF600C" w:rsidRDefault="00FF600C" w:rsidP="00CE7EDB">
            <w:pPr>
              <w:jc w:val="both"/>
            </w:pPr>
          </w:p>
          <w:p w14:paraId="5E510C84" w14:textId="17F70067" w:rsidR="00FF600C" w:rsidRDefault="00FF600C" w:rsidP="00CE7EDB">
            <w:pPr>
              <w:jc w:val="both"/>
            </w:pPr>
            <w:r w:rsidRPr="000C7211">
              <w:t xml:space="preserve">En Acta de Inspección Ambiental del </w:t>
            </w:r>
            <w:r>
              <w:t>19.12.</w:t>
            </w:r>
            <w:r w:rsidR="000118EC">
              <w:t>2017 (Anexo 3</w:t>
            </w:r>
            <w:r w:rsidRPr="000C7211">
              <w:t>),</w:t>
            </w:r>
            <w:r>
              <w:t xml:space="preserve"> se constató que el f</w:t>
            </w:r>
            <w:r w:rsidRPr="008A22BA">
              <w:t>iltro de tornillo</w:t>
            </w:r>
            <w:r>
              <w:t xml:space="preserve"> </w:t>
            </w:r>
            <w:r w:rsidRPr="008A22BA">
              <w:t xml:space="preserve">no se encuentra en uso, dado que </w:t>
            </w:r>
            <w:r w:rsidR="00435DC3">
              <w:t xml:space="preserve">no </w:t>
            </w:r>
            <w:r w:rsidRPr="008A22BA">
              <w:t>logra alcanzar un porcentaje igual o menor al 75% de humedad</w:t>
            </w:r>
            <w:r>
              <w:t>, s</w:t>
            </w:r>
            <w:r w:rsidRPr="008A22BA">
              <w:t>egún lo señalado por el Sr. Vargas</w:t>
            </w:r>
            <w:r>
              <w:t xml:space="preserve">. </w:t>
            </w:r>
          </w:p>
          <w:p w14:paraId="665A1398" w14:textId="77777777" w:rsidR="00FF600C" w:rsidRDefault="00FF600C" w:rsidP="00CE7EDB">
            <w:pPr>
              <w:jc w:val="both"/>
            </w:pPr>
          </w:p>
          <w:p w14:paraId="28AEA0C9" w14:textId="77777777" w:rsidR="00FF600C" w:rsidRPr="005B5CE2" w:rsidRDefault="00FF600C" w:rsidP="00CE7EDB">
            <w:pPr>
              <w:jc w:val="both"/>
              <w:rPr>
                <w:i/>
              </w:rPr>
            </w:pPr>
            <w:r>
              <w:t>En el Informe Final, el titular adjuntó copia de los Re</w:t>
            </w:r>
            <w:r w:rsidRPr="008D3B29">
              <w:t>port</w:t>
            </w:r>
            <w:r>
              <w:t xml:space="preserve">es de </w:t>
            </w:r>
            <w:r w:rsidRPr="008D3B29">
              <w:t>avances</w:t>
            </w:r>
            <w:r>
              <w:t xml:space="preserve"> </w:t>
            </w:r>
            <w:r w:rsidRPr="008D3B29">
              <w:t>en la implementación del filtro de tornillo</w:t>
            </w:r>
            <w:r>
              <w:t>, adjuntos a los</w:t>
            </w:r>
            <w:r w:rsidRPr="008D3B29">
              <w:t xml:space="preserve"> Informes de Avance 1,2,3 y 4</w:t>
            </w:r>
            <w:r>
              <w:t>, así como también del “</w:t>
            </w:r>
            <w:r w:rsidRPr="005B5CE2">
              <w:t>Estudio de Deshidratado en Prensa Continua de Tornillo Modelo SP20 en Lodos Sanitarios y Lácteos</w:t>
            </w:r>
            <w:r>
              <w:t xml:space="preserve">”, </w:t>
            </w:r>
            <w:r w:rsidRPr="008D3B29">
              <w:t>Julio-Agosto 2017</w:t>
            </w:r>
            <w:r>
              <w:t xml:space="preserve"> </w:t>
            </w:r>
            <w:r w:rsidRPr="005D10F2">
              <w:t>(ver Imagen 21</w:t>
            </w:r>
            <w:r>
              <w:t>), cuya conclusión general señaló: “</w:t>
            </w:r>
            <w:r w:rsidRPr="005B5CE2">
              <w:rPr>
                <w:i/>
              </w:rPr>
              <w:t>Comparando resultados de estudio de filtro prensa en la deshidratación de lodos con metodología implementada actualmente en planta Ecoprial, se recomienda mantener esta última ya que los</w:t>
            </w:r>
          </w:p>
          <w:p w14:paraId="4E5B0E71" w14:textId="77777777" w:rsidR="00FF600C" w:rsidRPr="005B5CE2" w:rsidRDefault="00FF600C" w:rsidP="00CE7EDB">
            <w:pPr>
              <w:jc w:val="both"/>
              <w:rPr>
                <w:i/>
              </w:rPr>
            </w:pPr>
            <w:r w:rsidRPr="005B5CE2">
              <w:rPr>
                <w:i/>
              </w:rPr>
              <w:t>resultados obtenidos hasta la fecha son más eficientes con respecto a los obtenidos en el presente estudio</w:t>
            </w:r>
            <w:r>
              <w:t>”. También considera que “</w:t>
            </w:r>
            <w:r w:rsidRPr="005B5CE2">
              <w:rPr>
                <w:i/>
              </w:rPr>
              <w:t>dentro de los materiales inertes que pueden seguir utilizando en la operación de la planta para la disminución de humedad de los lodos encontramos:</w:t>
            </w:r>
          </w:p>
          <w:p w14:paraId="1645F393" w14:textId="77777777" w:rsidR="00FF600C" w:rsidRPr="005B5CE2" w:rsidRDefault="00FF600C" w:rsidP="00435DC3">
            <w:pPr>
              <w:ind w:left="320" w:hanging="142"/>
              <w:jc w:val="both"/>
              <w:rPr>
                <w:i/>
              </w:rPr>
            </w:pPr>
            <w:r w:rsidRPr="005B5CE2">
              <w:rPr>
                <w:i/>
              </w:rPr>
              <w:t> Suelo Natural</w:t>
            </w:r>
          </w:p>
          <w:p w14:paraId="149DFECF" w14:textId="77777777" w:rsidR="00FF600C" w:rsidRPr="005B5CE2" w:rsidRDefault="00FF600C" w:rsidP="00435DC3">
            <w:pPr>
              <w:ind w:left="320" w:hanging="142"/>
              <w:jc w:val="both"/>
              <w:rPr>
                <w:i/>
              </w:rPr>
            </w:pPr>
            <w:r w:rsidRPr="005B5CE2">
              <w:rPr>
                <w:i/>
              </w:rPr>
              <w:t> Cal</w:t>
            </w:r>
          </w:p>
          <w:p w14:paraId="0C450BB7" w14:textId="77777777" w:rsidR="00FF600C" w:rsidRPr="005B5CE2" w:rsidRDefault="00FF600C" w:rsidP="00435DC3">
            <w:pPr>
              <w:ind w:left="320" w:hanging="142"/>
              <w:jc w:val="both"/>
              <w:rPr>
                <w:i/>
              </w:rPr>
            </w:pPr>
            <w:r w:rsidRPr="005B5CE2">
              <w:rPr>
                <w:i/>
              </w:rPr>
              <w:t> Sub producto calcáreo</w:t>
            </w:r>
          </w:p>
          <w:p w14:paraId="4FDF2E04" w14:textId="77777777" w:rsidR="00FF600C" w:rsidRDefault="00FF600C" w:rsidP="00435DC3">
            <w:pPr>
              <w:ind w:left="320" w:hanging="142"/>
              <w:jc w:val="both"/>
            </w:pPr>
            <w:r w:rsidRPr="005B5CE2">
              <w:rPr>
                <w:i/>
              </w:rPr>
              <w:t> Ceniza de caldera a biomasa</w:t>
            </w:r>
            <w:r>
              <w:t>”.</w:t>
            </w:r>
          </w:p>
          <w:p w14:paraId="3FF534AE" w14:textId="77777777" w:rsidR="007316A2" w:rsidRDefault="007316A2" w:rsidP="00CE7EDB">
            <w:pPr>
              <w:jc w:val="both"/>
            </w:pPr>
          </w:p>
          <w:p w14:paraId="3CF2E043" w14:textId="77777777" w:rsidR="00FF600C" w:rsidRDefault="007316A2" w:rsidP="00CE7EDB">
            <w:pPr>
              <w:jc w:val="both"/>
            </w:pPr>
            <w:r w:rsidRPr="00490D55">
              <w:lastRenderedPageBreak/>
              <w:t>En respuesta a requerimiento de información, a través de carta ingreso a la SMA del 21.09.2018, el titular indicó que “</w:t>
            </w:r>
            <w:r w:rsidR="00682CF6" w:rsidRPr="00682CF6">
              <w:rPr>
                <w:i/>
              </w:rPr>
              <w:t>La implementación y puesta en marcha de Filtro de Tornillo SP 20 fue realizada por profesionales de distintas disciplinas según los distintos sistemas involucrados</w:t>
            </w:r>
            <w:r w:rsidR="00682CF6">
              <w:rPr>
                <w:i/>
              </w:rPr>
              <w:t xml:space="preserve">”, </w:t>
            </w:r>
            <w:r w:rsidR="005F12B2" w:rsidRPr="00CD39B6">
              <w:t xml:space="preserve">adjuntándose facturas </w:t>
            </w:r>
            <w:r w:rsidR="005F12B2" w:rsidRPr="007E0B1A">
              <w:t>de</w:t>
            </w:r>
            <w:r w:rsidR="005F12B2">
              <w:t xml:space="preserve"> dichos </w:t>
            </w:r>
            <w:r w:rsidR="005D1621">
              <w:t>costos</w:t>
            </w:r>
            <w:r w:rsidR="005D1621" w:rsidRPr="00CD39B6">
              <w:t>.</w:t>
            </w:r>
          </w:p>
        </w:tc>
      </w:tr>
      <w:tr w:rsidR="00FF600C" w:rsidRPr="008D7BE2" w14:paraId="536EA19C" w14:textId="77777777" w:rsidTr="00CE7EDB">
        <w:trPr>
          <w:trHeight w:val="556"/>
        </w:trPr>
        <w:tc>
          <w:tcPr>
            <w:tcW w:w="173" w:type="pct"/>
            <w:vAlign w:val="center"/>
          </w:tcPr>
          <w:p w14:paraId="205A40E3" w14:textId="77777777" w:rsidR="00FF600C" w:rsidRDefault="00FF600C" w:rsidP="00CE7EDB">
            <w:pPr>
              <w:jc w:val="center"/>
            </w:pPr>
            <w:r>
              <w:t>20</w:t>
            </w:r>
          </w:p>
        </w:tc>
        <w:tc>
          <w:tcPr>
            <w:tcW w:w="583" w:type="pct"/>
          </w:tcPr>
          <w:p w14:paraId="41781204" w14:textId="77777777" w:rsidR="00FF600C" w:rsidRDefault="00FF600C" w:rsidP="00CE7EDB">
            <w:pPr>
              <w:autoSpaceDE w:val="0"/>
              <w:autoSpaceDN w:val="0"/>
              <w:adjustRightInd w:val="0"/>
              <w:rPr>
                <w:rFonts w:cs="Calibri"/>
              </w:rPr>
            </w:pPr>
            <w:r w:rsidRPr="00D67483">
              <w:rPr>
                <w:rFonts w:cs="Calibri"/>
              </w:rPr>
              <w:t>Capacitación del</w:t>
            </w:r>
            <w:r>
              <w:rPr>
                <w:rFonts w:cs="Calibri"/>
              </w:rPr>
              <w:t xml:space="preserve"> </w:t>
            </w:r>
            <w:r w:rsidRPr="00D67483">
              <w:rPr>
                <w:rFonts w:cs="Calibri"/>
              </w:rPr>
              <w:t>personal</w:t>
            </w:r>
            <w:r>
              <w:rPr>
                <w:rFonts w:cs="Calibri"/>
              </w:rPr>
              <w:t xml:space="preserve"> involucrado en la operación</w:t>
            </w:r>
            <w:r>
              <w:t xml:space="preserve"> </w:t>
            </w:r>
            <w:r w:rsidRPr="003B5EC9">
              <w:rPr>
                <w:rFonts w:cs="Calibri"/>
              </w:rPr>
              <w:t>del filtro</w:t>
            </w:r>
            <w:r>
              <w:rPr>
                <w:rFonts w:cs="Calibri"/>
              </w:rPr>
              <w:t xml:space="preserve"> y mantención del filtro</w:t>
            </w:r>
            <w:r w:rsidRPr="00D67483">
              <w:rPr>
                <w:rFonts w:cs="Calibri"/>
              </w:rPr>
              <w:t>.</w:t>
            </w:r>
          </w:p>
        </w:tc>
        <w:tc>
          <w:tcPr>
            <w:tcW w:w="441" w:type="pct"/>
          </w:tcPr>
          <w:p w14:paraId="3657FD38" w14:textId="77777777" w:rsidR="00FF600C" w:rsidRDefault="00FF600C" w:rsidP="00CE7EDB">
            <w:pPr>
              <w:jc w:val="both"/>
            </w:pPr>
            <w:r>
              <w:t xml:space="preserve">Por </w:t>
            </w:r>
            <w:r w:rsidRPr="0038319A">
              <w:t>Ejecuta</w:t>
            </w:r>
            <w:r>
              <w:t xml:space="preserve">r </w:t>
            </w:r>
          </w:p>
          <w:p w14:paraId="689A180C" w14:textId="77777777" w:rsidR="00FF600C" w:rsidRPr="008F0488" w:rsidRDefault="00FF600C" w:rsidP="00CE7EDB">
            <w:pPr>
              <w:jc w:val="both"/>
              <w:rPr>
                <w:highlight w:val="yellow"/>
              </w:rPr>
            </w:pPr>
          </w:p>
        </w:tc>
        <w:tc>
          <w:tcPr>
            <w:tcW w:w="580" w:type="pct"/>
          </w:tcPr>
          <w:p w14:paraId="7A9961DE" w14:textId="77777777" w:rsidR="00FF600C" w:rsidRDefault="00FF600C" w:rsidP="00CE7EDB">
            <w:pPr>
              <w:autoSpaceDE w:val="0"/>
              <w:autoSpaceDN w:val="0"/>
              <w:adjustRightInd w:val="0"/>
            </w:pPr>
            <w:r>
              <w:rPr>
                <w:rFonts w:cs="Calibri"/>
              </w:rPr>
              <w:t xml:space="preserve">1 semana a contar de la puesta en marcha del filtro de tornillo de la acción N°19. Es decir 5 meses 1 semana a contar de la fecha de notificación de aprobación del programa. </w:t>
            </w:r>
          </w:p>
        </w:tc>
        <w:tc>
          <w:tcPr>
            <w:tcW w:w="625" w:type="pct"/>
          </w:tcPr>
          <w:p w14:paraId="694C75DC"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s e Inform</w:t>
            </w:r>
            <w:r w:rsidRPr="00097427">
              <w:rPr>
                <w:b/>
              </w:rPr>
              <w:t>e</w:t>
            </w:r>
            <w:r>
              <w:rPr>
                <w:b/>
              </w:rPr>
              <w:t xml:space="preserve"> Final: </w:t>
            </w:r>
          </w:p>
          <w:p w14:paraId="35526EA3" w14:textId="77777777" w:rsidR="00FF600C" w:rsidRDefault="00FF600C" w:rsidP="00CE7EDB">
            <w:pPr>
              <w:autoSpaceDE w:val="0"/>
              <w:autoSpaceDN w:val="0"/>
              <w:adjustRightInd w:val="0"/>
              <w:rPr>
                <w:rFonts w:cs="Calibri"/>
              </w:rPr>
            </w:pPr>
            <w:r>
              <w:rPr>
                <w:rFonts w:cs="Calibri"/>
              </w:rPr>
              <w:t>Realización de capacitación de operación y mantención básica de filtro de tornillo.</w:t>
            </w:r>
          </w:p>
          <w:p w14:paraId="366B2467" w14:textId="77777777" w:rsidR="00FF600C" w:rsidRDefault="00FF600C" w:rsidP="00CE7EDB">
            <w:pPr>
              <w:autoSpaceDE w:val="0"/>
              <w:autoSpaceDN w:val="0"/>
              <w:adjustRightInd w:val="0"/>
              <w:rPr>
                <w:rFonts w:cs="Calibri"/>
              </w:rPr>
            </w:pPr>
          </w:p>
        </w:tc>
        <w:tc>
          <w:tcPr>
            <w:tcW w:w="837" w:type="pct"/>
          </w:tcPr>
          <w:p w14:paraId="47605E4E" w14:textId="77777777" w:rsidR="00FF600C" w:rsidRPr="00097427" w:rsidRDefault="00FF600C" w:rsidP="00CE7EDB">
            <w:pPr>
              <w:jc w:val="both"/>
              <w:rPr>
                <w:b/>
              </w:rPr>
            </w:pPr>
            <w:r w:rsidRPr="00097427">
              <w:rPr>
                <w:b/>
              </w:rPr>
              <w:t xml:space="preserve">Reporte </w:t>
            </w:r>
            <w:r>
              <w:rPr>
                <w:b/>
              </w:rPr>
              <w:t xml:space="preserve">Inicial: </w:t>
            </w:r>
          </w:p>
          <w:p w14:paraId="570EBCD6" w14:textId="77777777" w:rsidR="00FF600C" w:rsidRDefault="00FF600C" w:rsidP="00CE7EDB">
            <w:pPr>
              <w:ind w:left="-108"/>
              <w:jc w:val="both"/>
            </w:pPr>
            <w:r>
              <w:t>• No aplica.</w:t>
            </w:r>
          </w:p>
          <w:p w14:paraId="6B6F4A29" w14:textId="77777777" w:rsidR="00FF600C" w:rsidRDefault="00FF600C" w:rsidP="00CE7EDB">
            <w:pPr>
              <w:jc w:val="both"/>
              <w:rPr>
                <w:b/>
              </w:rPr>
            </w:pPr>
          </w:p>
          <w:p w14:paraId="277D00BB"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 xml:space="preserve">s: </w:t>
            </w:r>
          </w:p>
          <w:p w14:paraId="0191C6E7" w14:textId="77777777" w:rsidR="00FF600C" w:rsidRPr="00264586" w:rsidRDefault="00FF600C" w:rsidP="00CE7EDB">
            <w:pPr>
              <w:pStyle w:val="Prrafodelista"/>
              <w:numPr>
                <w:ilvl w:val="0"/>
                <w:numId w:val="14"/>
              </w:numPr>
              <w:ind w:left="0" w:hanging="108"/>
              <w:rPr>
                <w:b/>
              </w:rPr>
            </w:pPr>
            <w:r>
              <w:t>Registro de Capacitación de personal involucrado en la operación y mantención de filtro tornillo, incorporando el contenido de la capacitación, instructores, fecha y firma de los participantes.</w:t>
            </w:r>
            <w:r w:rsidRPr="00264586">
              <w:rPr>
                <w:rFonts w:cs="Calibri"/>
              </w:rPr>
              <w:t xml:space="preserve"> </w:t>
            </w:r>
          </w:p>
          <w:p w14:paraId="50882B89" w14:textId="77777777" w:rsidR="00FF600C" w:rsidRDefault="00FF600C" w:rsidP="00CE7EDB">
            <w:pPr>
              <w:pStyle w:val="Prrafodelista"/>
              <w:ind w:left="22"/>
              <w:rPr>
                <w:b/>
              </w:rPr>
            </w:pPr>
          </w:p>
          <w:p w14:paraId="12FB19A4" w14:textId="77777777" w:rsidR="00FF600C" w:rsidRDefault="00FF600C" w:rsidP="00CE7EDB">
            <w:pPr>
              <w:pStyle w:val="Prrafodelista"/>
              <w:ind w:left="22"/>
              <w:rPr>
                <w:b/>
              </w:rPr>
            </w:pPr>
            <w:r>
              <w:rPr>
                <w:b/>
              </w:rPr>
              <w:t xml:space="preserve">Informe </w:t>
            </w:r>
            <w:r w:rsidRPr="00097427">
              <w:rPr>
                <w:b/>
              </w:rPr>
              <w:t>Final</w:t>
            </w:r>
            <w:r>
              <w:rPr>
                <w:b/>
              </w:rPr>
              <w:t>:</w:t>
            </w:r>
          </w:p>
          <w:p w14:paraId="4613529D" w14:textId="77777777" w:rsidR="00FF600C" w:rsidRPr="0040640F" w:rsidRDefault="00FF600C" w:rsidP="00CE7EDB">
            <w:pPr>
              <w:pStyle w:val="Prrafodelista"/>
              <w:numPr>
                <w:ilvl w:val="0"/>
                <w:numId w:val="14"/>
              </w:numPr>
              <w:ind w:left="34" w:hanging="142"/>
            </w:pPr>
            <w:r w:rsidRPr="0040640F">
              <w:t xml:space="preserve">Registro de capacitación </w:t>
            </w:r>
            <w:r>
              <w:t>realizadas.</w:t>
            </w:r>
            <w:r w:rsidRPr="0040640F">
              <w:t xml:space="preserve"> </w:t>
            </w:r>
          </w:p>
          <w:p w14:paraId="6E55270D" w14:textId="77777777" w:rsidR="00FF600C" w:rsidRPr="0040640F" w:rsidRDefault="00FF600C" w:rsidP="00CE7EDB">
            <w:pPr>
              <w:pStyle w:val="Prrafodelista"/>
              <w:numPr>
                <w:ilvl w:val="0"/>
                <w:numId w:val="14"/>
              </w:numPr>
              <w:ind w:left="34" w:hanging="142"/>
            </w:pPr>
            <w:r w:rsidRPr="0040640F">
              <w:t xml:space="preserve">Respaldo de costo de la acción a reportar </w:t>
            </w:r>
          </w:p>
          <w:p w14:paraId="53C80BA4" w14:textId="77777777" w:rsidR="00FF600C" w:rsidRPr="0040640F" w:rsidRDefault="00FF600C" w:rsidP="00CE7EDB">
            <w:pPr>
              <w:ind w:left="22"/>
              <w:jc w:val="both"/>
              <w:rPr>
                <w:b/>
              </w:rPr>
            </w:pPr>
          </w:p>
        </w:tc>
        <w:tc>
          <w:tcPr>
            <w:tcW w:w="1761" w:type="pct"/>
          </w:tcPr>
          <w:p w14:paraId="3C737E67" w14:textId="77777777" w:rsidR="00FF600C" w:rsidRDefault="00FF600C" w:rsidP="00CE7EDB">
            <w:pPr>
              <w:jc w:val="both"/>
            </w:pPr>
            <w:r w:rsidRPr="00EC3942">
              <w:t xml:space="preserve">En el </w:t>
            </w:r>
            <w:r>
              <w:t xml:space="preserve">Anexo 11 del </w:t>
            </w:r>
            <w:r w:rsidRPr="00EC3942">
              <w:t xml:space="preserve">Informe de Avance </w:t>
            </w:r>
            <w:r>
              <w:t>4</w:t>
            </w:r>
            <w:r w:rsidRPr="00EC3942">
              <w:t xml:space="preserve">, </w:t>
            </w:r>
            <w:r>
              <w:t>el titular adjuntó el Registro de Capacitación de personal involucrado en la operación y mantención de filtro tornillo (</w:t>
            </w:r>
            <w:r w:rsidRPr="00C4120C">
              <w:t>Imagen 22</w:t>
            </w:r>
            <w:r>
              <w:t>).</w:t>
            </w:r>
          </w:p>
          <w:p w14:paraId="35C4F781" w14:textId="77777777" w:rsidR="00FF600C" w:rsidRDefault="00FF600C" w:rsidP="00CE7EDB">
            <w:pPr>
              <w:jc w:val="both"/>
            </w:pPr>
          </w:p>
          <w:p w14:paraId="6057F1A5" w14:textId="77777777" w:rsidR="00FF600C" w:rsidRDefault="00FF600C" w:rsidP="00CE7EDB">
            <w:pPr>
              <w:jc w:val="both"/>
            </w:pPr>
            <w:r w:rsidRPr="00120D1D">
              <w:t>Finalmente, a través del Informe Final, el titular</w:t>
            </w:r>
            <w:r>
              <w:t xml:space="preserve"> </w:t>
            </w:r>
            <w:r w:rsidRPr="0066287F">
              <w:t>adjuntó</w:t>
            </w:r>
            <w:r>
              <w:t xml:space="preserve">, nuevamente, </w:t>
            </w:r>
            <w:r w:rsidRPr="0066287F">
              <w:t>el Registro de Capacitación de personal involucrado en la operación y mantención de filtro tornillo</w:t>
            </w:r>
            <w:r>
              <w:t xml:space="preserve">. </w:t>
            </w:r>
          </w:p>
          <w:p w14:paraId="28DE225B" w14:textId="77777777" w:rsidR="00C534AC" w:rsidRDefault="00C534AC" w:rsidP="00CE7EDB">
            <w:pPr>
              <w:jc w:val="both"/>
            </w:pPr>
          </w:p>
          <w:p w14:paraId="6CD8C79C" w14:textId="77777777" w:rsidR="00FF600C" w:rsidRDefault="008708D0" w:rsidP="00CE7EDB">
            <w:pPr>
              <w:jc w:val="both"/>
            </w:pPr>
            <w:r w:rsidRPr="00490D55">
              <w:t>En respuesta a requerimiento de información, a través de carta ingreso a la SMA del 21.09.2018, el titular indicó que “</w:t>
            </w:r>
            <w:r w:rsidR="0002563F" w:rsidRPr="0002563F">
              <w:rPr>
                <w:i/>
              </w:rPr>
              <w:t>La implementación y puesta en marcha de Filtro de Tornillo SP 20 fue realizada por profesionales de distintas disciplinas según los distintos sistemas involucrados</w:t>
            </w:r>
            <w:r w:rsidR="0002563F">
              <w:rPr>
                <w:i/>
              </w:rPr>
              <w:t>”</w:t>
            </w:r>
            <w:r>
              <w:t xml:space="preserve">. </w:t>
            </w:r>
            <w:r w:rsidRPr="00AC0B18">
              <w:t xml:space="preserve">Aun cuando se señala que se adjunta </w:t>
            </w:r>
            <w:r w:rsidR="00AC0B18" w:rsidRPr="00AC0B18">
              <w:t>respaldo de los costos asociados</w:t>
            </w:r>
            <w:r w:rsidRPr="00AC0B18">
              <w:t>, entre los antecedentes no se encuentran dichos documentos, como respaldo de los costos asociados a la acción reportada.</w:t>
            </w:r>
          </w:p>
        </w:tc>
      </w:tr>
    </w:tbl>
    <w:p w14:paraId="563AB3EA" w14:textId="77777777" w:rsidR="00FF600C" w:rsidRDefault="00FF600C" w:rsidP="00FF600C">
      <w:pPr>
        <w:pStyle w:val="Listaconnmeros"/>
        <w:numPr>
          <w:ilvl w:val="0"/>
          <w:numId w:val="0"/>
        </w:numPr>
      </w:pPr>
    </w:p>
    <w:p w14:paraId="2514F479" w14:textId="77777777" w:rsidR="00FF600C" w:rsidRDefault="00FF600C" w:rsidP="00FF600C">
      <w:pPr>
        <w:rPr>
          <w:rFonts w:cstheme="minorHAnsi"/>
          <w:b/>
          <w:sz w:val="14"/>
          <w:szCs w:val="24"/>
        </w:rPr>
      </w:pPr>
    </w:p>
    <w:p w14:paraId="2FF37EFB" w14:textId="77777777" w:rsidR="00FF600C" w:rsidRDefault="00FF600C" w:rsidP="00FF600C">
      <w:pPr>
        <w:rPr>
          <w:rFonts w:cstheme="minorHAnsi"/>
          <w:b/>
          <w:sz w:val="14"/>
          <w:szCs w:val="24"/>
        </w:rPr>
      </w:pPr>
    </w:p>
    <w:p w14:paraId="2B5B1F6D" w14:textId="77777777" w:rsidR="00FF600C" w:rsidRDefault="00FF600C" w:rsidP="00FF600C">
      <w:pPr>
        <w:rPr>
          <w:rFonts w:cstheme="minorHAnsi"/>
          <w:b/>
          <w:sz w:val="14"/>
          <w:szCs w:val="24"/>
        </w:rPr>
      </w:pPr>
    </w:p>
    <w:p w14:paraId="61D173EF" w14:textId="77777777" w:rsidR="00FF600C" w:rsidRDefault="00FF600C" w:rsidP="00FF600C">
      <w:pPr>
        <w:rPr>
          <w:rFonts w:cstheme="minorHAnsi"/>
          <w:b/>
          <w:sz w:val="14"/>
          <w:szCs w:val="24"/>
        </w:rPr>
      </w:pPr>
    </w:p>
    <w:p w14:paraId="3B5981C6" w14:textId="77777777" w:rsidR="00FF600C" w:rsidRDefault="00FF600C" w:rsidP="00FF600C">
      <w:pPr>
        <w:rPr>
          <w:rFonts w:cstheme="minorHAnsi"/>
          <w:b/>
          <w:sz w:val="14"/>
          <w:szCs w:val="24"/>
        </w:rPr>
      </w:pPr>
    </w:p>
    <w:p w14:paraId="73D45C9F" w14:textId="77777777" w:rsidR="00FF600C" w:rsidRDefault="00FF600C" w:rsidP="00FF600C">
      <w:pPr>
        <w:rPr>
          <w:rFonts w:cstheme="minorHAnsi"/>
          <w:b/>
          <w:sz w:val="14"/>
          <w:szCs w:val="24"/>
        </w:rPr>
      </w:pPr>
    </w:p>
    <w:p w14:paraId="34F23BD8" w14:textId="77777777" w:rsidR="00FF600C" w:rsidRDefault="00FF600C" w:rsidP="00FF600C">
      <w:pPr>
        <w:rPr>
          <w:rFonts w:cstheme="minorHAnsi"/>
          <w:b/>
          <w:sz w:val="14"/>
          <w:szCs w:val="24"/>
        </w:rPr>
      </w:pPr>
    </w:p>
    <w:p w14:paraId="4BEE9F84" w14:textId="77777777" w:rsidR="00FF600C" w:rsidRDefault="00FF600C" w:rsidP="00FF600C">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FF600C" w:rsidRPr="0025129B" w14:paraId="38113846"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6A60D3"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4951AEDF" w14:textId="77777777" w:rsidTr="00CE7EDB">
        <w:trPr>
          <w:trHeight w:val="5869"/>
          <w:jc w:val="center"/>
        </w:trPr>
        <w:tc>
          <w:tcPr>
            <w:tcW w:w="2502" w:type="pct"/>
            <w:gridSpan w:val="2"/>
            <w:tcBorders>
              <w:top w:val="nil"/>
              <w:left w:val="single" w:sz="4" w:space="0" w:color="auto"/>
              <w:right w:val="single" w:sz="4" w:space="0" w:color="auto"/>
            </w:tcBorders>
            <w:shd w:val="clear" w:color="auto" w:fill="auto"/>
            <w:noWrap/>
            <w:vAlign w:val="center"/>
            <w:hideMark/>
          </w:tcPr>
          <w:p w14:paraId="07A8A30F"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56777D12" wp14:editId="410611B4">
                  <wp:extent cx="3886200" cy="2493645"/>
                  <wp:effectExtent l="0" t="0" r="0" b="190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200" cy="2493645"/>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6B8430D1"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20E1EB07" wp14:editId="16022DB5">
                  <wp:extent cx="4251960" cy="252222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51960" cy="2522220"/>
                          </a:xfrm>
                          <a:prstGeom prst="rect">
                            <a:avLst/>
                          </a:prstGeom>
                          <a:noFill/>
                        </pic:spPr>
                      </pic:pic>
                    </a:graphicData>
                  </a:graphic>
                </wp:inline>
              </w:drawing>
            </w:r>
          </w:p>
        </w:tc>
      </w:tr>
      <w:tr w:rsidR="00FF600C" w:rsidRPr="0025129B" w14:paraId="7AA36D56" w14:textId="77777777" w:rsidTr="00CE7EDB">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5DAE7F0C" w14:textId="77777777" w:rsidR="00FF600C" w:rsidRPr="0025129B" w:rsidRDefault="00FF600C" w:rsidP="00CE7EDB">
            <w:pPr>
              <w:pStyle w:val="Descripcin"/>
              <w:rPr>
                <w:rFonts w:eastAsia="Times New Roman"/>
                <w:color w:val="000000"/>
                <w:lang w:eastAsia="es-CL"/>
              </w:rPr>
            </w:pPr>
            <w:r>
              <w:rPr>
                <w:rFonts w:eastAsia="Times New Roman"/>
                <w:b/>
                <w:i w:val="0"/>
                <w:iCs w:val="0"/>
                <w:color w:val="000000"/>
                <w:lang w:eastAsia="es-CL"/>
              </w:rPr>
              <w:t>Fotografía 15</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CC7A1"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c>
          <w:tcPr>
            <w:tcW w:w="1249" w:type="pct"/>
            <w:tcBorders>
              <w:top w:val="single" w:sz="4" w:space="0" w:color="auto"/>
              <w:left w:val="nil"/>
              <w:bottom w:val="single" w:sz="4" w:space="0" w:color="auto"/>
              <w:right w:val="nil"/>
            </w:tcBorders>
            <w:shd w:val="clear" w:color="auto" w:fill="auto"/>
            <w:noWrap/>
            <w:vAlign w:val="center"/>
            <w:hideMark/>
          </w:tcPr>
          <w:p w14:paraId="3E931DEA" w14:textId="77777777" w:rsidR="00FF600C" w:rsidRPr="0025129B" w:rsidRDefault="00FF600C" w:rsidP="00CE7EDB">
            <w:pPr>
              <w:pStyle w:val="Descripcin"/>
            </w:pPr>
            <w:r>
              <w:rPr>
                <w:rFonts w:eastAsia="Times New Roman"/>
                <w:b/>
                <w:i w:val="0"/>
                <w:iCs w:val="0"/>
                <w:color w:val="000000"/>
                <w:lang w:eastAsia="es-CL"/>
              </w:rPr>
              <w:t>Fotografía 16</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EF7D37"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B53CC">
              <w:rPr>
                <w:rFonts w:eastAsia="Times New Roman"/>
                <w:color w:val="000000"/>
                <w:sz w:val="18"/>
                <w:szCs w:val="18"/>
                <w:lang w:eastAsia="es-CL"/>
              </w:rPr>
              <w:t>19.04.2017</w:t>
            </w:r>
          </w:p>
        </w:tc>
      </w:tr>
      <w:tr w:rsidR="00FF600C" w:rsidRPr="0025129B" w14:paraId="239D1ABA" w14:textId="77777777" w:rsidTr="00CE7EDB">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AA66B95"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59076F">
              <w:rPr>
                <w:rFonts w:eastAsia="Times New Roman"/>
                <w:color w:val="000000"/>
                <w:sz w:val="18"/>
                <w:szCs w:val="18"/>
                <w:lang w:eastAsia="es-CL"/>
              </w:rPr>
              <w:t xml:space="preserve">Celda de disposición de residuos, en la cual se observa la </w:t>
            </w:r>
            <w:r>
              <w:rPr>
                <w:rFonts w:eastAsia="Times New Roman"/>
                <w:color w:val="000000"/>
                <w:sz w:val="18"/>
                <w:szCs w:val="18"/>
                <w:lang w:eastAsia="es-CL"/>
              </w:rPr>
              <w:t xml:space="preserve">aplicación de </w:t>
            </w:r>
            <w:r w:rsidRPr="00936051">
              <w:rPr>
                <w:rFonts w:eastAsia="Times New Roman"/>
                <w:color w:val="000000"/>
                <w:sz w:val="18"/>
                <w:szCs w:val="18"/>
                <w:lang w:eastAsia="es-CL"/>
              </w:rPr>
              <w:t>Cal</w:t>
            </w:r>
            <w:r>
              <w:rPr>
                <w:rFonts w:eastAsia="Times New Roman"/>
                <w:color w:val="000000"/>
                <w:sz w:val="18"/>
                <w:szCs w:val="18"/>
                <w:lang w:eastAsia="es-CL"/>
              </w:rPr>
              <w:t>.</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D7A3056"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570CD7">
              <w:rPr>
                <w:rFonts w:eastAsia="Times New Roman"/>
                <w:color w:val="000000"/>
                <w:sz w:val="18"/>
                <w:szCs w:val="18"/>
                <w:lang w:eastAsia="es-CL"/>
              </w:rPr>
              <w:t>Fo</w:t>
            </w:r>
            <w:r>
              <w:rPr>
                <w:rFonts w:eastAsia="Times New Roman"/>
                <w:color w:val="000000"/>
                <w:sz w:val="18"/>
                <w:szCs w:val="18"/>
                <w:lang w:eastAsia="es-CL"/>
              </w:rPr>
              <w:t xml:space="preserve">tografía tomada el 19.04.2017 que muestra la instalación del </w:t>
            </w:r>
            <w:r w:rsidRPr="005B57DC">
              <w:rPr>
                <w:rFonts w:eastAsia="Times New Roman"/>
                <w:color w:val="000000"/>
                <w:sz w:val="18"/>
                <w:szCs w:val="18"/>
                <w:lang w:eastAsia="es-CL"/>
              </w:rPr>
              <w:t>filtro tornillo SP 20, para deshidratación de lodo</w:t>
            </w:r>
            <w:r>
              <w:rPr>
                <w:rFonts w:eastAsia="Times New Roman"/>
                <w:color w:val="000000"/>
                <w:sz w:val="18"/>
                <w:szCs w:val="18"/>
                <w:lang w:eastAsia="es-CL"/>
              </w:rPr>
              <w:t>s (</w:t>
            </w:r>
            <w:r w:rsidRPr="000A5539">
              <w:rPr>
                <w:rFonts w:eastAsia="Times New Roman"/>
                <w:b/>
                <w:color w:val="000000"/>
                <w:sz w:val="18"/>
                <w:szCs w:val="18"/>
                <w:lang w:eastAsia="es-CL"/>
              </w:rPr>
              <w:t>Fuente:</w:t>
            </w:r>
            <w:r w:rsidRPr="004455B7">
              <w:rPr>
                <w:rFonts w:eastAsia="Times New Roman"/>
                <w:color w:val="000000"/>
                <w:sz w:val="18"/>
                <w:szCs w:val="18"/>
                <w:lang w:eastAsia="es-CL"/>
              </w:rPr>
              <w:t xml:space="preserve"> Informe Parcial </w:t>
            </w:r>
            <w:r>
              <w:rPr>
                <w:rFonts w:eastAsia="Times New Roman"/>
                <w:color w:val="000000"/>
                <w:sz w:val="18"/>
                <w:szCs w:val="18"/>
                <w:lang w:eastAsia="es-CL"/>
              </w:rPr>
              <w:t>3</w:t>
            </w:r>
            <w:r w:rsidRPr="004455B7">
              <w:rPr>
                <w:rFonts w:eastAsia="Times New Roman"/>
                <w:color w:val="000000"/>
                <w:sz w:val="18"/>
                <w:szCs w:val="18"/>
                <w:lang w:eastAsia="es-CL"/>
              </w:rPr>
              <w:t xml:space="preserve">, Anexo </w:t>
            </w:r>
            <w:r>
              <w:rPr>
                <w:rFonts w:eastAsia="Times New Roman"/>
                <w:color w:val="000000"/>
                <w:sz w:val="18"/>
                <w:szCs w:val="18"/>
                <w:lang w:eastAsia="es-CL"/>
              </w:rPr>
              <w:t>10</w:t>
            </w:r>
            <w:r w:rsidRPr="004455B7">
              <w:rPr>
                <w:rFonts w:eastAsia="Times New Roman"/>
                <w:color w:val="000000"/>
                <w:sz w:val="18"/>
                <w:szCs w:val="18"/>
                <w:lang w:eastAsia="es-CL"/>
              </w:rPr>
              <w:t xml:space="preserve">, </w:t>
            </w:r>
            <w:r w:rsidRPr="005B57DC">
              <w:rPr>
                <w:rFonts w:eastAsia="Times New Roman"/>
                <w:color w:val="000000"/>
                <w:sz w:val="18"/>
                <w:szCs w:val="18"/>
                <w:lang w:eastAsia="es-CL"/>
              </w:rPr>
              <w:t>Reporte de avances de Implementación Filtro</w:t>
            </w:r>
            <w:r w:rsidRPr="004455B7">
              <w:rPr>
                <w:rFonts w:eastAsia="Times New Roman"/>
                <w:color w:val="000000"/>
                <w:sz w:val="18"/>
                <w:szCs w:val="18"/>
                <w:lang w:eastAsia="es-CL"/>
              </w:rPr>
              <w:t>).</w:t>
            </w:r>
          </w:p>
        </w:tc>
      </w:tr>
      <w:tr w:rsidR="00FF600C" w:rsidRPr="0025129B" w14:paraId="4FBDC355" w14:textId="77777777" w:rsidTr="00CE7EDB">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5D170FFC" w14:textId="77777777" w:rsidR="00FF600C" w:rsidRPr="0025129B" w:rsidRDefault="00FF600C" w:rsidP="00CE7EDB">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58CD1C26" w14:textId="77777777" w:rsidR="00FF600C" w:rsidRPr="0025129B" w:rsidRDefault="00FF600C" w:rsidP="00CE7EDB">
            <w:pPr>
              <w:rPr>
                <w:rFonts w:eastAsia="Times New Roman"/>
                <w:color w:val="000000"/>
                <w:sz w:val="20"/>
                <w:szCs w:val="20"/>
                <w:lang w:eastAsia="es-CL"/>
              </w:rPr>
            </w:pPr>
          </w:p>
        </w:tc>
      </w:tr>
    </w:tbl>
    <w:p w14:paraId="3DFB7270" w14:textId="77777777" w:rsidR="00FF600C" w:rsidRDefault="00FF600C" w:rsidP="00FF600C">
      <w:pPr>
        <w:rPr>
          <w:rFonts w:cstheme="minorHAnsi"/>
          <w:b/>
          <w:sz w:val="14"/>
          <w:szCs w:val="24"/>
        </w:rPr>
      </w:pPr>
    </w:p>
    <w:p w14:paraId="7262155E" w14:textId="77777777" w:rsidR="00FF600C" w:rsidRDefault="00FF600C" w:rsidP="00FF600C">
      <w:pPr>
        <w:rPr>
          <w:rFonts w:cstheme="minorHAnsi"/>
          <w:b/>
          <w:sz w:val="14"/>
          <w:szCs w:val="24"/>
        </w:rPr>
      </w:pPr>
    </w:p>
    <w:p w14:paraId="37DA9975" w14:textId="77777777" w:rsidR="00FF600C" w:rsidRDefault="00FF600C" w:rsidP="00FF600C">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2943"/>
        <w:gridCol w:w="3913"/>
        <w:gridCol w:w="3425"/>
      </w:tblGrid>
      <w:tr w:rsidR="00FF600C" w:rsidRPr="0025129B" w14:paraId="5852EA2A"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3DDCF8"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w:t>
            </w:r>
            <w:r w:rsidRPr="0025129B">
              <w:rPr>
                <w:rFonts w:eastAsia="Times New Roman"/>
                <w:b/>
                <w:bCs/>
                <w:color w:val="000000"/>
                <w:sz w:val="20"/>
                <w:szCs w:val="20"/>
                <w:lang w:eastAsia="es-CL"/>
              </w:rPr>
              <w:t xml:space="preserve">egistros </w:t>
            </w:r>
          </w:p>
        </w:tc>
      </w:tr>
      <w:tr w:rsidR="00FF600C" w:rsidRPr="0025129B" w14:paraId="534783A7" w14:textId="77777777" w:rsidTr="00CE7EDB">
        <w:trPr>
          <w:trHeight w:val="6152"/>
          <w:jc w:val="center"/>
        </w:trPr>
        <w:tc>
          <w:tcPr>
            <w:tcW w:w="2324" w:type="pct"/>
            <w:gridSpan w:val="2"/>
            <w:tcBorders>
              <w:top w:val="nil"/>
              <w:left w:val="single" w:sz="4" w:space="0" w:color="auto"/>
              <w:right w:val="single" w:sz="4" w:space="0" w:color="auto"/>
            </w:tcBorders>
            <w:shd w:val="clear" w:color="auto" w:fill="auto"/>
            <w:noWrap/>
            <w:vAlign w:val="center"/>
            <w:hideMark/>
          </w:tcPr>
          <w:p w14:paraId="7FEE1F73"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6CA03B23" wp14:editId="5A09AB5E">
                  <wp:extent cx="3451860" cy="3939540"/>
                  <wp:effectExtent l="0" t="0" r="0" b="381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51860" cy="3939540"/>
                          </a:xfrm>
                          <a:prstGeom prst="rect">
                            <a:avLst/>
                          </a:prstGeom>
                          <a:noFill/>
                        </pic:spPr>
                      </pic:pic>
                    </a:graphicData>
                  </a:graphic>
                </wp:inline>
              </w:drawing>
            </w:r>
          </w:p>
        </w:tc>
        <w:tc>
          <w:tcPr>
            <w:tcW w:w="2676" w:type="pct"/>
            <w:gridSpan w:val="2"/>
            <w:tcBorders>
              <w:top w:val="nil"/>
              <w:left w:val="single" w:sz="4" w:space="0" w:color="auto"/>
              <w:right w:val="single" w:sz="4" w:space="0" w:color="auto"/>
            </w:tcBorders>
            <w:shd w:val="clear" w:color="auto" w:fill="auto"/>
            <w:noWrap/>
            <w:vAlign w:val="center"/>
            <w:hideMark/>
          </w:tcPr>
          <w:p w14:paraId="6D3988F1"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40002684" wp14:editId="60D268F9">
                  <wp:extent cx="3796642" cy="39624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8843" cy="3964697"/>
                          </a:xfrm>
                          <a:prstGeom prst="rect">
                            <a:avLst/>
                          </a:prstGeom>
                          <a:noFill/>
                        </pic:spPr>
                      </pic:pic>
                    </a:graphicData>
                  </a:graphic>
                </wp:inline>
              </w:drawing>
            </w:r>
          </w:p>
        </w:tc>
      </w:tr>
      <w:tr w:rsidR="00FF600C" w:rsidRPr="0025129B" w14:paraId="5EF8DE73" w14:textId="77777777" w:rsidTr="00CE7EDB">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7992927A" w14:textId="77777777" w:rsidR="00FF600C" w:rsidRPr="00587600" w:rsidRDefault="00FF600C" w:rsidP="00CE7EDB">
            <w:pPr>
              <w:pStyle w:val="Descripcin"/>
              <w:rPr>
                <w:rFonts w:eastAsia="Times New Roman"/>
                <w:b/>
                <w:i w:val="0"/>
                <w:iCs w:val="0"/>
                <w:color w:val="000000"/>
                <w:lang w:eastAsia="es-CL"/>
              </w:rPr>
            </w:pPr>
            <w:r>
              <w:rPr>
                <w:rFonts w:eastAsia="Times New Roman"/>
                <w:b/>
                <w:i w:val="0"/>
                <w:iCs w:val="0"/>
                <w:color w:val="000000"/>
                <w:lang w:eastAsia="es-CL"/>
              </w:rPr>
              <w:t>Imagen 21</w:t>
            </w:r>
            <w:r w:rsidRPr="00D072A0">
              <w:rPr>
                <w:rFonts w:eastAsia="Times New Roman"/>
                <w:b/>
                <w:i w:val="0"/>
                <w:iCs w:val="0"/>
                <w:color w:val="000000"/>
                <w:lang w:eastAsia="es-CL"/>
              </w:rPr>
              <w:t>.</w:t>
            </w:r>
          </w:p>
        </w:tc>
        <w:tc>
          <w:tcPr>
            <w:tcW w:w="10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A5958"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ascii="Calibri" w:eastAsia="Calibri" w:hAnsi="Calibri" w:cs="Times New Roman"/>
                <w:sz w:val="20"/>
                <w:szCs w:val="20"/>
                <w:lang w:val="es-ES"/>
              </w:rPr>
              <w:t>13.02.2017</w:t>
            </w:r>
          </w:p>
        </w:tc>
        <w:tc>
          <w:tcPr>
            <w:tcW w:w="1427" w:type="pct"/>
            <w:tcBorders>
              <w:top w:val="single" w:sz="4" w:space="0" w:color="auto"/>
              <w:left w:val="nil"/>
              <w:bottom w:val="single" w:sz="4" w:space="0" w:color="auto"/>
              <w:right w:val="nil"/>
            </w:tcBorders>
            <w:shd w:val="clear" w:color="auto" w:fill="auto"/>
            <w:noWrap/>
            <w:vAlign w:val="center"/>
            <w:hideMark/>
          </w:tcPr>
          <w:p w14:paraId="331244BC" w14:textId="77777777" w:rsidR="00FF600C" w:rsidRPr="0025129B" w:rsidRDefault="00FF600C" w:rsidP="00CE7EDB">
            <w:pPr>
              <w:pStyle w:val="Descripcin"/>
            </w:pPr>
            <w:r>
              <w:rPr>
                <w:rFonts w:eastAsia="Times New Roman"/>
                <w:b/>
                <w:i w:val="0"/>
                <w:iCs w:val="0"/>
                <w:color w:val="000000"/>
                <w:lang w:eastAsia="es-CL"/>
              </w:rPr>
              <w:t>Imagen 22</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E3A9E0"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ascii="Calibri" w:eastAsia="Calibri" w:hAnsi="Calibri" w:cs="Times New Roman"/>
                <w:sz w:val="20"/>
                <w:szCs w:val="20"/>
                <w:lang w:val="es-ES"/>
              </w:rPr>
              <w:t>14.08.2017</w:t>
            </w:r>
          </w:p>
        </w:tc>
      </w:tr>
      <w:tr w:rsidR="00FF600C" w:rsidRPr="0025129B" w14:paraId="37ACCB33" w14:textId="77777777" w:rsidTr="00CE7EDB">
        <w:trPr>
          <w:trHeight w:val="450"/>
          <w:jc w:val="center"/>
        </w:trPr>
        <w:tc>
          <w:tcPr>
            <w:tcW w:w="232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C7AC715"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t xml:space="preserve"> </w:t>
            </w:r>
            <w:r w:rsidRPr="00247CC9">
              <w:rPr>
                <w:rFonts w:eastAsia="Times New Roman"/>
                <w:color w:val="000000"/>
                <w:sz w:val="18"/>
                <w:szCs w:val="18"/>
                <w:lang w:eastAsia="es-CL"/>
              </w:rPr>
              <w:t xml:space="preserve">Imagen </w:t>
            </w:r>
            <w:r>
              <w:rPr>
                <w:rFonts w:eastAsia="Times New Roman"/>
                <w:color w:val="000000"/>
                <w:sz w:val="18"/>
                <w:szCs w:val="18"/>
                <w:lang w:eastAsia="es-CL"/>
              </w:rPr>
              <w:t>de la Portada del E</w:t>
            </w:r>
            <w:r w:rsidRPr="00247CC9">
              <w:rPr>
                <w:rFonts w:eastAsia="Times New Roman"/>
                <w:color w:val="000000"/>
                <w:sz w:val="18"/>
                <w:szCs w:val="18"/>
                <w:lang w:eastAsia="es-CL"/>
              </w:rPr>
              <w:t xml:space="preserve">studio de Deshidratado en Prensa Continua de Tornillo Modelo SP20 en Lodos Sanitarios y Lácteos”, </w:t>
            </w:r>
            <w:r>
              <w:rPr>
                <w:rFonts w:eastAsia="Times New Roman"/>
                <w:color w:val="000000"/>
                <w:sz w:val="18"/>
                <w:szCs w:val="18"/>
                <w:lang w:eastAsia="es-CL"/>
              </w:rPr>
              <w:t xml:space="preserve">realizado por ECORILES, </w:t>
            </w:r>
            <w:r w:rsidRPr="00247CC9">
              <w:rPr>
                <w:rFonts w:eastAsia="Times New Roman"/>
                <w:color w:val="000000"/>
                <w:sz w:val="18"/>
                <w:szCs w:val="18"/>
                <w:lang w:eastAsia="es-CL"/>
              </w:rPr>
              <w:t xml:space="preserve">Julio-Agosto 2017 </w:t>
            </w:r>
            <w:r w:rsidRPr="00CE7E8D">
              <w:rPr>
                <w:rFonts w:eastAsia="Times New Roman"/>
                <w:color w:val="000000"/>
                <w:sz w:val="18"/>
                <w:szCs w:val="18"/>
                <w:lang w:eastAsia="es-CL"/>
              </w:rPr>
              <w:t xml:space="preserve">(Fuente: </w:t>
            </w:r>
            <w:r>
              <w:rPr>
                <w:rFonts w:eastAsia="Times New Roman"/>
                <w:color w:val="000000"/>
                <w:sz w:val="18"/>
                <w:szCs w:val="18"/>
                <w:lang w:eastAsia="es-CL"/>
              </w:rPr>
              <w:t>Reporte Final</w:t>
            </w:r>
            <w:r w:rsidRPr="00CE7E8D">
              <w:rPr>
                <w:rFonts w:eastAsia="Times New Roman"/>
                <w:color w:val="000000"/>
                <w:sz w:val="18"/>
                <w:szCs w:val="18"/>
                <w:lang w:eastAsia="es-CL"/>
              </w:rPr>
              <w:t>,</w:t>
            </w:r>
            <w:r>
              <w:t xml:space="preserve"> </w:t>
            </w:r>
            <w:r w:rsidRPr="00CE7E8D">
              <w:rPr>
                <w:rFonts w:eastAsia="Times New Roman"/>
                <w:color w:val="000000"/>
                <w:sz w:val="18"/>
                <w:szCs w:val="18"/>
                <w:lang w:eastAsia="es-CL"/>
              </w:rPr>
              <w:t xml:space="preserve">Anexo </w:t>
            </w:r>
            <w:r>
              <w:rPr>
                <w:rFonts w:eastAsia="Times New Roman"/>
                <w:color w:val="000000"/>
                <w:sz w:val="18"/>
                <w:szCs w:val="18"/>
                <w:lang w:eastAsia="es-CL"/>
              </w:rPr>
              <w:t>19)</w:t>
            </w:r>
            <w:r w:rsidRPr="00CE7E8D">
              <w:rPr>
                <w:rFonts w:eastAsia="Times New Roman"/>
                <w:color w:val="000000"/>
                <w:sz w:val="18"/>
                <w:szCs w:val="18"/>
                <w:lang w:eastAsia="es-CL"/>
              </w:rPr>
              <w:t>.</w:t>
            </w:r>
          </w:p>
        </w:tc>
        <w:tc>
          <w:tcPr>
            <w:tcW w:w="267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D343A48"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Registro </w:t>
            </w:r>
            <w:r w:rsidRPr="005772B2">
              <w:rPr>
                <w:rFonts w:eastAsia="Times New Roman"/>
                <w:color w:val="000000"/>
                <w:sz w:val="18"/>
                <w:szCs w:val="18"/>
                <w:lang w:eastAsia="es-CL"/>
              </w:rPr>
              <w:t>de Capacitación de personal involucrado en la operación y mantención de filtro tornillo</w:t>
            </w:r>
            <w:r>
              <w:rPr>
                <w:rFonts w:eastAsia="Times New Roman"/>
                <w:color w:val="000000"/>
                <w:sz w:val="18"/>
                <w:szCs w:val="18"/>
                <w:lang w:eastAsia="es-CL"/>
              </w:rPr>
              <w:t xml:space="preserve">, dictado por ECORILES </w:t>
            </w:r>
            <w:r w:rsidRPr="00CE7E8D">
              <w:rPr>
                <w:rFonts w:eastAsia="Times New Roman"/>
                <w:color w:val="000000"/>
                <w:sz w:val="18"/>
                <w:szCs w:val="18"/>
                <w:lang w:eastAsia="es-CL"/>
              </w:rPr>
              <w:t xml:space="preserve">(Fuente: Informe de Avance </w:t>
            </w:r>
            <w:r>
              <w:rPr>
                <w:rFonts w:eastAsia="Times New Roman"/>
                <w:color w:val="000000"/>
                <w:sz w:val="18"/>
                <w:szCs w:val="18"/>
                <w:lang w:eastAsia="es-CL"/>
              </w:rPr>
              <w:t xml:space="preserve">4 </w:t>
            </w:r>
            <w:r w:rsidRPr="00CE7E8D">
              <w:rPr>
                <w:rFonts w:eastAsia="Times New Roman"/>
                <w:color w:val="000000"/>
                <w:sz w:val="18"/>
                <w:szCs w:val="18"/>
                <w:lang w:eastAsia="es-CL"/>
              </w:rPr>
              <w:t xml:space="preserve">Anexo </w:t>
            </w:r>
            <w:r>
              <w:rPr>
                <w:rFonts w:eastAsia="Times New Roman"/>
                <w:color w:val="000000"/>
                <w:sz w:val="18"/>
                <w:szCs w:val="18"/>
                <w:lang w:eastAsia="es-CL"/>
              </w:rPr>
              <w:t>11</w:t>
            </w:r>
            <w:r w:rsidRPr="00CE7E8D">
              <w:rPr>
                <w:rFonts w:eastAsia="Times New Roman"/>
                <w:color w:val="000000"/>
                <w:sz w:val="18"/>
                <w:szCs w:val="18"/>
                <w:lang w:eastAsia="es-CL"/>
              </w:rPr>
              <w:t>).</w:t>
            </w:r>
            <w:r>
              <w:rPr>
                <w:rFonts w:eastAsia="Times New Roman"/>
                <w:color w:val="000000"/>
                <w:sz w:val="18"/>
                <w:szCs w:val="18"/>
                <w:lang w:eastAsia="es-CL"/>
              </w:rPr>
              <w:t xml:space="preserve"> </w:t>
            </w:r>
          </w:p>
        </w:tc>
      </w:tr>
      <w:tr w:rsidR="00FF600C" w:rsidRPr="0025129B" w14:paraId="7545AAF6" w14:textId="77777777" w:rsidTr="00CE7EDB">
        <w:trPr>
          <w:trHeight w:val="450"/>
          <w:jc w:val="center"/>
        </w:trPr>
        <w:tc>
          <w:tcPr>
            <w:tcW w:w="2324" w:type="pct"/>
            <w:gridSpan w:val="2"/>
            <w:vMerge/>
            <w:tcBorders>
              <w:top w:val="single" w:sz="4" w:space="0" w:color="auto"/>
              <w:left w:val="single" w:sz="4" w:space="0" w:color="auto"/>
              <w:bottom w:val="single" w:sz="4" w:space="0" w:color="000000"/>
              <w:right w:val="single" w:sz="4" w:space="0" w:color="000000"/>
            </w:tcBorders>
            <w:vAlign w:val="center"/>
            <w:hideMark/>
          </w:tcPr>
          <w:p w14:paraId="7AFC44B5" w14:textId="77777777" w:rsidR="00FF600C" w:rsidRPr="0025129B" w:rsidRDefault="00FF600C" w:rsidP="00CE7EDB">
            <w:pPr>
              <w:rPr>
                <w:rFonts w:eastAsia="Times New Roman"/>
                <w:color w:val="000000"/>
                <w:sz w:val="20"/>
                <w:szCs w:val="20"/>
                <w:lang w:eastAsia="es-CL"/>
              </w:rPr>
            </w:pPr>
          </w:p>
        </w:tc>
        <w:tc>
          <w:tcPr>
            <w:tcW w:w="2676" w:type="pct"/>
            <w:gridSpan w:val="2"/>
            <w:vMerge/>
            <w:tcBorders>
              <w:top w:val="single" w:sz="4" w:space="0" w:color="auto"/>
              <w:left w:val="single" w:sz="4" w:space="0" w:color="auto"/>
              <w:bottom w:val="single" w:sz="4" w:space="0" w:color="000000"/>
              <w:right w:val="single" w:sz="4" w:space="0" w:color="000000"/>
            </w:tcBorders>
            <w:vAlign w:val="center"/>
            <w:hideMark/>
          </w:tcPr>
          <w:p w14:paraId="3AE4C426" w14:textId="77777777" w:rsidR="00FF600C" w:rsidRPr="0025129B" w:rsidRDefault="00FF600C" w:rsidP="00CE7EDB">
            <w:pPr>
              <w:rPr>
                <w:rFonts w:eastAsia="Times New Roman"/>
                <w:color w:val="000000"/>
                <w:sz w:val="20"/>
                <w:szCs w:val="20"/>
                <w:lang w:eastAsia="es-CL"/>
              </w:rPr>
            </w:pPr>
          </w:p>
        </w:tc>
      </w:tr>
    </w:tbl>
    <w:p w14:paraId="0CBC9250" w14:textId="77777777" w:rsidR="00FF600C" w:rsidRDefault="00FF600C" w:rsidP="00FF600C">
      <w:pPr>
        <w:pStyle w:val="Listaconnmeros"/>
        <w:numPr>
          <w:ilvl w:val="0"/>
          <w:numId w:val="0"/>
        </w:numPr>
      </w:pPr>
    </w:p>
    <w:p w14:paraId="3945ACC1" w14:textId="77777777" w:rsidR="00FF600C" w:rsidRDefault="00FF600C" w:rsidP="00FF600C">
      <w:pPr>
        <w:rPr>
          <w:rFonts w:cstheme="minorHAnsi"/>
          <w:b/>
          <w:sz w:val="14"/>
          <w:szCs w:val="24"/>
        </w:rPr>
      </w:pPr>
    </w:p>
    <w:p w14:paraId="4101299A" w14:textId="77777777" w:rsidR="00FF600C" w:rsidRDefault="00FF600C" w:rsidP="00FF600C">
      <w:pPr>
        <w:rPr>
          <w:rFonts w:cstheme="minorHAnsi"/>
          <w:b/>
          <w:sz w:val="14"/>
          <w:szCs w:val="24"/>
        </w:rPr>
      </w:pPr>
    </w:p>
    <w:tbl>
      <w:tblPr>
        <w:tblStyle w:val="Tablaconcuadrcula1"/>
        <w:tblW w:w="5000" w:type="pct"/>
        <w:tblLayout w:type="fixed"/>
        <w:tblLook w:val="04A0" w:firstRow="1" w:lastRow="0" w:firstColumn="1" w:lastColumn="0" w:noHBand="0" w:noVBand="1"/>
      </w:tblPr>
      <w:tblGrid>
        <w:gridCol w:w="470"/>
        <w:gridCol w:w="1581"/>
        <w:gridCol w:w="1196"/>
        <w:gridCol w:w="1573"/>
        <w:gridCol w:w="1695"/>
        <w:gridCol w:w="2270"/>
        <w:gridCol w:w="4777"/>
      </w:tblGrid>
      <w:tr w:rsidR="00FF600C" w:rsidRPr="008D7BE2" w14:paraId="32F45378" w14:textId="77777777" w:rsidTr="00CE7EDB">
        <w:trPr>
          <w:trHeight w:val="407"/>
        </w:trPr>
        <w:tc>
          <w:tcPr>
            <w:tcW w:w="5000" w:type="pct"/>
            <w:gridSpan w:val="7"/>
            <w:shd w:val="clear" w:color="auto" w:fill="D9D9D9" w:themeFill="background1" w:themeFillShade="D9"/>
          </w:tcPr>
          <w:p w14:paraId="64A5C957" w14:textId="77777777" w:rsidR="00FF600C" w:rsidRDefault="00FF600C" w:rsidP="00CE7EDB">
            <w:r>
              <w:rPr>
                <w:b/>
              </w:rPr>
              <w:lastRenderedPageBreak/>
              <w:t>Hechos, actos y omisiones que constituyen la infracción</w:t>
            </w:r>
            <w:r w:rsidRPr="008D7BE2">
              <w:rPr>
                <w:b/>
              </w:rPr>
              <w:t>:</w:t>
            </w:r>
            <w:r>
              <w:t xml:space="preserve"> </w:t>
            </w:r>
          </w:p>
          <w:p w14:paraId="472A0AFC" w14:textId="77777777" w:rsidR="00FF600C" w:rsidRPr="0079078C" w:rsidRDefault="00FF600C" w:rsidP="00CE7EDB">
            <w:pPr>
              <w:jc w:val="both"/>
              <w:rPr>
                <w:color w:val="000000" w:themeColor="text1"/>
              </w:rPr>
            </w:pPr>
            <w:r w:rsidRPr="00B90026">
              <w:rPr>
                <w:color w:val="000000" w:themeColor="text1"/>
              </w:rPr>
              <w:t>Falta de registro del número de celda de disposición final de los residuos recepcionados, durante el mes</w:t>
            </w:r>
            <w:r>
              <w:rPr>
                <w:color w:val="000000" w:themeColor="text1"/>
              </w:rPr>
              <w:t xml:space="preserve"> </w:t>
            </w:r>
            <w:r w:rsidRPr="00B90026">
              <w:rPr>
                <w:color w:val="000000" w:themeColor="text1"/>
              </w:rPr>
              <w:t>de mayo de 2014, para los proveedores AC. Redes Servicios</w:t>
            </w:r>
            <w:r>
              <w:rPr>
                <w:color w:val="000000" w:themeColor="text1"/>
              </w:rPr>
              <w:t xml:space="preserve"> </w:t>
            </w:r>
            <w:r w:rsidRPr="00B90026">
              <w:rPr>
                <w:color w:val="000000" w:themeColor="text1"/>
              </w:rPr>
              <w:t>Acuícolas y redes Patagonia Austral; y</w:t>
            </w:r>
            <w:r>
              <w:rPr>
                <w:color w:val="000000" w:themeColor="text1"/>
              </w:rPr>
              <w:t xml:space="preserve"> </w:t>
            </w:r>
            <w:r w:rsidRPr="00B90026">
              <w:rPr>
                <w:color w:val="000000" w:themeColor="text1"/>
              </w:rPr>
              <w:t>durante los meses de enero, febrero y abril de 2014 para el proveedor ESSAL</w:t>
            </w:r>
            <w:r w:rsidRPr="001922C7">
              <w:rPr>
                <w:color w:val="000000" w:themeColor="text1"/>
              </w:rPr>
              <w:t>.</w:t>
            </w:r>
          </w:p>
        </w:tc>
      </w:tr>
      <w:tr w:rsidR="00FF600C" w:rsidRPr="008D7BE2" w14:paraId="7CF4C6DF" w14:textId="77777777" w:rsidTr="00CE7EDB">
        <w:trPr>
          <w:trHeight w:val="271"/>
        </w:trPr>
        <w:tc>
          <w:tcPr>
            <w:tcW w:w="5000" w:type="pct"/>
            <w:gridSpan w:val="7"/>
            <w:shd w:val="clear" w:color="auto" w:fill="D9D9D9" w:themeFill="background1" w:themeFillShade="D9"/>
          </w:tcPr>
          <w:p w14:paraId="6232E7FA" w14:textId="77777777" w:rsidR="00FF600C" w:rsidRDefault="00FF600C" w:rsidP="00CE7EDB">
            <w:pPr>
              <w:rPr>
                <w:b/>
              </w:rPr>
            </w:pPr>
            <w:r>
              <w:rPr>
                <w:b/>
              </w:rPr>
              <w:t xml:space="preserve">Normativa pertinente: </w:t>
            </w:r>
          </w:p>
          <w:p w14:paraId="55FA434D" w14:textId="77777777" w:rsidR="00FF600C" w:rsidRDefault="00FF600C" w:rsidP="00CE7EDB">
            <w:pPr>
              <w:rPr>
                <w:b/>
              </w:rPr>
            </w:pPr>
            <w:r w:rsidRPr="009602E7">
              <w:rPr>
                <w:color w:val="000000" w:themeColor="text1"/>
              </w:rPr>
              <w:t>RCA N°89/2009, Considerando 3.3.</w:t>
            </w:r>
            <w:r>
              <w:rPr>
                <w:color w:val="000000" w:themeColor="text1"/>
              </w:rPr>
              <w:t>b</w:t>
            </w:r>
            <w:r w:rsidRPr="009602E7">
              <w:rPr>
                <w:color w:val="000000" w:themeColor="text1"/>
              </w:rPr>
              <w:t>.</w:t>
            </w:r>
            <w:r>
              <w:rPr>
                <w:color w:val="000000" w:themeColor="text1"/>
              </w:rPr>
              <w:t>6</w:t>
            </w:r>
          </w:p>
        </w:tc>
      </w:tr>
      <w:tr w:rsidR="00FF600C" w:rsidRPr="008D7BE2" w14:paraId="4558B22E" w14:textId="77777777" w:rsidTr="00CE7EDB">
        <w:trPr>
          <w:trHeight w:val="417"/>
        </w:trPr>
        <w:tc>
          <w:tcPr>
            <w:tcW w:w="5000" w:type="pct"/>
            <w:gridSpan w:val="7"/>
            <w:shd w:val="clear" w:color="auto" w:fill="D9D9D9" w:themeFill="background1" w:themeFillShade="D9"/>
          </w:tcPr>
          <w:p w14:paraId="557E5A69" w14:textId="77777777" w:rsidR="00FF600C" w:rsidRDefault="00FF600C" w:rsidP="00CE7EDB">
            <w:pPr>
              <w:rPr>
                <w:b/>
                <w:lang w:val="es-CL"/>
              </w:rPr>
            </w:pPr>
            <w:r>
              <w:rPr>
                <w:b/>
                <w:lang w:val="es-CL"/>
              </w:rPr>
              <w:t xml:space="preserve">Descripción de los efectos producidos por la infracción: </w:t>
            </w:r>
          </w:p>
          <w:p w14:paraId="6B5F62A8" w14:textId="77777777" w:rsidR="00FF600C" w:rsidRPr="00721EA6" w:rsidRDefault="00FF600C" w:rsidP="00CE7EDB">
            <w:pPr>
              <w:rPr>
                <w:b/>
                <w:lang w:val="es-CL"/>
              </w:rPr>
            </w:pPr>
            <w:r w:rsidRPr="00DA1385">
              <w:rPr>
                <w:color w:val="000000" w:themeColor="text1"/>
              </w:rPr>
              <w:t>No se han constatado a la fecha efectos negativos por los cargos formulados</w:t>
            </w:r>
            <w:r>
              <w:rPr>
                <w:color w:val="000000" w:themeColor="text1"/>
              </w:rPr>
              <w:t>.</w:t>
            </w:r>
          </w:p>
        </w:tc>
      </w:tr>
      <w:tr w:rsidR="00FF600C" w:rsidRPr="008D7BE2" w14:paraId="63CA53A0" w14:textId="77777777" w:rsidTr="00CE7EDB">
        <w:tc>
          <w:tcPr>
            <w:tcW w:w="173" w:type="pct"/>
            <w:shd w:val="clear" w:color="auto" w:fill="D9D9D9" w:themeFill="background1" w:themeFillShade="D9"/>
          </w:tcPr>
          <w:p w14:paraId="76B85EF5" w14:textId="77777777" w:rsidR="00FF600C" w:rsidRPr="008D7BE2" w:rsidRDefault="00FF600C" w:rsidP="00CE7EDB">
            <w:pPr>
              <w:jc w:val="center"/>
              <w:rPr>
                <w:b/>
              </w:rPr>
            </w:pPr>
            <w:r>
              <w:rPr>
                <w:b/>
              </w:rPr>
              <w:t xml:space="preserve">N° </w:t>
            </w:r>
          </w:p>
        </w:tc>
        <w:tc>
          <w:tcPr>
            <w:tcW w:w="583" w:type="pct"/>
            <w:shd w:val="clear" w:color="auto" w:fill="D9D9D9" w:themeFill="background1" w:themeFillShade="D9"/>
            <w:vAlign w:val="center"/>
          </w:tcPr>
          <w:p w14:paraId="1A1FCB73" w14:textId="77777777" w:rsidR="00FF600C" w:rsidRPr="008D7BE2" w:rsidRDefault="00FF600C" w:rsidP="00CE7EDB">
            <w:pPr>
              <w:jc w:val="center"/>
              <w:rPr>
                <w:b/>
              </w:rPr>
            </w:pPr>
            <w:r w:rsidRPr="008D7BE2">
              <w:rPr>
                <w:b/>
              </w:rPr>
              <w:t>Acción</w:t>
            </w:r>
          </w:p>
        </w:tc>
        <w:tc>
          <w:tcPr>
            <w:tcW w:w="441" w:type="pct"/>
            <w:shd w:val="clear" w:color="auto" w:fill="D9D9D9" w:themeFill="background1" w:themeFillShade="D9"/>
          </w:tcPr>
          <w:p w14:paraId="50CCCABA" w14:textId="77777777" w:rsidR="00FF600C" w:rsidRPr="00843BF5" w:rsidRDefault="00FF600C" w:rsidP="00CE7EDB">
            <w:pPr>
              <w:jc w:val="center"/>
              <w:rPr>
                <w:b/>
              </w:rPr>
            </w:pPr>
            <w:r>
              <w:rPr>
                <w:b/>
              </w:rPr>
              <w:t xml:space="preserve">Tipo de Acción </w:t>
            </w:r>
          </w:p>
        </w:tc>
        <w:tc>
          <w:tcPr>
            <w:tcW w:w="580" w:type="pct"/>
            <w:shd w:val="clear" w:color="auto" w:fill="D9D9D9" w:themeFill="background1" w:themeFillShade="D9"/>
            <w:vAlign w:val="center"/>
          </w:tcPr>
          <w:p w14:paraId="5B8A1424" w14:textId="77777777" w:rsidR="00FF600C" w:rsidRPr="00EA1096" w:rsidRDefault="00FF600C" w:rsidP="00CE7EDB">
            <w:pPr>
              <w:jc w:val="center"/>
              <w:rPr>
                <w:b/>
              </w:rPr>
            </w:pPr>
            <w:r w:rsidRPr="00843BF5">
              <w:rPr>
                <w:b/>
              </w:rPr>
              <w:t>Plazo de ejecución</w:t>
            </w:r>
          </w:p>
        </w:tc>
        <w:tc>
          <w:tcPr>
            <w:tcW w:w="625" w:type="pct"/>
            <w:shd w:val="clear" w:color="auto" w:fill="D9D9D9" w:themeFill="background1" w:themeFillShade="D9"/>
            <w:vAlign w:val="center"/>
          </w:tcPr>
          <w:p w14:paraId="5B33895C" w14:textId="77777777" w:rsidR="00FF600C" w:rsidRPr="008D7BE2" w:rsidRDefault="00FF600C" w:rsidP="00CE7EDB">
            <w:pPr>
              <w:jc w:val="center"/>
              <w:rPr>
                <w:b/>
              </w:rPr>
            </w:pPr>
            <w:r>
              <w:rPr>
                <w:b/>
              </w:rPr>
              <w:t>Indicador de cumplimiento</w:t>
            </w:r>
          </w:p>
        </w:tc>
        <w:tc>
          <w:tcPr>
            <w:tcW w:w="837" w:type="pct"/>
            <w:shd w:val="clear" w:color="auto" w:fill="D9D9D9" w:themeFill="background1" w:themeFillShade="D9"/>
            <w:vAlign w:val="center"/>
          </w:tcPr>
          <w:p w14:paraId="632977EB" w14:textId="77777777" w:rsidR="00FF600C" w:rsidRPr="008D7BE2" w:rsidRDefault="00FF600C" w:rsidP="00CE7EDB">
            <w:pPr>
              <w:jc w:val="center"/>
              <w:rPr>
                <w:b/>
              </w:rPr>
            </w:pPr>
            <w:r w:rsidRPr="008D7BE2">
              <w:rPr>
                <w:b/>
              </w:rPr>
              <w:t>Medios de verificación</w:t>
            </w:r>
          </w:p>
        </w:tc>
        <w:tc>
          <w:tcPr>
            <w:tcW w:w="1761" w:type="pct"/>
            <w:shd w:val="clear" w:color="auto" w:fill="D9D9D9" w:themeFill="background1" w:themeFillShade="D9"/>
            <w:vAlign w:val="center"/>
          </w:tcPr>
          <w:p w14:paraId="48EA68FB" w14:textId="77777777" w:rsidR="00FF600C" w:rsidRPr="008D7BE2" w:rsidRDefault="00FF600C" w:rsidP="00CE7EDB">
            <w:pPr>
              <w:jc w:val="center"/>
              <w:rPr>
                <w:b/>
              </w:rPr>
            </w:pPr>
            <w:r w:rsidRPr="008D7BE2">
              <w:rPr>
                <w:b/>
              </w:rPr>
              <w:t>Resultados de la Fiscalización</w:t>
            </w:r>
          </w:p>
        </w:tc>
      </w:tr>
      <w:tr w:rsidR="00FF600C" w:rsidRPr="008D7BE2" w14:paraId="28F33548" w14:textId="77777777" w:rsidTr="00CE7EDB">
        <w:trPr>
          <w:trHeight w:val="556"/>
        </w:trPr>
        <w:tc>
          <w:tcPr>
            <w:tcW w:w="173" w:type="pct"/>
            <w:vAlign w:val="center"/>
          </w:tcPr>
          <w:p w14:paraId="63F71749" w14:textId="77777777" w:rsidR="00FF600C" w:rsidRPr="00097427" w:rsidRDefault="00FF600C" w:rsidP="00CE7EDB">
            <w:pPr>
              <w:jc w:val="center"/>
            </w:pPr>
            <w:r w:rsidRPr="001D55C8">
              <w:t>21</w:t>
            </w:r>
          </w:p>
        </w:tc>
        <w:tc>
          <w:tcPr>
            <w:tcW w:w="583" w:type="pct"/>
          </w:tcPr>
          <w:p w14:paraId="19453685" w14:textId="77777777" w:rsidR="00FF600C" w:rsidRPr="00097427" w:rsidRDefault="00FF600C" w:rsidP="00CE7EDB">
            <w:pPr>
              <w:jc w:val="both"/>
            </w:pPr>
            <w:bookmarkStart w:id="68" w:name="_Hlk521494650"/>
            <w:r>
              <w:t xml:space="preserve">Implementación de barreras de control de acceso de camiones y personas </w:t>
            </w:r>
            <w:bookmarkEnd w:id="68"/>
            <w:r>
              <w:t>al recinto de manera de evitar el acceso de toda persona ajena a las actividades de la Planta.</w:t>
            </w:r>
          </w:p>
        </w:tc>
        <w:tc>
          <w:tcPr>
            <w:tcW w:w="441" w:type="pct"/>
          </w:tcPr>
          <w:p w14:paraId="0F494E7B" w14:textId="77777777" w:rsidR="00FF600C" w:rsidRPr="00097427" w:rsidRDefault="00FF600C" w:rsidP="00CE7EDB">
            <w:pPr>
              <w:jc w:val="both"/>
            </w:pPr>
            <w:r>
              <w:t>Ejecutada o en ejecución</w:t>
            </w:r>
          </w:p>
        </w:tc>
        <w:tc>
          <w:tcPr>
            <w:tcW w:w="580" w:type="pct"/>
          </w:tcPr>
          <w:p w14:paraId="0A548713" w14:textId="77777777" w:rsidR="00FF600C" w:rsidRDefault="00FF600C" w:rsidP="00CE7EDB">
            <w:pPr>
              <w:jc w:val="both"/>
            </w:pPr>
            <w:r>
              <w:t>Inicio: 03.07.2016</w:t>
            </w:r>
          </w:p>
          <w:p w14:paraId="67CE94D4" w14:textId="77777777" w:rsidR="00FF600C" w:rsidRDefault="00FF600C" w:rsidP="00CE7EDB">
            <w:pPr>
              <w:jc w:val="both"/>
            </w:pPr>
          </w:p>
          <w:p w14:paraId="7B307A4E" w14:textId="77777777" w:rsidR="00FF600C" w:rsidRDefault="00FF600C" w:rsidP="00CE7EDB">
            <w:pPr>
              <w:jc w:val="both"/>
            </w:pPr>
            <w:r>
              <w:t>Término: 15.08.2016</w:t>
            </w:r>
          </w:p>
          <w:p w14:paraId="0DD0F4C1" w14:textId="77777777" w:rsidR="00FF600C" w:rsidRDefault="00FF600C" w:rsidP="00CE7EDB">
            <w:pPr>
              <w:jc w:val="both"/>
            </w:pPr>
          </w:p>
          <w:p w14:paraId="244A51AD" w14:textId="77777777" w:rsidR="00FF600C" w:rsidRDefault="00FF600C" w:rsidP="00CE7EDB">
            <w:pPr>
              <w:jc w:val="both"/>
            </w:pPr>
          </w:p>
          <w:p w14:paraId="522C3137" w14:textId="77777777" w:rsidR="00FF600C" w:rsidRPr="00097427" w:rsidRDefault="00FF600C" w:rsidP="00CE7EDB">
            <w:pPr>
              <w:jc w:val="both"/>
            </w:pPr>
          </w:p>
        </w:tc>
        <w:tc>
          <w:tcPr>
            <w:tcW w:w="625" w:type="pct"/>
          </w:tcPr>
          <w:p w14:paraId="0468DCE2" w14:textId="77777777" w:rsidR="00FF600C" w:rsidRPr="00097427" w:rsidRDefault="00FF600C" w:rsidP="00CE7EDB">
            <w:pPr>
              <w:jc w:val="both"/>
              <w:rPr>
                <w:b/>
              </w:rPr>
            </w:pPr>
            <w:r w:rsidRPr="00097427">
              <w:rPr>
                <w:b/>
              </w:rPr>
              <w:t xml:space="preserve">Reporte </w:t>
            </w:r>
            <w:r>
              <w:rPr>
                <w:b/>
              </w:rPr>
              <w:t xml:space="preserve">Inicial e Informe Final: </w:t>
            </w:r>
          </w:p>
          <w:p w14:paraId="45EE6BAB" w14:textId="77777777" w:rsidR="00FF600C" w:rsidRPr="00097427" w:rsidRDefault="00FF600C" w:rsidP="00CE7EDB">
            <w:pPr>
              <w:autoSpaceDE w:val="0"/>
              <w:autoSpaceDN w:val="0"/>
              <w:adjustRightInd w:val="0"/>
            </w:pPr>
            <w:r w:rsidRPr="005636BE">
              <w:rPr>
                <w:rFonts w:cs="Calibri"/>
              </w:rPr>
              <w:t>Implementación de las 2 barreras de control y garita planificadas en la planta</w:t>
            </w:r>
            <w:r>
              <w:rPr>
                <w:rFonts w:cs="Calibri"/>
              </w:rPr>
              <w:t>.</w:t>
            </w:r>
          </w:p>
        </w:tc>
        <w:tc>
          <w:tcPr>
            <w:tcW w:w="837" w:type="pct"/>
          </w:tcPr>
          <w:p w14:paraId="66A56758" w14:textId="77777777" w:rsidR="00FF600C" w:rsidRPr="00097427" w:rsidRDefault="00FF600C" w:rsidP="00CE7EDB">
            <w:pPr>
              <w:jc w:val="both"/>
              <w:rPr>
                <w:b/>
              </w:rPr>
            </w:pPr>
            <w:r w:rsidRPr="00097427">
              <w:rPr>
                <w:b/>
              </w:rPr>
              <w:t xml:space="preserve">Reporte </w:t>
            </w:r>
            <w:r>
              <w:rPr>
                <w:b/>
              </w:rPr>
              <w:t xml:space="preserve">Inicial: </w:t>
            </w:r>
          </w:p>
          <w:p w14:paraId="727A8E35" w14:textId="77777777" w:rsidR="00FF600C" w:rsidRDefault="00FF600C" w:rsidP="00CE7EDB">
            <w:pPr>
              <w:pStyle w:val="Prrafodelista"/>
              <w:numPr>
                <w:ilvl w:val="0"/>
                <w:numId w:val="12"/>
              </w:numPr>
              <w:ind w:left="34" w:hanging="142"/>
            </w:pPr>
            <w:r>
              <w:t>Registro fotográfico de barreras de control de acceso con fecha y georreferencia de la instalación.</w:t>
            </w:r>
          </w:p>
          <w:p w14:paraId="62AE6F07" w14:textId="77777777" w:rsidR="00FF600C" w:rsidRPr="005636BE" w:rsidRDefault="00FF600C" w:rsidP="00CE7EDB">
            <w:pPr>
              <w:numPr>
                <w:ilvl w:val="0"/>
                <w:numId w:val="12"/>
              </w:numPr>
              <w:ind w:left="34" w:hanging="142"/>
              <w:jc w:val="both"/>
              <w:rPr>
                <w:b/>
              </w:rPr>
            </w:pPr>
            <w:r>
              <w:t>Esquema con ubicación de barreras.</w:t>
            </w:r>
          </w:p>
          <w:p w14:paraId="58E64F69" w14:textId="77777777" w:rsidR="00FF600C" w:rsidRDefault="00FF600C" w:rsidP="00CE7EDB">
            <w:pPr>
              <w:ind w:left="612"/>
              <w:jc w:val="both"/>
              <w:rPr>
                <w:b/>
              </w:rPr>
            </w:pPr>
          </w:p>
          <w:p w14:paraId="16815041" w14:textId="77777777" w:rsidR="00FF600C" w:rsidRDefault="00FF600C" w:rsidP="00CE7EDB">
            <w:pPr>
              <w:jc w:val="both"/>
              <w:rPr>
                <w:b/>
              </w:rPr>
            </w:pPr>
            <w:r>
              <w:rPr>
                <w:b/>
              </w:rPr>
              <w:t>Inform</w:t>
            </w:r>
            <w:r w:rsidRPr="00097427">
              <w:rPr>
                <w:b/>
              </w:rPr>
              <w:t>e Periódico</w:t>
            </w:r>
            <w:r>
              <w:rPr>
                <w:b/>
              </w:rPr>
              <w:t>:</w:t>
            </w:r>
          </w:p>
          <w:p w14:paraId="79F090AC" w14:textId="77777777" w:rsidR="00FF600C" w:rsidRPr="00264586" w:rsidRDefault="00FF600C" w:rsidP="00CE7EDB">
            <w:pPr>
              <w:pStyle w:val="Prrafodelista"/>
              <w:numPr>
                <w:ilvl w:val="0"/>
                <w:numId w:val="15"/>
              </w:numPr>
            </w:pPr>
            <w:r w:rsidRPr="005636BE">
              <w:t>No aplica</w:t>
            </w:r>
            <w:r>
              <w:t>.</w:t>
            </w:r>
          </w:p>
          <w:p w14:paraId="1CEB0621" w14:textId="77777777" w:rsidR="00FF600C" w:rsidRDefault="00FF600C" w:rsidP="00CE7EDB">
            <w:pPr>
              <w:ind w:hanging="108"/>
              <w:jc w:val="both"/>
            </w:pPr>
          </w:p>
          <w:p w14:paraId="7F56EC56" w14:textId="77777777" w:rsidR="00FF600C" w:rsidRPr="00097427" w:rsidRDefault="00FF600C" w:rsidP="00CE7EDB">
            <w:pPr>
              <w:pStyle w:val="Prrafodelista"/>
              <w:ind w:left="22"/>
              <w:rPr>
                <w:b/>
              </w:rPr>
            </w:pPr>
            <w:r>
              <w:rPr>
                <w:b/>
              </w:rPr>
              <w:t xml:space="preserve">Informe </w:t>
            </w:r>
            <w:r w:rsidRPr="00097427">
              <w:rPr>
                <w:b/>
              </w:rPr>
              <w:t>Final</w:t>
            </w:r>
            <w:r>
              <w:rPr>
                <w:b/>
              </w:rPr>
              <w:t>:</w:t>
            </w:r>
          </w:p>
          <w:p w14:paraId="44B5A2F7" w14:textId="77777777" w:rsidR="00FF600C" w:rsidRPr="005636BE" w:rsidRDefault="00FF600C" w:rsidP="00CE7EDB">
            <w:r w:rsidRPr="005636BE">
              <w:t>Referencia de entrega de medio de verificación:</w:t>
            </w:r>
          </w:p>
          <w:p w14:paraId="0739C429" w14:textId="77777777" w:rsidR="00FF600C" w:rsidRDefault="00FF600C" w:rsidP="00CE7EDB">
            <w:pPr>
              <w:pStyle w:val="Prrafodelista"/>
              <w:numPr>
                <w:ilvl w:val="0"/>
                <w:numId w:val="17"/>
              </w:numPr>
              <w:ind w:left="34" w:hanging="120"/>
            </w:pPr>
            <w:r>
              <w:t>Registro fotográfico de barreras de control acceso.</w:t>
            </w:r>
          </w:p>
          <w:p w14:paraId="4E2717FC" w14:textId="77777777" w:rsidR="00FF600C" w:rsidRDefault="00FF600C" w:rsidP="00CE7EDB">
            <w:pPr>
              <w:pStyle w:val="Prrafodelista"/>
              <w:numPr>
                <w:ilvl w:val="0"/>
                <w:numId w:val="17"/>
              </w:numPr>
              <w:ind w:left="34" w:hanging="120"/>
            </w:pPr>
            <w:r>
              <w:t>Esquema con ubicación de barreras.</w:t>
            </w:r>
          </w:p>
          <w:p w14:paraId="4CCFF623" w14:textId="77777777" w:rsidR="00FF600C" w:rsidRPr="00043B86" w:rsidRDefault="00FF600C" w:rsidP="00D02406">
            <w:pPr>
              <w:numPr>
                <w:ilvl w:val="0"/>
                <w:numId w:val="17"/>
              </w:numPr>
              <w:ind w:left="34" w:hanging="120"/>
              <w:jc w:val="both"/>
            </w:pPr>
            <w:r>
              <w:t>Respaldo de costo de la acción a reportar.</w:t>
            </w:r>
          </w:p>
        </w:tc>
        <w:tc>
          <w:tcPr>
            <w:tcW w:w="1761" w:type="pct"/>
          </w:tcPr>
          <w:p w14:paraId="61228384" w14:textId="77777777" w:rsidR="00FF600C" w:rsidRDefault="00FF600C" w:rsidP="00CE7EDB">
            <w:pPr>
              <w:jc w:val="both"/>
            </w:pPr>
            <w:r>
              <w:t>En Anexo 7 del R</w:t>
            </w:r>
            <w:r w:rsidRPr="00E8062F">
              <w:t>eporte inicial</w:t>
            </w:r>
            <w:r>
              <w:t>,</w:t>
            </w:r>
            <w:r w:rsidRPr="00E8062F">
              <w:t xml:space="preserve"> el titular </w:t>
            </w:r>
            <w:r>
              <w:t xml:space="preserve">adjunto el “Reporte de Verificación de Implementación de barreras de Control de Acceso”, conteniendo registro fotográfico de la instalación de 2 barreras de control acceso, ubicadas en los caminos de ingreso a la planta, fechadas y georreferenciadas (Ver Imagen 23). El reporte también incluyó </w:t>
            </w:r>
            <w:r w:rsidRPr="00A70240">
              <w:t>factura</w:t>
            </w:r>
            <w:r>
              <w:t xml:space="preserve"> de </w:t>
            </w:r>
            <w:r w:rsidRPr="00A70240">
              <w:t>la implementación de la</w:t>
            </w:r>
            <w:r>
              <w:t xml:space="preserve">s barreras. </w:t>
            </w:r>
          </w:p>
          <w:p w14:paraId="041C40E3" w14:textId="77777777" w:rsidR="00FF600C" w:rsidRDefault="00FF600C" w:rsidP="00CE7EDB">
            <w:pPr>
              <w:jc w:val="both"/>
            </w:pPr>
          </w:p>
          <w:p w14:paraId="4AF20773" w14:textId="22DA1700" w:rsidR="00FF600C" w:rsidRDefault="00FF600C" w:rsidP="00CE7EDB">
            <w:pPr>
              <w:jc w:val="both"/>
            </w:pPr>
            <w:r w:rsidRPr="000C7211">
              <w:t xml:space="preserve">En Acta de Inspección Ambiental del </w:t>
            </w:r>
            <w:r>
              <w:t>08.02.</w:t>
            </w:r>
            <w:r w:rsidR="00D35E41">
              <w:t>2017 (Anexo 3</w:t>
            </w:r>
            <w:r w:rsidRPr="000C7211">
              <w:t>),</w:t>
            </w:r>
            <w:r>
              <w:t xml:space="preserve"> </w:t>
            </w:r>
            <w:r w:rsidRPr="002C1784">
              <w:t>se constat</w:t>
            </w:r>
            <w:r>
              <w:t>ó la instalación de</w:t>
            </w:r>
            <w:r w:rsidRPr="002C1784">
              <w:t xml:space="preserve"> 2 Barreras de Control y garita de vigilancia para el ingreso de camiones.</w:t>
            </w:r>
          </w:p>
          <w:p w14:paraId="4214AF74" w14:textId="77777777" w:rsidR="00FF600C" w:rsidRDefault="00FF600C" w:rsidP="00CE7EDB">
            <w:pPr>
              <w:jc w:val="both"/>
            </w:pPr>
          </w:p>
          <w:p w14:paraId="2E9BC577" w14:textId="77777777" w:rsidR="00AF2A7F" w:rsidRPr="001A496C" w:rsidRDefault="00FF600C" w:rsidP="00AF2A7F">
            <w:pPr>
              <w:jc w:val="both"/>
            </w:pPr>
            <w:r w:rsidRPr="00DD78C4">
              <w:t xml:space="preserve">En el Informe Final, el titular indicó que esta acción se finalizó e informó en el Reporte Inicial </w:t>
            </w:r>
            <w:r>
              <w:t xml:space="preserve">del </w:t>
            </w:r>
            <w:r w:rsidRPr="00DD78C4">
              <w:t xml:space="preserve">Plan de Cumplimiento, adjuntando la misma evidencia, ya informada en </w:t>
            </w:r>
            <w:r>
              <w:t xml:space="preserve">dicho Reporte. </w:t>
            </w:r>
            <w:r w:rsidR="00AF2A7F">
              <w:t xml:space="preserve">Si bien en para </w:t>
            </w:r>
            <w:r w:rsidR="00AF2A7F" w:rsidRPr="00B05419">
              <w:t>esta acción</w:t>
            </w:r>
            <w:r w:rsidR="00AF2A7F">
              <w:t xml:space="preserve">, </w:t>
            </w:r>
            <w:r w:rsidR="00AF2A7F" w:rsidRPr="00B05419">
              <w:t>no se adjuntó respaldo de los costos asociados a la acción reportada</w:t>
            </w:r>
            <w:r w:rsidR="00AF2A7F">
              <w:t xml:space="preserve">, en el Reporte inicial se adjuntó factura de costos de </w:t>
            </w:r>
            <w:r w:rsidR="00AF2A7F" w:rsidRPr="00A70240">
              <w:t>la implementación de la</w:t>
            </w:r>
            <w:r w:rsidR="00AF2A7F">
              <w:t>s barreras.</w:t>
            </w:r>
          </w:p>
        </w:tc>
      </w:tr>
      <w:tr w:rsidR="00FF600C" w:rsidRPr="008D7BE2" w14:paraId="146E26AE" w14:textId="77777777" w:rsidTr="00CE7EDB">
        <w:trPr>
          <w:trHeight w:val="556"/>
        </w:trPr>
        <w:tc>
          <w:tcPr>
            <w:tcW w:w="173" w:type="pct"/>
            <w:vAlign w:val="center"/>
          </w:tcPr>
          <w:p w14:paraId="154FD6D6" w14:textId="77777777" w:rsidR="00FF600C" w:rsidRDefault="00FF600C" w:rsidP="00CE7EDB">
            <w:pPr>
              <w:jc w:val="center"/>
            </w:pPr>
            <w:r w:rsidRPr="00911193">
              <w:t>22</w:t>
            </w:r>
          </w:p>
        </w:tc>
        <w:tc>
          <w:tcPr>
            <w:tcW w:w="583" w:type="pct"/>
          </w:tcPr>
          <w:p w14:paraId="32F194C1" w14:textId="77777777" w:rsidR="00FF600C" w:rsidRPr="00097427" w:rsidRDefault="00FF600C" w:rsidP="00CE7EDB">
            <w:pPr>
              <w:jc w:val="both"/>
            </w:pPr>
            <w:r>
              <w:t xml:space="preserve">Revisión e implementación de mejoras en registro de ingreso de </w:t>
            </w:r>
            <w:r>
              <w:lastRenderedPageBreak/>
              <w:t>camiones con lodos a la planta.</w:t>
            </w:r>
          </w:p>
        </w:tc>
        <w:tc>
          <w:tcPr>
            <w:tcW w:w="441" w:type="pct"/>
          </w:tcPr>
          <w:p w14:paraId="78E46EC0" w14:textId="77777777" w:rsidR="00FF600C" w:rsidRDefault="00FF600C" w:rsidP="00CE7EDB">
            <w:pPr>
              <w:jc w:val="both"/>
            </w:pPr>
            <w:r>
              <w:lastRenderedPageBreak/>
              <w:t xml:space="preserve">Por </w:t>
            </w:r>
            <w:r w:rsidRPr="0038319A">
              <w:t>Ejecuta</w:t>
            </w:r>
            <w:r>
              <w:t xml:space="preserve">r </w:t>
            </w:r>
          </w:p>
          <w:p w14:paraId="6E79B641" w14:textId="77777777" w:rsidR="00FF600C" w:rsidRPr="008F0488" w:rsidRDefault="00FF600C" w:rsidP="00CE7EDB">
            <w:pPr>
              <w:jc w:val="both"/>
              <w:rPr>
                <w:highlight w:val="yellow"/>
              </w:rPr>
            </w:pPr>
          </w:p>
        </w:tc>
        <w:tc>
          <w:tcPr>
            <w:tcW w:w="580" w:type="pct"/>
          </w:tcPr>
          <w:p w14:paraId="4E51DB37" w14:textId="77777777" w:rsidR="00FF600C" w:rsidRDefault="00FF600C" w:rsidP="00CE7EDB">
            <w:pPr>
              <w:autoSpaceDE w:val="0"/>
              <w:autoSpaceDN w:val="0"/>
              <w:adjustRightInd w:val="0"/>
              <w:rPr>
                <w:rFonts w:cs="Calibri"/>
              </w:rPr>
            </w:pPr>
            <w:r>
              <w:t>1 mes a partir de la aprobación del Programa. L</w:t>
            </w:r>
            <w:r>
              <w:rPr>
                <w:rFonts w:cs="Calibri"/>
              </w:rPr>
              <w:t>a implementación del registro será</w:t>
            </w:r>
          </w:p>
          <w:p w14:paraId="3553B3B5" w14:textId="77777777" w:rsidR="00FF600C" w:rsidRPr="00097427" w:rsidRDefault="00FF600C" w:rsidP="00CE7EDB">
            <w:pPr>
              <w:autoSpaceDE w:val="0"/>
              <w:autoSpaceDN w:val="0"/>
              <w:adjustRightInd w:val="0"/>
            </w:pPr>
            <w:r>
              <w:rPr>
                <w:rFonts w:cs="Calibri"/>
              </w:rPr>
              <w:lastRenderedPageBreak/>
              <w:t xml:space="preserve">durante toda la vigencia del </w:t>
            </w:r>
            <w:r>
              <w:t>programa de cumplimiento.</w:t>
            </w:r>
          </w:p>
        </w:tc>
        <w:tc>
          <w:tcPr>
            <w:tcW w:w="625" w:type="pct"/>
          </w:tcPr>
          <w:p w14:paraId="672201B7" w14:textId="77777777" w:rsidR="00FF600C" w:rsidRDefault="00FF600C" w:rsidP="00CE7EDB">
            <w:pPr>
              <w:jc w:val="both"/>
              <w:rPr>
                <w:b/>
              </w:rPr>
            </w:pPr>
            <w:r>
              <w:rPr>
                <w:b/>
              </w:rPr>
              <w:lastRenderedPageBreak/>
              <w:t>Inform</w:t>
            </w:r>
            <w:r w:rsidRPr="00097427">
              <w:rPr>
                <w:b/>
              </w:rPr>
              <w:t>e</w:t>
            </w:r>
            <w:r>
              <w:rPr>
                <w:b/>
              </w:rPr>
              <w:t>s</w:t>
            </w:r>
            <w:r w:rsidRPr="00097427">
              <w:rPr>
                <w:b/>
              </w:rPr>
              <w:t xml:space="preserve"> Periódico</w:t>
            </w:r>
            <w:r>
              <w:rPr>
                <w:b/>
              </w:rPr>
              <w:t>s:</w:t>
            </w:r>
          </w:p>
          <w:p w14:paraId="1EA8B6F4" w14:textId="77777777" w:rsidR="00FF600C" w:rsidRDefault="00FF600C" w:rsidP="00CE7EDB">
            <w:pPr>
              <w:autoSpaceDE w:val="0"/>
              <w:autoSpaceDN w:val="0"/>
              <w:adjustRightInd w:val="0"/>
              <w:rPr>
                <w:rFonts w:cs="Calibri"/>
              </w:rPr>
            </w:pPr>
            <w:r w:rsidRPr="00533471">
              <w:rPr>
                <w:rFonts w:cs="Calibri"/>
              </w:rPr>
              <w:t>Parámetros e</w:t>
            </w:r>
            <w:r>
              <w:rPr>
                <w:rFonts w:cs="Calibri"/>
              </w:rPr>
              <w:t xml:space="preserve"> </w:t>
            </w:r>
            <w:r w:rsidRPr="00533471">
              <w:rPr>
                <w:rFonts w:cs="Calibri"/>
              </w:rPr>
              <w:t>información de</w:t>
            </w:r>
            <w:r>
              <w:rPr>
                <w:rFonts w:cs="Calibri"/>
              </w:rPr>
              <w:t xml:space="preserve"> </w:t>
            </w:r>
            <w:r w:rsidRPr="00533471">
              <w:rPr>
                <w:rFonts w:cs="Calibri"/>
              </w:rPr>
              <w:t>registros de</w:t>
            </w:r>
            <w:r>
              <w:rPr>
                <w:rFonts w:cs="Calibri"/>
              </w:rPr>
              <w:t xml:space="preserve"> </w:t>
            </w:r>
            <w:r w:rsidRPr="00533471">
              <w:rPr>
                <w:rFonts w:cs="Calibri"/>
              </w:rPr>
              <w:t>ingreso de</w:t>
            </w:r>
            <w:r>
              <w:rPr>
                <w:rFonts w:cs="Calibri"/>
              </w:rPr>
              <w:t xml:space="preserve"> </w:t>
            </w:r>
            <w:r w:rsidRPr="00533471">
              <w:rPr>
                <w:rFonts w:cs="Calibri"/>
              </w:rPr>
              <w:lastRenderedPageBreak/>
              <w:t>camiones</w:t>
            </w:r>
            <w:r>
              <w:rPr>
                <w:rFonts w:cs="Calibri"/>
              </w:rPr>
              <w:t xml:space="preserve"> </w:t>
            </w:r>
            <w:r w:rsidRPr="00533471">
              <w:rPr>
                <w:rFonts w:cs="Calibri"/>
              </w:rPr>
              <w:t>incorporados</w:t>
            </w:r>
            <w:r>
              <w:rPr>
                <w:rFonts w:cs="Calibri"/>
              </w:rPr>
              <w:t xml:space="preserve"> </w:t>
            </w:r>
            <w:r w:rsidRPr="00533471">
              <w:rPr>
                <w:rFonts w:cs="Calibri"/>
              </w:rPr>
              <w:t>Registro de</w:t>
            </w:r>
            <w:r>
              <w:rPr>
                <w:rFonts w:cs="Calibri"/>
              </w:rPr>
              <w:t xml:space="preserve"> </w:t>
            </w:r>
            <w:r w:rsidRPr="00533471">
              <w:rPr>
                <w:rFonts w:cs="Calibri"/>
              </w:rPr>
              <w:t>ingreso operativo</w:t>
            </w:r>
          </w:p>
          <w:p w14:paraId="497F7094" w14:textId="77777777" w:rsidR="00FF600C" w:rsidRDefault="00FF600C" w:rsidP="00CE7EDB">
            <w:pPr>
              <w:autoSpaceDE w:val="0"/>
              <w:autoSpaceDN w:val="0"/>
              <w:adjustRightInd w:val="0"/>
              <w:rPr>
                <w:rFonts w:cs="Calibri"/>
              </w:rPr>
            </w:pPr>
          </w:p>
          <w:p w14:paraId="390EB19C" w14:textId="77777777" w:rsidR="00FF600C" w:rsidRPr="00097427" w:rsidRDefault="00FF600C" w:rsidP="00CE7EDB">
            <w:pPr>
              <w:pStyle w:val="Prrafodelista"/>
              <w:ind w:left="22"/>
              <w:rPr>
                <w:b/>
              </w:rPr>
            </w:pPr>
            <w:r>
              <w:rPr>
                <w:b/>
              </w:rPr>
              <w:t>Inform</w:t>
            </w:r>
            <w:r w:rsidRPr="00097427">
              <w:rPr>
                <w:b/>
              </w:rPr>
              <w:t>e Final</w:t>
            </w:r>
            <w:r>
              <w:rPr>
                <w:b/>
              </w:rPr>
              <w:t>:</w:t>
            </w:r>
          </w:p>
          <w:p w14:paraId="03C09155" w14:textId="77777777" w:rsidR="00FF600C" w:rsidRPr="00150385" w:rsidRDefault="00FF600C" w:rsidP="00CE7EDB">
            <w:pPr>
              <w:autoSpaceDE w:val="0"/>
              <w:autoSpaceDN w:val="0"/>
              <w:adjustRightInd w:val="0"/>
              <w:rPr>
                <w:highlight w:val="yellow"/>
              </w:rPr>
            </w:pPr>
            <w:r w:rsidRPr="00533471">
              <w:rPr>
                <w:rFonts w:cs="Calibri"/>
              </w:rPr>
              <w:t>Aplicación de</w:t>
            </w:r>
            <w:r>
              <w:rPr>
                <w:rFonts w:cs="Calibri"/>
              </w:rPr>
              <w:t xml:space="preserve"> </w:t>
            </w:r>
            <w:r w:rsidRPr="00533471">
              <w:rPr>
                <w:rFonts w:cs="Calibri"/>
              </w:rPr>
              <w:t>control de</w:t>
            </w:r>
            <w:r>
              <w:rPr>
                <w:rFonts w:cs="Calibri"/>
              </w:rPr>
              <w:t xml:space="preserve"> </w:t>
            </w:r>
            <w:r w:rsidRPr="00533471">
              <w:rPr>
                <w:rFonts w:cs="Calibri"/>
              </w:rPr>
              <w:t>ingreso</w:t>
            </w:r>
            <w:r>
              <w:rPr>
                <w:rFonts w:cs="Calibri"/>
              </w:rPr>
              <w:t xml:space="preserve"> </w:t>
            </w:r>
            <w:r w:rsidRPr="00533471">
              <w:rPr>
                <w:rFonts w:cs="Calibri"/>
              </w:rPr>
              <w:t>de camiones</w:t>
            </w:r>
            <w:r>
              <w:rPr>
                <w:rFonts w:cs="Calibri"/>
              </w:rPr>
              <w:t xml:space="preserve">. </w:t>
            </w:r>
          </w:p>
        </w:tc>
        <w:tc>
          <w:tcPr>
            <w:tcW w:w="837" w:type="pct"/>
          </w:tcPr>
          <w:p w14:paraId="0D940D53" w14:textId="77777777" w:rsidR="00FF600C" w:rsidRPr="00097427" w:rsidRDefault="00FF600C" w:rsidP="00CE7EDB">
            <w:pPr>
              <w:jc w:val="both"/>
              <w:rPr>
                <w:b/>
              </w:rPr>
            </w:pPr>
            <w:r w:rsidRPr="00097427">
              <w:rPr>
                <w:b/>
              </w:rPr>
              <w:lastRenderedPageBreak/>
              <w:t xml:space="preserve">Reporte </w:t>
            </w:r>
            <w:r>
              <w:rPr>
                <w:b/>
              </w:rPr>
              <w:t xml:space="preserve">Inicial: </w:t>
            </w:r>
          </w:p>
          <w:p w14:paraId="03CFD969" w14:textId="77777777" w:rsidR="00FF600C" w:rsidRDefault="00FF600C" w:rsidP="00CE7EDB">
            <w:pPr>
              <w:ind w:left="-108"/>
              <w:jc w:val="both"/>
            </w:pPr>
            <w:r>
              <w:t>• No aplica.</w:t>
            </w:r>
          </w:p>
          <w:p w14:paraId="57D443B8" w14:textId="77777777" w:rsidR="00FF600C" w:rsidRDefault="00FF600C" w:rsidP="00CE7EDB">
            <w:pPr>
              <w:pStyle w:val="Prrafodelista"/>
              <w:ind w:left="22"/>
            </w:pPr>
          </w:p>
          <w:p w14:paraId="0536DAFD" w14:textId="77777777" w:rsidR="00FF600C" w:rsidRDefault="00FF600C" w:rsidP="00CE7EDB">
            <w:pPr>
              <w:jc w:val="both"/>
              <w:rPr>
                <w:b/>
              </w:rPr>
            </w:pPr>
            <w:r>
              <w:rPr>
                <w:b/>
              </w:rPr>
              <w:t>Inform</w:t>
            </w:r>
            <w:r w:rsidRPr="00097427">
              <w:rPr>
                <w:b/>
              </w:rPr>
              <w:t>e</w:t>
            </w:r>
            <w:r>
              <w:rPr>
                <w:b/>
              </w:rPr>
              <w:t>s</w:t>
            </w:r>
            <w:r w:rsidRPr="00097427">
              <w:rPr>
                <w:b/>
              </w:rPr>
              <w:t xml:space="preserve"> Periódico</w:t>
            </w:r>
            <w:r>
              <w:rPr>
                <w:b/>
              </w:rPr>
              <w:t>s:</w:t>
            </w:r>
          </w:p>
          <w:p w14:paraId="247BDA07" w14:textId="77777777" w:rsidR="00FF600C" w:rsidRPr="00533471" w:rsidRDefault="00FF600C" w:rsidP="00CE7EDB">
            <w:pPr>
              <w:pStyle w:val="Prrafodelista"/>
              <w:numPr>
                <w:ilvl w:val="0"/>
                <w:numId w:val="19"/>
              </w:numPr>
              <w:ind w:left="34" w:hanging="142"/>
            </w:pPr>
            <w:r w:rsidRPr="00533471">
              <w:t xml:space="preserve">Reporte con modificaciones </w:t>
            </w:r>
            <w:r w:rsidRPr="00533471">
              <w:lastRenderedPageBreak/>
              <w:t xml:space="preserve">realizadas al registro de ingreso de camiones a la planta </w:t>
            </w:r>
          </w:p>
          <w:p w14:paraId="3E680846" w14:textId="77777777" w:rsidR="00FF600C" w:rsidRPr="00533471" w:rsidRDefault="00FF600C" w:rsidP="00CE7EDB">
            <w:pPr>
              <w:pStyle w:val="Prrafodelista"/>
              <w:numPr>
                <w:ilvl w:val="0"/>
                <w:numId w:val="19"/>
              </w:numPr>
              <w:ind w:left="34" w:hanging="142"/>
            </w:pPr>
            <w:r w:rsidRPr="00533471">
              <w:t>Copia de registros de ingreso de camiones a la planta.</w:t>
            </w:r>
          </w:p>
          <w:p w14:paraId="38123514" w14:textId="77777777" w:rsidR="00FF600C" w:rsidRDefault="00FF600C" w:rsidP="00CE7EDB"/>
          <w:p w14:paraId="2D8B1D54" w14:textId="77777777" w:rsidR="00FF600C" w:rsidRPr="00097427" w:rsidRDefault="00FF600C" w:rsidP="00CE7EDB">
            <w:pPr>
              <w:pStyle w:val="Prrafodelista"/>
              <w:ind w:left="22"/>
              <w:rPr>
                <w:b/>
              </w:rPr>
            </w:pPr>
            <w:r>
              <w:rPr>
                <w:b/>
              </w:rPr>
              <w:t>Inform</w:t>
            </w:r>
            <w:r w:rsidRPr="00097427">
              <w:rPr>
                <w:b/>
              </w:rPr>
              <w:t>e Final</w:t>
            </w:r>
            <w:r>
              <w:rPr>
                <w:b/>
              </w:rPr>
              <w:t>:</w:t>
            </w:r>
          </w:p>
          <w:p w14:paraId="4CF0E9EB" w14:textId="77777777" w:rsidR="00FF600C" w:rsidRPr="00533471" w:rsidRDefault="00FF600C" w:rsidP="00CE7EDB">
            <w:r w:rsidRPr="00533471">
              <w:t>Referencia de entrega de medio de verificación:</w:t>
            </w:r>
          </w:p>
          <w:p w14:paraId="514AC45F" w14:textId="77777777" w:rsidR="00FF600C" w:rsidRDefault="00FF600C" w:rsidP="00CE7EDB">
            <w:pPr>
              <w:pStyle w:val="Prrafodelista"/>
              <w:numPr>
                <w:ilvl w:val="0"/>
                <w:numId w:val="18"/>
              </w:numPr>
              <w:ind w:left="34" w:hanging="142"/>
            </w:pPr>
            <w:r>
              <w:t>Remisión bimestral de registro de ingreso de camiones a la planta con información comprometida en la RCA.</w:t>
            </w:r>
          </w:p>
          <w:p w14:paraId="3C5C4ED9" w14:textId="77777777" w:rsidR="00FF600C" w:rsidRPr="00043B86" w:rsidRDefault="00FF600C" w:rsidP="00CE7EDB">
            <w:pPr>
              <w:numPr>
                <w:ilvl w:val="0"/>
                <w:numId w:val="18"/>
              </w:numPr>
              <w:autoSpaceDE w:val="0"/>
              <w:autoSpaceDN w:val="0"/>
              <w:adjustRightInd w:val="0"/>
              <w:ind w:left="34" w:hanging="142"/>
            </w:pPr>
            <w:r>
              <w:t>Respaldo de costo de la acción a reportar.</w:t>
            </w:r>
          </w:p>
        </w:tc>
        <w:tc>
          <w:tcPr>
            <w:tcW w:w="1761" w:type="pct"/>
          </w:tcPr>
          <w:p w14:paraId="3C49A89C" w14:textId="77777777" w:rsidR="00FF600C" w:rsidRDefault="00FF600C" w:rsidP="00CE7EDB">
            <w:pPr>
              <w:jc w:val="both"/>
            </w:pPr>
            <w:r w:rsidRPr="004152B0">
              <w:lastRenderedPageBreak/>
              <w:t xml:space="preserve">En el Informe de Avance </w:t>
            </w:r>
            <w:r>
              <w:t>1</w:t>
            </w:r>
            <w:r w:rsidRPr="004152B0">
              <w:t xml:space="preserve">, se </w:t>
            </w:r>
            <w:r>
              <w:t>report</w:t>
            </w:r>
            <w:r w:rsidRPr="004152B0">
              <w:t xml:space="preserve">ó </w:t>
            </w:r>
            <w:r>
              <w:t xml:space="preserve">las </w:t>
            </w:r>
            <w:r w:rsidRPr="004152B0">
              <w:t>modificaciones realizadas a planilla de ingreso de camiones a planta de disposición.</w:t>
            </w:r>
            <w:r>
              <w:t xml:space="preserve"> </w:t>
            </w:r>
            <w:r w:rsidRPr="004152B0">
              <w:t>En los Informes de Avance 2,3</w:t>
            </w:r>
            <w:r>
              <w:t>,4,5 y 6</w:t>
            </w:r>
            <w:r w:rsidRPr="004152B0">
              <w:t xml:space="preserve">, el titular </w:t>
            </w:r>
            <w:r>
              <w:t xml:space="preserve">adjuntó planillas de control operativo de ingreso de camiones, modificada, incorporando los siguientes datos: Generador, % de humedad, </w:t>
            </w:r>
            <w:r>
              <w:tab/>
              <w:t xml:space="preserve">Patente del camión, </w:t>
            </w:r>
            <w:r>
              <w:lastRenderedPageBreak/>
              <w:t>Datos transportistas, Fecha de ingreso y hora; Numero de celda a disponer.</w:t>
            </w:r>
          </w:p>
          <w:p w14:paraId="70D630FA" w14:textId="77777777" w:rsidR="00FF600C" w:rsidRDefault="00FF600C" w:rsidP="00CE7EDB">
            <w:pPr>
              <w:jc w:val="both"/>
            </w:pPr>
          </w:p>
          <w:p w14:paraId="6421CB86" w14:textId="5EE07DD0" w:rsidR="00FF600C" w:rsidRDefault="00FF600C" w:rsidP="00CE7EDB">
            <w:pPr>
              <w:jc w:val="both"/>
            </w:pPr>
            <w:r w:rsidRPr="001A3078">
              <w:t>En Acta de Inspección A</w:t>
            </w:r>
            <w:r w:rsidR="00D35E41">
              <w:t>mbiental del 08.02.2017 (Anexo 3</w:t>
            </w:r>
            <w:r w:rsidRPr="001A3078">
              <w:t xml:space="preserve">), se constató </w:t>
            </w:r>
            <w:r>
              <w:t xml:space="preserve">la implementación </w:t>
            </w:r>
            <w:r w:rsidRPr="001A3078">
              <w:t xml:space="preserve">que la planilla de control operativo de ingreso de camiones </w:t>
            </w:r>
            <w:r>
              <w:t>a la planta.  (</w:t>
            </w:r>
            <w:r w:rsidRPr="00911193">
              <w:t>Fotografía 17</w:t>
            </w:r>
            <w:r w:rsidRPr="001A3078">
              <w:t>).</w:t>
            </w:r>
          </w:p>
          <w:p w14:paraId="7F89B250" w14:textId="77777777" w:rsidR="00FF600C" w:rsidRDefault="00FF600C" w:rsidP="00CE7EDB">
            <w:pPr>
              <w:jc w:val="both"/>
            </w:pPr>
          </w:p>
          <w:p w14:paraId="608A90B6" w14:textId="77777777" w:rsidR="00FF600C" w:rsidRDefault="00FF600C" w:rsidP="00CE7EDB">
            <w:pPr>
              <w:jc w:val="both"/>
            </w:pPr>
            <w:r>
              <w:t xml:space="preserve">En el Informe Final, se adjuntó las copias de las </w:t>
            </w:r>
            <w:r w:rsidRPr="00A74C81">
              <w:t>planillas de control operativo de ingreso de camiones</w:t>
            </w:r>
            <w:r>
              <w:t>, que acompañaron a los</w:t>
            </w:r>
            <w:r w:rsidRPr="008D3B29">
              <w:t xml:space="preserve"> Informes de Avance 1,2,3</w:t>
            </w:r>
            <w:r>
              <w:t>,</w:t>
            </w:r>
            <w:r w:rsidRPr="008D3B29">
              <w:t>4</w:t>
            </w:r>
            <w:r>
              <w:t xml:space="preserve">,5 y 6. </w:t>
            </w:r>
          </w:p>
          <w:p w14:paraId="3EDE7474" w14:textId="77777777" w:rsidR="006C2DDC" w:rsidRDefault="006C2DDC" w:rsidP="00CE7EDB">
            <w:pPr>
              <w:jc w:val="both"/>
            </w:pPr>
          </w:p>
          <w:p w14:paraId="772653EA" w14:textId="77777777" w:rsidR="006C2DDC" w:rsidRDefault="006C2DDC" w:rsidP="00D02406">
            <w:pPr>
              <w:jc w:val="both"/>
            </w:pPr>
            <w:r w:rsidRPr="006C2DDC">
              <w:t>En respuesta a requerimiento de información, a través de carta ingreso a la SMA del 21.09.2018, el titular indicó que “</w:t>
            </w:r>
            <w:r w:rsidRPr="006C2DDC">
              <w:rPr>
                <w:i/>
              </w:rPr>
              <w:t>La revisión e implementación de mejoras en registro de ingreso de camiones con lodos a la planta fue diseñado e implementado por personal de ECOPRIAL en conjunto con asesores técnicos y ambientales</w:t>
            </w:r>
            <w:r w:rsidRPr="006C2DDC">
              <w:t>”. Aun cuando se señala que se adjunta respaldo de los costos asociados, entre los antecedentes no se encuentran dichos documentos, como respaldo de los costos asociados a la acción reportada.</w:t>
            </w:r>
          </w:p>
        </w:tc>
      </w:tr>
      <w:tr w:rsidR="00FF600C" w:rsidRPr="008D7BE2" w14:paraId="251C5945" w14:textId="77777777" w:rsidTr="00CE7EDB">
        <w:trPr>
          <w:trHeight w:val="556"/>
        </w:trPr>
        <w:tc>
          <w:tcPr>
            <w:tcW w:w="173" w:type="pct"/>
            <w:vAlign w:val="center"/>
          </w:tcPr>
          <w:p w14:paraId="60CE9FA0" w14:textId="77777777" w:rsidR="00FF600C" w:rsidRDefault="00FF600C" w:rsidP="00CE7EDB">
            <w:pPr>
              <w:jc w:val="center"/>
            </w:pPr>
            <w:r w:rsidRPr="004C2E0D">
              <w:t>23</w:t>
            </w:r>
          </w:p>
        </w:tc>
        <w:tc>
          <w:tcPr>
            <w:tcW w:w="583" w:type="pct"/>
          </w:tcPr>
          <w:p w14:paraId="71CEA2BA" w14:textId="77777777" w:rsidR="00FF600C" w:rsidRDefault="00FF600C" w:rsidP="00CE7EDB">
            <w:pPr>
              <w:autoSpaceDE w:val="0"/>
              <w:autoSpaceDN w:val="0"/>
              <w:adjustRightInd w:val="0"/>
              <w:rPr>
                <w:rFonts w:cs="Calibri"/>
              </w:rPr>
            </w:pPr>
            <w:r w:rsidRPr="00B56D16">
              <w:rPr>
                <w:rFonts w:cs="Calibri"/>
              </w:rPr>
              <w:t>Implementar</w:t>
            </w:r>
            <w:r>
              <w:rPr>
                <w:rFonts w:cs="Calibri"/>
              </w:rPr>
              <w:t xml:space="preserve"> </w:t>
            </w:r>
            <w:r w:rsidRPr="00B56D16">
              <w:rPr>
                <w:rFonts w:cs="Calibri"/>
              </w:rPr>
              <w:t>mejoras en el</w:t>
            </w:r>
            <w:r>
              <w:rPr>
                <w:rFonts w:cs="Calibri"/>
              </w:rPr>
              <w:t xml:space="preserve"> </w:t>
            </w:r>
            <w:r w:rsidRPr="00B56D16">
              <w:rPr>
                <w:rFonts w:cs="Calibri"/>
              </w:rPr>
              <w:t>sistema de</w:t>
            </w:r>
            <w:r>
              <w:rPr>
                <w:rFonts w:cs="Calibri"/>
              </w:rPr>
              <w:t xml:space="preserve"> </w:t>
            </w:r>
            <w:r w:rsidRPr="00B56D16">
              <w:rPr>
                <w:rFonts w:cs="Calibri"/>
              </w:rPr>
              <w:t>identificación de</w:t>
            </w:r>
            <w:r>
              <w:rPr>
                <w:rFonts w:cs="Calibri"/>
              </w:rPr>
              <w:t xml:space="preserve"> </w:t>
            </w:r>
            <w:r w:rsidRPr="00B56D16">
              <w:rPr>
                <w:rFonts w:cs="Calibri"/>
              </w:rPr>
              <w:t>celdas.</w:t>
            </w:r>
          </w:p>
        </w:tc>
        <w:tc>
          <w:tcPr>
            <w:tcW w:w="441" w:type="pct"/>
          </w:tcPr>
          <w:p w14:paraId="1F459F1A" w14:textId="77777777" w:rsidR="00FF600C" w:rsidRDefault="00FF600C" w:rsidP="00CE7EDB">
            <w:pPr>
              <w:jc w:val="both"/>
            </w:pPr>
            <w:r>
              <w:t xml:space="preserve">Por </w:t>
            </w:r>
            <w:r w:rsidRPr="0038319A">
              <w:t>Ejecuta</w:t>
            </w:r>
            <w:r>
              <w:t xml:space="preserve">r </w:t>
            </w:r>
          </w:p>
          <w:p w14:paraId="4CF560B7" w14:textId="77777777" w:rsidR="00FF600C" w:rsidRPr="008F0488" w:rsidRDefault="00FF600C" w:rsidP="00CE7EDB">
            <w:pPr>
              <w:jc w:val="both"/>
              <w:rPr>
                <w:highlight w:val="yellow"/>
              </w:rPr>
            </w:pPr>
          </w:p>
        </w:tc>
        <w:tc>
          <w:tcPr>
            <w:tcW w:w="580" w:type="pct"/>
          </w:tcPr>
          <w:p w14:paraId="7C8C3620" w14:textId="77777777" w:rsidR="00FF600C" w:rsidRDefault="00FF600C" w:rsidP="00CE7EDB">
            <w:pPr>
              <w:autoSpaceDE w:val="0"/>
              <w:autoSpaceDN w:val="0"/>
              <w:adjustRightInd w:val="0"/>
            </w:pPr>
            <w:r w:rsidRPr="00B56D16">
              <w:rPr>
                <w:rFonts w:cs="Calibri"/>
              </w:rPr>
              <w:t>En forma</w:t>
            </w:r>
            <w:r>
              <w:rPr>
                <w:rFonts w:cs="Calibri"/>
              </w:rPr>
              <w:t xml:space="preserve"> </w:t>
            </w:r>
            <w:r w:rsidRPr="00B56D16">
              <w:rPr>
                <w:rFonts w:cs="Calibri"/>
              </w:rPr>
              <w:t>inmediata para</w:t>
            </w:r>
            <w:r>
              <w:rPr>
                <w:rFonts w:cs="Calibri"/>
              </w:rPr>
              <w:t xml:space="preserve"> </w:t>
            </w:r>
            <w:r w:rsidRPr="00B56D16">
              <w:rPr>
                <w:rFonts w:cs="Calibri"/>
              </w:rPr>
              <w:t>las</w:t>
            </w:r>
            <w:r>
              <w:rPr>
                <w:rFonts w:cs="Calibri"/>
              </w:rPr>
              <w:t xml:space="preserve"> </w:t>
            </w:r>
            <w:r w:rsidRPr="00B56D16">
              <w:rPr>
                <w:rFonts w:cs="Calibri"/>
              </w:rPr>
              <w:t>celdas que se</w:t>
            </w:r>
            <w:r>
              <w:rPr>
                <w:rFonts w:cs="Calibri"/>
              </w:rPr>
              <w:t xml:space="preserve"> </w:t>
            </w:r>
            <w:r w:rsidRPr="00B56D16">
              <w:rPr>
                <w:rFonts w:cs="Calibri"/>
              </w:rPr>
              <w:t>encuentren en</w:t>
            </w:r>
            <w:r>
              <w:rPr>
                <w:rFonts w:cs="Calibri"/>
              </w:rPr>
              <w:t xml:space="preserve"> </w:t>
            </w:r>
            <w:r w:rsidRPr="00B56D16">
              <w:rPr>
                <w:rFonts w:cs="Calibri"/>
              </w:rPr>
              <w:t>operación, y 1</w:t>
            </w:r>
            <w:r>
              <w:rPr>
                <w:rFonts w:cs="Calibri"/>
              </w:rPr>
              <w:t xml:space="preserve"> </w:t>
            </w:r>
            <w:r w:rsidRPr="00B56D16">
              <w:rPr>
                <w:rFonts w:cs="Calibri"/>
              </w:rPr>
              <w:t>mes a partir de</w:t>
            </w:r>
            <w:r>
              <w:rPr>
                <w:rFonts w:cs="Calibri"/>
              </w:rPr>
              <w:t xml:space="preserve"> </w:t>
            </w:r>
            <w:r w:rsidRPr="00B56D16">
              <w:rPr>
                <w:rFonts w:cs="Calibri"/>
              </w:rPr>
              <w:t>la</w:t>
            </w:r>
            <w:r>
              <w:rPr>
                <w:rFonts w:cs="Calibri"/>
              </w:rPr>
              <w:t xml:space="preserve"> </w:t>
            </w:r>
            <w:r w:rsidRPr="00B56D16">
              <w:rPr>
                <w:rFonts w:cs="Calibri"/>
              </w:rPr>
              <w:t>notificación</w:t>
            </w:r>
            <w:r>
              <w:rPr>
                <w:rFonts w:cs="Calibri"/>
              </w:rPr>
              <w:t xml:space="preserve"> </w:t>
            </w:r>
            <w:r w:rsidRPr="00B56D16">
              <w:rPr>
                <w:rFonts w:cs="Calibri"/>
              </w:rPr>
              <w:t>de la aprobación</w:t>
            </w:r>
            <w:r>
              <w:rPr>
                <w:rFonts w:cs="Calibri"/>
              </w:rPr>
              <w:t xml:space="preserve"> </w:t>
            </w:r>
            <w:r w:rsidRPr="00B56D16">
              <w:rPr>
                <w:rFonts w:cs="Calibri"/>
              </w:rPr>
              <w:t>del Programa</w:t>
            </w:r>
            <w:r>
              <w:rPr>
                <w:rFonts w:cs="Calibri"/>
              </w:rPr>
              <w:t xml:space="preserve"> </w:t>
            </w:r>
            <w:r w:rsidRPr="00B56D16">
              <w:rPr>
                <w:rFonts w:cs="Calibri"/>
              </w:rPr>
              <w:t>para celdas ya</w:t>
            </w:r>
            <w:r>
              <w:rPr>
                <w:rFonts w:cs="Calibri"/>
              </w:rPr>
              <w:t xml:space="preserve"> </w:t>
            </w:r>
            <w:r w:rsidRPr="00B56D16">
              <w:rPr>
                <w:rFonts w:cs="Calibri"/>
              </w:rPr>
              <w:t>cerradas</w:t>
            </w:r>
            <w:r>
              <w:rPr>
                <w:rFonts w:cs="Calibri"/>
              </w:rPr>
              <w:t xml:space="preserve">. </w:t>
            </w:r>
          </w:p>
        </w:tc>
        <w:tc>
          <w:tcPr>
            <w:tcW w:w="625" w:type="pct"/>
          </w:tcPr>
          <w:p w14:paraId="2A056E2D" w14:textId="77777777" w:rsidR="00FF600C" w:rsidRDefault="00FF600C" w:rsidP="00CE7EDB">
            <w:pPr>
              <w:jc w:val="both"/>
              <w:rPr>
                <w:b/>
              </w:rPr>
            </w:pPr>
            <w:r>
              <w:rPr>
                <w:b/>
              </w:rPr>
              <w:t>Inform</w:t>
            </w:r>
            <w:r w:rsidRPr="00097427">
              <w:rPr>
                <w:b/>
              </w:rPr>
              <w:t>e</w:t>
            </w:r>
            <w:r>
              <w:rPr>
                <w:b/>
              </w:rPr>
              <w:t>s</w:t>
            </w:r>
            <w:r w:rsidRPr="00097427">
              <w:rPr>
                <w:b/>
              </w:rPr>
              <w:t xml:space="preserve"> Periódico</w:t>
            </w:r>
            <w:r>
              <w:rPr>
                <w:b/>
              </w:rPr>
              <w:t>s:</w:t>
            </w:r>
          </w:p>
          <w:p w14:paraId="2D607443" w14:textId="77777777" w:rsidR="00FF600C" w:rsidRDefault="00FF600C" w:rsidP="00CE7EDB">
            <w:pPr>
              <w:autoSpaceDE w:val="0"/>
              <w:autoSpaceDN w:val="0"/>
              <w:adjustRightInd w:val="0"/>
              <w:rPr>
                <w:rFonts w:cs="Calibri"/>
              </w:rPr>
            </w:pPr>
            <w:r w:rsidRPr="00533471">
              <w:rPr>
                <w:rFonts w:cs="Calibri"/>
              </w:rPr>
              <w:t>Celda en</w:t>
            </w:r>
            <w:r>
              <w:rPr>
                <w:rFonts w:cs="Calibri"/>
              </w:rPr>
              <w:t xml:space="preserve"> </w:t>
            </w:r>
            <w:r w:rsidRPr="00533471">
              <w:rPr>
                <w:rFonts w:cs="Calibri"/>
              </w:rPr>
              <w:t>operación con</w:t>
            </w:r>
            <w:r>
              <w:rPr>
                <w:rFonts w:cs="Calibri"/>
              </w:rPr>
              <w:t xml:space="preserve"> </w:t>
            </w:r>
            <w:r w:rsidRPr="00533471">
              <w:rPr>
                <w:rFonts w:cs="Calibri"/>
              </w:rPr>
              <w:t>identificación</w:t>
            </w:r>
            <w:r>
              <w:rPr>
                <w:rFonts w:cs="Calibri"/>
              </w:rPr>
              <w:t xml:space="preserve"> </w:t>
            </w:r>
            <w:r w:rsidRPr="00533471">
              <w:rPr>
                <w:rFonts w:cs="Calibri"/>
              </w:rPr>
              <w:t>correctamente</w:t>
            </w:r>
            <w:r>
              <w:rPr>
                <w:rFonts w:cs="Calibri"/>
              </w:rPr>
              <w:t xml:space="preserve"> </w:t>
            </w:r>
            <w:r w:rsidRPr="00533471">
              <w:rPr>
                <w:rFonts w:cs="Calibri"/>
              </w:rPr>
              <w:t>aplicada al</w:t>
            </w:r>
            <w:r>
              <w:rPr>
                <w:rFonts w:cs="Calibri"/>
              </w:rPr>
              <w:t xml:space="preserve"> </w:t>
            </w:r>
            <w:r w:rsidRPr="00533471">
              <w:rPr>
                <w:rFonts w:cs="Calibri"/>
              </w:rPr>
              <w:t>Informe de inicio</w:t>
            </w:r>
            <w:r>
              <w:rPr>
                <w:rFonts w:cs="Calibri"/>
              </w:rPr>
              <w:t xml:space="preserve"> </w:t>
            </w:r>
            <w:r w:rsidRPr="00533471">
              <w:rPr>
                <w:rFonts w:cs="Calibri"/>
              </w:rPr>
              <w:t>100 % de Celda</w:t>
            </w:r>
            <w:r>
              <w:rPr>
                <w:rFonts w:cs="Calibri"/>
              </w:rPr>
              <w:t xml:space="preserve"> </w:t>
            </w:r>
            <w:r w:rsidRPr="00533471">
              <w:rPr>
                <w:rFonts w:cs="Calibri"/>
              </w:rPr>
              <w:t>cerradas con</w:t>
            </w:r>
            <w:r>
              <w:rPr>
                <w:rFonts w:cs="Calibri"/>
              </w:rPr>
              <w:t xml:space="preserve"> </w:t>
            </w:r>
            <w:r w:rsidRPr="00533471">
              <w:rPr>
                <w:rFonts w:cs="Calibri"/>
              </w:rPr>
              <w:t>identificación</w:t>
            </w:r>
            <w:r>
              <w:rPr>
                <w:rFonts w:cs="Calibri"/>
              </w:rPr>
              <w:t xml:space="preserve"> </w:t>
            </w:r>
            <w:r w:rsidRPr="00533471">
              <w:rPr>
                <w:rFonts w:cs="Calibri"/>
              </w:rPr>
              <w:t>correctamente</w:t>
            </w:r>
            <w:r>
              <w:rPr>
                <w:rFonts w:cs="Calibri"/>
              </w:rPr>
              <w:t xml:space="preserve"> </w:t>
            </w:r>
            <w:r w:rsidRPr="00533471">
              <w:rPr>
                <w:rFonts w:cs="Calibri"/>
              </w:rPr>
              <w:t>aplicada al</w:t>
            </w:r>
            <w:r>
              <w:rPr>
                <w:rFonts w:cs="Calibri"/>
              </w:rPr>
              <w:t xml:space="preserve"> </w:t>
            </w:r>
            <w:r w:rsidRPr="00533471">
              <w:rPr>
                <w:rFonts w:cs="Calibri"/>
              </w:rPr>
              <w:t>informe de</w:t>
            </w:r>
            <w:r>
              <w:rPr>
                <w:rFonts w:cs="Calibri"/>
              </w:rPr>
              <w:t xml:space="preserve"> </w:t>
            </w:r>
            <w:r w:rsidRPr="00533471">
              <w:rPr>
                <w:rFonts w:cs="Calibri"/>
              </w:rPr>
              <w:t>avance</w:t>
            </w:r>
            <w:r>
              <w:rPr>
                <w:rFonts w:cs="Calibri"/>
              </w:rPr>
              <w:t xml:space="preserve"> </w:t>
            </w:r>
            <w:r w:rsidRPr="00533471">
              <w:rPr>
                <w:rFonts w:cs="Calibri"/>
              </w:rPr>
              <w:t>N°1</w:t>
            </w:r>
          </w:p>
          <w:p w14:paraId="685905DB" w14:textId="77777777" w:rsidR="00FF600C" w:rsidRDefault="00FF600C" w:rsidP="00CE7EDB">
            <w:pPr>
              <w:autoSpaceDE w:val="0"/>
              <w:autoSpaceDN w:val="0"/>
              <w:adjustRightInd w:val="0"/>
              <w:rPr>
                <w:rFonts w:cs="Calibri"/>
              </w:rPr>
            </w:pPr>
          </w:p>
          <w:p w14:paraId="3A428264" w14:textId="77777777" w:rsidR="00FF600C" w:rsidRPr="00097427" w:rsidRDefault="00FF600C" w:rsidP="00CE7EDB">
            <w:pPr>
              <w:pStyle w:val="Prrafodelista"/>
              <w:ind w:left="22"/>
              <w:rPr>
                <w:b/>
              </w:rPr>
            </w:pPr>
            <w:r>
              <w:rPr>
                <w:b/>
              </w:rPr>
              <w:t>Inform</w:t>
            </w:r>
            <w:r w:rsidRPr="00097427">
              <w:rPr>
                <w:b/>
              </w:rPr>
              <w:t>e Final</w:t>
            </w:r>
            <w:r>
              <w:rPr>
                <w:b/>
              </w:rPr>
              <w:t>:</w:t>
            </w:r>
          </w:p>
          <w:p w14:paraId="24911C62" w14:textId="77777777" w:rsidR="00FF600C" w:rsidRDefault="00FF600C" w:rsidP="00CE7EDB">
            <w:pPr>
              <w:autoSpaceDE w:val="0"/>
              <w:autoSpaceDN w:val="0"/>
              <w:adjustRightInd w:val="0"/>
              <w:rPr>
                <w:rFonts w:cs="Calibri"/>
              </w:rPr>
            </w:pPr>
            <w:r w:rsidRPr="00533471">
              <w:rPr>
                <w:rFonts w:cs="Calibri"/>
              </w:rPr>
              <w:t>100 % de las</w:t>
            </w:r>
            <w:r>
              <w:rPr>
                <w:rFonts w:cs="Calibri"/>
              </w:rPr>
              <w:t xml:space="preserve"> </w:t>
            </w:r>
            <w:r w:rsidRPr="00533471">
              <w:rPr>
                <w:rFonts w:cs="Calibri"/>
              </w:rPr>
              <w:t>celdas con</w:t>
            </w:r>
            <w:r>
              <w:rPr>
                <w:rFonts w:cs="Calibri"/>
              </w:rPr>
              <w:t xml:space="preserve"> </w:t>
            </w:r>
            <w:r w:rsidRPr="00533471">
              <w:rPr>
                <w:rFonts w:cs="Calibri"/>
              </w:rPr>
              <w:t>identificación</w:t>
            </w:r>
            <w:r w:rsidRPr="00150385">
              <w:rPr>
                <w:rFonts w:cs="Calibri"/>
              </w:rPr>
              <w:t>.</w:t>
            </w:r>
            <w:r>
              <w:rPr>
                <w:rFonts w:cs="Calibri"/>
              </w:rPr>
              <w:t xml:space="preserve"> </w:t>
            </w:r>
          </w:p>
        </w:tc>
        <w:tc>
          <w:tcPr>
            <w:tcW w:w="837" w:type="pct"/>
          </w:tcPr>
          <w:p w14:paraId="6DFA9E36" w14:textId="77777777" w:rsidR="00FF600C" w:rsidRPr="00097427" w:rsidRDefault="00FF600C" w:rsidP="00CE7EDB">
            <w:pPr>
              <w:jc w:val="both"/>
              <w:rPr>
                <w:b/>
              </w:rPr>
            </w:pPr>
            <w:r w:rsidRPr="00097427">
              <w:rPr>
                <w:b/>
              </w:rPr>
              <w:lastRenderedPageBreak/>
              <w:t xml:space="preserve">Reporte </w:t>
            </w:r>
            <w:r>
              <w:rPr>
                <w:b/>
              </w:rPr>
              <w:t xml:space="preserve">Inicial: </w:t>
            </w:r>
          </w:p>
          <w:p w14:paraId="429469D0" w14:textId="77777777" w:rsidR="00FF600C" w:rsidRDefault="00FF600C" w:rsidP="00CE7EDB">
            <w:pPr>
              <w:ind w:left="-108"/>
              <w:jc w:val="both"/>
            </w:pPr>
            <w:r>
              <w:t>• No aplica.</w:t>
            </w:r>
          </w:p>
          <w:p w14:paraId="52AC357D" w14:textId="77777777" w:rsidR="00FF600C" w:rsidRDefault="00FF600C" w:rsidP="00CE7EDB">
            <w:pPr>
              <w:jc w:val="both"/>
              <w:rPr>
                <w:b/>
              </w:rPr>
            </w:pPr>
          </w:p>
          <w:p w14:paraId="338CEFF3" w14:textId="77777777" w:rsidR="00FF600C" w:rsidRDefault="00FF600C" w:rsidP="00CE7EDB">
            <w:pPr>
              <w:autoSpaceDE w:val="0"/>
              <w:autoSpaceDN w:val="0"/>
              <w:adjustRightInd w:val="0"/>
              <w:rPr>
                <w:b/>
              </w:rPr>
            </w:pPr>
            <w:r>
              <w:rPr>
                <w:b/>
              </w:rPr>
              <w:t>Inform</w:t>
            </w:r>
            <w:r w:rsidRPr="00097427">
              <w:rPr>
                <w:b/>
              </w:rPr>
              <w:t>e</w:t>
            </w:r>
            <w:r>
              <w:rPr>
                <w:b/>
              </w:rPr>
              <w:t>s</w:t>
            </w:r>
            <w:r w:rsidRPr="00097427">
              <w:rPr>
                <w:b/>
              </w:rPr>
              <w:t xml:space="preserve"> Periódico</w:t>
            </w:r>
            <w:r>
              <w:rPr>
                <w:b/>
              </w:rPr>
              <w:t xml:space="preserve">s: </w:t>
            </w:r>
          </w:p>
          <w:p w14:paraId="40DE1A90" w14:textId="77777777" w:rsidR="00FF600C" w:rsidRDefault="00FF600C" w:rsidP="00CE7EDB">
            <w:pPr>
              <w:pStyle w:val="Prrafodelista"/>
              <w:numPr>
                <w:ilvl w:val="0"/>
                <w:numId w:val="14"/>
              </w:numPr>
              <w:ind w:left="0" w:hanging="108"/>
            </w:pPr>
            <w:r>
              <w:t>Reporte de sistema de identificación de celdas, incorporando, diseño de registro de celdas, glosa de identificación, plano y/o registro con identificación de Celdas.</w:t>
            </w:r>
          </w:p>
          <w:p w14:paraId="23ADE5A0" w14:textId="77777777" w:rsidR="00FF600C" w:rsidRPr="00533471" w:rsidRDefault="00FF600C" w:rsidP="00CE7EDB">
            <w:pPr>
              <w:pStyle w:val="Prrafodelista"/>
              <w:numPr>
                <w:ilvl w:val="0"/>
                <w:numId w:val="14"/>
              </w:numPr>
              <w:ind w:left="0" w:hanging="108"/>
              <w:rPr>
                <w:b/>
              </w:rPr>
            </w:pPr>
            <w:r>
              <w:t>Registro fotográfico de identificación de celdas fechado.</w:t>
            </w:r>
          </w:p>
          <w:p w14:paraId="614EE066" w14:textId="77777777" w:rsidR="00FF600C" w:rsidRDefault="00FF600C" w:rsidP="00CE7EDB">
            <w:pPr>
              <w:pStyle w:val="Prrafodelista"/>
              <w:ind w:left="0"/>
              <w:rPr>
                <w:b/>
              </w:rPr>
            </w:pPr>
          </w:p>
          <w:p w14:paraId="2A038884" w14:textId="77777777" w:rsidR="00FF600C" w:rsidRDefault="00FF600C" w:rsidP="00CE7EDB">
            <w:pPr>
              <w:pStyle w:val="Prrafodelista"/>
              <w:ind w:left="22"/>
              <w:rPr>
                <w:b/>
              </w:rPr>
            </w:pPr>
          </w:p>
          <w:p w14:paraId="6498F329" w14:textId="77777777" w:rsidR="00FF600C" w:rsidRDefault="00FF600C" w:rsidP="00CE7EDB">
            <w:pPr>
              <w:pStyle w:val="Prrafodelista"/>
              <w:ind w:left="22"/>
              <w:rPr>
                <w:b/>
              </w:rPr>
            </w:pPr>
          </w:p>
          <w:p w14:paraId="5AB56979" w14:textId="77777777" w:rsidR="00FF600C" w:rsidRDefault="00FF600C" w:rsidP="00CE7EDB">
            <w:pPr>
              <w:pStyle w:val="Prrafodelista"/>
              <w:ind w:left="22"/>
              <w:rPr>
                <w:b/>
              </w:rPr>
            </w:pPr>
            <w:r>
              <w:rPr>
                <w:b/>
              </w:rPr>
              <w:t xml:space="preserve">Informe </w:t>
            </w:r>
            <w:r w:rsidRPr="00097427">
              <w:rPr>
                <w:b/>
              </w:rPr>
              <w:t>Final</w:t>
            </w:r>
            <w:r>
              <w:rPr>
                <w:b/>
              </w:rPr>
              <w:t>:</w:t>
            </w:r>
          </w:p>
          <w:p w14:paraId="7C9C3147" w14:textId="77777777" w:rsidR="00FF600C" w:rsidRPr="00533471" w:rsidRDefault="00FF600C" w:rsidP="00CE7EDB">
            <w:r w:rsidRPr="00533471">
              <w:t>Referencia de entrega de medio de verificación:</w:t>
            </w:r>
          </w:p>
          <w:p w14:paraId="0F1B6755" w14:textId="77777777" w:rsidR="00FF600C" w:rsidRDefault="00FF600C" w:rsidP="00CE7EDB">
            <w:pPr>
              <w:pStyle w:val="Prrafodelista"/>
              <w:numPr>
                <w:ilvl w:val="0"/>
                <w:numId w:val="14"/>
              </w:numPr>
              <w:ind w:left="0" w:hanging="108"/>
            </w:pPr>
            <w:r>
              <w:t>Registro de identificación de celda existentes</w:t>
            </w:r>
          </w:p>
          <w:p w14:paraId="2957E925" w14:textId="77777777" w:rsidR="00FF600C" w:rsidRDefault="00FF600C" w:rsidP="00CE7EDB">
            <w:pPr>
              <w:pStyle w:val="Prrafodelista"/>
              <w:numPr>
                <w:ilvl w:val="0"/>
                <w:numId w:val="14"/>
              </w:numPr>
              <w:ind w:left="0" w:hanging="108"/>
            </w:pPr>
            <w:r>
              <w:t>Registro fotográfico de celdas al azar</w:t>
            </w:r>
          </w:p>
          <w:p w14:paraId="2C97EBF0" w14:textId="77777777" w:rsidR="00FF600C" w:rsidRDefault="00FF600C" w:rsidP="00CE7EDB">
            <w:pPr>
              <w:pStyle w:val="Prrafodelista"/>
              <w:numPr>
                <w:ilvl w:val="0"/>
                <w:numId w:val="14"/>
              </w:numPr>
              <w:ind w:left="0" w:hanging="108"/>
            </w:pPr>
            <w:r>
              <w:t>Plano o esquema de celdas con identificación</w:t>
            </w:r>
          </w:p>
          <w:p w14:paraId="5B431234" w14:textId="77777777" w:rsidR="00FF600C" w:rsidRPr="0040640F" w:rsidRDefault="00FF600C" w:rsidP="00CE7EDB">
            <w:pPr>
              <w:numPr>
                <w:ilvl w:val="0"/>
                <w:numId w:val="14"/>
              </w:numPr>
              <w:ind w:left="0" w:hanging="108"/>
              <w:jc w:val="both"/>
              <w:rPr>
                <w:b/>
              </w:rPr>
            </w:pPr>
            <w:r>
              <w:t>Respaldo de costo de la acción a reportar</w:t>
            </w:r>
          </w:p>
        </w:tc>
        <w:tc>
          <w:tcPr>
            <w:tcW w:w="1761" w:type="pct"/>
          </w:tcPr>
          <w:p w14:paraId="371E41B0" w14:textId="77777777" w:rsidR="00FF600C" w:rsidRDefault="00FF600C" w:rsidP="00CE7EDB">
            <w:pPr>
              <w:jc w:val="both"/>
            </w:pPr>
            <w:r w:rsidRPr="001A3078">
              <w:lastRenderedPageBreak/>
              <w:t>En el Informe de Avance 1, se reportó</w:t>
            </w:r>
            <w:r>
              <w:t xml:space="preserve"> que la totalidad de las celdas de disposición final se encontraban identificadas, anexándose “Reporte de Implementación de Mejoras en el Sistema de Identificación de Celdas”. </w:t>
            </w:r>
          </w:p>
          <w:p w14:paraId="1ECACCE3" w14:textId="77777777" w:rsidR="00FF600C" w:rsidRDefault="00FF600C" w:rsidP="00CE7EDB">
            <w:pPr>
              <w:jc w:val="both"/>
            </w:pPr>
          </w:p>
          <w:p w14:paraId="6522F309" w14:textId="022962A9" w:rsidR="00FF600C" w:rsidRDefault="00FF600C" w:rsidP="00CE7EDB">
            <w:pPr>
              <w:jc w:val="both"/>
            </w:pPr>
            <w:r w:rsidRPr="00C70208">
              <w:t xml:space="preserve">En Acta de Inspección Ambiental del </w:t>
            </w:r>
            <w:r>
              <w:t>10</w:t>
            </w:r>
            <w:r w:rsidRPr="00C70208">
              <w:t>.0</w:t>
            </w:r>
            <w:r>
              <w:t>4</w:t>
            </w:r>
            <w:r w:rsidR="00D35E41">
              <w:t>.2017(Anexo 3</w:t>
            </w:r>
            <w:r w:rsidRPr="00C70208">
              <w:t>),</w:t>
            </w:r>
            <w:r>
              <w:t xml:space="preserve"> se tomó fotografías a las celdas de disposición de residuos, constatándose la instalación de señalética de identificación </w:t>
            </w:r>
            <w:r w:rsidRPr="00C70208">
              <w:t>(</w:t>
            </w:r>
            <w:r w:rsidRPr="00911193">
              <w:t>Ver Fotografía 18</w:t>
            </w:r>
            <w:r w:rsidRPr="00C70208">
              <w:t>).</w:t>
            </w:r>
          </w:p>
          <w:p w14:paraId="08D2808E" w14:textId="77777777" w:rsidR="00FF600C" w:rsidRDefault="00FF600C" w:rsidP="00CE7EDB">
            <w:pPr>
              <w:jc w:val="both"/>
            </w:pPr>
          </w:p>
          <w:p w14:paraId="0E9A8ABA" w14:textId="7AD15BA6" w:rsidR="00FF600C" w:rsidRDefault="00FF600C" w:rsidP="00CE7EDB">
            <w:pPr>
              <w:jc w:val="both"/>
            </w:pPr>
            <w:r w:rsidRPr="00C70208">
              <w:t xml:space="preserve">En Acta de Inspección Ambiental del </w:t>
            </w:r>
            <w:r>
              <w:t>19</w:t>
            </w:r>
            <w:r w:rsidRPr="00C70208">
              <w:t>.</w:t>
            </w:r>
            <w:r>
              <w:t>12</w:t>
            </w:r>
            <w:r w:rsidR="00D35E41">
              <w:t>.2017(Anexo 3</w:t>
            </w:r>
            <w:r w:rsidRPr="00C70208">
              <w:t>),</w:t>
            </w:r>
            <w:r>
              <w:t xml:space="preserve"> se </w:t>
            </w:r>
            <w:r w:rsidRPr="00F87930">
              <w:t>constat</w:t>
            </w:r>
            <w:r>
              <w:t>ó</w:t>
            </w:r>
            <w:r w:rsidRPr="00F87930">
              <w:t xml:space="preserve"> la existencia de carteles de señalización nuevos para su renovación y para instalación en las celdas nuevas.</w:t>
            </w:r>
          </w:p>
          <w:p w14:paraId="59C8AB74" w14:textId="77777777" w:rsidR="00FF600C" w:rsidRDefault="00FF600C" w:rsidP="00CE7EDB">
            <w:pPr>
              <w:jc w:val="both"/>
            </w:pPr>
          </w:p>
          <w:p w14:paraId="02666F97" w14:textId="77777777" w:rsidR="00FF600C" w:rsidRDefault="00FF600C" w:rsidP="00CE7EDB">
            <w:pPr>
              <w:jc w:val="both"/>
            </w:pPr>
            <w:r>
              <w:lastRenderedPageBreak/>
              <w:t xml:space="preserve">En el </w:t>
            </w:r>
            <w:r w:rsidRPr="004C2E0D">
              <w:t>Informe Final, el titular adjuntó las copias de l</w:t>
            </w:r>
            <w:r>
              <w:t xml:space="preserve">os reportes de implementación, </w:t>
            </w:r>
            <w:r w:rsidRPr="004C2E0D">
              <w:t xml:space="preserve">que acompañaron a los Informes de Avance 1,2,3,4,5 y 6. </w:t>
            </w:r>
          </w:p>
          <w:p w14:paraId="2ED39D4B" w14:textId="77777777" w:rsidR="00FF600C" w:rsidRDefault="00FF600C" w:rsidP="00CE7EDB">
            <w:pPr>
              <w:jc w:val="both"/>
            </w:pPr>
          </w:p>
          <w:p w14:paraId="07460AE3" w14:textId="77777777" w:rsidR="00FF600C" w:rsidRDefault="00EA3ECE" w:rsidP="00CE7EDB">
            <w:pPr>
              <w:jc w:val="both"/>
            </w:pPr>
            <w:r w:rsidRPr="00490D55">
              <w:t>En respuesta a requerimiento de información, a través de carta ingreso a la SMA del 21.09.2018, el titular indicó que “</w:t>
            </w:r>
            <w:r w:rsidR="00B46608" w:rsidRPr="00B46608">
              <w:rPr>
                <w:i/>
              </w:rPr>
              <w:t>La implementación de mejoras en el sistema de identificación de celdas fue realizada por personal de ECOPRIAL</w:t>
            </w:r>
            <w:r>
              <w:rPr>
                <w:i/>
              </w:rPr>
              <w:t xml:space="preserve">”, </w:t>
            </w:r>
            <w:r w:rsidR="00BD0A47" w:rsidRPr="00CD39B6">
              <w:t xml:space="preserve">adjuntándose facturas </w:t>
            </w:r>
            <w:r w:rsidR="00BD0A47" w:rsidRPr="007E0B1A">
              <w:t>de</w:t>
            </w:r>
            <w:r w:rsidR="00BD0A47">
              <w:t xml:space="preserve"> dichos costos</w:t>
            </w:r>
            <w:r>
              <w:t>.</w:t>
            </w:r>
          </w:p>
        </w:tc>
      </w:tr>
    </w:tbl>
    <w:p w14:paraId="4B996563" w14:textId="77777777" w:rsidR="00FF600C" w:rsidRDefault="00FF600C" w:rsidP="00FF600C">
      <w:pPr>
        <w:rPr>
          <w:rFonts w:cstheme="minorHAnsi"/>
          <w:b/>
          <w:sz w:val="14"/>
          <w:szCs w:val="24"/>
        </w:rPr>
      </w:pPr>
    </w:p>
    <w:p w14:paraId="56D35F14" w14:textId="77777777" w:rsidR="00FF600C" w:rsidRDefault="00FF600C" w:rsidP="00FF600C">
      <w:pPr>
        <w:rPr>
          <w:rFonts w:cstheme="minorHAnsi"/>
          <w:b/>
          <w:sz w:val="14"/>
          <w:szCs w:val="24"/>
        </w:rPr>
      </w:pPr>
    </w:p>
    <w:p w14:paraId="05F3737C" w14:textId="77777777" w:rsidR="00FF600C" w:rsidRDefault="00FF600C" w:rsidP="00FF600C">
      <w:pPr>
        <w:rPr>
          <w:rFonts w:cstheme="minorHAnsi"/>
          <w:b/>
          <w:sz w:val="14"/>
          <w:szCs w:val="24"/>
        </w:rPr>
      </w:pPr>
    </w:p>
    <w:p w14:paraId="67A22121" w14:textId="77777777" w:rsidR="00FF600C" w:rsidRDefault="00FF600C" w:rsidP="00FF600C">
      <w:pPr>
        <w:rPr>
          <w:rFonts w:cstheme="minorHAnsi"/>
          <w:b/>
          <w:sz w:val="14"/>
          <w:szCs w:val="24"/>
        </w:rPr>
      </w:pPr>
    </w:p>
    <w:p w14:paraId="51DDDAF6" w14:textId="77777777" w:rsidR="00FF600C" w:rsidRDefault="00FF600C" w:rsidP="00FF600C">
      <w:pPr>
        <w:rPr>
          <w:rFonts w:cstheme="minorHAnsi"/>
          <w:b/>
          <w:sz w:val="14"/>
          <w:szCs w:val="24"/>
        </w:rPr>
      </w:pPr>
    </w:p>
    <w:p w14:paraId="4725DF64" w14:textId="77777777" w:rsidR="00FF600C" w:rsidRDefault="00FF600C" w:rsidP="00FF600C">
      <w:pPr>
        <w:rPr>
          <w:rFonts w:cstheme="minorHAnsi"/>
          <w:b/>
          <w:sz w:val="14"/>
          <w:szCs w:val="24"/>
        </w:rPr>
      </w:pPr>
    </w:p>
    <w:p w14:paraId="12F7D8DF" w14:textId="77777777" w:rsidR="00FF600C" w:rsidRDefault="00FF600C" w:rsidP="00FF600C">
      <w:pPr>
        <w:rPr>
          <w:rFonts w:cstheme="minorHAnsi"/>
          <w:b/>
          <w:sz w:val="14"/>
          <w:szCs w:val="24"/>
        </w:rPr>
      </w:pPr>
    </w:p>
    <w:p w14:paraId="494798CF" w14:textId="77777777" w:rsidR="00FF600C" w:rsidRDefault="00FF600C" w:rsidP="00FF600C">
      <w:pPr>
        <w:rPr>
          <w:rFonts w:cstheme="minorHAnsi"/>
          <w:b/>
          <w:sz w:val="14"/>
          <w:szCs w:val="24"/>
        </w:rPr>
      </w:pPr>
    </w:p>
    <w:p w14:paraId="5ABE2712" w14:textId="77777777" w:rsidR="00FF600C" w:rsidRDefault="00FF600C" w:rsidP="00FF600C">
      <w:pPr>
        <w:rPr>
          <w:rFonts w:cstheme="minorHAnsi"/>
          <w:b/>
          <w:sz w:val="14"/>
          <w:szCs w:val="24"/>
        </w:rPr>
      </w:pPr>
    </w:p>
    <w:p w14:paraId="4BEDD0A1" w14:textId="77777777" w:rsidR="00FF600C" w:rsidRDefault="00FF600C" w:rsidP="00FF600C">
      <w:pPr>
        <w:rPr>
          <w:rFonts w:cstheme="minorHAnsi"/>
          <w:b/>
          <w:sz w:val="14"/>
          <w:szCs w:val="24"/>
        </w:rPr>
      </w:pPr>
    </w:p>
    <w:p w14:paraId="7D698A53" w14:textId="77777777" w:rsidR="00FF600C" w:rsidRDefault="00FF600C" w:rsidP="00FF600C">
      <w:pPr>
        <w:rPr>
          <w:rFonts w:cstheme="minorHAnsi"/>
          <w:b/>
          <w:sz w:val="14"/>
          <w:szCs w:val="24"/>
        </w:rPr>
      </w:pPr>
    </w:p>
    <w:p w14:paraId="54EC8A30" w14:textId="77777777" w:rsidR="00FF600C" w:rsidRDefault="00FF600C" w:rsidP="00FF600C">
      <w:pPr>
        <w:rPr>
          <w:rFonts w:cstheme="minorHAnsi"/>
          <w:b/>
          <w:sz w:val="14"/>
          <w:szCs w:val="24"/>
        </w:rPr>
      </w:pPr>
    </w:p>
    <w:p w14:paraId="117E2CFB" w14:textId="77777777" w:rsidR="00FF600C" w:rsidRDefault="00FF600C" w:rsidP="00FF600C">
      <w:pPr>
        <w:rPr>
          <w:rFonts w:cstheme="minorHAnsi"/>
          <w:b/>
          <w:sz w:val="14"/>
          <w:szCs w:val="24"/>
        </w:rPr>
      </w:pPr>
    </w:p>
    <w:p w14:paraId="30904EFC" w14:textId="77777777" w:rsidR="00FF600C" w:rsidRDefault="00FF600C" w:rsidP="00FF600C">
      <w:pPr>
        <w:rPr>
          <w:rFonts w:cstheme="minorHAnsi"/>
          <w:b/>
          <w:sz w:val="14"/>
          <w:szCs w:val="24"/>
        </w:rPr>
      </w:pPr>
    </w:p>
    <w:p w14:paraId="2B32DD0F" w14:textId="77777777" w:rsidR="00FF600C" w:rsidRDefault="00FF600C" w:rsidP="00FF600C">
      <w:pPr>
        <w:rPr>
          <w:rFonts w:cstheme="minorHAnsi"/>
          <w:b/>
          <w:sz w:val="14"/>
          <w:szCs w:val="24"/>
        </w:rPr>
      </w:pPr>
    </w:p>
    <w:p w14:paraId="5957552D" w14:textId="77777777" w:rsidR="00FF600C" w:rsidRDefault="00FF600C" w:rsidP="00FF600C">
      <w:pPr>
        <w:rPr>
          <w:rFonts w:cstheme="minorHAnsi"/>
          <w:b/>
          <w:sz w:val="14"/>
          <w:szCs w:val="24"/>
        </w:rPr>
      </w:pPr>
    </w:p>
    <w:p w14:paraId="066B7931" w14:textId="77777777" w:rsidR="00FF600C" w:rsidRDefault="00FF600C" w:rsidP="00FF600C">
      <w:pPr>
        <w:rPr>
          <w:rFonts w:cstheme="minorHAnsi"/>
          <w:b/>
          <w:sz w:val="14"/>
          <w:szCs w:val="24"/>
        </w:rPr>
      </w:pPr>
    </w:p>
    <w:p w14:paraId="6414F81C" w14:textId="77777777" w:rsidR="00FF600C" w:rsidRDefault="00FF600C" w:rsidP="00FF600C">
      <w:pPr>
        <w:rPr>
          <w:rFonts w:cstheme="minorHAnsi"/>
          <w:b/>
          <w:sz w:val="14"/>
          <w:szCs w:val="24"/>
        </w:rPr>
      </w:pPr>
    </w:p>
    <w:p w14:paraId="137F2390" w14:textId="77777777" w:rsidR="00FF600C" w:rsidRDefault="00FF600C" w:rsidP="00FF600C">
      <w:pPr>
        <w:rPr>
          <w:rFonts w:cstheme="minorHAnsi"/>
          <w:b/>
          <w:sz w:val="14"/>
          <w:szCs w:val="24"/>
        </w:rPr>
      </w:pPr>
    </w:p>
    <w:p w14:paraId="0F84198A" w14:textId="77777777" w:rsidR="00FF600C" w:rsidRDefault="00FF600C" w:rsidP="00FF600C">
      <w:pPr>
        <w:rPr>
          <w:rFonts w:cstheme="minorHAnsi"/>
          <w:b/>
          <w:sz w:val="14"/>
          <w:szCs w:val="24"/>
        </w:rPr>
      </w:pPr>
    </w:p>
    <w:p w14:paraId="59D48EE2" w14:textId="77777777" w:rsidR="00FF600C" w:rsidRDefault="00FF600C" w:rsidP="00FF600C">
      <w:pPr>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FF600C" w:rsidRPr="008D7BE2" w14:paraId="54B8DDEF" w14:textId="77777777" w:rsidTr="00CE7ED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7A6671" w14:textId="77777777" w:rsidR="00FF600C" w:rsidRPr="008D7BE2" w:rsidRDefault="00FF600C" w:rsidP="00CE7ED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FF600C" w:rsidRPr="008D7BE2" w14:paraId="699D011C" w14:textId="77777777" w:rsidTr="00CE7EDB">
        <w:trPr>
          <w:trHeight w:val="6212"/>
          <w:jc w:val="center"/>
        </w:trPr>
        <w:tc>
          <w:tcPr>
            <w:tcW w:w="5000" w:type="pct"/>
            <w:gridSpan w:val="2"/>
            <w:tcBorders>
              <w:top w:val="nil"/>
              <w:left w:val="single" w:sz="4" w:space="0" w:color="auto"/>
              <w:right w:val="single" w:sz="4" w:space="0" w:color="auto"/>
            </w:tcBorders>
            <w:shd w:val="clear" w:color="auto" w:fill="auto"/>
            <w:noWrap/>
            <w:vAlign w:val="center"/>
            <w:hideMark/>
          </w:tcPr>
          <w:p w14:paraId="5326EE58" w14:textId="77777777" w:rsidR="00FF600C" w:rsidRDefault="00FF600C" w:rsidP="00CE7ED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0311FC31" wp14:editId="64048E35">
                  <wp:extent cx="7360920" cy="34671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60920" cy="3467100"/>
                          </a:xfrm>
                          <a:prstGeom prst="rect">
                            <a:avLst/>
                          </a:prstGeom>
                          <a:noFill/>
                        </pic:spPr>
                      </pic:pic>
                    </a:graphicData>
                  </a:graphic>
                </wp:inline>
              </w:drawing>
            </w:r>
          </w:p>
          <w:p w14:paraId="17927B9D" w14:textId="77777777" w:rsidR="00FF600C" w:rsidRPr="008D7BE2" w:rsidRDefault="00FF600C" w:rsidP="00CE7EDB">
            <w:pPr>
              <w:spacing w:after="0" w:line="240" w:lineRule="auto"/>
              <w:rPr>
                <w:rFonts w:ascii="Calibri" w:eastAsia="Times New Roman" w:hAnsi="Calibri" w:cs="Times New Roman"/>
                <w:color w:val="000000"/>
                <w:sz w:val="20"/>
                <w:szCs w:val="20"/>
                <w:lang w:eastAsia="es-CL"/>
              </w:rPr>
            </w:pPr>
          </w:p>
        </w:tc>
      </w:tr>
      <w:tr w:rsidR="00FF600C" w:rsidRPr="008D7BE2" w14:paraId="268BD308" w14:textId="77777777" w:rsidTr="00CE7ED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7408F86" w14:textId="77777777" w:rsidR="00FF600C" w:rsidRPr="00966BCE" w:rsidRDefault="00FF600C" w:rsidP="00CE7EDB">
            <w:pPr>
              <w:spacing w:after="0" w:line="240" w:lineRule="auto"/>
              <w:contextualSpacing/>
              <w:outlineLvl w:val="1"/>
              <w:rPr>
                <w:rFonts w:ascii="Calibri" w:eastAsia="Calibri" w:hAnsi="Calibri" w:cs="Calibri"/>
                <w:b/>
                <w:sz w:val="18"/>
                <w:szCs w:val="20"/>
              </w:rPr>
            </w:pPr>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23</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2CEE74B" w14:textId="77777777" w:rsidR="00FF600C" w:rsidRPr="008D7BE2" w:rsidRDefault="00FF600C" w:rsidP="00CE7ED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4856E3">
              <w:rPr>
                <w:rFonts w:ascii="Calibri" w:eastAsia="Times New Roman" w:hAnsi="Calibri" w:cs="Times New Roman"/>
                <w:sz w:val="18"/>
                <w:szCs w:val="18"/>
                <w:lang w:eastAsia="es-CL"/>
              </w:rPr>
              <w:t>15-12-2016</w:t>
            </w:r>
          </w:p>
        </w:tc>
      </w:tr>
      <w:tr w:rsidR="00FF600C" w:rsidRPr="008D7BE2" w14:paraId="6EFAAACF" w14:textId="77777777" w:rsidTr="00CE7ED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D2BA8E1" w14:textId="77777777" w:rsidR="00FF600C" w:rsidRPr="008D7BE2" w:rsidRDefault="00FF600C" w:rsidP="00CE7EDB">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Imagen que del esquema de ubicación de las dos </w:t>
            </w:r>
            <w:r w:rsidRPr="00055C2E">
              <w:rPr>
                <w:rFonts w:ascii="Calibri" w:eastAsia="Times New Roman" w:hAnsi="Calibri" w:cs="Times New Roman"/>
                <w:color w:val="000000"/>
                <w:sz w:val="18"/>
                <w:szCs w:val="18"/>
                <w:lang w:eastAsia="es-CL"/>
              </w:rPr>
              <w:t>barreras de control de acceso</w:t>
            </w:r>
            <w:r>
              <w:rPr>
                <w:rFonts w:ascii="Calibri" w:eastAsia="Times New Roman" w:hAnsi="Calibri" w:cs="Times New Roman"/>
                <w:color w:val="000000"/>
                <w:sz w:val="18"/>
                <w:szCs w:val="18"/>
                <w:lang w:eastAsia="es-CL"/>
              </w:rPr>
              <w:t xml:space="preserve"> instaladas. En detalle se muestran fotografías tomadas el </w:t>
            </w:r>
            <w:r w:rsidRPr="00055C2E">
              <w:rPr>
                <w:rFonts w:ascii="Calibri" w:eastAsia="Times New Roman" w:hAnsi="Calibri" w:cs="Times New Roman"/>
                <w:color w:val="000000"/>
                <w:sz w:val="18"/>
                <w:szCs w:val="18"/>
                <w:lang w:eastAsia="es-CL"/>
              </w:rPr>
              <w:t>09.08.2016</w:t>
            </w:r>
            <w:r>
              <w:rPr>
                <w:rFonts w:ascii="Calibri" w:eastAsia="Times New Roman" w:hAnsi="Calibri" w:cs="Times New Roman"/>
                <w:color w:val="000000"/>
                <w:sz w:val="18"/>
                <w:szCs w:val="18"/>
                <w:lang w:eastAsia="es-CL"/>
              </w:rPr>
              <w:t>,</w:t>
            </w:r>
            <w:r w:rsidRPr="00055C2E">
              <w:rPr>
                <w:rFonts w:ascii="Calibri" w:eastAsia="Times New Roman" w:hAnsi="Calibri" w:cs="Times New Roman"/>
                <w:color w:val="000000"/>
                <w:sz w:val="18"/>
                <w:szCs w:val="18"/>
                <w:lang w:eastAsia="es-CL"/>
              </w:rPr>
              <w:t xml:space="preserve"> que muestra</w:t>
            </w:r>
            <w:r>
              <w:rPr>
                <w:rFonts w:ascii="Calibri" w:eastAsia="Times New Roman" w:hAnsi="Calibri" w:cs="Times New Roman"/>
                <w:color w:val="000000"/>
                <w:sz w:val="18"/>
                <w:szCs w:val="18"/>
                <w:lang w:eastAsia="es-CL"/>
              </w:rPr>
              <w:t xml:space="preserve">n </w:t>
            </w:r>
            <w:r w:rsidRPr="00055C2E">
              <w:rPr>
                <w:rFonts w:ascii="Calibri" w:eastAsia="Times New Roman" w:hAnsi="Calibri" w:cs="Times New Roman"/>
                <w:color w:val="000000"/>
                <w:sz w:val="18"/>
                <w:szCs w:val="18"/>
                <w:lang w:eastAsia="es-CL"/>
              </w:rPr>
              <w:t xml:space="preserve">la instalación de </w:t>
            </w:r>
            <w:r>
              <w:rPr>
                <w:rFonts w:ascii="Calibri" w:eastAsia="Times New Roman" w:hAnsi="Calibri" w:cs="Times New Roman"/>
                <w:color w:val="000000"/>
                <w:sz w:val="18"/>
                <w:szCs w:val="18"/>
                <w:lang w:eastAsia="es-CL"/>
              </w:rPr>
              <w:t xml:space="preserve">dichas </w:t>
            </w:r>
            <w:r w:rsidRPr="00055C2E">
              <w:rPr>
                <w:rFonts w:ascii="Calibri" w:eastAsia="Times New Roman" w:hAnsi="Calibri" w:cs="Times New Roman"/>
                <w:color w:val="000000"/>
                <w:sz w:val="18"/>
                <w:szCs w:val="18"/>
                <w:lang w:eastAsia="es-CL"/>
              </w:rPr>
              <w:t>barrera</w:t>
            </w:r>
            <w:r>
              <w:rPr>
                <w:rFonts w:ascii="Calibri" w:eastAsia="Times New Roman" w:hAnsi="Calibri" w:cs="Times New Roman"/>
                <w:color w:val="000000"/>
                <w:sz w:val="18"/>
                <w:szCs w:val="18"/>
                <w:lang w:eastAsia="es-CL"/>
              </w:rPr>
              <w:t>s (</w:t>
            </w:r>
            <w:r w:rsidRPr="000A5539">
              <w:rPr>
                <w:rFonts w:eastAsia="Times New Roman"/>
                <w:b/>
                <w:color w:val="000000"/>
                <w:sz w:val="18"/>
                <w:szCs w:val="18"/>
                <w:lang w:eastAsia="es-CL"/>
              </w:rPr>
              <w:t>Fuente:</w:t>
            </w:r>
            <w:r w:rsidRPr="004455B7">
              <w:rPr>
                <w:rFonts w:eastAsia="Times New Roman"/>
                <w:color w:val="000000"/>
                <w:sz w:val="18"/>
                <w:szCs w:val="18"/>
                <w:lang w:eastAsia="es-CL"/>
              </w:rPr>
              <w:t xml:space="preserve"> </w:t>
            </w:r>
            <w:r>
              <w:rPr>
                <w:rFonts w:eastAsia="Times New Roman"/>
                <w:color w:val="000000"/>
                <w:sz w:val="18"/>
                <w:szCs w:val="18"/>
                <w:lang w:eastAsia="es-CL"/>
              </w:rPr>
              <w:t xml:space="preserve">Reporte Inicial, </w:t>
            </w:r>
            <w:r w:rsidRPr="004455B7">
              <w:rPr>
                <w:rFonts w:eastAsia="Times New Roman"/>
                <w:color w:val="000000"/>
                <w:sz w:val="18"/>
                <w:szCs w:val="18"/>
                <w:lang w:eastAsia="es-CL"/>
              </w:rPr>
              <w:t xml:space="preserve">Anexo </w:t>
            </w:r>
            <w:r>
              <w:rPr>
                <w:rFonts w:eastAsia="Times New Roman"/>
                <w:color w:val="000000"/>
                <w:sz w:val="18"/>
                <w:szCs w:val="18"/>
                <w:lang w:eastAsia="es-CL"/>
              </w:rPr>
              <w:t>7</w:t>
            </w:r>
            <w:r w:rsidRPr="004455B7">
              <w:rPr>
                <w:rFonts w:eastAsia="Times New Roman"/>
                <w:color w:val="000000"/>
                <w:sz w:val="18"/>
                <w:szCs w:val="18"/>
                <w:lang w:eastAsia="es-CL"/>
              </w:rPr>
              <w:t xml:space="preserve">, </w:t>
            </w:r>
            <w:r w:rsidRPr="00671594">
              <w:rPr>
                <w:rFonts w:eastAsia="Times New Roman"/>
                <w:color w:val="000000"/>
                <w:sz w:val="18"/>
                <w:szCs w:val="18"/>
                <w:lang w:eastAsia="es-CL"/>
              </w:rPr>
              <w:t>Reporte de Verificación de Implementación de barreras de Control de Acceso</w:t>
            </w:r>
            <w:r>
              <w:rPr>
                <w:rFonts w:ascii="Calibri" w:eastAsia="Times New Roman" w:hAnsi="Calibri" w:cs="Times New Roman"/>
                <w:color w:val="000000"/>
                <w:sz w:val="18"/>
                <w:szCs w:val="18"/>
                <w:lang w:eastAsia="es-CL"/>
              </w:rPr>
              <w:t>).</w:t>
            </w:r>
            <w:r w:rsidRPr="00352F61">
              <w:rPr>
                <w:rFonts w:ascii="Calibri" w:eastAsia="Times New Roman" w:hAnsi="Calibri" w:cs="Times New Roman"/>
                <w:color w:val="000000"/>
                <w:sz w:val="18"/>
                <w:szCs w:val="18"/>
                <w:lang w:eastAsia="es-CL"/>
              </w:rPr>
              <w:t xml:space="preserve"> </w:t>
            </w:r>
          </w:p>
        </w:tc>
      </w:tr>
      <w:tr w:rsidR="00FF600C" w:rsidRPr="008D7BE2" w14:paraId="08A888EF" w14:textId="77777777" w:rsidTr="00CE7EDB">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177B6B2" w14:textId="77777777" w:rsidR="00FF600C" w:rsidRPr="008D7BE2" w:rsidRDefault="00FF600C" w:rsidP="00CE7EDB">
            <w:pPr>
              <w:spacing w:after="0" w:line="240" w:lineRule="auto"/>
              <w:rPr>
                <w:rFonts w:ascii="Calibri" w:eastAsia="Times New Roman" w:hAnsi="Calibri" w:cs="Times New Roman"/>
                <w:color w:val="000000"/>
                <w:lang w:eastAsia="es-CL"/>
              </w:rPr>
            </w:pPr>
          </w:p>
        </w:tc>
      </w:tr>
    </w:tbl>
    <w:p w14:paraId="4499EA21" w14:textId="77777777" w:rsidR="00FF600C" w:rsidRDefault="00FF600C" w:rsidP="00FF600C">
      <w:pPr>
        <w:pStyle w:val="Listaconnmeros"/>
        <w:numPr>
          <w:ilvl w:val="0"/>
          <w:numId w:val="0"/>
        </w:numPr>
      </w:pPr>
    </w:p>
    <w:p w14:paraId="5FB7BB65" w14:textId="77777777" w:rsidR="00FF600C" w:rsidRPr="0015793F" w:rsidRDefault="00FF600C" w:rsidP="00FF600C">
      <w:pPr>
        <w:pStyle w:val="Listaconnmeros"/>
        <w:numPr>
          <w:ilvl w:val="0"/>
          <w:numId w:val="0"/>
        </w:numPr>
        <w:sectPr w:rsidR="00FF600C" w:rsidRPr="0015793F" w:rsidSect="00DA4378">
          <w:pgSz w:w="15840" w:h="12240" w:orient="landscape" w:code="1"/>
          <w:pgMar w:top="1134" w:right="1134" w:bottom="1134" w:left="1134" w:header="709" w:footer="709" w:gutter="0"/>
          <w:cols w:space="708"/>
          <w:titlePg/>
          <w:docGrid w:linePitch="360"/>
        </w:sectPr>
      </w:pPr>
    </w:p>
    <w:p w14:paraId="269CEF81" w14:textId="77777777" w:rsidR="00FF600C" w:rsidRDefault="00FF600C" w:rsidP="00FF600C">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520"/>
        <w:gridCol w:w="3520"/>
        <w:gridCol w:w="3346"/>
        <w:gridCol w:w="3346"/>
      </w:tblGrid>
      <w:tr w:rsidR="00FF600C" w:rsidRPr="0025129B" w14:paraId="37F8CEDC"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CEB39"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51C28FBC" w14:textId="77777777" w:rsidTr="00CE7EDB">
        <w:trPr>
          <w:trHeight w:val="5869"/>
          <w:jc w:val="center"/>
        </w:trPr>
        <w:tc>
          <w:tcPr>
            <w:tcW w:w="2502" w:type="pct"/>
            <w:gridSpan w:val="2"/>
            <w:tcBorders>
              <w:top w:val="nil"/>
              <w:left w:val="single" w:sz="4" w:space="0" w:color="auto"/>
              <w:right w:val="single" w:sz="4" w:space="0" w:color="auto"/>
            </w:tcBorders>
            <w:shd w:val="clear" w:color="auto" w:fill="auto"/>
            <w:noWrap/>
            <w:vAlign w:val="center"/>
            <w:hideMark/>
          </w:tcPr>
          <w:p w14:paraId="5F24B027"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1DD0801E" wp14:editId="62CFC8DA">
                  <wp:extent cx="4381500" cy="2468880"/>
                  <wp:effectExtent l="0" t="0" r="0" b="762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1500" cy="246888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1D86A708"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585937BF" wp14:editId="71BC9172">
                  <wp:extent cx="4160520" cy="31242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0520" cy="3124200"/>
                          </a:xfrm>
                          <a:prstGeom prst="rect">
                            <a:avLst/>
                          </a:prstGeom>
                          <a:noFill/>
                        </pic:spPr>
                      </pic:pic>
                    </a:graphicData>
                  </a:graphic>
                </wp:inline>
              </w:drawing>
            </w:r>
          </w:p>
        </w:tc>
      </w:tr>
      <w:tr w:rsidR="00FF600C" w:rsidRPr="0025129B" w14:paraId="6B12C4CA" w14:textId="77777777" w:rsidTr="00CE7EDB">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3010F11F" w14:textId="77777777" w:rsidR="00FF600C" w:rsidRPr="0025129B" w:rsidRDefault="00FF600C" w:rsidP="00CE7EDB">
            <w:pPr>
              <w:pStyle w:val="Descripcin"/>
              <w:rPr>
                <w:rFonts w:eastAsia="Times New Roman"/>
                <w:color w:val="000000"/>
                <w:lang w:eastAsia="es-CL"/>
              </w:rPr>
            </w:pPr>
            <w:r>
              <w:rPr>
                <w:rFonts w:eastAsia="Times New Roman"/>
                <w:b/>
                <w:i w:val="0"/>
                <w:iCs w:val="0"/>
                <w:color w:val="000000"/>
                <w:lang w:eastAsia="es-CL"/>
              </w:rPr>
              <w:t>Fotografía 17</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FEF33A"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c>
          <w:tcPr>
            <w:tcW w:w="1249" w:type="pct"/>
            <w:tcBorders>
              <w:top w:val="single" w:sz="4" w:space="0" w:color="auto"/>
              <w:left w:val="nil"/>
              <w:bottom w:val="single" w:sz="4" w:space="0" w:color="auto"/>
              <w:right w:val="nil"/>
            </w:tcBorders>
            <w:shd w:val="clear" w:color="auto" w:fill="auto"/>
            <w:noWrap/>
            <w:vAlign w:val="center"/>
            <w:hideMark/>
          </w:tcPr>
          <w:p w14:paraId="13C5BE0E" w14:textId="77777777" w:rsidR="00FF600C" w:rsidRPr="0025129B" w:rsidRDefault="00FF600C" w:rsidP="00CE7EDB">
            <w:pPr>
              <w:pStyle w:val="Descripcin"/>
            </w:pPr>
            <w:r>
              <w:rPr>
                <w:rFonts w:eastAsia="Times New Roman"/>
                <w:b/>
                <w:i w:val="0"/>
                <w:iCs w:val="0"/>
                <w:color w:val="000000"/>
                <w:lang w:eastAsia="es-CL"/>
              </w:rPr>
              <w:t>Fotografía 18</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18EB97"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FB3CE5">
              <w:rPr>
                <w:rFonts w:eastAsia="Times New Roman"/>
                <w:color w:val="000000"/>
                <w:sz w:val="18"/>
                <w:szCs w:val="18"/>
                <w:lang w:eastAsia="es-CL"/>
              </w:rPr>
              <w:t>08-02-2017</w:t>
            </w:r>
          </w:p>
        </w:tc>
      </w:tr>
      <w:tr w:rsidR="00FF600C" w:rsidRPr="0025129B" w14:paraId="552C0360" w14:textId="77777777" w:rsidTr="00CE7EDB">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A14576B"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FB3CE5">
              <w:rPr>
                <w:rFonts w:eastAsia="Times New Roman"/>
                <w:color w:val="000000"/>
                <w:sz w:val="18"/>
                <w:szCs w:val="18"/>
                <w:lang w:eastAsia="es-CL"/>
              </w:rPr>
              <w:t>Registros de ingresos de residuos a la planta Ecoprial, observándose que los residuos son dispuestos en la celda 63 mataderos, en la celda 64 lodos de ESSAL y en la celda 62 otros lodos.</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96A7C37"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Celda de disposición de residuos de ESSAL, con </w:t>
            </w:r>
            <w:r w:rsidRPr="00FB3CE5">
              <w:rPr>
                <w:rFonts w:eastAsia="Times New Roman"/>
                <w:color w:val="000000"/>
                <w:sz w:val="18"/>
                <w:szCs w:val="18"/>
                <w:lang w:eastAsia="es-CL"/>
              </w:rPr>
              <w:t xml:space="preserve">señalética </w:t>
            </w:r>
            <w:r>
              <w:rPr>
                <w:rFonts w:eastAsia="Times New Roman"/>
                <w:color w:val="000000"/>
                <w:sz w:val="18"/>
                <w:szCs w:val="18"/>
                <w:lang w:eastAsia="es-CL"/>
              </w:rPr>
              <w:t xml:space="preserve">que la </w:t>
            </w:r>
            <w:r w:rsidRPr="00FB3CE5">
              <w:rPr>
                <w:rFonts w:eastAsia="Times New Roman"/>
                <w:color w:val="000000"/>
                <w:sz w:val="18"/>
                <w:szCs w:val="18"/>
                <w:lang w:eastAsia="es-CL"/>
              </w:rPr>
              <w:t>identifica</w:t>
            </w:r>
            <w:r>
              <w:rPr>
                <w:rFonts w:eastAsia="Times New Roman"/>
                <w:color w:val="000000"/>
                <w:sz w:val="18"/>
                <w:szCs w:val="18"/>
                <w:lang w:eastAsia="es-CL"/>
              </w:rPr>
              <w:t xml:space="preserve"> como N° 64.</w:t>
            </w:r>
          </w:p>
        </w:tc>
      </w:tr>
      <w:tr w:rsidR="00FF600C" w:rsidRPr="0025129B" w14:paraId="460856E7" w14:textId="77777777" w:rsidTr="00CE7EDB">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148A58F6" w14:textId="77777777" w:rsidR="00FF600C" w:rsidRPr="0025129B" w:rsidRDefault="00FF600C" w:rsidP="00CE7EDB">
            <w:pPr>
              <w:jc w:val="both"/>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1A839C1A" w14:textId="77777777" w:rsidR="00FF600C" w:rsidRPr="0025129B" w:rsidRDefault="00FF600C" w:rsidP="00CE7EDB">
            <w:pPr>
              <w:jc w:val="both"/>
              <w:rPr>
                <w:rFonts w:eastAsia="Times New Roman"/>
                <w:color w:val="000000"/>
                <w:sz w:val="20"/>
                <w:szCs w:val="20"/>
                <w:lang w:eastAsia="es-CL"/>
              </w:rPr>
            </w:pPr>
          </w:p>
        </w:tc>
      </w:tr>
    </w:tbl>
    <w:p w14:paraId="48FAC45E" w14:textId="77777777" w:rsidR="00FF600C" w:rsidRDefault="00FF600C" w:rsidP="00FF600C">
      <w:pPr>
        <w:jc w:val="both"/>
        <w:rPr>
          <w:rFonts w:cstheme="minorHAnsi"/>
          <w:b/>
          <w:sz w:val="14"/>
          <w:szCs w:val="24"/>
        </w:rPr>
      </w:pPr>
    </w:p>
    <w:p w14:paraId="574C2BEE" w14:textId="77777777" w:rsidR="00FF600C" w:rsidRDefault="00FF600C" w:rsidP="00FF600C">
      <w:pPr>
        <w:rPr>
          <w:rFonts w:cstheme="minorHAnsi"/>
          <w:b/>
          <w:sz w:val="14"/>
          <w:szCs w:val="24"/>
        </w:rPr>
      </w:pPr>
    </w:p>
    <w:p w14:paraId="203E24E0" w14:textId="77777777" w:rsidR="00FF600C" w:rsidRDefault="00FF600C" w:rsidP="00FF600C">
      <w:pPr>
        <w:pStyle w:val="Listaconnmeros"/>
        <w:numPr>
          <w:ilvl w:val="0"/>
          <w:numId w:val="0"/>
        </w:numPr>
      </w:pPr>
    </w:p>
    <w:p w14:paraId="0B196FEF" w14:textId="77777777" w:rsidR="00FF600C" w:rsidRDefault="00FF600C" w:rsidP="00FF600C">
      <w:pPr>
        <w:rPr>
          <w:rFonts w:cstheme="minorHAnsi"/>
          <w:b/>
          <w:sz w:val="14"/>
          <w:szCs w:val="24"/>
        </w:rPr>
      </w:pPr>
    </w:p>
    <w:tbl>
      <w:tblPr>
        <w:tblStyle w:val="Tablaconcuadrcula1"/>
        <w:tblW w:w="5000" w:type="pct"/>
        <w:tblLayout w:type="fixed"/>
        <w:tblLook w:val="04A0" w:firstRow="1" w:lastRow="0" w:firstColumn="1" w:lastColumn="0" w:noHBand="0" w:noVBand="1"/>
      </w:tblPr>
      <w:tblGrid>
        <w:gridCol w:w="470"/>
        <w:gridCol w:w="1581"/>
        <w:gridCol w:w="1196"/>
        <w:gridCol w:w="1573"/>
        <w:gridCol w:w="1695"/>
        <w:gridCol w:w="2270"/>
        <w:gridCol w:w="4777"/>
      </w:tblGrid>
      <w:tr w:rsidR="00FF600C" w:rsidRPr="008D7BE2" w14:paraId="5488AC53" w14:textId="77777777" w:rsidTr="00CE7EDB">
        <w:trPr>
          <w:trHeight w:val="407"/>
        </w:trPr>
        <w:tc>
          <w:tcPr>
            <w:tcW w:w="5000" w:type="pct"/>
            <w:gridSpan w:val="7"/>
            <w:shd w:val="clear" w:color="auto" w:fill="D9D9D9" w:themeFill="background1" w:themeFillShade="D9"/>
          </w:tcPr>
          <w:p w14:paraId="7CB1A85C" w14:textId="77777777" w:rsidR="00FF600C" w:rsidRDefault="00FF600C" w:rsidP="00CE7EDB">
            <w:r>
              <w:rPr>
                <w:b/>
              </w:rPr>
              <w:lastRenderedPageBreak/>
              <w:t>Hechos, actos y omisiones que constituyen la infracción</w:t>
            </w:r>
            <w:r w:rsidRPr="008D7BE2">
              <w:rPr>
                <w:b/>
              </w:rPr>
              <w:t>:</w:t>
            </w:r>
            <w:r>
              <w:t xml:space="preserve"> </w:t>
            </w:r>
          </w:p>
          <w:p w14:paraId="4694C64F" w14:textId="77777777" w:rsidR="00FF600C" w:rsidRPr="0079078C" w:rsidRDefault="00FF600C" w:rsidP="00CE7EDB">
            <w:pPr>
              <w:jc w:val="both"/>
              <w:rPr>
                <w:color w:val="000000" w:themeColor="text1"/>
              </w:rPr>
            </w:pPr>
            <w:r w:rsidRPr="00FB3C48">
              <w:rPr>
                <w:color w:val="000000" w:themeColor="text1"/>
              </w:rPr>
              <w:t>Haber dispuesto los residuos de mataderos y lodos en la misma celda operativa</w:t>
            </w:r>
            <w:r w:rsidRPr="001922C7">
              <w:rPr>
                <w:color w:val="000000" w:themeColor="text1"/>
              </w:rPr>
              <w:t>.</w:t>
            </w:r>
          </w:p>
        </w:tc>
      </w:tr>
      <w:tr w:rsidR="00FF600C" w:rsidRPr="008D7BE2" w14:paraId="3B4BC99B" w14:textId="77777777" w:rsidTr="00CE7EDB">
        <w:trPr>
          <w:trHeight w:val="271"/>
        </w:trPr>
        <w:tc>
          <w:tcPr>
            <w:tcW w:w="5000" w:type="pct"/>
            <w:gridSpan w:val="7"/>
            <w:shd w:val="clear" w:color="auto" w:fill="D9D9D9" w:themeFill="background1" w:themeFillShade="D9"/>
          </w:tcPr>
          <w:p w14:paraId="1A47CE03" w14:textId="77777777" w:rsidR="00FF600C" w:rsidRDefault="00FF600C" w:rsidP="00CE7EDB">
            <w:pPr>
              <w:rPr>
                <w:b/>
              </w:rPr>
            </w:pPr>
            <w:r>
              <w:rPr>
                <w:b/>
              </w:rPr>
              <w:t xml:space="preserve">Normativa pertinente: </w:t>
            </w:r>
          </w:p>
          <w:p w14:paraId="4FB7051B" w14:textId="77777777" w:rsidR="00FF600C" w:rsidRDefault="00FF600C" w:rsidP="00CE7EDB">
            <w:pPr>
              <w:rPr>
                <w:b/>
              </w:rPr>
            </w:pPr>
            <w:r w:rsidRPr="009602E7">
              <w:rPr>
                <w:color w:val="000000" w:themeColor="text1"/>
              </w:rPr>
              <w:t xml:space="preserve">RCA N°89/2009, Considerando </w:t>
            </w:r>
            <w:r w:rsidRPr="00FB3C48">
              <w:rPr>
                <w:color w:val="000000" w:themeColor="text1"/>
              </w:rPr>
              <w:t>3.3.c.1</w:t>
            </w:r>
          </w:p>
        </w:tc>
      </w:tr>
      <w:tr w:rsidR="00FF600C" w:rsidRPr="008D7BE2" w14:paraId="3A96C025" w14:textId="77777777" w:rsidTr="00CE7EDB">
        <w:trPr>
          <w:trHeight w:val="417"/>
        </w:trPr>
        <w:tc>
          <w:tcPr>
            <w:tcW w:w="5000" w:type="pct"/>
            <w:gridSpan w:val="7"/>
            <w:shd w:val="clear" w:color="auto" w:fill="D9D9D9" w:themeFill="background1" w:themeFillShade="D9"/>
          </w:tcPr>
          <w:p w14:paraId="65820F41" w14:textId="77777777" w:rsidR="00FF600C" w:rsidRDefault="00FF600C" w:rsidP="00CE7EDB">
            <w:pPr>
              <w:rPr>
                <w:b/>
                <w:lang w:val="es-CL"/>
              </w:rPr>
            </w:pPr>
            <w:r>
              <w:rPr>
                <w:b/>
                <w:lang w:val="es-CL"/>
              </w:rPr>
              <w:t xml:space="preserve">Descripción de los efectos producidos por la infracción: </w:t>
            </w:r>
          </w:p>
          <w:p w14:paraId="4990298C" w14:textId="77777777" w:rsidR="00FF600C" w:rsidRPr="00721EA6" w:rsidRDefault="00FF600C" w:rsidP="00CE7EDB">
            <w:pPr>
              <w:rPr>
                <w:b/>
                <w:lang w:val="es-CL"/>
              </w:rPr>
            </w:pPr>
            <w:r w:rsidRPr="00DA1385">
              <w:rPr>
                <w:color w:val="000000" w:themeColor="text1"/>
              </w:rPr>
              <w:t>No se han constatado a la fecha efectos negativos por los cargos formulados</w:t>
            </w:r>
            <w:r>
              <w:rPr>
                <w:color w:val="000000" w:themeColor="text1"/>
              </w:rPr>
              <w:t>.</w:t>
            </w:r>
          </w:p>
        </w:tc>
      </w:tr>
      <w:tr w:rsidR="00FF600C" w:rsidRPr="008D7BE2" w14:paraId="5EF4C89C" w14:textId="77777777" w:rsidTr="00CE7EDB">
        <w:tc>
          <w:tcPr>
            <w:tcW w:w="173" w:type="pct"/>
            <w:shd w:val="clear" w:color="auto" w:fill="D9D9D9" w:themeFill="background1" w:themeFillShade="D9"/>
          </w:tcPr>
          <w:p w14:paraId="44560E94" w14:textId="77777777" w:rsidR="00FF600C" w:rsidRPr="008D7BE2" w:rsidRDefault="00FF600C" w:rsidP="00CE7EDB">
            <w:pPr>
              <w:jc w:val="center"/>
              <w:rPr>
                <w:b/>
              </w:rPr>
            </w:pPr>
            <w:r>
              <w:rPr>
                <w:b/>
              </w:rPr>
              <w:t xml:space="preserve">N° </w:t>
            </w:r>
          </w:p>
        </w:tc>
        <w:tc>
          <w:tcPr>
            <w:tcW w:w="583" w:type="pct"/>
            <w:shd w:val="clear" w:color="auto" w:fill="D9D9D9" w:themeFill="background1" w:themeFillShade="D9"/>
            <w:vAlign w:val="center"/>
          </w:tcPr>
          <w:p w14:paraId="347A1404" w14:textId="77777777" w:rsidR="00FF600C" w:rsidRPr="008D7BE2" w:rsidRDefault="00FF600C" w:rsidP="00CE7EDB">
            <w:pPr>
              <w:jc w:val="center"/>
              <w:rPr>
                <w:b/>
              </w:rPr>
            </w:pPr>
            <w:r w:rsidRPr="008D7BE2">
              <w:rPr>
                <w:b/>
              </w:rPr>
              <w:t>Acción</w:t>
            </w:r>
          </w:p>
        </w:tc>
        <w:tc>
          <w:tcPr>
            <w:tcW w:w="441" w:type="pct"/>
            <w:shd w:val="clear" w:color="auto" w:fill="D9D9D9" w:themeFill="background1" w:themeFillShade="D9"/>
          </w:tcPr>
          <w:p w14:paraId="4A5EA589" w14:textId="77777777" w:rsidR="00FF600C" w:rsidRPr="00843BF5" w:rsidRDefault="00FF600C" w:rsidP="00CE7EDB">
            <w:pPr>
              <w:jc w:val="center"/>
              <w:rPr>
                <w:b/>
              </w:rPr>
            </w:pPr>
            <w:r>
              <w:rPr>
                <w:b/>
              </w:rPr>
              <w:t xml:space="preserve">Tipo de Acción </w:t>
            </w:r>
          </w:p>
        </w:tc>
        <w:tc>
          <w:tcPr>
            <w:tcW w:w="580" w:type="pct"/>
            <w:shd w:val="clear" w:color="auto" w:fill="D9D9D9" w:themeFill="background1" w:themeFillShade="D9"/>
            <w:vAlign w:val="center"/>
          </w:tcPr>
          <w:p w14:paraId="2C014892" w14:textId="77777777" w:rsidR="00FF600C" w:rsidRPr="00EA1096" w:rsidRDefault="00FF600C" w:rsidP="00CE7EDB">
            <w:pPr>
              <w:jc w:val="center"/>
              <w:rPr>
                <w:b/>
              </w:rPr>
            </w:pPr>
            <w:r w:rsidRPr="00843BF5">
              <w:rPr>
                <w:b/>
              </w:rPr>
              <w:t>Plazo de ejecución</w:t>
            </w:r>
          </w:p>
        </w:tc>
        <w:tc>
          <w:tcPr>
            <w:tcW w:w="625" w:type="pct"/>
            <w:shd w:val="clear" w:color="auto" w:fill="D9D9D9" w:themeFill="background1" w:themeFillShade="D9"/>
            <w:vAlign w:val="center"/>
          </w:tcPr>
          <w:p w14:paraId="4849CDAC" w14:textId="77777777" w:rsidR="00FF600C" w:rsidRPr="008D7BE2" w:rsidRDefault="00FF600C" w:rsidP="00CE7EDB">
            <w:pPr>
              <w:jc w:val="center"/>
              <w:rPr>
                <w:b/>
              </w:rPr>
            </w:pPr>
            <w:r>
              <w:rPr>
                <w:b/>
              </w:rPr>
              <w:t>Indicador de cumplimiento</w:t>
            </w:r>
          </w:p>
        </w:tc>
        <w:tc>
          <w:tcPr>
            <w:tcW w:w="837" w:type="pct"/>
            <w:shd w:val="clear" w:color="auto" w:fill="D9D9D9" w:themeFill="background1" w:themeFillShade="D9"/>
            <w:vAlign w:val="center"/>
          </w:tcPr>
          <w:p w14:paraId="52642802" w14:textId="77777777" w:rsidR="00FF600C" w:rsidRPr="008D7BE2" w:rsidRDefault="00FF600C" w:rsidP="00CE7EDB">
            <w:pPr>
              <w:jc w:val="center"/>
              <w:rPr>
                <w:b/>
              </w:rPr>
            </w:pPr>
            <w:r w:rsidRPr="008D7BE2">
              <w:rPr>
                <w:b/>
              </w:rPr>
              <w:t>Medios de verificación</w:t>
            </w:r>
          </w:p>
        </w:tc>
        <w:tc>
          <w:tcPr>
            <w:tcW w:w="1761" w:type="pct"/>
            <w:shd w:val="clear" w:color="auto" w:fill="D9D9D9" w:themeFill="background1" w:themeFillShade="D9"/>
            <w:vAlign w:val="center"/>
          </w:tcPr>
          <w:p w14:paraId="675FBD79" w14:textId="77777777" w:rsidR="00FF600C" w:rsidRPr="008D7BE2" w:rsidRDefault="00FF600C" w:rsidP="00CE7EDB">
            <w:pPr>
              <w:jc w:val="center"/>
              <w:rPr>
                <w:b/>
              </w:rPr>
            </w:pPr>
            <w:r w:rsidRPr="008D7BE2">
              <w:rPr>
                <w:b/>
              </w:rPr>
              <w:t>Resultados de la Fiscalización</w:t>
            </w:r>
          </w:p>
        </w:tc>
      </w:tr>
      <w:tr w:rsidR="00FF600C" w:rsidRPr="008D7BE2" w14:paraId="6DE04622" w14:textId="77777777" w:rsidTr="00CE7EDB">
        <w:trPr>
          <w:trHeight w:val="556"/>
        </w:trPr>
        <w:tc>
          <w:tcPr>
            <w:tcW w:w="173" w:type="pct"/>
            <w:vAlign w:val="center"/>
          </w:tcPr>
          <w:p w14:paraId="6FC0F9F6" w14:textId="77777777" w:rsidR="00FF600C" w:rsidRPr="00097427" w:rsidRDefault="00FF600C" w:rsidP="00CE7EDB">
            <w:pPr>
              <w:jc w:val="center"/>
            </w:pPr>
            <w:r w:rsidRPr="00A3493F">
              <w:t>24</w:t>
            </w:r>
          </w:p>
        </w:tc>
        <w:tc>
          <w:tcPr>
            <w:tcW w:w="583" w:type="pct"/>
          </w:tcPr>
          <w:p w14:paraId="594244C8" w14:textId="77777777" w:rsidR="00FF600C" w:rsidRPr="00097427" w:rsidRDefault="00FF600C" w:rsidP="00CE7EDB">
            <w:pPr>
              <w:jc w:val="both"/>
            </w:pPr>
            <w:r>
              <w:t xml:space="preserve">Implementación de celdas exclusivas para residuos no peligrosos proveniente de mataderos. </w:t>
            </w:r>
          </w:p>
        </w:tc>
        <w:tc>
          <w:tcPr>
            <w:tcW w:w="441" w:type="pct"/>
          </w:tcPr>
          <w:p w14:paraId="5E559495" w14:textId="77777777" w:rsidR="00FF600C" w:rsidRPr="00097427" w:rsidRDefault="00FF600C" w:rsidP="00CE7EDB">
            <w:pPr>
              <w:jc w:val="both"/>
            </w:pPr>
            <w:r>
              <w:t>Ejecutada o en ejecución</w:t>
            </w:r>
          </w:p>
        </w:tc>
        <w:tc>
          <w:tcPr>
            <w:tcW w:w="580" w:type="pct"/>
          </w:tcPr>
          <w:p w14:paraId="1431EF80" w14:textId="77777777" w:rsidR="00FF600C" w:rsidRDefault="00FF600C" w:rsidP="00CE7EDB">
            <w:pPr>
              <w:jc w:val="both"/>
            </w:pPr>
            <w:r>
              <w:t>Inicio: 10.12.2015</w:t>
            </w:r>
          </w:p>
          <w:p w14:paraId="5ABDAD08" w14:textId="77777777" w:rsidR="00FF600C" w:rsidRDefault="00FF600C" w:rsidP="00CE7EDB">
            <w:pPr>
              <w:jc w:val="both"/>
            </w:pPr>
          </w:p>
          <w:p w14:paraId="39A3FA34" w14:textId="77777777" w:rsidR="00FF600C" w:rsidRDefault="00FF600C" w:rsidP="00CE7EDB">
            <w:pPr>
              <w:jc w:val="both"/>
            </w:pPr>
            <w:r>
              <w:t xml:space="preserve">Término: </w:t>
            </w:r>
          </w:p>
          <w:p w14:paraId="62C25EC0" w14:textId="77777777" w:rsidR="00FF600C" w:rsidRPr="00097427" w:rsidRDefault="00FF600C" w:rsidP="00CE7EDB">
            <w:pPr>
              <w:jc w:val="both"/>
            </w:pPr>
            <w:r w:rsidRPr="005004A5">
              <w:t>Durante la vigencia del Programa de Cumplimiento</w:t>
            </w:r>
            <w:r>
              <w:t xml:space="preserve"> </w:t>
            </w:r>
          </w:p>
        </w:tc>
        <w:tc>
          <w:tcPr>
            <w:tcW w:w="625" w:type="pct"/>
          </w:tcPr>
          <w:p w14:paraId="56AC77AF" w14:textId="77777777" w:rsidR="00FF600C" w:rsidRPr="00A46627" w:rsidRDefault="00FF600C" w:rsidP="00CE7EDB">
            <w:pPr>
              <w:autoSpaceDE w:val="0"/>
              <w:autoSpaceDN w:val="0"/>
              <w:adjustRightInd w:val="0"/>
              <w:rPr>
                <w:rFonts w:cs="Calibri"/>
                <w:b/>
                <w:lang w:val="es-CL"/>
              </w:rPr>
            </w:pPr>
            <w:r w:rsidRPr="00A46627">
              <w:rPr>
                <w:rFonts w:cs="Calibri"/>
                <w:b/>
                <w:lang w:val="es-CL"/>
              </w:rPr>
              <w:t>Reporte Inicial</w:t>
            </w:r>
            <w:r>
              <w:rPr>
                <w:rFonts w:cs="Calibri"/>
                <w:b/>
                <w:lang w:val="es-CL"/>
              </w:rPr>
              <w:t>, Informes Periódicos e Informe Final</w:t>
            </w:r>
            <w:r w:rsidRPr="00A46627">
              <w:rPr>
                <w:rFonts w:cs="Calibri"/>
                <w:b/>
                <w:lang w:val="es-CL"/>
              </w:rPr>
              <w:t xml:space="preserve">: </w:t>
            </w:r>
          </w:p>
          <w:p w14:paraId="3178645E" w14:textId="77777777" w:rsidR="00FF600C" w:rsidRPr="00097427" w:rsidRDefault="00FF600C" w:rsidP="00CE7EDB">
            <w:pPr>
              <w:autoSpaceDE w:val="0"/>
              <w:autoSpaceDN w:val="0"/>
              <w:adjustRightInd w:val="0"/>
            </w:pPr>
            <w:r w:rsidRPr="00EC2B90">
              <w:rPr>
                <w:rFonts w:cs="Calibri"/>
              </w:rPr>
              <w:t>Existencia de</w:t>
            </w:r>
            <w:r>
              <w:rPr>
                <w:rFonts w:cs="Calibri"/>
              </w:rPr>
              <w:t xml:space="preserve"> </w:t>
            </w:r>
            <w:r w:rsidRPr="00EC2B90">
              <w:rPr>
                <w:rFonts w:cs="Calibri"/>
              </w:rPr>
              <w:t>celdas operativas</w:t>
            </w:r>
            <w:r>
              <w:rPr>
                <w:rFonts w:cs="Calibri"/>
              </w:rPr>
              <w:t xml:space="preserve"> </w:t>
            </w:r>
            <w:r w:rsidRPr="00EC2B90">
              <w:rPr>
                <w:rFonts w:cs="Calibri"/>
              </w:rPr>
              <w:t>exclusivas para</w:t>
            </w:r>
            <w:r>
              <w:rPr>
                <w:rFonts w:cs="Calibri"/>
              </w:rPr>
              <w:t xml:space="preserve"> </w:t>
            </w:r>
            <w:r w:rsidRPr="00EC2B90">
              <w:rPr>
                <w:rFonts w:cs="Calibri"/>
              </w:rPr>
              <w:t>residuos de</w:t>
            </w:r>
            <w:r>
              <w:rPr>
                <w:rFonts w:cs="Calibri"/>
              </w:rPr>
              <w:t xml:space="preserve"> </w:t>
            </w:r>
            <w:r w:rsidRPr="00EC2B90">
              <w:rPr>
                <w:rFonts w:cs="Calibri"/>
              </w:rPr>
              <w:t>mataderos y</w:t>
            </w:r>
            <w:r>
              <w:rPr>
                <w:rFonts w:cs="Calibri"/>
              </w:rPr>
              <w:t xml:space="preserve"> </w:t>
            </w:r>
            <w:r w:rsidRPr="00EC2B90">
              <w:rPr>
                <w:rFonts w:cs="Calibri"/>
              </w:rPr>
              <w:t>óseos</w:t>
            </w:r>
            <w:r>
              <w:rPr>
                <w:rFonts w:cs="Calibri"/>
              </w:rPr>
              <w:t xml:space="preserve">. </w:t>
            </w:r>
          </w:p>
        </w:tc>
        <w:tc>
          <w:tcPr>
            <w:tcW w:w="837" w:type="pct"/>
          </w:tcPr>
          <w:p w14:paraId="72AF4449" w14:textId="77777777" w:rsidR="00FF600C" w:rsidRPr="00097427" w:rsidRDefault="00FF600C" w:rsidP="00CE7EDB">
            <w:pPr>
              <w:jc w:val="both"/>
              <w:rPr>
                <w:b/>
              </w:rPr>
            </w:pPr>
            <w:r w:rsidRPr="00097427">
              <w:rPr>
                <w:b/>
              </w:rPr>
              <w:t xml:space="preserve">Reporte </w:t>
            </w:r>
            <w:r>
              <w:rPr>
                <w:b/>
              </w:rPr>
              <w:t xml:space="preserve">Inicial: </w:t>
            </w:r>
          </w:p>
          <w:p w14:paraId="48DB9211" w14:textId="77777777" w:rsidR="00FF600C" w:rsidRPr="00EC2B90" w:rsidRDefault="00FF600C" w:rsidP="00CE7EDB">
            <w:pPr>
              <w:pStyle w:val="Prrafodelista"/>
              <w:numPr>
                <w:ilvl w:val="0"/>
                <w:numId w:val="12"/>
              </w:numPr>
              <w:ind w:left="34" w:hanging="142"/>
              <w:rPr>
                <w:b/>
              </w:rPr>
            </w:pPr>
            <w:r>
              <w:t>Registro de operación de celdas de la planta con énfasis en aquellas que son exclusivas para residuos de mataderos y Restos óseos, incluyendo identificación de celda, georeferencia, programa de llenado, camiones volteados en ella y sus datos.</w:t>
            </w:r>
          </w:p>
          <w:p w14:paraId="2A7F5F3C" w14:textId="77777777" w:rsidR="00FF600C" w:rsidRDefault="00FF600C" w:rsidP="00CE7EDB">
            <w:pPr>
              <w:ind w:left="612"/>
              <w:jc w:val="both"/>
              <w:rPr>
                <w:b/>
              </w:rPr>
            </w:pPr>
          </w:p>
          <w:p w14:paraId="73753817" w14:textId="77777777" w:rsidR="00FF600C" w:rsidRDefault="00FF600C" w:rsidP="00CE7EDB">
            <w:pPr>
              <w:jc w:val="both"/>
              <w:rPr>
                <w:b/>
              </w:rPr>
            </w:pPr>
            <w:r>
              <w:rPr>
                <w:b/>
              </w:rPr>
              <w:t>Inform</w:t>
            </w:r>
            <w:r w:rsidRPr="00097427">
              <w:rPr>
                <w:b/>
              </w:rPr>
              <w:t>e Periódico</w:t>
            </w:r>
            <w:r>
              <w:rPr>
                <w:b/>
              </w:rPr>
              <w:t>:</w:t>
            </w:r>
          </w:p>
          <w:p w14:paraId="72F5CC81" w14:textId="77777777" w:rsidR="00FF600C" w:rsidRPr="00EC2B90" w:rsidRDefault="00FF600C" w:rsidP="00CE7EDB">
            <w:pPr>
              <w:pStyle w:val="Prrafodelista"/>
              <w:numPr>
                <w:ilvl w:val="0"/>
                <w:numId w:val="12"/>
              </w:numPr>
              <w:ind w:left="34" w:hanging="142"/>
              <w:rPr>
                <w:b/>
              </w:rPr>
            </w:pPr>
            <w:r>
              <w:t xml:space="preserve">Registro de operación de celdas de la planta con énfasis en aquellas que son exclusivas para residuos de mataderos y Restos óseos, incluyendo identificación de celda, </w:t>
            </w:r>
            <w:r w:rsidR="00EF2F8F">
              <w:t>georreferencia</w:t>
            </w:r>
            <w:r>
              <w:t>, programa de llenado, camiones volteados en ella y sus datos.</w:t>
            </w:r>
          </w:p>
          <w:p w14:paraId="5AB35E55" w14:textId="77777777" w:rsidR="00FF600C" w:rsidRDefault="00FF600C" w:rsidP="00CE7EDB">
            <w:pPr>
              <w:ind w:hanging="108"/>
              <w:jc w:val="both"/>
            </w:pPr>
          </w:p>
          <w:p w14:paraId="2E36CB41" w14:textId="77777777" w:rsidR="00FF600C" w:rsidRPr="00097427" w:rsidRDefault="00FF600C" w:rsidP="00CE7EDB">
            <w:pPr>
              <w:pStyle w:val="Prrafodelista"/>
              <w:ind w:left="22"/>
              <w:rPr>
                <w:b/>
              </w:rPr>
            </w:pPr>
            <w:r>
              <w:rPr>
                <w:b/>
              </w:rPr>
              <w:t xml:space="preserve">Informe </w:t>
            </w:r>
            <w:r w:rsidRPr="00097427">
              <w:rPr>
                <w:b/>
              </w:rPr>
              <w:t>Final</w:t>
            </w:r>
            <w:r>
              <w:rPr>
                <w:b/>
              </w:rPr>
              <w:t>:</w:t>
            </w:r>
          </w:p>
          <w:p w14:paraId="0720576E" w14:textId="77777777" w:rsidR="00FF600C" w:rsidRPr="005636BE" w:rsidRDefault="00FF600C" w:rsidP="00CE7EDB">
            <w:r w:rsidRPr="005636BE">
              <w:t>Referencia de entrega de medio de verificación:</w:t>
            </w:r>
          </w:p>
          <w:p w14:paraId="7EC6D021" w14:textId="77777777" w:rsidR="00FF600C" w:rsidRDefault="00FF600C" w:rsidP="00CE7EDB">
            <w:pPr>
              <w:pStyle w:val="Prrafodelista"/>
              <w:numPr>
                <w:ilvl w:val="0"/>
                <w:numId w:val="12"/>
              </w:numPr>
              <w:ind w:left="34" w:hanging="142"/>
            </w:pPr>
            <w:r>
              <w:lastRenderedPageBreak/>
              <w:t>Registro de distribución interna de celdas.</w:t>
            </w:r>
          </w:p>
          <w:p w14:paraId="2C2B7288" w14:textId="77777777" w:rsidR="00FF600C" w:rsidRDefault="00FF600C" w:rsidP="00CE7EDB">
            <w:pPr>
              <w:pStyle w:val="Prrafodelista"/>
              <w:numPr>
                <w:ilvl w:val="0"/>
                <w:numId w:val="12"/>
              </w:numPr>
              <w:ind w:left="34" w:hanging="142"/>
            </w:pPr>
            <w:r>
              <w:t>Comunicación interna re instruyendo prohibición de depositar residuos de mataderos en celdas de lodos.</w:t>
            </w:r>
          </w:p>
          <w:p w14:paraId="19D59EA7" w14:textId="77777777" w:rsidR="00FF600C" w:rsidRPr="00043B86" w:rsidRDefault="00FF600C" w:rsidP="00CE7EDB">
            <w:pPr>
              <w:pStyle w:val="Prrafodelista"/>
              <w:numPr>
                <w:ilvl w:val="0"/>
                <w:numId w:val="12"/>
              </w:numPr>
              <w:ind w:left="34" w:hanging="142"/>
            </w:pPr>
            <w:r>
              <w:t>Respaldo de costo de la acción a reportar.</w:t>
            </w:r>
          </w:p>
        </w:tc>
        <w:tc>
          <w:tcPr>
            <w:tcW w:w="1761" w:type="pct"/>
          </w:tcPr>
          <w:p w14:paraId="33343EF1" w14:textId="77777777" w:rsidR="00FF600C" w:rsidRDefault="00FF600C" w:rsidP="00CE7EDB">
            <w:pPr>
              <w:jc w:val="both"/>
            </w:pPr>
            <w:r w:rsidRPr="004F77AB">
              <w:lastRenderedPageBreak/>
              <w:t>En Anexo 8 del Reporte inicial, el titular adjunto</w:t>
            </w:r>
            <w:r>
              <w:t xml:space="preserve"> </w:t>
            </w:r>
            <w:r w:rsidRPr="004F77AB">
              <w:t>“</w:t>
            </w:r>
            <w:r w:rsidRPr="00F66178">
              <w:rPr>
                <w:i/>
              </w:rPr>
              <w:t>Registro de Implementación de Celdas Exclusivas para Residuos no Peligrosos Provenientes de Matadero</w:t>
            </w:r>
            <w:r w:rsidRPr="004F77AB">
              <w:t>”</w:t>
            </w:r>
            <w:r>
              <w:t xml:space="preserve">, que indicó que, entre el </w:t>
            </w:r>
            <w:r w:rsidRPr="00061A9D">
              <w:t>02</w:t>
            </w:r>
            <w:r>
              <w:t>.</w:t>
            </w:r>
            <w:r w:rsidRPr="00061A9D">
              <w:t>12</w:t>
            </w:r>
            <w:r>
              <w:t>.</w:t>
            </w:r>
            <w:r w:rsidRPr="00061A9D">
              <w:t>2015</w:t>
            </w:r>
            <w:r>
              <w:t xml:space="preserve"> y el 03.12.2016, la disposición de residuos de mataderos se efectúo en las celdas N°52 (S40°33.530’ - W73°13.428’, </w:t>
            </w:r>
            <w:r w:rsidRPr="00061A9D">
              <w:t>WGS84, HUSO 18</w:t>
            </w:r>
            <w:r>
              <w:t>) y N°63 (S40°33.432’ - W73°13.220’, WGS84, HUSO 18) (Ver Fotografías 19 y 20).</w:t>
            </w:r>
          </w:p>
          <w:p w14:paraId="765F67F5" w14:textId="77777777" w:rsidR="00FF600C" w:rsidRDefault="00FF600C" w:rsidP="00CE7EDB">
            <w:pPr>
              <w:jc w:val="both"/>
            </w:pPr>
          </w:p>
          <w:p w14:paraId="45241BFD" w14:textId="1157CF01" w:rsidR="00FF600C" w:rsidRDefault="00FF600C" w:rsidP="00CE7EDB">
            <w:pPr>
              <w:jc w:val="both"/>
            </w:pPr>
            <w:r>
              <w:t xml:space="preserve"> </w:t>
            </w:r>
            <w:r w:rsidRPr="00DA408B">
              <w:t>En Acta de Inspección A</w:t>
            </w:r>
            <w:r w:rsidR="00B57921">
              <w:t>mbiental del 08.02.2017 (Anexo 3</w:t>
            </w:r>
            <w:r w:rsidRPr="00DA408B">
              <w:t xml:space="preserve">), se constató la existencia de la </w:t>
            </w:r>
            <w:r w:rsidRPr="008B3C7B">
              <w:t>zanja activa exclusiva para residuos de matadero y óseos, con techo en su totalidad.</w:t>
            </w:r>
            <w:r>
              <w:t xml:space="preserve"> Se </w:t>
            </w:r>
            <w:r w:rsidRPr="008B3C7B">
              <w:t>revis</w:t>
            </w:r>
            <w:r>
              <w:t xml:space="preserve">ó </w:t>
            </w:r>
            <w:r w:rsidRPr="008B3C7B">
              <w:t>registro</w:t>
            </w:r>
            <w:r>
              <w:t xml:space="preserve">, verificándose que </w:t>
            </w:r>
            <w:r w:rsidRPr="008B3C7B">
              <w:t xml:space="preserve">la </w:t>
            </w:r>
            <w:r>
              <w:t xml:space="preserve">disposición de residuos de </w:t>
            </w:r>
            <w:r w:rsidRPr="008B3C7B">
              <w:t>matadero y restos óseos</w:t>
            </w:r>
            <w:r>
              <w:t xml:space="preserve">, desde el mes de </w:t>
            </w:r>
            <w:r w:rsidRPr="008B3C7B">
              <w:t>diciembre de 2016</w:t>
            </w:r>
            <w:r>
              <w:t>,</w:t>
            </w:r>
            <w:r w:rsidRPr="008B3C7B">
              <w:t xml:space="preserve"> </w:t>
            </w:r>
            <w:r>
              <w:t xml:space="preserve">se efectúo en la </w:t>
            </w:r>
            <w:r w:rsidRPr="008B3C7B">
              <w:t xml:space="preserve">celda </w:t>
            </w:r>
            <w:r>
              <w:t>N° 5</w:t>
            </w:r>
            <w:r w:rsidRPr="008B3C7B">
              <w:t xml:space="preserve">2 </w:t>
            </w:r>
            <w:r>
              <w:t>(</w:t>
            </w:r>
            <w:r w:rsidRPr="00B907DE">
              <w:rPr>
                <w:b/>
              </w:rPr>
              <w:t>NOTA:</w:t>
            </w:r>
            <w:r w:rsidRPr="00A3493F">
              <w:t xml:space="preserve"> por error en acta se transcribió como </w:t>
            </w:r>
            <w:r>
              <w:t>celda 62)</w:t>
            </w:r>
            <w:r w:rsidRPr="00A3493F">
              <w:t xml:space="preserve"> </w:t>
            </w:r>
            <w:r w:rsidRPr="008B3C7B">
              <w:t xml:space="preserve">y </w:t>
            </w:r>
            <w:r w:rsidRPr="00A3493F">
              <w:t xml:space="preserve">en la celda N° </w:t>
            </w:r>
            <w:r w:rsidRPr="008B3C7B">
              <w:t>63.</w:t>
            </w:r>
          </w:p>
          <w:p w14:paraId="155287AA" w14:textId="77777777" w:rsidR="00FF600C" w:rsidRDefault="00FF600C" w:rsidP="00CE7EDB">
            <w:pPr>
              <w:jc w:val="both"/>
            </w:pPr>
          </w:p>
          <w:p w14:paraId="1A2B3491" w14:textId="77777777" w:rsidR="00FF600C" w:rsidRDefault="00FF600C" w:rsidP="00CE7EDB">
            <w:pPr>
              <w:jc w:val="both"/>
            </w:pPr>
            <w:r w:rsidRPr="008A1CF4">
              <w:t xml:space="preserve">En los Informes de Avance 1,2,3 y 4, </w:t>
            </w:r>
            <w:r>
              <w:t xml:space="preserve">se </w:t>
            </w:r>
            <w:r w:rsidRPr="008A1CF4">
              <w:t xml:space="preserve">reportó </w:t>
            </w:r>
            <w:r>
              <w:t>que e</w:t>
            </w:r>
            <w:r w:rsidRPr="008A1CF4">
              <w:t xml:space="preserve">sta acción </w:t>
            </w:r>
            <w:r>
              <w:t xml:space="preserve">estaba </w:t>
            </w:r>
            <w:r w:rsidRPr="008A1CF4">
              <w:t>finalizada e informada en el Reporte Inicial del Programa de cumplimiento</w:t>
            </w:r>
            <w:r>
              <w:t>.</w:t>
            </w:r>
          </w:p>
          <w:p w14:paraId="068C4DCF" w14:textId="77777777" w:rsidR="00FF600C" w:rsidRDefault="00FF600C" w:rsidP="00CE7EDB">
            <w:pPr>
              <w:jc w:val="both"/>
            </w:pPr>
          </w:p>
          <w:p w14:paraId="4F91BB57" w14:textId="654F3D22" w:rsidR="00FF600C" w:rsidRDefault="00FF600C" w:rsidP="00CE7EDB">
            <w:pPr>
              <w:jc w:val="both"/>
            </w:pPr>
            <w:r w:rsidRPr="00A3493F">
              <w:t>En el Informe Final, el titular indicó que esta acción se finalizó e informó en el Reporte Inicial del P</w:t>
            </w:r>
            <w:r w:rsidR="00B929E5">
              <w:t>dC</w:t>
            </w:r>
            <w:r w:rsidRPr="00A3493F">
              <w:t xml:space="preserve">. Como evidencia </w:t>
            </w:r>
            <w:r>
              <w:t xml:space="preserve">se </w:t>
            </w:r>
            <w:r w:rsidRPr="00A3493F">
              <w:t xml:space="preserve">adjuntó: </w:t>
            </w:r>
            <w:r w:rsidRPr="00B929E5">
              <w:rPr>
                <w:b/>
              </w:rPr>
              <w:t>a)</w:t>
            </w:r>
            <w:r w:rsidRPr="00A3493F">
              <w:t xml:space="preserve"> </w:t>
            </w:r>
            <w:r w:rsidRPr="008B3C7B">
              <w:t xml:space="preserve">Registro de Implementación de Celdas Exclusivas para Residuos no Peligrosos Provenientes de Matadero”, </w:t>
            </w:r>
            <w:r>
              <w:t xml:space="preserve">para el periodo </w:t>
            </w:r>
            <w:r w:rsidRPr="008B3C7B">
              <w:t>entre al 02.12.2015 y el 03.12.2016</w:t>
            </w:r>
            <w:r>
              <w:t xml:space="preserve"> y para el periodo entre el </w:t>
            </w:r>
            <w:r w:rsidRPr="008B3C7B">
              <w:lastRenderedPageBreak/>
              <w:t xml:space="preserve">24.12.2016 </w:t>
            </w:r>
            <w:r>
              <w:t xml:space="preserve">y el </w:t>
            </w:r>
            <w:r w:rsidRPr="008B3C7B">
              <w:t>3</w:t>
            </w:r>
            <w:r>
              <w:t>1</w:t>
            </w:r>
            <w:r w:rsidRPr="008B3C7B">
              <w:t>.</w:t>
            </w:r>
            <w:r>
              <w:t>0</w:t>
            </w:r>
            <w:r w:rsidRPr="008B3C7B">
              <w:t>1.201</w:t>
            </w:r>
            <w:r>
              <w:t xml:space="preserve">7; </w:t>
            </w:r>
            <w:r w:rsidRPr="00B929E5">
              <w:rPr>
                <w:b/>
              </w:rPr>
              <w:t>b)</w:t>
            </w:r>
            <w:r>
              <w:t xml:space="preserve"> </w:t>
            </w:r>
            <w:r w:rsidRPr="00A3493F">
              <w:t xml:space="preserve">Archivo </w:t>
            </w:r>
            <w:r>
              <w:t xml:space="preserve">en formato </w:t>
            </w:r>
            <w:r w:rsidRPr="002F6468">
              <w:t>pdf</w:t>
            </w:r>
            <w:r w:rsidRPr="00A3493F">
              <w:t xml:space="preserve"> de </w:t>
            </w:r>
            <w:r w:rsidRPr="002F6468">
              <w:t>Charla de disposición en celdas exclusivas</w:t>
            </w:r>
            <w:r>
              <w:t>.</w:t>
            </w:r>
          </w:p>
          <w:p w14:paraId="3933F8E1" w14:textId="77777777" w:rsidR="001A6EFA" w:rsidRDefault="001A6EFA" w:rsidP="00CE7EDB">
            <w:pPr>
              <w:jc w:val="both"/>
            </w:pPr>
          </w:p>
          <w:p w14:paraId="24CCDAD7" w14:textId="77777777" w:rsidR="00FF600C" w:rsidRDefault="001F6FCE" w:rsidP="00CE7EDB">
            <w:pPr>
              <w:jc w:val="both"/>
            </w:pPr>
            <w:r w:rsidRPr="00490D55">
              <w:t>En respuesta a requerimiento de información, a través de carta ingreso a la SMA del 21.09.2018, el titular indicó que “</w:t>
            </w:r>
            <w:r w:rsidRPr="001F6FCE">
              <w:rPr>
                <w:i/>
              </w:rPr>
              <w:t>La implementación de celdas exclusivas para residuos no peligrosos proveniente de mataderos se realizó por personal de ECOPRIAL y contratistas</w:t>
            </w:r>
            <w:r>
              <w:rPr>
                <w:i/>
              </w:rPr>
              <w:t xml:space="preserve">”, </w:t>
            </w:r>
            <w:r w:rsidR="007E2023" w:rsidRPr="00CD39B6">
              <w:t xml:space="preserve">adjuntándose facturas </w:t>
            </w:r>
            <w:r w:rsidR="007E2023" w:rsidRPr="007E0B1A">
              <w:t>de</w:t>
            </w:r>
            <w:r w:rsidR="007E2023">
              <w:t xml:space="preserve"> dichos costos</w:t>
            </w:r>
            <w:r>
              <w:t>.</w:t>
            </w:r>
          </w:p>
          <w:p w14:paraId="61F4229A" w14:textId="77777777" w:rsidR="00FF600C" w:rsidRPr="001A496C" w:rsidRDefault="00FF600C" w:rsidP="00CE7EDB">
            <w:pPr>
              <w:jc w:val="both"/>
            </w:pPr>
          </w:p>
        </w:tc>
      </w:tr>
      <w:tr w:rsidR="00FF600C" w:rsidRPr="008D7BE2" w14:paraId="6C3F324A" w14:textId="77777777" w:rsidTr="00CE7EDB">
        <w:trPr>
          <w:trHeight w:val="556"/>
        </w:trPr>
        <w:tc>
          <w:tcPr>
            <w:tcW w:w="173" w:type="pct"/>
            <w:vAlign w:val="center"/>
          </w:tcPr>
          <w:p w14:paraId="4FEF7E89" w14:textId="77777777" w:rsidR="00FF600C" w:rsidRDefault="00FF600C" w:rsidP="00CE7EDB">
            <w:pPr>
              <w:jc w:val="center"/>
            </w:pPr>
            <w:r w:rsidRPr="000C4F8C">
              <w:t>25</w:t>
            </w:r>
          </w:p>
        </w:tc>
        <w:tc>
          <w:tcPr>
            <w:tcW w:w="583" w:type="pct"/>
          </w:tcPr>
          <w:p w14:paraId="31D63519" w14:textId="77777777" w:rsidR="00FF600C" w:rsidRDefault="00FF600C" w:rsidP="00CE7EDB">
            <w:pPr>
              <w:jc w:val="both"/>
            </w:pPr>
            <w:r>
              <w:t xml:space="preserve">Reimpartir capacitación a </w:t>
            </w:r>
          </w:p>
          <w:p w14:paraId="01BFC612" w14:textId="77777777" w:rsidR="00FF600C" w:rsidRPr="00097427" w:rsidRDefault="00FF600C" w:rsidP="00CE7EDB">
            <w:pPr>
              <w:jc w:val="both"/>
            </w:pPr>
            <w:r>
              <w:t xml:space="preserve">los operadores de la planta sobre la prohibición de efectuar depósito de residuos no peligrosos de mataderos en celdas de lodos y que existen celdas exclusivas para ello. </w:t>
            </w:r>
          </w:p>
        </w:tc>
        <w:tc>
          <w:tcPr>
            <w:tcW w:w="441" w:type="pct"/>
          </w:tcPr>
          <w:p w14:paraId="351E46AE" w14:textId="77777777" w:rsidR="00FF600C" w:rsidRDefault="00FF600C" w:rsidP="00CE7EDB">
            <w:pPr>
              <w:jc w:val="both"/>
            </w:pPr>
            <w:r>
              <w:t xml:space="preserve">Por </w:t>
            </w:r>
            <w:r w:rsidRPr="0038319A">
              <w:t>Ejecuta</w:t>
            </w:r>
            <w:r>
              <w:t xml:space="preserve">r </w:t>
            </w:r>
          </w:p>
          <w:p w14:paraId="658A4625" w14:textId="77777777" w:rsidR="00FF600C" w:rsidRPr="008F0488" w:rsidRDefault="00FF600C" w:rsidP="00CE7EDB">
            <w:pPr>
              <w:jc w:val="both"/>
              <w:rPr>
                <w:highlight w:val="yellow"/>
              </w:rPr>
            </w:pPr>
          </w:p>
        </w:tc>
        <w:tc>
          <w:tcPr>
            <w:tcW w:w="580" w:type="pct"/>
          </w:tcPr>
          <w:p w14:paraId="04B1EE7C" w14:textId="77777777" w:rsidR="00FF600C" w:rsidRPr="00097427" w:rsidRDefault="00FF600C" w:rsidP="00CE7EDB">
            <w:pPr>
              <w:jc w:val="both"/>
            </w:pPr>
            <w:r>
              <w:t>1 semana a partir contados de la notificación de la resolución de aprobación del programa.</w:t>
            </w:r>
          </w:p>
        </w:tc>
        <w:tc>
          <w:tcPr>
            <w:tcW w:w="625" w:type="pct"/>
          </w:tcPr>
          <w:p w14:paraId="1B945B7F" w14:textId="77777777" w:rsidR="00D60F3C" w:rsidRDefault="00D60F3C" w:rsidP="00CE7EDB">
            <w:pPr>
              <w:autoSpaceDE w:val="0"/>
              <w:autoSpaceDN w:val="0"/>
              <w:adjustRightInd w:val="0"/>
              <w:rPr>
                <w:rFonts w:cs="Calibri"/>
                <w:b/>
                <w:lang w:val="es-CL"/>
              </w:rPr>
            </w:pPr>
          </w:p>
          <w:p w14:paraId="2586E9B6" w14:textId="77777777" w:rsidR="00D60F3C" w:rsidRDefault="00D60F3C" w:rsidP="00CE7EDB">
            <w:pPr>
              <w:autoSpaceDE w:val="0"/>
              <w:autoSpaceDN w:val="0"/>
              <w:adjustRightInd w:val="0"/>
              <w:rPr>
                <w:rFonts w:cs="Calibri"/>
                <w:b/>
                <w:lang w:val="es-CL"/>
              </w:rPr>
            </w:pPr>
          </w:p>
          <w:p w14:paraId="43C0A509" w14:textId="77777777" w:rsidR="00D60F3C" w:rsidRDefault="00D60F3C" w:rsidP="00CE7EDB">
            <w:pPr>
              <w:autoSpaceDE w:val="0"/>
              <w:autoSpaceDN w:val="0"/>
              <w:adjustRightInd w:val="0"/>
              <w:rPr>
                <w:rFonts w:cs="Calibri"/>
                <w:b/>
                <w:lang w:val="es-CL"/>
              </w:rPr>
            </w:pPr>
          </w:p>
          <w:p w14:paraId="508833C5" w14:textId="77777777" w:rsidR="00D60F3C" w:rsidRDefault="00D60F3C" w:rsidP="00CE7EDB">
            <w:pPr>
              <w:autoSpaceDE w:val="0"/>
              <w:autoSpaceDN w:val="0"/>
              <w:adjustRightInd w:val="0"/>
              <w:rPr>
                <w:rFonts w:cs="Calibri"/>
                <w:b/>
                <w:lang w:val="es-CL"/>
              </w:rPr>
            </w:pPr>
          </w:p>
          <w:p w14:paraId="3916B3E2" w14:textId="77777777" w:rsidR="00FF600C" w:rsidRPr="00F66178" w:rsidRDefault="00FF600C" w:rsidP="00CE7EDB">
            <w:pPr>
              <w:autoSpaceDE w:val="0"/>
              <w:autoSpaceDN w:val="0"/>
              <w:adjustRightInd w:val="0"/>
              <w:rPr>
                <w:rFonts w:cs="Calibri"/>
                <w:b/>
                <w:lang w:val="es-CL"/>
              </w:rPr>
            </w:pPr>
            <w:r w:rsidRPr="00F66178">
              <w:rPr>
                <w:rFonts w:cs="Calibri"/>
                <w:b/>
                <w:lang w:val="es-CL"/>
              </w:rPr>
              <w:t>Informes Periódicos:</w:t>
            </w:r>
          </w:p>
          <w:p w14:paraId="36FFBEB7" w14:textId="77777777" w:rsidR="00FF600C" w:rsidRDefault="00FF600C" w:rsidP="00CE7EDB">
            <w:pPr>
              <w:autoSpaceDE w:val="0"/>
              <w:autoSpaceDN w:val="0"/>
              <w:adjustRightInd w:val="0"/>
              <w:rPr>
                <w:rFonts w:cs="Calibri"/>
              </w:rPr>
            </w:pPr>
            <w:r w:rsidRPr="008E0DE8">
              <w:rPr>
                <w:rFonts w:cs="Calibri"/>
              </w:rPr>
              <w:t>Capacitación</w:t>
            </w:r>
            <w:r>
              <w:rPr>
                <w:rFonts w:cs="Calibri"/>
              </w:rPr>
              <w:t xml:space="preserve"> </w:t>
            </w:r>
            <w:r w:rsidRPr="008E0DE8">
              <w:rPr>
                <w:rFonts w:cs="Calibri"/>
              </w:rPr>
              <w:t>interna</w:t>
            </w:r>
            <w:r>
              <w:rPr>
                <w:rFonts w:cs="Calibri"/>
              </w:rPr>
              <w:t xml:space="preserve"> </w:t>
            </w:r>
            <w:r w:rsidRPr="008E0DE8">
              <w:rPr>
                <w:rFonts w:cs="Calibri"/>
              </w:rPr>
              <w:t>realizadas</w:t>
            </w:r>
          </w:p>
          <w:p w14:paraId="0C44559D" w14:textId="77777777" w:rsidR="00FF600C" w:rsidRDefault="00FF600C" w:rsidP="00CE7EDB">
            <w:pPr>
              <w:autoSpaceDE w:val="0"/>
              <w:autoSpaceDN w:val="0"/>
              <w:adjustRightInd w:val="0"/>
              <w:rPr>
                <w:highlight w:val="yellow"/>
              </w:rPr>
            </w:pPr>
          </w:p>
          <w:p w14:paraId="3495276D" w14:textId="77777777" w:rsidR="00FF600C" w:rsidRPr="00F66178" w:rsidRDefault="00FF600C" w:rsidP="00CE7EDB">
            <w:pPr>
              <w:autoSpaceDE w:val="0"/>
              <w:autoSpaceDN w:val="0"/>
              <w:adjustRightInd w:val="0"/>
              <w:rPr>
                <w:b/>
                <w:lang w:val="es-CL"/>
              </w:rPr>
            </w:pPr>
            <w:r w:rsidRPr="00F66178">
              <w:rPr>
                <w:b/>
                <w:lang w:val="es-CL"/>
              </w:rPr>
              <w:t>Informe Final:</w:t>
            </w:r>
          </w:p>
          <w:p w14:paraId="59164DB3" w14:textId="77777777" w:rsidR="00FF600C" w:rsidRPr="00150385" w:rsidRDefault="00FF600C" w:rsidP="00CE7EDB">
            <w:pPr>
              <w:autoSpaceDE w:val="0"/>
              <w:autoSpaceDN w:val="0"/>
              <w:adjustRightInd w:val="0"/>
              <w:rPr>
                <w:highlight w:val="yellow"/>
              </w:rPr>
            </w:pPr>
            <w:r>
              <w:t>Comunicación interna realizada instruyendo prohibición de depositar residuos de mataderos en celdas de lodos</w:t>
            </w:r>
          </w:p>
        </w:tc>
        <w:tc>
          <w:tcPr>
            <w:tcW w:w="837" w:type="pct"/>
          </w:tcPr>
          <w:p w14:paraId="47AFA258" w14:textId="77777777" w:rsidR="00FF600C" w:rsidRPr="00097427" w:rsidRDefault="00FF600C" w:rsidP="00CE7EDB">
            <w:pPr>
              <w:jc w:val="both"/>
              <w:rPr>
                <w:b/>
              </w:rPr>
            </w:pPr>
            <w:r w:rsidRPr="00097427">
              <w:rPr>
                <w:b/>
              </w:rPr>
              <w:t xml:space="preserve">Reporte </w:t>
            </w:r>
            <w:r>
              <w:rPr>
                <w:b/>
              </w:rPr>
              <w:t xml:space="preserve">Inicial: </w:t>
            </w:r>
          </w:p>
          <w:p w14:paraId="37F3ED66" w14:textId="77777777" w:rsidR="00FF600C" w:rsidRDefault="00FF600C" w:rsidP="00CE7EDB">
            <w:pPr>
              <w:ind w:left="-108"/>
              <w:jc w:val="both"/>
            </w:pPr>
            <w:r>
              <w:t>• No aplica.</w:t>
            </w:r>
          </w:p>
          <w:p w14:paraId="23E73D52" w14:textId="77777777" w:rsidR="00FF600C" w:rsidRDefault="00FF600C" w:rsidP="00CE7EDB">
            <w:pPr>
              <w:pStyle w:val="Prrafodelista"/>
              <w:ind w:left="22"/>
            </w:pPr>
          </w:p>
          <w:p w14:paraId="79282F67" w14:textId="77777777" w:rsidR="00FF600C" w:rsidRDefault="00FF600C" w:rsidP="00CE7EDB">
            <w:pPr>
              <w:jc w:val="both"/>
              <w:rPr>
                <w:b/>
              </w:rPr>
            </w:pPr>
            <w:r>
              <w:rPr>
                <w:b/>
              </w:rPr>
              <w:t>Inform</w:t>
            </w:r>
            <w:r w:rsidRPr="00097427">
              <w:rPr>
                <w:b/>
              </w:rPr>
              <w:t>e</w:t>
            </w:r>
            <w:r>
              <w:rPr>
                <w:b/>
              </w:rPr>
              <w:t>s</w:t>
            </w:r>
            <w:r w:rsidRPr="00097427">
              <w:rPr>
                <w:b/>
              </w:rPr>
              <w:t xml:space="preserve"> Periódico</w:t>
            </w:r>
            <w:r>
              <w:rPr>
                <w:b/>
              </w:rPr>
              <w:t>s:</w:t>
            </w:r>
          </w:p>
          <w:p w14:paraId="15AF809A" w14:textId="77777777" w:rsidR="00FF600C" w:rsidRDefault="00FF600C" w:rsidP="00CE7EDB">
            <w:pPr>
              <w:pStyle w:val="Prrafodelista"/>
              <w:numPr>
                <w:ilvl w:val="0"/>
                <w:numId w:val="19"/>
              </w:numPr>
              <w:ind w:left="34" w:hanging="142"/>
            </w:pPr>
            <w:r>
              <w:t>Registro de capacitación firmado por asistentes con el contenido de capacitación realizada, instructor y fecha</w:t>
            </w:r>
          </w:p>
          <w:p w14:paraId="08E542EE" w14:textId="77777777" w:rsidR="00FF600C" w:rsidRDefault="00FF600C" w:rsidP="00CE7EDB">
            <w:pPr>
              <w:pStyle w:val="Prrafodelista"/>
              <w:ind w:left="34"/>
            </w:pPr>
          </w:p>
          <w:p w14:paraId="5E4553AA" w14:textId="77777777" w:rsidR="00FF600C" w:rsidRPr="00097427" w:rsidRDefault="00FF600C" w:rsidP="00CE7EDB">
            <w:pPr>
              <w:pStyle w:val="Prrafodelista"/>
              <w:ind w:left="22"/>
              <w:rPr>
                <w:b/>
              </w:rPr>
            </w:pPr>
            <w:r>
              <w:rPr>
                <w:b/>
              </w:rPr>
              <w:t>Inform</w:t>
            </w:r>
            <w:r w:rsidRPr="00097427">
              <w:rPr>
                <w:b/>
              </w:rPr>
              <w:t>e Final</w:t>
            </w:r>
            <w:r>
              <w:rPr>
                <w:b/>
              </w:rPr>
              <w:t>:</w:t>
            </w:r>
          </w:p>
          <w:p w14:paraId="24A78B3C" w14:textId="77777777" w:rsidR="00FF600C" w:rsidRPr="00533471" w:rsidRDefault="00FF600C" w:rsidP="00CE7EDB">
            <w:r w:rsidRPr="00533471">
              <w:t>Referencia de entrega de medio de verificación:</w:t>
            </w:r>
          </w:p>
          <w:p w14:paraId="4A95348B" w14:textId="77777777" w:rsidR="00FF600C" w:rsidRDefault="00FF600C" w:rsidP="00CE7EDB">
            <w:pPr>
              <w:pStyle w:val="Prrafodelista"/>
              <w:numPr>
                <w:ilvl w:val="0"/>
                <w:numId w:val="18"/>
              </w:numPr>
              <w:ind w:left="0" w:hanging="108"/>
            </w:pPr>
            <w:r w:rsidRPr="008E0DE8">
              <w:t>Registro de capacitación interna con firma de asistentes</w:t>
            </w:r>
          </w:p>
          <w:p w14:paraId="590D97BB" w14:textId="77777777" w:rsidR="00FF600C" w:rsidRPr="00043B86" w:rsidRDefault="00FF600C" w:rsidP="00CE7EDB">
            <w:pPr>
              <w:numPr>
                <w:ilvl w:val="0"/>
                <w:numId w:val="18"/>
              </w:numPr>
              <w:autoSpaceDE w:val="0"/>
              <w:autoSpaceDN w:val="0"/>
              <w:adjustRightInd w:val="0"/>
              <w:ind w:left="34" w:hanging="142"/>
            </w:pPr>
            <w:r>
              <w:t>Respaldo de costo de la acción a reportar.</w:t>
            </w:r>
          </w:p>
        </w:tc>
        <w:tc>
          <w:tcPr>
            <w:tcW w:w="1761" w:type="pct"/>
          </w:tcPr>
          <w:p w14:paraId="7982B599" w14:textId="77777777" w:rsidR="00FF600C" w:rsidRPr="000C4F8C" w:rsidRDefault="00FF600C" w:rsidP="00CE7EDB">
            <w:pPr>
              <w:jc w:val="both"/>
            </w:pPr>
            <w:r w:rsidRPr="000C4F8C">
              <w:t xml:space="preserve">En el Informe de Avance 1 se </w:t>
            </w:r>
            <w:r>
              <w:t>report</w:t>
            </w:r>
            <w:r w:rsidRPr="000C4F8C">
              <w:t xml:space="preserve">ó que, al personal que trabaja en la disposición de residuos, como aquel que apoyan la actividad, </w:t>
            </w:r>
            <w:r>
              <w:t xml:space="preserve">se les dicto </w:t>
            </w:r>
            <w:r w:rsidRPr="000C4F8C">
              <w:t xml:space="preserve">charla con la prohibición de disponer los residuos en celdas no habilitadas para ellos. También se informó que al personal externo de la planta (transportistas), se les entrego e impartió la capacitación. Como evidencia se adjuntó los Registros de capacitación a personal de Ecoprial y a Transportistas externos a Ecoprial. </w:t>
            </w:r>
          </w:p>
          <w:p w14:paraId="267DB887" w14:textId="77777777" w:rsidR="00FF600C" w:rsidRPr="000C4F8C" w:rsidRDefault="00FF600C" w:rsidP="00CE7EDB">
            <w:pPr>
              <w:jc w:val="both"/>
            </w:pPr>
          </w:p>
          <w:p w14:paraId="401CD5F4" w14:textId="77777777" w:rsidR="00FF600C" w:rsidRPr="000C4F8C" w:rsidRDefault="00FF600C" w:rsidP="00CE7EDB">
            <w:pPr>
              <w:jc w:val="both"/>
            </w:pPr>
            <w:r w:rsidRPr="000C4F8C">
              <w:t>En los Informes de Avance 2,3,4,5 y 6, el titular informó que “</w:t>
            </w:r>
            <w:r w:rsidRPr="000C4F8C">
              <w:rPr>
                <w:i/>
              </w:rPr>
              <w:t>De acuerdo a plazos establecidos en programa de cumplimiento el reporte de esta actividad finalizó en Informe de Avance N°1, según la frecuencia de reportes establecida para esta acción</w:t>
            </w:r>
            <w:r w:rsidRPr="000C4F8C">
              <w:t>”.</w:t>
            </w:r>
          </w:p>
          <w:p w14:paraId="2D48D359" w14:textId="77777777" w:rsidR="00FF600C" w:rsidRPr="000C4F8C" w:rsidRDefault="00FF600C" w:rsidP="00CE7EDB">
            <w:pPr>
              <w:jc w:val="both"/>
            </w:pPr>
          </w:p>
          <w:p w14:paraId="5DE0D1C6" w14:textId="77777777" w:rsidR="00FF600C" w:rsidRDefault="00FF600C" w:rsidP="00CE7EDB">
            <w:pPr>
              <w:jc w:val="both"/>
            </w:pPr>
            <w:r>
              <w:t xml:space="preserve">En el </w:t>
            </w:r>
            <w:r w:rsidRPr="000C4F8C">
              <w:t xml:space="preserve">Informe Final, el titular </w:t>
            </w:r>
            <w:r>
              <w:t xml:space="preserve">indicó </w:t>
            </w:r>
            <w:r w:rsidRPr="000C4F8C">
              <w:t xml:space="preserve">que el cumplimiento de esta actividad finalizó en Informe de Avance N°1. Como evidencia se adjuntó: </w:t>
            </w:r>
            <w:r w:rsidRPr="008902E9">
              <w:rPr>
                <w:b/>
              </w:rPr>
              <w:t>a)</w:t>
            </w:r>
            <w:r w:rsidRPr="000C4F8C">
              <w:t xml:space="preserve"> Registro de Capacitación de Charla, tanto interna como externa; </w:t>
            </w:r>
            <w:r w:rsidRPr="008902E9">
              <w:rPr>
                <w:b/>
              </w:rPr>
              <w:t>b)</w:t>
            </w:r>
            <w:r w:rsidRPr="000C4F8C">
              <w:t xml:space="preserve"> Archivo en formato pdf, de Prohibición de Efectuar Descargas de Mataderos en Celdas de Lodos.</w:t>
            </w:r>
          </w:p>
          <w:p w14:paraId="14DC8DF8" w14:textId="77777777" w:rsidR="00FF600C" w:rsidRDefault="00873106" w:rsidP="00CE7EDB">
            <w:pPr>
              <w:jc w:val="both"/>
            </w:pPr>
            <w:r w:rsidRPr="006C2DDC">
              <w:t>En respuesta a requerimiento de información, a través de carta ingreso a la SMA del 21.09.2018, el titular indicó que</w:t>
            </w:r>
            <w:r>
              <w:t xml:space="preserve"> “</w:t>
            </w:r>
            <w:r w:rsidRPr="00873106">
              <w:rPr>
                <w:i/>
              </w:rPr>
              <w:t xml:space="preserve">La capacitación a los operadores de la planta sobre la prohibición de efectuar depósito de residuos no peligrosos de mataderos en celdas de lodos y que existen </w:t>
            </w:r>
            <w:r w:rsidRPr="00873106">
              <w:rPr>
                <w:i/>
              </w:rPr>
              <w:lastRenderedPageBreak/>
              <w:t>celdas exclusivas para fue diseñada e impartida por personal de ECOPRIAL en conjunto con asesores técnicos y ambientales</w:t>
            </w:r>
            <w:r w:rsidRPr="006C2DDC">
              <w:t xml:space="preserve">”. Aun cuando se señala que se adjunta respaldo de los costos asociados, entre los antecedentes no se </w:t>
            </w:r>
            <w:r w:rsidR="00C52FF7">
              <w:t xml:space="preserve">adjuntó </w:t>
            </w:r>
            <w:r w:rsidRPr="006C2DDC">
              <w:t>dichos documentos.</w:t>
            </w:r>
          </w:p>
        </w:tc>
      </w:tr>
    </w:tbl>
    <w:p w14:paraId="4F7940DC" w14:textId="77777777" w:rsidR="00FF600C" w:rsidRDefault="00FF600C" w:rsidP="00FF600C">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FF600C" w:rsidRPr="0025129B" w14:paraId="4F9B0D60" w14:textId="77777777" w:rsidTr="00CE7E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BA494E" w14:textId="77777777" w:rsidR="00FF600C" w:rsidRPr="0025129B" w:rsidRDefault="00FF600C" w:rsidP="00CE7EDB">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FF600C" w:rsidRPr="0025129B" w14:paraId="56FF2A9D" w14:textId="77777777" w:rsidTr="00CE7EDB">
        <w:trPr>
          <w:trHeight w:val="5519"/>
          <w:jc w:val="center"/>
        </w:trPr>
        <w:tc>
          <w:tcPr>
            <w:tcW w:w="2502" w:type="pct"/>
            <w:gridSpan w:val="2"/>
            <w:tcBorders>
              <w:top w:val="nil"/>
              <w:left w:val="single" w:sz="4" w:space="0" w:color="auto"/>
              <w:right w:val="single" w:sz="4" w:space="0" w:color="auto"/>
            </w:tcBorders>
            <w:shd w:val="clear" w:color="auto" w:fill="auto"/>
            <w:noWrap/>
            <w:vAlign w:val="center"/>
            <w:hideMark/>
          </w:tcPr>
          <w:p w14:paraId="0A5D0620"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6A24B44E" wp14:editId="1D25F1C6">
                  <wp:extent cx="4107180" cy="2423160"/>
                  <wp:effectExtent l="0" t="0" r="762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7180" cy="242316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2DC0C2D5" w14:textId="77777777" w:rsidR="00FF600C" w:rsidRPr="0025129B" w:rsidRDefault="00FF600C" w:rsidP="00CE7EDB">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53B8FFD0" wp14:editId="7B3AA1F4">
                  <wp:extent cx="4053840" cy="2362200"/>
                  <wp:effectExtent l="0" t="0" r="381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53840" cy="2362200"/>
                          </a:xfrm>
                          <a:prstGeom prst="rect">
                            <a:avLst/>
                          </a:prstGeom>
                          <a:noFill/>
                        </pic:spPr>
                      </pic:pic>
                    </a:graphicData>
                  </a:graphic>
                </wp:inline>
              </w:drawing>
            </w:r>
          </w:p>
        </w:tc>
      </w:tr>
      <w:tr w:rsidR="00FF600C" w:rsidRPr="0025129B" w14:paraId="444CBC94" w14:textId="77777777" w:rsidTr="00CE7EDB">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16129C95" w14:textId="77777777" w:rsidR="00FF600C" w:rsidRPr="0025129B" w:rsidRDefault="00FF600C" w:rsidP="00CE7EDB">
            <w:pPr>
              <w:pStyle w:val="Descripcin"/>
              <w:rPr>
                <w:rFonts w:eastAsia="Times New Roman"/>
                <w:color w:val="000000"/>
                <w:lang w:eastAsia="es-CL"/>
              </w:rPr>
            </w:pPr>
            <w:r>
              <w:rPr>
                <w:rFonts w:eastAsia="Times New Roman"/>
                <w:b/>
                <w:i w:val="0"/>
                <w:iCs w:val="0"/>
                <w:color w:val="000000"/>
                <w:lang w:eastAsia="es-CL"/>
              </w:rPr>
              <w:t>Fotografía 19</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0DC7E9"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07.12.2016</w:t>
            </w:r>
          </w:p>
        </w:tc>
        <w:tc>
          <w:tcPr>
            <w:tcW w:w="1249" w:type="pct"/>
            <w:tcBorders>
              <w:top w:val="single" w:sz="4" w:space="0" w:color="auto"/>
              <w:left w:val="nil"/>
              <w:bottom w:val="single" w:sz="4" w:space="0" w:color="auto"/>
              <w:right w:val="nil"/>
            </w:tcBorders>
            <w:shd w:val="clear" w:color="auto" w:fill="auto"/>
            <w:noWrap/>
            <w:vAlign w:val="center"/>
            <w:hideMark/>
          </w:tcPr>
          <w:p w14:paraId="22BB0FEF" w14:textId="77777777" w:rsidR="00FF600C" w:rsidRPr="0025129B" w:rsidRDefault="00FF600C" w:rsidP="00CE7EDB">
            <w:pPr>
              <w:pStyle w:val="Descripcin"/>
            </w:pPr>
            <w:r>
              <w:rPr>
                <w:rFonts w:eastAsia="Times New Roman"/>
                <w:b/>
                <w:i w:val="0"/>
                <w:iCs w:val="0"/>
                <w:color w:val="000000"/>
                <w:lang w:eastAsia="es-CL"/>
              </w:rPr>
              <w:t>Fotografía 20</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5F18F0" w14:textId="77777777" w:rsidR="00FF600C" w:rsidRPr="0025129B" w:rsidRDefault="00FF600C" w:rsidP="00CE7EDB">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07.12.2016</w:t>
            </w:r>
          </w:p>
        </w:tc>
      </w:tr>
      <w:tr w:rsidR="00FF600C" w:rsidRPr="0025129B" w14:paraId="06DC5622" w14:textId="77777777" w:rsidTr="00CE7EDB">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EEB4A50" w14:textId="77777777" w:rsidR="00FF600C" w:rsidRPr="0025129B" w:rsidRDefault="00FF600C" w:rsidP="00CE7EDB">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754113">
              <w:rPr>
                <w:rFonts w:eastAsia="Times New Roman"/>
                <w:color w:val="000000"/>
                <w:sz w:val="18"/>
                <w:szCs w:val="18"/>
                <w:lang w:eastAsia="es-CL"/>
              </w:rPr>
              <w:t xml:space="preserve">Fotografía tomada el </w:t>
            </w:r>
            <w:r>
              <w:rPr>
                <w:rFonts w:eastAsia="Times New Roman"/>
                <w:color w:val="000000"/>
                <w:sz w:val="18"/>
                <w:szCs w:val="18"/>
                <w:lang w:eastAsia="es-CL"/>
              </w:rPr>
              <w:t>07.12.2016</w:t>
            </w:r>
            <w:r w:rsidRPr="00754113">
              <w:rPr>
                <w:rFonts w:eastAsia="Times New Roman"/>
                <w:color w:val="000000"/>
                <w:sz w:val="18"/>
                <w:szCs w:val="18"/>
                <w:lang w:eastAsia="es-CL"/>
              </w:rPr>
              <w:t xml:space="preserve"> que muestra la Celda </w:t>
            </w:r>
            <w:r>
              <w:rPr>
                <w:rFonts w:eastAsia="Times New Roman"/>
                <w:color w:val="000000"/>
                <w:sz w:val="18"/>
                <w:szCs w:val="18"/>
                <w:lang w:eastAsia="es-CL"/>
              </w:rPr>
              <w:t xml:space="preserve">N° 52, para </w:t>
            </w:r>
            <w:r w:rsidRPr="00754113">
              <w:rPr>
                <w:rFonts w:eastAsia="Times New Roman"/>
                <w:color w:val="000000"/>
                <w:sz w:val="18"/>
                <w:szCs w:val="18"/>
                <w:lang w:eastAsia="es-CL"/>
              </w:rPr>
              <w:t xml:space="preserve">disposición de residuos de </w:t>
            </w:r>
            <w:r>
              <w:rPr>
                <w:rFonts w:eastAsia="Times New Roman"/>
                <w:color w:val="000000"/>
                <w:sz w:val="18"/>
                <w:szCs w:val="18"/>
                <w:lang w:eastAsia="es-CL"/>
              </w:rPr>
              <w:t>mataderos, cerrada</w:t>
            </w:r>
            <w:r w:rsidRPr="00754113">
              <w:rPr>
                <w:rFonts w:eastAsia="Times New Roman"/>
                <w:color w:val="000000"/>
                <w:sz w:val="18"/>
                <w:szCs w:val="18"/>
                <w:lang w:eastAsia="es-CL"/>
              </w:rPr>
              <w:t xml:space="preserve"> </w:t>
            </w:r>
            <w:r>
              <w:rPr>
                <w:rFonts w:eastAsia="Times New Roman"/>
                <w:color w:val="000000"/>
                <w:sz w:val="18"/>
                <w:szCs w:val="18"/>
                <w:lang w:eastAsia="es-CL"/>
              </w:rPr>
              <w:t xml:space="preserve">con geomembrana </w:t>
            </w:r>
            <w:r w:rsidRPr="00754113">
              <w:rPr>
                <w:rFonts w:eastAsia="Times New Roman"/>
                <w:color w:val="000000"/>
                <w:sz w:val="18"/>
                <w:szCs w:val="18"/>
                <w:lang w:eastAsia="es-CL"/>
              </w:rPr>
              <w:t>(</w:t>
            </w:r>
            <w:r w:rsidRPr="00754113">
              <w:rPr>
                <w:rFonts w:eastAsia="Times New Roman"/>
                <w:b/>
                <w:color w:val="000000"/>
                <w:sz w:val="18"/>
                <w:szCs w:val="18"/>
                <w:lang w:eastAsia="es-CL"/>
              </w:rPr>
              <w:t>Fuente:</w:t>
            </w:r>
            <w:r w:rsidRPr="00754113">
              <w:rPr>
                <w:rFonts w:eastAsia="Times New Roman"/>
                <w:color w:val="000000"/>
                <w:sz w:val="18"/>
                <w:szCs w:val="18"/>
                <w:lang w:eastAsia="es-CL"/>
              </w:rPr>
              <w:t xml:space="preserve"> </w:t>
            </w:r>
            <w:r>
              <w:rPr>
                <w:rFonts w:eastAsia="Times New Roman"/>
                <w:color w:val="000000"/>
                <w:sz w:val="18"/>
                <w:szCs w:val="18"/>
                <w:lang w:eastAsia="es-CL"/>
              </w:rPr>
              <w:t xml:space="preserve">reporte Inicial, </w:t>
            </w:r>
            <w:r w:rsidRPr="00754113">
              <w:rPr>
                <w:rFonts w:eastAsia="Times New Roman"/>
                <w:color w:val="000000"/>
                <w:sz w:val="18"/>
                <w:szCs w:val="18"/>
                <w:lang w:eastAsia="es-CL"/>
              </w:rPr>
              <w:t xml:space="preserve">Anexo </w:t>
            </w:r>
            <w:r>
              <w:rPr>
                <w:rFonts w:eastAsia="Times New Roman"/>
                <w:color w:val="000000"/>
                <w:sz w:val="18"/>
                <w:szCs w:val="18"/>
                <w:lang w:eastAsia="es-CL"/>
              </w:rPr>
              <w:t>8</w:t>
            </w:r>
            <w:r w:rsidRPr="00754113">
              <w:rPr>
                <w:rFonts w:eastAsia="Times New Roman"/>
                <w:color w:val="000000"/>
                <w:sz w:val="18"/>
                <w:szCs w:val="18"/>
                <w:lang w:eastAsia="es-CL"/>
              </w:rPr>
              <w:t>, Registro de Implementación de Celdas Exclusivas para Residuos no Peligrosos Provenientes de Matadero)</w:t>
            </w:r>
            <w:r>
              <w:rPr>
                <w:rFonts w:eastAsia="Times New Roman"/>
                <w:color w:val="000000"/>
                <w:sz w:val="18"/>
                <w:szCs w:val="18"/>
                <w:lang w:eastAsia="es-CL"/>
              </w:rPr>
              <w:t>.</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38EC305" w14:textId="77777777" w:rsidR="00FF600C" w:rsidRPr="0025129B" w:rsidRDefault="00FF600C" w:rsidP="00CE7EDB">
            <w:pPr>
              <w:jc w:val="both"/>
              <w:rPr>
                <w:rFonts w:eastAsia="Times New Roman"/>
                <w:color w:val="000000"/>
                <w:sz w:val="18"/>
                <w:szCs w:val="18"/>
                <w:lang w:eastAsia="es-CL"/>
              </w:rPr>
            </w:pPr>
            <w:r w:rsidRPr="00754113">
              <w:rPr>
                <w:rFonts w:eastAsia="Times New Roman"/>
                <w:b/>
                <w:color w:val="000000"/>
                <w:sz w:val="18"/>
                <w:szCs w:val="18"/>
                <w:lang w:eastAsia="es-CL"/>
              </w:rPr>
              <w:t>Descripción medio de prueba</w:t>
            </w:r>
            <w:r w:rsidRPr="00754113">
              <w:rPr>
                <w:rFonts w:eastAsia="Times New Roman"/>
                <w:color w:val="000000"/>
                <w:sz w:val="18"/>
                <w:szCs w:val="18"/>
                <w:lang w:eastAsia="es-CL"/>
              </w:rPr>
              <w:t xml:space="preserve">: Fotografía tomada el 07.12.2016 que muestra la Celda N° </w:t>
            </w:r>
            <w:r>
              <w:rPr>
                <w:rFonts w:eastAsia="Times New Roman"/>
                <w:color w:val="000000"/>
                <w:sz w:val="18"/>
                <w:szCs w:val="18"/>
                <w:lang w:eastAsia="es-CL"/>
              </w:rPr>
              <w:t>63</w:t>
            </w:r>
            <w:r w:rsidRPr="00754113">
              <w:rPr>
                <w:rFonts w:eastAsia="Times New Roman"/>
                <w:color w:val="000000"/>
                <w:sz w:val="18"/>
                <w:szCs w:val="18"/>
                <w:lang w:eastAsia="es-CL"/>
              </w:rPr>
              <w:t xml:space="preserve">, para disposición de residuos de mataderos, </w:t>
            </w:r>
            <w:r>
              <w:rPr>
                <w:rFonts w:eastAsia="Times New Roman"/>
                <w:color w:val="000000"/>
                <w:sz w:val="18"/>
                <w:szCs w:val="18"/>
                <w:lang w:eastAsia="es-CL"/>
              </w:rPr>
              <w:t xml:space="preserve">operativa </w:t>
            </w:r>
            <w:r w:rsidRPr="00754113">
              <w:rPr>
                <w:rFonts w:eastAsia="Times New Roman"/>
                <w:color w:val="000000"/>
                <w:sz w:val="18"/>
                <w:szCs w:val="18"/>
                <w:lang w:eastAsia="es-CL"/>
              </w:rPr>
              <w:t>(</w:t>
            </w:r>
            <w:r w:rsidRPr="00754113">
              <w:rPr>
                <w:rFonts w:eastAsia="Times New Roman"/>
                <w:b/>
                <w:color w:val="000000"/>
                <w:sz w:val="18"/>
                <w:szCs w:val="18"/>
                <w:lang w:eastAsia="es-CL"/>
              </w:rPr>
              <w:t>Fuente:</w:t>
            </w:r>
            <w:r w:rsidRPr="00754113">
              <w:rPr>
                <w:rFonts w:eastAsia="Times New Roman"/>
                <w:color w:val="000000"/>
                <w:sz w:val="18"/>
                <w:szCs w:val="18"/>
                <w:lang w:eastAsia="es-CL"/>
              </w:rPr>
              <w:t xml:space="preserve"> reporte Inicial, Anexo 8, Registro de Implementación de Celdas Exclusivas para Residuos no Peligrosos Provenientes de Matadero).</w:t>
            </w:r>
          </w:p>
        </w:tc>
      </w:tr>
      <w:tr w:rsidR="00FF600C" w:rsidRPr="0025129B" w14:paraId="5B6FC71A" w14:textId="77777777" w:rsidTr="00CE7EDB">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4DE11C7C" w14:textId="77777777" w:rsidR="00FF600C" w:rsidRPr="0025129B" w:rsidRDefault="00FF600C" w:rsidP="00CE7EDB">
            <w:pPr>
              <w:jc w:val="both"/>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500E9B7C" w14:textId="77777777" w:rsidR="00FF600C" w:rsidRPr="0025129B" w:rsidRDefault="00FF600C" w:rsidP="00CE7EDB">
            <w:pPr>
              <w:jc w:val="both"/>
              <w:rPr>
                <w:rFonts w:eastAsia="Times New Roman"/>
                <w:color w:val="000000"/>
                <w:sz w:val="20"/>
                <w:szCs w:val="20"/>
                <w:lang w:eastAsia="es-CL"/>
              </w:rPr>
            </w:pPr>
          </w:p>
        </w:tc>
      </w:tr>
    </w:tbl>
    <w:p w14:paraId="6A360F3A" w14:textId="77777777" w:rsidR="004C2E0D" w:rsidRDefault="004C2E0D" w:rsidP="004C2E0D">
      <w:pPr>
        <w:rPr>
          <w:rFonts w:cstheme="minorHAnsi"/>
          <w:b/>
          <w:sz w:val="14"/>
          <w:szCs w:val="24"/>
        </w:rPr>
      </w:pPr>
      <w:bookmarkStart w:id="69" w:name="_Toc352840404"/>
      <w:bookmarkStart w:id="70" w:name="_Toc352841464"/>
      <w:bookmarkStart w:id="71" w:name="_Toc447875253"/>
      <w:bookmarkStart w:id="72" w:name="_Toc449085431"/>
      <w:bookmarkEnd w:id="63"/>
      <w:bookmarkEnd w:id="64"/>
      <w:bookmarkEnd w:id="65"/>
      <w:bookmarkEnd w:id="66"/>
      <w:bookmarkEnd w:id="67"/>
    </w:p>
    <w:p w14:paraId="36F31BA8" w14:textId="77777777" w:rsidR="000C4F8C" w:rsidRDefault="000C4F8C" w:rsidP="000C4F8C">
      <w:pPr>
        <w:rPr>
          <w:rFonts w:cstheme="minorHAnsi"/>
          <w:b/>
          <w:sz w:val="14"/>
          <w:szCs w:val="24"/>
        </w:rPr>
      </w:pPr>
    </w:p>
    <w:tbl>
      <w:tblPr>
        <w:tblStyle w:val="Tablaconcuadrcula1"/>
        <w:tblW w:w="5000" w:type="pct"/>
        <w:tblLayout w:type="fixed"/>
        <w:tblLook w:val="04A0" w:firstRow="1" w:lastRow="0" w:firstColumn="1" w:lastColumn="0" w:noHBand="0" w:noVBand="1"/>
      </w:tblPr>
      <w:tblGrid>
        <w:gridCol w:w="470"/>
        <w:gridCol w:w="1581"/>
        <w:gridCol w:w="1196"/>
        <w:gridCol w:w="1573"/>
        <w:gridCol w:w="1695"/>
        <w:gridCol w:w="2270"/>
        <w:gridCol w:w="4777"/>
      </w:tblGrid>
      <w:tr w:rsidR="000C4F8C" w:rsidRPr="008D7BE2" w14:paraId="6D162151" w14:textId="77777777" w:rsidTr="00C701D8">
        <w:trPr>
          <w:trHeight w:val="407"/>
        </w:trPr>
        <w:tc>
          <w:tcPr>
            <w:tcW w:w="5000" w:type="pct"/>
            <w:gridSpan w:val="7"/>
            <w:shd w:val="clear" w:color="auto" w:fill="D9D9D9" w:themeFill="background1" w:themeFillShade="D9"/>
          </w:tcPr>
          <w:p w14:paraId="2778D1FA" w14:textId="77777777" w:rsidR="000C4F8C" w:rsidRDefault="000C4F8C" w:rsidP="00C701D8">
            <w:r>
              <w:rPr>
                <w:b/>
              </w:rPr>
              <w:t>Hechos, actos y omisiones que constituyen la infracción</w:t>
            </w:r>
            <w:r w:rsidRPr="008D7BE2">
              <w:rPr>
                <w:b/>
              </w:rPr>
              <w:t>:</w:t>
            </w:r>
            <w:r>
              <w:t xml:space="preserve"> </w:t>
            </w:r>
          </w:p>
          <w:p w14:paraId="611C2468" w14:textId="77777777" w:rsidR="000C4F8C" w:rsidRDefault="00C701D8" w:rsidP="00C701D8">
            <w:pPr>
              <w:jc w:val="both"/>
              <w:rPr>
                <w:color w:val="000000" w:themeColor="text1"/>
              </w:rPr>
            </w:pPr>
            <w:r w:rsidRPr="00C701D8">
              <w:rPr>
                <w:color w:val="000000" w:themeColor="text1"/>
              </w:rPr>
              <w:t>No haber ejecutado las acciones establecidas en la RCA 89/2009 respecto de las celdas selladas, específicamente</w:t>
            </w:r>
            <w:r>
              <w:rPr>
                <w:color w:val="000000" w:themeColor="text1"/>
              </w:rPr>
              <w:t xml:space="preserve"> </w:t>
            </w:r>
            <w:r w:rsidRPr="00C701D8">
              <w:rPr>
                <w:color w:val="000000" w:themeColor="text1"/>
              </w:rPr>
              <w:t>en lo siguiente:</w:t>
            </w:r>
          </w:p>
          <w:p w14:paraId="0FAD99A7" w14:textId="77777777" w:rsidR="00C701D8" w:rsidRPr="00C701D8" w:rsidRDefault="00C701D8" w:rsidP="00C701D8">
            <w:pPr>
              <w:jc w:val="both"/>
              <w:rPr>
                <w:color w:val="000000" w:themeColor="text1"/>
              </w:rPr>
            </w:pPr>
            <w:r w:rsidRPr="00C701D8">
              <w:rPr>
                <w:color w:val="000000" w:themeColor="text1"/>
              </w:rPr>
              <w:t>- Existencia de geomembrana rota</w:t>
            </w:r>
          </w:p>
          <w:p w14:paraId="11EC566A" w14:textId="77777777" w:rsidR="00C701D8" w:rsidRPr="00C701D8" w:rsidRDefault="00C701D8" w:rsidP="00C701D8">
            <w:pPr>
              <w:jc w:val="both"/>
              <w:rPr>
                <w:color w:val="000000" w:themeColor="text1"/>
              </w:rPr>
            </w:pPr>
            <w:r w:rsidRPr="00C701D8">
              <w:rPr>
                <w:color w:val="000000" w:themeColor="text1"/>
              </w:rPr>
              <w:t>- No haber realizado la cobertura de capa de grava y capa de suelo.</w:t>
            </w:r>
          </w:p>
          <w:p w14:paraId="32BBE392" w14:textId="77777777" w:rsidR="00C701D8" w:rsidRPr="0079078C" w:rsidRDefault="00C701D8" w:rsidP="00C701D8">
            <w:pPr>
              <w:jc w:val="both"/>
              <w:rPr>
                <w:color w:val="000000" w:themeColor="text1"/>
              </w:rPr>
            </w:pPr>
            <w:r w:rsidRPr="00C701D8">
              <w:rPr>
                <w:color w:val="000000" w:themeColor="text1"/>
              </w:rPr>
              <w:t>- No contar con sistema de drenaje vertical de biogás.</w:t>
            </w:r>
          </w:p>
        </w:tc>
      </w:tr>
      <w:tr w:rsidR="000C4F8C" w:rsidRPr="008D7BE2" w14:paraId="1E28A00E" w14:textId="77777777" w:rsidTr="00C701D8">
        <w:trPr>
          <w:trHeight w:val="271"/>
        </w:trPr>
        <w:tc>
          <w:tcPr>
            <w:tcW w:w="5000" w:type="pct"/>
            <w:gridSpan w:val="7"/>
            <w:shd w:val="clear" w:color="auto" w:fill="D9D9D9" w:themeFill="background1" w:themeFillShade="D9"/>
          </w:tcPr>
          <w:p w14:paraId="050912FF" w14:textId="77777777" w:rsidR="000C4F8C" w:rsidRDefault="000C4F8C" w:rsidP="00C701D8">
            <w:pPr>
              <w:rPr>
                <w:b/>
              </w:rPr>
            </w:pPr>
            <w:r>
              <w:rPr>
                <w:b/>
              </w:rPr>
              <w:t xml:space="preserve">Normativa pertinente: </w:t>
            </w:r>
          </w:p>
          <w:p w14:paraId="482A69C6" w14:textId="77777777" w:rsidR="000C4F8C" w:rsidRDefault="000C4F8C" w:rsidP="00C701D8">
            <w:pPr>
              <w:rPr>
                <w:b/>
              </w:rPr>
            </w:pPr>
            <w:r w:rsidRPr="009602E7">
              <w:rPr>
                <w:color w:val="000000" w:themeColor="text1"/>
              </w:rPr>
              <w:t xml:space="preserve">RCA N°89/2009, </w:t>
            </w:r>
            <w:r w:rsidR="00390325" w:rsidRPr="00390325">
              <w:rPr>
                <w:color w:val="000000" w:themeColor="text1"/>
              </w:rPr>
              <w:t>Considerandos 3.3.b.2 y 3.3.b.4</w:t>
            </w:r>
          </w:p>
        </w:tc>
      </w:tr>
      <w:tr w:rsidR="000C4F8C" w:rsidRPr="008D7BE2" w14:paraId="5720AC73" w14:textId="77777777" w:rsidTr="00C701D8">
        <w:trPr>
          <w:trHeight w:val="417"/>
        </w:trPr>
        <w:tc>
          <w:tcPr>
            <w:tcW w:w="5000" w:type="pct"/>
            <w:gridSpan w:val="7"/>
            <w:shd w:val="clear" w:color="auto" w:fill="D9D9D9" w:themeFill="background1" w:themeFillShade="D9"/>
          </w:tcPr>
          <w:p w14:paraId="17910BBC" w14:textId="77777777" w:rsidR="000C4F8C" w:rsidRDefault="000C4F8C" w:rsidP="00C701D8">
            <w:pPr>
              <w:rPr>
                <w:b/>
                <w:lang w:val="es-CL"/>
              </w:rPr>
            </w:pPr>
            <w:r>
              <w:rPr>
                <w:b/>
                <w:lang w:val="es-CL"/>
              </w:rPr>
              <w:t xml:space="preserve">Descripción de los efectos producidos por la infracción: </w:t>
            </w:r>
          </w:p>
          <w:p w14:paraId="327BEC30" w14:textId="77777777" w:rsidR="000C4F8C" w:rsidRPr="00721EA6" w:rsidRDefault="000C4F8C" w:rsidP="00C701D8">
            <w:pPr>
              <w:rPr>
                <w:b/>
                <w:lang w:val="es-CL"/>
              </w:rPr>
            </w:pPr>
            <w:r w:rsidRPr="00DA1385">
              <w:rPr>
                <w:color w:val="000000" w:themeColor="text1"/>
              </w:rPr>
              <w:t>No se han constatado a la fecha efectos negativos por los cargos formulados</w:t>
            </w:r>
            <w:r>
              <w:rPr>
                <w:color w:val="000000" w:themeColor="text1"/>
              </w:rPr>
              <w:t>.</w:t>
            </w:r>
          </w:p>
        </w:tc>
      </w:tr>
      <w:tr w:rsidR="000C4F8C" w:rsidRPr="008D7BE2" w14:paraId="3091A475" w14:textId="77777777" w:rsidTr="00C701D8">
        <w:tc>
          <w:tcPr>
            <w:tcW w:w="173" w:type="pct"/>
            <w:shd w:val="clear" w:color="auto" w:fill="D9D9D9" w:themeFill="background1" w:themeFillShade="D9"/>
          </w:tcPr>
          <w:p w14:paraId="1B84AEC4" w14:textId="77777777" w:rsidR="000C4F8C" w:rsidRPr="008D7BE2" w:rsidRDefault="000C4F8C" w:rsidP="00C701D8">
            <w:pPr>
              <w:jc w:val="center"/>
              <w:rPr>
                <w:b/>
              </w:rPr>
            </w:pPr>
            <w:r>
              <w:rPr>
                <w:b/>
              </w:rPr>
              <w:t xml:space="preserve">N° </w:t>
            </w:r>
          </w:p>
        </w:tc>
        <w:tc>
          <w:tcPr>
            <w:tcW w:w="583" w:type="pct"/>
            <w:shd w:val="clear" w:color="auto" w:fill="D9D9D9" w:themeFill="background1" w:themeFillShade="D9"/>
            <w:vAlign w:val="center"/>
          </w:tcPr>
          <w:p w14:paraId="4C3159C3" w14:textId="77777777" w:rsidR="000C4F8C" w:rsidRPr="008D7BE2" w:rsidRDefault="000C4F8C" w:rsidP="00C701D8">
            <w:pPr>
              <w:jc w:val="center"/>
              <w:rPr>
                <w:b/>
              </w:rPr>
            </w:pPr>
            <w:r w:rsidRPr="008D7BE2">
              <w:rPr>
                <w:b/>
              </w:rPr>
              <w:t>Acción</w:t>
            </w:r>
          </w:p>
        </w:tc>
        <w:tc>
          <w:tcPr>
            <w:tcW w:w="441" w:type="pct"/>
            <w:shd w:val="clear" w:color="auto" w:fill="D9D9D9" w:themeFill="background1" w:themeFillShade="D9"/>
          </w:tcPr>
          <w:p w14:paraId="1C4D6F66" w14:textId="77777777" w:rsidR="000C4F8C" w:rsidRPr="00843BF5" w:rsidRDefault="000C4F8C" w:rsidP="00C701D8">
            <w:pPr>
              <w:jc w:val="center"/>
              <w:rPr>
                <w:b/>
              </w:rPr>
            </w:pPr>
            <w:r>
              <w:rPr>
                <w:b/>
              </w:rPr>
              <w:t xml:space="preserve">Tipo de Acción </w:t>
            </w:r>
          </w:p>
        </w:tc>
        <w:tc>
          <w:tcPr>
            <w:tcW w:w="580" w:type="pct"/>
            <w:shd w:val="clear" w:color="auto" w:fill="D9D9D9" w:themeFill="background1" w:themeFillShade="D9"/>
            <w:vAlign w:val="center"/>
          </w:tcPr>
          <w:p w14:paraId="61B7628F" w14:textId="77777777" w:rsidR="000C4F8C" w:rsidRPr="00EA1096" w:rsidRDefault="000C4F8C" w:rsidP="00C701D8">
            <w:pPr>
              <w:jc w:val="center"/>
              <w:rPr>
                <w:b/>
              </w:rPr>
            </w:pPr>
            <w:r w:rsidRPr="00843BF5">
              <w:rPr>
                <w:b/>
              </w:rPr>
              <w:t>Plazo de ejecución</w:t>
            </w:r>
          </w:p>
        </w:tc>
        <w:tc>
          <w:tcPr>
            <w:tcW w:w="625" w:type="pct"/>
            <w:shd w:val="clear" w:color="auto" w:fill="D9D9D9" w:themeFill="background1" w:themeFillShade="D9"/>
            <w:vAlign w:val="center"/>
          </w:tcPr>
          <w:p w14:paraId="534D053A" w14:textId="77777777" w:rsidR="000C4F8C" w:rsidRPr="008D7BE2" w:rsidRDefault="000C4F8C" w:rsidP="00C701D8">
            <w:pPr>
              <w:jc w:val="center"/>
              <w:rPr>
                <w:b/>
              </w:rPr>
            </w:pPr>
            <w:r>
              <w:rPr>
                <w:b/>
              </w:rPr>
              <w:t>Indicador de cumplimiento</w:t>
            </w:r>
          </w:p>
        </w:tc>
        <w:tc>
          <w:tcPr>
            <w:tcW w:w="837" w:type="pct"/>
            <w:shd w:val="clear" w:color="auto" w:fill="D9D9D9" w:themeFill="background1" w:themeFillShade="D9"/>
            <w:vAlign w:val="center"/>
          </w:tcPr>
          <w:p w14:paraId="4CCE76E2" w14:textId="77777777" w:rsidR="000C4F8C" w:rsidRPr="008D7BE2" w:rsidRDefault="000C4F8C" w:rsidP="00C701D8">
            <w:pPr>
              <w:jc w:val="center"/>
              <w:rPr>
                <w:b/>
              </w:rPr>
            </w:pPr>
            <w:r w:rsidRPr="008D7BE2">
              <w:rPr>
                <w:b/>
              </w:rPr>
              <w:t>Medios de verificación</w:t>
            </w:r>
          </w:p>
        </w:tc>
        <w:tc>
          <w:tcPr>
            <w:tcW w:w="1761" w:type="pct"/>
            <w:shd w:val="clear" w:color="auto" w:fill="D9D9D9" w:themeFill="background1" w:themeFillShade="D9"/>
            <w:vAlign w:val="center"/>
          </w:tcPr>
          <w:p w14:paraId="27B39CC3" w14:textId="77777777" w:rsidR="000C4F8C" w:rsidRPr="008D7BE2" w:rsidRDefault="000C4F8C" w:rsidP="00C701D8">
            <w:pPr>
              <w:jc w:val="center"/>
              <w:rPr>
                <w:b/>
              </w:rPr>
            </w:pPr>
            <w:r w:rsidRPr="008D7BE2">
              <w:rPr>
                <w:b/>
              </w:rPr>
              <w:t>Resultados de la Fiscalización</w:t>
            </w:r>
          </w:p>
        </w:tc>
      </w:tr>
      <w:tr w:rsidR="00390325" w:rsidRPr="008D7BE2" w14:paraId="29CC1BC7" w14:textId="77777777" w:rsidTr="00C701D8">
        <w:trPr>
          <w:trHeight w:val="556"/>
        </w:trPr>
        <w:tc>
          <w:tcPr>
            <w:tcW w:w="173" w:type="pct"/>
            <w:vAlign w:val="center"/>
          </w:tcPr>
          <w:p w14:paraId="5E5ED825" w14:textId="77777777" w:rsidR="00390325" w:rsidRPr="00097427" w:rsidRDefault="00390325" w:rsidP="00390325">
            <w:pPr>
              <w:jc w:val="center"/>
            </w:pPr>
            <w:r w:rsidRPr="00044A88">
              <w:t>26</w:t>
            </w:r>
          </w:p>
        </w:tc>
        <w:tc>
          <w:tcPr>
            <w:tcW w:w="583" w:type="pct"/>
          </w:tcPr>
          <w:p w14:paraId="7796F3C1" w14:textId="77777777" w:rsidR="00390325" w:rsidRPr="00E90961" w:rsidRDefault="00390325" w:rsidP="00390325">
            <w:r>
              <w:t>Realizar la</w:t>
            </w:r>
            <w:r w:rsidR="00446B4E">
              <w:t xml:space="preserve"> </w:t>
            </w:r>
            <w:r>
              <w:t>revisión y</w:t>
            </w:r>
            <w:r w:rsidR="00446B4E">
              <w:t xml:space="preserve"> </w:t>
            </w:r>
            <w:r>
              <w:t>reparación de</w:t>
            </w:r>
            <w:r w:rsidR="00446B4E">
              <w:t xml:space="preserve"> </w:t>
            </w:r>
            <w:r>
              <w:t>geomembranas</w:t>
            </w:r>
            <w:r w:rsidR="00446B4E">
              <w:t xml:space="preserve"> </w:t>
            </w:r>
            <w:r>
              <w:t>de sellado de</w:t>
            </w:r>
            <w:r w:rsidR="00446B4E">
              <w:t xml:space="preserve"> </w:t>
            </w:r>
            <w:r>
              <w:t>celdas de</w:t>
            </w:r>
            <w:r w:rsidR="00446B4E">
              <w:t xml:space="preserve"> </w:t>
            </w:r>
            <w:r>
              <w:t>disposición final</w:t>
            </w:r>
            <w:r w:rsidR="00446B4E">
              <w:t xml:space="preserve"> </w:t>
            </w:r>
            <w:r>
              <w:t xml:space="preserve">de residuos. </w:t>
            </w:r>
          </w:p>
        </w:tc>
        <w:tc>
          <w:tcPr>
            <w:tcW w:w="441" w:type="pct"/>
          </w:tcPr>
          <w:p w14:paraId="75123E07" w14:textId="77777777" w:rsidR="00390325" w:rsidRPr="00E90961" w:rsidRDefault="00390325" w:rsidP="00390325">
            <w:r w:rsidRPr="00C24FD2">
              <w:t>Ejecutada</w:t>
            </w:r>
            <w:r w:rsidR="00127D13">
              <w:t xml:space="preserve"> o en ejecución</w:t>
            </w:r>
          </w:p>
        </w:tc>
        <w:tc>
          <w:tcPr>
            <w:tcW w:w="580" w:type="pct"/>
          </w:tcPr>
          <w:p w14:paraId="57E289C1" w14:textId="77777777" w:rsidR="00390325" w:rsidRDefault="00390325" w:rsidP="00390325">
            <w:pPr>
              <w:jc w:val="both"/>
            </w:pPr>
            <w:r>
              <w:t>Inicio: 1</w:t>
            </w:r>
            <w:r w:rsidR="00AB1207">
              <w:t>5.04</w:t>
            </w:r>
            <w:r>
              <w:t>.2016</w:t>
            </w:r>
          </w:p>
          <w:p w14:paraId="28CB8AA8" w14:textId="77777777" w:rsidR="00390325" w:rsidRDefault="00390325" w:rsidP="00390325">
            <w:pPr>
              <w:jc w:val="both"/>
            </w:pPr>
          </w:p>
          <w:p w14:paraId="239304D5" w14:textId="77777777" w:rsidR="00390325" w:rsidRDefault="00390325" w:rsidP="00390325">
            <w:pPr>
              <w:jc w:val="both"/>
            </w:pPr>
            <w:r>
              <w:t>Término: 15.0</w:t>
            </w:r>
            <w:r w:rsidR="00AB1207">
              <w:t>8</w:t>
            </w:r>
            <w:r>
              <w:t>.2016</w:t>
            </w:r>
          </w:p>
          <w:p w14:paraId="5A2D22E3" w14:textId="77777777" w:rsidR="00AB1207" w:rsidRDefault="00AB1207" w:rsidP="00390325">
            <w:pPr>
              <w:jc w:val="both"/>
            </w:pPr>
          </w:p>
          <w:p w14:paraId="10A0518F" w14:textId="77777777" w:rsidR="00AB1207" w:rsidRDefault="00AB1207" w:rsidP="00390325">
            <w:pPr>
              <w:jc w:val="both"/>
            </w:pPr>
          </w:p>
          <w:p w14:paraId="71658E6C" w14:textId="77777777" w:rsidR="00AB1207" w:rsidRPr="00097427" w:rsidRDefault="00AB1207" w:rsidP="00AB1207">
            <w:pPr>
              <w:jc w:val="both"/>
            </w:pPr>
          </w:p>
        </w:tc>
        <w:tc>
          <w:tcPr>
            <w:tcW w:w="625" w:type="pct"/>
          </w:tcPr>
          <w:p w14:paraId="6015BD45" w14:textId="77777777" w:rsidR="000F3161" w:rsidRDefault="000F3161" w:rsidP="000F3161">
            <w:pPr>
              <w:jc w:val="both"/>
              <w:rPr>
                <w:b/>
              </w:rPr>
            </w:pPr>
            <w:r w:rsidRPr="00097427">
              <w:rPr>
                <w:b/>
              </w:rPr>
              <w:t xml:space="preserve">Reporte </w:t>
            </w:r>
            <w:r>
              <w:rPr>
                <w:b/>
              </w:rPr>
              <w:t xml:space="preserve">Inicial: </w:t>
            </w:r>
          </w:p>
          <w:p w14:paraId="3D0AD99B" w14:textId="77777777" w:rsidR="00133512" w:rsidRDefault="00133512" w:rsidP="00133512">
            <w:pPr>
              <w:pStyle w:val="Prrafodelista"/>
              <w:numPr>
                <w:ilvl w:val="0"/>
                <w:numId w:val="20"/>
              </w:numPr>
              <w:autoSpaceDE w:val="0"/>
              <w:autoSpaceDN w:val="0"/>
              <w:adjustRightInd w:val="0"/>
              <w:ind w:left="28" w:hanging="142"/>
              <w:rPr>
                <w:rFonts w:cs="Calibri"/>
              </w:rPr>
            </w:pPr>
            <w:r w:rsidRPr="00133512">
              <w:rPr>
                <w:rFonts w:cs="Calibri"/>
              </w:rPr>
              <w:t xml:space="preserve">Revisión de Geomembranas terminada, abarcando el 100 % de las geomembranas de celdas selladas. </w:t>
            </w:r>
          </w:p>
          <w:p w14:paraId="644AEB78" w14:textId="77777777" w:rsidR="00390325" w:rsidRPr="00133512" w:rsidRDefault="00133512" w:rsidP="00133512">
            <w:pPr>
              <w:pStyle w:val="Prrafodelista"/>
              <w:numPr>
                <w:ilvl w:val="0"/>
                <w:numId w:val="20"/>
              </w:numPr>
              <w:autoSpaceDE w:val="0"/>
              <w:autoSpaceDN w:val="0"/>
              <w:adjustRightInd w:val="0"/>
              <w:ind w:left="28" w:hanging="142"/>
              <w:rPr>
                <w:rFonts w:cs="Calibri"/>
              </w:rPr>
            </w:pPr>
            <w:r w:rsidRPr="00133512">
              <w:rPr>
                <w:rFonts w:cs="Calibri"/>
              </w:rPr>
              <w:t xml:space="preserve">Geomembranas con defectos Reparadas. </w:t>
            </w:r>
          </w:p>
          <w:p w14:paraId="29384478" w14:textId="77777777" w:rsidR="00133512" w:rsidRDefault="00133512" w:rsidP="00133512">
            <w:pPr>
              <w:autoSpaceDE w:val="0"/>
              <w:autoSpaceDN w:val="0"/>
              <w:adjustRightInd w:val="0"/>
            </w:pPr>
          </w:p>
          <w:p w14:paraId="6EA77C51" w14:textId="77777777" w:rsidR="000F3161" w:rsidRDefault="000F3161" w:rsidP="000F3161">
            <w:pPr>
              <w:pStyle w:val="Prrafodelista"/>
              <w:ind w:left="22"/>
              <w:rPr>
                <w:b/>
              </w:rPr>
            </w:pPr>
          </w:p>
          <w:p w14:paraId="2A592FA1" w14:textId="77777777" w:rsidR="000F3161" w:rsidRPr="00097427" w:rsidRDefault="000F3161" w:rsidP="000F3161">
            <w:pPr>
              <w:pStyle w:val="Prrafodelista"/>
              <w:ind w:left="22"/>
              <w:rPr>
                <w:b/>
              </w:rPr>
            </w:pPr>
            <w:r>
              <w:rPr>
                <w:b/>
              </w:rPr>
              <w:t xml:space="preserve">Informe </w:t>
            </w:r>
            <w:r w:rsidRPr="00097427">
              <w:rPr>
                <w:b/>
              </w:rPr>
              <w:t>Final</w:t>
            </w:r>
            <w:r>
              <w:rPr>
                <w:b/>
              </w:rPr>
              <w:t>:</w:t>
            </w:r>
          </w:p>
          <w:p w14:paraId="3A85053C" w14:textId="77777777" w:rsidR="00AB2ABE" w:rsidRPr="00097427" w:rsidRDefault="00AB2ABE" w:rsidP="00AB2ABE">
            <w:pPr>
              <w:autoSpaceDE w:val="0"/>
              <w:autoSpaceDN w:val="0"/>
              <w:adjustRightInd w:val="0"/>
            </w:pPr>
            <w:r w:rsidRPr="000F3161">
              <w:rPr>
                <w:rFonts w:cs="Calibri"/>
              </w:rPr>
              <w:t>100 % de celdas cerradas revisadas y reparadas</w:t>
            </w:r>
            <w:r>
              <w:rPr>
                <w:rFonts w:cs="Calibri"/>
              </w:rPr>
              <w:t xml:space="preserve"> </w:t>
            </w:r>
          </w:p>
        </w:tc>
        <w:tc>
          <w:tcPr>
            <w:tcW w:w="837" w:type="pct"/>
          </w:tcPr>
          <w:p w14:paraId="1C26AF28" w14:textId="77777777" w:rsidR="00390325" w:rsidRDefault="00390325" w:rsidP="00390325">
            <w:pPr>
              <w:jc w:val="both"/>
              <w:rPr>
                <w:b/>
              </w:rPr>
            </w:pPr>
            <w:r w:rsidRPr="00097427">
              <w:rPr>
                <w:b/>
              </w:rPr>
              <w:t xml:space="preserve">Reporte </w:t>
            </w:r>
            <w:r>
              <w:rPr>
                <w:b/>
              </w:rPr>
              <w:t xml:space="preserve">Inicial: </w:t>
            </w:r>
          </w:p>
          <w:p w14:paraId="131A5BA3" w14:textId="77777777" w:rsidR="00133512" w:rsidRDefault="00133512" w:rsidP="00133512">
            <w:pPr>
              <w:ind w:hanging="108"/>
              <w:jc w:val="both"/>
            </w:pPr>
            <w:r>
              <w:t>• Reporte de revisión de las geomembranas con responsable de la revisión, fecha, detalle de necesidades de reparación, metodología de la misma.</w:t>
            </w:r>
          </w:p>
          <w:p w14:paraId="753A4857" w14:textId="77777777" w:rsidR="00133512" w:rsidRDefault="00133512" w:rsidP="00133512">
            <w:pPr>
              <w:pStyle w:val="Prrafodelista"/>
              <w:numPr>
                <w:ilvl w:val="0"/>
                <w:numId w:val="21"/>
              </w:numPr>
              <w:ind w:left="34" w:hanging="142"/>
            </w:pPr>
            <w:r w:rsidRPr="00133512">
              <w:t>Reporte de reparaciones de geomembranas realizadas,</w:t>
            </w:r>
            <w:r>
              <w:t xml:space="preserve"> con identificación de las celdas reparadas, metodología de reparación e incluyendo registro fotográfico fechado y georreferenciado.</w:t>
            </w:r>
          </w:p>
          <w:p w14:paraId="57F6206C" w14:textId="77777777" w:rsidR="00133512" w:rsidRDefault="00133512" w:rsidP="00133512">
            <w:pPr>
              <w:jc w:val="both"/>
              <w:rPr>
                <w:b/>
              </w:rPr>
            </w:pPr>
          </w:p>
          <w:p w14:paraId="1846C1F4" w14:textId="77777777" w:rsidR="00390325" w:rsidRDefault="00390325" w:rsidP="00390325">
            <w:pPr>
              <w:jc w:val="both"/>
              <w:rPr>
                <w:b/>
              </w:rPr>
            </w:pPr>
            <w:r>
              <w:rPr>
                <w:b/>
              </w:rPr>
              <w:t>Inform</w:t>
            </w:r>
            <w:r w:rsidRPr="00097427">
              <w:rPr>
                <w:b/>
              </w:rPr>
              <w:t>e</w:t>
            </w:r>
            <w:r w:rsidR="001C7C8F">
              <w:rPr>
                <w:b/>
              </w:rPr>
              <w:t>s</w:t>
            </w:r>
            <w:r w:rsidRPr="00097427">
              <w:rPr>
                <w:b/>
              </w:rPr>
              <w:t xml:space="preserve"> Periódico</w:t>
            </w:r>
            <w:r w:rsidR="001C7C8F">
              <w:rPr>
                <w:b/>
              </w:rPr>
              <w:t>s</w:t>
            </w:r>
            <w:r>
              <w:rPr>
                <w:b/>
              </w:rPr>
              <w:t>:</w:t>
            </w:r>
          </w:p>
          <w:p w14:paraId="6D8B64A3" w14:textId="77777777" w:rsidR="00AB2ABE" w:rsidRDefault="00AB2ABE" w:rsidP="00AB2ABE">
            <w:pPr>
              <w:ind w:left="-108"/>
              <w:jc w:val="both"/>
            </w:pPr>
            <w:r>
              <w:t>• No aplica.</w:t>
            </w:r>
          </w:p>
          <w:p w14:paraId="17A0A77F" w14:textId="77777777" w:rsidR="00390325" w:rsidRDefault="00390325" w:rsidP="00390325">
            <w:pPr>
              <w:ind w:hanging="108"/>
              <w:jc w:val="both"/>
            </w:pPr>
          </w:p>
          <w:p w14:paraId="0946645E" w14:textId="77777777" w:rsidR="00390325" w:rsidRPr="00097427" w:rsidRDefault="00390325" w:rsidP="00390325">
            <w:pPr>
              <w:pStyle w:val="Prrafodelista"/>
              <w:ind w:left="22"/>
              <w:rPr>
                <w:b/>
              </w:rPr>
            </w:pPr>
            <w:r>
              <w:rPr>
                <w:b/>
              </w:rPr>
              <w:t xml:space="preserve">Informe </w:t>
            </w:r>
            <w:r w:rsidRPr="00097427">
              <w:rPr>
                <w:b/>
              </w:rPr>
              <w:t>Final</w:t>
            </w:r>
            <w:r>
              <w:rPr>
                <w:b/>
              </w:rPr>
              <w:t>:</w:t>
            </w:r>
          </w:p>
          <w:p w14:paraId="6C852A96" w14:textId="77777777" w:rsidR="00390325" w:rsidRDefault="00390325" w:rsidP="00390325">
            <w:pPr>
              <w:ind w:left="22"/>
              <w:jc w:val="both"/>
            </w:pPr>
            <w:r w:rsidRPr="00493437">
              <w:t>Referencia de entrega</w:t>
            </w:r>
            <w:r>
              <w:t xml:space="preserve"> </w:t>
            </w:r>
            <w:r w:rsidRPr="00493437">
              <w:t>de medio de</w:t>
            </w:r>
            <w:r>
              <w:t xml:space="preserve"> </w:t>
            </w:r>
            <w:r w:rsidRPr="00493437">
              <w:t>verificación:</w:t>
            </w:r>
          </w:p>
          <w:p w14:paraId="4BBF9E6C" w14:textId="77777777" w:rsidR="00AB2ABE" w:rsidRPr="00AB2ABE" w:rsidRDefault="00AB2ABE" w:rsidP="00AB2ABE">
            <w:pPr>
              <w:pStyle w:val="Prrafodelista"/>
              <w:numPr>
                <w:ilvl w:val="0"/>
                <w:numId w:val="21"/>
              </w:numPr>
              <w:ind w:left="0" w:hanging="108"/>
            </w:pPr>
            <w:r w:rsidRPr="00AB2ABE">
              <w:lastRenderedPageBreak/>
              <w:t>Reporte de revisión de Geomembranas con necesidades de reparación</w:t>
            </w:r>
            <w:r>
              <w:t>.</w:t>
            </w:r>
            <w:r w:rsidRPr="00AB2ABE">
              <w:t xml:space="preserve"> </w:t>
            </w:r>
          </w:p>
          <w:p w14:paraId="112D7EA9" w14:textId="77777777" w:rsidR="00AB2ABE" w:rsidRPr="00AB2ABE" w:rsidRDefault="00AB2ABE" w:rsidP="00AB2ABE">
            <w:pPr>
              <w:pStyle w:val="Prrafodelista"/>
              <w:numPr>
                <w:ilvl w:val="0"/>
                <w:numId w:val="21"/>
              </w:numPr>
              <w:ind w:left="0" w:hanging="108"/>
            </w:pPr>
            <w:r w:rsidRPr="00AB2ABE">
              <w:t xml:space="preserve">Reporte de reparación realizadas a geomembranas. </w:t>
            </w:r>
          </w:p>
          <w:p w14:paraId="34E4D30D" w14:textId="3ABDD296" w:rsidR="00532B52" w:rsidRPr="00AB2ABE" w:rsidRDefault="00AB2ABE" w:rsidP="00020501">
            <w:pPr>
              <w:pStyle w:val="Prrafodelista"/>
              <w:numPr>
                <w:ilvl w:val="0"/>
                <w:numId w:val="21"/>
              </w:numPr>
              <w:ind w:left="0" w:hanging="108"/>
            </w:pPr>
            <w:r w:rsidRPr="00AB2ABE">
              <w:t>Respaldo de costo de la acción a reportar</w:t>
            </w:r>
            <w:r>
              <w:t>.</w:t>
            </w:r>
          </w:p>
        </w:tc>
        <w:tc>
          <w:tcPr>
            <w:tcW w:w="1761" w:type="pct"/>
          </w:tcPr>
          <w:p w14:paraId="49816925" w14:textId="77777777" w:rsidR="009F5B5D" w:rsidRDefault="00390325" w:rsidP="009F5B5D">
            <w:pPr>
              <w:jc w:val="both"/>
            </w:pPr>
            <w:r w:rsidRPr="006849AB">
              <w:lastRenderedPageBreak/>
              <w:t xml:space="preserve">En el reporte inicial, Anexo </w:t>
            </w:r>
            <w:r w:rsidR="009F5B5D" w:rsidRPr="006849AB">
              <w:t>9</w:t>
            </w:r>
            <w:r w:rsidRPr="006849AB">
              <w:t xml:space="preserve">, el titular adjuntó </w:t>
            </w:r>
            <w:r w:rsidR="009F5B5D" w:rsidRPr="006849AB">
              <w:t xml:space="preserve">los </w:t>
            </w:r>
            <w:r w:rsidRPr="006849AB">
              <w:t>documento</w:t>
            </w:r>
            <w:r w:rsidR="009F5B5D" w:rsidRPr="006849AB">
              <w:t>s</w:t>
            </w:r>
            <w:r w:rsidRPr="006849AB">
              <w:t>, denominado</w:t>
            </w:r>
            <w:r w:rsidR="009F5B5D" w:rsidRPr="006849AB">
              <w:t>s</w:t>
            </w:r>
            <w:r w:rsidRPr="006849AB">
              <w:t xml:space="preserve"> “</w:t>
            </w:r>
            <w:r w:rsidR="009F5B5D" w:rsidRPr="00D2449A">
              <w:rPr>
                <w:i/>
              </w:rPr>
              <w:t>REPORTE DE REVISIÓN DE GEOMEMBRANAS DE SELLADO DE CELDAS DE DISPOSICIÓN</w:t>
            </w:r>
            <w:r w:rsidR="009F5B5D">
              <w:t>”</w:t>
            </w:r>
            <w:r w:rsidR="00352A81">
              <w:t xml:space="preserve"> y “</w:t>
            </w:r>
            <w:r w:rsidR="00352A81" w:rsidRPr="00352A81">
              <w:rPr>
                <w:i/>
              </w:rPr>
              <w:t>REPORTE DE REPARACIÓN DE GEOMEMBRANAS DE SELLADO DE CELDAS DE DISPOSICIÓN</w:t>
            </w:r>
            <w:r w:rsidR="00352A81">
              <w:rPr>
                <w:i/>
              </w:rPr>
              <w:t>”</w:t>
            </w:r>
            <w:r w:rsidR="00352A81">
              <w:t xml:space="preserve">, </w:t>
            </w:r>
            <w:r w:rsidR="00775585">
              <w:t xml:space="preserve">con </w:t>
            </w:r>
            <w:r w:rsidR="00352A81">
              <w:t>objet</w:t>
            </w:r>
            <w:r w:rsidR="00161AF6">
              <w:t xml:space="preserve">o de </w:t>
            </w:r>
            <w:r w:rsidR="009F5B5D" w:rsidRPr="009F5B5D">
              <w:t xml:space="preserve">describir la metodología para la revisión y posterior reparación de </w:t>
            </w:r>
            <w:r w:rsidR="00352A81">
              <w:t>las geomembranas, a</w:t>
            </w:r>
            <w:r w:rsidR="00161AF6">
              <w:t xml:space="preserve">sí como </w:t>
            </w:r>
            <w:r w:rsidR="00352A81">
              <w:t xml:space="preserve">reportar </w:t>
            </w:r>
            <w:r w:rsidR="009F5B5D" w:rsidRPr="009F5B5D">
              <w:t>los registros de la revisión y describir las acciones que se ejecutaron posterior a la revisión de geomembranas de sellado de celdas</w:t>
            </w:r>
            <w:r w:rsidR="0048382E">
              <w:t xml:space="preserve"> (</w:t>
            </w:r>
            <w:r w:rsidR="0048382E" w:rsidRPr="006849AB">
              <w:t>ver Imagen 24</w:t>
            </w:r>
            <w:r w:rsidR="0048382E">
              <w:t>)</w:t>
            </w:r>
            <w:r w:rsidR="009F5B5D" w:rsidRPr="009F5B5D">
              <w:t>.</w:t>
            </w:r>
          </w:p>
          <w:p w14:paraId="04AB9EF7" w14:textId="77777777" w:rsidR="009F5B5D" w:rsidRDefault="009F5B5D" w:rsidP="009F5B5D">
            <w:pPr>
              <w:jc w:val="both"/>
              <w:rPr>
                <w:highlight w:val="yellow"/>
              </w:rPr>
            </w:pPr>
          </w:p>
          <w:p w14:paraId="46FE1A22" w14:textId="45AA6F83" w:rsidR="00390325" w:rsidRDefault="00390325" w:rsidP="00390325">
            <w:pPr>
              <w:jc w:val="both"/>
            </w:pPr>
            <w:r w:rsidRPr="003E003B">
              <w:t>En Acta de Inspección A</w:t>
            </w:r>
            <w:r w:rsidR="00AD144C">
              <w:t>mbiental del 08.02.2017 (Anexo 3</w:t>
            </w:r>
            <w:r w:rsidRPr="003E003B">
              <w:t xml:space="preserve">), se </w:t>
            </w:r>
            <w:r w:rsidR="003E003B" w:rsidRPr="003E003B">
              <w:t>verific</w:t>
            </w:r>
            <w:r w:rsidRPr="003E003B">
              <w:t xml:space="preserve">ó </w:t>
            </w:r>
            <w:r w:rsidR="003E003B" w:rsidRPr="003E003B">
              <w:t xml:space="preserve">los reportes de revisión de geomembrana, así como de sus reparaciones. Del total de Celdas revisadas, </w:t>
            </w:r>
            <w:r w:rsidR="003E003B">
              <w:t xml:space="preserve">existían </w:t>
            </w:r>
            <w:r w:rsidR="003E003B" w:rsidRPr="003E003B">
              <w:t>12 celdas reparadas.</w:t>
            </w:r>
          </w:p>
          <w:p w14:paraId="1D3D713B" w14:textId="77777777" w:rsidR="003E003B" w:rsidRPr="00133512" w:rsidRDefault="003E003B" w:rsidP="00390325">
            <w:pPr>
              <w:jc w:val="both"/>
              <w:rPr>
                <w:highlight w:val="yellow"/>
              </w:rPr>
            </w:pPr>
          </w:p>
          <w:p w14:paraId="592DA6F8" w14:textId="21B64F34" w:rsidR="00FF600C" w:rsidRDefault="00FF600C" w:rsidP="00FF600C">
            <w:pPr>
              <w:jc w:val="both"/>
            </w:pPr>
            <w:r w:rsidRPr="003E003B">
              <w:t xml:space="preserve">En Acta de Inspección Ambiental del </w:t>
            </w:r>
            <w:r>
              <w:t>19.12</w:t>
            </w:r>
            <w:r w:rsidRPr="003E003B">
              <w:t xml:space="preserve">.2017 </w:t>
            </w:r>
            <w:r w:rsidR="00AD144C">
              <w:t>(Anexo 3</w:t>
            </w:r>
            <w:r w:rsidRPr="003E003B">
              <w:t xml:space="preserve">), </w:t>
            </w:r>
            <w:r>
              <w:t xml:space="preserve">no se </w:t>
            </w:r>
            <w:r w:rsidRPr="00FF43C5">
              <w:t>observa</w:t>
            </w:r>
            <w:r>
              <w:t>ro</w:t>
            </w:r>
            <w:r w:rsidRPr="00FF43C5">
              <w:t>n celdas con rotura, además se constat</w:t>
            </w:r>
            <w:r>
              <w:t>ó</w:t>
            </w:r>
            <w:r w:rsidRPr="00FF43C5">
              <w:t xml:space="preserve"> que la celda 57 </w:t>
            </w:r>
            <w:r w:rsidR="007A5DA2">
              <w:t xml:space="preserve">había sido </w:t>
            </w:r>
            <w:r w:rsidRPr="00FF43C5">
              <w:t>reparada recientemente.</w:t>
            </w:r>
          </w:p>
          <w:p w14:paraId="476B5D52" w14:textId="77777777" w:rsidR="00FF600C" w:rsidRDefault="00FF600C" w:rsidP="00390325">
            <w:pPr>
              <w:jc w:val="both"/>
            </w:pPr>
          </w:p>
          <w:p w14:paraId="7CE7FBD6" w14:textId="77777777" w:rsidR="00390325" w:rsidRDefault="00390325" w:rsidP="00390325">
            <w:pPr>
              <w:jc w:val="both"/>
            </w:pPr>
            <w:r w:rsidRPr="007E0E43">
              <w:t>En el Informe Final, el titular indicó que esta acción se enc</w:t>
            </w:r>
            <w:r w:rsidR="007E0E43" w:rsidRPr="007E0E43">
              <w:t xml:space="preserve">ontraba </w:t>
            </w:r>
            <w:r w:rsidRPr="007E0E43">
              <w:t xml:space="preserve">finalizada e informada en el Reporte Inicial </w:t>
            </w:r>
            <w:r w:rsidRPr="007E0E43">
              <w:lastRenderedPageBreak/>
              <w:t>del Programa de cumplimiento</w:t>
            </w:r>
            <w:r w:rsidR="00164810">
              <w:t xml:space="preserve">, adjuntándose como </w:t>
            </w:r>
            <w:r w:rsidR="007E0E43" w:rsidRPr="007E0E43">
              <w:t xml:space="preserve">evidencia </w:t>
            </w:r>
            <w:r w:rsidR="00164810">
              <w:t>la misma del reporte inicial</w:t>
            </w:r>
            <w:r w:rsidR="007E0E43" w:rsidRPr="007E0E43">
              <w:t>.</w:t>
            </w:r>
          </w:p>
          <w:p w14:paraId="6A0931F7" w14:textId="77777777" w:rsidR="00AD144C" w:rsidRDefault="00AD144C" w:rsidP="00E253F2">
            <w:pPr>
              <w:jc w:val="both"/>
            </w:pPr>
          </w:p>
          <w:p w14:paraId="44952C2A" w14:textId="1E082D48" w:rsidR="00480510" w:rsidRPr="001A496C" w:rsidRDefault="00E253F2" w:rsidP="00020501">
            <w:pPr>
              <w:jc w:val="both"/>
            </w:pPr>
            <w:r w:rsidRPr="00490D55">
              <w:t>En respuesta a requerimiento de información, a través de carta ingreso a la SMA del 21.09.2018, el titular indicó que “</w:t>
            </w:r>
            <w:r w:rsidRPr="00E253F2">
              <w:rPr>
                <w:i/>
              </w:rPr>
              <w:t>La revisión y reparación de Geomembranas de sellado de celdas de disposición final de residuos fue realizada por personal de ECOPRIAL</w:t>
            </w:r>
            <w:r>
              <w:rPr>
                <w:i/>
              </w:rPr>
              <w:t xml:space="preserve">”, </w:t>
            </w:r>
            <w:r>
              <w:t>a</w:t>
            </w:r>
            <w:r w:rsidRPr="007E0B1A">
              <w:t>djuntándose factura</w:t>
            </w:r>
            <w:r>
              <w:t>s</w:t>
            </w:r>
            <w:r w:rsidRPr="007E0B1A">
              <w:t xml:space="preserve"> de los costos </w:t>
            </w:r>
            <w:r w:rsidRPr="00E253F2">
              <w:t>de geomembrana y geotextil</w:t>
            </w:r>
            <w:r>
              <w:t>.</w:t>
            </w:r>
          </w:p>
        </w:tc>
      </w:tr>
      <w:tr w:rsidR="000C4F8C" w:rsidRPr="008D7BE2" w14:paraId="1411A03C" w14:textId="77777777" w:rsidTr="00C701D8">
        <w:trPr>
          <w:trHeight w:val="556"/>
        </w:trPr>
        <w:tc>
          <w:tcPr>
            <w:tcW w:w="173" w:type="pct"/>
            <w:vAlign w:val="center"/>
          </w:tcPr>
          <w:p w14:paraId="165276F0" w14:textId="77777777" w:rsidR="000C4F8C" w:rsidRDefault="000C4F8C" w:rsidP="00C701D8">
            <w:pPr>
              <w:jc w:val="center"/>
            </w:pPr>
            <w:r w:rsidRPr="00CE623A">
              <w:t>27</w:t>
            </w:r>
          </w:p>
        </w:tc>
        <w:tc>
          <w:tcPr>
            <w:tcW w:w="583" w:type="pct"/>
          </w:tcPr>
          <w:p w14:paraId="74A9A043" w14:textId="77777777" w:rsidR="000C4F8C" w:rsidRPr="00097427" w:rsidRDefault="00AB1207" w:rsidP="00AB1207">
            <w:pPr>
              <w:jc w:val="both"/>
            </w:pPr>
            <w:r>
              <w:t>Establecer e implementar un procedimiento de revisión periódica y reparación de geomembranas y cobertura de celdas cerradas, a fin de mantener estas en buen estado. La tarea de inspección de geomembranas se efectuará con una periodicidad mínima mensual</w:t>
            </w:r>
            <w:r w:rsidR="000C4F8C">
              <w:t>.</w:t>
            </w:r>
          </w:p>
        </w:tc>
        <w:tc>
          <w:tcPr>
            <w:tcW w:w="441" w:type="pct"/>
          </w:tcPr>
          <w:p w14:paraId="2A762AB2" w14:textId="77777777" w:rsidR="00127D13" w:rsidRDefault="00127D13" w:rsidP="00127D13">
            <w:pPr>
              <w:jc w:val="both"/>
            </w:pPr>
            <w:r>
              <w:t xml:space="preserve">Por </w:t>
            </w:r>
            <w:r w:rsidRPr="0038319A">
              <w:t>Ejecuta</w:t>
            </w:r>
            <w:r>
              <w:t xml:space="preserve">r </w:t>
            </w:r>
          </w:p>
          <w:p w14:paraId="1250A7FD" w14:textId="77777777" w:rsidR="000C4F8C" w:rsidRPr="008F0488" w:rsidRDefault="000C4F8C" w:rsidP="00C701D8">
            <w:pPr>
              <w:jc w:val="both"/>
              <w:rPr>
                <w:highlight w:val="yellow"/>
              </w:rPr>
            </w:pPr>
          </w:p>
        </w:tc>
        <w:tc>
          <w:tcPr>
            <w:tcW w:w="580" w:type="pct"/>
          </w:tcPr>
          <w:p w14:paraId="3B4946AA" w14:textId="77777777" w:rsidR="000C4F8C" w:rsidRDefault="00AB1207" w:rsidP="00C701D8">
            <w:pPr>
              <w:jc w:val="both"/>
            </w:pPr>
            <w:r w:rsidRPr="00AB1207">
              <w:t xml:space="preserve">1 mes a partir de la notificación de la aprobación del </w:t>
            </w:r>
            <w:r>
              <w:t>P</w:t>
            </w:r>
            <w:r w:rsidRPr="00AB1207">
              <w:t>rograma</w:t>
            </w:r>
            <w:r>
              <w:t>, siendo implementado durante toda la vigencia del programa</w:t>
            </w:r>
            <w:r w:rsidRPr="00AB1207">
              <w:t xml:space="preserve"> de cumplimiento </w:t>
            </w:r>
          </w:p>
          <w:p w14:paraId="0528B29D" w14:textId="77777777" w:rsidR="00AB1207" w:rsidRDefault="00AB1207" w:rsidP="00C701D8">
            <w:pPr>
              <w:jc w:val="both"/>
            </w:pPr>
          </w:p>
          <w:p w14:paraId="0558F61F" w14:textId="77777777" w:rsidR="000C4F8C" w:rsidRPr="00097427" w:rsidRDefault="000C4F8C" w:rsidP="00AB1207">
            <w:pPr>
              <w:jc w:val="both"/>
            </w:pPr>
          </w:p>
        </w:tc>
        <w:tc>
          <w:tcPr>
            <w:tcW w:w="625" w:type="pct"/>
          </w:tcPr>
          <w:p w14:paraId="40E6C8DF" w14:textId="77777777" w:rsidR="001C7C8F" w:rsidRDefault="001C7C8F" w:rsidP="001C7C8F">
            <w:pPr>
              <w:pStyle w:val="Prrafodelista"/>
              <w:ind w:left="22"/>
              <w:rPr>
                <w:b/>
              </w:rPr>
            </w:pPr>
            <w:r>
              <w:rPr>
                <w:b/>
              </w:rPr>
              <w:t>Inform</w:t>
            </w:r>
            <w:r w:rsidRPr="00097427">
              <w:rPr>
                <w:b/>
              </w:rPr>
              <w:t>e</w:t>
            </w:r>
            <w:r>
              <w:rPr>
                <w:b/>
              </w:rPr>
              <w:t>s</w:t>
            </w:r>
            <w:r w:rsidRPr="00097427">
              <w:rPr>
                <w:b/>
              </w:rPr>
              <w:t xml:space="preserve"> Periódico</w:t>
            </w:r>
            <w:r>
              <w:rPr>
                <w:b/>
              </w:rPr>
              <w:t xml:space="preserve">s e Informe </w:t>
            </w:r>
            <w:r w:rsidRPr="00097427">
              <w:rPr>
                <w:b/>
              </w:rPr>
              <w:t>Final</w:t>
            </w:r>
            <w:r>
              <w:rPr>
                <w:b/>
              </w:rPr>
              <w:t>:</w:t>
            </w:r>
          </w:p>
          <w:p w14:paraId="70B4E308" w14:textId="77777777" w:rsidR="000C4F8C" w:rsidRDefault="00BE1882" w:rsidP="00BE1882">
            <w:pPr>
              <w:autoSpaceDE w:val="0"/>
              <w:autoSpaceDN w:val="0"/>
              <w:adjustRightInd w:val="0"/>
              <w:rPr>
                <w:rFonts w:cs="Calibri"/>
              </w:rPr>
            </w:pPr>
            <w:r w:rsidRPr="00BE1882">
              <w:rPr>
                <w:rFonts w:cs="Calibri"/>
              </w:rPr>
              <w:t>Implementación</w:t>
            </w:r>
            <w:r>
              <w:rPr>
                <w:rFonts w:cs="Calibri"/>
              </w:rPr>
              <w:t xml:space="preserve"> </w:t>
            </w:r>
            <w:r w:rsidRPr="00BE1882">
              <w:rPr>
                <w:rFonts w:cs="Calibri"/>
              </w:rPr>
              <w:t>de</w:t>
            </w:r>
            <w:r>
              <w:rPr>
                <w:rFonts w:cs="Calibri"/>
              </w:rPr>
              <w:t xml:space="preserve"> </w:t>
            </w:r>
            <w:r w:rsidRPr="00BE1882">
              <w:rPr>
                <w:rFonts w:cs="Calibri"/>
              </w:rPr>
              <w:t>procedimiento</w:t>
            </w:r>
            <w:r>
              <w:rPr>
                <w:rFonts w:cs="Calibri"/>
              </w:rPr>
              <w:t xml:space="preserve"> </w:t>
            </w:r>
            <w:r w:rsidRPr="00BE1882">
              <w:rPr>
                <w:rFonts w:cs="Calibri"/>
              </w:rPr>
              <w:t>de revisión</w:t>
            </w:r>
            <w:r>
              <w:rPr>
                <w:rFonts w:cs="Calibri"/>
              </w:rPr>
              <w:t xml:space="preserve"> </w:t>
            </w:r>
            <w:r w:rsidRPr="00BE1882">
              <w:rPr>
                <w:rFonts w:cs="Calibri"/>
              </w:rPr>
              <w:t>periódica y</w:t>
            </w:r>
            <w:r>
              <w:rPr>
                <w:rFonts w:cs="Calibri"/>
              </w:rPr>
              <w:t xml:space="preserve"> </w:t>
            </w:r>
            <w:r w:rsidRPr="00BE1882">
              <w:rPr>
                <w:rFonts w:cs="Calibri"/>
              </w:rPr>
              <w:t>reparación de</w:t>
            </w:r>
            <w:r>
              <w:rPr>
                <w:rFonts w:cs="Calibri"/>
              </w:rPr>
              <w:t xml:space="preserve"> </w:t>
            </w:r>
            <w:r w:rsidRPr="00BE1882">
              <w:rPr>
                <w:rFonts w:cs="Calibri"/>
              </w:rPr>
              <w:t>geomembrana</w:t>
            </w:r>
            <w:r>
              <w:rPr>
                <w:rFonts w:cs="Calibri"/>
              </w:rPr>
              <w:t xml:space="preserve"> </w:t>
            </w:r>
          </w:p>
          <w:p w14:paraId="6676A9CF" w14:textId="77777777" w:rsidR="00BE1882" w:rsidRDefault="00BE1882" w:rsidP="00BE1882">
            <w:pPr>
              <w:autoSpaceDE w:val="0"/>
              <w:autoSpaceDN w:val="0"/>
              <w:adjustRightInd w:val="0"/>
            </w:pPr>
          </w:p>
          <w:p w14:paraId="715D466F" w14:textId="77777777" w:rsidR="001C7C8F" w:rsidRPr="00097427" w:rsidRDefault="001C7C8F" w:rsidP="001C7C8F">
            <w:pPr>
              <w:pStyle w:val="Prrafodelista"/>
              <w:ind w:left="22"/>
            </w:pPr>
          </w:p>
        </w:tc>
        <w:tc>
          <w:tcPr>
            <w:tcW w:w="837" w:type="pct"/>
          </w:tcPr>
          <w:p w14:paraId="2264012B" w14:textId="77777777" w:rsidR="000C4F8C" w:rsidRPr="00097427" w:rsidRDefault="000C4F8C" w:rsidP="00C701D8">
            <w:pPr>
              <w:jc w:val="both"/>
              <w:rPr>
                <w:b/>
              </w:rPr>
            </w:pPr>
            <w:r w:rsidRPr="00097427">
              <w:rPr>
                <w:b/>
              </w:rPr>
              <w:t xml:space="preserve">Reporte </w:t>
            </w:r>
            <w:r>
              <w:rPr>
                <w:b/>
              </w:rPr>
              <w:t xml:space="preserve">Inicial: </w:t>
            </w:r>
          </w:p>
          <w:p w14:paraId="718D9760" w14:textId="77777777" w:rsidR="000C4F8C" w:rsidRDefault="000C4F8C" w:rsidP="00C701D8">
            <w:pPr>
              <w:ind w:left="-108"/>
              <w:jc w:val="both"/>
            </w:pPr>
            <w:r>
              <w:t>• No aplica.</w:t>
            </w:r>
          </w:p>
          <w:p w14:paraId="5FF52606" w14:textId="77777777" w:rsidR="000C4F8C" w:rsidRDefault="000C4F8C" w:rsidP="00C701D8">
            <w:pPr>
              <w:pStyle w:val="Prrafodelista"/>
              <w:ind w:left="22"/>
            </w:pPr>
          </w:p>
          <w:p w14:paraId="5AC0A09A" w14:textId="77777777" w:rsidR="000C4F8C" w:rsidRDefault="000C4F8C" w:rsidP="00C701D8">
            <w:pPr>
              <w:jc w:val="both"/>
              <w:rPr>
                <w:b/>
              </w:rPr>
            </w:pPr>
            <w:r>
              <w:rPr>
                <w:b/>
              </w:rPr>
              <w:t>Inform</w:t>
            </w:r>
            <w:r w:rsidRPr="00097427">
              <w:rPr>
                <w:b/>
              </w:rPr>
              <w:t>e</w:t>
            </w:r>
            <w:r w:rsidR="001C7C8F">
              <w:rPr>
                <w:b/>
              </w:rPr>
              <w:t>s</w:t>
            </w:r>
            <w:r w:rsidRPr="00097427">
              <w:rPr>
                <w:b/>
              </w:rPr>
              <w:t xml:space="preserve"> Periódico</w:t>
            </w:r>
            <w:r w:rsidR="001C7C8F">
              <w:rPr>
                <w:b/>
              </w:rPr>
              <w:t>s</w:t>
            </w:r>
            <w:r>
              <w:rPr>
                <w:b/>
              </w:rPr>
              <w:t>:</w:t>
            </w:r>
          </w:p>
          <w:p w14:paraId="2ADE076B" w14:textId="77777777" w:rsidR="00BE1882" w:rsidRDefault="00BE1882" w:rsidP="00BE1882">
            <w:pPr>
              <w:pStyle w:val="Prrafodelista"/>
              <w:numPr>
                <w:ilvl w:val="0"/>
                <w:numId w:val="13"/>
              </w:numPr>
              <w:ind w:left="0" w:hanging="108"/>
            </w:pPr>
            <w:r>
              <w:t xml:space="preserve">Copia de procedimiento de revisión periódica y reparación de geomembrana firmado por responsable del relleno. </w:t>
            </w:r>
          </w:p>
          <w:p w14:paraId="22CF54B0" w14:textId="77777777" w:rsidR="00BE1882" w:rsidRDefault="00BE1882" w:rsidP="00BE1882">
            <w:pPr>
              <w:pStyle w:val="Prrafodelista"/>
              <w:numPr>
                <w:ilvl w:val="0"/>
                <w:numId w:val="13"/>
              </w:numPr>
              <w:ind w:left="0" w:hanging="108"/>
            </w:pPr>
            <w:r>
              <w:t>Registro de revisiones realizadas con fecha, responsable, revisiones realizadas, conclusiones y/o recomendaciones</w:t>
            </w:r>
          </w:p>
          <w:p w14:paraId="06F09BFD" w14:textId="77777777" w:rsidR="00BE1882" w:rsidRPr="00BE1882" w:rsidRDefault="00BE1882" w:rsidP="00BE1882">
            <w:pPr>
              <w:pStyle w:val="Prrafodelista"/>
              <w:numPr>
                <w:ilvl w:val="0"/>
                <w:numId w:val="13"/>
              </w:numPr>
              <w:ind w:left="0" w:hanging="108"/>
              <w:rPr>
                <w:b/>
              </w:rPr>
            </w:pPr>
            <w:r>
              <w:t>Registro de reparaciones realizadas con reparaciones efectuadas, método de reparación fecha, responsables y otros.</w:t>
            </w:r>
          </w:p>
          <w:p w14:paraId="579CE74A" w14:textId="77777777" w:rsidR="00BE1882" w:rsidRDefault="00BE1882" w:rsidP="00BE1882">
            <w:pPr>
              <w:pStyle w:val="Prrafodelista"/>
              <w:ind w:left="612"/>
              <w:rPr>
                <w:b/>
              </w:rPr>
            </w:pPr>
          </w:p>
          <w:p w14:paraId="3961EC6E" w14:textId="77777777" w:rsidR="000C4F8C" w:rsidRPr="00BE1882" w:rsidRDefault="000C4F8C" w:rsidP="00BE1882">
            <w:pPr>
              <w:rPr>
                <w:b/>
              </w:rPr>
            </w:pPr>
            <w:r w:rsidRPr="00BE1882">
              <w:rPr>
                <w:b/>
              </w:rPr>
              <w:t>Informe Final:</w:t>
            </w:r>
          </w:p>
          <w:p w14:paraId="7CB81D09" w14:textId="77777777" w:rsidR="00BE1882" w:rsidRDefault="00BE1882" w:rsidP="00BE1882">
            <w:pPr>
              <w:pStyle w:val="Prrafodelista"/>
              <w:numPr>
                <w:ilvl w:val="0"/>
                <w:numId w:val="13"/>
              </w:numPr>
              <w:ind w:left="34" w:hanging="142"/>
            </w:pPr>
            <w:r>
              <w:t xml:space="preserve">Copia de procedimiento de revisión periódica y reparación de geomembrana firmado </w:t>
            </w:r>
            <w:r>
              <w:lastRenderedPageBreak/>
              <w:t>por responsable del relleno.</w:t>
            </w:r>
          </w:p>
          <w:p w14:paraId="3E3EE3BF" w14:textId="77777777" w:rsidR="00BE1882" w:rsidRDefault="00BE1882" w:rsidP="00BE1882">
            <w:pPr>
              <w:pStyle w:val="Prrafodelista"/>
              <w:numPr>
                <w:ilvl w:val="0"/>
                <w:numId w:val="13"/>
              </w:numPr>
              <w:ind w:left="34" w:hanging="142"/>
            </w:pPr>
            <w:r>
              <w:t>Registro de reparaciones realizadas.</w:t>
            </w:r>
          </w:p>
          <w:p w14:paraId="4A5BBB05" w14:textId="625979B3" w:rsidR="00532B52" w:rsidRPr="00043B86" w:rsidRDefault="00BE1882" w:rsidP="00214896">
            <w:pPr>
              <w:pStyle w:val="Prrafodelista"/>
              <w:numPr>
                <w:ilvl w:val="0"/>
                <w:numId w:val="13"/>
              </w:numPr>
              <w:autoSpaceDE w:val="0"/>
              <w:autoSpaceDN w:val="0"/>
              <w:adjustRightInd w:val="0"/>
              <w:ind w:left="34" w:hanging="142"/>
            </w:pPr>
            <w:r>
              <w:t>Respaldo de costo de la acción a reportar</w:t>
            </w:r>
            <w:r w:rsidR="000C4F8C" w:rsidRPr="008F5F0A">
              <w:t xml:space="preserve"> </w:t>
            </w:r>
          </w:p>
        </w:tc>
        <w:tc>
          <w:tcPr>
            <w:tcW w:w="1761" w:type="pct"/>
          </w:tcPr>
          <w:p w14:paraId="3C228369" w14:textId="77777777" w:rsidR="00AE7EC5" w:rsidRDefault="000C4F8C" w:rsidP="00AE7EC5">
            <w:pPr>
              <w:jc w:val="both"/>
            </w:pPr>
            <w:r w:rsidRPr="00672066">
              <w:lastRenderedPageBreak/>
              <w:t xml:space="preserve">En </w:t>
            </w:r>
            <w:r w:rsidR="00835724">
              <w:t xml:space="preserve">los </w:t>
            </w:r>
            <w:r w:rsidRPr="00672066">
              <w:t>Informe</w:t>
            </w:r>
            <w:r w:rsidR="00835724">
              <w:t>s</w:t>
            </w:r>
            <w:r w:rsidRPr="00672066">
              <w:t xml:space="preserve"> de Avance 1</w:t>
            </w:r>
            <w:r w:rsidR="00835724">
              <w:t>,2 y 3</w:t>
            </w:r>
            <w:r w:rsidRPr="00672066">
              <w:t xml:space="preserve">, </w:t>
            </w:r>
            <w:r w:rsidR="00164810">
              <w:t xml:space="preserve">se adjuntó </w:t>
            </w:r>
            <w:r w:rsidR="00672066">
              <w:t>copia de</w:t>
            </w:r>
            <w:r w:rsidR="00164810">
              <w:t>l</w:t>
            </w:r>
            <w:r w:rsidR="00672066">
              <w:t xml:space="preserve"> “</w:t>
            </w:r>
            <w:r w:rsidR="00672066">
              <w:rPr>
                <w:i/>
              </w:rPr>
              <w:t>P</w:t>
            </w:r>
            <w:r w:rsidR="00672066" w:rsidRPr="00672066">
              <w:rPr>
                <w:i/>
              </w:rPr>
              <w:t>rocedimiento de revisión periódica y reparación de geomembrana</w:t>
            </w:r>
            <w:r w:rsidR="00672066">
              <w:rPr>
                <w:i/>
              </w:rPr>
              <w:t>”</w:t>
            </w:r>
            <w:r w:rsidR="00672066" w:rsidRPr="0084597D">
              <w:t xml:space="preserve"> </w:t>
            </w:r>
            <w:r w:rsidR="003727DB" w:rsidRPr="003727DB">
              <w:t>(</w:t>
            </w:r>
            <w:r w:rsidR="003727DB" w:rsidRPr="00164810">
              <w:t>Imagen 25</w:t>
            </w:r>
            <w:r w:rsidR="003727DB">
              <w:t xml:space="preserve">) </w:t>
            </w:r>
            <w:r w:rsidR="00672066" w:rsidRPr="0084597D">
              <w:t>y reportes d</w:t>
            </w:r>
            <w:r w:rsidR="0084597D">
              <w:t>e</w:t>
            </w:r>
            <w:r w:rsidR="0084597D" w:rsidRPr="0084597D">
              <w:t xml:space="preserve"> registros d</w:t>
            </w:r>
            <w:r w:rsidR="00672066" w:rsidRPr="0084597D">
              <w:t>e</w:t>
            </w:r>
            <w:r w:rsidR="00672066">
              <w:rPr>
                <w:i/>
              </w:rPr>
              <w:t xml:space="preserve"> </w:t>
            </w:r>
            <w:r w:rsidR="003F768E">
              <w:rPr>
                <w:i/>
              </w:rPr>
              <w:t>“</w:t>
            </w:r>
            <w:r w:rsidR="00672066" w:rsidRPr="00672066">
              <w:rPr>
                <w:i/>
              </w:rPr>
              <w:t>Re</w:t>
            </w:r>
            <w:r w:rsidR="0084597D">
              <w:rPr>
                <w:i/>
              </w:rPr>
              <w:t>gistro de Re</w:t>
            </w:r>
            <w:r w:rsidR="00672066" w:rsidRPr="00672066">
              <w:rPr>
                <w:i/>
              </w:rPr>
              <w:t xml:space="preserve">visiones </w:t>
            </w:r>
            <w:r w:rsidR="0084597D">
              <w:rPr>
                <w:i/>
              </w:rPr>
              <w:t xml:space="preserve">realizadas” </w:t>
            </w:r>
            <w:r w:rsidR="00672066" w:rsidRPr="00672066">
              <w:rPr>
                <w:i/>
              </w:rPr>
              <w:t xml:space="preserve">y </w:t>
            </w:r>
            <w:r w:rsidR="0084597D">
              <w:rPr>
                <w:i/>
              </w:rPr>
              <w:t xml:space="preserve">“Registro de </w:t>
            </w:r>
            <w:r w:rsidR="00672066" w:rsidRPr="00672066">
              <w:rPr>
                <w:i/>
              </w:rPr>
              <w:t>reparaciones realizadas</w:t>
            </w:r>
            <w:r w:rsidR="00672066">
              <w:rPr>
                <w:i/>
              </w:rPr>
              <w:t>”</w:t>
            </w:r>
            <w:r w:rsidR="00835724" w:rsidRPr="00835724">
              <w:t xml:space="preserve">, </w:t>
            </w:r>
            <w:r w:rsidR="00164810">
              <w:t xml:space="preserve">para el </w:t>
            </w:r>
            <w:r w:rsidR="00835724" w:rsidRPr="00835724">
              <w:t>periodo considerado en dicho</w:t>
            </w:r>
            <w:r w:rsidR="00164810">
              <w:t>s</w:t>
            </w:r>
            <w:r w:rsidR="00835724" w:rsidRPr="00835724">
              <w:t xml:space="preserve"> Informe</w:t>
            </w:r>
            <w:r w:rsidR="00164810">
              <w:t>s</w:t>
            </w:r>
            <w:r w:rsidR="00835724">
              <w:rPr>
                <w:i/>
              </w:rPr>
              <w:t>.</w:t>
            </w:r>
            <w:r w:rsidR="00AE7EC5">
              <w:rPr>
                <w:i/>
              </w:rPr>
              <w:t xml:space="preserve"> </w:t>
            </w:r>
            <w:r w:rsidR="00AE7EC5" w:rsidRPr="003727DB">
              <w:t>En los Informes de Avance 4,5 y 6</w:t>
            </w:r>
            <w:r w:rsidR="00AE7EC5">
              <w:t xml:space="preserve">, se adjuntó reportes de los </w:t>
            </w:r>
            <w:r w:rsidR="00AE7EC5" w:rsidRPr="00835724">
              <w:t>registros de revisiones y reparaciones realizadas en el último periodo</w:t>
            </w:r>
            <w:r w:rsidR="00AE7EC5">
              <w:t>.</w:t>
            </w:r>
          </w:p>
          <w:p w14:paraId="13182FC2" w14:textId="77777777" w:rsidR="00AE7EC5" w:rsidRDefault="00AE7EC5" w:rsidP="00C701D8">
            <w:pPr>
              <w:jc w:val="both"/>
            </w:pPr>
          </w:p>
          <w:p w14:paraId="21ECEC70" w14:textId="56E3F5C1" w:rsidR="000C4F8C" w:rsidRDefault="00FD0ACF" w:rsidP="00C701D8">
            <w:pPr>
              <w:jc w:val="both"/>
            </w:pPr>
            <w:r w:rsidRPr="00FD0ACF">
              <w:t>En Acta de Inspección A</w:t>
            </w:r>
            <w:r w:rsidR="00C8447B">
              <w:t>mbiental del 08.02.2017 (Anexo 3</w:t>
            </w:r>
            <w:r w:rsidRPr="00FD0ACF">
              <w:t>), se verificó los reportes de revisión de geomembrana, así como de sus reparaciones</w:t>
            </w:r>
            <w:r w:rsidR="00164810">
              <w:t>, que indicaban: d</w:t>
            </w:r>
            <w:r w:rsidRPr="00FD0ACF">
              <w:t>el total de Celdas revisadas, existían 12 celdas reparadas.</w:t>
            </w:r>
          </w:p>
          <w:p w14:paraId="193738B1" w14:textId="77777777" w:rsidR="00CE623A" w:rsidRDefault="00CE623A" w:rsidP="00CE623A">
            <w:pPr>
              <w:jc w:val="both"/>
            </w:pPr>
          </w:p>
          <w:p w14:paraId="76869405" w14:textId="7D166932" w:rsidR="00CE623A" w:rsidRDefault="00CE623A" w:rsidP="00CE623A">
            <w:pPr>
              <w:jc w:val="both"/>
            </w:pPr>
            <w:r w:rsidRPr="00022DEA">
              <w:t xml:space="preserve">En Acta de Inspección Ambiental del </w:t>
            </w:r>
            <w:r>
              <w:t>19</w:t>
            </w:r>
            <w:r w:rsidRPr="00022DEA">
              <w:t>.</w:t>
            </w:r>
            <w:r>
              <w:t>1</w:t>
            </w:r>
            <w:r w:rsidR="00C8447B">
              <w:t>2.2017 (Anexo 3</w:t>
            </w:r>
            <w:r w:rsidRPr="00022DEA">
              <w:t xml:space="preserve">), </w:t>
            </w:r>
            <w:r>
              <w:t xml:space="preserve">no se </w:t>
            </w:r>
            <w:r w:rsidRPr="000929FC">
              <w:t>observ</w:t>
            </w:r>
            <w:r>
              <w:t xml:space="preserve">ó </w:t>
            </w:r>
            <w:r w:rsidRPr="000929FC">
              <w:t>celdas rot</w:t>
            </w:r>
            <w:r>
              <w:t xml:space="preserve">as, constatándose </w:t>
            </w:r>
            <w:r w:rsidRPr="000929FC">
              <w:t xml:space="preserve">que la celda 57 fue reparada recientemente. </w:t>
            </w:r>
          </w:p>
          <w:p w14:paraId="23E98D16" w14:textId="77777777" w:rsidR="00FD0ACF" w:rsidRDefault="00FD0ACF" w:rsidP="00C701D8">
            <w:pPr>
              <w:jc w:val="both"/>
              <w:rPr>
                <w:highlight w:val="yellow"/>
              </w:rPr>
            </w:pPr>
          </w:p>
          <w:p w14:paraId="51D655D7" w14:textId="77777777" w:rsidR="00421734" w:rsidRDefault="004F79DA" w:rsidP="00421734">
            <w:pPr>
              <w:jc w:val="both"/>
            </w:pPr>
            <w:r>
              <w:t xml:space="preserve">En el </w:t>
            </w:r>
            <w:r w:rsidR="00CE623A" w:rsidRPr="00CE623A">
              <w:t xml:space="preserve">Informe Final, el titular adjuntó las copias de los reportes de implementación, que acompañaron a los Informes de Avance 1,2,3,4,5 y 6. </w:t>
            </w:r>
          </w:p>
          <w:p w14:paraId="5FCEA670" w14:textId="77777777" w:rsidR="00C8447B" w:rsidRDefault="00C8447B" w:rsidP="00CE623A">
            <w:pPr>
              <w:jc w:val="both"/>
            </w:pPr>
          </w:p>
          <w:p w14:paraId="26A7F292" w14:textId="77777777" w:rsidR="00672066" w:rsidRDefault="005F75B2" w:rsidP="00CE623A">
            <w:pPr>
              <w:jc w:val="both"/>
            </w:pPr>
            <w:r w:rsidRPr="006C2DDC">
              <w:t>En respuesta a requerimiento de información, a través de carta ingreso a la SMA del 21.09.2018, el titular indicó que</w:t>
            </w:r>
            <w:r>
              <w:t xml:space="preserve"> “</w:t>
            </w:r>
            <w:r w:rsidRPr="005F75B2">
              <w:rPr>
                <w:i/>
              </w:rPr>
              <w:t>El procedimiento de revisión periódica y reparación de Geomembranas y cobertura de celdas cerradas fue diseñado e implementado por personal de ECOPRIAL en conjunto con asesores técnicos y ambientales</w:t>
            </w:r>
            <w:r w:rsidRPr="006C2DDC">
              <w:t xml:space="preserve">”. Aun </w:t>
            </w:r>
            <w:r w:rsidRPr="006C2DDC">
              <w:lastRenderedPageBreak/>
              <w:t xml:space="preserve">cuando se señala que se adjunta </w:t>
            </w:r>
            <w:r w:rsidR="000E1ADF">
              <w:t>facturas de asesorías</w:t>
            </w:r>
            <w:r w:rsidRPr="006C2DDC">
              <w:t xml:space="preserve">, entre los antecedentes no se </w:t>
            </w:r>
            <w:r>
              <w:t xml:space="preserve">adjuntó </w:t>
            </w:r>
            <w:r w:rsidRPr="006C2DDC">
              <w:t>dichos documentos.</w:t>
            </w:r>
          </w:p>
        </w:tc>
      </w:tr>
      <w:tr w:rsidR="000C4F8C" w:rsidRPr="008D7BE2" w14:paraId="7F9CFECC" w14:textId="77777777" w:rsidTr="00C701D8">
        <w:trPr>
          <w:trHeight w:val="556"/>
        </w:trPr>
        <w:tc>
          <w:tcPr>
            <w:tcW w:w="173" w:type="pct"/>
            <w:vAlign w:val="center"/>
          </w:tcPr>
          <w:p w14:paraId="033CE56F" w14:textId="77777777" w:rsidR="000C4F8C" w:rsidRDefault="000C4F8C" w:rsidP="00C701D8">
            <w:pPr>
              <w:jc w:val="center"/>
            </w:pPr>
            <w:r w:rsidRPr="0099377B">
              <w:t>28</w:t>
            </w:r>
          </w:p>
        </w:tc>
        <w:tc>
          <w:tcPr>
            <w:tcW w:w="583" w:type="pct"/>
          </w:tcPr>
          <w:p w14:paraId="523A7950" w14:textId="77777777" w:rsidR="000C4F8C" w:rsidRDefault="00C945EC" w:rsidP="00C945EC">
            <w:pPr>
              <w:autoSpaceDE w:val="0"/>
              <w:autoSpaceDN w:val="0"/>
              <w:adjustRightInd w:val="0"/>
            </w:pPr>
            <w:r w:rsidRPr="00C945EC">
              <w:rPr>
                <w:rFonts w:cs="Calibri"/>
              </w:rPr>
              <w:t>Ejecución de</w:t>
            </w:r>
            <w:r>
              <w:rPr>
                <w:rFonts w:cs="Calibri"/>
              </w:rPr>
              <w:t xml:space="preserve"> </w:t>
            </w:r>
            <w:r w:rsidRPr="00C945EC">
              <w:rPr>
                <w:rFonts w:cs="Calibri"/>
              </w:rPr>
              <w:t>coberturas final</w:t>
            </w:r>
            <w:r>
              <w:rPr>
                <w:rFonts w:cs="Calibri"/>
              </w:rPr>
              <w:t xml:space="preserve"> </w:t>
            </w:r>
            <w:r w:rsidRPr="00C945EC">
              <w:rPr>
                <w:rFonts w:cs="Calibri"/>
              </w:rPr>
              <w:t>de celdas de</w:t>
            </w:r>
            <w:r>
              <w:rPr>
                <w:rFonts w:cs="Calibri"/>
              </w:rPr>
              <w:t xml:space="preserve"> </w:t>
            </w:r>
            <w:r w:rsidRPr="00C945EC">
              <w:rPr>
                <w:rFonts w:cs="Calibri"/>
              </w:rPr>
              <w:t>lodos</w:t>
            </w:r>
            <w:r w:rsidR="000C4F8C" w:rsidRPr="00D67483">
              <w:rPr>
                <w:rFonts w:cs="Calibri"/>
              </w:rPr>
              <w:t>.</w:t>
            </w:r>
          </w:p>
          <w:p w14:paraId="284CCF6D" w14:textId="77777777" w:rsidR="000C4F8C" w:rsidRDefault="000C4F8C" w:rsidP="00C701D8">
            <w:pPr>
              <w:autoSpaceDE w:val="0"/>
              <w:autoSpaceDN w:val="0"/>
              <w:adjustRightInd w:val="0"/>
            </w:pPr>
          </w:p>
        </w:tc>
        <w:tc>
          <w:tcPr>
            <w:tcW w:w="441" w:type="pct"/>
          </w:tcPr>
          <w:p w14:paraId="25BE5F84" w14:textId="77777777" w:rsidR="00127D13" w:rsidRDefault="00127D13" w:rsidP="00127D13">
            <w:pPr>
              <w:jc w:val="both"/>
            </w:pPr>
            <w:r>
              <w:t xml:space="preserve">Por </w:t>
            </w:r>
            <w:r w:rsidRPr="0038319A">
              <w:t>Ejecuta</w:t>
            </w:r>
            <w:r>
              <w:t xml:space="preserve">r </w:t>
            </w:r>
          </w:p>
          <w:p w14:paraId="13631968" w14:textId="77777777" w:rsidR="000C4F8C" w:rsidRDefault="000C4F8C" w:rsidP="00C701D8">
            <w:pPr>
              <w:jc w:val="both"/>
            </w:pPr>
          </w:p>
        </w:tc>
        <w:tc>
          <w:tcPr>
            <w:tcW w:w="580" w:type="pct"/>
          </w:tcPr>
          <w:p w14:paraId="5BD26513" w14:textId="77777777" w:rsidR="000C4F8C" w:rsidRDefault="00C945EC" w:rsidP="00C701D8">
            <w:pPr>
              <w:jc w:val="both"/>
            </w:pPr>
            <w:r>
              <w:t xml:space="preserve">5 meses </w:t>
            </w:r>
            <w:r w:rsidR="000C4F8C">
              <w:t>a partir de la</w:t>
            </w:r>
            <w:r>
              <w:t xml:space="preserve"> </w:t>
            </w:r>
            <w:r w:rsidR="000C4F8C">
              <w:t>notificación de la aprobación del Programa</w:t>
            </w:r>
          </w:p>
          <w:p w14:paraId="317C6FE2" w14:textId="77777777" w:rsidR="000C4F8C" w:rsidRDefault="000C4F8C" w:rsidP="00C701D8">
            <w:pPr>
              <w:jc w:val="both"/>
            </w:pPr>
          </w:p>
          <w:p w14:paraId="0DDCECBF" w14:textId="77777777" w:rsidR="000C4F8C" w:rsidRDefault="000C4F8C" w:rsidP="00C701D8">
            <w:pPr>
              <w:jc w:val="both"/>
            </w:pPr>
          </w:p>
          <w:p w14:paraId="6F732557" w14:textId="77777777" w:rsidR="00C945EC" w:rsidRPr="00097427" w:rsidRDefault="00C945EC" w:rsidP="00C945EC">
            <w:pPr>
              <w:jc w:val="both"/>
            </w:pPr>
          </w:p>
        </w:tc>
        <w:tc>
          <w:tcPr>
            <w:tcW w:w="625" w:type="pct"/>
          </w:tcPr>
          <w:p w14:paraId="2F6C5F29" w14:textId="77777777" w:rsidR="001C7C8F" w:rsidRDefault="001C7C8F" w:rsidP="001C7C8F">
            <w:pPr>
              <w:jc w:val="both"/>
              <w:rPr>
                <w:b/>
              </w:rPr>
            </w:pPr>
            <w:r>
              <w:rPr>
                <w:b/>
              </w:rPr>
              <w:t>Inform</w:t>
            </w:r>
            <w:r w:rsidRPr="00097427">
              <w:rPr>
                <w:b/>
              </w:rPr>
              <w:t>e</w:t>
            </w:r>
            <w:r>
              <w:rPr>
                <w:b/>
              </w:rPr>
              <w:t>s</w:t>
            </w:r>
            <w:r w:rsidRPr="00097427">
              <w:rPr>
                <w:b/>
              </w:rPr>
              <w:t xml:space="preserve"> Periódico</w:t>
            </w:r>
            <w:r>
              <w:rPr>
                <w:b/>
              </w:rPr>
              <w:t>s:</w:t>
            </w:r>
          </w:p>
          <w:p w14:paraId="6B8B78BD" w14:textId="77777777" w:rsidR="000C4F8C" w:rsidRDefault="00382213" w:rsidP="00382213">
            <w:pPr>
              <w:autoSpaceDE w:val="0"/>
              <w:autoSpaceDN w:val="0"/>
              <w:adjustRightInd w:val="0"/>
              <w:rPr>
                <w:rFonts w:cs="Calibri"/>
              </w:rPr>
            </w:pPr>
            <w:r w:rsidRPr="00382213">
              <w:rPr>
                <w:rFonts w:cs="Calibri"/>
              </w:rPr>
              <w:t>totalidad de</w:t>
            </w:r>
            <w:r>
              <w:rPr>
                <w:rFonts w:cs="Calibri"/>
              </w:rPr>
              <w:t xml:space="preserve"> </w:t>
            </w:r>
            <w:r w:rsidRPr="00382213">
              <w:rPr>
                <w:rFonts w:cs="Calibri"/>
              </w:rPr>
              <w:t>celdas con</w:t>
            </w:r>
            <w:r>
              <w:rPr>
                <w:rFonts w:cs="Calibri"/>
              </w:rPr>
              <w:t xml:space="preserve"> </w:t>
            </w:r>
            <w:r w:rsidRPr="00382213">
              <w:rPr>
                <w:rFonts w:cs="Calibri"/>
              </w:rPr>
              <w:t>cobertura final</w:t>
            </w:r>
            <w:r>
              <w:rPr>
                <w:rFonts w:cs="Calibri"/>
              </w:rPr>
              <w:t xml:space="preserve"> </w:t>
            </w:r>
            <w:r w:rsidRPr="00382213">
              <w:rPr>
                <w:rFonts w:cs="Calibri"/>
              </w:rPr>
              <w:t>realizada,</w:t>
            </w:r>
            <w:r>
              <w:rPr>
                <w:rFonts w:cs="Calibri"/>
              </w:rPr>
              <w:t xml:space="preserve"> </w:t>
            </w:r>
            <w:r w:rsidRPr="00382213">
              <w:rPr>
                <w:rFonts w:cs="Calibri"/>
              </w:rPr>
              <w:t>considerando un</w:t>
            </w:r>
            <w:r>
              <w:rPr>
                <w:rFonts w:cs="Calibri"/>
              </w:rPr>
              <w:t xml:space="preserve"> </w:t>
            </w:r>
            <w:r w:rsidRPr="00382213">
              <w:rPr>
                <w:rFonts w:cs="Calibri"/>
              </w:rPr>
              <w:t>promedio</w:t>
            </w:r>
            <w:r>
              <w:rPr>
                <w:rFonts w:cs="Calibri"/>
              </w:rPr>
              <w:t xml:space="preserve"> </w:t>
            </w:r>
            <w:r w:rsidRPr="00382213">
              <w:rPr>
                <w:rFonts w:cs="Calibri"/>
              </w:rPr>
              <w:t>de</w:t>
            </w:r>
            <w:r>
              <w:rPr>
                <w:rFonts w:cs="Calibri"/>
              </w:rPr>
              <w:t xml:space="preserve"> </w:t>
            </w:r>
            <w:r w:rsidRPr="00382213">
              <w:rPr>
                <w:rFonts w:cs="Calibri"/>
              </w:rPr>
              <w:t>avance de 12</w:t>
            </w:r>
            <w:r>
              <w:rPr>
                <w:rFonts w:cs="Calibri"/>
              </w:rPr>
              <w:t xml:space="preserve"> </w:t>
            </w:r>
            <w:r w:rsidRPr="00382213">
              <w:rPr>
                <w:rFonts w:cs="Calibri"/>
              </w:rPr>
              <w:t>celdas</w:t>
            </w:r>
            <w:r>
              <w:rPr>
                <w:rFonts w:cs="Calibri"/>
              </w:rPr>
              <w:t xml:space="preserve"> </w:t>
            </w:r>
            <w:r w:rsidRPr="00382213">
              <w:rPr>
                <w:rFonts w:cs="Calibri"/>
              </w:rPr>
              <w:t>mensuales</w:t>
            </w:r>
            <w:r>
              <w:rPr>
                <w:rFonts w:cs="Calibri"/>
              </w:rPr>
              <w:t xml:space="preserve"> </w:t>
            </w:r>
            <w:r w:rsidRPr="00382213">
              <w:rPr>
                <w:rFonts w:cs="Calibri"/>
              </w:rPr>
              <w:t>con cobertura</w:t>
            </w:r>
            <w:r>
              <w:rPr>
                <w:rFonts w:cs="Calibri"/>
              </w:rPr>
              <w:t xml:space="preserve"> </w:t>
            </w:r>
            <w:r w:rsidRPr="00382213">
              <w:rPr>
                <w:rFonts w:cs="Calibri"/>
              </w:rPr>
              <w:t>finalizada.</w:t>
            </w:r>
            <w:r>
              <w:rPr>
                <w:rFonts w:cs="Calibri"/>
              </w:rPr>
              <w:t xml:space="preserve"> </w:t>
            </w:r>
          </w:p>
          <w:p w14:paraId="60A3EA7C" w14:textId="77777777" w:rsidR="001C7C8F" w:rsidRDefault="001C7C8F" w:rsidP="001C7C8F">
            <w:pPr>
              <w:autoSpaceDE w:val="0"/>
              <w:autoSpaceDN w:val="0"/>
              <w:adjustRightInd w:val="0"/>
              <w:rPr>
                <w:b/>
              </w:rPr>
            </w:pPr>
          </w:p>
          <w:p w14:paraId="0B6792C2" w14:textId="77777777" w:rsidR="001C7C8F" w:rsidRDefault="001C7C8F" w:rsidP="001C7C8F">
            <w:pPr>
              <w:autoSpaceDE w:val="0"/>
              <w:autoSpaceDN w:val="0"/>
              <w:adjustRightInd w:val="0"/>
              <w:rPr>
                <w:b/>
              </w:rPr>
            </w:pPr>
          </w:p>
          <w:p w14:paraId="1F75CBAF" w14:textId="77777777" w:rsidR="001C7C8F" w:rsidRPr="00097427" w:rsidRDefault="001C7C8F" w:rsidP="001C7C8F">
            <w:pPr>
              <w:autoSpaceDE w:val="0"/>
              <w:autoSpaceDN w:val="0"/>
              <w:adjustRightInd w:val="0"/>
              <w:rPr>
                <w:b/>
              </w:rPr>
            </w:pPr>
            <w:r>
              <w:rPr>
                <w:b/>
              </w:rPr>
              <w:t>Inform</w:t>
            </w:r>
            <w:r w:rsidRPr="00097427">
              <w:rPr>
                <w:b/>
              </w:rPr>
              <w:t>e Final</w:t>
            </w:r>
            <w:r>
              <w:rPr>
                <w:b/>
              </w:rPr>
              <w:t>:</w:t>
            </w:r>
          </w:p>
          <w:p w14:paraId="0513BCB0" w14:textId="77777777" w:rsidR="00EC0343" w:rsidRDefault="00EC0343" w:rsidP="00EC0343">
            <w:pPr>
              <w:autoSpaceDE w:val="0"/>
              <w:autoSpaceDN w:val="0"/>
              <w:adjustRightInd w:val="0"/>
              <w:rPr>
                <w:rFonts w:cs="Calibri"/>
              </w:rPr>
            </w:pPr>
            <w:r w:rsidRPr="001C7C8F">
              <w:rPr>
                <w:rFonts w:cs="Calibri"/>
              </w:rPr>
              <w:t>100 % de celdas con cobertura final de celdas realizado</w:t>
            </w:r>
          </w:p>
          <w:p w14:paraId="613A63AF" w14:textId="77777777" w:rsidR="00EC0343" w:rsidRPr="00097427" w:rsidRDefault="00EC0343" w:rsidP="00EC0343">
            <w:pPr>
              <w:autoSpaceDE w:val="0"/>
              <w:autoSpaceDN w:val="0"/>
              <w:adjustRightInd w:val="0"/>
            </w:pPr>
          </w:p>
        </w:tc>
        <w:tc>
          <w:tcPr>
            <w:tcW w:w="837" w:type="pct"/>
          </w:tcPr>
          <w:p w14:paraId="180F0FD0" w14:textId="77777777" w:rsidR="000C4F8C" w:rsidRPr="00097427" w:rsidRDefault="000C4F8C" w:rsidP="00C701D8">
            <w:pPr>
              <w:jc w:val="both"/>
              <w:rPr>
                <w:b/>
              </w:rPr>
            </w:pPr>
            <w:r w:rsidRPr="00097427">
              <w:rPr>
                <w:b/>
              </w:rPr>
              <w:t xml:space="preserve">Reporte </w:t>
            </w:r>
            <w:r>
              <w:rPr>
                <w:b/>
              </w:rPr>
              <w:t xml:space="preserve">Inicial: </w:t>
            </w:r>
          </w:p>
          <w:p w14:paraId="14DE4CDF" w14:textId="77777777" w:rsidR="000C4F8C" w:rsidRDefault="000C4F8C" w:rsidP="00C701D8">
            <w:pPr>
              <w:ind w:left="-108"/>
              <w:jc w:val="both"/>
            </w:pPr>
            <w:r>
              <w:t>• No aplica.</w:t>
            </w:r>
          </w:p>
          <w:p w14:paraId="2F37C43B" w14:textId="77777777" w:rsidR="000C4F8C" w:rsidRDefault="000C4F8C" w:rsidP="00C701D8">
            <w:pPr>
              <w:jc w:val="both"/>
              <w:rPr>
                <w:b/>
              </w:rPr>
            </w:pPr>
          </w:p>
          <w:p w14:paraId="096FCE46" w14:textId="77777777" w:rsidR="000C4F8C" w:rsidRDefault="000C4F8C" w:rsidP="00C701D8">
            <w:pPr>
              <w:autoSpaceDE w:val="0"/>
              <w:autoSpaceDN w:val="0"/>
              <w:adjustRightInd w:val="0"/>
              <w:rPr>
                <w:b/>
              </w:rPr>
            </w:pPr>
            <w:r>
              <w:rPr>
                <w:b/>
              </w:rPr>
              <w:t>Inform</w:t>
            </w:r>
            <w:r w:rsidRPr="00097427">
              <w:rPr>
                <w:b/>
              </w:rPr>
              <w:t>e</w:t>
            </w:r>
            <w:r w:rsidR="001C7C8F">
              <w:rPr>
                <w:b/>
              </w:rPr>
              <w:t>s</w:t>
            </w:r>
            <w:r w:rsidRPr="00097427">
              <w:rPr>
                <w:b/>
              </w:rPr>
              <w:t xml:space="preserve"> Periódico</w:t>
            </w:r>
            <w:r w:rsidR="001C7C8F">
              <w:rPr>
                <w:b/>
              </w:rPr>
              <w:t>s</w:t>
            </w:r>
            <w:r>
              <w:rPr>
                <w:b/>
              </w:rPr>
              <w:t xml:space="preserve">: </w:t>
            </w:r>
          </w:p>
          <w:p w14:paraId="214907CF" w14:textId="77777777" w:rsidR="00382213" w:rsidRPr="00382213" w:rsidRDefault="00382213" w:rsidP="00382213">
            <w:pPr>
              <w:autoSpaceDE w:val="0"/>
              <w:autoSpaceDN w:val="0"/>
              <w:adjustRightInd w:val="0"/>
              <w:rPr>
                <w:rFonts w:cs="Calibri"/>
              </w:rPr>
            </w:pPr>
            <w:r w:rsidRPr="00382213">
              <w:rPr>
                <w:rFonts w:cs="Calibri"/>
              </w:rPr>
              <w:t>Reporte con avances de implementación de coberturas</w:t>
            </w:r>
          </w:p>
          <w:p w14:paraId="09BD4268" w14:textId="77777777" w:rsidR="00382213" w:rsidRPr="00382213" w:rsidRDefault="00382213" w:rsidP="00382213">
            <w:pPr>
              <w:pStyle w:val="Prrafodelista"/>
              <w:numPr>
                <w:ilvl w:val="0"/>
                <w:numId w:val="22"/>
              </w:numPr>
              <w:autoSpaceDE w:val="0"/>
              <w:autoSpaceDN w:val="0"/>
              <w:adjustRightInd w:val="0"/>
              <w:ind w:left="34" w:hanging="142"/>
              <w:rPr>
                <w:rFonts w:cs="Calibri"/>
              </w:rPr>
            </w:pPr>
            <w:r w:rsidRPr="00382213">
              <w:rPr>
                <w:rFonts w:cs="Calibri"/>
              </w:rPr>
              <w:t xml:space="preserve">Porcentaje de avance en proyecto </w:t>
            </w:r>
          </w:p>
          <w:p w14:paraId="3CA937B8" w14:textId="77777777" w:rsidR="000C4F8C" w:rsidRPr="00382213" w:rsidRDefault="00382213" w:rsidP="00382213">
            <w:pPr>
              <w:pStyle w:val="Prrafodelista"/>
              <w:numPr>
                <w:ilvl w:val="0"/>
                <w:numId w:val="22"/>
              </w:numPr>
              <w:autoSpaceDE w:val="0"/>
              <w:autoSpaceDN w:val="0"/>
              <w:adjustRightInd w:val="0"/>
              <w:ind w:left="34" w:hanging="142"/>
              <w:rPr>
                <w:rFonts w:cs="Calibri"/>
              </w:rPr>
            </w:pPr>
            <w:r w:rsidRPr="00382213">
              <w:rPr>
                <w:rFonts w:cs="Calibri"/>
              </w:rPr>
              <w:t>Obras realizadas.</w:t>
            </w:r>
          </w:p>
          <w:p w14:paraId="42CB6091" w14:textId="77777777" w:rsidR="00382213" w:rsidRPr="00382213" w:rsidRDefault="00382213" w:rsidP="00382213">
            <w:pPr>
              <w:pStyle w:val="Prrafodelista"/>
              <w:numPr>
                <w:ilvl w:val="0"/>
                <w:numId w:val="22"/>
              </w:numPr>
              <w:autoSpaceDE w:val="0"/>
              <w:autoSpaceDN w:val="0"/>
              <w:adjustRightInd w:val="0"/>
              <w:ind w:left="34" w:hanging="142"/>
            </w:pPr>
            <w:r w:rsidRPr="00382213">
              <w:t xml:space="preserve">Registro fotográfico parcial </w:t>
            </w:r>
          </w:p>
          <w:p w14:paraId="0F446289" w14:textId="77777777" w:rsidR="00382213" w:rsidRPr="00382213" w:rsidRDefault="00382213" w:rsidP="00382213">
            <w:pPr>
              <w:pStyle w:val="Prrafodelista"/>
              <w:numPr>
                <w:ilvl w:val="0"/>
                <w:numId w:val="22"/>
              </w:numPr>
              <w:autoSpaceDE w:val="0"/>
              <w:autoSpaceDN w:val="0"/>
              <w:adjustRightInd w:val="0"/>
              <w:ind w:left="34" w:hanging="142"/>
            </w:pPr>
            <w:r w:rsidRPr="00382213">
              <w:t>Porcentaje de celda post cobertura con roturas reparadas (avance) y % Celdas sin problemas de cobertura</w:t>
            </w:r>
            <w:r>
              <w:t>.</w:t>
            </w:r>
          </w:p>
          <w:p w14:paraId="4D84DCAA" w14:textId="77777777" w:rsidR="00382213" w:rsidRDefault="00382213" w:rsidP="00382213">
            <w:pPr>
              <w:autoSpaceDE w:val="0"/>
              <w:autoSpaceDN w:val="0"/>
              <w:adjustRightInd w:val="0"/>
              <w:rPr>
                <w:b/>
              </w:rPr>
            </w:pPr>
          </w:p>
          <w:p w14:paraId="7D1236C0" w14:textId="77777777" w:rsidR="000C4F8C" w:rsidRPr="00097427" w:rsidRDefault="000C4F8C" w:rsidP="00382213">
            <w:pPr>
              <w:autoSpaceDE w:val="0"/>
              <w:autoSpaceDN w:val="0"/>
              <w:adjustRightInd w:val="0"/>
              <w:rPr>
                <w:b/>
              </w:rPr>
            </w:pPr>
            <w:r>
              <w:rPr>
                <w:b/>
              </w:rPr>
              <w:t>Inform</w:t>
            </w:r>
            <w:r w:rsidRPr="00097427">
              <w:rPr>
                <w:b/>
              </w:rPr>
              <w:t>e Final</w:t>
            </w:r>
            <w:r>
              <w:rPr>
                <w:b/>
              </w:rPr>
              <w:t>:</w:t>
            </w:r>
          </w:p>
          <w:p w14:paraId="3ECB7184" w14:textId="77777777" w:rsidR="00E10C8D" w:rsidRDefault="00E10C8D" w:rsidP="00E10C8D">
            <w:pPr>
              <w:ind w:left="22"/>
              <w:jc w:val="both"/>
            </w:pPr>
            <w:r w:rsidRPr="00493437">
              <w:t>Referencia de entrega</w:t>
            </w:r>
            <w:r>
              <w:t xml:space="preserve"> </w:t>
            </w:r>
            <w:r w:rsidRPr="00493437">
              <w:t>de medio de</w:t>
            </w:r>
            <w:r>
              <w:t xml:space="preserve"> </w:t>
            </w:r>
            <w:r w:rsidRPr="00493437">
              <w:t>verificación:</w:t>
            </w:r>
          </w:p>
          <w:p w14:paraId="1DCEA1E8" w14:textId="77777777" w:rsidR="006B1622" w:rsidRDefault="006B1622" w:rsidP="006B1622">
            <w:pPr>
              <w:autoSpaceDE w:val="0"/>
              <w:autoSpaceDN w:val="0"/>
              <w:adjustRightInd w:val="0"/>
              <w:rPr>
                <w:rFonts w:cs="Calibri"/>
              </w:rPr>
            </w:pPr>
            <w:r w:rsidRPr="006B1622">
              <w:rPr>
                <w:rFonts w:cs="Calibri"/>
              </w:rPr>
              <w:t>Reportes de implementación de coberturas</w:t>
            </w:r>
          </w:p>
          <w:p w14:paraId="1B2609AA" w14:textId="77777777" w:rsidR="006B1622" w:rsidRPr="00E10C8D" w:rsidRDefault="006B1622" w:rsidP="00E10C8D">
            <w:pPr>
              <w:pStyle w:val="Prrafodelista"/>
              <w:numPr>
                <w:ilvl w:val="0"/>
                <w:numId w:val="24"/>
              </w:numPr>
              <w:autoSpaceDE w:val="0"/>
              <w:autoSpaceDN w:val="0"/>
              <w:adjustRightInd w:val="0"/>
              <w:ind w:left="34" w:hanging="142"/>
              <w:rPr>
                <w:rFonts w:cs="Calibri"/>
              </w:rPr>
            </w:pPr>
            <w:r w:rsidRPr="00E10C8D">
              <w:rPr>
                <w:rFonts w:cs="Calibri"/>
              </w:rPr>
              <w:t>Porcentaje de avance en proyecto</w:t>
            </w:r>
          </w:p>
          <w:p w14:paraId="1D4D8412" w14:textId="77777777" w:rsidR="006B1622" w:rsidRPr="00E10C8D" w:rsidRDefault="006B1622" w:rsidP="00E10C8D">
            <w:pPr>
              <w:pStyle w:val="Prrafodelista"/>
              <w:numPr>
                <w:ilvl w:val="0"/>
                <w:numId w:val="24"/>
              </w:numPr>
              <w:autoSpaceDE w:val="0"/>
              <w:autoSpaceDN w:val="0"/>
              <w:adjustRightInd w:val="0"/>
              <w:ind w:left="34" w:hanging="142"/>
              <w:rPr>
                <w:rFonts w:cs="Calibri"/>
              </w:rPr>
            </w:pPr>
            <w:r w:rsidRPr="00E10C8D">
              <w:rPr>
                <w:rFonts w:cs="Calibri"/>
              </w:rPr>
              <w:t>Obras realizadas</w:t>
            </w:r>
          </w:p>
          <w:p w14:paraId="41D05AB0" w14:textId="77777777" w:rsidR="006B1622" w:rsidRPr="00E10C8D" w:rsidRDefault="006B1622" w:rsidP="00E10C8D">
            <w:pPr>
              <w:pStyle w:val="Prrafodelista"/>
              <w:numPr>
                <w:ilvl w:val="0"/>
                <w:numId w:val="24"/>
              </w:numPr>
              <w:autoSpaceDE w:val="0"/>
              <w:autoSpaceDN w:val="0"/>
              <w:adjustRightInd w:val="0"/>
              <w:ind w:left="34" w:hanging="142"/>
              <w:rPr>
                <w:rFonts w:cs="Calibri"/>
              </w:rPr>
            </w:pPr>
            <w:r w:rsidRPr="00E10C8D">
              <w:rPr>
                <w:rFonts w:cs="Calibri"/>
              </w:rPr>
              <w:t>Registro fotográfico parcial</w:t>
            </w:r>
          </w:p>
          <w:p w14:paraId="7133FBF5" w14:textId="77777777" w:rsidR="006B1622" w:rsidRPr="00E10C8D" w:rsidRDefault="006B1622" w:rsidP="00E10C8D">
            <w:pPr>
              <w:pStyle w:val="Prrafodelista"/>
              <w:numPr>
                <w:ilvl w:val="0"/>
                <w:numId w:val="24"/>
              </w:numPr>
              <w:autoSpaceDE w:val="0"/>
              <w:autoSpaceDN w:val="0"/>
              <w:adjustRightInd w:val="0"/>
              <w:ind w:left="34" w:hanging="142"/>
              <w:rPr>
                <w:rFonts w:cs="Calibri"/>
              </w:rPr>
            </w:pPr>
            <w:r w:rsidRPr="00E10C8D">
              <w:rPr>
                <w:rFonts w:cs="Calibri"/>
              </w:rPr>
              <w:t>Bitácora de obra</w:t>
            </w:r>
          </w:p>
          <w:p w14:paraId="19404CEC" w14:textId="77777777" w:rsidR="003840E6" w:rsidRDefault="006B1622" w:rsidP="00E10C8D">
            <w:pPr>
              <w:pStyle w:val="Prrafodelista"/>
              <w:numPr>
                <w:ilvl w:val="0"/>
                <w:numId w:val="24"/>
              </w:numPr>
              <w:autoSpaceDE w:val="0"/>
              <w:autoSpaceDN w:val="0"/>
              <w:adjustRightInd w:val="0"/>
              <w:ind w:left="34" w:hanging="142"/>
              <w:rPr>
                <w:rFonts w:cs="Calibri"/>
              </w:rPr>
            </w:pPr>
            <w:r w:rsidRPr="00E10C8D">
              <w:rPr>
                <w:rFonts w:cs="Calibri"/>
              </w:rPr>
              <w:lastRenderedPageBreak/>
              <w:t>Porcentaje de celda post cobertura con roturas</w:t>
            </w:r>
            <w:r w:rsidR="00E10C8D" w:rsidRPr="00E10C8D">
              <w:rPr>
                <w:rFonts w:cs="Calibri"/>
              </w:rPr>
              <w:t xml:space="preserve"> </w:t>
            </w:r>
            <w:r w:rsidRPr="00E10C8D">
              <w:rPr>
                <w:rFonts w:cs="Calibri"/>
              </w:rPr>
              <w:t>reparadas (avance) y % Celdas sin problemas de</w:t>
            </w:r>
            <w:r w:rsidR="00E10C8D" w:rsidRPr="00E10C8D">
              <w:rPr>
                <w:rFonts w:cs="Calibri"/>
              </w:rPr>
              <w:t xml:space="preserve"> </w:t>
            </w:r>
            <w:r w:rsidRPr="00E10C8D">
              <w:rPr>
                <w:rFonts w:cs="Calibri"/>
              </w:rPr>
              <w:t>cobertura</w:t>
            </w:r>
            <w:r w:rsidR="00E10C8D">
              <w:rPr>
                <w:rFonts w:cs="Calibri"/>
              </w:rPr>
              <w:t>.</w:t>
            </w:r>
          </w:p>
          <w:p w14:paraId="648CEFA7" w14:textId="709EDAE4" w:rsidR="000C4F8C" w:rsidRPr="003840E6" w:rsidRDefault="006B1622" w:rsidP="00E10C8D">
            <w:pPr>
              <w:pStyle w:val="Prrafodelista"/>
              <w:numPr>
                <w:ilvl w:val="0"/>
                <w:numId w:val="24"/>
              </w:numPr>
              <w:autoSpaceDE w:val="0"/>
              <w:autoSpaceDN w:val="0"/>
              <w:adjustRightInd w:val="0"/>
              <w:ind w:left="34" w:hanging="142"/>
              <w:rPr>
                <w:rFonts w:cs="Calibri"/>
              </w:rPr>
            </w:pPr>
            <w:r w:rsidRPr="003840E6">
              <w:rPr>
                <w:rFonts w:cs="Calibri"/>
              </w:rPr>
              <w:t>Respaldo de costo de la acción a reportar</w:t>
            </w:r>
          </w:p>
          <w:p w14:paraId="0DD2BA1B" w14:textId="77777777" w:rsidR="00532B52" w:rsidRPr="00E10C8D" w:rsidRDefault="00532B52" w:rsidP="00E10C8D"/>
        </w:tc>
        <w:tc>
          <w:tcPr>
            <w:tcW w:w="1761" w:type="pct"/>
          </w:tcPr>
          <w:p w14:paraId="683A4884" w14:textId="77777777" w:rsidR="00912F21" w:rsidRDefault="000C4F8C" w:rsidP="00725214">
            <w:pPr>
              <w:jc w:val="both"/>
            </w:pPr>
            <w:r w:rsidRPr="00B311F3">
              <w:lastRenderedPageBreak/>
              <w:t>En el Informe de Avance 1</w:t>
            </w:r>
            <w:r w:rsidR="00237E6F">
              <w:t>,</w:t>
            </w:r>
            <w:r w:rsidRPr="00B311F3">
              <w:t xml:space="preserve"> el titular </w:t>
            </w:r>
            <w:r w:rsidR="00D94A10">
              <w:t>report</w:t>
            </w:r>
            <w:r w:rsidR="001B2E0E">
              <w:t>ó</w:t>
            </w:r>
            <w:r w:rsidR="00B311F3" w:rsidRPr="00B311F3">
              <w:t xml:space="preserve"> que “….</w:t>
            </w:r>
            <w:r w:rsidR="00B311F3" w:rsidRPr="00B311F3">
              <w:rPr>
                <w:i/>
              </w:rPr>
              <w:t>se efectúa la cobertura final en celda con el material estipulado en la RCA que califica ambientalmente el proyecto de ECOPRIAL. Agregada la gravilla indicada en el diseño original de la cobertura, en un periodo menor a 24hrs esta cobertura rompe la geomembrana, generándose la fuga del lodo desde la celda. Por consiguiente, se determina que la cobertura original establecida en la RCA 89/09 no es adecuada para este tipo de residuos</w:t>
            </w:r>
            <w:r w:rsidR="00B311F3">
              <w:rPr>
                <w:i/>
              </w:rPr>
              <w:t>”</w:t>
            </w:r>
            <w:r w:rsidR="00B311F3" w:rsidRPr="004A4C13">
              <w:t>.</w:t>
            </w:r>
            <w:r w:rsidR="00237E6F">
              <w:t xml:space="preserve"> En el Reporte de Implementación Cobertura Final de Celdas de Disposición (Anexo 21 de</w:t>
            </w:r>
            <w:r w:rsidR="00091C58">
              <w:t>l</w:t>
            </w:r>
            <w:r w:rsidR="00237E6F">
              <w:t xml:space="preserve"> Informe de Avance 1), se adjunta registro fotográfico de la situación, debido a la instalación de grava y de tierra, como parte de la cobertura final de celdas de residuos (Ver Imagen 26).  </w:t>
            </w:r>
            <w:r w:rsidR="00B311F3">
              <w:t>Por lo anterior, el titular elaboró carta de aviso de impedimento de ejecución de la acción N°28 del plan de cumplimiento</w:t>
            </w:r>
            <w:r w:rsidR="00725214">
              <w:t xml:space="preserve">, la cual fue ingresada a la SMA el 13 de febrero de 2017. </w:t>
            </w:r>
          </w:p>
          <w:p w14:paraId="1EFCDE53" w14:textId="77777777" w:rsidR="00912F21" w:rsidRDefault="00912F21" w:rsidP="00725214">
            <w:pPr>
              <w:jc w:val="both"/>
            </w:pPr>
          </w:p>
          <w:p w14:paraId="65E9DEFB" w14:textId="77777777" w:rsidR="00725214" w:rsidRDefault="00725214" w:rsidP="00725214">
            <w:pPr>
              <w:jc w:val="both"/>
            </w:pPr>
            <w:r w:rsidRPr="00725214">
              <w:t xml:space="preserve">En </w:t>
            </w:r>
            <w:r w:rsidR="002308A5">
              <w:t xml:space="preserve">los </w:t>
            </w:r>
            <w:r w:rsidRPr="00725214">
              <w:t>Informe</w:t>
            </w:r>
            <w:r w:rsidR="002308A5">
              <w:t>s</w:t>
            </w:r>
            <w:r w:rsidRPr="00725214">
              <w:t xml:space="preserve"> de Avance </w:t>
            </w:r>
            <w:r>
              <w:t>2,</w:t>
            </w:r>
            <w:r w:rsidR="002308A5">
              <w:t>3,4,5 y 6</w:t>
            </w:r>
            <w:r>
              <w:t xml:space="preserve"> se informó que “</w:t>
            </w:r>
            <w:r w:rsidR="001B2E0E">
              <w:t>….</w:t>
            </w:r>
            <w:r w:rsidRPr="00725214">
              <w:rPr>
                <w:i/>
              </w:rPr>
              <w:t xml:space="preserve"> se procedió a iniciar la ejecución de la acción N°30</w:t>
            </w:r>
            <w:r>
              <w:t xml:space="preserve">”. </w:t>
            </w:r>
          </w:p>
          <w:p w14:paraId="581C324D" w14:textId="77777777" w:rsidR="000C4F8C" w:rsidRDefault="000C4F8C" w:rsidP="00C701D8">
            <w:pPr>
              <w:jc w:val="both"/>
              <w:rPr>
                <w:highlight w:val="yellow"/>
              </w:rPr>
            </w:pPr>
          </w:p>
          <w:p w14:paraId="4CC29C1F" w14:textId="04EEA205" w:rsidR="00580C8E" w:rsidRDefault="00154936" w:rsidP="00C701D8">
            <w:pPr>
              <w:jc w:val="both"/>
            </w:pPr>
            <w:r w:rsidRPr="00154936">
              <w:t>En Acta de Inspección A</w:t>
            </w:r>
            <w:r w:rsidR="00416E14">
              <w:t>mbiental del 19.12.2017 (Anexo 3</w:t>
            </w:r>
            <w:r w:rsidRPr="00154936">
              <w:t xml:space="preserve">), se observó </w:t>
            </w:r>
            <w:r w:rsidR="00580C8E">
              <w:t>que l</w:t>
            </w:r>
            <w:r w:rsidR="00BD0698" w:rsidRPr="00BD0698">
              <w:t xml:space="preserve">a celda antigua de cárnicos N° 68 </w:t>
            </w:r>
            <w:r w:rsidR="00605883">
              <w:t xml:space="preserve">estaba con </w:t>
            </w:r>
            <w:r w:rsidR="00BD0698" w:rsidRPr="00BD0698">
              <w:t>cobertura superficial de tierra y zanja de anclaje, para la posterior instalación de geomembrana</w:t>
            </w:r>
            <w:r w:rsidR="00605883">
              <w:t>.</w:t>
            </w:r>
            <w:r w:rsidR="00580C8E">
              <w:t xml:space="preserve"> </w:t>
            </w:r>
          </w:p>
          <w:p w14:paraId="60EC3D88" w14:textId="77777777" w:rsidR="00580C8E" w:rsidRDefault="00580C8E" w:rsidP="00C701D8">
            <w:pPr>
              <w:jc w:val="both"/>
            </w:pPr>
          </w:p>
          <w:p w14:paraId="6201764D" w14:textId="77777777" w:rsidR="00091C58" w:rsidRDefault="004221D0" w:rsidP="00C701D8">
            <w:pPr>
              <w:jc w:val="both"/>
            </w:pPr>
            <w:r>
              <w:t xml:space="preserve">En </w:t>
            </w:r>
            <w:r w:rsidR="000C4F8C" w:rsidRPr="00091C58">
              <w:t>el Informe Final el titular adjunt</w:t>
            </w:r>
            <w:r w:rsidR="00912F21" w:rsidRPr="00091C58">
              <w:t>ó</w:t>
            </w:r>
            <w:r w:rsidR="00103646">
              <w:t>,</w:t>
            </w:r>
            <w:r w:rsidR="00912F21" w:rsidRPr="00091C58">
              <w:t xml:space="preserve"> </w:t>
            </w:r>
            <w:r w:rsidR="005F5B0C" w:rsidRPr="00091C58">
              <w:t xml:space="preserve">como evidencia, </w:t>
            </w:r>
            <w:r w:rsidR="00091C58" w:rsidRPr="00091C58">
              <w:t>copia d</w:t>
            </w:r>
            <w:r w:rsidR="005F5B0C" w:rsidRPr="00091C58">
              <w:t>el</w:t>
            </w:r>
            <w:r w:rsidR="00091C58">
              <w:t xml:space="preserve"> </w:t>
            </w:r>
            <w:r w:rsidR="005F5B0C" w:rsidRPr="00912F21">
              <w:t>Reporte de Implementación Cobertura Final de Celdas de Disposición (Anexo 2</w:t>
            </w:r>
            <w:r w:rsidR="00091C58">
              <w:t>8 del I</w:t>
            </w:r>
            <w:r w:rsidR="005F5B0C" w:rsidRPr="00912F21">
              <w:t xml:space="preserve">nforme </w:t>
            </w:r>
            <w:r w:rsidR="00091C58">
              <w:t>Final</w:t>
            </w:r>
            <w:r w:rsidR="005F5B0C" w:rsidRPr="00912F21">
              <w:t>)</w:t>
            </w:r>
            <w:r w:rsidR="00091C58">
              <w:t xml:space="preserve">. </w:t>
            </w:r>
          </w:p>
          <w:p w14:paraId="6D245763" w14:textId="77777777" w:rsidR="001B4901" w:rsidRDefault="001B4901" w:rsidP="001B4901">
            <w:pPr>
              <w:jc w:val="both"/>
            </w:pPr>
          </w:p>
          <w:p w14:paraId="263974FE" w14:textId="77777777" w:rsidR="001B4901" w:rsidRDefault="001B4901" w:rsidP="001B4901">
            <w:pPr>
              <w:jc w:val="both"/>
            </w:pPr>
            <w:r w:rsidRPr="00490D55">
              <w:lastRenderedPageBreak/>
              <w:t>En respuesta a requerimiento de información, a través de carta ingreso a la SMA del 21.09.2018, el titular indicó que “</w:t>
            </w:r>
            <w:r w:rsidR="00AC3797" w:rsidRPr="00AC3797">
              <w:rPr>
                <w:i/>
              </w:rPr>
              <w:t>La ejecución de coberturas final de celdas de lodos fue realizada por personal de ECOPRIAL</w:t>
            </w:r>
            <w:r>
              <w:rPr>
                <w:i/>
              </w:rPr>
              <w:t xml:space="preserve">”, </w:t>
            </w:r>
            <w:r>
              <w:t>a</w:t>
            </w:r>
            <w:r w:rsidRPr="007E0B1A">
              <w:t>djuntándose factura</w:t>
            </w:r>
            <w:r>
              <w:t>s</w:t>
            </w:r>
            <w:r w:rsidRPr="007E0B1A">
              <w:t xml:space="preserve"> de los costos </w:t>
            </w:r>
            <w:r w:rsidRPr="00E253F2">
              <w:t>de</w:t>
            </w:r>
            <w:r w:rsidR="00AC3797">
              <w:t xml:space="preserve"> material de cobertura</w:t>
            </w:r>
            <w:r>
              <w:t>.</w:t>
            </w:r>
          </w:p>
          <w:p w14:paraId="0549E9DA" w14:textId="77777777" w:rsidR="004A4C13" w:rsidRDefault="004A4C13" w:rsidP="00C701D8">
            <w:pPr>
              <w:jc w:val="both"/>
            </w:pPr>
          </w:p>
        </w:tc>
      </w:tr>
      <w:tr w:rsidR="000C4F8C" w:rsidRPr="008D7BE2" w14:paraId="138D2B32" w14:textId="77777777" w:rsidTr="00C701D8">
        <w:trPr>
          <w:trHeight w:val="556"/>
        </w:trPr>
        <w:tc>
          <w:tcPr>
            <w:tcW w:w="173" w:type="pct"/>
            <w:vAlign w:val="center"/>
          </w:tcPr>
          <w:p w14:paraId="44E7D790" w14:textId="77777777" w:rsidR="000C4F8C" w:rsidRDefault="000C4F8C" w:rsidP="00C701D8">
            <w:pPr>
              <w:jc w:val="center"/>
            </w:pPr>
            <w:r w:rsidRPr="007C08DC">
              <w:t>29</w:t>
            </w:r>
          </w:p>
        </w:tc>
        <w:tc>
          <w:tcPr>
            <w:tcW w:w="583" w:type="pct"/>
          </w:tcPr>
          <w:p w14:paraId="0D45881B" w14:textId="77777777" w:rsidR="000C4F8C" w:rsidRDefault="00C945EC" w:rsidP="00C945EC">
            <w:pPr>
              <w:autoSpaceDE w:val="0"/>
              <w:autoSpaceDN w:val="0"/>
              <w:adjustRightInd w:val="0"/>
              <w:rPr>
                <w:rFonts w:cs="Calibri"/>
              </w:rPr>
            </w:pPr>
            <w:r w:rsidRPr="00C945EC">
              <w:rPr>
                <w:rFonts w:cs="Calibri"/>
              </w:rPr>
              <w:t>Instalación de</w:t>
            </w:r>
            <w:r>
              <w:rPr>
                <w:rFonts w:cs="Calibri"/>
              </w:rPr>
              <w:t xml:space="preserve"> </w:t>
            </w:r>
            <w:r w:rsidRPr="00C945EC">
              <w:rPr>
                <w:rFonts w:cs="Calibri"/>
              </w:rPr>
              <w:t>chimeneas de</w:t>
            </w:r>
            <w:r>
              <w:rPr>
                <w:rFonts w:cs="Calibri"/>
              </w:rPr>
              <w:t xml:space="preserve"> </w:t>
            </w:r>
            <w:r w:rsidRPr="00C945EC">
              <w:rPr>
                <w:rFonts w:cs="Calibri"/>
              </w:rPr>
              <w:t>extracción</w:t>
            </w:r>
            <w:r>
              <w:rPr>
                <w:rFonts w:cs="Calibri"/>
              </w:rPr>
              <w:t xml:space="preserve"> </w:t>
            </w:r>
            <w:r w:rsidRPr="00C945EC">
              <w:rPr>
                <w:rFonts w:cs="Calibri"/>
              </w:rPr>
              <w:t>de</w:t>
            </w:r>
            <w:r>
              <w:rPr>
                <w:rFonts w:cs="Calibri"/>
              </w:rPr>
              <w:t xml:space="preserve"> </w:t>
            </w:r>
            <w:r w:rsidRPr="00C945EC">
              <w:rPr>
                <w:rFonts w:cs="Calibri"/>
              </w:rPr>
              <w:t>biogás (drenaje</w:t>
            </w:r>
            <w:r>
              <w:rPr>
                <w:rFonts w:cs="Calibri"/>
              </w:rPr>
              <w:t xml:space="preserve"> </w:t>
            </w:r>
            <w:r w:rsidRPr="00C945EC">
              <w:rPr>
                <w:rFonts w:cs="Calibri"/>
              </w:rPr>
              <w:t>Vertical) a fin de</w:t>
            </w:r>
            <w:r>
              <w:rPr>
                <w:rFonts w:cs="Calibri"/>
              </w:rPr>
              <w:t xml:space="preserve"> </w:t>
            </w:r>
            <w:r w:rsidRPr="00C945EC">
              <w:rPr>
                <w:rFonts w:cs="Calibri"/>
              </w:rPr>
              <w:t>evitar su</w:t>
            </w:r>
            <w:r>
              <w:rPr>
                <w:rFonts w:cs="Calibri"/>
              </w:rPr>
              <w:t xml:space="preserve"> </w:t>
            </w:r>
            <w:r w:rsidRPr="00C945EC">
              <w:rPr>
                <w:rFonts w:cs="Calibri"/>
              </w:rPr>
              <w:t>acumulación al</w:t>
            </w:r>
            <w:r>
              <w:rPr>
                <w:rFonts w:cs="Calibri"/>
              </w:rPr>
              <w:t xml:space="preserve"> </w:t>
            </w:r>
            <w:r w:rsidRPr="00C945EC">
              <w:rPr>
                <w:rFonts w:cs="Calibri"/>
              </w:rPr>
              <w:t>interior de la</w:t>
            </w:r>
            <w:r>
              <w:rPr>
                <w:rFonts w:cs="Calibri"/>
              </w:rPr>
              <w:t xml:space="preserve"> </w:t>
            </w:r>
            <w:r w:rsidRPr="00C945EC">
              <w:rPr>
                <w:rFonts w:cs="Calibri"/>
              </w:rPr>
              <w:t>celda cerrada.</w:t>
            </w:r>
          </w:p>
        </w:tc>
        <w:tc>
          <w:tcPr>
            <w:tcW w:w="441" w:type="pct"/>
          </w:tcPr>
          <w:p w14:paraId="3F8330A7" w14:textId="77777777" w:rsidR="00127D13" w:rsidRDefault="00127D13" w:rsidP="00127D13">
            <w:pPr>
              <w:jc w:val="both"/>
            </w:pPr>
            <w:r>
              <w:t xml:space="preserve">Por </w:t>
            </w:r>
            <w:r w:rsidRPr="0038319A">
              <w:t>Ejecuta</w:t>
            </w:r>
            <w:r>
              <w:t xml:space="preserve">r </w:t>
            </w:r>
          </w:p>
          <w:p w14:paraId="26EE3D07" w14:textId="77777777" w:rsidR="000C4F8C" w:rsidRPr="008F0488" w:rsidRDefault="000C4F8C" w:rsidP="00C701D8">
            <w:pPr>
              <w:jc w:val="both"/>
              <w:rPr>
                <w:highlight w:val="yellow"/>
              </w:rPr>
            </w:pPr>
          </w:p>
        </w:tc>
        <w:tc>
          <w:tcPr>
            <w:tcW w:w="580" w:type="pct"/>
          </w:tcPr>
          <w:p w14:paraId="1CA7FE87" w14:textId="77777777" w:rsidR="000C4F8C" w:rsidRDefault="00C945EC" w:rsidP="00C701D8">
            <w:pPr>
              <w:jc w:val="both"/>
            </w:pPr>
            <w:r>
              <w:t xml:space="preserve">4 meses </w:t>
            </w:r>
            <w:r w:rsidR="000C4F8C">
              <w:t xml:space="preserve">a partir de la notificación </w:t>
            </w:r>
          </w:p>
          <w:p w14:paraId="73DC315E" w14:textId="77777777" w:rsidR="000C4F8C" w:rsidRDefault="000C4F8C" w:rsidP="00C701D8">
            <w:pPr>
              <w:jc w:val="both"/>
            </w:pPr>
            <w:r>
              <w:t>de la aprobación del Programa</w:t>
            </w:r>
          </w:p>
          <w:p w14:paraId="615EE96B" w14:textId="77777777" w:rsidR="000C4F8C" w:rsidRDefault="000C4F8C" w:rsidP="00C701D8">
            <w:pPr>
              <w:jc w:val="both"/>
            </w:pPr>
          </w:p>
          <w:p w14:paraId="112D9AE5" w14:textId="77777777" w:rsidR="00C945EC" w:rsidRDefault="00C945EC" w:rsidP="00C945EC">
            <w:pPr>
              <w:jc w:val="both"/>
            </w:pPr>
          </w:p>
        </w:tc>
        <w:tc>
          <w:tcPr>
            <w:tcW w:w="625" w:type="pct"/>
          </w:tcPr>
          <w:p w14:paraId="1D9C01AF" w14:textId="77777777" w:rsidR="001C7C8F" w:rsidRDefault="001C7C8F" w:rsidP="001C7C8F">
            <w:pPr>
              <w:jc w:val="both"/>
              <w:rPr>
                <w:b/>
              </w:rPr>
            </w:pPr>
            <w:r>
              <w:rPr>
                <w:b/>
              </w:rPr>
              <w:t>Inform</w:t>
            </w:r>
            <w:r w:rsidRPr="00097427">
              <w:rPr>
                <w:b/>
              </w:rPr>
              <w:t>e</w:t>
            </w:r>
            <w:r>
              <w:rPr>
                <w:b/>
              </w:rPr>
              <w:t>s</w:t>
            </w:r>
            <w:r w:rsidRPr="00097427">
              <w:rPr>
                <w:b/>
              </w:rPr>
              <w:t xml:space="preserve"> Periódico</w:t>
            </w:r>
            <w:r>
              <w:rPr>
                <w:b/>
              </w:rPr>
              <w:t>s:</w:t>
            </w:r>
          </w:p>
          <w:p w14:paraId="04F95CC9" w14:textId="77777777" w:rsidR="003D4FF1" w:rsidRDefault="003D4FF1" w:rsidP="003D4FF1">
            <w:pPr>
              <w:autoSpaceDE w:val="0"/>
              <w:autoSpaceDN w:val="0"/>
              <w:adjustRightInd w:val="0"/>
              <w:rPr>
                <w:rFonts w:cs="Calibri"/>
              </w:rPr>
            </w:pPr>
            <w:r w:rsidRPr="003D4FF1">
              <w:rPr>
                <w:rFonts w:cs="Calibri"/>
              </w:rPr>
              <w:t>La totalidad de las</w:t>
            </w:r>
            <w:r>
              <w:rPr>
                <w:rFonts w:cs="Calibri"/>
              </w:rPr>
              <w:t xml:space="preserve"> </w:t>
            </w:r>
            <w:r w:rsidRPr="003D4FF1">
              <w:rPr>
                <w:rFonts w:cs="Calibri"/>
              </w:rPr>
              <w:t>celdas</w:t>
            </w:r>
            <w:r>
              <w:rPr>
                <w:rFonts w:cs="Calibri"/>
              </w:rPr>
              <w:t xml:space="preserve"> </w:t>
            </w:r>
            <w:r w:rsidRPr="003D4FF1">
              <w:rPr>
                <w:rFonts w:cs="Calibri"/>
              </w:rPr>
              <w:t>chimeneas</w:t>
            </w:r>
            <w:r>
              <w:rPr>
                <w:rFonts w:cs="Calibri"/>
              </w:rPr>
              <w:t xml:space="preserve"> </w:t>
            </w:r>
            <w:r w:rsidRPr="003D4FF1">
              <w:rPr>
                <w:rFonts w:cs="Calibri"/>
              </w:rPr>
              <w:t>de drenaje de</w:t>
            </w:r>
            <w:r>
              <w:rPr>
                <w:rFonts w:cs="Calibri"/>
              </w:rPr>
              <w:t xml:space="preserve"> </w:t>
            </w:r>
            <w:r w:rsidRPr="003D4FF1">
              <w:rPr>
                <w:rFonts w:cs="Calibri"/>
              </w:rPr>
              <w:t>biogás de las</w:t>
            </w:r>
            <w:r>
              <w:rPr>
                <w:rFonts w:cs="Calibri"/>
              </w:rPr>
              <w:t xml:space="preserve"> </w:t>
            </w:r>
            <w:r w:rsidRPr="003D4FF1">
              <w:rPr>
                <w:rFonts w:cs="Calibri"/>
              </w:rPr>
              <w:t>celdas</w:t>
            </w:r>
            <w:r>
              <w:rPr>
                <w:rFonts w:cs="Calibri"/>
              </w:rPr>
              <w:t xml:space="preserve"> </w:t>
            </w:r>
            <w:r w:rsidRPr="003D4FF1">
              <w:rPr>
                <w:rFonts w:cs="Calibri"/>
              </w:rPr>
              <w:t>adecuada,</w:t>
            </w:r>
            <w:r>
              <w:rPr>
                <w:rFonts w:cs="Calibri"/>
              </w:rPr>
              <w:t xml:space="preserve"> </w:t>
            </w:r>
            <w:r w:rsidRPr="003D4FF1">
              <w:rPr>
                <w:rFonts w:cs="Calibri"/>
              </w:rPr>
              <w:t>considerando un</w:t>
            </w:r>
            <w:r>
              <w:rPr>
                <w:rFonts w:cs="Calibri"/>
              </w:rPr>
              <w:t xml:space="preserve"> </w:t>
            </w:r>
            <w:r w:rsidRPr="003D4FF1">
              <w:rPr>
                <w:rFonts w:cs="Calibri"/>
              </w:rPr>
              <w:t>avance de 15</w:t>
            </w:r>
            <w:r>
              <w:rPr>
                <w:rFonts w:cs="Calibri"/>
              </w:rPr>
              <w:t xml:space="preserve"> </w:t>
            </w:r>
            <w:r w:rsidRPr="003D4FF1">
              <w:rPr>
                <w:rFonts w:cs="Calibri"/>
              </w:rPr>
              <w:t>celdas</w:t>
            </w:r>
            <w:r>
              <w:rPr>
                <w:rFonts w:cs="Calibri"/>
              </w:rPr>
              <w:t xml:space="preserve"> </w:t>
            </w:r>
            <w:r w:rsidRPr="003D4FF1">
              <w:rPr>
                <w:rFonts w:cs="Calibri"/>
              </w:rPr>
              <w:t>mensuales.</w:t>
            </w:r>
            <w:r>
              <w:rPr>
                <w:rFonts w:cs="Calibri"/>
              </w:rPr>
              <w:t xml:space="preserve"> </w:t>
            </w:r>
          </w:p>
          <w:p w14:paraId="6D694610" w14:textId="77777777" w:rsidR="001C7C8F" w:rsidRDefault="001C7C8F" w:rsidP="001C7C8F">
            <w:pPr>
              <w:autoSpaceDE w:val="0"/>
              <w:autoSpaceDN w:val="0"/>
              <w:adjustRightInd w:val="0"/>
              <w:rPr>
                <w:b/>
              </w:rPr>
            </w:pPr>
          </w:p>
          <w:p w14:paraId="7AB1B2BE" w14:textId="77777777" w:rsidR="001C7C8F" w:rsidRPr="00097427" w:rsidRDefault="001C7C8F" w:rsidP="001C7C8F">
            <w:pPr>
              <w:autoSpaceDE w:val="0"/>
              <w:autoSpaceDN w:val="0"/>
              <w:adjustRightInd w:val="0"/>
              <w:rPr>
                <w:b/>
              </w:rPr>
            </w:pPr>
            <w:r>
              <w:rPr>
                <w:b/>
              </w:rPr>
              <w:t>Inform</w:t>
            </w:r>
            <w:r w:rsidRPr="00097427">
              <w:rPr>
                <w:b/>
              </w:rPr>
              <w:t>e Final</w:t>
            </w:r>
            <w:r>
              <w:rPr>
                <w:b/>
              </w:rPr>
              <w:t>:</w:t>
            </w:r>
          </w:p>
          <w:p w14:paraId="0E2328A0" w14:textId="77777777" w:rsidR="000C4F8C" w:rsidRDefault="00EC0343" w:rsidP="003D4FF1">
            <w:pPr>
              <w:autoSpaceDE w:val="0"/>
              <w:autoSpaceDN w:val="0"/>
              <w:adjustRightInd w:val="0"/>
              <w:rPr>
                <w:rFonts w:cs="Calibri"/>
              </w:rPr>
            </w:pPr>
            <w:r w:rsidRPr="001C7C8F">
              <w:rPr>
                <w:rFonts w:cs="Calibri"/>
              </w:rPr>
              <w:t>100% de las</w:t>
            </w:r>
            <w:r w:rsidR="003D4FF1" w:rsidRPr="001C7C8F">
              <w:rPr>
                <w:rFonts w:cs="Calibri"/>
              </w:rPr>
              <w:t xml:space="preserve"> </w:t>
            </w:r>
            <w:r w:rsidRPr="001C7C8F">
              <w:rPr>
                <w:rFonts w:cs="Calibri"/>
              </w:rPr>
              <w:t>celdas con</w:t>
            </w:r>
            <w:r w:rsidR="003D4FF1" w:rsidRPr="001C7C8F">
              <w:rPr>
                <w:rFonts w:cs="Calibri"/>
              </w:rPr>
              <w:t xml:space="preserve"> </w:t>
            </w:r>
            <w:r w:rsidRPr="001C7C8F">
              <w:rPr>
                <w:rFonts w:cs="Calibri"/>
              </w:rPr>
              <w:t>chimeneas de</w:t>
            </w:r>
            <w:r w:rsidR="003D4FF1" w:rsidRPr="001C7C8F">
              <w:rPr>
                <w:rFonts w:cs="Calibri"/>
              </w:rPr>
              <w:t xml:space="preserve"> </w:t>
            </w:r>
            <w:r w:rsidRPr="001C7C8F">
              <w:rPr>
                <w:rFonts w:cs="Calibri"/>
              </w:rPr>
              <w:t>drenaje de</w:t>
            </w:r>
            <w:r w:rsidR="003D4FF1" w:rsidRPr="001C7C8F">
              <w:rPr>
                <w:rFonts w:cs="Calibri"/>
              </w:rPr>
              <w:t xml:space="preserve"> </w:t>
            </w:r>
            <w:r w:rsidRPr="001C7C8F">
              <w:rPr>
                <w:rFonts w:cs="Calibri"/>
              </w:rPr>
              <w:t>biogás adecuada.</w:t>
            </w:r>
            <w:r w:rsidR="003D4FF1">
              <w:rPr>
                <w:rFonts w:cs="Calibri"/>
              </w:rPr>
              <w:t xml:space="preserve"> </w:t>
            </w:r>
          </w:p>
        </w:tc>
        <w:tc>
          <w:tcPr>
            <w:tcW w:w="837" w:type="pct"/>
          </w:tcPr>
          <w:p w14:paraId="75DA3081" w14:textId="77777777" w:rsidR="000C4F8C" w:rsidRPr="00F931A7" w:rsidRDefault="000C4F8C" w:rsidP="00C701D8">
            <w:pPr>
              <w:jc w:val="both"/>
              <w:rPr>
                <w:b/>
              </w:rPr>
            </w:pPr>
            <w:r w:rsidRPr="00F931A7">
              <w:rPr>
                <w:b/>
              </w:rPr>
              <w:t xml:space="preserve">Reporte Inicial: </w:t>
            </w:r>
          </w:p>
          <w:p w14:paraId="4E83AF69" w14:textId="77777777" w:rsidR="000C4F8C" w:rsidRPr="00F931A7" w:rsidRDefault="000C4F8C" w:rsidP="00C701D8">
            <w:pPr>
              <w:ind w:left="-108"/>
              <w:jc w:val="both"/>
            </w:pPr>
            <w:r w:rsidRPr="00F931A7">
              <w:t>• No aplica.</w:t>
            </w:r>
          </w:p>
          <w:p w14:paraId="2CED3460" w14:textId="77777777" w:rsidR="000C4F8C" w:rsidRPr="00EC0343" w:rsidRDefault="000C4F8C" w:rsidP="00C701D8">
            <w:pPr>
              <w:jc w:val="both"/>
              <w:rPr>
                <w:b/>
                <w:highlight w:val="yellow"/>
              </w:rPr>
            </w:pPr>
          </w:p>
          <w:p w14:paraId="22FF0990" w14:textId="77777777" w:rsidR="000C4F8C" w:rsidRPr="009A0FA2" w:rsidRDefault="000C4F8C" w:rsidP="00C701D8">
            <w:pPr>
              <w:autoSpaceDE w:val="0"/>
              <w:autoSpaceDN w:val="0"/>
              <w:adjustRightInd w:val="0"/>
              <w:rPr>
                <w:b/>
              </w:rPr>
            </w:pPr>
            <w:r w:rsidRPr="009A0FA2">
              <w:rPr>
                <w:b/>
              </w:rPr>
              <w:t xml:space="preserve">Informe Periódico: </w:t>
            </w:r>
          </w:p>
          <w:p w14:paraId="2D1EA61E" w14:textId="77777777" w:rsidR="000C4F8C" w:rsidRPr="009A0FA2" w:rsidRDefault="009A0FA2" w:rsidP="009A0FA2">
            <w:pPr>
              <w:pStyle w:val="Prrafodelista"/>
              <w:numPr>
                <w:ilvl w:val="0"/>
                <w:numId w:val="14"/>
              </w:numPr>
              <w:autoSpaceDE w:val="0"/>
              <w:autoSpaceDN w:val="0"/>
              <w:adjustRightInd w:val="0"/>
              <w:ind w:left="34" w:hanging="142"/>
              <w:rPr>
                <w:b/>
              </w:rPr>
            </w:pPr>
            <w:r w:rsidRPr="009A0FA2">
              <w:rPr>
                <w:rFonts w:cs="Calibri"/>
              </w:rPr>
              <w:t xml:space="preserve">Reporte con avances de instalación de chimeneas adecuadas para el drenaje de biogás en celdas fuera de operación, identificando celdas intervenidas, plano o esquema de ellas, porcentaje de celdas con drenaje correcto y registro fotográfico fechado y </w:t>
            </w:r>
            <w:r w:rsidR="00EF2F8F" w:rsidRPr="009A0FA2">
              <w:rPr>
                <w:rFonts w:cs="Calibri"/>
              </w:rPr>
              <w:t>georreferenciado</w:t>
            </w:r>
            <w:r w:rsidRPr="009A0FA2">
              <w:rPr>
                <w:rFonts w:cs="Calibri"/>
              </w:rPr>
              <w:t>.</w:t>
            </w:r>
          </w:p>
          <w:p w14:paraId="0BD78759" w14:textId="77777777" w:rsidR="009A0FA2" w:rsidRPr="009A0FA2" w:rsidRDefault="009A0FA2" w:rsidP="009A0FA2">
            <w:pPr>
              <w:pStyle w:val="Prrafodelista"/>
              <w:autoSpaceDE w:val="0"/>
              <w:autoSpaceDN w:val="0"/>
              <w:adjustRightInd w:val="0"/>
              <w:ind w:left="34"/>
              <w:rPr>
                <w:b/>
                <w:highlight w:val="yellow"/>
              </w:rPr>
            </w:pPr>
          </w:p>
          <w:p w14:paraId="66700884" w14:textId="77777777" w:rsidR="000C4F8C" w:rsidRPr="009A0FA2" w:rsidRDefault="000C4F8C" w:rsidP="00C701D8">
            <w:pPr>
              <w:pStyle w:val="Prrafodelista"/>
              <w:ind w:left="22"/>
              <w:rPr>
                <w:b/>
              </w:rPr>
            </w:pPr>
            <w:r w:rsidRPr="009A0FA2">
              <w:rPr>
                <w:b/>
              </w:rPr>
              <w:t>Informe Final:</w:t>
            </w:r>
          </w:p>
          <w:p w14:paraId="7303B014" w14:textId="77777777" w:rsidR="009A0FA2" w:rsidRDefault="009A0FA2" w:rsidP="009A0FA2">
            <w:pPr>
              <w:pStyle w:val="Prrafodelista"/>
              <w:numPr>
                <w:ilvl w:val="0"/>
                <w:numId w:val="14"/>
              </w:numPr>
              <w:ind w:left="34" w:hanging="142"/>
            </w:pPr>
            <w:r w:rsidRPr="009A0FA2">
              <w:t>Reporte con de instalación de drenajes de biogás en</w:t>
            </w:r>
            <w:r>
              <w:t xml:space="preserve"> </w:t>
            </w:r>
            <w:r w:rsidRPr="009A0FA2">
              <w:t>celdas, identificando celdas intervenidas, plano o</w:t>
            </w:r>
            <w:r>
              <w:t xml:space="preserve"> </w:t>
            </w:r>
            <w:r w:rsidRPr="009A0FA2">
              <w:t>esquema de ellas y registro fotográfico.</w:t>
            </w:r>
          </w:p>
          <w:p w14:paraId="6F86E054" w14:textId="77777777" w:rsidR="000C4F8C" w:rsidRPr="009A0FA2" w:rsidRDefault="009A0FA2" w:rsidP="009A0FA2">
            <w:pPr>
              <w:pStyle w:val="Prrafodelista"/>
              <w:numPr>
                <w:ilvl w:val="0"/>
                <w:numId w:val="14"/>
              </w:numPr>
              <w:ind w:left="34" w:hanging="142"/>
            </w:pPr>
            <w:r w:rsidRPr="009A0FA2">
              <w:t>Respaldo de costo de la acción a reportar</w:t>
            </w:r>
            <w:r w:rsidR="000C4F8C" w:rsidRPr="009A0FA2">
              <w:rPr>
                <w:rFonts w:cs="Calibri"/>
              </w:rPr>
              <w:t>.</w:t>
            </w:r>
          </w:p>
          <w:p w14:paraId="2458FA77" w14:textId="77777777" w:rsidR="000C4F8C" w:rsidRPr="00EC0343" w:rsidRDefault="000C4F8C" w:rsidP="00C701D8">
            <w:pPr>
              <w:pStyle w:val="Prrafodelista"/>
              <w:autoSpaceDE w:val="0"/>
              <w:autoSpaceDN w:val="0"/>
              <w:adjustRightInd w:val="0"/>
              <w:ind w:left="34"/>
              <w:rPr>
                <w:b/>
                <w:highlight w:val="yellow"/>
              </w:rPr>
            </w:pPr>
          </w:p>
        </w:tc>
        <w:tc>
          <w:tcPr>
            <w:tcW w:w="1761" w:type="pct"/>
          </w:tcPr>
          <w:p w14:paraId="048D7C21" w14:textId="77777777" w:rsidR="0066702F" w:rsidRDefault="000C4F8C" w:rsidP="00C701D8">
            <w:pPr>
              <w:jc w:val="both"/>
            </w:pPr>
            <w:r w:rsidRPr="00133DEA">
              <w:t>En el Informe de Avance 1</w:t>
            </w:r>
            <w:r w:rsidR="004F3369">
              <w:t>,</w:t>
            </w:r>
            <w:r w:rsidRPr="00133DEA">
              <w:t xml:space="preserve"> </w:t>
            </w:r>
            <w:r w:rsidR="00F32234" w:rsidRPr="00133DEA">
              <w:t xml:space="preserve">el titular </w:t>
            </w:r>
            <w:r w:rsidR="00E736BF" w:rsidRPr="00366C86">
              <w:t>reportó</w:t>
            </w:r>
            <w:r w:rsidR="00E736BF" w:rsidRPr="00133DEA">
              <w:t xml:space="preserve"> </w:t>
            </w:r>
            <w:r w:rsidRPr="00133DEA">
              <w:t xml:space="preserve">que </w:t>
            </w:r>
            <w:r w:rsidR="0066702F">
              <w:t>“</w:t>
            </w:r>
            <w:r w:rsidR="0066702F" w:rsidRPr="0066702F">
              <w:rPr>
                <w:i/>
              </w:rPr>
              <w:t>Esta acción se llevó acabo abriendo el sellado de las celdas e instalando las chimeneas cada 20 mts a lo largo y ancho de las celdas selladas, por consecuencia el número de chimeneas instaladas varía según las dimensiones de cada celda. Completando mensualmente 15 celdas con correcta extracción de biogás, las cuales representan el 48,3% de las celdas selladas</w:t>
            </w:r>
            <w:r w:rsidR="0066702F">
              <w:t>”</w:t>
            </w:r>
            <w:r w:rsidR="00763E75">
              <w:t xml:space="preserve"> (</w:t>
            </w:r>
            <w:r w:rsidR="00763E75" w:rsidRPr="001B7640">
              <w:t>ver Imagen 27</w:t>
            </w:r>
            <w:r w:rsidR="00763E75">
              <w:t>)</w:t>
            </w:r>
            <w:r w:rsidR="0066702F" w:rsidRPr="0066702F">
              <w:t xml:space="preserve">. </w:t>
            </w:r>
          </w:p>
          <w:p w14:paraId="42DFA9BF" w14:textId="77777777" w:rsidR="00AE209B" w:rsidRDefault="00AE209B" w:rsidP="00C701D8">
            <w:pPr>
              <w:jc w:val="both"/>
            </w:pPr>
          </w:p>
          <w:p w14:paraId="197FE13A" w14:textId="77777777" w:rsidR="00133DEA" w:rsidRDefault="00E736BF" w:rsidP="00C701D8">
            <w:pPr>
              <w:jc w:val="both"/>
              <w:rPr>
                <w:highlight w:val="yellow"/>
              </w:rPr>
            </w:pPr>
            <w:r>
              <w:t>Respecto a la</w:t>
            </w:r>
            <w:r w:rsidR="006D154D">
              <w:t xml:space="preserve">s </w:t>
            </w:r>
            <w:r w:rsidRPr="00AE4995">
              <w:t xml:space="preserve">chimeneas de extracción de biogás </w:t>
            </w:r>
            <w:r w:rsidR="001B7640">
              <w:t>instaladas</w:t>
            </w:r>
            <w:r w:rsidR="001B7640" w:rsidRPr="00AE4995">
              <w:t xml:space="preserve"> </w:t>
            </w:r>
            <w:r w:rsidRPr="00AE4995">
              <w:t>(drenaje Vertical)</w:t>
            </w:r>
            <w:r w:rsidR="006D154D">
              <w:t xml:space="preserve">, el </w:t>
            </w:r>
            <w:r w:rsidR="00366C86" w:rsidRPr="00366C86">
              <w:t xml:space="preserve">titular </w:t>
            </w:r>
            <w:r w:rsidRPr="00133DEA">
              <w:t xml:space="preserve">señaló </w:t>
            </w:r>
            <w:r w:rsidR="00366C86" w:rsidRPr="00366C86">
              <w:t xml:space="preserve">que </w:t>
            </w:r>
            <w:r w:rsidR="006D154D">
              <w:t xml:space="preserve">debió realizar </w:t>
            </w:r>
            <w:r w:rsidR="00366C86" w:rsidRPr="00366C86">
              <w:t>modificaciones</w:t>
            </w:r>
            <w:r w:rsidR="00AE4995">
              <w:t xml:space="preserve">, dado que el </w:t>
            </w:r>
            <w:r w:rsidR="00366C86" w:rsidRPr="00366C86">
              <w:t>diseño original de</w:t>
            </w:r>
            <w:r w:rsidR="00AE4995">
              <w:t xml:space="preserve"> la</w:t>
            </w:r>
            <w:r w:rsidR="00366C86" w:rsidRPr="00366C86">
              <w:t xml:space="preserve"> RCA</w:t>
            </w:r>
            <w:r w:rsidR="00AE4995">
              <w:t xml:space="preserve"> </w:t>
            </w:r>
            <w:r w:rsidR="00133DEA" w:rsidRPr="00366C86">
              <w:t>genera</w:t>
            </w:r>
            <w:r w:rsidR="00AE4995">
              <w:t>ba</w:t>
            </w:r>
            <w:r w:rsidR="00133DEA" w:rsidRPr="00366C86">
              <w:t xml:space="preserve"> dificulta</w:t>
            </w:r>
            <w:r w:rsidR="00AE4995">
              <w:t xml:space="preserve">des e impedimento del </w:t>
            </w:r>
            <w:r w:rsidR="00133DEA" w:rsidRPr="00366C86">
              <w:t>drenaje de gases al interior de las celdas selladas</w:t>
            </w:r>
            <w:r w:rsidR="00AE4995">
              <w:t xml:space="preserve">, por la </w:t>
            </w:r>
            <w:r w:rsidR="00133DEA" w:rsidRPr="00133DEA">
              <w:t>colmatación de las chimeneas</w:t>
            </w:r>
            <w:r w:rsidR="00AE4995">
              <w:t xml:space="preserve">, debido a que las </w:t>
            </w:r>
            <w:r w:rsidR="00133DEA" w:rsidRPr="00133DEA">
              <w:t>características</w:t>
            </w:r>
            <w:r w:rsidR="00133DEA">
              <w:t xml:space="preserve"> físicas</w:t>
            </w:r>
            <w:r w:rsidR="00AE4995">
              <w:t xml:space="preserve"> del lodo</w:t>
            </w:r>
            <w:r w:rsidR="00133DEA">
              <w:t xml:space="preserve"> </w:t>
            </w:r>
            <w:r w:rsidR="0043769A">
              <w:t xml:space="preserve">eliminan </w:t>
            </w:r>
            <w:r w:rsidR="0043769A">
              <w:rPr>
                <w:i/>
              </w:rPr>
              <w:t>los</w:t>
            </w:r>
            <w:r w:rsidR="00133DEA" w:rsidRPr="00B5413D">
              <w:t xml:space="preserve"> intersticios y </w:t>
            </w:r>
            <w:r w:rsidR="006D154D">
              <w:t xml:space="preserve">disminuyen </w:t>
            </w:r>
            <w:r w:rsidR="00133DEA" w:rsidRPr="00B5413D">
              <w:t xml:space="preserve">la permeabilidad vertical de los gases </w:t>
            </w:r>
            <w:r w:rsidR="006D154D">
              <w:t>a través de ellas.</w:t>
            </w:r>
            <w:r w:rsidR="001B7640">
              <w:t xml:space="preserve"> El </w:t>
            </w:r>
            <w:r w:rsidR="00AE209B">
              <w:t>d</w:t>
            </w:r>
            <w:r w:rsidR="00AE209B" w:rsidRPr="00AE209B">
              <w:t>iseño alternativo</w:t>
            </w:r>
            <w:r w:rsidR="0043769A">
              <w:t xml:space="preserve"> </w:t>
            </w:r>
            <w:r w:rsidR="00AE209B">
              <w:t>consist</w:t>
            </w:r>
            <w:r w:rsidR="0043769A">
              <w:t xml:space="preserve">ió </w:t>
            </w:r>
            <w:r w:rsidR="00AE209B">
              <w:t xml:space="preserve">en </w:t>
            </w:r>
            <w:r w:rsidR="001B7640">
              <w:t xml:space="preserve">instalar </w:t>
            </w:r>
            <w:r w:rsidR="00AE209B" w:rsidRPr="00AE209B">
              <w:t>una red de ductos colectores de gases interconectados</w:t>
            </w:r>
            <w:r w:rsidR="00AE209B">
              <w:t xml:space="preserve">, construidos </w:t>
            </w:r>
            <w:r w:rsidR="00AE209B" w:rsidRPr="00AE209B">
              <w:t xml:space="preserve">en PVC ranurado para el ingreso del gas a la red. La red de ductos se encuentra ubicada sobre la superficie del lodo, evitando de esta manera el ingreso de lodos a su interior, y por tanto su colmatación. La red de ductos se </w:t>
            </w:r>
            <w:r w:rsidR="001B7640">
              <w:t xml:space="preserve">habría </w:t>
            </w:r>
            <w:r w:rsidR="00AE209B" w:rsidRPr="00AE209B">
              <w:t>instal</w:t>
            </w:r>
            <w:r w:rsidR="001B7640">
              <w:t xml:space="preserve">ado </w:t>
            </w:r>
            <w:r w:rsidR="00AE209B" w:rsidRPr="00AE209B">
              <w:t>entre el lodo y la geomembrana de HDPE de sello y conectado a ducto tipo chimenea con quemadores perimetrales. Cada chimenea es instalada a una distancia máxima de 20 m una de otra, abarcando un radio de 10 m cada una</w:t>
            </w:r>
            <w:r w:rsidR="0043769A">
              <w:t xml:space="preserve"> (</w:t>
            </w:r>
            <w:r w:rsidR="0043769A" w:rsidRPr="001B7640">
              <w:t xml:space="preserve">ver Imagen </w:t>
            </w:r>
            <w:r w:rsidR="006B1AFD" w:rsidRPr="001B7640">
              <w:t>2</w:t>
            </w:r>
            <w:r w:rsidR="00763E75" w:rsidRPr="001B7640">
              <w:t>8</w:t>
            </w:r>
            <w:r w:rsidR="006B1AFD">
              <w:t>)</w:t>
            </w:r>
          </w:p>
          <w:p w14:paraId="59F02391" w14:textId="77777777" w:rsidR="00366C86" w:rsidRDefault="006B1AFD" w:rsidP="00C701D8">
            <w:pPr>
              <w:jc w:val="both"/>
            </w:pPr>
            <w:r>
              <w:lastRenderedPageBreak/>
              <w:t xml:space="preserve">Realizado un análisis interno, </w:t>
            </w:r>
            <w:r w:rsidR="00366C86" w:rsidRPr="00366C86">
              <w:t>el titular considera</w:t>
            </w:r>
            <w:r>
              <w:t xml:space="preserve"> qu</w:t>
            </w:r>
            <w:r w:rsidR="00366C86">
              <w:t xml:space="preserve">e </w:t>
            </w:r>
            <w:r w:rsidR="0043769A">
              <w:t>“</w:t>
            </w:r>
            <w:r w:rsidR="007374BC" w:rsidRPr="0043769A">
              <w:rPr>
                <w:i/>
              </w:rPr>
              <w:t>la instalación de chimeneas de extracción de biogás no constituiría una modificación de proyecto o actividad y de la RCA 89/09 del SEA de la región de Los Lagos, y no requerirían de una nueva presentación de una DIA, toda vez que la modificación del material original para las chimeneas de extracción no cumple con los criterios establecidos en el artículo N°2, letra g del DS 40/1013 que aprueba el reglamento del sistema de evaluación de impacto ambiental. Es decir, no constituye un cambio que por sí sea una actividad establecida en el Art 3 del mismo reglamento; la suma de las partes, Las obras o acciones tendientes a intervenir o complementar el proyecto o actividad no modifican sustantivamente la extensión, magnitud o duración de los impactos ambientales del proyecto o actividad; y las medidas de mitigación, reparación y compensación para hacerse cargo de los impactos significativos de un proyecto o actividad calificado ambientalmente, no se ven modificadas sustantivamente</w:t>
            </w:r>
            <w:r w:rsidR="0043769A">
              <w:t>”</w:t>
            </w:r>
            <w:r w:rsidR="007374BC" w:rsidRPr="007374BC">
              <w:t xml:space="preserve">. </w:t>
            </w:r>
          </w:p>
          <w:p w14:paraId="6C916609" w14:textId="77777777" w:rsidR="00366C86" w:rsidRDefault="00366C86" w:rsidP="00C701D8">
            <w:pPr>
              <w:jc w:val="both"/>
            </w:pPr>
          </w:p>
          <w:p w14:paraId="21046AD9" w14:textId="77777777" w:rsidR="001770BE" w:rsidRDefault="001770BE" w:rsidP="00C701D8">
            <w:pPr>
              <w:jc w:val="both"/>
            </w:pPr>
            <w:r w:rsidRPr="001770BE">
              <w:t xml:space="preserve">En el Informe de Avance </w:t>
            </w:r>
            <w:r>
              <w:t>2, se reportó que el 1</w:t>
            </w:r>
            <w:r w:rsidRPr="001770BE">
              <w:t>00% de las celdas selladas</w:t>
            </w:r>
            <w:r>
              <w:t xml:space="preserve"> contaba </w:t>
            </w:r>
            <w:r w:rsidRPr="001770BE">
              <w:t xml:space="preserve">con </w:t>
            </w:r>
            <w:r>
              <w:t xml:space="preserve">su </w:t>
            </w:r>
            <w:r w:rsidRPr="001770BE">
              <w:t>sistema de extracción de biogás</w:t>
            </w:r>
            <w:r>
              <w:t xml:space="preserve"> instalado</w:t>
            </w:r>
            <w:r w:rsidR="0031347E">
              <w:t>, según el diseño antes señalado</w:t>
            </w:r>
            <w:r>
              <w:t>.</w:t>
            </w:r>
          </w:p>
          <w:p w14:paraId="4183B8CF" w14:textId="77777777" w:rsidR="00F55FE8" w:rsidRDefault="00F55FE8" w:rsidP="00C701D8">
            <w:pPr>
              <w:jc w:val="both"/>
            </w:pPr>
          </w:p>
          <w:p w14:paraId="7555BCF4" w14:textId="77777777" w:rsidR="001770BE" w:rsidRDefault="00F55FE8" w:rsidP="00C701D8">
            <w:pPr>
              <w:jc w:val="both"/>
              <w:rPr>
                <w:highlight w:val="yellow"/>
              </w:rPr>
            </w:pPr>
            <w:r w:rsidRPr="00F55FE8">
              <w:t xml:space="preserve">En los Informes de Avance </w:t>
            </w:r>
            <w:r>
              <w:t>3</w:t>
            </w:r>
            <w:r w:rsidRPr="00F55FE8">
              <w:t>,4,5 y 6, el titular informó que “</w:t>
            </w:r>
            <w:r w:rsidR="007C08DC" w:rsidRPr="007C08DC">
              <w:t>Esta acción se encuentra finalizada, cumpliendo con el 100% de las celdas selladas a la fecha con la instalación del sistema de extracción de biogás</w:t>
            </w:r>
            <w:r w:rsidRPr="00F55FE8">
              <w:t>”.</w:t>
            </w:r>
          </w:p>
          <w:p w14:paraId="753EE216" w14:textId="77777777" w:rsidR="00605883" w:rsidRDefault="00605883" w:rsidP="00C701D8">
            <w:pPr>
              <w:jc w:val="both"/>
            </w:pPr>
          </w:p>
          <w:p w14:paraId="0874532B" w14:textId="2F6E1D37" w:rsidR="007C08DC" w:rsidRDefault="00605883" w:rsidP="00C701D8">
            <w:pPr>
              <w:jc w:val="both"/>
              <w:rPr>
                <w:highlight w:val="yellow"/>
              </w:rPr>
            </w:pPr>
            <w:r w:rsidRPr="00605883">
              <w:t>En Acta de Inspección A</w:t>
            </w:r>
            <w:r w:rsidR="004E17B3">
              <w:t>mbiental del 19.12.2017 (Anexo 3</w:t>
            </w:r>
            <w:r w:rsidRPr="00605883">
              <w:t xml:space="preserve">), se observó que </w:t>
            </w:r>
            <w:r>
              <w:t xml:space="preserve">algunas de las </w:t>
            </w:r>
            <w:r w:rsidRPr="00605883">
              <w:t xml:space="preserve">chimeneas </w:t>
            </w:r>
            <w:r>
              <w:t xml:space="preserve">instaladas en las celdas se encontraban desplazadas, por </w:t>
            </w:r>
            <w:r w:rsidRPr="00605883">
              <w:t>movimiento</w:t>
            </w:r>
            <w:r>
              <w:t>s</w:t>
            </w:r>
            <w:r w:rsidRPr="00605883">
              <w:t xml:space="preserve"> de la geomembrana</w:t>
            </w:r>
            <w:r>
              <w:t xml:space="preserve"> debido a </w:t>
            </w:r>
            <w:r w:rsidRPr="00605883">
              <w:t xml:space="preserve">las </w:t>
            </w:r>
            <w:r w:rsidR="00B2189E">
              <w:t>condiciones climáticas de la zona, así como</w:t>
            </w:r>
            <w:r w:rsidR="0031347E">
              <w:t xml:space="preserve"> también,</w:t>
            </w:r>
            <w:r w:rsidR="00B2189E">
              <w:t xml:space="preserve"> presumiblemente</w:t>
            </w:r>
            <w:r w:rsidR="0031347E">
              <w:t>,</w:t>
            </w:r>
            <w:r w:rsidR="00B2189E">
              <w:t xml:space="preserve"> a </w:t>
            </w:r>
            <w:r w:rsidRPr="00605883">
              <w:t>la fermentación de</w:t>
            </w:r>
            <w:r w:rsidR="00B2189E">
              <w:t xml:space="preserve"> los </w:t>
            </w:r>
            <w:r w:rsidRPr="00605883">
              <w:t>residuo</w:t>
            </w:r>
            <w:r w:rsidR="00B2189E">
              <w:t>s</w:t>
            </w:r>
            <w:r w:rsidRPr="00605883">
              <w:t xml:space="preserve"> dispuesto</w:t>
            </w:r>
            <w:r w:rsidR="00B2189E">
              <w:t>s.</w:t>
            </w:r>
          </w:p>
          <w:p w14:paraId="71A73EC2" w14:textId="77777777" w:rsidR="00605883" w:rsidRPr="00EC0343" w:rsidRDefault="00605883" w:rsidP="00C701D8">
            <w:pPr>
              <w:jc w:val="both"/>
              <w:rPr>
                <w:highlight w:val="yellow"/>
              </w:rPr>
            </w:pPr>
          </w:p>
          <w:p w14:paraId="381F83C6" w14:textId="28EDEFA7" w:rsidR="000C4F8C" w:rsidRPr="007C08DC" w:rsidRDefault="00214896" w:rsidP="00C701D8">
            <w:pPr>
              <w:jc w:val="both"/>
            </w:pPr>
            <w:r>
              <w:t>A</w:t>
            </w:r>
            <w:r w:rsidR="000C4F8C" w:rsidRPr="007C08DC">
              <w:t xml:space="preserve"> través del Informe Final, el titular indicó que esta acción finalizó y fue informada en el Avance N°</w:t>
            </w:r>
            <w:r w:rsidR="007C08DC" w:rsidRPr="007C08DC">
              <w:t>2</w:t>
            </w:r>
            <w:r w:rsidR="000C4F8C" w:rsidRPr="007C08DC">
              <w:t xml:space="preserve"> del Plan de Cumplimiento, adjuntando la misma evidencia, ya informada en dicho Informe de Avance.</w:t>
            </w:r>
          </w:p>
          <w:p w14:paraId="5B707BFF" w14:textId="77777777" w:rsidR="00532B52" w:rsidRDefault="00532B52" w:rsidP="00532B52">
            <w:pPr>
              <w:jc w:val="both"/>
              <w:rPr>
                <w:highlight w:val="yellow"/>
              </w:rPr>
            </w:pPr>
          </w:p>
          <w:p w14:paraId="0551BE6E" w14:textId="77777777" w:rsidR="004C594E" w:rsidRDefault="004C594E" w:rsidP="004C594E">
            <w:pPr>
              <w:jc w:val="both"/>
            </w:pPr>
            <w:r w:rsidRPr="005B32C0">
              <w:t>En respuesta a requerimiento de información, a través de carta ingreso a la SMA del 21.09.2018, el titular indicó</w:t>
            </w:r>
            <w:r>
              <w:t xml:space="preserve"> que l</w:t>
            </w:r>
            <w:r w:rsidR="00154392" w:rsidRPr="00154392">
              <w:t xml:space="preserve">as obras de modificación </w:t>
            </w:r>
            <w:r w:rsidR="00562BFE">
              <w:t xml:space="preserve">del diseño original </w:t>
            </w:r>
            <w:r w:rsidRPr="003340F5">
              <w:t>será</w:t>
            </w:r>
            <w:r>
              <w:t>n</w:t>
            </w:r>
            <w:r w:rsidRPr="003340F5">
              <w:t xml:space="preserve"> </w:t>
            </w:r>
            <w:r w:rsidR="000C3E60" w:rsidRPr="003340F5">
              <w:t>ingresadas</w:t>
            </w:r>
            <w:r w:rsidRPr="003340F5">
              <w:t xml:space="preserve"> para evaluación en el Servicio de Evaluación Ambiental Regional</w:t>
            </w:r>
            <w:r>
              <w:t xml:space="preserve">. </w:t>
            </w:r>
          </w:p>
          <w:p w14:paraId="2C033ECE" w14:textId="715B40FA" w:rsidR="004C594E" w:rsidRPr="00EC0343" w:rsidRDefault="004E17B3" w:rsidP="00C05B29">
            <w:pPr>
              <w:jc w:val="both"/>
              <w:rPr>
                <w:highlight w:val="yellow"/>
              </w:rPr>
            </w:pPr>
            <w:r w:rsidRPr="003340F5">
              <w:t>Respecto a los costos asociados</w:t>
            </w:r>
            <w:r>
              <w:t xml:space="preserve">, </w:t>
            </w:r>
            <w:r w:rsidRPr="00490D55">
              <w:t xml:space="preserve">a través de carta ingreso a la SMA del 21.09.2018, </w:t>
            </w:r>
            <w:r w:rsidR="00C05B29">
              <w:t xml:space="preserve">se </w:t>
            </w:r>
            <w:r w:rsidRPr="00490D55">
              <w:t>indicó que “</w:t>
            </w:r>
            <w:r w:rsidRPr="00AF449D">
              <w:rPr>
                <w:i/>
              </w:rPr>
              <w:t>La instalación de chimeneas de extracción de biogás fue realizada por personal de ECOPRIAL</w:t>
            </w:r>
            <w:r>
              <w:rPr>
                <w:i/>
              </w:rPr>
              <w:t xml:space="preserve">”, </w:t>
            </w:r>
            <w:r>
              <w:t>a</w:t>
            </w:r>
            <w:r w:rsidRPr="007E0B1A">
              <w:t>djuntándose factura</w:t>
            </w:r>
            <w:r>
              <w:t>s</w:t>
            </w:r>
            <w:r w:rsidRPr="007E0B1A">
              <w:t xml:space="preserve"> de los costos </w:t>
            </w:r>
            <w:r w:rsidRPr="00E253F2">
              <w:t>de</w:t>
            </w:r>
            <w:r>
              <w:t xml:space="preserve"> material utilizado.</w:t>
            </w:r>
          </w:p>
        </w:tc>
      </w:tr>
      <w:tr w:rsidR="000C4F8C" w:rsidRPr="008D7BE2" w14:paraId="71D415B2" w14:textId="77777777" w:rsidTr="00C701D8">
        <w:trPr>
          <w:trHeight w:val="556"/>
        </w:trPr>
        <w:tc>
          <w:tcPr>
            <w:tcW w:w="173" w:type="pct"/>
            <w:vAlign w:val="center"/>
          </w:tcPr>
          <w:p w14:paraId="29BEE625" w14:textId="77777777" w:rsidR="000C4F8C" w:rsidRDefault="000C4F8C" w:rsidP="00C701D8">
            <w:pPr>
              <w:jc w:val="center"/>
            </w:pPr>
            <w:r w:rsidRPr="00B267E3">
              <w:lastRenderedPageBreak/>
              <w:t>30</w:t>
            </w:r>
          </w:p>
        </w:tc>
        <w:tc>
          <w:tcPr>
            <w:tcW w:w="583" w:type="pct"/>
          </w:tcPr>
          <w:p w14:paraId="1B8FF023" w14:textId="77777777" w:rsidR="000C4F8C" w:rsidRDefault="00C945EC" w:rsidP="00C945EC">
            <w:pPr>
              <w:autoSpaceDE w:val="0"/>
              <w:autoSpaceDN w:val="0"/>
              <w:adjustRightInd w:val="0"/>
              <w:rPr>
                <w:rFonts w:cs="Calibri"/>
              </w:rPr>
            </w:pPr>
            <w:r w:rsidRPr="00C945EC">
              <w:rPr>
                <w:rFonts w:cs="Calibri"/>
              </w:rPr>
              <w:t>Realización de</w:t>
            </w:r>
            <w:r>
              <w:rPr>
                <w:rFonts w:cs="Calibri"/>
              </w:rPr>
              <w:t xml:space="preserve"> </w:t>
            </w:r>
            <w:r w:rsidRPr="00C945EC">
              <w:rPr>
                <w:rFonts w:cs="Calibri"/>
              </w:rPr>
              <w:t>un estudio que</w:t>
            </w:r>
            <w:r>
              <w:rPr>
                <w:rFonts w:cs="Calibri"/>
              </w:rPr>
              <w:t xml:space="preserve"> </w:t>
            </w:r>
            <w:r w:rsidRPr="00C945EC">
              <w:rPr>
                <w:rFonts w:cs="Calibri"/>
              </w:rPr>
              <w:t>establezca</w:t>
            </w:r>
            <w:r>
              <w:rPr>
                <w:rFonts w:cs="Calibri"/>
              </w:rPr>
              <w:t xml:space="preserve"> </w:t>
            </w:r>
            <w:r w:rsidRPr="00C945EC">
              <w:rPr>
                <w:rFonts w:cs="Calibri"/>
              </w:rPr>
              <w:t>las</w:t>
            </w:r>
            <w:r>
              <w:rPr>
                <w:rFonts w:cs="Calibri"/>
              </w:rPr>
              <w:t xml:space="preserve"> </w:t>
            </w:r>
            <w:r w:rsidRPr="00C945EC">
              <w:rPr>
                <w:rFonts w:cs="Calibri"/>
              </w:rPr>
              <w:t>causas de la</w:t>
            </w:r>
            <w:r>
              <w:rPr>
                <w:rFonts w:cs="Calibri"/>
              </w:rPr>
              <w:t xml:space="preserve"> </w:t>
            </w:r>
            <w:r w:rsidRPr="00C945EC">
              <w:rPr>
                <w:rFonts w:cs="Calibri"/>
              </w:rPr>
              <w:t>rotura de</w:t>
            </w:r>
            <w:r>
              <w:rPr>
                <w:rFonts w:cs="Calibri"/>
              </w:rPr>
              <w:t xml:space="preserve"> </w:t>
            </w:r>
            <w:r w:rsidRPr="00C945EC">
              <w:rPr>
                <w:rFonts w:cs="Calibri"/>
              </w:rPr>
              <w:t>geomembranas</w:t>
            </w:r>
            <w:r>
              <w:rPr>
                <w:rFonts w:cs="Calibri"/>
              </w:rPr>
              <w:t xml:space="preserve"> </w:t>
            </w:r>
            <w:r w:rsidRPr="00C945EC">
              <w:rPr>
                <w:rFonts w:cs="Calibri"/>
              </w:rPr>
              <w:t>y proponga un</w:t>
            </w:r>
            <w:r>
              <w:rPr>
                <w:rFonts w:cs="Calibri"/>
              </w:rPr>
              <w:t xml:space="preserve"> </w:t>
            </w:r>
            <w:r w:rsidRPr="00C945EC">
              <w:rPr>
                <w:rFonts w:cs="Calibri"/>
              </w:rPr>
              <w:t>nuevo</w:t>
            </w:r>
            <w:r>
              <w:rPr>
                <w:rFonts w:cs="Calibri"/>
              </w:rPr>
              <w:t xml:space="preserve"> </w:t>
            </w:r>
            <w:r w:rsidRPr="00C945EC">
              <w:rPr>
                <w:rFonts w:cs="Calibri"/>
              </w:rPr>
              <w:t>diseño de</w:t>
            </w:r>
            <w:r>
              <w:rPr>
                <w:rFonts w:cs="Calibri"/>
              </w:rPr>
              <w:t xml:space="preserve"> </w:t>
            </w:r>
            <w:r w:rsidRPr="00C945EC">
              <w:rPr>
                <w:rFonts w:cs="Calibri"/>
              </w:rPr>
              <w:t>cobertura final</w:t>
            </w:r>
            <w:r>
              <w:rPr>
                <w:rFonts w:cs="Calibri"/>
              </w:rPr>
              <w:t xml:space="preserve"> </w:t>
            </w:r>
            <w:r w:rsidRPr="00C945EC">
              <w:rPr>
                <w:rFonts w:cs="Calibri"/>
              </w:rPr>
              <w:t>de las celdas.</w:t>
            </w:r>
            <w:r>
              <w:rPr>
                <w:rFonts w:cs="Calibri"/>
              </w:rPr>
              <w:t xml:space="preserve"> </w:t>
            </w:r>
          </w:p>
          <w:p w14:paraId="7BFC2842" w14:textId="77777777" w:rsidR="003233F5" w:rsidRDefault="003233F5" w:rsidP="00C945EC">
            <w:pPr>
              <w:autoSpaceDE w:val="0"/>
              <w:autoSpaceDN w:val="0"/>
              <w:adjustRightInd w:val="0"/>
              <w:rPr>
                <w:rFonts w:cs="Calibri"/>
              </w:rPr>
            </w:pPr>
          </w:p>
        </w:tc>
        <w:tc>
          <w:tcPr>
            <w:tcW w:w="441" w:type="pct"/>
          </w:tcPr>
          <w:p w14:paraId="13A15900" w14:textId="77777777" w:rsidR="00127D13" w:rsidRDefault="00127D13" w:rsidP="00127D13">
            <w:pPr>
              <w:jc w:val="both"/>
            </w:pPr>
            <w:r w:rsidRPr="00127D13">
              <w:t xml:space="preserve">Acción alternativa, asociada al </w:t>
            </w:r>
            <w:r w:rsidRPr="00127D13">
              <w:rPr>
                <w:rFonts w:cs="Calibri"/>
              </w:rPr>
              <w:t>ID N°28</w:t>
            </w:r>
          </w:p>
          <w:p w14:paraId="2FE01391" w14:textId="77777777" w:rsidR="000C4F8C" w:rsidRPr="008F0488" w:rsidRDefault="000C4F8C" w:rsidP="00C701D8">
            <w:pPr>
              <w:jc w:val="both"/>
              <w:rPr>
                <w:highlight w:val="yellow"/>
              </w:rPr>
            </w:pPr>
          </w:p>
        </w:tc>
        <w:tc>
          <w:tcPr>
            <w:tcW w:w="580" w:type="pct"/>
          </w:tcPr>
          <w:p w14:paraId="425B6EDA" w14:textId="77777777" w:rsidR="000C4F8C" w:rsidRDefault="00B5786F" w:rsidP="00C945EC">
            <w:pPr>
              <w:jc w:val="both"/>
            </w:pPr>
            <w:r w:rsidRPr="00291AC2">
              <w:t xml:space="preserve">6 </w:t>
            </w:r>
            <w:r w:rsidR="00C945EC">
              <w:t>meses a partir de la ocurrencia del</w:t>
            </w:r>
            <w:r w:rsidR="008569A3">
              <w:t xml:space="preserve"> </w:t>
            </w:r>
            <w:r w:rsidR="00C945EC">
              <w:t>impedimento</w:t>
            </w:r>
            <w:r w:rsidR="00A83C07">
              <w:t xml:space="preserve"> de la acción 28</w:t>
            </w:r>
          </w:p>
          <w:p w14:paraId="48B87E7B" w14:textId="77777777" w:rsidR="00A83C07" w:rsidRDefault="00A83C07" w:rsidP="00A83C07">
            <w:pPr>
              <w:jc w:val="both"/>
            </w:pPr>
          </w:p>
          <w:p w14:paraId="68D913FD" w14:textId="77777777" w:rsidR="000C4F8C" w:rsidRDefault="000C4F8C" w:rsidP="00127D13">
            <w:pPr>
              <w:jc w:val="both"/>
            </w:pPr>
          </w:p>
        </w:tc>
        <w:tc>
          <w:tcPr>
            <w:tcW w:w="625" w:type="pct"/>
          </w:tcPr>
          <w:p w14:paraId="6AE0D2E9" w14:textId="77777777" w:rsidR="001C7C8F" w:rsidRDefault="001C7C8F" w:rsidP="001C7C8F">
            <w:pPr>
              <w:jc w:val="both"/>
              <w:rPr>
                <w:b/>
              </w:rPr>
            </w:pPr>
            <w:r>
              <w:rPr>
                <w:b/>
              </w:rPr>
              <w:t>Inform</w:t>
            </w:r>
            <w:r w:rsidRPr="00097427">
              <w:rPr>
                <w:b/>
              </w:rPr>
              <w:t>e</w:t>
            </w:r>
            <w:r>
              <w:rPr>
                <w:b/>
              </w:rPr>
              <w:t>s</w:t>
            </w:r>
            <w:r w:rsidRPr="00097427">
              <w:rPr>
                <w:b/>
              </w:rPr>
              <w:t xml:space="preserve"> Periódico</w:t>
            </w:r>
            <w:r>
              <w:rPr>
                <w:b/>
              </w:rPr>
              <w:t>s:</w:t>
            </w:r>
          </w:p>
          <w:p w14:paraId="4E08141A" w14:textId="77777777" w:rsidR="000C4F8C" w:rsidRDefault="00116374" w:rsidP="00C701D8">
            <w:pPr>
              <w:autoSpaceDE w:val="0"/>
              <w:autoSpaceDN w:val="0"/>
              <w:adjustRightInd w:val="0"/>
              <w:rPr>
                <w:rFonts w:cs="Calibri"/>
              </w:rPr>
            </w:pPr>
            <w:r w:rsidRPr="00116374">
              <w:rPr>
                <w:rFonts w:cs="Calibri"/>
              </w:rPr>
              <w:t>Estudio</w:t>
            </w:r>
            <w:r>
              <w:rPr>
                <w:rFonts w:cs="Calibri"/>
              </w:rPr>
              <w:t xml:space="preserve"> </w:t>
            </w:r>
            <w:r w:rsidRPr="00116374">
              <w:rPr>
                <w:rFonts w:cs="Calibri"/>
              </w:rPr>
              <w:t>propuesto</w:t>
            </w:r>
            <w:r>
              <w:rPr>
                <w:rFonts w:cs="Calibri"/>
              </w:rPr>
              <w:t xml:space="preserve"> </w:t>
            </w:r>
            <w:r w:rsidRPr="00116374">
              <w:rPr>
                <w:rFonts w:cs="Calibri"/>
              </w:rPr>
              <w:t>realizado</w:t>
            </w:r>
            <w:r>
              <w:rPr>
                <w:rFonts w:cs="Calibri"/>
              </w:rPr>
              <w:t>.</w:t>
            </w:r>
          </w:p>
          <w:p w14:paraId="26F8132C" w14:textId="77777777" w:rsidR="00E7425E" w:rsidRDefault="00E7425E" w:rsidP="00C701D8">
            <w:pPr>
              <w:autoSpaceDE w:val="0"/>
              <w:autoSpaceDN w:val="0"/>
              <w:adjustRightInd w:val="0"/>
              <w:rPr>
                <w:rFonts w:cs="Calibri"/>
              </w:rPr>
            </w:pPr>
          </w:p>
          <w:p w14:paraId="16043DC7" w14:textId="77777777" w:rsidR="001C7C8F" w:rsidRPr="00097427" w:rsidRDefault="001C7C8F" w:rsidP="001C7C8F">
            <w:pPr>
              <w:autoSpaceDE w:val="0"/>
              <w:autoSpaceDN w:val="0"/>
              <w:adjustRightInd w:val="0"/>
              <w:rPr>
                <w:b/>
              </w:rPr>
            </w:pPr>
            <w:r>
              <w:rPr>
                <w:b/>
              </w:rPr>
              <w:t>Inform</w:t>
            </w:r>
            <w:r w:rsidRPr="00097427">
              <w:rPr>
                <w:b/>
              </w:rPr>
              <w:t>e Final</w:t>
            </w:r>
            <w:r>
              <w:rPr>
                <w:b/>
              </w:rPr>
              <w:t>:</w:t>
            </w:r>
          </w:p>
          <w:p w14:paraId="3BC2B703" w14:textId="77777777" w:rsidR="00E7425E" w:rsidRDefault="00E7425E" w:rsidP="00E7425E">
            <w:pPr>
              <w:autoSpaceDE w:val="0"/>
              <w:autoSpaceDN w:val="0"/>
              <w:adjustRightInd w:val="0"/>
              <w:rPr>
                <w:rFonts w:cs="Calibri"/>
              </w:rPr>
            </w:pPr>
            <w:r w:rsidRPr="00E7425E">
              <w:rPr>
                <w:rFonts w:cs="Calibri"/>
              </w:rPr>
              <w:t>Realización y</w:t>
            </w:r>
            <w:r>
              <w:rPr>
                <w:rFonts w:cs="Calibri"/>
              </w:rPr>
              <w:t xml:space="preserve"> </w:t>
            </w:r>
            <w:r w:rsidRPr="00E7425E">
              <w:rPr>
                <w:rFonts w:cs="Calibri"/>
              </w:rPr>
              <w:t>término de</w:t>
            </w:r>
            <w:r>
              <w:rPr>
                <w:rFonts w:cs="Calibri"/>
              </w:rPr>
              <w:t xml:space="preserve"> </w:t>
            </w:r>
            <w:r w:rsidRPr="00E7425E">
              <w:rPr>
                <w:rFonts w:cs="Calibri"/>
              </w:rPr>
              <w:t>estudio de la</w:t>
            </w:r>
            <w:r>
              <w:rPr>
                <w:rFonts w:cs="Calibri"/>
              </w:rPr>
              <w:t xml:space="preserve"> </w:t>
            </w:r>
            <w:r w:rsidRPr="00E7425E">
              <w:rPr>
                <w:rFonts w:cs="Calibri"/>
              </w:rPr>
              <w:t>rotura de</w:t>
            </w:r>
            <w:r>
              <w:rPr>
                <w:rFonts w:cs="Calibri"/>
              </w:rPr>
              <w:t xml:space="preserve"> </w:t>
            </w:r>
            <w:r w:rsidRPr="00E7425E">
              <w:rPr>
                <w:rFonts w:cs="Calibri"/>
              </w:rPr>
              <w:t>geomembranas</w:t>
            </w:r>
            <w:r>
              <w:rPr>
                <w:rFonts w:cs="Calibri"/>
              </w:rPr>
              <w:t xml:space="preserve"> </w:t>
            </w:r>
            <w:r w:rsidRPr="00E7425E">
              <w:rPr>
                <w:rFonts w:cs="Calibri"/>
              </w:rPr>
              <w:t>(acción</w:t>
            </w:r>
            <w:r>
              <w:rPr>
                <w:rFonts w:cs="Calibri"/>
              </w:rPr>
              <w:t xml:space="preserve"> </w:t>
            </w:r>
            <w:r w:rsidRPr="00E7425E">
              <w:rPr>
                <w:rFonts w:cs="Calibri"/>
              </w:rPr>
              <w:t>alternativa)</w:t>
            </w:r>
            <w:r>
              <w:rPr>
                <w:rFonts w:cs="Calibri"/>
              </w:rPr>
              <w:t xml:space="preserve"> </w:t>
            </w:r>
          </w:p>
          <w:p w14:paraId="37F3BF03" w14:textId="77777777" w:rsidR="00E7425E" w:rsidRDefault="00E7425E" w:rsidP="00E7425E">
            <w:pPr>
              <w:autoSpaceDE w:val="0"/>
              <w:autoSpaceDN w:val="0"/>
              <w:adjustRightInd w:val="0"/>
              <w:rPr>
                <w:rFonts w:cs="Calibri"/>
              </w:rPr>
            </w:pPr>
          </w:p>
        </w:tc>
        <w:tc>
          <w:tcPr>
            <w:tcW w:w="837" w:type="pct"/>
          </w:tcPr>
          <w:p w14:paraId="1CF3B686" w14:textId="77777777" w:rsidR="000C4F8C" w:rsidRPr="00116374" w:rsidRDefault="000C4F8C" w:rsidP="00C701D8">
            <w:pPr>
              <w:jc w:val="both"/>
              <w:rPr>
                <w:b/>
              </w:rPr>
            </w:pPr>
            <w:r w:rsidRPr="00116374">
              <w:rPr>
                <w:b/>
              </w:rPr>
              <w:t xml:space="preserve">Reporte Inicial: </w:t>
            </w:r>
          </w:p>
          <w:p w14:paraId="4CAE03C0" w14:textId="77777777" w:rsidR="000C4F8C" w:rsidRPr="00116374" w:rsidRDefault="000C4F8C" w:rsidP="00C701D8">
            <w:pPr>
              <w:ind w:left="-108"/>
              <w:jc w:val="both"/>
            </w:pPr>
            <w:r w:rsidRPr="00116374">
              <w:t>• No aplica.</w:t>
            </w:r>
          </w:p>
          <w:p w14:paraId="4AD2CB1E" w14:textId="77777777" w:rsidR="000C4F8C" w:rsidRPr="00EC0343" w:rsidRDefault="000C4F8C" w:rsidP="00C701D8">
            <w:pPr>
              <w:jc w:val="both"/>
              <w:rPr>
                <w:b/>
                <w:highlight w:val="yellow"/>
              </w:rPr>
            </w:pPr>
          </w:p>
          <w:p w14:paraId="13C72D18" w14:textId="77777777" w:rsidR="000C4F8C" w:rsidRPr="00116374" w:rsidRDefault="000C4F8C" w:rsidP="00C701D8">
            <w:pPr>
              <w:autoSpaceDE w:val="0"/>
              <w:autoSpaceDN w:val="0"/>
              <w:adjustRightInd w:val="0"/>
              <w:rPr>
                <w:b/>
              </w:rPr>
            </w:pPr>
            <w:r w:rsidRPr="00116374">
              <w:rPr>
                <w:b/>
              </w:rPr>
              <w:t xml:space="preserve">Informe Periódico: </w:t>
            </w:r>
          </w:p>
          <w:p w14:paraId="5B19BA79" w14:textId="77777777" w:rsidR="00116374" w:rsidRDefault="00116374" w:rsidP="00116374">
            <w:pPr>
              <w:pStyle w:val="Prrafodelista"/>
              <w:numPr>
                <w:ilvl w:val="0"/>
                <w:numId w:val="14"/>
              </w:numPr>
              <w:ind w:left="34" w:hanging="142"/>
            </w:pPr>
            <w:r>
              <w:t>Carta de aviso con condiciones de impedimento generadas.</w:t>
            </w:r>
          </w:p>
          <w:p w14:paraId="05139C1C" w14:textId="77777777" w:rsidR="000C4F8C" w:rsidRPr="00116374" w:rsidRDefault="00116374" w:rsidP="00116374">
            <w:pPr>
              <w:pStyle w:val="Prrafodelista"/>
              <w:numPr>
                <w:ilvl w:val="0"/>
                <w:numId w:val="14"/>
              </w:numPr>
              <w:ind w:left="34" w:hanging="142"/>
            </w:pPr>
            <w:r w:rsidRPr="00116374">
              <w:t>Copia de estudio que establezca las causas de la rotura de geomembranas y proponga un nuevo diseño de cobertura final de las celdas.</w:t>
            </w:r>
            <w:r w:rsidRPr="00116374">
              <w:rPr>
                <w:b/>
                <w:highlight w:val="yellow"/>
              </w:rPr>
              <w:t xml:space="preserve"> </w:t>
            </w:r>
          </w:p>
          <w:p w14:paraId="5C58A414" w14:textId="77777777" w:rsidR="00116374" w:rsidRPr="00116374" w:rsidRDefault="00116374" w:rsidP="00116374">
            <w:pPr>
              <w:pStyle w:val="Prrafodelista"/>
              <w:ind w:left="34"/>
            </w:pPr>
          </w:p>
          <w:p w14:paraId="4F9B7F29" w14:textId="77777777" w:rsidR="000C4F8C" w:rsidRPr="00E7425E" w:rsidRDefault="000C4F8C" w:rsidP="00C701D8">
            <w:pPr>
              <w:pStyle w:val="Prrafodelista"/>
              <w:ind w:left="22"/>
              <w:rPr>
                <w:b/>
              </w:rPr>
            </w:pPr>
            <w:r w:rsidRPr="00E7425E">
              <w:rPr>
                <w:b/>
              </w:rPr>
              <w:t>Informe Final:</w:t>
            </w:r>
          </w:p>
          <w:p w14:paraId="1B6A3751" w14:textId="77777777" w:rsidR="00E7425E" w:rsidRPr="00E7425E" w:rsidRDefault="00E7425E" w:rsidP="00E7425E">
            <w:pPr>
              <w:pStyle w:val="Prrafodelista"/>
              <w:numPr>
                <w:ilvl w:val="0"/>
                <w:numId w:val="26"/>
              </w:numPr>
              <w:ind w:left="0" w:hanging="108"/>
            </w:pPr>
            <w:r w:rsidRPr="00E7425E">
              <w:t>Carta de aviso de ocurrencia de</w:t>
            </w:r>
            <w:r>
              <w:t xml:space="preserve"> </w:t>
            </w:r>
            <w:r w:rsidRPr="00E7425E">
              <w:t>impedimento</w:t>
            </w:r>
            <w:r>
              <w:t>.</w:t>
            </w:r>
          </w:p>
          <w:p w14:paraId="54D8D5B9" w14:textId="77777777" w:rsidR="00E7425E" w:rsidRDefault="00E7425E" w:rsidP="00E7425E">
            <w:pPr>
              <w:pStyle w:val="Prrafodelista"/>
              <w:numPr>
                <w:ilvl w:val="0"/>
                <w:numId w:val="26"/>
              </w:numPr>
              <w:ind w:left="0" w:hanging="108"/>
            </w:pPr>
            <w:r w:rsidRPr="00E7425E">
              <w:lastRenderedPageBreak/>
              <w:t>Copia del informe del estudio realizado</w:t>
            </w:r>
            <w:r>
              <w:t>.</w:t>
            </w:r>
          </w:p>
          <w:p w14:paraId="1D8BF5FF" w14:textId="77777777" w:rsidR="000C4F8C" w:rsidRDefault="00E7425E" w:rsidP="00E7425E">
            <w:pPr>
              <w:pStyle w:val="Prrafodelista"/>
              <w:numPr>
                <w:ilvl w:val="0"/>
                <w:numId w:val="26"/>
              </w:numPr>
              <w:ind w:left="0" w:hanging="108"/>
            </w:pPr>
            <w:r w:rsidRPr="00E7425E">
              <w:t>Respaldo de costo de la acción a reportar</w:t>
            </w:r>
            <w:r>
              <w:t>.</w:t>
            </w:r>
          </w:p>
          <w:p w14:paraId="1D68FEAC" w14:textId="77777777" w:rsidR="00E7425E" w:rsidRPr="00E7425E" w:rsidRDefault="00E7425E" w:rsidP="00E7425E">
            <w:pPr>
              <w:pStyle w:val="Prrafodelista"/>
              <w:ind w:left="0"/>
            </w:pPr>
          </w:p>
        </w:tc>
        <w:tc>
          <w:tcPr>
            <w:tcW w:w="1761" w:type="pct"/>
          </w:tcPr>
          <w:p w14:paraId="5FFEC774" w14:textId="77777777" w:rsidR="009C7DEA" w:rsidRDefault="000C4F8C" w:rsidP="00CF0749">
            <w:pPr>
              <w:jc w:val="both"/>
              <w:rPr>
                <w:highlight w:val="yellow"/>
              </w:rPr>
            </w:pPr>
            <w:r w:rsidRPr="009B656A">
              <w:lastRenderedPageBreak/>
              <w:t xml:space="preserve">En el Informe de Avance 1, </w:t>
            </w:r>
            <w:r w:rsidR="00CF0749">
              <w:t xml:space="preserve">el titular señaló </w:t>
            </w:r>
            <w:r w:rsidRPr="009B656A">
              <w:t>que</w:t>
            </w:r>
            <w:r w:rsidR="009B656A">
              <w:t xml:space="preserve"> </w:t>
            </w:r>
            <w:r w:rsidR="009B656A" w:rsidRPr="009B656A">
              <w:t>el 100% de las celdas</w:t>
            </w:r>
            <w:r w:rsidR="009B656A">
              <w:t>,</w:t>
            </w:r>
            <w:r w:rsidR="009B656A" w:rsidRPr="009B656A">
              <w:t xml:space="preserve"> que han sido cubiertas</w:t>
            </w:r>
            <w:r w:rsidR="009B656A">
              <w:t>, presenta</w:t>
            </w:r>
            <w:r w:rsidR="00CF0749">
              <w:t>ro</w:t>
            </w:r>
            <w:r w:rsidR="009B656A">
              <w:t>n roturas</w:t>
            </w:r>
            <w:r w:rsidR="00CF0749">
              <w:t xml:space="preserve"> impidiendo </w:t>
            </w:r>
            <w:r w:rsidR="00CF0749" w:rsidRPr="009B656A">
              <w:t xml:space="preserve">realizar la acción </w:t>
            </w:r>
            <w:r w:rsidR="00CF0749">
              <w:t>N</w:t>
            </w:r>
            <w:r w:rsidR="00CF0749" w:rsidRPr="009B656A">
              <w:t>°28</w:t>
            </w:r>
            <w:r w:rsidR="00CF0749">
              <w:t xml:space="preserve">, por lo que dio inicio a </w:t>
            </w:r>
            <w:r w:rsidR="00CF0749" w:rsidRPr="009B656A">
              <w:t xml:space="preserve">acción alternativa </w:t>
            </w:r>
            <w:r w:rsidR="00CF0749">
              <w:t>N</w:t>
            </w:r>
            <w:r w:rsidR="00CF0749" w:rsidRPr="009B656A">
              <w:t>°30, inicia</w:t>
            </w:r>
            <w:r w:rsidR="00CF0749">
              <w:t xml:space="preserve">ndo la </w:t>
            </w:r>
            <w:r w:rsidR="00CF0749" w:rsidRPr="009B656A">
              <w:t>cotización del estudio requerido</w:t>
            </w:r>
            <w:r w:rsidR="00CF0749">
              <w:t xml:space="preserve">.  </w:t>
            </w:r>
            <w:r w:rsidR="00CF0749" w:rsidRPr="00CF0749">
              <w:t xml:space="preserve">Como evidencia se adjuntó copia de </w:t>
            </w:r>
            <w:r w:rsidR="009B656A" w:rsidRPr="009B656A">
              <w:t xml:space="preserve">carta de aviso </w:t>
            </w:r>
            <w:r w:rsidR="00CF0749">
              <w:t xml:space="preserve">que </w:t>
            </w:r>
            <w:r w:rsidR="009B656A" w:rsidRPr="009B656A">
              <w:t>especifica</w:t>
            </w:r>
            <w:r w:rsidR="00CF0749">
              <w:t xml:space="preserve"> lo anterior</w:t>
            </w:r>
            <w:r w:rsidR="000B688E">
              <w:t xml:space="preserve">, </w:t>
            </w:r>
            <w:r w:rsidR="000B688E" w:rsidRPr="00C25E6B">
              <w:t>ingresada a la SMA el 13 de febrero de 2017</w:t>
            </w:r>
            <w:r w:rsidR="00F14FEB">
              <w:t>.</w:t>
            </w:r>
          </w:p>
          <w:p w14:paraId="4C36851B" w14:textId="77777777" w:rsidR="009C7DEA" w:rsidRDefault="009C7DEA" w:rsidP="00CF0749">
            <w:pPr>
              <w:jc w:val="both"/>
              <w:rPr>
                <w:highlight w:val="yellow"/>
              </w:rPr>
            </w:pPr>
          </w:p>
          <w:p w14:paraId="629D4016" w14:textId="77777777" w:rsidR="0031347E" w:rsidRDefault="00A03117" w:rsidP="00711596">
            <w:pPr>
              <w:jc w:val="both"/>
            </w:pPr>
            <w:r w:rsidRPr="009B656A">
              <w:t xml:space="preserve">En el Informe de Avance </w:t>
            </w:r>
            <w:r>
              <w:t xml:space="preserve">2, se </w:t>
            </w:r>
            <w:r w:rsidR="00B27550">
              <w:t>adjuntó c</w:t>
            </w:r>
            <w:r w:rsidR="00B27550" w:rsidRPr="00A03117">
              <w:t>otización de estudio de cobertura final de celdas</w:t>
            </w:r>
            <w:r w:rsidR="00B27550">
              <w:t>, de la empresa PEMAC, ASESORIA EN MEDIO AMBIENTE, de marzo de 2017</w:t>
            </w:r>
            <w:r w:rsidR="005F67E8">
              <w:t xml:space="preserve">. Se indicó </w:t>
            </w:r>
            <w:r>
              <w:t>que</w:t>
            </w:r>
            <w:r w:rsidR="008F7E24">
              <w:t xml:space="preserve"> </w:t>
            </w:r>
            <w:r w:rsidR="005F67E8">
              <w:t xml:space="preserve">se esperaba iniciar la actividad </w:t>
            </w:r>
            <w:r w:rsidR="008F7E24">
              <w:t>en el mes de abril</w:t>
            </w:r>
            <w:r w:rsidR="005F67E8">
              <w:t>, fecha que fue rectificada (</w:t>
            </w:r>
            <w:r w:rsidR="005F67E8" w:rsidRPr="00901F4A">
              <w:t xml:space="preserve">Informe de Avance </w:t>
            </w:r>
            <w:r w:rsidR="005F67E8">
              <w:t xml:space="preserve">3), quedando ésta para los </w:t>
            </w:r>
            <w:r w:rsidR="005F67E8" w:rsidRPr="00901F4A">
              <w:t>primeros días del mes de junio</w:t>
            </w:r>
            <w:r w:rsidR="00901F4A">
              <w:t>.</w:t>
            </w:r>
            <w:r w:rsidR="0031347E">
              <w:t xml:space="preserve"> </w:t>
            </w:r>
            <w:r w:rsidR="00711596" w:rsidRPr="00711596">
              <w:t xml:space="preserve">En el Informe de Avance </w:t>
            </w:r>
            <w:r w:rsidR="00711596">
              <w:t xml:space="preserve">4, se señaló que </w:t>
            </w:r>
            <w:r w:rsidR="00302650">
              <w:t>El Estudio, e</w:t>
            </w:r>
            <w:r w:rsidR="00711596">
              <w:t>ncarga</w:t>
            </w:r>
            <w:r w:rsidR="00302650">
              <w:t>do</w:t>
            </w:r>
            <w:r w:rsidR="00711596">
              <w:t xml:space="preserve"> a la empresa PEMAC, </w:t>
            </w:r>
            <w:r w:rsidR="00302650">
              <w:t xml:space="preserve">estaba </w:t>
            </w:r>
            <w:r w:rsidR="00711596">
              <w:t>en desarrollo, en etapa de definición de coberturas y conclusiones.</w:t>
            </w:r>
            <w:r w:rsidR="0083038E">
              <w:t xml:space="preserve"> </w:t>
            </w:r>
          </w:p>
          <w:p w14:paraId="45B07FAE" w14:textId="77777777" w:rsidR="0031347E" w:rsidRDefault="0031347E" w:rsidP="00711596">
            <w:pPr>
              <w:jc w:val="both"/>
            </w:pPr>
          </w:p>
          <w:p w14:paraId="1F1F2170" w14:textId="77777777" w:rsidR="0028408D" w:rsidRDefault="0083038E" w:rsidP="00711596">
            <w:pPr>
              <w:jc w:val="both"/>
            </w:pPr>
            <w:r w:rsidRPr="0083038E">
              <w:lastRenderedPageBreak/>
              <w:t xml:space="preserve">En el Informe de Avance </w:t>
            </w:r>
            <w:r>
              <w:t xml:space="preserve">5 </w:t>
            </w:r>
            <w:r w:rsidR="00AA111B" w:rsidRPr="00B267E3">
              <w:t>se adjuntó</w:t>
            </w:r>
            <w:r w:rsidR="00B267E3">
              <w:t xml:space="preserve"> copia del denominado</w:t>
            </w:r>
            <w:r w:rsidR="0028408D" w:rsidRPr="00B267E3">
              <w:t xml:space="preserve"> “</w:t>
            </w:r>
            <w:r w:rsidRPr="00B267E3">
              <w:rPr>
                <w:i/>
              </w:rPr>
              <w:t>Informe con resultados de estudio de cobertura final de celdas de disposición de lodos</w:t>
            </w:r>
            <w:r w:rsidR="00B267E3">
              <w:t>”</w:t>
            </w:r>
            <w:r w:rsidRPr="0083038E">
              <w:t>.</w:t>
            </w:r>
          </w:p>
          <w:p w14:paraId="08527665" w14:textId="77777777" w:rsidR="008F7E24" w:rsidRDefault="008F7E24" w:rsidP="00711596">
            <w:pPr>
              <w:jc w:val="both"/>
            </w:pPr>
          </w:p>
          <w:p w14:paraId="5E94B6B7" w14:textId="77777777" w:rsidR="00B267E3" w:rsidRDefault="00B267E3" w:rsidP="00C701D8">
            <w:pPr>
              <w:jc w:val="both"/>
            </w:pPr>
            <w:r w:rsidRPr="00B267E3">
              <w:t xml:space="preserve">En los Informes de Avance </w:t>
            </w:r>
            <w:r>
              <w:t>6</w:t>
            </w:r>
            <w:r w:rsidRPr="00B267E3">
              <w:t>, el titular informó que “Esta acción se encuentra finalizada</w:t>
            </w:r>
            <w:r>
              <w:t xml:space="preserve"> e informada en el </w:t>
            </w:r>
            <w:r w:rsidRPr="00B267E3">
              <w:t xml:space="preserve">Informe de Avance </w:t>
            </w:r>
            <w:r>
              <w:t xml:space="preserve">5. </w:t>
            </w:r>
          </w:p>
          <w:p w14:paraId="0A3262E6" w14:textId="77777777" w:rsidR="00B267E3" w:rsidRDefault="00B267E3" w:rsidP="00C701D8">
            <w:pPr>
              <w:jc w:val="both"/>
              <w:rPr>
                <w:highlight w:val="yellow"/>
              </w:rPr>
            </w:pPr>
          </w:p>
          <w:p w14:paraId="4A08D1EB" w14:textId="77777777" w:rsidR="00B267E3" w:rsidRPr="00B267E3" w:rsidRDefault="00B267E3" w:rsidP="00B267E3">
            <w:pPr>
              <w:jc w:val="both"/>
            </w:pPr>
            <w:r w:rsidRPr="00B267E3">
              <w:t xml:space="preserve">En el Informe Final, </w:t>
            </w:r>
            <w:r w:rsidR="0031347E">
              <w:t xml:space="preserve">se reportó </w:t>
            </w:r>
            <w:r w:rsidRPr="00B267E3">
              <w:t xml:space="preserve">que esta acción se encontraba finalizada e informada en el Informe de Avance </w:t>
            </w:r>
            <w:r>
              <w:t xml:space="preserve">5 </w:t>
            </w:r>
            <w:r w:rsidRPr="00B267E3">
              <w:t>del Programa de cumplimiento</w:t>
            </w:r>
            <w:r>
              <w:t>, adjuntándose copia</w:t>
            </w:r>
            <w:r w:rsidR="00510529">
              <w:t>s</w:t>
            </w:r>
            <w:r>
              <w:t xml:space="preserve"> de</w:t>
            </w:r>
            <w:r w:rsidR="00510529">
              <w:t xml:space="preserve"> la </w:t>
            </w:r>
            <w:r>
              <w:t>Carta de aviso de ocurrencia de impedimento</w:t>
            </w:r>
            <w:r w:rsidR="00510529">
              <w:t xml:space="preserve"> y </w:t>
            </w:r>
            <w:r>
              <w:t>del informe del estudio realizado</w:t>
            </w:r>
            <w:r w:rsidR="00291AC2">
              <w:t>.</w:t>
            </w:r>
          </w:p>
          <w:p w14:paraId="4F69FF55" w14:textId="77777777" w:rsidR="000C3E60" w:rsidRDefault="000C3E60" w:rsidP="00BE102B">
            <w:pPr>
              <w:jc w:val="both"/>
            </w:pPr>
          </w:p>
          <w:p w14:paraId="1F2537A2" w14:textId="4B9D59FE" w:rsidR="00532B52" w:rsidRPr="00BA4C96" w:rsidRDefault="00BE102B" w:rsidP="00532B52">
            <w:pPr>
              <w:jc w:val="both"/>
            </w:pPr>
            <w:r w:rsidRPr="00490D55">
              <w:t>En respuesta a requerimiento de información, a través de carta ingreso a la SMA del 21.09.2018, el titular indicó que “</w:t>
            </w:r>
            <w:r w:rsidR="00DE4E83" w:rsidRPr="00DE4E83">
              <w:rPr>
                <w:i/>
              </w:rPr>
              <w:t>La realización de un estudio que establezca las causas de la rotura de Geomembranas se llevó a cabo con PEMAC</w:t>
            </w:r>
            <w:r>
              <w:rPr>
                <w:i/>
              </w:rPr>
              <w:t xml:space="preserve">”, </w:t>
            </w:r>
            <w:r>
              <w:t>a</w:t>
            </w:r>
            <w:r w:rsidRPr="007E0B1A">
              <w:t>djuntándose factura</w:t>
            </w:r>
            <w:r>
              <w:t>s</w:t>
            </w:r>
            <w:r w:rsidRPr="007E0B1A">
              <w:t xml:space="preserve"> de</w:t>
            </w:r>
            <w:r w:rsidR="00DE4E83">
              <w:t>l estudio realizado</w:t>
            </w:r>
            <w:r>
              <w:t>.</w:t>
            </w:r>
          </w:p>
        </w:tc>
      </w:tr>
      <w:tr w:rsidR="000C4F8C" w:rsidRPr="008D7BE2" w14:paraId="3883B04E" w14:textId="77777777" w:rsidTr="00C701D8">
        <w:trPr>
          <w:trHeight w:val="556"/>
        </w:trPr>
        <w:tc>
          <w:tcPr>
            <w:tcW w:w="173" w:type="pct"/>
            <w:vAlign w:val="center"/>
          </w:tcPr>
          <w:p w14:paraId="70513151" w14:textId="77777777" w:rsidR="000C4F8C" w:rsidRPr="00D74CE7" w:rsidRDefault="000C4F8C" w:rsidP="00C701D8">
            <w:pPr>
              <w:jc w:val="center"/>
            </w:pPr>
            <w:r w:rsidRPr="00D74CE7">
              <w:t>31</w:t>
            </w:r>
          </w:p>
        </w:tc>
        <w:tc>
          <w:tcPr>
            <w:tcW w:w="583" w:type="pct"/>
          </w:tcPr>
          <w:p w14:paraId="75DDE0BE" w14:textId="77777777" w:rsidR="000C4F8C" w:rsidRPr="00D74CE7" w:rsidRDefault="00C945EC" w:rsidP="00C945EC">
            <w:pPr>
              <w:autoSpaceDE w:val="0"/>
              <w:autoSpaceDN w:val="0"/>
              <w:adjustRightInd w:val="0"/>
              <w:rPr>
                <w:rFonts w:cs="Calibri"/>
              </w:rPr>
            </w:pPr>
            <w:r w:rsidRPr="00D74CE7">
              <w:rPr>
                <w:rFonts w:cs="Calibri"/>
              </w:rPr>
              <w:t xml:space="preserve">Ingreso al Sistema de Evaluación de Impacto Ambiental con la propuesta de modificación del proyecto conforme a la conclusión del estudio de la acción ID N°30 mejor solución de diseño para la cobertura de celdas. </w:t>
            </w:r>
          </w:p>
        </w:tc>
        <w:tc>
          <w:tcPr>
            <w:tcW w:w="441" w:type="pct"/>
          </w:tcPr>
          <w:p w14:paraId="5C03BDA7" w14:textId="77777777" w:rsidR="00127D13" w:rsidRDefault="00127D13" w:rsidP="00127D13">
            <w:pPr>
              <w:jc w:val="both"/>
            </w:pPr>
            <w:r w:rsidRPr="00127D13">
              <w:t xml:space="preserve">Acción alternativa, asociada al </w:t>
            </w:r>
            <w:r w:rsidRPr="00127D13">
              <w:rPr>
                <w:rFonts w:cs="Calibri"/>
              </w:rPr>
              <w:t>ID N°28</w:t>
            </w:r>
          </w:p>
          <w:p w14:paraId="168F8769" w14:textId="77777777" w:rsidR="000C4F8C" w:rsidRPr="008F0488" w:rsidRDefault="000C4F8C" w:rsidP="00C701D8">
            <w:pPr>
              <w:jc w:val="both"/>
              <w:rPr>
                <w:highlight w:val="yellow"/>
              </w:rPr>
            </w:pPr>
          </w:p>
        </w:tc>
        <w:tc>
          <w:tcPr>
            <w:tcW w:w="580" w:type="pct"/>
          </w:tcPr>
          <w:p w14:paraId="1B4A9586" w14:textId="77777777" w:rsidR="00C945EC" w:rsidRDefault="00C945EC" w:rsidP="00C945EC">
            <w:pPr>
              <w:jc w:val="both"/>
            </w:pPr>
          </w:p>
          <w:p w14:paraId="1756E902" w14:textId="77777777" w:rsidR="00C945EC" w:rsidRDefault="00C945EC" w:rsidP="00C945EC">
            <w:pPr>
              <w:jc w:val="both"/>
              <w:rPr>
                <w:rFonts w:cs="Calibri"/>
              </w:rPr>
            </w:pPr>
            <w:r w:rsidRPr="001C7C8F">
              <w:t xml:space="preserve">2 meses para el </w:t>
            </w:r>
            <w:r w:rsidRPr="001C7C8F">
              <w:rPr>
                <w:rFonts w:cs="Calibri"/>
              </w:rPr>
              <w:t>ingreso de la DIA.</w:t>
            </w:r>
          </w:p>
          <w:p w14:paraId="7C35B575" w14:textId="77777777" w:rsidR="001C7C8F" w:rsidRDefault="001C7C8F" w:rsidP="00C945EC">
            <w:pPr>
              <w:jc w:val="both"/>
              <w:rPr>
                <w:rFonts w:cs="Calibri"/>
              </w:rPr>
            </w:pPr>
          </w:p>
          <w:p w14:paraId="337F5180" w14:textId="77777777" w:rsidR="00C945EC" w:rsidRDefault="00C945EC" w:rsidP="00C945EC">
            <w:pPr>
              <w:jc w:val="both"/>
              <w:rPr>
                <w:rFonts w:cs="Calibri"/>
              </w:rPr>
            </w:pPr>
            <w:r>
              <w:rPr>
                <w:rFonts w:cs="Calibri"/>
              </w:rPr>
              <w:t xml:space="preserve">6 meses para obtención de RCA a ambos partir del aviso a SMA de ocurrencia del impedimento de la ID N°28. </w:t>
            </w:r>
          </w:p>
          <w:p w14:paraId="3666690D" w14:textId="77777777" w:rsidR="00EA6605" w:rsidRDefault="00EA6605" w:rsidP="00C945EC">
            <w:pPr>
              <w:jc w:val="both"/>
            </w:pPr>
          </w:p>
          <w:p w14:paraId="11D8F17D" w14:textId="77777777" w:rsidR="00EA6605" w:rsidRDefault="00EA6605" w:rsidP="00C945EC">
            <w:pPr>
              <w:jc w:val="both"/>
            </w:pPr>
          </w:p>
          <w:p w14:paraId="4AB5131D" w14:textId="77777777" w:rsidR="00EA6605" w:rsidRDefault="00EA6605" w:rsidP="008569A3">
            <w:pPr>
              <w:jc w:val="both"/>
            </w:pPr>
          </w:p>
        </w:tc>
        <w:tc>
          <w:tcPr>
            <w:tcW w:w="625" w:type="pct"/>
          </w:tcPr>
          <w:p w14:paraId="1FAB1D0C" w14:textId="77777777" w:rsidR="001C7C8F" w:rsidRDefault="001C7C8F" w:rsidP="001C7C8F">
            <w:pPr>
              <w:jc w:val="both"/>
              <w:rPr>
                <w:b/>
              </w:rPr>
            </w:pPr>
            <w:r>
              <w:rPr>
                <w:b/>
              </w:rPr>
              <w:t>Inform</w:t>
            </w:r>
            <w:r w:rsidRPr="00097427">
              <w:rPr>
                <w:b/>
              </w:rPr>
              <w:t>e</w:t>
            </w:r>
            <w:r>
              <w:rPr>
                <w:b/>
              </w:rPr>
              <w:t>s</w:t>
            </w:r>
            <w:r w:rsidRPr="00097427">
              <w:rPr>
                <w:b/>
              </w:rPr>
              <w:t xml:space="preserve"> Periódico</w:t>
            </w:r>
            <w:r>
              <w:rPr>
                <w:b/>
              </w:rPr>
              <w:t>s:</w:t>
            </w:r>
          </w:p>
          <w:p w14:paraId="02862337" w14:textId="77777777" w:rsidR="00116374" w:rsidRDefault="00116374" w:rsidP="00116374">
            <w:pPr>
              <w:autoSpaceDE w:val="0"/>
              <w:autoSpaceDN w:val="0"/>
              <w:adjustRightInd w:val="0"/>
              <w:rPr>
                <w:rFonts w:cs="Calibri"/>
              </w:rPr>
            </w:pPr>
            <w:r w:rsidRPr="00116374">
              <w:rPr>
                <w:rFonts w:cs="Calibri"/>
              </w:rPr>
              <w:t>Ingreso de DIA</w:t>
            </w:r>
            <w:r>
              <w:rPr>
                <w:rFonts w:cs="Calibri"/>
              </w:rPr>
              <w:t xml:space="preserve"> </w:t>
            </w:r>
            <w:r w:rsidRPr="00116374">
              <w:rPr>
                <w:rFonts w:cs="Calibri"/>
              </w:rPr>
              <w:t>modificatoria</w:t>
            </w:r>
            <w:r>
              <w:rPr>
                <w:rFonts w:cs="Calibri"/>
              </w:rPr>
              <w:t xml:space="preserve"> </w:t>
            </w:r>
            <w:r w:rsidRPr="00116374">
              <w:rPr>
                <w:rFonts w:cs="Calibri"/>
              </w:rPr>
              <w:t>del proyecto</w:t>
            </w:r>
            <w:r>
              <w:rPr>
                <w:rFonts w:cs="Calibri"/>
              </w:rPr>
              <w:t>.</w:t>
            </w:r>
          </w:p>
          <w:p w14:paraId="6F019DE4" w14:textId="77777777" w:rsidR="00116374" w:rsidRDefault="00116374" w:rsidP="00116374">
            <w:pPr>
              <w:autoSpaceDE w:val="0"/>
              <w:autoSpaceDN w:val="0"/>
              <w:adjustRightInd w:val="0"/>
              <w:rPr>
                <w:rFonts w:cs="Calibri"/>
              </w:rPr>
            </w:pPr>
            <w:r w:rsidRPr="00116374">
              <w:rPr>
                <w:rFonts w:cs="Calibri"/>
              </w:rPr>
              <w:t>Obtención de RCA</w:t>
            </w:r>
            <w:r>
              <w:rPr>
                <w:rFonts w:cs="Calibri"/>
              </w:rPr>
              <w:t>.</w:t>
            </w:r>
          </w:p>
          <w:p w14:paraId="2C13146A" w14:textId="77777777" w:rsidR="00EA6605" w:rsidRDefault="00116374" w:rsidP="00116374">
            <w:pPr>
              <w:autoSpaceDE w:val="0"/>
              <w:autoSpaceDN w:val="0"/>
              <w:adjustRightInd w:val="0"/>
              <w:rPr>
                <w:rFonts w:cs="Calibri"/>
              </w:rPr>
            </w:pPr>
            <w:r w:rsidRPr="00116374">
              <w:rPr>
                <w:rFonts w:cs="Calibri"/>
              </w:rPr>
              <w:t>Envío de los</w:t>
            </w:r>
            <w:r>
              <w:rPr>
                <w:rFonts w:cs="Calibri"/>
              </w:rPr>
              <w:t xml:space="preserve"> </w:t>
            </w:r>
            <w:r w:rsidRPr="00116374">
              <w:rPr>
                <w:rFonts w:cs="Calibri"/>
              </w:rPr>
              <w:t>documentos</w:t>
            </w:r>
            <w:r>
              <w:rPr>
                <w:rFonts w:cs="Calibri"/>
              </w:rPr>
              <w:t xml:space="preserve"> </w:t>
            </w:r>
            <w:r w:rsidRPr="00116374">
              <w:rPr>
                <w:rFonts w:cs="Calibri"/>
              </w:rPr>
              <w:t>oficiales de la</w:t>
            </w:r>
            <w:r>
              <w:rPr>
                <w:rFonts w:cs="Calibri"/>
              </w:rPr>
              <w:t xml:space="preserve"> </w:t>
            </w:r>
            <w:r w:rsidRPr="00116374">
              <w:rPr>
                <w:rFonts w:cs="Calibri"/>
              </w:rPr>
              <w:t>evaluación</w:t>
            </w:r>
            <w:r>
              <w:rPr>
                <w:rFonts w:cs="Calibri"/>
              </w:rPr>
              <w:t xml:space="preserve"> </w:t>
            </w:r>
            <w:r w:rsidRPr="00116374">
              <w:rPr>
                <w:rFonts w:cs="Calibri"/>
              </w:rPr>
              <w:t>ambiental.</w:t>
            </w:r>
            <w:r>
              <w:rPr>
                <w:rFonts w:cs="Calibri"/>
              </w:rPr>
              <w:t xml:space="preserve"> </w:t>
            </w:r>
          </w:p>
          <w:p w14:paraId="7302F627" w14:textId="77777777" w:rsidR="001C7C8F" w:rsidRDefault="001C7C8F" w:rsidP="001C7C8F">
            <w:pPr>
              <w:autoSpaceDE w:val="0"/>
              <w:autoSpaceDN w:val="0"/>
              <w:adjustRightInd w:val="0"/>
              <w:rPr>
                <w:b/>
              </w:rPr>
            </w:pPr>
          </w:p>
          <w:p w14:paraId="53AA3997" w14:textId="77777777" w:rsidR="001C7C8F" w:rsidRPr="00097427" w:rsidRDefault="001C7C8F" w:rsidP="001C7C8F">
            <w:pPr>
              <w:autoSpaceDE w:val="0"/>
              <w:autoSpaceDN w:val="0"/>
              <w:adjustRightInd w:val="0"/>
              <w:rPr>
                <w:b/>
              </w:rPr>
            </w:pPr>
            <w:r>
              <w:rPr>
                <w:b/>
              </w:rPr>
              <w:t>Inform</w:t>
            </w:r>
            <w:r w:rsidRPr="00097427">
              <w:rPr>
                <w:b/>
              </w:rPr>
              <w:t>e Final</w:t>
            </w:r>
            <w:r>
              <w:rPr>
                <w:b/>
              </w:rPr>
              <w:t>:</w:t>
            </w:r>
          </w:p>
          <w:p w14:paraId="447046C6" w14:textId="77777777" w:rsidR="00EA6605" w:rsidRPr="001C7C8F" w:rsidRDefault="00EA6605" w:rsidP="00116374">
            <w:pPr>
              <w:autoSpaceDE w:val="0"/>
              <w:autoSpaceDN w:val="0"/>
              <w:adjustRightInd w:val="0"/>
              <w:rPr>
                <w:rFonts w:cs="Calibri"/>
              </w:rPr>
            </w:pPr>
            <w:r w:rsidRPr="001C7C8F">
              <w:rPr>
                <w:rFonts w:cs="Calibri"/>
              </w:rPr>
              <w:t xml:space="preserve">Ingreso de DIA modificatoria del proyecto </w:t>
            </w:r>
            <w:r w:rsidRPr="001C7C8F">
              <w:rPr>
                <w:rFonts w:cs="Calibri"/>
              </w:rPr>
              <w:lastRenderedPageBreak/>
              <w:t>Obtención de RCA Envío de la documentación oficial de la evaluación ambiental. (acción alternativa).</w:t>
            </w:r>
          </w:p>
          <w:p w14:paraId="2257E981" w14:textId="77777777" w:rsidR="000C4F8C" w:rsidRPr="00CE2ABF" w:rsidRDefault="00EA6605" w:rsidP="00116374">
            <w:pPr>
              <w:autoSpaceDE w:val="0"/>
              <w:autoSpaceDN w:val="0"/>
              <w:adjustRightInd w:val="0"/>
              <w:rPr>
                <w:rFonts w:cs="Calibri"/>
              </w:rPr>
            </w:pPr>
            <w:r>
              <w:rPr>
                <w:rFonts w:cs="Calibri"/>
              </w:rPr>
              <w:t xml:space="preserve">     </w:t>
            </w:r>
          </w:p>
        </w:tc>
        <w:tc>
          <w:tcPr>
            <w:tcW w:w="837" w:type="pct"/>
          </w:tcPr>
          <w:p w14:paraId="21A5CFF5" w14:textId="77777777" w:rsidR="00116374" w:rsidRPr="00116374" w:rsidRDefault="00116374" w:rsidP="00116374">
            <w:pPr>
              <w:jc w:val="both"/>
              <w:rPr>
                <w:b/>
              </w:rPr>
            </w:pPr>
            <w:r w:rsidRPr="00116374">
              <w:rPr>
                <w:b/>
              </w:rPr>
              <w:lastRenderedPageBreak/>
              <w:t xml:space="preserve">Reporte Inicial: </w:t>
            </w:r>
          </w:p>
          <w:p w14:paraId="7127B887" w14:textId="77777777" w:rsidR="00116374" w:rsidRPr="00116374" w:rsidRDefault="00116374" w:rsidP="00116374">
            <w:pPr>
              <w:jc w:val="both"/>
            </w:pPr>
            <w:r w:rsidRPr="00116374">
              <w:t>• No aplica.</w:t>
            </w:r>
          </w:p>
          <w:p w14:paraId="1BDEFAAC" w14:textId="77777777" w:rsidR="00116374" w:rsidRPr="00116374" w:rsidRDefault="00116374" w:rsidP="00116374">
            <w:pPr>
              <w:jc w:val="both"/>
            </w:pPr>
          </w:p>
          <w:p w14:paraId="5443540D" w14:textId="77777777" w:rsidR="00116374" w:rsidRDefault="00116374" w:rsidP="00116374">
            <w:pPr>
              <w:jc w:val="both"/>
              <w:rPr>
                <w:b/>
              </w:rPr>
            </w:pPr>
            <w:r w:rsidRPr="00116374">
              <w:rPr>
                <w:b/>
              </w:rPr>
              <w:t xml:space="preserve">Informe Periódico: </w:t>
            </w:r>
          </w:p>
          <w:p w14:paraId="35FC6013" w14:textId="77777777" w:rsidR="00116374" w:rsidRPr="00116374" w:rsidRDefault="00116374" w:rsidP="008B143F">
            <w:pPr>
              <w:pStyle w:val="Prrafodelista"/>
              <w:numPr>
                <w:ilvl w:val="0"/>
                <w:numId w:val="25"/>
              </w:numPr>
              <w:ind w:left="34" w:hanging="142"/>
            </w:pPr>
            <w:r w:rsidRPr="00116374">
              <w:t>Copia de Test de admisión del proyecto al SEIA.</w:t>
            </w:r>
          </w:p>
          <w:p w14:paraId="2DFE7B37" w14:textId="77777777" w:rsidR="00116374" w:rsidRPr="00116374" w:rsidRDefault="00116374" w:rsidP="008B143F">
            <w:pPr>
              <w:pStyle w:val="Prrafodelista"/>
              <w:numPr>
                <w:ilvl w:val="0"/>
                <w:numId w:val="25"/>
              </w:numPr>
              <w:ind w:left="34" w:hanging="142"/>
            </w:pPr>
            <w:r w:rsidRPr="00116374">
              <w:t>Copia de carta de ingreso del proyecto al SEIA.</w:t>
            </w:r>
          </w:p>
          <w:p w14:paraId="16C9BD4E" w14:textId="77777777" w:rsidR="000C4F8C" w:rsidRPr="00E7425E" w:rsidRDefault="00116374" w:rsidP="008B143F">
            <w:pPr>
              <w:pStyle w:val="Prrafodelista"/>
              <w:numPr>
                <w:ilvl w:val="0"/>
                <w:numId w:val="25"/>
              </w:numPr>
              <w:ind w:left="34" w:hanging="142"/>
              <w:rPr>
                <w:b/>
              </w:rPr>
            </w:pPr>
            <w:r w:rsidRPr="008B143F">
              <w:t>Reportes de avance de tramitación de DIA en el SEIA,</w:t>
            </w:r>
            <w:r>
              <w:t xml:space="preserve"> </w:t>
            </w:r>
            <w:r w:rsidRPr="008B143F">
              <w:t>conteniendo información de avances del proceso y</w:t>
            </w:r>
            <w:r>
              <w:t xml:space="preserve"> </w:t>
            </w:r>
            <w:r w:rsidRPr="008B143F">
              <w:t>documentación del expediente del SEIA de la DIA (DIA,</w:t>
            </w:r>
            <w:r w:rsidR="008B143F">
              <w:t xml:space="preserve"> </w:t>
            </w:r>
            <w:r w:rsidRPr="008B143F">
              <w:t xml:space="preserve">ICSARAS, </w:t>
            </w:r>
            <w:r w:rsidRPr="008B143F">
              <w:lastRenderedPageBreak/>
              <w:t>Adendas, recepciones de doctos del SEA, ICE,</w:t>
            </w:r>
            <w:r w:rsidR="008B143F">
              <w:t xml:space="preserve"> </w:t>
            </w:r>
            <w:r w:rsidRPr="00116374">
              <w:t>suspensiones del procedimiento y RCA aprobada)</w:t>
            </w:r>
            <w:r w:rsidR="00E7425E">
              <w:t>.</w:t>
            </w:r>
          </w:p>
          <w:p w14:paraId="54702862" w14:textId="77777777" w:rsidR="00E7425E" w:rsidRPr="00E7425E" w:rsidRDefault="00E7425E" w:rsidP="00E7425E">
            <w:pPr>
              <w:pStyle w:val="Prrafodelista"/>
              <w:ind w:left="34"/>
              <w:rPr>
                <w:b/>
              </w:rPr>
            </w:pPr>
          </w:p>
          <w:p w14:paraId="6DCA29A4" w14:textId="77777777" w:rsidR="00E7425E" w:rsidRPr="00E7425E" w:rsidRDefault="00E7425E" w:rsidP="00E7425E">
            <w:pPr>
              <w:pStyle w:val="Prrafodelista"/>
              <w:ind w:left="22"/>
              <w:rPr>
                <w:b/>
              </w:rPr>
            </w:pPr>
            <w:r w:rsidRPr="00E7425E">
              <w:rPr>
                <w:b/>
              </w:rPr>
              <w:t>Informe Final:</w:t>
            </w:r>
          </w:p>
          <w:p w14:paraId="7FAC63F2" w14:textId="77777777" w:rsidR="00E7425E" w:rsidRPr="00E7425E" w:rsidRDefault="00E7425E" w:rsidP="00E7425E">
            <w:pPr>
              <w:pStyle w:val="Prrafodelista"/>
              <w:numPr>
                <w:ilvl w:val="0"/>
                <w:numId w:val="27"/>
              </w:numPr>
              <w:ind w:left="0" w:hanging="108"/>
            </w:pPr>
            <w:r w:rsidRPr="00E7425E">
              <w:t>Carta de aviso de ocurrencia de</w:t>
            </w:r>
            <w:r>
              <w:t xml:space="preserve"> </w:t>
            </w:r>
            <w:r w:rsidRPr="00E7425E">
              <w:t>impedimento</w:t>
            </w:r>
            <w:r>
              <w:t>.</w:t>
            </w:r>
          </w:p>
          <w:p w14:paraId="1383465C" w14:textId="77777777" w:rsidR="00E7425E" w:rsidRPr="00E7425E" w:rsidRDefault="00E7425E" w:rsidP="00E7425E">
            <w:pPr>
              <w:pStyle w:val="Prrafodelista"/>
              <w:numPr>
                <w:ilvl w:val="0"/>
                <w:numId w:val="27"/>
              </w:numPr>
              <w:ind w:left="0" w:hanging="108"/>
            </w:pPr>
            <w:r w:rsidRPr="00E7425E">
              <w:t>Copia de recepción de DIA o EIA al SEIA</w:t>
            </w:r>
          </w:p>
          <w:p w14:paraId="2E2EEC3F" w14:textId="77777777" w:rsidR="00E7425E" w:rsidRPr="00E7425E" w:rsidRDefault="00E7425E" w:rsidP="00E7425E">
            <w:pPr>
              <w:pStyle w:val="Prrafodelista"/>
              <w:numPr>
                <w:ilvl w:val="0"/>
                <w:numId w:val="27"/>
              </w:numPr>
              <w:ind w:left="0" w:hanging="108"/>
            </w:pPr>
            <w:r w:rsidRPr="00E7425E">
              <w:t>Copia de Test de admisibilidad del instrumento ingresado</w:t>
            </w:r>
          </w:p>
          <w:p w14:paraId="592A08E6" w14:textId="77777777" w:rsidR="00E7425E" w:rsidRPr="00E7425E" w:rsidRDefault="00E7425E" w:rsidP="00E7425E">
            <w:pPr>
              <w:pStyle w:val="Prrafodelista"/>
              <w:numPr>
                <w:ilvl w:val="0"/>
                <w:numId w:val="27"/>
              </w:numPr>
              <w:ind w:left="0" w:hanging="108"/>
            </w:pPr>
            <w:r w:rsidRPr="00E7425E">
              <w:t>Respaldo de costo de la acción a reportar</w:t>
            </w:r>
          </w:p>
          <w:p w14:paraId="3CA43B7E" w14:textId="77777777" w:rsidR="00E7425E" w:rsidRPr="00E7425E" w:rsidRDefault="00871F88" w:rsidP="00E7425E">
            <w:pPr>
              <w:pStyle w:val="Prrafodelista"/>
              <w:numPr>
                <w:ilvl w:val="0"/>
                <w:numId w:val="27"/>
              </w:numPr>
              <w:ind w:left="0" w:hanging="108"/>
              <w:rPr>
                <w:b/>
              </w:rPr>
            </w:pPr>
            <w:r>
              <w:t xml:space="preserve">La respectiva </w:t>
            </w:r>
            <w:r w:rsidR="00E7425E" w:rsidRPr="00E7425E">
              <w:t>RCA otorgada por el SEA calificando</w:t>
            </w:r>
            <w:r>
              <w:t xml:space="preserve"> </w:t>
            </w:r>
            <w:r w:rsidR="00E7425E" w:rsidRPr="00E7425E">
              <w:t>ambientalmente el</w:t>
            </w:r>
            <w:r w:rsidR="00E7425E">
              <w:t xml:space="preserve"> </w:t>
            </w:r>
            <w:r w:rsidR="00E7425E" w:rsidRPr="00E7425E">
              <w:t>proyecto.</w:t>
            </w:r>
          </w:p>
        </w:tc>
        <w:tc>
          <w:tcPr>
            <w:tcW w:w="1761" w:type="pct"/>
          </w:tcPr>
          <w:p w14:paraId="038B25BF" w14:textId="77777777" w:rsidR="00482162" w:rsidRDefault="00AB6BB3" w:rsidP="00C701D8">
            <w:pPr>
              <w:jc w:val="both"/>
            </w:pPr>
            <w:r w:rsidRPr="00AB6BB3">
              <w:lastRenderedPageBreak/>
              <w:t>En l</w:t>
            </w:r>
            <w:r>
              <w:t>os</w:t>
            </w:r>
            <w:r w:rsidRPr="00AB6BB3">
              <w:t xml:space="preserve"> Informe</w:t>
            </w:r>
            <w:r>
              <w:t>s</w:t>
            </w:r>
            <w:r w:rsidRPr="00AB6BB3">
              <w:t xml:space="preserve"> de Avance 1,</w:t>
            </w:r>
            <w:r>
              <w:t xml:space="preserve">2,3, 4 </w:t>
            </w:r>
            <w:r w:rsidRPr="00AB6BB3">
              <w:t>el titular señaló</w:t>
            </w:r>
            <w:r>
              <w:t xml:space="preserve"> que </w:t>
            </w:r>
            <w:r w:rsidR="00482162" w:rsidRPr="00482162">
              <w:t>no se ha</w:t>
            </w:r>
            <w:r>
              <w:t>bía</w:t>
            </w:r>
            <w:r w:rsidR="00482162" w:rsidRPr="00482162">
              <w:t>n dado las condiciones para realizar la acción</w:t>
            </w:r>
            <w:r>
              <w:t xml:space="preserve">, no obstante que </w:t>
            </w:r>
            <w:r w:rsidR="00482162" w:rsidRPr="00482162">
              <w:t xml:space="preserve">deberá ser ejecutada una vez finalizada la acción </w:t>
            </w:r>
            <w:r>
              <w:t>N</w:t>
            </w:r>
            <w:r w:rsidR="00482162" w:rsidRPr="00482162">
              <w:t>°30.</w:t>
            </w:r>
          </w:p>
          <w:p w14:paraId="0C33C31E" w14:textId="77777777" w:rsidR="00AB6BB3" w:rsidRDefault="00AB6BB3" w:rsidP="00C701D8">
            <w:pPr>
              <w:jc w:val="both"/>
            </w:pPr>
          </w:p>
          <w:p w14:paraId="38D10840" w14:textId="77777777" w:rsidR="00AB6BB3" w:rsidRDefault="00AB6BB3" w:rsidP="00C701D8">
            <w:pPr>
              <w:jc w:val="both"/>
            </w:pPr>
            <w:r>
              <w:t xml:space="preserve">En los </w:t>
            </w:r>
            <w:r w:rsidRPr="00AB6BB3">
              <w:t xml:space="preserve">Informes de Avance </w:t>
            </w:r>
            <w:r>
              <w:t>5 y 6, se indicó que “</w:t>
            </w:r>
            <w:r w:rsidRPr="00AB6BB3">
              <w:rPr>
                <w:i/>
              </w:rPr>
              <w:t>La presente acción alternativa se encuentra en etapa de evaluación y confección de la documentación a ser presentada, mientras se analizan los resultados de estudio de cobertura final de celdas Acción n°30 y se busca la mejor alternativa”</w:t>
            </w:r>
            <w:r w:rsidRPr="00AB6BB3">
              <w:t>.</w:t>
            </w:r>
          </w:p>
          <w:p w14:paraId="46365B7D" w14:textId="77777777" w:rsidR="00E90285" w:rsidRDefault="00E90285" w:rsidP="00C701D8">
            <w:pPr>
              <w:jc w:val="both"/>
            </w:pPr>
          </w:p>
          <w:p w14:paraId="2E6094E4" w14:textId="33653D29" w:rsidR="00E90285" w:rsidRDefault="00E90285" w:rsidP="00C701D8">
            <w:pPr>
              <w:jc w:val="both"/>
            </w:pPr>
            <w:r w:rsidRPr="00E90285">
              <w:t>En el Informe Final, el titular indicó</w:t>
            </w:r>
            <w:r>
              <w:t xml:space="preserve"> que ”</w:t>
            </w:r>
            <w:r w:rsidRPr="00E90285">
              <w:rPr>
                <w:i/>
              </w:rPr>
              <w:t xml:space="preserve">Posterior al análisis realizado a los resultados del estudio de cobertura final de celdas presentado en la Acción n°30, se procedió a presentar los antecedentes obtenidos durante el estudio a la Autoridad Sanitaria, con el objeto </w:t>
            </w:r>
            <w:r w:rsidRPr="00E90285">
              <w:rPr>
                <w:i/>
              </w:rPr>
              <w:lastRenderedPageBreak/>
              <w:t>de obtener el permiso sectorial con la solución de diseño</w:t>
            </w:r>
            <w:r>
              <w:t xml:space="preserve">”, para lo cual se incluyó como </w:t>
            </w:r>
            <w:r w:rsidRPr="00E90285">
              <w:t>evidencia</w:t>
            </w:r>
            <w:r w:rsidR="00CE272E">
              <w:t xml:space="preserve"> copia de la </w:t>
            </w:r>
            <w:r w:rsidR="00CE272E" w:rsidRPr="00D74CE7">
              <w:t>Resolución N° 1645</w:t>
            </w:r>
            <w:r w:rsidR="006F33E5" w:rsidRPr="00D74CE7">
              <w:t xml:space="preserve"> del 06.12.2017, por la cual SEREMI</w:t>
            </w:r>
            <w:r w:rsidR="006F33E5">
              <w:t xml:space="preserve"> de Salud de la Región de Los Lagos</w:t>
            </w:r>
            <w:r w:rsidR="00F25220">
              <w:t xml:space="preserve">, accedió a modificar la Resolución Sanitaria O-R/0506 del 06.05.2019, en cuanto a </w:t>
            </w:r>
            <w:r w:rsidR="00F5708C">
              <w:t xml:space="preserve">que debe </w:t>
            </w:r>
            <w:r w:rsidR="00F25220">
              <w:t>mejorar el sellado e impermeabilización de celdas, dejando establecido que el sellado de celdas se realizará con geomembrana de HDPE de 1 mm de espesor, pudiendo ser cubiertas con una cobertura térreo de 5-10 cm de espesor</w:t>
            </w:r>
            <w:r w:rsidR="00517BDE">
              <w:t xml:space="preserve"> (</w:t>
            </w:r>
            <w:r w:rsidR="00517BDE" w:rsidRPr="00F349CC">
              <w:t>Anexo 5</w:t>
            </w:r>
            <w:r w:rsidR="00532B52">
              <w:t>)</w:t>
            </w:r>
            <w:r w:rsidR="007B6CBD">
              <w:t>.</w:t>
            </w:r>
          </w:p>
          <w:p w14:paraId="4A3CB76F" w14:textId="77777777" w:rsidR="00CB0587" w:rsidRDefault="00CB0587" w:rsidP="00291AC2">
            <w:pPr>
              <w:jc w:val="both"/>
            </w:pPr>
          </w:p>
          <w:p w14:paraId="1655F78A" w14:textId="77777777" w:rsidR="000C3E60" w:rsidRDefault="000C3E60" w:rsidP="00CB0587">
            <w:pPr>
              <w:jc w:val="both"/>
            </w:pPr>
            <w:r w:rsidRPr="005B32C0">
              <w:t>En respuesta a requerimiento de información, a través de carta ingreso a la SMA del 21.09.2018, el titular indicó</w:t>
            </w:r>
            <w:r>
              <w:t xml:space="preserve"> </w:t>
            </w:r>
            <w:r w:rsidR="00CB0587" w:rsidRPr="00490D55">
              <w:t>que “</w:t>
            </w:r>
            <w:r w:rsidR="00CB0587" w:rsidRPr="00CB0587">
              <w:rPr>
                <w:i/>
              </w:rPr>
              <w:t>El ingreso de la propuesta de modificación no se ha ingresado aún, por lo que no existen evidencias de los costos asociados</w:t>
            </w:r>
            <w:r w:rsidR="00CB0587">
              <w:rPr>
                <w:i/>
              </w:rPr>
              <w:t>”</w:t>
            </w:r>
            <w:r w:rsidR="00CB0587">
              <w:t>.</w:t>
            </w:r>
            <w:r>
              <w:t xml:space="preserve"> </w:t>
            </w:r>
          </w:p>
          <w:p w14:paraId="7B063748" w14:textId="77777777" w:rsidR="00291AC2" w:rsidRPr="00EC3942" w:rsidRDefault="00291AC2" w:rsidP="000C3E60">
            <w:pPr>
              <w:jc w:val="both"/>
            </w:pPr>
          </w:p>
        </w:tc>
      </w:tr>
    </w:tbl>
    <w:p w14:paraId="2F0F7096" w14:textId="77777777" w:rsidR="000C4F8C" w:rsidRDefault="000C4F8C" w:rsidP="000C4F8C">
      <w:pPr>
        <w:pStyle w:val="Listaconnmeros"/>
        <w:numPr>
          <w:ilvl w:val="0"/>
          <w:numId w:val="0"/>
        </w:numPr>
      </w:pPr>
    </w:p>
    <w:p w14:paraId="7E5EF292" w14:textId="77777777" w:rsidR="000C4F8C" w:rsidRDefault="000C4F8C" w:rsidP="000C4F8C">
      <w:pPr>
        <w:rPr>
          <w:rFonts w:cstheme="minorHAnsi"/>
          <w:b/>
          <w:sz w:val="14"/>
          <w:szCs w:val="24"/>
        </w:rPr>
      </w:pPr>
    </w:p>
    <w:p w14:paraId="1B8CC134" w14:textId="77777777" w:rsidR="0050582B" w:rsidRDefault="00F5708C" w:rsidP="00004D8D">
      <w:pPr>
        <w:rPr>
          <w:rFonts w:cstheme="minorHAnsi"/>
          <w:b/>
          <w:sz w:val="14"/>
          <w:szCs w:val="24"/>
        </w:rPr>
      </w:pPr>
      <w:r>
        <w:rPr>
          <w:rFonts w:cstheme="minorHAnsi"/>
          <w:b/>
          <w:noProof/>
          <w:sz w:val="14"/>
          <w:szCs w:val="24"/>
        </w:rPr>
        <w:tab/>
      </w:r>
    </w:p>
    <w:p w14:paraId="01DCAC9B" w14:textId="77777777" w:rsidR="0050582B" w:rsidRDefault="0050582B" w:rsidP="00004D8D">
      <w:pPr>
        <w:rPr>
          <w:rFonts w:cstheme="minorHAnsi"/>
          <w:b/>
          <w:sz w:val="14"/>
          <w:szCs w:val="24"/>
        </w:rPr>
      </w:pPr>
    </w:p>
    <w:p w14:paraId="09D65914" w14:textId="77777777" w:rsidR="0050582B" w:rsidRDefault="0050582B" w:rsidP="00004D8D">
      <w:pPr>
        <w:rPr>
          <w:rFonts w:cstheme="minorHAnsi"/>
          <w:b/>
          <w:sz w:val="14"/>
          <w:szCs w:val="24"/>
        </w:rPr>
      </w:pPr>
    </w:p>
    <w:p w14:paraId="7F241288" w14:textId="77777777" w:rsidR="0050582B" w:rsidRDefault="0050582B" w:rsidP="00004D8D">
      <w:pPr>
        <w:rPr>
          <w:rFonts w:cstheme="minorHAnsi"/>
          <w:b/>
          <w:sz w:val="14"/>
          <w:szCs w:val="24"/>
        </w:rPr>
      </w:pPr>
    </w:p>
    <w:p w14:paraId="25E7DA11" w14:textId="377D0291" w:rsidR="0050582B" w:rsidRDefault="0050582B" w:rsidP="00004D8D">
      <w:pPr>
        <w:rPr>
          <w:rFonts w:cstheme="minorHAnsi"/>
          <w:b/>
          <w:sz w:val="14"/>
          <w:szCs w:val="24"/>
        </w:rPr>
      </w:pPr>
    </w:p>
    <w:p w14:paraId="51D845D3" w14:textId="70FB7EA0" w:rsidR="00422DD3" w:rsidRDefault="00422DD3" w:rsidP="00004D8D">
      <w:pPr>
        <w:rPr>
          <w:rFonts w:cstheme="minorHAnsi"/>
          <w:b/>
          <w:sz w:val="14"/>
          <w:szCs w:val="24"/>
        </w:rPr>
      </w:pPr>
    </w:p>
    <w:p w14:paraId="7B35AB32" w14:textId="54F58CBB" w:rsidR="00422DD3" w:rsidRDefault="00422DD3" w:rsidP="00004D8D">
      <w:pPr>
        <w:rPr>
          <w:rFonts w:cstheme="minorHAnsi"/>
          <w:b/>
          <w:sz w:val="14"/>
          <w:szCs w:val="24"/>
        </w:rPr>
      </w:pPr>
    </w:p>
    <w:p w14:paraId="6B24CD9A" w14:textId="77777777" w:rsidR="00422DD3" w:rsidRDefault="00422DD3" w:rsidP="00004D8D">
      <w:pPr>
        <w:rPr>
          <w:rFonts w:cstheme="minorHAnsi"/>
          <w:b/>
          <w:sz w:val="14"/>
          <w:szCs w:val="24"/>
        </w:rPr>
      </w:pPr>
    </w:p>
    <w:p w14:paraId="4AA593AB" w14:textId="77777777" w:rsidR="0050582B" w:rsidRDefault="0050582B" w:rsidP="00004D8D">
      <w:pPr>
        <w:rPr>
          <w:rFonts w:cstheme="minorHAnsi"/>
          <w:b/>
          <w:sz w:val="14"/>
          <w:szCs w:val="24"/>
        </w:rPr>
      </w:pPr>
    </w:p>
    <w:p w14:paraId="4D1EEAA0" w14:textId="77777777" w:rsidR="00004D8D" w:rsidRDefault="00004D8D" w:rsidP="00004D8D">
      <w:pPr>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004D8D" w:rsidRPr="008D7BE2" w14:paraId="662E27EA" w14:textId="77777777" w:rsidTr="0048382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1BDE5B" w14:textId="77777777" w:rsidR="00004D8D" w:rsidRPr="008D7BE2" w:rsidRDefault="00004D8D" w:rsidP="0048382E">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004D8D" w:rsidRPr="008D7BE2" w14:paraId="48E297AD" w14:textId="77777777" w:rsidTr="0048382E">
        <w:trPr>
          <w:trHeight w:val="6212"/>
          <w:jc w:val="center"/>
        </w:trPr>
        <w:tc>
          <w:tcPr>
            <w:tcW w:w="5000" w:type="pct"/>
            <w:gridSpan w:val="2"/>
            <w:tcBorders>
              <w:top w:val="nil"/>
              <w:left w:val="single" w:sz="4" w:space="0" w:color="auto"/>
              <w:right w:val="single" w:sz="4" w:space="0" w:color="auto"/>
            </w:tcBorders>
            <w:shd w:val="clear" w:color="auto" w:fill="auto"/>
            <w:noWrap/>
            <w:vAlign w:val="center"/>
            <w:hideMark/>
          </w:tcPr>
          <w:p w14:paraId="13BE3A91" w14:textId="77777777" w:rsidR="00004D8D" w:rsidRDefault="00E026B0" w:rsidP="0048382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13641437" wp14:editId="01683E27">
                  <wp:extent cx="7635240" cy="3192780"/>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35240" cy="3192780"/>
                          </a:xfrm>
                          <a:prstGeom prst="rect">
                            <a:avLst/>
                          </a:prstGeom>
                          <a:noFill/>
                        </pic:spPr>
                      </pic:pic>
                    </a:graphicData>
                  </a:graphic>
                </wp:inline>
              </w:drawing>
            </w:r>
          </w:p>
          <w:p w14:paraId="03D97823" w14:textId="77777777" w:rsidR="00004D8D" w:rsidRPr="008D7BE2" w:rsidRDefault="00004D8D" w:rsidP="0048382E">
            <w:pPr>
              <w:spacing w:after="0" w:line="240" w:lineRule="auto"/>
              <w:rPr>
                <w:rFonts w:ascii="Calibri" w:eastAsia="Times New Roman" w:hAnsi="Calibri" w:cs="Times New Roman"/>
                <w:color w:val="000000"/>
                <w:sz w:val="20"/>
                <w:szCs w:val="20"/>
                <w:lang w:eastAsia="es-CL"/>
              </w:rPr>
            </w:pPr>
          </w:p>
        </w:tc>
      </w:tr>
      <w:tr w:rsidR="00004D8D" w:rsidRPr="008D7BE2" w14:paraId="429B9B0E" w14:textId="77777777" w:rsidTr="0048382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7E1B432" w14:textId="77777777" w:rsidR="00004D8D" w:rsidRPr="00966BCE" w:rsidRDefault="00004D8D" w:rsidP="0048382E">
            <w:pPr>
              <w:spacing w:after="0" w:line="240" w:lineRule="auto"/>
              <w:contextualSpacing/>
              <w:outlineLvl w:val="1"/>
              <w:rPr>
                <w:rFonts w:ascii="Calibri" w:eastAsia="Calibri" w:hAnsi="Calibri" w:cs="Calibri"/>
                <w:b/>
                <w:sz w:val="18"/>
                <w:szCs w:val="20"/>
              </w:rPr>
            </w:pPr>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2</w:t>
            </w:r>
            <w:r w:rsidR="0048382E">
              <w:rPr>
                <w:rFonts w:ascii="Calibri" w:eastAsia="Calibri" w:hAnsi="Calibri" w:cs="Calibri"/>
                <w:b/>
                <w:sz w:val="18"/>
                <w:szCs w:val="20"/>
              </w:rPr>
              <w:t>4</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8CAAEAA" w14:textId="77777777" w:rsidR="00004D8D" w:rsidRPr="008D7BE2" w:rsidRDefault="00004D8D" w:rsidP="0048382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Pr="001B2E0E">
              <w:rPr>
                <w:rFonts w:ascii="Calibri" w:eastAsia="Times New Roman" w:hAnsi="Calibri" w:cs="Times New Roman"/>
                <w:sz w:val="18"/>
                <w:szCs w:val="18"/>
                <w:lang w:eastAsia="es-CL"/>
              </w:rPr>
              <w:t>15-12-2016</w:t>
            </w:r>
          </w:p>
        </w:tc>
      </w:tr>
      <w:tr w:rsidR="00004D8D" w:rsidRPr="008D7BE2" w14:paraId="7AC6EB86" w14:textId="77777777" w:rsidTr="0048382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698461E" w14:textId="77777777" w:rsidR="00004D8D" w:rsidRPr="008D7BE2" w:rsidRDefault="00004D8D" w:rsidP="0048382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Imagen </w:t>
            </w:r>
            <w:r w:rsidR="0048382E">
              <w:rPr>
                <w:rFonts w:ascii="Calibri" w:eastAsia="Times New Roman" w:hAnsi="Calibri" w:cs="Times New Roman"/>
                <w:color w:val="000000"/>
                <w:sz w:val="18"/>
                <w:szCs w:val="18"/>
                <w:lang w:eastAsia="es-CL"/>
              </w:rPr>
              <w:t>que muestra procedimiento de reparación de la celda 50, en que consistió dicha reparación, sus coordenadas geográficas</w:t>
            </w:r>
            <w:r w:rsidR="00F365DA">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En detalle se muestra</w:t>
            </w:r>
            <w:r w:rsidR="00F365DA">
              <w:rPr>
                <w:rFonts w:ascii="Calibri" w:eastAsia="Times New Roman" w:hAnsi="Calibri" w:cs="Times New Roman"/>
                <w:color w:val="000000"/>
                <w:sz w:val="18"/>
                <w:szCs w:val="18"/>
                <w:lang w:eastAsia="es-CL"/>
              </w:rPr>
              <w:t xml:space="preserve"> f</w:t>
            </w:r>
            <w:r>
              <w:rPr>
                <w:rFonts w:ascii="Calibri" w:eastAsia="Times New Roman" w:hAnsi="Calibri" w:cs="Times New Roman"/>
                <w:color w:val="000000"/>
                <w:sz w:val="18"/>
                <w:szCs w:val="18"/>
                <w:lang w:eastAsia="es-CL"/>
              </w:rPr>
              <w:t>otografía</w:t>
            </w:r>
            <w:r w:rsidR="00F365DA">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tomadas el </w:t>
            </w:r>
            <w:r w:rsidR="00F365DA" w:rsidRPr="00055C2E">
              <w:rPr>
                <w:rFonts w:ascii="Calibri" w:eastAsia="Times New Roman" w:hAnsi="Calibri" w:cs="Times New Roman"/>
                <w:color w:val="000000"/>
                <w:sz w:val="18"/>
                <w:szCs w:val="18"/>
                <w:lang w:eastAsia="es-CL"/>
              </w:rPr>
              <w:t>09.08.2016</w:t>
            </w:r>
            <w:r w:rsidR="00F365DA">
              <w:rPr>
                <w:rFonts w:ascii="Calibri" w:eastAsia="Times New Roman" w:hAnsi="Calibri" w:cs="Times New Roman"/>
                <w:color w:val="000000"/>
                <w:sz w:val="18"/>
                <w:szCs w:val="18"/>
                <w:lang w:eastAsia="es-CL"/>
              </w:rPr>
              <w:t xml:space="preserve"> a la celda 50, con sus coordenadas geográficas </w:t>
            </w:r>
            <w:r>
              <w:rPr>
                <w:rFonts w:ascii="Calibri" w:eastAsia="Times New Roman" w:hAnsi="Calibri" w:cs="Times New Roman"/>
                <w:color w:val="000000"/>
                <w:sz w:val="18"/>
                <w:szCs w:val="18"/>
                <w:lang w:eastAsia="es-CL"/>
              </w:rPr>
              <w:t>(</w:t>
            </w:r>
            <w:r w:rsidRPr="000A5539">
              <w:rPr>
                <w:rFonts w:eastAsia="Times New Roman"/>
                <w:b/>
                <w:color w:val="000000"/>
                <w:sz w:val="18"/>
                <w:szCs w:val="18"/>
                <w:lang w:eastAsia="es-CL"/>
              </w:rPr>
              <w:t>Fuente:</w:t>
            </w:r>
            <w:r w:rsidRPr="004455B7">
              <w:rPr>
                <w:rFonts w:eastAsia="Times New Roman"/>
                <w:color w:val="000000"/>
                <w:sz w:val="18"/>
                <w:szCs w:val="18"/>
                <w:lang w:eastAsia="es-CL"/>
              </w:rPr>
              <w:t xml:space="preserve"> </w:t>
            </w:r>
            <w:r>
              <w:rPr>
                <w:rFonts w:eastAsia="Times New Roman"/>
                <w:color w:val="000000"/>
                <w:sz w:val="18"/>
                <w:szCs w:val="18"/>
                <w:lang w:eastAsia="es-CL"/>
              </w:rPr>
              <w:t xml:space="preserve">Reporte Inicial, </w:t>
            </w:r>
            <w:r w:rsidRPr="004455B7">
              <w:rPr>
                <w:rFonts w:eastAsia="Times New Roman"/>
                <w:color w:val="000000"/>
                <w:sz w:val="18"/>
                <w:szCs w:val="18"/>
                <w:lang w:eastAsia="es-CL"/>
              </w:rPr>
              <w:t xml:space="preserve">Anexo </w:t>
            </w:r>
            <w:r>
              <w:rPr>
                <w:rFonts w:eastAsia="Times New Roman"/>
                <w:color w:val="000000"/>
                <w:sz w:val="18"/>
                <w:szCs w:val="18"/>
                <w:lang w:eastAsia="es-CL"/>
              </w:rPr>
              <w:t>7</w:t>
            </w:r>
            <w:r w:rsidRPr="004455B7">
              <w:rPr>
                <w:rFonts w:eastAsia="Times New Roman"/>
                <w:color w:val="000000"/>
                <w:sz w:val="18"/>
                <w:szCs w:val="18"/>
                <w:lang w:eastAsia="es-CL"/>
              </w:rPr>
              <w:t xml:space="preserve">, </w:t>
            </w:r>
            <w:r w:rsidR="00F365DA" w:rsidRPr="00F365DA">
              <w:rPr>
                <w:rFonts w:eastAsia="Times New Roman"/>
                <w:color w:val="000000"/>
                <w:sz w:val="18"/>
                <w:szCs w:val="18"/>
                <w:lang w:eastAsia="es-CL"/>
              </w:rPr>
              <w:t>REPORTE DE REPARACIÓN DE GEOMEMBRANAS DE SELLADO DE CELDAS DE DISPOSICIÓN</w:t>
            </w:r>
            <w:r>
              <w:rPr>
                <w:rFonts w:ascii="Calibri" w:eastAsia="Times New Roman" w:hAnsi="Calibri" w:cs="Times New Roman"/>
                <w:color w:val="000000"/>
                <w:sz w:val="18"/>
                <w:szCs w:val="18"/>
                <w:lang w:eastAsia="es-CL"/>
              </w:rPr>
              <w:t>).</w:t>
            </w:r>
            <w:r w:rsidRPr="00352F61">
              <w:rPr>
                <w:rFonts w:ascii="Calibri" w:eastAsia="Times New Roman" w:hAnsi="Calibri" w:cs="Times New Roman"/>
                <w:color w:val="000000"/>
                <w:sz w:val="18"/>
                <w:szCs w:val="18"/>
                <w:lang w:eastAsia="es-CL"/>
              </w:rPr>
              <w:t xml:space="preserve"> </w:t>
            </w:r>
          </w:p>
        </w:tc>
      </w:tr>
      <w:tr w:rsidR="00004D8D" w:rsidRPr="008D7BE2" w14:paraId="75B038A8" w14:textId="77777777" w:rsidTr="0048382E">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C4672D5" w14:textId="77777777" w:rsidR="00004D8D" w:rsidRPr="008D7BE2" w:rsidRDefault="00004D8D" w:rsidP="0048382E">
            <w:pPr>
              <w:spacing w:after="0" w:line="240" w:lineRule="auto"/>
              <w:rPr>
                <w:rFonts w:ascii="Calibri" w:eastAsia="Times New Roman" w:hAnsi="Calibri" w:cs="Times New Roman"/>
                <w:color w:val="000000"/>
                <w:lang w:eastAsia="es-CL"/>
              </w:rPr>
            </w:pPr>
          </w:p>
        </w:tc>
      </w:tr>
    </w:tbl>
    <w:p w14:paraId="047A78B9" w14:textId="77777777" w:rsidR="00004D8D" w:rsidRPr="0015793F" w:rsidRDefault="00004D8D" w:rsidP="00004D8D">
      <w:pPr>
        <w:pStyle w:val="Listaconnmeros"/>
        <w:numPr>
          <w:ilvl w:val="0"/>
          <w:numId w:val="0"/>
        </w:numPr>
        <w:sectPr w:rsidR="00004D8D" w:rsidRPr="0015793F" w:rsidSect="00DA4378">
          <w:pgSz w:w="15840" w:h="12240" w:orient="landscape" w:code="1"/>
          <w:pgMar w:top="1134" w:right="1134" w:bottom="1134" w:left="1134" w:header="709" w:footer="709" w:gutter="0"/>
          <w:cols w:space="708"/>
          <w:titlePg/>
          <w:docGrid w:linePitch="360"/>
        </w:sectPr>
      </w:pPr>
    </w:p>
    <w:p w14:paraId="69761610" w14:textId="77777777" w:rsidR="00340C1D" w:rsidRDefault="00340C1D" w:rsidP="000C4F8C">
      <w:pPr>
        <w:rPr>
          <w:rFonts w:ascii="Calibri" w:eastAsia="Times New Roman" w:hAnsi="Calibri" w:cs="Times New Roman"/>
          <w:color w:val="000000"/>
          <w:sz w:val="18"/>
          <w:szCs w:val="18"/>
          <w:lang w:eastAsia="es-CL"/>
        </w:rPr>
      </w:pPr>
    </w:p>
    <w:tbl>
      <w:tblPr>
        <w:tblW w:w="13456" w:type="dxa"/>
        <w:jc w:val="center"/>
        <w:tblCellMar>
          <w:left w:w="70" w:type="dxa"/>
          <w:right w:w="70" w:type="dxa"/>
        </w:tblCellMar>
        <w:tblLook w:val="04A0" w:firstRow="1" w:lastRow="0" w:firstColumn="1" w:lastColumn="0" w:noHBand="0" w:noVBand="1"/>
      </w:tblPr>
      <w:tblGrid>
        <w:gridCol w:w="3367"/>
        <w:gridCol w:w="2723"/>
        <w:gridCol w:w="4005"/>
        <w:gridCol w:w="3361"/>
      </w:tblGrid>
      <w:tr w:rsidR="00340C1D" w:rsidRPr="0025129B" w14:paraId="1E5463EA" w14:textId="77777777" w:rsidTr="00340C1D">
        <w:trPr>
          <w:trHeight w:val="291"/>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39613D" w14:textId="77777777" w:rsidR="00340C1D" w:rsidRPr="0025129B" w:rsidRDefault="00340C1D" w:rsidP="009A3E3A">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340C1D" w:rsidRPr="0025129B" w14:paraId="53F3DB33" w14:textId="77777777" w:rsidTr="000155E0">
        <w:trPr>
          <w:trHeight w:val="6693"/>
          <w:jc w:val="center"/>
        </w:trPr>
        <w:tc>
          <w:tcPr>
            <w:tcW w:w="2263" w:type="pct"/>
            <w:gridSpan w:val="2"/>
            <w:tcBorders>
              <w:top w:val="nil"/>
              <w:left w:val="single" w:sz="4" w:space="0" w:color="auto"/>
              <w:right w:val="single" w:sz="4" w:space="0" w:color="auto"/>
            </w:tcBorders>
            <w:shd w:val="clear" w:color="auto" w:fill="auto"/>
            <w:noWrap/>
            <w:vAlign w:val="center"/>
            <w:hideMark/>
          </w:tcPr>
          <w:p w14:paraId="2689BA23" w14:textId="77777777" w:rsidR="00340C1D" w:rsidRPr="0025129B" w:rsidRDefault="00340C1D" w:rsidP="009A3E3A">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17250C2D" wp14:editId="0350E20F">
                  <wp:extent cx="2667000" cy="3451860"/>
                  <wp:effectExtent l="152400" t="152400" r="361950" b="3581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0" cy="34518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737" w:type="pct"/>
            <w:gridSpan w:val="2"/>
            <w:tcBorders>
              <w:top w:val="nil"/>
              <w:left w:val="single" w:sz="4" w:space="0" w:color="auto"/>
              <w:right w:val="single" w:sz="4" w:space="0" w:color="auto"/>
            </w:tcBorders>
            <w:shd w:val="clear" w:color="auto" w:fill="auto"/>
            <w:noWrap/>
            <w:vAlign w:val="center"/>
            <w:hideMark/>
          </w:tcPr>
          <w:p w14:paraId="0CB6980D" w14:textId="77777777" w:rsidR="00340C1D" w:rsidRPr="0025129B" w:rsidRDefault="00291AC2" w:rsidP="009A3E3A">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50FD11E8" wp14:editId="17A4D92D">
                  <wp:extent cx="4442460" cy="25222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2460" cy="2522220"/>
                          </a:xfrm>
                          <a:prstGeom prst="rect">
                            <a:avLst/>
                          </a:prstGeom>
                          <a:noFill/>
                        </pic:spPr>
                      </pic:pic>
                    </a:graphicData>
                  </a:graphic>
                </wp:inline>
              </w:drawing>
            </w:r>
          </w:p>
        </w:tc>
      </w:tr>
      <w:tr w:rsidR="000155E0" w:rsidRPr="0025129B" w14:paraId="56FDA9F6" w14:textId="77777777" w:rsidTr="000155E0">
        <w:trPr>
          <w:trHeight w:val="274"/>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4D2D215F" w14:textId="77777777" w:rsidR="00340C1D" w:rsidRPr="00587600" w:rsidRDefault="00340C1D" w:rsidP="009A3E3A">
            <w:pPr>
              <w:pStyle w:val="Descripcin"/>
              <w:rPr>
                <w:rFonts w:eastAsia="Times New Roman"/>
                <w:b/>
                <w:i w:val="0"/>
                <w:iCs w:val="0"/>
                <w:color w:val="000000"/>
                <w:lang w:eastAsia="es-CL"/>
              </w:rPr>
            </w:pPr>
            <w:r>
              <w:rPr>
                <w:rFonts w:eastAsia="Times New Roman"/>
                <w:b/>
                <w:i w:val="0"/>
                <w:iCs w:val="0"/>
                <w:color w:val="000000"/>
                <w:lang w:eastAsia="es-CL"/>
              </w:rPr>
              <w:t xml:space="preserve">Imagen </w:t>
            </w:r>
            <w:r w:rsidR="003727DB">
              <w:rPr>
                <w:rFonts w:eastAsia="Times New Roman"/>
                <w:b/>
                <w:i w:val="0"/>
                <w:iCs w:val="0"/>
                <w:color w:val="000000"/>
                <w:lang w:eastAsia="es-CL"/>
              </w:rPr>
              <w:t>25</w:t>
            </w:r>
            <w:r w:rsidRPr="00D072A0">
              <w:rPr>
                <w:rFonts w:eastAsia="Times New Roman"/>
                <w:b/>
                <w:i w:val="0"/>
                <w:iCs w:val="0"/>
                <w:color w:val="000000"/>
                <w:lang w:eastAsia="es-CL"/>
              </w:rPr>
              <w:t>.</w:t>
            </w:r>
          </w:p>
        </w:tc>
        <w:tc>
          <w:tcPr>
            <w:tcW w:w="101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661E4A" w14:textId="77777777" w:rsidR="00340C1D" w:rsidRPr="0025129B" w:rsidRDefault="00340C1D" w:rsidP="009A3E3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1B2E0E" w:rsidRPr="001B2E0E">
              <w:rPr>
                <w:rFonts w:eastAsia="Times New Roman"/>
                <w:color w:val="000000"/>
                <w:sz w:val="18"/>
                <w:szCs w:val="18"/>
                <w:lang w:eastAsia="es-CL"/>
              </w:rPr>
              <w:t>13</w:t>
            </w:r>
            <w:r w:rsidRPr="001B2E0E">
              <w:rPr>
                <w:rFonts w:eastAsia="Times New Roman"/>
                <w:color w:val="000000"/>
                <w:sz w:val="18"/>
                <w:szCs w:val="18"/>
                <w:lang w:eastAsia="es-CL"/>
              </w:rPr>
              <w:t>-02-2017</w:t>
            </w:r>
          </w:p>
        </w:tc>
        <w:tc>
          <w:tcPr>
            <w:tcW w:w="1488" w:type="pct"/>
            <w:tcBorders>
              <w:top w:val="single" w:sz="4" w:space="0" w:color="auto"/>
              <w:left w:val="nil"/>
              <w:bottom w:val="single" w:sz="4" w:space="0" w:color="auto"/>
              <w:right w:val="nil"/>
            </w:tcBorders>
            <w:shd w:val="clear" w:color="auto" w:fill="auto"/>
            <w:noWrap/>
            <w:vAlign w:val="center"/>
            <w:hideMark/>
          </w:tcPr>
          <w:p w14:paraId="03A4E27D" w14:textId="77777777" w:rsidR="00340C1D" w:rsidRPr="0025129B" w:rsidRDefault="00340C1D" w:rsidP="009A3E3A">
            <w:pPr>
              <w:pStyle w:val="Descripcin"/>
            </w:pPr>
            <w:r>
              <w:rPr>
                <w:rFonts w:eastAsia="Times New Roman"/>
                <w:b/>
                <w:i w:val="0"/>
                <w:iCs w:val="0"/>
                <w:color w:val="000000"/>
                <w:lang w:eastAsia="es-CL"/>
              </w:rPr>
              <w:t xml:space="preserve">Imagen </w:t>
            </w:r>
            <w:r w:rsidR="00CC4485">
              <w:rPr>
                <w:rFonts w:eastAsia="Times New Roman"/>
                <w:b/>
                <w:i w:val="0"/>
                <w:iCs w:val="0"/>
                <w:color w:val="000000"/>
                <w:lang w:eastAsia="es-CL"/>
              </w:rPr>
              <w:t>26</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919493" w14:textId="77777777" w:rsidR="00340C1D" w:rsidRPr="0025129B" w:rsidRDefault="00340C1D" w:rsidP="009A3E3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1B2E0E">
              <w:rPr>
                <w:rFonts w:eastAsia="Times New Roman"/>
                <w:color w:val="000000"/>
                <w:sz w:val="18"/>
                <w:szCs w:val="18"/>
                <w:lang w:eastAsia="es-CL"/>
              </w:rPr>
              <w:t>13</w:t>
            </w:r>
            <w:r w:rsidRPr="001B2E0E">
              <w:rPr>
                <w:rFonts w:eastAsia="Times New Roman"/>
                <w:color w:val="000000"/>
                <w:sz w:val="18"/>
                <w:szCs w:val="18"/>
                <w:lang w:eastAsia="es-CL"/>
              </w:rPr>
              <w:t>-02-2017</w:t>
            </w:r>
          </w:p>
        </w:tc>
      </w:tr>
      <w:tr w:rsidR="00340C1D" w:rsidRPr="0025129B" w14:paraId="1C1BA296" w14:textId="77777777" w:rsidTr="000155E0">
        <w:trPr>
          <w:trHeight w:val="450"/>
          <w:jc w:val="center"/>
        </w:trPr>
        <w:tc>
          <w:tcPr>
            <w:tcW w:w="226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C6E250C" w14:textId="77777777" w:rsidR="00340C1D" w:rsidRPr="0025129B" w:rsidRDefault="00340C1D" w:rsidP="009A3E3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66269E">
              <w:rPr>
                <w:rFonts w:eastAsia="Times New Roman"/>
                <w:color w:val="000000"/>
                <w:sz w:val="18"/>
                <w:szCs w:val="18"/>
                <w:lang w:eastAsia="es-CL"/>
              </w:rPr>
              <w:t>P</w:t>
            </w:r>
            <w:r w:rsidR="0066269E" w:rsidRPr="0066269E">
              <w:rPr>
                <w:rFonts w:eastAsia="Times New Roman"/>
                <w:color w:val="000000"/>
                <w:sz w:val="18"/>
                <w:szCs w:val="18"/>
                <w:lang w:eastAsia="es-CL"/>
              </w:rPr>
              <w:t>rocedimiento de revisión periódica y reparación de geomembrana</w:t>
            </w:r>
            <w:r w:rsidR="0066269E">
              <w:rPr>
                <w:rFonts w:eastAsia="Times New Roman"/>
                <w:color w:val="000000"/>
                <w:sz w:val="18"/>
                <w:szCs w:val="18"/>
                <w:lang w:eastAsia="es-CL"/>
              </w:rPr>
              <w:t>,</w:t>
            </w:r>
            <w:r w:rsidR="0066269E" w:rsidRPr="0066269E">
              <w:rPr>
                <w:rFonts w:eastAsia="Times New Roman"/>
                <w:color w:val="000000"/>
                <w:sz w:val="18"/>
                <w:szCs w:val="18"/>
                <w:lang w:eastAsia="es-CL"/>
              </w:rPr>
              <w:t xml:space="preserve"> firmado por responsable del relleno</w:t>
            </w:r>
            <w:r>
              <w:rPr>
                <w:rFonts w:eastAsia="Times New Roman"/>
                <w:color w:val="000000"/>
                <w:sz w:val="18"/>
                <w:szCs w:val="18"/>
                <w:lang w:eastAsia="es-CL"/>
              </w:rPr>
              <w:t xml:space="preserve">, adjunto al Informe de Avance 1, Anexo </w:t>
            </w:r>
            <w:r w:rsidR="0066269E">
              <w:rPr>
                <w:rFonts w:eastAsia="Times New Roman"/>
                <w:color w:val="000000"/>
                <w:sz w:val="18"/>
                <w:szCs w:val="18"/>
                <w:lang w:eastAsia="es-CL"/>
              </w:rPr>
              <w:t>20</w:t>
            </w:r>
            <w:r>
              <w:rPr>
                <w:rFonts w:eastAsia="Times New Roman"/>
                <w:color w:val="000000"/>
                <w:sz w:val="18"/>
                <w:szCs w:val="18"/>
                <w:lang w:eastAsia="es-CL"/>
              </w:rPr>
              <w:t xml:space="preserve">. </w:t>
            </w:r>
          </w:p>
        </w:tc>
        <w:tc>
          <w:tcPr>
            <w:tcW w:w="273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8901FAB" w14:textId="77777777" w:rsidR="00340C1D" w:rsidRPr="0025129B" w:rsidRDefault="00340C1D" w:rsidP="000155E0">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155E0" w:rsidRPr="000155E0">
              <w:rPr>
                <w:rFonts w:eastAsia="Times New Roman"/>
                <w:color w:val="000000"/>
                <w:sz w:val="18"/>
                <w:szCs w:val="18"/>
                <w:lang w:eastAsia="es-CL"/>
              </w:rPr>
              <w:t xml:space="preserve">Imagen </w:t>
            </w:r>
            <w:r w:rsidR="0042726F">
              <w:rPr>
                <w:rFonts w:eastAsia="Times New Roman"/>
                <w:color w:val="000000"/>
                <w:sz w:val="18"/>
                <w:szCs w:val="18"/>
                <w:lang w:eastAsia="es-CL"/>
              </w:rPr>
              <w:t xml:space="preserve">de </w:t>
            </w:r>
            <w:r w:rsidR="000155E0">
              <w:rPr>
                <w:rFonts w:eastAsia="Times New Roman"/>
                <w:color w:val="000000"/>
                <w:sz w:val="18"/>
                <w:szCs w:val="18"/>
                <w:lang w:eastAsia="es-CL"/>
              </w:rPr>
              <w:t xml:space="preserve">la instalación grava, como una de las capas de la </w:t>
            </w:r>
            <w:r w:rsidR="000155E0" w:rsidRPr="000155E0">
              <w:rPr>
                <w:rFonts w:ascii="Calibri" w:eastAsia="Times New Roman" w:hAnsi="Calibri" w:cs="Times New Roman"/>
                <w:color w:val="000000"/>
                <w:sz w:val="18"/>
                <w:szCs w:val="18"/>
                <w:lang w:eastAsia="es-CL"/>
              </w:rPr>
              <w:t xml:space="preserve">cobertura final </w:t>
            </w:r>
            <w:r w:rsidR="000155E0">
              <w:rPr>
                <w:rFonts w:ascii="Calibri" w:eastAsia="Times New Roman" w:hAnsi="Calibri" w:cs="Times New Roman"/>
                <w:color w:val="000000"/>
                <w:sz w:val="18"/>
                <w:szCs w:val="18"/>
                <w:lang w:eastAsia="es-CL"/>
              </w:rPr>
              <w:t xml:space="preserve">de la </w:t>
            </w:r>
            <w:r w:rsidR="000155E0" w:rsidRPr="000155E0">
              <w:rPr>
                <w:rFonts w:ascii="Calibri" w:eastAsia="Times New Roman" w:hAnsi="Calibri" w:cs="Times New Roman"/>
                <w:color w:val="000000"/>
                <w:sz w:val="18"/>
                <w:szCs w:val="18"/>
                <w:lang w:eastAsia="es-CL"/>
              </w:rPr>
              <w:t xml:space="preserve">celda sellada </w:t>
            </w:r>
            <w:r w:rsidR="000155E0">
              <w:rPr>
                <w:rFonts w:ascii="Calibri" w:eastAsia="Times New Roman" w:hAnsi="Calibri" w:cs="Times New Roman"/>
                <w:color w:val="000000"/>
                <w:sz w:val="18"/>
                <w:szCs w:val="18"/>
                <w:lang w:eastAsia="es-CL"/>
              </w:rPr>
              <w:t>N</w:t>
            </w:r>
            <w:r w:rsidR="000155E0" w:rsidRPr="000155E0">
              <w:rPr>
                <w:rFonts w:ascii="Calibri" w:eastAsia="Times New Roman" w:hAnsi="Calibri" w:cs="Times New Roman"/>
                <w:color w:val="000000"/>
                <w:sz w:val="18"/>
                <w:szCs w:val="18"/>
                <w:lang w:eastAsia="es-CL"/>
              </w:rPr>
              <w:t>°51</w:t>
            </w:r>
            <w:r w:rsidR="000155E0">
              <w:rPr>
                <w:rFonts w:ascii="Calibri" w:eastAsia="Times New Roman" w:hAnsi="Calibri" w:cs="Times New Roman"/>
                <w:color w:val="000000"/>
                <w:sz w:val="18"/>
                <w:szCs w:val="18"/>
                <w:lang w:eastAsia="es-CL"/>
              </w:rPr>
              <w:t xml:space="preserve">, la cual rompe la geomembrana de polietileno </w:t>
            </w:r>
            <w:r w:rsidR="000155E0" w:rsidRPr="000155E0">
              <w:rPr>
                <w:rFonts w:eastAsia="Times New Roman"/>
                <w:color w:val="000000"/>
                <w:sz w:val="18"/>
                <w:szCs w:val="18"/>
                <w:lang w:eastAsia="es-CL"/>
              </w:rPr>
              <w:t>(</w:t>
            </w:r>
            <w:r w:rsidR="000155E0" w:rsidRPr="000155E0">
              <w:rPr>
                <w:rFonts w:eastAsia="Times New Roman"/>
                <w:b/>
                <w:color w:val="000000"/>
                <w:sz w:val="18"/>
                <w:szCs w:val="18"/>
                <w:lang w:eastAsia="es-CL"/>
              </w:rPr>
              <w:t>Fuente:</w:t>
            </w:r>
            <w:r w:rsidR="000155E0" w:rsidRPr="000155E0">
              <w:rPr>
                <w:rFonts w:eastAsia="Times New Roman"/>
                <w:color w:val="000000"/>
                <w:sz w:val="18"/>
                <w:szCs w:val="18"/>
                <w:lang w:eastAsia="es-CL"/>
              </w:rPr>
              <w:t xml:space="preserve"> </w:t>
            </w:r>
            <w:r w:rsidR="000155E0">
              <w:rPr>
                <w:rFonts w:eastAsia="Times New Roman"/>
                <w:color w:val="000000"/>
                <w:sz w:val="18"/>
                <w:szCs w:val="18"/>
                <w:lang w:eastAsia="es-CL"/>
              </w:rPr>
              <w:t xml:space="preserve">Informe de Avance 1, </w:t>
            </w:r>
            <w:r w:rsidR="000155E0" w:rsidRPr="000155E0">
              <w:rPr>
                <w:rFonts w:eastAsia="Times New Roman"/>
                <w:color w:val="000000"/>
                <w:sz w:val="18"/>
                <w:szCs w:val="18"/>
                <w:lang w:eastAsia="es-CL"/>
              </w:rPr>
              <w:t xml:space="preserve">Anexo </w:t>
            </w:r>
            <w:r w:rsidR="000155E0">
              <w:rPr>
                <w:rFonts w:eastAsia="Times New Roman"/>
                <w:color w:val="000000"/>
                <w:sz w:val="18"/>
                <w:szCs w:val="18"/>
                <w:lang w:eastAsia="es-CL"/>
              </w:rPr>
              <w:t>21</w:t>
            </w:r>
            <w:r w:rsidR="000155E0" w:rsidRPr="000155E0">
              <w:rPr>
                <w:rFonts w:eastAsia="Times New Roman"/>
                <w:color w:val="000000"/>
                <w:sz w:val="18"/>
                <w:szCs w:val="18"/>
                <w:lang w:eastAsia="es-CL"/>
              </w:rPr>
              <w:t>, Reporte de Implementación</w:t>
            </w:r>
            <w:r w:rsidR="000155E0">
              <w:rPr>
                <w:rFonts w:eastAsia="Times New Roman"/>
                <w:color w:val="000000"/>
                <w:sz w:val="18"/>
                <w:szCs w:val="18"/>
                <w:lang w:eastAsia="es-CL"/>
              </w:rPr>
              <w:t xml:space="preserve"> </w:t>
            </w:r>
            <w:r w:rsidR="000155E0" w:rsidRPr="000155E0">
              <w:rPr>
                <w:rFonts w:eastAsia="Times New Roman"/>
                <w:color w:val="000000"/>
                <w:sz w:val="18"/>
                <w:szCs w:val="18"/>
                <w:lang w:eastAsia="es-CL"/>
              </w:rPr>
              <w:t>Cobertura Final de Celdas de Disposición</w:t>
            </w:r>
            <w:r w:rsidR="000155E0">
              <w:rPr>
                <w:rFonts w:eastAsia="Times New Roman"/>
                <w:color w:val="000000"/>
                <w:sz w:val="18"/>
                <w:szCs w:val="18"/>
                <w:lang w:eastAsia="es-CL"/>
              </w:rPr>
              <w:t>)</w:t>
            </w:r>
            <w:r w:rsidRPr="00C22031">
              <w:rPr>
                <w:rFonts w:eastAsia="Times New Roman"/>
                <w:color w:val="000000"/>
                <w:sz w:val="18"/>
                <w:szCs w:val="18"/>
                <w:lang w:eastAsia="es-CL"/>
              </w:rPr>
              <w:t xml:space="preserve">. </w:t>
            </w:r>
            <w:r>
              <w:rPr>
                <w:rFonts w:eastAsia="Times New Roman"/>
                <w:color w:val="000000"/>
                <w:sz w:val="18"/>
                <w:szCs w:val="18"/>
                <w:lang w:eastAsia="es-CL"/>
              </w:rPr>
              <w:t xml:space="preserve"> </w:t>
            </w:r>
          </w:p>
        </w:tc>
      </w:tr>
      <w:tr w:rsidR="00340C1D" w:rsidRPr="0025129B" w14:paraId="4C2BD51B" w14:textId="77777777" w:rsidTr="000155E0">
        <w:trPr>
          <w:trHeight w:val="450"/>
          <w:jc w:val="center"/>
        </w:trPr>
        <w:tc>
          <w:tcPr>
            <w:tcW w:w="2263" w:type="pct"/>
            <w:gridSpan w:val="2"/>
            <w:vMerge/>
            <w:tcBorders>
              <w:top w:val="single" w:sz="4" w:space="0" w:color="auto"/>
              <w:left w:val="single" w:sz="4" w:space="0" w:color="auto"/>
              <w:bottom w:val="single" w:sz="4" w:space="0" w:color="000000"/>
              <w:right w:val="single" w:sz="4" w:space="0" w:color="000000"/>
            </w:tcBorders>
            <w:vAlign w:val="center"/>
            <w:hideMark/>
          </w:tcPr>
          <w:p w14:paraId="6B39288F" w14:textId="77777777" w:rsidR="00340C1D" w:rsidRPr="0025129B" w:rsidRDefault="00340C1D" w:rsidP="009A3E3A">
            <w:pPr>
              <w:rPr>
                <w:rFonts w:eastAsia="Times New Roman"/>
                <w:color w:val="000000"/>
                <w:sz w:val="20"/>
                <w:szCs w:val="20"/>
                <w:lang w:eastAsia="es-CL"/>
              </w:rPr>
            </w:pPr>
          </w:p>
        </w:tc>
        <w:tc>
          <w:tcPr>
            <w:tcW w:w="2737" w:type="pct"/>
            <w:gridSpan w:val="2"/>
            <w:vMerge/>
            <w:tcBorders>
              <w:top w:val="single" w:sz="4" w:space="0" w:color="auto"/>
              <w:left w:val="single" w:sz="4" w:space="0" w:color="auto"/>
              <w:bottom w:val="single" w:sz="4" w:space="0" w:color="000000"/>
              <w:right w:val="single" w:sz="4" w:space="0" w:color="000000"/>
            </w:tcBorders>
            <w:vAlign w:val="center"/>
            <w:hideMark/>
          </w:tcPr>
          <w:p w14:paraId="0AD5EE83" w14:textId="77777777" w:rsidR="00340C1D" w:rsidRPr="0025129B" w:rsidRDefault="00340C1D" w:rsidP="009A3E3A">
            <w:pPr>
              <w:rPr>
                <w:rFonts w:eastAsia="Times New Roman"/>
                <w:color w:val="000000"/>
                <w:sz w:val="20"/>
                <w:szCs w:val="20"/>
                <w:lang w:eastAsia="es-CL"/>
              </w:rPr>
            </w:pPr>
          </w:p>
        </w:tc>
      </w:tr>
    </w:tbl>
    <w:p w14:paraId="489B4B85" w14:textId="77777777" w:rsidR="000F6428" w:rsidRDefault="000F6428" w:rsidP="000C4F8C">
      <w:pPr>
        <w:rPr>
          <w:rFonts w:ascii="Calibri" w:eastAsia="Times New Roman" w:hAnsi="Calibri" w:cs="Times New Roman"/>
          <w:color w:val="000000"/>
          <w:sz w:val="18"/>
          <w:szCs w:val="18"/>
          <w:lang w:eastAsia="es-CL"/>
        </w:rPr>
      </w:pPr>
    </w:p>
    <w:p w14:paraId="08ACF793" w14:textId="77777777" w:rsidR="00CE7EDB" w:rsidRDefault="00CE7EDB" w:rsidP="002560C8">
      <w:pPr>
        <w:rPr>
          <w:rFonts w:ascii="Calibri" w:eastAsia="Times New Roman" w:hAnsi="Calibri" w:cs="Times New Roman"/>
          <w:color w:val="000000"/>
          <w:sz w:val="18"/>
          <w:szCs w:val="18"/>
          <w:lang w:eastAsia="es-CL"/>
        </w:rPr>
      </w:pPr>
    </w:p>
    <w:tbl>
      <w:tblPr>
        <w:tblW w:w="13456" w:type="dxa"/>
        <w:jc w:val="center"/>
        <w:tblCellMar>
          <w:left w:w="70" w:type="dxa"/>
          <w:right w:w="70" w:type="dxa"/>
        </w:tblCellMar>
        <w:tblLook w:val="04A0" w:firstRow="1" w:lastRow="0" w:firstColumn="1" w:lastColumn="0" w:noHBand="0" w:noVBand="1"/>
      </w:tblPr>
      <w:tblGrid>
        <w:gridCol w:w="3603"/>
        <w:gridCol w:w="2913"/>
        <w:gridCol w:w="3831"/>
        <w:gridCol w:w="3215"/>
      </w:tblGrid>
      <w:tr w:rsidR="002560C8" w:rsidRPr="0025129B" w14:paraId="6999AA05" w14:textId="77777777" w:rsidTr="00261BB9">
        <w:trPr>
          <w:trHeight w:val="291"/>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A2761A" w14:textId="77777777" w:rsidR="002560C8" w:rsidRPr="0025129B" w:rsidRDefault="002560C8" w:rsidP="00261BB9">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2560C8" w:rsidRPr="0025129B" w14:paraId="172D0264" w14:textId="77777777" w:rsidTr="0050582B">
        <w:trPr>
          <w:trHeight w:val="5968"/>
          <w:jc w:val="center"/>
        </w:trPr>
        <w:tc>
          <w:tcPr>
            <w:tcW w:w="2263" w:type="pct"/>
            <w:gridSpan w:val="2"/>
            <w:tcBorders>
              <w:top w:val="nil"/>
              <w:left w:val="single" w:sz="4" w:space="0" w:color="auto"/>
              <w:right w:val="single" w:sz="4" w:space="0" w:color="auto"/>
            </w:tcBorders>
            <w:shd w:val="clear" w:color="auto" w:fill="auto"/>
            <w:noWrap/>
            <w:vAlign w:val="center"/>
            <w:hideMark/>
          </w:tcPr>
          <w:p w14:paraId="471C7548" w14:textId="77777777" w:rsidR="002560C8" w:rsidRPr="0025129B" w:rsidRDefault="00291AC2" w:rsidP="00261BB9">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2A2C44A7" wp14:editId="7F528212">
                  <wp:extent cx="4122420" cy="22631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2420" cy="2263140"/>
                          </a:xfrm>
                          <a:prstGeom prst="rect">
                            <a:avLst/>
                          </a:prstGeom>
                          <a:noFill/>
                        </pic:spPr>
                      </pic:pic>
                    </a:graphicData>
                  </a:graphic>
                </wp:inline>
              </w:drawing>
            </w:r>
          </w:p>
        </w:tc>
        <w:tc>
          <w:tcPr>
            <w:tcW w:w="2737" w:type="pct"/>
            <w:gridSpan w:val="2"/>
            <w:tcBorders>
              <w:top w:val="nil"/>
              <w:left w:val="single" w:sz="4" w:space="0" w:color="auto"/>
              <w:right w:val="single" w:sz="4" w:space="0" w:color="auto"/>
            </w:tcBorders>
            <w:shd w:val="clear" w:color="auto" w:fill="auto"/>
            <w:noWrap/>
            <w:vAlign w:val="center"/>
            <w:hideMark/>
          </w:tcPr>
          <w:p w14:paraId="29CC217A" w14:textId="77777777" w:rsidR="002560C8" w:rsidRPr="0025129B" w:rsidRDefault="001F58DA" w:rsidP="00261BB9">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1B54F0B7" wp14:editId="24A35FD8">
                  <wp:extent cx="4465320" cy="32461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5320" cy="3246120"/>
                          </a:xfrm>
                          <a:prstGeom prst="rect">
                            <a:avLst/>
                          </a:prstGeom>
                          <a:noFill/>
                        </pic:spPr>
                      </pic:pic>
                    </a:graphicData>
                  </a:graphic>
                </wp:inline>
              </w:drawing>
            </w:r>
          </w:p>
        </w:tc>
      </w:tr>
      <w:tr w:rsidR="002560C8" w:rsidRPr="0025129B" w14:paraId="727D8DE3" w14:textId="77777777" w:rsidTr="00261BB9">
        <w:trPr>
          <w:trHeight w:val="274"/>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34C16B3A" w14:textId="77777777" w:rsidR="002560C8" w:rsidRPr="00587600" w:rsidRDefault="002560C8" w:rsidP="00261BB9">
            <w:pPr>
              <w:pStyle w:val="Descripcin"/>
              <w:rPr>
                <w:rFonts w:eastAsia="Times New Roman"/>
                <w:b/>
                <w:i w:val="0"/>
                <w:iCs w:val="0"/>
                <w:color w:val="000000"/>
                <w:lang w:eastAsia="es-CL"/>
              </w:rPr>
            </w:pPr>
            <w:r>
              <w:rPr>
                <w:rFonts w:eastAsia="Times New Roman"/>
                <w:b/>
                <w:i w:val="0"/>
                <w:iCs w:val="0"/>
                <w:color w:val="000000"/>
                <w:lang w:eastAsia="es-CL"/>
              </w:rPr>
              <w:t>Imagen 2</w:t>
            </w:r>
            <w:r w:rsidR="006B1AFD">
              <w:rPr>
                <w:rFonts w:eastAsia="Times New Roman"/>
                <w:b/>
                <w:i w:val="0"/>
                <w:iCs w:val="0"/>
                <w:color w:val="000000"/>
                <w:lang w:eastAsia="es-CL"/>
              </w:rPr>
              <w:t>7</w:t>
            </w:r>
            <w:r w:rsidRPr="00D072A0">
              <w:rPr>
                <w:rFonts w:eastAsia="Times New Roman"/>
                <w:b/>
                <w:i w:val="0"/>
                <w:iCs w:val="0"/>
                <w:color w:val="000000"/>
                <w:lang w:eastAsia="es-CL"/>
              </w:rPr>
              <w:t>.</w:t>
            </w:r>
          </w:p>
        </w:tc>
        <w:tc>
          <w:tcPr>
            <w:tcW w:w="101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3B730C" w14:textId="77777777" w:rsidR="002560C8" w:rsidRPr="0025129B" w:rsidRDefault="002560C8" w:rsidP="00261BB9">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1B2E0E" w:rsidRPr="001B2E0E">
              <w:rPr>
                <w:rFonts w:eastAsia="Times New Roman"/>
                <w:color w:val="000000"/>
                <w:sz w:val="18"/>
                <w:szCs w:val="18"/>
                <w:lang w:eastAsia="es-CL"/>
              </w:rPr>
              <w:t>13</w:t>
            </w:r>
            <w:r w:rsidRPr="001B2E0E">
              <w:rPr>
                <w:rFonts w:eastAsia="Times New Roman"/>
                <w:color w:val="000000"/>
                <w:sz w:val="18"/>
                <w:szCs w:val="18"/>
                <w:lang w:eastAsia="es-CL"/>
              </w:rPr>
              <w:t>-02-2017</w:t>
            </w:r>
          </w:p>
        </w:tc>
        <w:tc>
          <w:tcPr>
            <w:tcW w:w="1488" w:type="pct"/>
            <w:tcBorders>
              <w:top w:val="single" w:sz="4" w:space="0" w:color="auto"/>
              <w:left w:val="nil"/>
              <w:bottom w:val="single" w:sz="4" w:space="0" w:color="auto"/>
              <w:right w:val="nil"/>
            </w:tcBorders>
            <w:shd w:val="clear" w:color="auto" w:fill="auto"/>
            <w:noWrap/>
            <w:vAlign w:val="center"/>
            <w:hideMark/>
          </w:tcPr>
          <w:p w14:paraId="32B9918A" w14:textId="77777777" w:rsidR="002560C8" w:rsidRPr="0025129B" w:rsidRDefault="002560C8" w:rsidP="00261BB9">
            <w:pPr>
              <w:pStyle w:val="Descripcin"/>
            </w:pPr>
            <w:r>
              <w:rPr>
                <w:rFonts w:eastAsia="Times New Roman"/>
                <w:b/>
                <w:i w:val="0"/>
                <w:iCs w:val="0"/>
                <w:color w:val="000000"/>
                <w:lang w:eastAsia="es-CL"/>
              </w:rPr>
              <w:t>Imagen 2</w:t>
            </w:r>
            <w:r w:rsidR="006B1AFD">
              <w:rPr>
                <w:rFonts w:eastAsia="Times New Roman"/>
                <w:b/>
                <w:i w:val="0"/>
                <w:iCs w:val="0"/>
                <w:color w:val="000000"/>
                <w:lang w:eastAsia="es-CL"/>
              </w:rPr>
              <w:t>8</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11307B" w14:textId="77777777" w:rsidR="002560C8" w:rsidRPr="0025129B" w:rsidRDefault="002560C8" w:rsidP="00261BB9">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1B2E0E" w:rsidRPr="001B2E0E">
              <w:rPr>
                <w:rFonts w:eastAsia="Times New Roman"/>
                <w:color w:val="000000"/>
                <w:sz w:val="18"/>
                <w:szCs w:val="18"/>
                <w:lang w:eastAsia="es-CL"/>
              </w:rPr>
              <w:t>13</w:t>
            </w:r>
            <w:r w:rsidRPr="001B2E0E">
              <w:rPr>
                <w:rFonts w:eastAsia="Times New Roman"/>
                <w:color w:val="000000"/>
                <w:sz w:val="18"/>
                <w:szCs w:val="18"/>
                <w:lang w:eastAsia="es-CL"/>
              </w:rPr>
              <w:t>-02-2017</w:t>
            </w:r>
          </w:p>
        </w:tc>
      </w:tr>
      <w:tr w:rsidR="002560C8" w:rsidRPr="0025129B" w14:paraId="54A122B7" w14:textId="77777777" w:rsidTr="00261BB9">
        <w:trPr>
          <w:trHeight w:val="450"/>
          <w:jc w:val="center"/>
        </w:trPr>
        <w:tc>
          <w:tcPr>
            <w:tcW w:w="226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B927F0" w14:textId="77777777" w:rsidR="002560C8" w:rsidRPr="0025129B" w:rsidRDefault="002560C8" w:rsidP="0042726F">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155DF9">
              <w:rPr>
                <w:rFonts w:eastAsia="Times New Roman"/>
                <w:color w:val="000000"/>
                <w:sz w:val="18"/>
                <w:szCs w:val="18"/>
                <w:lang w:eastAsia="es-CL"/>
              </w:rPr>
              <w:t xml:space="preserve"> </w:t>
            </w:r>
            <w:r w:rsidR="00155DF9" w:rsidRPr="00155DF9">
              <w:rPr>
                <w:rFonts w:eastAsia="Times New Roman"/>
                <w:color w:val="000000"/>
                <w:sz w:val="18"/>
                <w:szCs w:val="18"/>
                <w:lang w:eastAsia="es-CL"/>
              </w:rPr>
              <w:t xml:space="preserve">Fotografía </w:t>
            </w:r>
            <w:r w:rsidR="00155DF9">
              <w:rPr>
                <w:rFonts w:eastAsia="Times New Roman"/>
                <w:color w:val="000000"/>
                <w:sz w:val="18"/>
                <w:szCs w:val="18"/>
                <w:lang w:eastAsia="es-CL"/>
              </w:rPr>
              <w:t>d</w:t>
            </w:r>
            <w:r w:rsidR="00155DF9" w:rsidRPr="00155DF9">
              <w:rPr>
                <w:rFonts w:eastAsia="Times New Roman"/>
                <w:color w:val="000000"/>
                <w:sz w:val="18"/>
                <w:szCs w:val="18"/>
                <w:lang w:eastAsia="es-CL"/>
              </w:rPr>
              <w:t>el 01.02.201</w:t>
            </w:r>
            <w:r w:rsidR="001B7640">
              <w:rPr>
                <w:rFonts w:eastAsia="Times New Roman"/>
                <w:color w:val="000000"/>
                <w:sz w:val="18"/>
                <w:szCs w:val="18"/>
                <w:lang w:eastAsia="es-CL"/>
              </w:rPr>
              <w:t>7</w:t>
            </w:r>
            <w:r w:rsidR="00155DF9" w:rsidRPr="00155DF9">
              <w:rPr>
                <w:rFonts w:eastAsia="Times New Roman"/>
                <w:color w:val="000000"/>
                <w:sz w:val="18"/>
                <w:szCs w:val="18"/>
                <w:lang w:eastAsia="es-CL"/>
              </w:rPr>
              <w:t xml:space="preserve"> que muestra </w:t>
            </w:r>
            <w:r w:rsidR="00763E75" w:rsidRPr="00763E75">
              <w:rPr>
                <w:rFonts w:eastAsia="Times New Roman"/>
                <w:color w:val="000000"/>
                <w:sz w:val="18"/>
                <w:szCs w:val="18"/>
                <w:lang w:eastAsia="es-CL"/>
              </w:rPr>
              <w:t xml:space="preserve">la instalación </w:t>
            </w:r>
            <w:r w:rsidR="00763E75">
              <w:rPr>
                <w:rFonts w:eastAsia="Times New Roman"/>
                <w:color w:val="000000"/>
                <w:sz w:val="18"/>
                <w:szCs w:val="18"/>
                <w:lang w:eastAsia="es-CL"/>
              </w:rPr>
              <w:t xml:space="preserve">de </w:t>
            </w:r>
            <w:r w:rsidR="0042726F" w:rsidRPr="0042726F">
              <w:rPr>
                <w:rFonts w:eastAsia="Times New Roman"/>
                <w:color w:val="000000"/>
                <w:sz w:val="18"/>
                <w:szCs w:val="18"/>
                <w:lang w:eastAsia="es-CL"/>
              </w:rPr>
              <w:t>extracción de biogás (drenaje Vertical) instalad</w:t>
            </w:r>
            <w:r w:rsidR="00155DF9">
              <w:rPr>
                <w:rFonts w:eastAsia="Times New Roman"/>
                <w:color w:val="000000"/>
                <w:sz w:val="18"/>
                <w:szCs w:val="18"/>
                <w:lang w:eastAsia="es-CL"/>
              </w:rPr>
              <w:t>o</w:t>
            </w:r>
            <w:r w:rsidR="0042726F" w:rsidRPr="0042726F">
              <w:rPr>
                <w:rFonts w:eastAsia="Times New Roman"/>
                <w:color w:val="000000"/>
                <w:sz w:val="18"/>
                <w:szCs w:val="18"/>
                <w:lang w:eastAsia="es-CL"/>
              </w:rPr>
              <w:t xml:space="preserve"> </w:t>
            </w:r>
            <w:r w:rsidR="0042726F">
              <w:rPr>
                <w:rFonts w:eastAsia="Times New Roman"/>
                <w:color w:val="000000"/>
                <w:sz w:val="18"/>
                <w:szCs w:val="18"/>
                <w:lang w:eastAsia="es-CL"/>
              </w:rPr>
              <w:t xml:space="preserve">en las celdas selladas </w:t>
            </w:r>
            <w:r w:rsidR="00763E75" w:rsidRPr="00763E75">
              <w:rPr>
                <w:rFonts w:eastAsia="Times New Roman"/>
                <w:color w:val="000000"/>
                <w:sz w:val="18"/>
                <w:szCs w:val="18"/>
                <w:lang w:eastAsia="es-CL"/>
              </w:rPr>
              <w:t>(</w:t>
            </w:r>
            <w:r w:rsidR="00763E75" w:rsidRPr="00155DF9">
              <w:rPr>
                <w:rFonts w:eastAsia="Times New Roman"/>
                <w:b/>
                <w:color w:val="000000"/>
                <w:sz w:val="18"/>
                <w:szCs w:val="18"/>
                <w:lang w:eastAsia="es-CL"/>
              </w:rPr>
              <w:t>Fuente:</w:t>
            </w:r>
            <w:r w:rsidR="00763E75" w:rsidRPr="00763E75">
              <w:rPr>
                <w:rFonts w:eastAsia="Times New Roman"/>
                <w:color w:val="000000"/>
                <w:sz w:val="18"/>
                <w:szCs w:val="18"/>
                <w:lang w:eastAsia="es-CL"/>
              </w:rPr>
              <w:t xml:space="preserve"> Informe de Avance 1, Anexo 2</w:t>
            </w:r>
            <w:r w:rsidR="0042726F">
              <w:rPr>
                <w:rFonts w:eastAsia="Times New Roman"/>
                <w:color w:val="000000"/>
                <w:sz w:val="18"/>
                <w:szCs w:val="18"/>
                <w:lang w:eastAsia="es-CL"/>
              </w:rPr>
              <w:t>2</w:t>
            </w:r>
            <w:r w:rsidR="00763E75" w:rsidRPr="00763E75">
              <w:rPr>
                <w:rFonts w:eastAsia="Times New Roman"/>
                <w:color w:val="000000"/>
                <w:sz w:val="18"/>
                <w:szCs w:val="18"/>
                <w:lang w:eastAsia="es-CL"/>
              </w:rPr>
              <w:t xml:space="preserve">, </w:t>
            </w:r>
            <w:r w:rsidR="0042726F" w:rsidRPr="0042726F">
              <w:rPr>
                <w:rFonts w:eastAsia="Times New Roman"/>
                <w:color w:val="000000"/>
                <w:sz w:val="18"/>
                <w:szCs w:val="18"/>
                <w:lang w:eastAsia="es-CL"/>
              </w:rPr>
              <w:t>Reporte de Avances en Instalación de</w:t>
            </w:r>
            <w:r w:rsidR="0042726F">
              <w:rPr>
                <w:rFonts w:eastAsia="Times New Roman"/>
                <w:color w:val="000000"/>
                <w:sz w:val="18"/>
                <w:szCs w:val="18"/>
                <w:lang w:eastAsia="es-CL"/>
              </w:rPr>
              <w:t xml:space="preserve"> </w:t>
            </w:r>
            <w:r w:rsidR="0042726F" w:rsidRPr="0042726F">
              <w:rPr>
                <w:rFonts w:eastAsia="Times New Roman"/>
                <w:color w:val="000000"/>
                <w:sz w:val="18"/>
                <w:szCs w:val="18"/>
                <w:lang w:eastAsia="es-CL"/>
              </w:rPr>
              <w:t>Chimeneas de Extracción de</w:t>
            </w:r>
            <w:r w:rsidR="0042726F">
              <w:rPr>
                <w:rFonts w:eastAsia="Times New Roman"/>
                <w:color w:val="000000"/>
                <w:sz w:val="18"/>
                <w:szCs w:val="18"/>
                <w:lang w:eastAsia="es-CL"/>
              </w:rPr>
              <w:t xml:space="preserve"> </w:t>
            </w:r>
            <w:r w:rsidR="0042726F" w:rsidRPr="0042726F">
              <w:rPr>
                <w:rFonts w:eastAsia="Times New Roman"/>
                <w:color w:val="000000"/>
                <w:sz w:val="18"/>
                <w:szCs w:val="18"/>
                <w:lang w:eastAsia="es-CL"/>
              </w:rPr>
              <w:t>Biogás</w:t>
            </w:r>
            <w:r w:rsidR="00763E75" w:rsidRPr="00763E75">
              <w:rPr>
                <w:rFonts w:eastAsia="Times New Roman"/>
                <w:color w:val="000000"/>
                <w:sz w:val="18"/>
                <w:szCs w:val="18"/>
                <w:lang w:eastAsia="es-CL"/>
              </w:rPr>
              <w:t>).</w:t>
            </w:r>
          </w:p>
        </w:tc>
        <w:tc>
          <w:tcPr>
            <w:tcW w:w="273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B3E005F" w14:textId="77777777" w:rsidR="002560C8" w:rsidRPr="0025129B" w:rsidRDefault="002560C8" w:rsidP="0042726F">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42726F">
              <w:rPr>
                <w:rFonts w:eastAsia="Times New Roman"/>
                <w:color w:val="000000"/>
                <w:sz w:val="18"/>
                <w:szCs w:val="18"/>
                <w:lang w:eastAsia="es-CL"/>
              </w:rPr>
              <w:t xml:space="preserve">Esquema de la planta y corte del sistema </w:t>
            </w:r>
            <w:r w:rsidR="0042726F" w:rsidRPr="0042726F">
              <w:rPr>
                <w:rFonts w:eastAsia="Times New Roman"/>
                <w:color w:val="000000"/>
                <w:sz w:val="18"/>
                <w:szCs w:val="18"/>
                <w:lang w:eastAsia="es-CL"/>
              </w:rPr>
              <w:t>de extracción de biogás (drenaje Vertical) instalad</w:t>
            </w:r>
            <w:r w:rsidR="00155DF9">
              <w:rPr>
                <w:rFonts w:eastAsia="Times New Roman"/>
                <w:color w:val="000000"/>
                <w:sz w:val="18"/>
                <w:szCs w:val="18"/>
                <w:lang w:eastAsia="es-CL"/>
              </w:rPr>
              <w:t>o</w:t>
            </w:r>
            <w:r w:rsidR="0042726F" w:rsidRPr="0042726F">
              <w:rPr>
                <w:rFonts w:eastAsia="Times New Roman"/>
                <w:color w:val="000000"/>
                <w:sz w:val="18"/>
                <w:szCs w:val="18"/>
                <w:lang w:eastAsia="es-CL"/>
              </w:rPr>
              <w:t xml:space="preserve"> en las celdas selladas (</w:t>
            </w:r>
            <w:r w:rsidR="0042726F" w:rsidRPr="00155DF9">
              <w:rPr>
                <w:rFonts w:eastAsia="Times New Roman"/>
                <w:b/>
                <w:color w:val="000000"/>
                <w:sz w:val="18"/>
                <w:szCs w:val="18"/>
                <w:lang w:eastAsia="es-CL"/>
              </w:rPr>
              <w:t xml:space="preserve">Fuente: </w:t>
            </w:r>
            <w:r w:rsidR="0042726F" w:rsidRPr="0042726F">
              <w:rPr>
                <w:rFonts w:eastAsia="Times New Roman"/>
                <w:color w:val="000000"/>
                <w:sz w:val="18"/>
                <w:szCs w:val="18"/>
                <w:lang w:eastAsia="es-CL"/>
              </w:rPr>
              <w:t>Informe de Avance 1, Anexo 22, Reporte de Avances en Instalación de Chimeneas de Extracción de Biogás).</w:t>
            </w:r>
          </w:p>
        </w:tc>
      </w:tr>
      <w:tr w:rsidR="002560C8" w:rsidRPr="0025129B" w14:paraId="1B26ACD1" w14:textId="77777777" w:rsidTr="00261BB9">
        <w:trPr>
          <w:trHeight w:val="450"/>
          <w:jc w:val="center"/>
        </w:trPr>
        <w:tc>
          <w:tcPr>
            <w:tcW w:w="2263" w:type="pct"/>
            <w:gridSpan w:val="2"/>
            <w:vMerge/>
            <w:tcBorders>
              <w:top w:val="single" w:sz="4" w:space="0" w:color="auto"/>
              <w:left w:val="single" w:sz="4" w:space="0" w:color="auto"/>
              <w:bottom w:val="single" w:sz="4" w:space="0" w:color="000000"/>
              <w:right w:val="single" w:sz="4" w:space="0" w:color="000000"/>
            </w:tcBorders>
            <w:vAlign w:val="center"/>
            <w:hideMark/>
          </w:tcPr>
          <w:p w14:paraId="44BD9707" w14:textId="77777777" w:rsidR="002560C8" w:rsidRPr="0025129B" w:rsidRDefault="002560C8" w:rsidP="00261BB9">
            <w:pPr>
              <w:rPr>
                <w:rFonts w:eastAsia="Times New Roman"/>
                <w:color w:val="000000"/>
                <w:sz w:val="20"/>
                <w:szCs w:val="20"/>
                <w:lang w:eastAsia="es-CL"/>
              </w:rPr>
            </w:pPr>
          </w:p>
        </w:tc>
        <w:tc>
          <w:tcPr>
            <w:tcW w:w="2737" w:type="pct"/>
            <w:gridSpan w:val="2"/>
            <w:vMerge/>
            <w:tcBorders>
              <w:top w:val="single" w:sz="4" w:space="0" w:color="auto"/>
              <w:left w:val="single" w:sz="4" w:space="0" w:color="auto"/>
              <w:bottom w:val="single" w:sz="4" w:space="0" w:color="000000"/>
              <w:right w:val="single" w:sz="4" w:space="0" w:color="000000"/>
            </w:tcBorders>
            <w:vAlign w:val="center"/>
            <w:hideMark/>
          </w:tcPr>
          <w:p w14:paraId="3857CB80" w14:textId="77777777" w:rsidR="002560C8" w:rsidRPr="0025129B" w:rsidRDefault="002560C8" w:rsidP="00261BB9">
            <w:pPr>
              <w:rPr>
                <w:rFonts w:eastAsia="Times New Roman"/>
                <w:color w:val="000000"/>
                <w:sz w:val="20"/>
                <w:szCs w:val="20"/>
                <w:lang w:eastAsia="es-CL"/>
              </w:rPr>
            </w:pPr>
          </w:p>
        </w:tc>
      </w:tr>
    </w:tbl>
    <w:p w14:paraId="35C0940F" w14:textId="77777777" w:rsidR="002560C8" w:rsidRDefault="002560C8" w:rsidP="002560C8">
      <w:pPr>
        <w:rPr>
          <w:rFonts w:ascii="Calibri" w:eastAsia="Times New Roman" w:hAnsi="Calibri" w:cs="Times New Roman"/>
          <w:color w:val="000000"/>
          <w:sz w:val="18"/>
          <w:szCs w:val="18"/>
          <w:lang w:eastAsia="es-CL"/>
        </w:rPr>
      </w:pPr>
    </w:p>
    <w:p w14:paraId="37FCDDE3" w14:textId="77777777" w:rsidR="000B22F9" w:rsidRDefault="000B22F9" w:rsidP="000B22F9">
      <w:pPr>
        <w:rPr>
          <w:rFonts w:ascii="Calibri" w:eastAsia="Times New Roman" w:hAnsi="Calibri" w:cs="Times New Roman"/>
          <w:color w:val="000000"/>
          <w:sz w:val="18"/>
          <w:szCs w:val="18"/>
          <w:lang w:eastAsia="es-CL"/>
        </w:rPr>
      </w:pPr>
    </w:p>
    <w:p w14:paraId="7AD93084" w14:textId="77777777" w:rsidR="00E006A4" w:rsidRDefault="00E006A4" w:rsidP="000F6428">
      <w:pPr>
        <w:rPr>
          <w:rFonts w:cstheme="minorHAnsi"/>
          <w:b/>
          <w:sz w:val="14"/>
          <w:szCs w:val="24"/>
        </w:rPr>
      </w:pPr>
    </w:p>
    <w:tbl>
      <w:tblPr>
        <w:tblStyle w:val="Tablaconcuadrcula1"/>
        <w:tblW w:w="5000" w:type="pct"/>
        <w:tblLayout w:type="fixed"/>
        <w:tblLook w:val="04A0" w:firstRow="1" w:lastRow="0" w:firstColumn="1" w:lastColumn="0" w:noHBand="0" w:noVBand="1"/>
      </w:tblPr>
      <w:tblGrid>
        <w:gridCol w:w="470"/>
        <w:gridCol w:w="1581"/>
        <w:gridCol w:w="1196"/>
        <w:gridCol w:w="1573"/>
        <w:gridCol w:w="1695"/>
        <w:gridCol w:w="2270"/>
        <w:gridCol w:w="4777"/>
      </w:tblGrid>
      <w:tr w:rsidR="000F6428" w:rsidRPr="008D7BE2" w14:paraId="06175903" w14:textId="77777777" w:rsidTr="000F6428">
        <w:trPr>
          <w:trHeight w:val="407"/>
        </w:trPr>
        <w:tc>
          <w:tcPr>
            <w:tcW w:w="5000" w:type="pct"/>
            <w:gridSpan w:val="7"/>
            <w:shd w:val="clear" w:color="auto" w:fill="D9D9D9" w:themeFill="background1" w:themeFillShade="D9"/>
          </w:tcPr>
          <w:p w14:paraId="79273D19" w14:textId="77777777" w:rsidR="000F6428" w:rsidRDefault="000F6428" w:rsidP="000F6428">
            <w:r>
              <w:rPr>
                <w:b/>
              </w:rPr>
              <w:t>Hechos, actos y omisiones que constituyen la infracción</w:t>
            </w:r>
            <w:r w:rsidRPr="008D7BE2">
              <w:rPr>
                <w:b/>
              </w:rPr>
              <w:t>:</w:t>
            </w:r>
            <w:r>
              <w:t xml:space="preserve"> </w:t>
            </w:r>
          </w:p>
          <w:p w14:paraId="715FDFBD" w14:textId="77777777" w:rsidR="000F6428" w:rsidRPr="0079078C" w:rsidRDefault="000F6428" w:rsidP="000F6428">
            <w:pPr>
              <w:jc w:val="both"/>
              <w:rPr>
                <w:color w:val="000000" w:themeColor="text1"/>
              </w:rPr>
            </w:pPr>
            <w:r w:rsidRPr="000F6428">
              <w:rPr>
                <w:color w:val="000000" w:themeColor="text1"/>
              </w:rPr>
              <w:t>Disposición de lodos en lugares no autorizados, según fue constado en acta de fecha 24 de Mayo del 2016</w:t>
            </w:r>
            <w:r>
              <w:rPr>
                <w:color w:val="000000" w:themeColor="text1"/>
              </w:rPr>
              <w:t>.</w:t>
            </w:r>
          </w:p>
        </w:tc>
      </w:tr>
      <w:tr w:rsidR="000F6428" w:rsidRPr="008D7BE2" w14:paraId="49A92353" w14:textId="77777777" w:rsidTr="000F6428">
        <w:trPr>
          <w:trHeight w:val="271"/>
        </w:trPr>
        <w:tc>
          <w:tcPr>
            <w:tcW w:w="5000" w:type="pct"/>
            <w:gridSpan w:val="7"/>
            <w:shd w:val="clear" w:color="auto" w:fill="D9D9D9" w:themeFill="background1" w:themeFillShade="D9"/>
          </w:tcPr>
          <w:p w14:paraId="48BE8B9A" w14:textId="77777777" w:rsidR="000F6428" w:rsidRDefault="000F6428" w:rsidP="000F6428">
            <w:pPr>
              <w:rPr>
                <w:b/>
              </w:rPr>
            </w:pPr>
            <w:r>
              <w:rPr>
                <w:b/>
              </w:rPr>
              <w:t xml:space="preserve">Normativa pertinente: </w:t>
            </w:r>
          </w:p>
          <w:p w14:paraId="50FE5FAC" w14:textId="77777777" w:rsidR="000F6428" w:rsidRDefault="000F6428" w:rsidP="000F6428">
            <w:pPr>
              <w:rPr>
                <w:b/>
              </w:rPr>
            </w:pPr>
            <w:r w:rsidRPr="009602E7">
              <w:rPr>
                <w:color w:val="000000" w:themeColor="text1"/>
              </w:rPr>
              <w:t xml:space="preserve">RCA N°89/2009, </w:t>
            </w:r>
            <w:r w:rsidRPr="00390325">
              <w:rPr>
                <w:color w:val="000000" w:themeColor="text1"/>
              </w:rPr>
              <w:t xml:space="preserve">Considerandos 3.3.b.2 </w:t>
            </w:r>
          </w:p>
        </w:tc>
      </w:tr>
      <w:tr w:rsidR="000F6428" w:rsidRPr="008D7BE2" w14:paraId="6B7CC44B" w14:textId="77777777" w:rsidTr="000F6428">
        <w:trPr>
          <w:trHeight w:val="417"/>
        </w:trPr>
        <w:tc>
          <w:tcPr>
            <w:tcW w:w="5000" w:type="pct"/>
            <w:gridSpan w:val="7"/>
            <w:shd w:val="clear" w:color="auto" w:fill="D9D9D9" w:themeFill="background1" w:themeFillShade="D9"/>
          </w:tcPr>
          <w:p w14:paraId="78BCF8D2" w14:textId="77777777" w:rsidR="000F6428" w:rsidRDefault="000F6428" w:rsidP="000F6428">
            <w:pPr>
              <w:rPr>
                <w:b/>
                <w:lang w:val="es-CL"/>
              </w:rPr>
            </w:pPr>
            <w:r>
              <w:rPr>
                <w:b/>
                <w:lang w:val="es-CL"/>
              </w:rPr>
              <w:t xml:space="preserve">Descripción de los efectos producidos por la infracción: </w:t>
            </w:r>
          </w:p>
          <w:p w14:paraId="04A2900C" w14:textId="77777777" w:rsidR="000F6428" w:rsidRPr="00721EA6" w:rsidRDefault="000F6428" w:rsidP="000F6428">
            <w:pPr>
              <w:rPr>
                <w:b/>
                <w:lang w:val="es-CL"/>
              </w:rPr>
            </w:pPr>
            <w:r w:rsidRPr="00DA1385">
              <w:rPr>
                <w:color w:val="000000" w:themeColor="text1"/>
              </w:rPr>
              <w:t>No se han constatado a la fecha efectos negativos por los cargos formulados</w:t>
            </w:r>
            <w:r>
              <w:rPr>
                <w:color w:val="000000" w:themeColor="text1"/>
              </w:rPr>
              <w:t>.</w:t>
            </w:r>
          </w:p>
        </w:tc>
      </w:tr>
      <w:tr w:rsidR="000F6428" w:rsidRPr="008D7BE2" w14:paraId="5A69CD25" w14:textId="77777777" w:rsidTr="000F6428">
        <w:tc>
          <w:tcPr>
            <w:tcW w:w="173" w:type="pct"/>
            <w:shd w:val="clear" w:color="auto" w:fill="D9D9D9" w:themeFill="background1" w:themeFillShade="D9"/>
          </w:tcPr>
          <w:p w14:paraId="2C836A55" w14:textId="77777777" w:rsidR="000F6428" w:rsidRPr="008D7BE2" w:rsidRDefault="000F6428" w:rsidP="000F6428">
            <w:pPr>
              <w:jc w:val="center"/>
              <w:rPr>
                <w:b/>
              </w:rPr>
            </w:pPr>
            <w:r>
              <w:rPr>
                <w:b/>
              </w:rPr>
              <w:t xml:space="preserve">N° </w:t>
            </w:r>
          </w:p>
        </w:tc>
        <w:tc>
          <w:tcPr>
            <w:tcW w:w="583" w:type="pct"/>
            <w:shd w:val="clear" w:color="auto" w:fill="D9D9D9" w:themeFill="background1" w:themeFillShade="D9"/>
            <w:vAlign w:val="center"/>
          </w:tcPr>
          <w:p w14:paraId="489306BC" w14:textId="77777777" w:rsidR="000F6428" w:rsidRPr="008D7BE2" w:rsidRDefault="000F6428" w:rsidP="000F6428">
            <w:pPr>
              <w:jc w:val="center"/>
              <w:rPr>
                <w:b/>
              </w:rPr>
            </w:pPr>
            <w:r w:rsidRPr="008D7BE2">
              <w:rPr>
                <w:b/>
              </w:rPr>
              <w:t>Acción</w:t>
            </w:r>
          </w:p>
        </w:tc>
        <w:tc>
          <w:tcPr>
            <w:tcW w:w="441" w:type="pct"/>
            <w:shd w:val="clear" w:color="auto" w:fill="D9D9D9" w:themeFill="background1" w:themeFillShade="D9"/>
          </w:tcPr>
          <w:p w14:paraId="4B763B8E" w14:textId="77777777" w:rsidR="000F6428" w:rsidRPr="00843BF5" w:rsidRDefault="000F6428" w:rsidP="000F6428">
            <w:pPr>
              <w:jc w:val="center"/>
              <w:rPr>
                <w:b/>
              </w:rPr>
            </w:pPr>
            <w:r>
              <w:rPr>
                <w:b/>
              </w:rPr>
              <w:t xml:space="preserve">Tipo de Acción </w:t>
            </w:r>
          </w:p>
        </w:tc>
        <w:tc>
          <w:tcPr>
            <w:tcW w:w="580" w:type="pct"/>
            <w:shd w:val="clear" w:color="auto" w:fill="D9D9D9" w:themeFill="background1" w:themeFillShade="D9"/>
            <w:vAlign w:val="center"/>
          </w:tcPr>
          <w:p w14:paraId="11D78796" w14:textId="77777777" w:rsidR="000F6428" w:rsidRPr="00EA1096" w:rsidRDefault="000F6428" w:rsidP="000F6428">
            <w:pPr>
              <w:jc w:val="center"/>
              <w:rPr>
                <w:b/>
              </w:rPr>
            </w:pPr>
            <w:r w:rsidRPr="00843BF5">
              <w:rPr>
                <w:b/>
              </w:rPr>
              <w:t>Plazo de ejecución</w:t>
            </w:r>
          </w:p>
        </w:tc>
        <w:tc>
          <w:tcPr>
            <w:tcW w:w="625" w:type="pct"/>
            <w:shd w:val="clear" w:color="auto" w:fill="D9D9D9" w:themeFill="background1" w:themeFillShade="D9"/>
            <w:vAlign w:val="center"/>
          </w:tcPr>
          <w:p w14:paraId="14794688" w14:textId="77777777" w:rsidR="000F6428" w:rsidRPr="008D7BE2" w:rsidRDefault="000F6428" w:rsidP="000F6428">
            <w:pPr>
              <w:jc w:val="center"/>
              <w:rPr>
                <w:b/>
              </w:rPr>
            </w:pPr>
            <w:r>
              <w:rPr>
                <w:b/>
              </w:rPr>
              <w:t>Indicador de cumplimiento</w:t>
            </w:r>
          </w:p>
        </w:tc>
        <w:tc>
          <w:tcPr>
            <w:tcW w:w="837" w:type="pct"/>
            <w:shd w:val="clear" w:color="auto" w:fill="D9D9D9" w:themeFill="background1" w:themeFillShade="D9"/>
            <w:vAlign w:val="center"/>
          </w:tcPr>
          <w:p w14:paraId="0B939C5C" w14:textId="77777777" w:rsidR="000F6428" w:rsidRPr="008D7BE2" w:rsidRDefault="000F6428" w:rsidP="000F6428">
            <w:pPr>
              <w:jc w:val="center"/>
              <w:rPr>
                <w:b/>
              </w:rPr>
            </w:pPr>
            <w:r w:rsidRPr="008D7BE2">
              <w:rPr>
                <w:b/>
              </w:rPr>
              <w:t>Medios de verificación</w:t>
            </w:r>
          </w:p>
        </w:tc>
        <w:tc>
          <w:tcPr>
            <w:tcW w:w="1761" w:type="pct"/>
            <w:shd w:val="clear" w:color="auto" w:fill="D9D9D9" w:themeFill="background1" w:themeFillShade="D9"/>
            <w:vAlign w:val="center"/>
          </w:tcPr>
          <w:p w14:paraId="38E23DCE" w14:textId="77777777" w:rsidR="000F6428" w:rsidRPr="008D7BE2" w:rsidRDefault="000F6428" w:rsidP="000F6428">
            <w:pPr>
              <w:jc w:val="center"/>
              <w:rPr>
                <w:b/>
              </w:rPr>
            </w:pPr>
            <w:r w:rsidRPr="008D7BE2">
              <w:rPr>
                <w:b/>
              </w:rPr>
              <w:t>Resultados de la Fiscalización</w:t>
            </w:r>
          </w:p>
        </w:tc>
      </w:tr>
      <w:tr w:rsidR="000F6428" w:rsidRPr="008D7BE2" w14:paraId="4074D1D9" w14:textId="77777777" w:rsidTr="000F6428">
        <w:trPr>
          <w:trHeight w:val="556"/>
        </w:trPr>
        <w:tc>
          <w:tcPr>
            <w:tcW w:w="173" w:type="pct"/>
            <w:vAlign w:val="center"/>
          </w:tcPr>
          <w:p w14:paraId="27EFDEF5" w14:textId="77777777" w:rsidR="000F6428" w:rsidRPr="00097427" w:rsidRDefault="000F6428" w:rsidP="000F6428">
            <w:pPr>
              <w:jc w:val="center"/>
            </w:pPr>
            <w:r w:rsidRPr="004A7BF3">
              <w:t>32</w:t>
            </w:r>
          </w:p>
        </w:tc>
        <w:tc>
          <w:tcPr>
            <w:tcW w:w="583" w:type="pct"/>
          </w:tcPr>
          <w:p w14:paraId="384920AA" w14:textId="77777777" w:rsidR="000F6428" w:rsidRPr="00E90961" w:rsidRDefault="000F6428" w:rsidP="000F6428">
            <w:r>
              <w:t xml:space="preserve">Acreditar que los lodos dispuestos para beneficio de suelos cercanos a la faena fueron </w:t>
            </w:r>
            <w:r w:rsidR="00EF2F8F">
              <w:t>aplicados</w:t>
            </w:r>
            <w:r>
              <w:t xml:space="preserve"> cumpliendo los requisitos del </w:t>
            </w:r>
            <w:r w:rsidR="00B03174">
              <w:t>DS N</w:t>
            </w:r>
            <w:r>
              <w:t xml:space="preserve">°4, “Reglamento para el manejo de Lodos Generados en Plantas de Aguas Servidas” y al considerando N°3.3.b.2, inciso final de la RCA 89/2009.  </w:t>
            </w:r>
          </w:p>
        </w:tc>
        <w:tc>
          <w:tcPr>
            <w:tcW w:w="441" w:type="pct"/>
          </w:tcPr>
          <w:p w14:paraId="6876F46B" w14:textId="77777777" w:rsidR="000F6428" w:rsidRPr="00E90961" w:rsidRDefault="000F6428" w:rsidP="000F6428">
            <w:r w:rsidRPr="00C24FD2">
              <w:t>Ejecutada</w:t>
            </w:r>
            <w:r w:rsidR="003E2EF9">
              <w:t xml:space="preserve"> o en ejecución</w:t>
            </w:r>
          </w:p>
        </w:tc>
        <w:tc>
          <w:tcPr>
            <w:tcW w:w="580" w:type="pct"/>
          </w:tcPr>
          <w:p w14:paraId="368BA4D5" w14:textId="77777777" w:rsidR="000F6428" w:rsidRDefault="000F6428" w:rsidP="000F6428">
            <w:pPr>
              <w:jc w:val="both"/>
            </w:pPr>
            <w:r>
              <w:t xml:space="preserve">Inicio: </w:t>
            </w:r>
            <w:r w:rsidR="009966A9" w:rsidRPr="009966A9">
              <w:t>2</w:t>
            </w:r>
            <w:r w:rsidRPr="009966A9">
              <w:t>5.</w:t>
            </w:r>
            <w:r>
              <w:t>08.2016</w:t>
            </w:r>
          </w:p>
          <w:p w14:paraId="263F51CD" w14:textId="77777777" w:rsidR="000F6428" w:rsidRDefault="000F6428" w:rsidP="000F6428">
            <w:pPr>
              <w:jc w:val="both"/>
            </w:pPr>
          </w:p>
          <w:p w14:paraId="6631F7D1" w14:textId="77777777" w:rsidR="000F6428" w:rsidRDefault="000F6428" w:rsidP="000F6428">
            <w:pPr>
              <w:jc w:val="both"/>
            </w:pPr>
            <w:r>
              <w:t>Término: 15.11.2016</w:t>
            </w:r>
          </w:p>
          <w:p w14:paraId="25FCFEAB" w14:textId="77777777" w:rsidR="000F6428" w:rsidRDefault="000F6428" w:rsidP="000F6428">
            <w:pPr>
              <w:jc w:val="both"/>
            </w:pPr>
          </w:p>
          <w:p w14:paraId="75C2B59E" w14:textId="77777777" w:rsidR="000F6428" w:rsidRDefault="000F6428" w:rsidP="000F6428">
            <w:pPr>
              <w:jc w:val="both"/>
            </w:pPr>
          </w:p>
          <w:p w14:paraId="49BE63E3" w14:textId="77777777" w:rsidR="000F6428" w:rsidRPr="00097427" w:rsidRDefault="000F6428" w:rsidP="000F6428">
            <w:pPr>
              <w:jc w:val="both"/>
            </w:pPr>
          </w:p>
        </w:tc>
        <w:tc>
          <w:tcPr>
            <w:tcW w:w="625" w:type="pct"/>
          </w:tcPr>
          <w:p w14:paraId="280ACE1D" w14:textId="77777777" w:rsidR="008A6135" w:rsidRPr="00097427" w:rsidRDefault="008A6135" w:rsidP="008A6135">
            <w:pPr>
              <w:pStyle w:val="Prrafodelista"/>
              <w:ind w:left="22"/>
              <w:rPr>
                <w:b/>
              </w:rPr>
            </w:pPr>
            <w:r w:rsidRPr="00097427">
              <w:rPr>
                <w:b/>
              </w:rPr>
              <w:t xml:space="preserve">Reporte </w:t>
            </w:r>
            <w:r>
              <w:rPr>
                <w:b/>
              </w:rPr>
              <w:t xml:space="preserve">Inicial e Informe </w:t>
            </w:r>
            <w:r w:rsidRPr="00097427">
              <w:rPr>
                <w:b/>
              </w:rPr>
              <w:t>Final</w:t>
            </w:r>
            <w:r>
              <w:rPr>
                <w:b/>
              </w:rPr>
              <w:t>:</w:t>
            </w:r>
          </w:p>
          <w:p w14:paraId="4191EF6C" w14:textId="77777777" w:rsidR="000F6428" w:rsidRDefault="008A6135" w:rsidP="008A6135">
            <w:pPr>
              <w:jc w:val="both"/>
              <w:rPr>
                <w:rFonts w:cs="Calibri"/>
              </w:rPr>
            </w:pPr>
            <w:r>
              <w:rPr>
                <w:b/>
              </w:rPr>
              <w:t xml:space="preserve"> </w:t>
            </w:r>
            <w:r w:rsidR="00C90C96" w:rsidRPr="00C90C96">
              <w:rPr>
                <w:rFonts w:cs="Calibri"/>
              </w:rPr>
              <w:t>Cumplimiento de los requisitos del DS N°4/2009, en la aplicación de los lodos dispuestos para</w:t>
            </w:r>
            <w:r w:rsidR="00C90C96">
              <w:rPr>
                <w:rFonts w:cs="Calibri"/>
              </w:rPr>
              <w:t xml:space="preserve"> </w:t>
            </w:r>
            <w:r w:rsidR="00C90C96" w:rsidRPr="00C90C96">
              <w:rPr>
                <w:rFonts w:cs="Calibri"/>
              </w:rPr>
              <w:t>beneficios de</w:t>
            </w:r>
            <w:r w:rsidR="00C90C96">
              <w:rPr>
                <w:rFonts w:cs="Calibri"/>
              </w:rPr>
              <w:t xml:space="preserve"> </w:t>
            </w:r>
            <w:r w:rsidR="00C90C96" w:rsidRPr="00C90C96">
              <w:rPr>
                <w:rFonts w:cs="Calibri"/>
              </w:rPr>
              <w:t>suelos cercanos a</w:t>
            </w:r>
            <w:r w:rsidR="00C90C96">
              <w:rPr>
                <w:rFonts w:cs="Calibri"/>
              </w:rPr>
              <w:t xml:space="preserve"> </w:t>
            </w:r>
            <w:r w:rsidR="00C90C96" w:rsidRPr="00C90C96">
              <w:rPr>
                <w:rFonts w:cs="Calibri"/>
              </w:rPr>
              <w:t>la faena</w:t>
            </w:r>
            <w:r w:rsidR="00C90C96">
              <w:rPr>
                <w:rFonts w:cs="Calibri"/>
              </w:rPr>
              <w:t xml:space="preserve">. </w:t>
            </w:r>
          </w:p>
          <w:p w14:paraId="169AE79D" w14:textId="77777777" w:rsidR="008A6135" w:rsidRDefault="008A6135" w:rsidP="008A6135">
            <w:pPr>
              <w:pStyle w:val="Prrafodelista"/>
              <w:autoSpaceDE w:val="0"/>
              <w:autoSpaceDN w:val="0"/>
              <w:adjustRightInd w:val="0"/>
              <w:ind w:left="0"/>
            </w:pPr>
          </w:p>
          <w:p w14:paraId="4FB442A8" w14:textId="77777777" w:rsidR="008A6135" w:rsidRPr="005E53C1" w:rsidRDefault="008A6135" w:rsidP="008A6135">
            <w:pPr>
              <w:pStyle w:val="Prrafodelista"/>
              <w:autoSpaceDE w:val="0"/>
              <w:autoSpaceDN w:val="0"/>
              <w:adjustRightInd w:val="0"/>
              <w:ind w:left="0"/>
            </w:pPr>
          </w:p>
          <w:p w14:paraId="516E11F4" w14:textId="77777777" w:rsidR="005E53C1" w:rsidRDefault="005E53C1" w:rsidP="005E53C1">
            <w:pPr>
              <w:autoSpaceDE w:val="0"/>
              <w:autoSpaceDN w:val="0"/>
              <w:adjustRightInd w:val="0"/>
            </w:pPr>
          </w:p>
          <w:p w14:paraId="06B39F33" w14:textId="77777777" w:rsidR="005E53C1" w:rsidRPr="005E53C1" w:rsidRDefault="005E53C1" w:rsidP="005E53C1">
            <w:pPr>
              <w:autoSpaceDE w:val="0"/>
              <w:autoSpaceDN w:val="0"/>
              <w:adjustRightInd w:val="0"/>
            </w:pPr>
          </w:p>
        </w:tc>
        <w:tc>
          <w:tcPr>
            <w:tcW w:w="837" w:type="pct"/>
          </w:tcPr>
          <w:p w14:paraId="33EF2E09" w14:textId="77777777" w:rsidR="000F6428" w:rsidRDefault="000F6428" w:rsidP="000F6428">
            <w:pPr>
              <w:jc w:val="both"/>
              <w:rPr>
                <w:b/>
              </w:rPr>
            </w:pPr>
            <w:r w:rsidRPr="00097427">
              <w:rPr>
                <w:b/>
              </w:rPr>
              <w:t xml:space="preserve">Reporte </w:t>
            </w:r>
            <w:r>
              <w:rPr>
                <w:b/>
              </w:rPr>
              <w:t xml:space="preserve">Inicial: </w:t>
            </w:r>
          </w:p>
          <w:p w14:paraId="79C5E62F" w14:textId="77777777" w:rsidR="00C90C96" w:rsidRDefault="000F6428" w:rsidP="00C90C96">
            <w:pPr>
              <w:ind w:hanging="108"/>
              <w:jc w:val="both"/>
            </w:pPr>
            <w:r>
              <w:t>•</w:t>
            </w:r>
            <w:r w:rsidR="00C90C96">
              <w:t>Copia de Plan Multipredial de Aplicación Benéfica De Lodos en Cultivo Agrícolas Fundo Las Rocas e Hijuela 11.</w:t>
            </w:r>
          </w:p>
          <w:p w14:paraId="381C8DE3" w14:textId="77777777" w:rsidR="00C90C96" w:rsidRPr="00C90C96" w:rsidRDefault="00C90C96" w:rsidP="0048382E">
            <w:pPr>
              <w:pStyle w:val="Prrafodelista"/>
              <w:numPr>
                <w:ilvl w:val="0"/>
                <w:numId w:val="20"/>
              </w:numPr>
              <w:ind w:left="0" w:hanging="108"/>
              <w:rPr>
                <w:b/>
              </w:rPr>
            </w:pPr>
            <w:r w:rsidRPr="00C90C96">
              <w:t>Copia de entrega del plan</w:t>
            </w:r>
            <w:r>
              <w:t xml:space="preserve"> </w:t>
            </w:r>
            <w:r w:rsidRPr="00C90C96">
              <w:t>para aprobación a la</w:t>
            </w:r>
            <w:r>
              <w:t xml:space="preserve"> Autoridad sanitaria y a SAG</w:t>
            </w:r>
          </w:p>
          <w:p w14:paraId="3A7C1E33" w14:textId="77777777" w:rsidR="000F6428" w:rsidRPr="00C90C96" w:rsidRDefault="000F6428" w:rsidP="001E1549">
            <w:pPr>
              <w:pStyle w:val="Prrafodelista"/>
              <w:ind w:left="0"/>
              <w:rPr>
                <w:b/>
              </w:rPr>
            </w:pPr>
          </w:p>
          <w:p w14:paraId="469F511C" w14:textId="77777777" w:rsidR="000F6428" w:rsidRDefault="000F6428" w:rsidP="000F6428">
            <w:pPr>
              <w:jc w:val="both"/>
              <w:rPr>
                <w:b/>
              </w:rPr>
            </w:pPr>
            <w:r>
              <w:rPr>
                <w:b/>
              </w:rPr>
              <w:t>Inform</w:t>
            </w:r>
            <w:r w:rsidRPr="00097427">
              <w:rPr>
                <w:b/>
              </w:rPr>
              <w:t>e</w:t>
            </w:r>
            <w:r w:rsidR="008A6135">
              <w:rPr>
                <w:b/>
              </w:rPr>
              <w:t>s</w:t>
            </w:r>
            <w:r w:rsidRPr="00097427">
              <w:rPr>
                <w:b/>
              </w:rPr>
              <w:t xml:space="preserve"> Periódico</w:t>
            </w:r>
            <w:r w:rsidR="008A6135">
              <w:rPr>
                <w:b/>
              </w:rPr>
              <w:t>s</w:t>
            </w:r>
            <w:r>
              <w:rPr>
                <w:b/>
              </w:rPr>
              <w:t>:</w:t>
            </w:r>
          </w:p>
          <w:p w14:paraId="68F77D0E" w14:textId="77777777" w:rsidR="000F6428" w:rsidRDefault="000F6428" w:rsidP="000F6428">
            <w:pPr>
              <w:ind w:left="-108"/>
              <w:jc w:val="both"/>
            </w:pPr>
            <w:r>
              <w:t>• No aplica.</w:t>
            </w:r>
          </w:p>
          <w:p w14:paraId="798572C6" w14:textId="77777777" w:rsidR="000F6428" w:rsidRDefault="000F6428" w:rsidP="000F6428">
            <w:pPr>
              <w:ind w:hanging="108"/>
              <w:jc w:val="both"/>
            </w:pPr>
          </w:p>
          <w:p w14:paraId="0F911D54" w14:textId="77777777" w:rsidR="000F6428" w:rsidRPr="00097427" w:rsidRDefault="000F6428" w:rsidP="000F6428">
            <w:pPr>
              <w:pStyle w:val="Prrafodelista"/>
              <w:ind w:left="22"/>
              <w:rPr>
                <w:b/>
              </w:rPr>
            </w:pPr>
            <w:r>
              <w:rPr>
                <w:b/>
              </w:rPr>
              <w:t xml:space="preserve">Informe </w:t>
            </w:r>
            <w:r w:rsidRPr="00097427">
              <w:rPr>
                <w:b/>
              </w:rPr>
              <w:t>Final</w:t>
            </w:r>
            <w:r>
              <w:rPr>
                <w:b/>
              </w:rPr>
              <w:t>:</w:t>
            </w:r>
          </w:p>
          <w:p w14:paraId="4D1EDBAF" w14:textId="77777777" w:rsidR="000F6428" w:rsidRPr="00585BF6" w:rsidRDefault="000F6428" w:rsidP="00585BF6">
            <w:pPr>
              <w:pStyle w:val="Prrafodelista"/>
              <w:ind w:left="34"/>
            </w:pPr>
            <w:r w:rsidRPr="00585BF6">
              <w:t>Referencia de entrega de medio de verificación:</w:t>
            </w:r>
          </w:p>
          <w:p w14:paraId="33DE9CF2" w14:textId="77777777" w:rsidR="00585BF6" w:rsidRDefault="00585BF6" w:rsidP="00585BF6">
            <w:pPr>
              <w:pStyle w:val="Prrafodelista"/>
              <w:numPr>
                <w:ilvl w:val="0"/>
                <w:numId w:val="20"/>
              </w:numPr>
              <w:ind w:left="34" w:hanging="142"/>
            </w:pPr>
            <w:r>
              <w:t>Medio de verificación de que los lodos dispuestos para beneficio de suelos, fueron entregados dando seguimiento a los requisitos del DS N°4.</w:t>
            </w:r>
          </w:p>
          <w:p w14:paraId="7E37B79E" w14:textId="77777777" w:rsidR="000F6428" w:rsidRPr="00AB2ABE" w:rsidRDefault="00585BF6" w:rsidP="00585BF6">
            <w:pPr>
              <w:pStyle w:val="Prrafodelista"/>
              <w:numPr>
                <w:ilvl w:val="0"/>
                <w:numId w:val="20"/>
              </w:numPr>
              <w:ind w:left="34" w:hanging="142"/>
            </w:pPr>
            <w:r>
              <w:t>Respaldo de costo de la acción a reportar</w:t>
            </w:r>
          </w:p>
        </w:tc>
        <w:tc>
          <w:tcPr>
            <w:tcW w:w="1761" w:type="pct"/>
          </w:tcPr>
          <w:p w14:paraId="3A8C2215" w14:textId="77777777" w:rsidR="00D13D2D" w:rsidRDefault="000F6428" w:rsidP="000F6428">
            <w:pPr>
              <w:jc w:val="both"/>
            </w:pPr>
            <w:r w:rsidRPr="00A94968">
              <w:t xml:space="preserve">En el reporte inicial, el titular </w:t>
            </w:r>
            <w:r w:rsidR="00A94968">
              <w:t xml:space="preserve">adjuntó: </w:t>
            </w:r>
            <w:r w:rsidR="00A94968" w:rsidRPr="00D13D2D">
              <w:rPr>
                <w:b/>
              </w:rPr>
              <w:t>a)</w:t>
            </w:r>
            <w:r w:rsidRPr="00A94968">
              <w:t xml:space="preserve"> </w:t>
            </w:r>
            <w:r w:rsidR="00A94968" w:rsidRPr="00A94968">
              <w:t xml:space="preserve">Copia del Plan Multipredial de Aplicación Benéfica de Lodos en Cultivos Agrícolas, </w:t>
            </w:r>
            <w:r w:rsidR="00A94968">
              <w:t xml:space="preserve">para los fundos </w:t>
            </w:r>
            <w:r w:rsidR="00A94968" w:rsidRPr="00A94968">
              <w:t>Las Rocas e Hijuela</w:t>
            </w:r>
            <w:r w:rsidR="00A94968">
              <w:t xml:space="preserve"> 11</w:t>
            </w:r>
            <w:r w:rsidR="003C5ABE">
              <w:t xml:space="preserve">. Predios señalados de propiedad del Sr </w:t>
            </w:r>
            <w:r w:rsidR="003C5ABE" w:rsidRPr="003C5ABE">
              <w:t>Raúl Albrecht Barrientos</w:t>
            </w:r>
            <w:r w:rsidR="003C5ABE">
              <w:t xml:space="preserve">, aun cuando se anexa </w:t>
            </w:r>
            <w:r w:rsidR="00D13D2D">
              <w:t xml:space="preserve">antecedentes </w:t>
            </w:r>
            <w:r w:rsidR="003C5ABE">
              <w:t xml:space="preserve">de </w:t>
            </w:r>
            <w:r w:rsidR="003C5ABE" w:rsidRPr="003C5ABE">
              <w:t xml:space="preserve">Ingrid </w:t>
            </w:r>
            <w:r w:rsidR="003C5ABE">
              <w:t xml:space="preserve">Magdalena </w:t>
            </w:r>
            <w:r w:rsidR="003C5ABE" w:rsidRPr="003C5ABE">
              <w:t>Kaminski Ruíz</w:t>
            </w:r>
            <w:r w:rsidR="003C5ABE">
              <w:t xml:space="preserve"> </w:t>
            </w:r>
            <w:r w:rsidR="00D13D2D">
              <w:t>(Carta con firma)</w:t>
            </w:r>
            <w:r w:rsidR="00237CF7">
              <w:t xml:space="preserve"> </w:t>
            </w:r>
            <w:r w:rsidR="003C5ABE">
              <w:t>y</w:t>
            </w:r>
            <w:r w:rsidR="003C5ABE" w:rsidRPr="003C5ABE">
              <w:t xml:space="preserve"> Lily Fuchslocher Hott</w:t>
            </w:r>
            <w:r w:rsidR="00D13D2D">
              <w:t xml:space="preserve"> (Carta sin firma), </w:t>
            </w:r>
            <w:r w:rsidR="003C5ABE" w:rsidRPr="004A7BF3">
              <w:t>propietaria</w:t>
            </w:r>
            <w:r w:rsidR="003C5ABE">
              <w:t>s</w:t>
            </w:r>
            <w:r w:rsidR="003C5ABE" w:rsidRPr="004A7BF3">
              <w:t xml:space="preserve"> de</w:t>
            </w:r>
            <w:r w:rsidR="003C5ABE">
              <w:t xml:space="preserve"> los </w:t>
            </w:r>
            <w:r w:rsidR="003C5ABE" w:rsidRPr="004A7BF3">
              <w:t>predio</w:t>
            </w:r>
            <w:r w:rsidR="003C5ABE">
              <w:t>s Las Rocas (R</w:t>
            </w:r>
            <w:r w:rsidR="003C5ABE" w:rsidRPr="004A7BF3">
              <w:t>ol-2203-2</w:t>
            </w:r>
            <w:r w:rsidR="003C5ABE">
              <w:t xml:space="preserve">) e Hijuela 11, respectivamente, </w:t>
            </w:r>
            <w:r w:rsidR="003C5ABE" w:rsidRPr="004A7BF3">
              <w:t>quien</w:t>
            </w:r>
            <w:r w:rsidR="003C5ABE">
              <w:t>es</w:t>
            </w:r>
            <w:r w:rsidR="003C5ABE" w:rsidRPr="004A7BF3">
              <w:t xml:space="preserve"> manifiesta</w:t>
            </w:r>
            <w:r w:rsidR="003C5ABE">
              <w:t>n</w:t>
            </w:r>
            <w:r w:rsidR="003C5ABE" w:rsidRPr="004A7BF3">
              <w:t xml:space="preserve"> su conformidad para que el Sr. Raúl Albrecht Barrientos, efect</w:t>
            </w:r>
            <w:r w:rsidR="003C5ABE">
              <w:t xml:space="preserve">úe </w:t>
            </w:r>
            <w:r w:rsidR="003C5ABE" w:rsidRPr="004A7BF3">
              <w:t xml:space="preserve">aplicaciones benéficas de biosólidos en </w:t>
            </w:r>
            <w:r w:rsidR="003C5ABE">
              <w:t>dichos fundos</w:t>
            </w:r>
            <w:r w:rsidR="00D13D2D">
              <w:t xml:space="preserve"> y </w:t>
            </w:r>
            <w:r w:rsidR="003C5ABE" w:rsidRPr="004A7BF3">
              <w:t>por el tiempo que estime conveniente</w:t>
            </w:r>
            <w:r w:rsidR="00D13D2D" w:rsidRPr="00D13D2D">
              <w:rPr>
                <w:b/>
              </w:rPr>
              <w:t xml:space="preserve">; </w:t>
            </w:r>
            <w:r w:rsidRPr="00D13D2D">
              <w:rPr>
                <w:b/>
              </w:rPr>
              <w:t>b)</w:t>
            </w:r>
            <w:r w:rsidRPr="00A94968">
              <w:t xml:space="preserve"> </w:t>
            </w:r>
            <w:r w:rsidR="00A94968">
              <w:t xml:space="preserve">Copia cartas, mediante las cuales se ingresa el Plan aplicación </w:t>
            </w:r>
            <w:r w:rsidR="00A94968" w:rsidRPr="00A94968">
              <w:t xml:space="preserve">a la SEREMI de Salud Los Lagos y </w:t>
            </w:r>
            <w:r w:rsidR="00A94968">
              <w:t xml:space="preserve">al </w:t>
            </w:r>
            <w:r w:rsidR="00A94968" w:rsidRPr="00A94968">
              <w:t>Servicio Agrícola Ganadero</w:t>
            </w:r>
            <w:r w:rsidR="00D13D2D">
              <w:t xml:space="preserve">. </w:t>
            </w:r>
          </w:p>
          <w:p w14:paraId="2D0458DF" w14:textId="77777777" w:rsidR="000F6428" w:rsidRPr="00133512" w:rsidRDefault="00A94968" w:rsidP="000F6428">
            <w:pPr>
              <w:jc w:val="both"/>
              <w:rPr>
                <w:highlight w:val="yellow"/>
              </w:rPr>
            </w:pPr>
            <w:r w:rsidRPr="00A94968">
              <w:t xml:space="preserve">   </w:t>
            </w:r>
          </w:p>
          <w:p w14:paraId="1AD2234E" w14:textId="77777777" w:rsidR="00F7396D" w:rsidRDefault="000F6428" w:rsidP="000F6428">
            <w:pPr>
              <w:jc w:val="both"/>
            </w:pPr>
            <w:r w:rsidRPr="004A7BF3">
              <w:t xml:space="preserve">En el Informe Final, </w:t>
            </w:r>
            <w:r w:rsidR="004A7BF3">
              <w:t xml:space="preserve">se indicó que </w:t>
            </w:r>
            <w:r w:rsidR="004A7BF3" w:rsidRPr="004A7BF3">
              <w:t>la aplicación de lodos orgánicos no peligrosos provenientes de plantas de tratamiento de aguas servidas dio cumplimiento al Decreto N°4, Reglamento para el manejo de lodos sanitarios, basándose en el Plan de Aplicación presentado a las autoridades competentes</w:t>
            </w:r>
            <w:r w:rsidR="00F7396D">
              <w:t>,</w:t>
            </w:r>
            <w:r w:rsidR="00F7396D" w:rsidRPr="004A7BF3">
              <w:t xml:space="preserve"> adjuntándo</w:t>
            </w:r>
            <w:r w:rsidR="00F7396D">
              <w:t>se</w:t>
            </w:r>
            <w:r w:rsidR="00F7396D" w:rsidRPr="004A7BF3">
              <w:t xml:space="preserve"> la misma evidencia, ya informada en </w:t>
            </w:r>
            <w:r w:rsidR="00F7396D">
              <w:t xml:space="preserve">el reporte inicial. </w:t>
            </w:r>
          </w:p>
          <w:p w14:paraId="0AA114F9" w14:textId="77777777" w:rsidR="00BE29E9" w:rsidRDefault="00BE29E9" w:rsidP="00BE29E9">
            <w:pPr>
              <w:jc w:val="both"/>
            </w:pPr>
          </w:p>
          <w:p w14:paraId="60AE3952" w14:textId="77777777" w:rsidR="003E2EF9" w:rsidRDefault="00BE29E9" w:rsidP="003E2EF9">
            <w:pPr>
              <w:jc w:val="both"/>
            </w:pPr>
            <w:r w:rsidRPr="00490D55">
              <w:t>En respuesta a requerimiento de información, a través de carta ingreso a la SMA del 21.09.2018, el titular indicó que “</w:t>
            </w:r>
            <w:r w:rsidRPr="00BE29E9">
              <w:rPr>
                <w:i/>
              </w:rPr>
              <w:t xml:space="preserve">Las cartas de solicitud de permiso para aplicación de lodos sanitarios al suelo fueron entregadas en ambos </w:t>
            </w:r>
            <w:r w:rsidRPr="00BE29E9">
              <w:rPr>
                <w:i/>
              </w:rPr>
              <w:lastRenderedPageBreak/>
              <w:t>servicios con fecha 05 de Mayo de 2015. Al no pronunciarse respecto a las solicitudes de permiso hasta fiscalización de SEREMI Salud, el silencio administrativo fue tomado como una aprobación sin observaciones. Igualmente se adjuntan las cartas de ingreso timbradas por su respectivo servicio</w:t>
            </w:r>
            <w:r>
              <w:rPr>
                <w:i/>
              </w:rPr>
              <w:t>”</w:t>
            </w:r>
            <w:r>
              <w:t xml:space="preserve">. Respecto al </w:t>
            </w:r>
            <w:r w:rsidR="003E2EF9" w:rsidRPr="00911193">
              <w:t>respaldo de los costos asociados a la acción</w:t>
            </w:r>
            <w:r>
              <w:t>, se señaló “</w:t>
            </w:r>
            <w:r w:rsidRPr="00BE29E9">
              <w:rPr>
                <w:i/>
              </w:rPr>
              <w:t>Corresponde a una acción sin costo, por lo tanto, no se adjuntan documentos de respaldo</w:t>
            </w:r>
            <w:r>
              <w:t>”</w:t>
            </w:r>
            <w:r w:rsidR="003E2EF9" w:rsidRPr="00911193">
              <w:t>.</w:t>
            </w:r>
          </w:p>
          <w:p w14:paraId="16D9E6B8" w14:textId="77777777" w:rsidR="002A5E95" w:rsidRPr="001A496C" w:rsidRDefault="002A5E95" w:rsidP="002A5E95">
            <w:pPr>
              <w:jc w:val="both"/>
            </w:pPr>
          </w:p>
        </w:tc>
      </w:tr>
      <w:tr w:rsidR="000F6428" w:rsidRPr="008D7BE2" w14:paraId="06B5DD6B" w14:textId="77777777" w:rsidTr="000F6428">
        <w:trPr>
          <w:trHeight w:val="556"/>
        </w:trPr>
        <w:tc>
          <w:tcPr>
            <w:tcW w:w="173" w:type="pct"/>
            <w:vAlign w:val="center"/>
          </w:tcPr>
          <w:p w14:paraId="5CA343BA" w14:textId="77777777" w:rsidR="000F6428" w:rsidRDefault="000F6428" w:rsidP="000F6428">
            <w:pPr>
              <w:jc w:val="center"/>
            </w:pPr>
            <w:r w:rsidRPr="00276A7A">
              <w:t>33</w:t>
            </w:r>
          </w:p>
        </w:tc>
        <w:tc>
          <w:tcPr>
            <w:tcW w:w="583" w:type="pct"/>
          </w:tcPr>
          <w:p w14:paraId="7E6A24DC" w14:textId="77777777" w:rsidR="000F6428" w:rsidRPr="00097427" w:rsidRDefault="000F6428" w:rsidP="000F6428">
            <w:pPr>
              <w:jc w:val="both"/>
            </w:pPr>
            <w:r>
              <w:t xml:space="preserve">Realizar una toma de muestra y análisis químico de los suelos donde habrían sido dispuestos los lodos para beneficio. </w:t>
            </w:r>
          </w:p>
        </w:tc>
        <w:tc>
          <w:tcPr>
            <w:tcW w:w="441" w:type="pct"/>
          </w:tcPr>
          <w:p w14:paraId="49151A83" w14:textId="77777777" w:rsidR="000F6428" w:rsidRPr="008F0488" w:rsidRDefault="003E2EF9" w:rsidP="000F6428">
            <w:pPr>
              <w:jc w:val="both"/>
              <w:rPr>
                <w:highlight w:val="yellow"/>
              </w:rPr>
            </w:pPr>
            <w:r>
              <w:t>Por e</w:t>
            </w:r>
            <w:r w:rsidR="000F6428" w:rsidRPr="00C24FD2">
              <w:t>jecuta</w:t>
            </w:r>
            <w:r>
              <w:t>r</w:t>
            </w:r>
          </w:p>
        </w:tc>
        <w:tc>
          <w:tcPr>
            <w:tcW w:w="580" w:type="pct"/>
          </w:tcPr>
          <w:p w14:paraId="49A6E08A" w14:textId="77777777" w:rsidR="000F6428" w:rsidRDefault="000F6428" w:rsidP="000F6428">
            <w:pPr>
              <w:jc w:val="both"/>
            </w:pPr>
            <w:r>
              <w:t>2</w:t>
            </w:r>
            <w:r w:rsidRPr="00AB1207">
              <w:t xml:space="preserve"> mes</w:t>
            </w:r>
            <w:r>
              <w:t>es</w:t>
            </w:r>
            <w:r w:rsidRPr="00AB1207">
              <w:t xml:space="preserve"> a partir de la notificación de la aprobación del </w:t>
            </w:r>
            <w:r>
              <w:t>P</w:t>
            </w:r>
            <w:r w:rsidRPr="00AB1207">
              <w:t>rograma</w:t>
            </w:r>
            <w:r>
              <w:t>.</w:t>
            </w:r>
          </w:p>
          <w:p w14:paraId="2200FCE1" w14:textId="77777777" w:rsidR="000F6428" w:rsidRPr="00097427" w:rsidRDefault="000F6428" w:rsidP="000F6428">
            <w:pPr>
              <w:jc w:val="both"/>
            </w:pPr>
          </w:p>
        </w:tc>
        <w:tc>
          <w:tcPr>
            <w:tcW w:w="625" w:type="pct"/>
          </w:tcPr>
          <w:p w14:paraId="1AF2090D" w14:textId="77777777" w:rsidR="008A6135" w:rsidRDefault="008A6135" w:rsidP="008A6135">
            <w:pPr>
              <w:jc w:val="both"/>
              <w:rPr>
                <w:b/>
              </w:rPr>
            </w:pPr>
            <w:r>
              <w:rPr>
                <w:b/>
              </w:rPr>
              <w:t>Inform</w:t>
            </w:r>
            <w:r w:rsidRPr="00097427">
              <w:rPr>
                <w:b/>
              </w:rPr>
              <w:t>e</w:t>
            </w:r>
            <w:r>
              <w:rPr>
                <w:b/>
              </w:rPr>
              <w:t>s</w:t>
            </w:r>
            <w:r w:rsidRPr="00097427">
              <w:rPr>
                <w:b/>
              </w:rPr>
              <w:t xml:space="preserve"> Periódico</w:t>
            </w:r>
            <w:r>
              <w:rPr>
                <w:b/>
              </w:rPr>
              <w:t>s:</w:t>
            </w:r>
          </w:p>
          <w:p w14:paraId="5251EBDF" w14:textId="77777777" w:rsidR="000F6428" w:rsidRDefault="001E1549" w:rsidP="001E1549">
            <w:pPr>
              <w:autoSpaceDE w:val="0"/>
              <w:autoSpaceDN w:val="0"/>
              <w:adjustRightInd w:val="0"/>
              <w:rPr>
                <w:rFonts w:cs="Calibri"/>
              </w:rPr>
            </w:pPr>
            <w:r w:rsidRPr="001E1549">
              <w:rPr>
                <w:rFonts w:cs="Calibri"/>
              </w:rPr>
              <w:t>Muestreo y</w:t>
            </w:r>
            <w:r>
              <w:rPr>
                <w:rFonts w:cs="Calibri"/>
              </w:rPr>
              <w:t xml:space="preserve"> </w:t>
            </w:r>
            <w:r w:rsidRPr="001E1549">
              <w:rPr>
                <w:rFonts w:cs="Calibri"/>
              </w:rPr>
              <w:t>análisis de</w:t>
            </w:r>
            <w:r>
              <w:rPr>
                <w:rFonts w:cs="Calibri"/>
              </w:rPr>
              <w:t xml:space="preserve"> </w:t>
            </w:r>
            <w:r w:rsidRPr="001E1549">
              <w:rPr>
                <w:rFonts w:cs="Calibri"/>
              </w:rPr>
              <w:t>laboratorio de</w:t>
            </w:r>
            <w:r>
              <w:rPr>
                <w:rFonts w:cs="Calibri"/>
              </w:rPr>
              <w:t xml:space="preserve"> </w:t>
            </w:r>
            <w:r w:rsidRPr="001E1549">
              <w:rPr>
                <w:rFonts w:cs="Calibri"/>
              </w:rPr>
              <w:t>suelo con</w:t>
            </w:r>
            <w:r>
              <w:rPr>
                <w:rFonts w:cs="Calibri"/>
              </w:rPr>
              <w:t xml:space="preserve"> </w:t>
            </w:r>
            <w:r w:rsidRPr="001E1549">
              <w:rPr>
                <w:rFonts w:cs="Calibri"/>
              </w:rPr>
              <w:t>beneficio de</w:t>
            </w:r>
            <w:r>
              <w:rPr>
                <w:rFonts w:cs="Calibri"/>
              </w:rPr>
              <w:t xml:space="preserve"> </w:t>
            </w:r>
            <w:r w:rsidRPr="001E1549">
              <w:rPr>
                <w:rFonts w:cs="Calibri"/>
              </w:rPr>
              <w:t>lodos realizado</w:t>
            </w:r>
            <w:r>
              <w:rPr>
                <w:rFonts w:cs="Calibri"/>
              </w:rPr>
              <w:t xml:space="preserve"> </w:t>
            </w:r>
          </w:p>
          <w:p w14:paraId="2BD2B409" w14:textId="77777777" w:rsidR="00585BF6" w:rsidRDefault="00585BF6" w:rsidP="001E1549">
            <w:pPr>
              <w:autoSpaceDE w:val="0"/>
              <w:autoSpaceDN w:val="0"/>
              <w:adjustRightInd w:val="0"/>
            </w:pPr>
          </w:p>
          <w:p w14:paraId="4D5197EF" w14:textId="77777777" w:rsidR="00585BF6" w:rsidRDefault="00585BF6" w:rsidP="001E1549">
            <w:pPr>
              <w:autoSpaceDE w:val="0"/>
              <w:autoSpaceDN w:val="0"/>
              <w:adjustRightInd w:val="0"/>
            </w:pPr>
          </w:p>
          <w:p w14:paraId="4E3E7D6C" w14:textId="77777777" w:rsidR="008A6135" w:rsidRPr="00BE1882" w:rsidRDefault="008A6135" w:rsidP="008A6135">
            <w:pPr>
              <w:rPr>
                <w:b/>
              </w:rPr>
            </w:pPr>
            <w:r w:rsidRPr="00BE1882">
              <w:rPr>
                <w:b/>
              </w:rPr>
              <w:t>Informe Final:</w:t>
            </w:r>
          </w:p>
          <w:p w14:paraId="4E5E6AA8" w14:textId="77777777" w:rsidR="00585BF6" w:rsidRPr="00097427" w:rsidRDefault="00585BF6" w:rsidP="00585BF6">
            <w:pPr>
              <w:autoSpaceDE w:val="0"/>
              <w:autoSpaceDN w:val="0"/>
              <w:adjustRightInd w:val="0"/>
            </w:pPr>
            <w:r>
              <w:t>Resultados de muestreo y análisis de laboratorio de suelo con beneficio de lodos realizado</w:t>
            </w:r>
          </w:p>
        </w:tc>
        <w:tc>
          <w:tcPr>
            <w:tcW w:w="837" w:type="pct"/>
          </w:tcPr>
          <w:p w14:paraId="172E8161" w14:textId="77777777" w:rsidR="000F6428" w:rsidRPr="00097427" w:rsidRDefault="000F6428" w:rsidP="000F6428">
            <w:pPr>
              <w:jc w:val="both"/>
              <w:rPr>
                <w:b/>
              </w:rPr>
            </w:pPr>
            <w:r w:rsidRPr="00097427">
              <w:rPr>
                <w:b/>
              </w:rPr>
              <w:t xml:space="preserve">Reporte </w:t>
            </w:r>
            <w:r>
              <w:rPr>
                <w:b/>
              </w:rPr>
              <w:t xml:space="preserve">Inicial: </w:t>
            </w:r>
          </w:p>
          <w:p w14:paraId="6E26319D" w14:textId="77777777" w:rsidR="000F6428" w:rsidRDefault="000F6428" w:rsidP="000F6428">
            <w:pPr>
              <w:ind w:left="-108"/>
              <w:jc w:val="both"/>
            </w:pPr>
            <w:r>
              <w:t>• No aplica.</w:t>
            </w:r>
          </w:p>
          <w:p w14:paraId="4A4A49E6" w14:textId="77777777" w:rsidR="000F6428" w:rsidRDefault="000F6428" w:rsidP="000F6428">
            <w:pPr>
              <w:pStyle w:val="Prrafodelista"/>
              <w:ind w:left="22"/>
            </w:pPr>
          </w:p>
          <w:p w14:paraId="1F01CBC2" w14:textId="77777777" w:rsidR="000F6428" w:rsidRDefault="000F6428" w:rsidP="000F6428">
            <w:pPr>
              <w:jc w:val="both"/>
              <w:rPr>
                <w:b/>
              </w:rPr>
            </w:pPr>
            <w:r>
              <w:rPr>
                <w:b/>
              </w:rPr>
              <w:t>Inform</w:t>
            </w:r>
            <w:r w:rsidRPr="00097427">
              <w:rPr>
                <w:b/>
              </w:rPr>
              <w:t>e</w:t>
            </w:r>
            <w:r w:rsidR="008A6135">
              <w:rPr>
                <w:b/>
              </w:rPr>
              <w:t>s</w:t>
            </w:r>
            <w:r w:rsidRPr="00097427">
              <w:rPr>
                <w:b/>
              </w:rPr>
              <w:t xml:space="preserve"> Periódico</w:t>
            </w:r>
            <w:r w:rsidR="008A6135">
              <w:rPr>
                <w:b/>
              </w:rPr>
              <w:t>s</w:t>
            </w:r>
            <w:r>
              <w:rPr>
                <w:b/>
              </w:rPr>
              <w:t>:</w:t>
            </w:r>
          </w:p>
          <w:p w14:paraId="22F284BB" w14:textId="77777777" w:rsidR="000F6428" w:rsidRPr="001E1549" w:rsidRDefault="001E1549" w:rsidP="001E1549">
            <w:pPr>
              <w:pStyle w:val="Prrafodelista"/>
              <w:numPr>
                <w:ilvl w:val="0"/>
                <w:numId w:val="13"/>
              </w:numPr>
              <w:ind w:left="0" w:hanging="108"/>
              <w:rPr>
                <w:b/>
              </w:rPr>
            </w:pPr>
            <w:r>
              <w:t>Copia del certificado de laboratorio acreditado de toma de muestra y análisis de suelos con lodos depositados.</w:t>
            </w:r>
            <w:r w:rsidRPr="001E1549">
              <w:rPr>
                <w:b/>
              </w:rPr>
              <w:t xml:space="preserve"> </w:t>
            </w:r>
          </w:p>
          <w:p w14:paraId="4CDAB6B3" w14:textId="77777777" w:rsidR="001E1549" w:rsidRDefault="001E1549" w:rsidP="001E1549">
            <w:pPr>
              <w:pStyle w:val="Prrafodelista"/>
              <w:ind w:left="612"/>
              <w:rPr>
                <w:b/>
              </w:rPr>
            </w:pPr>
          </w:p>
          <w:p w14:paraId="7D9FD6C7" w14:textId="77777777" w:rsidR="000F6428" w:rsidRPr="00BE1882" w:rsidRDefault="000F6428" w:rsidP="000F6428">
            <w:pPr>
              <w:rPr>
                <w:b/>
              </w:rPr>
            </w:pPr>
            <w:r w:rsidRPr="00BE1882">
              <w:rPr>
                <w:b/>
              </w:rPr>
              <w:t>Informe Final:</w:t>
            </w:r>
          </w:p>
          <w:p w14:paraId="77FF83C1" w14:textId="77777777" w:rsidR="00585BF6" w:rsidRDefault="00585BF6" w:rsidP="00585BF6">
            <w:pPr>
              <w:pStyle w:val="Prrafodelista"/>
              <w:numPr>
                <w:ilvl w:val="0"/>
                <w:numId w:val="13"/>
              </w:numPr>
              <w:ind w:left="0" w:hanging="108"/>
            </w:pPr>
            <w:r>
              <w:t>Certificados de empresa acreditada con análisis químicos de lodos dispuestos y comparación con requisitos del DS N°4.</w:t>
            </w:r>
          </w:p>
          <w:p w14:paraId="206E7FDF" w14:textId="77777777" w:rsidR="000F6428" w:rsidRDefault="00585BF6" w:rsidP="00585BF6">
            <w:pPr>
              <w:numPr>
                <w:ilvl w:val="0"/>
                <w:numId w:val="13"/>
              </w:numPr>
              <w:autoSpaceDE w:val="0"/>
              <w:autoSpaceDN w:val="0"/>
              <w:adjustRightInd w:val="0"/>
              <w:ind w:left="0" w:hanging="108"/>
            </w:pPr>
            <w:r>
              <w:t xml:space="preserve">Respaldo de costo de la acción a reportar </w:t>
            </w:r>
          </w:p>
          <w:p w14:paraId="4A2C521F" w14:textId="77777777" w:rsidR="000F6428" w:rsidRPr="00043B86" w:rsidRDefault="000F6428" w:rsidP="000F6428">
            <w:pPr>
              <w:autoSpaceDE w:val="0"/>
              <w:autoSpaceDN w:val="0"/>
              <w:adjustRightInd w:val="0"/>
            </w:pPr>
          </w:p>
        </w:tc>
        <w:tc>
          <w:tcPr>
            <w:tcW w:w="1761" w:type="pct"/>
          </w:tcPr>
          <w:p w14:paraId="21574D60" w14:textId="77777777" w:rsidR="00D60F4D" w:rsidRDefault="000F6428" w:rsidP="00450F9D">
            <w:pPr>
              <w:jc w:val="both"/>
            </w:pPr>
            <w:r w:rsidRPr="007D100E">
              <w:t xml:space="preserve">En el Informe de Avance 1, el titular </w:t>
            </w:r>
            <w:r w:rsidR="007D100E">
              <w:t>señal</w:t>
            </w:r>
            <w:r w:rsidR="00D60F4D">
              <w:t xml:space="preserve">ó </w:t>
            </w:r>
            <w:r w:rsidRPr="007D100E">
              <w:t>que</w:t>
            </w:r>
            <w:r w:rsidR="00450F9D" w:rsidRPr="007D100E">
              <w:t xml:space="preserve"> </w:t>
            </w:r>
            <w:r w:rsidR="00E75206">
              <w:t>se</w:t>
            </w:r>
            <w:r w:rsidR="00450F9D">
              <w:t xml:space="preserve"> contrató al Laboratorio ANAM, </w:t>
            </w:r>
            <w:r w:rsidR="00D60F4D">
              <w:t xml:space="preserve">adjuntándose Cotización y orden de compra para la realización muestreo, el cual fue efectuado </w:t>
            </w:r>
            <w:r w:rsidR="00450F9D">
              <w:t>el 11 de enero</w:t>
            </w:r>
            <w:r w:rsidR="00D60F4D">
              <w:t>.</w:t>
            </w:r>
          </w:p>
          <w:p w14:paraId="2D4014BF" w14:textId="77777777" w:rsidR="00D60F4D" w:rsidRDefault="00D60F4D" w:rsidP="00450F9D">
            <w:pPr>
              <w:jc w:val="both"/>
            </w:pPr>
          </w:p>
          <w:p w14:paraId="0E68B80F" w14:textId="77777777" w:rsidR="00E75206" w:rsidRDefault="00E75206" w:rsidP="00E75206">
            <w:pPr>
              <w:jc w:val="both"/>
            </w:pPr>
            <w:r w:rsidRPr="00D60F4D">
              <w:t xml:space="preserve">En el Informe de Avance 2, </w:t>
            </w:r>
            <w:r w:rsidR="00D60F4D">
              <w:t xml:space="preserve">se </w:t>
            </w:r>
            <w:r w:rsidR="001A2FF2">
              <w:t xml:space="preserve">reportó </w:t>
            </w:r>
            <w:r w:rsidR="0029306D">
              <w:t>que</w:t>
            </w:r>
            <w:r w:rsidR="00FA27A9">
              <w:t>: “</w:t>
            </w:r>
            <w:r w:rsidR="00FA27A9" w:rsidRPr="00FA27A9">
              <w:rPr>
                <w:i/>
              </w:rPr>
              <w:t>Habiendo recibido e</w:t>
            </w:r>
            <w:r w:rsidR="00D60F4D" w:rsidRPr="00FA27A9">
              <w:rPr>
                <w:i/>
              </w:rPr>
              <w:t>l</w:t>
            </w:r>
            <w:r w:rsidRPr="00FA27A9">
              <w:rPr>
                <w:i/>
              </w:rPr>
              <w:t xml:space="preserve"> informe del laboratorio</w:t>
            </w:r>
            <w:r w:rsidR="00D60F4D" w:rsidRPr="00FA27A9">
              <w:rPr>
                <w:i/>
              </w:rPr>
              <w:t>,</w:t>
            </w:r>
            <w:r w:rsidRPr="00FA27A9">
              <w:rPr>
                <w:i/>
              </w:rPr>
              <w:t xml:space="preserve"> con los resultados del análisis de suelo, es posible mencionar que los parámetros estudiados se encuentran dentro del rango de lo establecido en el Decreto N°4, Reglamento para el manejo de lodos sanitarios</w:t>
            </w:r>
            <w:r w:rsidR="00FA27A9">
              <w:t>”</w:t>
            </w:r>
            <w:r>
              <w:t>. Se adjunt</w:t>
            </w:r>
            <w:r w:rsidR="00D60F4D">
              <w:t xml:space="preserve">ó </w:t>
            </w:r>
            <w:r>
              <w:t>Certificado ANAM y Análisis de suelo.</w:t>
            </w:r>
          </w:p>
          <w:p w14:paraId="6269D4AA" w14:textId="77777777" w:rsidR="00E75206" w:rsidRDefault="00E75206" w:rsidP="00E75206">
            <w:pPr>
              <w:jc w:val="both"/>
            </w:pPr>
          </w:p>
          <w:p w14:paraId="111066F6" w14:textId="77777777" w:rsidR="003C6833" w:rsidRDefault="00237CF7" w:rsidP="00E75206">
            <w:pPr>
              <w:jc w:val="both"/>
            </w:pPr>
            <w:r>
              <w:t>Mientras que e</w:t>
            </w:r>
            <w:r w:rsidR="00E75206">
              <w:t xml:space="preserve">n </w:t>
            </w:r>
            <w:r w:rsidR="00E75206" w:rsidRPr="001A2FF2">
              <w:t xml:space="preserve">el Informe de Avance 3, </w:t>
            </w:r>
            <w:r w:rsidR="001A2FF2" w:rsidRPr="001A2FF2">
              <w:t xml:space="preserve">se </w:t>
            </w:r>
            <w:r w:rsidR="001A2FF2">
              <w:t>indicó que evidencias de esta acción fueron reportadas en el</w:t>
            </w:r>
            <w:r w:rsidR="00E75206" w:rsidRPr="00E75206">
              <w:t xml:space="preserve"> Avance N°2</w:t>
            </w:r>
            <w:r w:rsidR="003C6833">
              <w:t xml:space="preserve"> del PdC</w:t>
            </w:r>
            <w:r>
              <w:t xml:space="preserve">, en </w:t>
            </w:r>
            <w:r w:rsidR="0083725A">
              <w:t xml:space="preserve">los </w:t>
            </w:r>
            <w:r w:rsidR="00683B57" w:rsidRPr="003C6833">
              <w:t>Informe</w:t>
            </w:r>
            <w:r w:rsidR="0083725A">
              <w:t>s</w:t>
            </w:r>
            <w:r w:rsidR="00683B57" w:rsidRPr="003C6833">
              <w:t xml:space="preserve"> de Avance 4,</w:t>
            </w:r>
            <w:r w:rsidR="0083725A">
              <w:t xml:space="preserve"> 5 y 6</w:t>
            </w:r>
            <w:r w:rsidR="003C6833">
              <w:t xml:space="preserve"> se indicó </w:t>
            </w:r>
            <w:r w:rsidR="003C6833" w:rsidRPr="003C6833">
              <w:t xml:space="preserve">que evidencias de </w:t>
            </w:r>
            <w:r w:rsidR="0083725A">
              <w:t xml:space="preserve">la ejecución de </w:t>
            </w:r>
            <w:r w:rsidR="003C6833" w:rsidRPr="003C6833">
              <w:t>esta acción fueron reportadas en el Avance N°</w:t>
            </w:r>
            <w:r w:rsidR="003C6833">
              <w:t xml:space="preserve">1 del PdC. </w:t>
            </w:r>
          </w:p>
          <w:p w14:paraId="3D4A9FBE" w14:textId="77777777" w:rsidR="003C6833" w:rsidRDefault="003C6833" w:rsidP="00E75206">
            <w:pPr>
              <w:jc w:val="both"/>
            </w:pPr>
          </w:p>
          <w:p w14:paraId="72DF1496" w14:textId="77777777" w:rsidR="00877387" w:rsidRDefault="000F6428" w:rsidP="00276A7A">
            <w:pPr>
              <w:jc w:val="both"/>
            </w:pPr>
            <w:r w:rsidRPr="00276A7A">
              <w:t xml:space="preserve">Finalmente, a través del Informe Final, el titular indicó que </w:t>
            </w:r>
            <w:r w:rsidR="00276A7A">
              <w:t xml:space="preserve">evidencias de la ejecución de </w:t>
            </w:r>
            <w:r w:rsidRPr="00276A7A">
              <w:t xml:space="preserve">esta acción </w:t>
            </w:r>
            <w:r w:rsidR="00276A7A">
              <w:t xml:space="preserve">fueron presentadas </w:t>
            </w:r>
            <w:r w:rsidRPr="00276A7A">
              <w:t>en el Avance N°1 del Plan de Cumplimiento, adjuntando la misma evidencia, ya informada en dicho Informe de Avance.</w:t>
            </w:r>
            <w:r w:rsidR="00626BE9" w:rsidRPr="00911193">
              <w:t xml:space="preserve"> </w:t>
            </w:r>
          </w:p>
          <w:p w14:paraId="76D07ECB" w14:textId="77777777" w:rsidR="00914666" w:rsidRDefault="00914666" w:rsidP="00877387">
            <w:pPr>
              <w:jc w:val="both"/>
            </w:pPr>
          </w:p>
          <w:p w14:paraId="7325B327" w14:textId="77777777" w:rsidR="00877387" w:rsidRDefault="00877387" w:rsidP="00877387">
            <w:pPr>
              <w:jc w:val="both"/>
            </w:pPr>
            <w:r w:rsidRPr="00490D55">
              <w:t xml:space="preserve">En respuesta a requerimiento de información, a través de carta ingreso a la SMA del 21.09.2018, el titular indicó </w:t>
            </w:r>
            <w:r w:rsidRPr="00490D55">
              <w:lastRenderedPageBreak/>
              <w:t>que “</w:t>
            </w:r>
            <w:r w:rsidRPr="00877387">
              <w:rPr>
                <w:i/>
              </w:rPr>
              <w:t>La toma de muestra y análisis químico de los suelos donde habrían sido dispuestos los lodos para beneficio fue realizado con el laboratorio acreditado ANAM</w:t>
            </w:r>
            <w:r>
              <w:rPr>
                <w:i/>
              </w:rPr>
              <w:t xml:space="preserve">”, </w:t>
            </w:r>
            <w:r>
              <w:t>a</w:t>
            </w:r>
            <w:r w:rsidRPr="007E0B1A">
              <w:t>djuntándose factura</w:t>
            </w:r>
            <w:r>
              <w:t>s</w:t>
            </w:r>
            <w:r w:rsidRPr="007E0B1A">
              <w:t xml:space="preserve"> de</w:t>
            </w:r>
            <w:r>
              <w:t xml:space="preserve"> dichos costos.</w:t>
            </w:r>
          </w:p>
          <w:p w14:paraId="0856D855" w14:textId="77777777" w:rsidR="003E2EF9" w:rsidRDefault="003E2EF9" w:rsidP="003E2EF9">
            <w:pPr>
              <w:jc w:val="both"/>
            </w:pPr>
          </w:p>
        </w:tc>
      </w:tr>
      <w:tr w:rsidR="000F6428" w:rsidRPr="008D7BE2" w14:paraId="6DBCF7EF" w14:textId="77777777" w:rsidTr="000F6428">
        <w:trPr>
          <w:trHeight w:val="556"/>
        </w:trPr>
        <w:tc>
          <w:tcPr>
            <w:tcW w:w="173" w:type="pct"/>
            <w:vAlign w:val="center"/>
          </w:tcPr>
          <w:p w14:paraId="09FC0F9E" w14:textId="77777777" w:rsidR="000F6428" w:rsidRDefault="000F6428" w:rsidP="000F6428">
            <w:pPr>
              <w:jc w:val="center"/>
            </w:pPr>
            <w:r w:rsidRPr="009B749C">
              <w:t>34</w:t>
            </w:r>
          </w:p>
        </w:tc>
        <w:tc>
          <w:tcPr>
            <w:tcW w:w="583" w:type="pct"/>
          </w:tcPr>
          <w:p w14:paraId="25EFC74A" w14:textId="77777777" w:rsidR="000F6428" w:rsidRDefault="000F6428" w:rsidP="000F6428">
            <w:pPr>
              <w:autoSpaceDE w:val="0"/>
              <w:autoSpaceDN w:val="0"/>
              <w:adjustRightInd w:val="0"/>
            </w:pPr>
            <w:r w:rsidRPr="000F6428">
              <w:rPr>
                <w:rFonts w:cs="Calibri"/>
              </w:rPr>
              <w:t>Capacitación a</w:t>
            </w:r>
            <w:r>
              <w:rPr>
                <w:rFonts w:cs="Calibri"/>
              </w:rPr>
              <w:t xml:space="preserve"> </w:t>
            </w:r>
            <w:r w:rsidRPr="000F6428">
              <w:rPr>
                <w:rFonts w:cs="Calibri"/>
              </w:rPr>
              <w:t>operadores</w:t>
            </w:r>
            <w:r>
              <w:rPr>
                <w:rFonts w:cs="Calibri"/>
              </w:rPr>
              <w:t xml:space="preserve"> </w:t>
            </w:r>
            <w:r w:rsidRPr="000F6428">
              <w:rPr>
                <w:rFonts w:cs="Calibri"/>
              </w:rPr>
              <w:t>acerca de la</w:t>
            </w:r>
            <w:r>
              <w:rPr>
                <w:rFonts w:cs="Calibri"/>
              </w:rPr>
              <w:t xml:space="preserve"> </w:t>
            </w:r>
            <w:r w:rsidRPr="000F6428">
              <w:rPr>
                <w:rFonts w:cs="Calibri"/>
              </w:rPr>
              <w:t>prohibición</w:t>
            </w:r>
            <w:r>
              <w:rPr>
                <w:rFonts w:cs="Calibri"/>
              </w:rPr>
              <w:t xml:space="preserve"> </w:t>
            </w:r>
            <w:r w:rsidRPr="000F6428">
              <w:rPr>
                <w:rFonts w:cs="Calibri"/>
              </w:rPr>
              <w:t>de</w:t>
            </w:r>
            <w:r>
              <w:rPr>
                <w:rFonts w:cs="Calibri"/>
              </w:rPr>
              <w:t xml:space="preserve"> </w:t>
            </w:r>
            <w:r w:rsidRPr="000F6428">
              <w:rPr>
                <w:rFonts w:cs="Calibri"/>
              </w:rPr>
              <w:t>entrega de</w:t>
            </w:r>
            <w:r>
              <w:rPr>
                <w:rFonts w:cs="Calibri"/>
              </w:rPr>
              <w:t xml:space="preserve"> </w:t>
            </w:r>
            <w:r w:rsidRPr="000F6428">
              <w:rPr>
                <w:rFonts w:cs="Calibri"/>
              </w:rPr>
              <w:t>lodos o residuos</w:t>
            </w:r>
            <w:r>
              <w:rPr>
                <w:rFonts w:cs="Calibri"/>
              </w:rPr>
              <w:t xml:space="preserve"> </w:t>
            </w:r>
            <w:r w:rsidRPr="000F6428">
              <w:rPr>
                <w:rFonts w:cs="Calibri"/>
              </w:rPr>
              <w:t>de cualquier</w:t>
            </w:r>
            <w:r>
              <w:rPr>
                <w:rFonts w:cs="Calibri"/>
              </w:rPr>
              <w:t xml:space="preserve"> </w:t>
            </w:r>
            <w:r w:rsidRPr="000F6428">
              <w:rPr>
                <w:rFonts w:cs="Calibri"/>
              </w:rPr>
              <w:t>clase a</w:t>
            </w:r>
            <w:r>
              <w:rPr>
                <w:rFonts w:cs="Calibri"/>
              </w:rPr>
              <w:t xml:space="preserve"> </w:t>
            </w:r>
            <w:r w:rsidRPr="000F6428">
              <w:rPr>
                <w:rFonts w:cs="Calibri"/>
              </w:rPr>
              <w:t>terceros,</w:t>
            </w:r>
            <w:r>
              <w:rPr>
                <w:rFonts w:cs="Calibri"/>
              </w:rPr>
              <w:t xml:space="preserve"> </w:t>
            </w:r>
            <w:r w:rsidRPr="000F6428">
              <w:rPr>
                <w:rFonts w:cs="Calibri"/>
              </w:rPr>
              <w:t>así como</w:t>
            </w:r>
            <w:r>
              <w:rPr>
                <w:rFonts w:cs="Calibri"/>
              </w:rPr>
              <w:t xml:space="preserve"> </w:t>
            </w:r>
            <w:r w:rsidRPr="000F6428">
              <w:rPr>
                <w:rFonts w:cs="Calibri"/>
              </w:rPr>
              <w:t>respecto a</w:t>
            </w:r>
            <w:r>
              <w:rPr>
                <w:rFonts w:cs="Calibri"/>
              </w:rPr>
              <w:t xml:space="preserve"> </w:t>
            </w:r>
            <w:r w:rsidRPr="000F6428">
              <w:rPr>
                <w:rFonts w:cs="Calibri"/>
              </w:rPr>
              <w:t>prohibición de</w:t>
            </w:r>
            <w:r>
              <w:rPr>
                <w:rFonts w:cs="Calibri"/>
              </w:rPr>
              <w:t xml:space="preserve"> </w:t>
            </w:r>
            <w:r w:rsidRPr="000F6428">
              <w:rPr>
                <w:rFonts w:cs="Calibri"/>
              </w:rPr>
              <w:t>disponer estos fuera de los</w:t>
            </w:r>
            <w:r>
              <w:rPr>
                <w:rFonts w:cs="Calibri"/>
              </w:rPr>
              <w:t xml:space="preserve"> </w:t>
            </w:r>
            <w:r w:rsidRPr="000F6428">
              <w:rPr>
                <w:rFonts w:cs="Calibri"/>
              </w:rPr>
              <w:t>lugares</w:t>
            </w:r>
            <w:r>
              <w:rPr>
                <w:rFonts w:cs="Calibri"/>
              </w:rPr>
              <w:t xml:space="preserve"> </w:t>
            </w:r>
            <w:r w:rsidRPr="000F6428">
              <w:rPr>
                <w:rFonts w:cs="Calibri"/>
              </w:rPr>
              <w:t>autorizados</w:t>
            </w:r>
            <w:r>
              <w:rPr>
                <w:rFonts w:cs="Calibri"/>
              </w:rPr>
              <w:t>.</w:t>
            </w:r>
          </w:p>
        </w:tc>
        <w:tc>
          <w:tcPr>
            <w:tcW w:w="441" w:type="pct"/>
          </w:tcPr>
          <w:p w14:paraId="7ABD1FC5" w14:textId="77777777" w:rsidR="000F6428" w:rsidRDefault="003E2EF9" w:rsidP="000F6428">
            <w:pPr>
              <w:jc w:val="both"/>
            </w:pPr>
            <w:r>
              <w:t>Por e</w:t>
            </w:r>
            <w:r w:rsidRPr="00C24FD2">
              <w:t>jecuta</w:t>
            </w:r>
            <w:r>
              <w:t>r</w:t>
            </w:r>
          </w:p>
        </w:tc>
        <w:tc>
          <w:tcPr>
            <w:tcW w:w="580" w:type="pct"/>
          </w:tcPr>
          <w:p w14:paraId="4478CA1E" w14:textId="77777777" w:rsidR="000F6428" w:rsidRDefault="00E006A4" w:rsidP="000F6428">
            <w:pPr>
              <w:jc w:val="both"/>
            </w:pPr>
            <w:r>
              <w:t xml:space="preserve">1 semana a partir de la notificación de la aprobación del Programa </w:t>
            </w:r>
          </w:p>
          <w:p w14:paraId="68EEBCFC" w14:textId="77777777" w:rsidR="000F6428" w:rsidRPr="00097427" w:rsidRDefault="000F6428" w:rsidP="000F6428">
            <w:pPr>
              <w:jc w:val="both"/>
            </w:pPr>
          </w:p>
        </w:tc>
        <w:tc>
          <w:tcPr>
            <w:tcW w:w="625" w:type="pct"/>
          </w:tcPr>
          <w:p w14:paraId="29D4F274" w14:textId="77777777" w:rsidR="008A6135" w:rsidRDefault="008A6135" w:rsidP="008A6135">
            <w:pPr>
              <w:rPr>
                <w:b/>
              </w:rPr>
            </w:pPr>
            <w:r>
              <w:rPr>
                <w:b/>
              </w:rPr>
              <w:t>Inform</w:t>
            </w:r>
            <w:r w:rsidRPr="00097427">
              <w:rPr>
                <w:b/>
              </w:rPr>
              <w:t>e</w:t>
            </w:r>
            <w:r>
              <w:rPr>
                <w:b/>
              </w:rPr>
              <w:t>s</w:t>
            </w:r>
            <w:r w:rsidRPr="00097427">
              <w:rPr>
                <w:b/>
              </w:rPr>
              <w:t xml:space="preserve"> Periódico</w:t>
            </w:r>
            <w:r>
              <w:rPr>
                <w:b/>
              </w:rPr>
              <w:t xml:space="preserve">s e </w:t>
            </w:r>
            <w:r w:rsidRPr="00BE1882">
              <w:rPr>
                <w:b/>
              </w:rPr>
              <w:t>Informe Final</w:t>
            </w:r>
            <w:r>
              <w:rPr>
                <w:b/>
              </w:rPr>
              <w:t>:</w:t>
            </w:r>
          </w:p>
          <w:p w14:paraId="69661CFC" w14:textId="77777777" w:rsidR="001E1549" w:rsidRDefault="001E1549" w:rsidP="001E1549">
            <w:pPr>
              <w:autoSpaceDE w:val="0"/>
              <w:autoSpaceDN w:val="0"/>
              <w:adjustRightInd w:val="0"/>
              <w:rPr>
                <w:rFonts w:cs="Calibri"/>
              </w:rPr>
            </w:pPr>
            <w:r w:rsidRPr="001E1549">
              <w:rPr>
                <w:rFonts w:cs="Calibri"/>
              </w:rPr>
              <w:t>Capacitación</w:t>
            </w:r>
            <w:r>
              <w:rPr>
                <w:rFonts w:cs="Calibri"/>
              </w:rPr>
              <w:t xml:space="preserve"> </w:t>
            </w:r>
            <w:r w:rsidRPr="001E1549">
              <w:rPr>
                <w:rFonts w:cs="Calibri"/>
              </w:rPr>
              <w:t>realizada con</w:t>
            </w:r>
            <w:r>
              <w:rPr>
                <w:rFonts w:cs="Calibri"/>
              </w:rPr>
              <w:t xml:space="preserve"> </w:t>
            </w:r>
            <w:r w:rsidRPr="001E1549">
              <w:rPr>
                <w:rFonts w:cs="Calibri"/>
              </w:rPr>
              <w:t>instrucciones y</w:t>
            </w:r>
            <w:r>
              <w:rPr>
                <w:rFonts w:cs="Calibri"/>
              </w:rPr>
              <w:t xml:space="preserve"> </w:t>
            </w:r>
            <w:r w:rsidRPr="001E1549">
              <w:rPr>
                <w:rFonts w:cs="Calibri"/>
              </w:rPr>
              <w:t>prohibiciones</w:t>
            </w:r>
            <w:r>
              <w:rPr>
                <w:rFonts w:cs="Calibri"/>
              </w:rPr>
              <w:t xml:space="preserve"> </w:t>
            </w:r>
            <w:r w:rsidRPr="001E1549">
              <w:rPr>
                <w:rFonts w:cs="Calibri"/>
              </w:rPr>
              <w:t>de entrega a</w:t>
            </w:r>
            <w:r>
              <w:rPr>
                <w:rFonts w:cs="Calibri"/>
              </w:rPr>
              <w:t xml:space="preserve"> </w:t>
            </w:r>
            <w:r w:rsidRPr="001E1549">
              <w:rPr>
                <w:rFonts w:cs="Calibri"/>
              </w:rPr>
              <w:t>terceros de</w:t>
            </w:r>
            <w:r>
              <w:rPr>
                <w:rFonts w:cs="Calibri"/>
              </w:rPr>
              <w:t xml:space="preserve"> </w:t>
            </w:r>
            <w:r w:rsidRPr="001E1549">
              <w:rPr>
                <w:rFonts w:cs="Calibri"/>
              </w:rPr>
              <w:t>lodos</w:t>
            </w:r>
            <w:r>
              <w:rPr>
                <w:rFonts w:cs="Calibri"/>
              </w:rPr>
              <w:t xml:space="preserve"> </w:t>
            </w:r>
            <w:r w:rsidRPr="001E1549">
              <w:rPr>
                <w:rFonts w:cs="Calibri"/>
              </w:rPr>
              <w:t>sin autorización</w:t>
            </w:r>
            <w:r>
              <w:rPr>
                <w:rFonts w:cs="Calibri"/>
              </w:rPr>
              <w:t>.</w:t>
            </w:r>
          </w:p>
          <w:p w14:paraId="0D72EF61" w14:textId="77777777" w:rsidR="000F6428" w:rsidRPr="00097427" w:rsidRDefault="000F6428" w:rsidP="001E1549">
            <w:pPr>
              <w:autoSpaceDE w:val="0"/>
              <w:autoSpaceDN w:val="0"/>
              <w:adjustRightInd w:val="0"/>
            </w:pPr>
          </w:p>
        </w:tc>
        <w:tc>
          <w:tcPr>
            <w:tcW w:w="837" w:type="pct"/>
          </w:tcPr>
          <w:p w14:paraId="0D560B12" w14:textId="77777777" w:rsidR="000F6428" w:rsidRPr="00097427" w:rsidRDefault="000F6428" w:rsidP="000F6428">
            <w:pPr>
              <w:jc w:val="both"/>
              <w:rPr>
                <w:b/>
              </w:rPr>
            </w:pPr>
            <w:r w:rsidRPr="00097427">
              <w:rPr>
                <w:b/>
              </w:rPr>
              <w:t xml:space="preserve">Reporte </w:t>
            </w:r>
            <w:r>
              <w:rPr>
                <w:b/>
              </w:rPr>
              <w:t xml:space="preserve">Inicial: </w:t>
            </w:r>
          </w:p>
          <w:p w14:paraId="38F3792C" w14:textId="77777777" w:rsidR="000F6428" w:rsidRDefault="000F6428" w:rsidP="000F6428">
            <w:pPr>
              <w:ind w:left="-108"/>
              <w:jc w:val="both"/>
            </w:pPr>
            <w:r>
              <w:t>• No aplica.</w:t>
            </w:r>
          </w:p>
          <w:p w14:paraId="6F7C5955" w14:textId="77777777" w:rsidR="000F6428" w:rsidRDefault="000F6428" w:rsidP="000F6428">
            <w:pPr>
              <w:jc w:val="both"/>
              <w:rPr>
                <w:b/>
              </w:rPr>
            </w:pPr>
          </w:p>
          <w:p w14:paraId="107C159B" w14:textId="77777777" w:rsidR="000F6428" w:rsidRDefault="000F6428" w:rsidP="000F6428">
            <w:pPr>
              <w:autoSpaceDE w:val="0"/>
              <w:autoSpaceDN w:val="0"/>
              <w:adjustRightInd w:val="0"/>
              <w:rPr>
                <w:b/>
              </w:rPr>
            </w:pPr>
            <w:r>
              <w:rPr>
                <w:b/>
              </w:rPr>
              <w:t>Inform</w:t>
            </w:r>
            <w:r w:rsidRPr="00097427">
              <w:rPr>
                <w:b/>
              </w:rPr>
              <w:t>e</w:t>
            </w:r>
            <w:r w:rsidR="008A6135">
              <w:rPr>
                <w:b/>
              </w:rPr>
              <w:t>s</w:t>
            </w:r>
            <w:r w:rsidRPr="00097427">
              <w:rPr>
                <w:b/>
              </w:rPr>
              <w:t xml:space="preserve"> Periódico</w:t>
            </w:r>
            <w:r w:rsidR="008A6135">
              <w:rPr>
                <w:b/>
              </w:rPr>
              <w:t>s</w:t>
            </w:r>
            <w:r>
              <w:rPr>
                <w:b/>
              </w:rPr>
              <w:t xml:space="preserve">: </w:t>
            </w:r>
          </w:p>
          <w:p w14:paraId="03559B60" w14:textId="77777777" w:rsidR="000F6428" w:rsidRDefault="001E1549" w:rsidP="000F6428">
            <w:pPr>
              <w:autoSpaceDE w:val="0"/>
              <w:autoSpaceDN w:val="0"/>
              <w:adjustRightInd w:val="0"/>
              <w:rPr>
                <w:rFonts w:cs="Calibri"/>
              </w:rPr>
            </w:pPr>
            <w:r w:rsidRPr="001E1549">
              <w:rPr>
                <w:rFonts w:cs="Calibri"/>
              </w:rPr>
              <w:t>Registro de capacitación</w:t>
            </w:r>
            <w:r>
              <w:rPr>
                <w:rFonts w:cs="Calibri"/>
              </w:rPr>
              <w:t xml:space="preserve"> </w:t>
            </w:r>
            <w:r w:rsidRPr="001E1549">
              <w:rPr>
                <w:rFonts w:cs="Calibri"/>
              </w:rPr>
              <w:t>firmado por asistentes</w:t>
            </w:r>
            <w:r>
              <w:rPr>
                <w:rFonts w:cs="Calibri"/>
              </w:rPr>
              <w:t xml:space="preserve"> </w:t>
            </w:r>
            <w:r w:rsidRPr="001E1549">
              <w:rPr>
                <w:rFonts w:cs="Calibri"/>
              </w:rPr>
              <w:t>con el</w:t>
            </w:r>
            <w:r>
              <w:rPr>
                <w:rFonts w:cs="Calibri"/>
              </w:rPr>
              <w:t xml:space="preserve"> </w:t>
            </w:r>
            <w:r w:rsidRPr="001E1549">
              <w:rPr>
                <w:rFonts w:cs="Calibri"/>
              </w:rPr>
              <w:t>contenido de</w:t>
            </w:r>
            <w:r>
              <w:rPr>
                <w:rFonts w:cs="Calibri"/>
              </w:rPr>
              <w:t xml:space="preserve"> </w:t>
            </w:r>
            <w:r w:rsidRPr="001E1549">
              <w:rPr>
                <w:rFonts w:cs="Calibri"/>
              </w:rPr>
              <w:t>capacitación realizada,</w:t>
            </w:r>
            <w:r>
              <w:rPr>
                <w:rFonts w:cs="Calibri"/>
              </w:rPr>
              <w:t xml:space="preserve"> </w:t>
            </w:r>
            <w:r w:rsidRPr="001E1549">
              <w:rPr>
                <w:rFonts w:cs="Calibri"/>
              </w:rPr>
              <w:t>instructor y fecha</w:t>
            </w:r>
            <w:r>
              <w:rPr>
                <w:rFonts w:cs="Calibri"/>
              </w:rPr>
              <w:t xml:space="preserve"> </w:t>
            </w:r>
          </w:p>
          <w:p w14:paraId="063670F8" w14:textId="77777777" w:rsidR="001E1549" w:rsidRDefault="001E1549" w:rsidP="000F6428">
            <w:pPr>
              <w:autoSpaceDE w:val="0"/>
              <w:autoSpaceDN w:val="0"/>
              <w:adjustRightInd w:val="0"/>
              <w:rPr>
                <w:b/>
              </w:rPr>
            </w:pPr>
          </w:p>
          <w:p w14:paraId="71988B52" w14:textId="77777777" w:rsidR="000F6428" w:rsidRPr="00097427" w:rsidRDefault="000F6428" w:rsidP="000F6428">
            <w:pPr>
              <w:autoSpaceDE w:val="0"/>
              <w:autoSpaceDN w:val="0"/>
              <w:adjustRightInd w:val="0"/>
              <w:rPr>
                <w:b/>
              </w:rPr>
            </w:pPr>
            <w:r>
              <w:rPr>
                <w:b/>
              </w:rPr>
              <w:t>Inform</w:t>
            </w:r>
            <w:r w:rsidRPr="00097427">
              <w:rPr>
                <w:b/>
              </w:rPr>
              <w:t>e Final</w:t>
            </w:r>
            <w:r>
              <w:rPr>
                <w:b/>
              </w:rPr>
              <w:t>:</w:t>
            </w:r>
          </w:p>
          <w:p w14:paraId="0425AF98" w14:textId="77777777" w:rsidR="000F6428" w:rsidRPr="0003333C" w:rsidRDefault="000F6428" w:rsidP="0003333C">
            <w:pPr>
              <w:pStyle w:val="Prrafodelista"/>
              <w:ind w:left="0"/>
            </w:pPr>
            <w:r w:rsidRPr="0003333C">
              <w:t>Referencia de entrega de medio de verificación:</w:t>
            </w:r>
          </w:p>
          <w:p w14:paraId="34CE15CA" w14:textId="77777777" w:rsidR="0003333C" w:rsidRPr="0003333C" w:rsidRDefault="0003333C" w:rsidP="0003333C">
            <w:pPr>
              <w:pStyle w:val="Prrafodelista"/>
              <w:numPr>
                <w:ilvl w:val="0"/>
                <w:numId w:val="28"/>
              </w:numPr>
              <w:autoSpaceDE w:val="0"/>
              <w:autoSpaceDN w:val="0"/>
              <w:adjustRightInd w:val="0"/>
              <w:ind w:left="0" w:hanging="108"/>
            </w:pPr>
            <w:r w:rsidRPr="0003333C">
              <w:rPr>
                <w:rFonts w:cs="Calibri"/>
              </w:rPr>
              <w:t>Registro de Capacitación interna con instrucción escrita de prohibición de depositar residuos de cualquier clase fuera de lugares autorizados, firmado por asistentes.</w:t>
            </w:r>
          </w:p>
          <w:p w14:paraId="6126A95E" w14:textId="77777777" w:rsidR="000F6428" w:rsidRPr="0003333C" w:rsidRDefault="0003333C" w:rsidP="0003333C">
            <w:pPr>
              <w:pStyle w:val="Prrafodelista"/>
              <w:numPr>
                <w:ilvl w:val="0"/>
                <w:numId w:val="28"/>
              </w:numPr>
              <w:autoSpaceDE w:val="0"/>
              <w:autoSpaceDN w:val="0"/>
              <w:adjustRightInd w:val="0"/>
              <w:ind w:left="0" w:hanging="108"/>
            </w:pPr>
            <w:r w:rsidRPr="0003333C">
              <w:rPr>
                <w:rFonts w:cs="Calibri"/>
              </w:rPr>
              <w:t xml:space="preserve">Respaldo de costo de la acción a reportar </w:t>
            </w:r>
          </w:p>
        </w:tc>
        <w:tc>
          <w:tcPr>
            <w:tcW w:w="1761" w:type="pct"/>
          </w:tcPr>
          <w:p w14:paraId="233C63D3" w14:textId="77777777" w:rsidR="000F6428" w:rsidRPr="00382213" w:rsidRDefault="000F6428" w:rsidP="000F6428">
            <w:pPr>
              <w:jc w:val="both"/>
              <w:rPr>
                <w:highlight w:val="yellow"/>
              </w:rPr>
            </w:pPr>
            <w:r w:rsidRPr="0051443E">
              <w:t>En el Informe de Avance 1, el titular</w:t>
            </w:r>
            <w:r w:rsidR="0051443E" w:rsidRPr="0051443E">
              <w:t xml:space="preserve"> señaló que se realizó</w:t>
            </w:r>
            <w:r w:rsidRPr="0051443E">
              <w:t xml:space="preserve"> </w:t>
            </w:r>
            <w:r w:rsidR="0051443E" w:rsidRPr="0051443E">
              <w:t>capacitación vía oral y escrita</w:t>
            </w:r>
            <w:r w:rsidR="0051443E">
              <w:t>,</w:t>
            </w:r>
            <w:r w:rsidR="0051443E" w:rsidRPr="0051443E">
              <w:t xml:space="preserve"> tanto a personal externo como interno. Como evidencia se adjuntó Registro de</w:t>
            </w:r>
            <w:r w:rsidR="0051443E">
              <w:t xml:space="preserve"> </w:t>
            </w:r>
            <w:r w:rsidR="0051443E" w:rsidRPr="0051443E">
              <w:t xml:space="preserve">realización de </w:t>
            </w:r>
            <w:r w:rsidR="0051443E">
              <w:t xml:space="preserve">la </w:t>
            </w:r>
            <w:r w:rsidR="0051443E" w:rsidRPr="0051443E">
              <w:t>actividad</w:t>
            </w:r>
            <w:r w:rsidR="0051443E">
              <w:t xml:space="preserve"> fechada, sus contenidos y </w:t>
            </w:r>
            <w:r w:rsidR="0051443E" w:rsidRPr="0051443E">
              <w:t>firmad</w:t>
            </w:r>
            <w:r w:rsidR="0051443E">
              <w:t>a</w:t>
            </w:r>
            <w:r w:rsidR="0051443E" w:rsidRPr="0051443E">
              <w:t xml:space="preserve"> por asistentes.</w:t>
            </w:r>
          </w:p>
          <w:p w14:paraId="5ECE65F9" w14:textId="77777777" w:rsidR="000F6428" w:rsidRPr="00382213" w:rsidRDefault="000F6428" w:rsidP="000F6428">
            <w:pPr>
              <w:jc w:val="both"/>
              <w:rPr>
                <w:highlight w:val="yellow"/>
              </w:rPr>
            </w:pPr>
          </w:p>
          <w:p w14:paraId="2F2AF6DF" w14:textId="77777777" w:rsidR="00B930C7" w:rsidRDefault="00B930C7" w:rsidP="000F6428">
            <w:pPr>
              <w:jc w:val="both"/>
              <w:rPr>
                <w:highlight w:val="yellow"/>
              </w:rPr>
            </w:pPr>
            <w:r w:rsidRPr="00B930C7">
              <w:t xml:space="preserve">En </w:t>
            </w:r>
            <w:r w:rsidR="00C7304C">
              <w:t xml:space="preserve">los </w:t>
            </w:r>
            <w:r w:rsidRPr="00B930C7">
              <w:t>Informe</w:t>
            </w:r>
            <w:r w:rsidR="00C7304C">
              <w:t>s</w:t>
            </w:r>
            <w:r w:rsidRPr="00B930C7">
              <w:t xml:space="preserve"> de Avance </w:t>
            </w:r>
            <w:r>
              <w:t>2</w:t>
            </w:r>
            <w:r w:rsidR="00C7304C">
              <w:t>,3,4,5 y 6</w:t>
            </w:r>
            <w:r>
              <w:t xml:space="preserve"> se indicó que, “</w:t>
            </w:r>
            <w:r w:rsidRPr="00B930C7">
              <w:rPr>
                <w:i/>
              </w:rPr>
              <w:t>De acuerdo a plazos establecidos en programa de cumplimiento el reporte de esta actividad finalizó en Informe de Avance N°1, según la frecuencia de reportes establecida para esta acción</w:t>
            </w:r>
            <w:r>
              <w:t>”</w:t>
            </w:r>
            <w:r w:rsidRPr="00B930C7">
              <w:t>.</w:t>
            </w:r>
          </w:p>
          <w:p w14:paraId="1E4D94B1" w14:textId="77777777" w:rsidR="000F6428" w:rsidRPr="00382213" w:rsidRDefault="000F6428" w:rsidP="000F6428">
            <w:pPr>
              <w:jc w:val="both"/>
              <w:rPr>
                <w:highlight w:val="yellow"/>
              </w:rPr>
            </w:pPr>
          </w:p>
          <w:p w14:paraId="214E0F50" w14:textId="77777777" w:rsidR="000F6428" w:rsidRDefault="000F6428" w:rsidP="000F6428">
            <w:pPr>
              <w:jc w:val="both"/>
            </w:pPr>
            <w:r w:rsidRPr="009B749C">
              <w:t>Finalmente, a través del Informe Final, el titular indicó que esta acción finalizó y fue informada en el Avance N°1 del Plan de Cumplimiento, adjuntando la misma evidencia, ya informada en dicho Informe de Avance.</w:t>
            </w:r>
          </w:p>
          <w:p w14:paraId="4AAE2EB4" w14:textId="77777777" w:rsidR="000F6428" w:rsidRDefault="000F6428" w:rsidP="000F6428">
            <w:pPr>
              <w:jc w:val="both"/>
            </w:pPr>
          </w:p>
          <w:p w14:paraId="1742838A" w14:textId="77777777" w:rsidR="003E2EF9" w:rsidRDefault="002B2188" w:rsidP="000F6428">
            <w:pPr>
              <w:jc w:val="both"/>
            </w:pPr>
            <w:r w:rsidRPr="006C2DDC">
              <w:t>En respuesta a requerimiento de información, a través de carta ingreso a la SMA del 21.09.2018, el titular indicó que</w:t>
            </w:r>
            <w:r>
              <w:t xml:space="preserve"> “</w:t>
            </w:r>
            <w:r w:rsidRPr="002B2188">
              <w:rPr>
                <w:i/>
              </w:rPr>
              <w:t>La capacitación a operadores acerca de la prohibición de entrega de lodos o residuos de cualquier clase a terceros, así como respecto a prohibición de disponer estos fuera de los lugares autorizados, fue realizada por personal de ECOPRIAL en conjunto con asesores técnicos y ambientales</w:t>
            </w:r>
            <w:r w:rsidRPr="006C2DDC">
              <w:t xml:space="preserve">”. Aun cuando se señala que se adjunta </w:t>
            </w:r>
            <w:r>
              <w:t>facturas de asesorías</w:t>
            </w:r>
            <w:r w:rsidRPr="006C2DDC">
              <w:t xml:space="preserve">, entre los antecedentes no se </w:t>
            </w:r>
            <w:r>
              <w:t xml:space="preserve">adjuntó </w:t>
            </w:r>
            <w:r w:rsidRPr="006C2DDC">
              <w:t>dichos documentos.</w:t>
            </w:r>
          </w:p>
        </w:tc>
      </w:tr>
    </w:tbl>
    <w:p w14:paraId="05806B83" w14:textId="77777777" w:rsidR="000F6428" w:rsidRDefault="000F6428" w:rsidP="000F6428">
      <w:pPr>
        <w:pStyle w:val="Listaconnmeros"/>
        <w:numPr>
          <w:ilvl w:val="0"/>
          <w:numId w:val="0"/>
        </w:numPr>
      </w:pPr>
    </w:p>
    <w:p w14:paraId="2AA9326B" w14:textId="77777777" w:rsidR="002B49DD" w:rsidRDefault="002B49DD" w:rsidP="002B49DD">
      <w:pPr>
        <w:rPr>
          <w:rFonts w:cstheme="minorHAnsi"/>
          <w:b/>
          <w:sz w:val="14"/>
          <w:szCs w:val="24"/>
        </w:rPr>
      </w:pPr>
    </w:p>
    <w:p w14:paraId="380004B2" w14:textId="77777777" w:rsidR="002B49DD" w:rsidRDefault="002B49DD" w:rsidP="002B49DD">
      <w:pPr>
        <w:rPr>
          <w:rFonts w:cstheme="minorHAnsi"/>
          <w:b/>
          <w:sz w:val="14"/>
          <w:szCs w:val="24"/>
        </w:rPr>
      </w:pPr>
    </w:p>
    <w:p w14:paraId="73C0E1A0" w14:textId="77777777" w:rsidR="002B49DD" w:rsidRDefault="002B49DD" w:rsidP="002B49DD">
      <w:pPr>
        <w:rPr>
          <w:rFonts w:cstheme="minorHAnsi"/>
          <w:b/>
          <w:sz w:val="14"/>
          <w:szCs w:val="24"/>
        </w:rPr>
      </w:pPr>
    </w:p>
    <w:p w14:paraId="0EB6A700" w14:textId="77777777" w:rsidR="002B49DD" w:rsidRDefault="002B49DD" w:rsidP="002B49DD">
      <w:pPr>
        <w:rPr>
          <w:rFonts w:cstheme="minorHAnsi"/>
          <w:b/>
          <w:sz w:val="14"/>
          <w:szCs w:val="24"/>
        </w:rPr>
      </w:pPr>
    </w:p>
    <w:tbl>
      <w:tblPr>
        <w:tblStyle w:val="Tablaconcuadrcula1"/>
        <w:tblW w:w="5000" w:type="pct"/>
        <w:tblLayout w:type="fixed"/>
        <w:tblLook w:val="04A0" w:firstRow="1" w:lastRow="0" w:firstColumn="1" w:lastColumn="0" w:noHBand="0" w:noVBand="1"/>
      </w:tblPr>
      <w:tblGrid>
        <w:gridCol w:w="470"/>
        <w:gridCol w:w="1581"/>
        <w:gridCol w:w="1196"/>
        <w:gridCol w:w="1573"/>
        <w:gridCol w:w="1695"/>
        <w:gridCol w:w="2270"/>
        <w:gridCol w:w="4777"/>
      </w:tblGrid>
      <w:tr w:rsidR="002B49DD" w:rsidRPr="008D7BE2" w14:paraId="5C76E899" w14:textId="77777777" w:rsidTr="005F615A">
        <w:trPr>
          <w:trHeight w:val="407"/>
        </w:trPr>
        <w:tc>
          <w:tcPr>
            <w:tcW w:w="5000" w:type="pct"/>
            <w:gridSpan w:val="7"/>
            <w:shd w:val="clear" w:color="auto" w:fill="D9D9D9" w:themeFill="background1" w:themeFillShade="D9"/>
          </w:tcPr>
          <w:p w14:paraId="10315BC8" w14:textId="77777777" w:rsidR="002B49DD" w:rsidRDefault="002B49DD" w:rsidP="005F615A">
            <w:r>
              <w:rPr>
                <w:b/>
              </w:rPr>
              <w:t>Hechos, actos y omisiones que constituyen la infracción</w:t>
            </w:r>
            <w:r w:rsidRPr="008D7BE2">
              <w:rPr>
                <w:b/>
              </w:rPr>
              <w:t>:</w:t>
            </w:r>
            <w:r>
              <w:t xml:space="preserve"> </w:t>
            </w:r>
          </w:p>
          <w:p w14:paraId="509AC4A6" w14:textId="77777777" w:rsidR="002B49DD" w:rsidRPr="0079078C" w:rsidRDefault="00115D8C" w:rsidP="00115D8C">
            <w:pPr>
              <w:jc w:val="both"/>
              <w:rPr>
                <w:color w:val="000000" w:themeColor="text1"/>
              </w:rPr>
            </w:pPr>
            <w:r w:rsidRPr="00115D8C">
              <w:rPr>
                <w:color w:val="000000" w:themeColor="text1"/>
              </w:rPr>
              <w:t>Disponer lodos dentro de la planta con una humedad superior al 75% sin contar con RCA que lo autorice</w:t>
            </w:r>
            <w:r>
              <w:rPr>
                <w:color w:val="000000" w:themeColor="text1"/>
              </w:rPr>
              <w:t>.</w:t>
            </w:r>
          </w:p>
        </w:tc>
      </w:tr>
      <w:tr w:rsidR="002B49DD" w:rsidRPr="008D7BE2" w14:paraId="22F0422F" w14:textId="77777777" w:rsidTr="005F615A">
        <w:trPr>
          <w:trHeight w:val="271"/>
        </w:trPr>
        <w:tc>
          <w:tcPr>
            <w:tcW w:w="5000" w:type="pct"/>
            <w:gridSpan w:val="7"/>
            <w:shd w:val="clear" w:color="auto" w:fill="D9D9D9" w:themeFill="background1" w:themeFillShade="D9"/>
          </w:tcPr>
          <w:p w14:paraId="58C61CAF" w14:textId="77777777" w:rsidR="002B49DD" w:rsidRDefault="002B49DD" w:rsidP="005F615A">
            <w:pPr>
              <w:rPr>
                <w:b/>
              </w:rPr>
            </w:pPr>
            <w:r>
              <w:rPr>
                <w:b/>
              </w:rPr>
              <w:t xml:space="preserve">Normativa pertinente: </w:t>
            </w:r>
          </w:p>
          <w:p w14:paraId="43473D04" w14:textId="77777777" w:rsidR="00115D8C" w:rsidRDefault="00115D8C" w:rsidP="005F615A">
            <w:pPr>
              <w:rPr>
                <w:color w:val="000000" w:themeColor="text1"/>
              </w:rPr>
            </w:pPr>
            <w:r w:rsidRPr="00115D8C">
              <w:rPr>
                <w:color w:val="000000" w:themeColor="text1"/>
              </w:rPr>
              <w:t>Ley 19.300, que Aprueba Ley sobre Bases Generales del Medio Ambiente</w:t>
            </w:r>
            <w:r>
              <w:rPr>
                <w:color w:val="000000" w:themeColor="text1"/>
              </w:rPr>
              <w:t>, artículos 8° y 10°</w:t>
            </w:r>
          </w:p>
          <w:p w14:paraId="1EFC9B52" w14:textId="77777777" w:rsidR="002B49DD" w:rsidRDefault="00115D8C" w:rsidP="00115D8C">
            <w:pPr>
              <w:rPr>
                <w:color w:val="000000" w:themeColor="text1"/>
              </w:rPr>
            </w:pPr>
            <w:r w:rsidRPr="00115D8C">
              <w:rPr>
                <w:color w:val="000000" w:themeColor="text1"/>
              </w:rPr>
              <w:t>DS N°40 de 2013, del Ministerio de Medio Ambiente, que Aprueba el Reglamento del Sistema de</w:t>
            </w:r>
            <w:r>
              <w:rPr>
                <w:color w:val="000000" w:themeColor="text1"/>
              </w:rPr>
              <w:t xml:space="preserve"> </w:t>
            </w:r>
            <w:r w:rsidRPr="00115D8C">
              <w:rPr>
                <w:color w:val="000000" w:themeColor="text1"/>
              </w:rPr>
              <w:t>Evaluación de Impacto Ambiental</w:t>
            </w:r>
            <w:r>
              <w:rPr>
                <w:color w:val="000000" w:themeColor="text1"/>
              </w:rPr>
              <w:t>, a</w:t>
            </w:r>
            <w:r w:rsidRPr="00115D8C">
              <w:rPr>
                <w:color w:val="000000" w:themeColor="text1"/>
              </w:rPr>
              <w:t>rtículo 2, letra g.3.</w:t>
            </w:r>
          </w:p>
          <w:p w14:paraId="5BDF5C99" w14:textId="77777777" w:rsidR="00115D8C" w:rsidRPr="00115D8C" w:rsidRDefault="00115D8C" w:rsidP="00115D8C">
            <w:r w:rsidRPr="00115D8C">
              <w:t>Carta N° 098, de 18 de noviembre de 2010, del servicio de Evaluación Ambiental de la Región de Los Lagos</w:t>
            </w:r>
          </w:p>
        </w:tc>
      </w:tr>
      <w:tr w:rsidR="002B49DD" w:rsidRPr="008D7BE2" w14:paraId="286A3961" w14:textId="77777777" w:rsidTr="005F615A">
        <w:trPr>
          <w:trHeight w:val="417"/>
        </w:trPr>
        <w:tc>
          <w:tcPr>
            <w:tcW w:w="5000" w:type="pct"/>
            <w:gridSpan w:val="7"/>
            <w:shd w:val="clear" w:color="auto" w:fill="D9D9D9" w:themeFill="background1" w:themeFillShade="D9"/>
          </w:tcPr>
          <w:p w14:paraId="7627CE6D" w14:textId="77777777" w:rsidR="002B49DD" w:rsidRDefault="002B49DD" w:rsidP="005F615A">
            <w:pPr>
              <w:rPr>
                <w:b/>
                <w:lang w:val="es-CL"/>
              </w:rPr>
            </w:pPr>
            <w:r>
              <w:rPr>
                <w:b/>
                <w:lang w:val="es-CL"/>
              </w:rPr>
              <w:t xml:space="preserve">Descripción de los efectos producidos por la infracción: </w:t>
            </w:r>
          </w:p>
          <w:p w14:paraId="70272521" w14:textId="77777777" w:rsidR="002B49DD" w:rsidRDefault="00115D8C" w:rsidP="00115D8C">
            <w:pPr>
              <w:rPr>
                <w:color w:val="000000" w:themeColor="text1"/>
              </w:rPr>
            </w:pPr>
            <w:r w:rsidRPr="00115D8C">
              <w:rPr>
                <w:color w:val="000000" w:themeColor="text1"/>
              </w:rPr>
              <w:t>La disposición de lodos dentro de la planta con una humedad superior al 75% puede ser un potencial</w:t>
            </w:r>
            <w:r>
              <w:rPr>
                <w:color w:val="000000" w:themeColor="text1"/>
              </w:rPr>
              <w:t xml:space="preserve"> </w:t>
            </w:r>
            <w:r w:rsidRPr="00115D8C">
              <w:rPr>
                <w:color w:val="000000" w:themeColor="text1"/>
              </w:rPr>
              <w:t>foco de olores.</w:t>
            </w:r>
          </w:p>
          <w:p w14:paraId="28C854CE" w14:textId="77777777" w:rsidR="00115D8C" w:rsidRPr="00115D8C" w:rsidRDefault="00115D8C" w:rsidP="00115D8C">
            <w:pPr>
              <w:rPr>
                <w:b/>
              </w:rPr>
            </w:pPr>
          </w:p>
        </w:tc>
      </w:tr>
      <w:tr w:rsidR="002B49DD" w:rsidRPr="008D7BE2" w14:paraId="573A661F" w14:textId="77777777" w:rsidTr="005F615A">
        <w:tc>
          <w:tcPr>
            <w:tcW w:w="173" w:type="pct"/>
            <w:shd w:val="clear" w:color="auto" w:fill="D9D9D9" w:themeFill="background1" w:themeFillShade="D9"/>
          </w:tcPr>
          <w:p w14:paraId="0E281037" w14:textId="77777777" w:rsidR="002B49DD" w:rsidRPr="008D7BE2" w:rsidRDefault="002B49DD" w:rsidP="005F615A">
            <w:pPr>
              <w:jc w:val="center"/>
              <w:rPr>
                <w:b/>
              </w:rPr>
            </w:pPr>
            <w:r>
              <w:rPr>
                <w:b/>
              </w:rPr>
              <w:t xml:space="preserve">N° </w:t>
            </w:r>
          </w:p>
        </w:tc>
        <w:tc>
          <w:tcPr>
            <w:tcW w:w="583" w:type="pct"/>
            <w:shd w:val="clear" w:color="auto" w:fill="D9D9D9" w:themeFill="background1" w:themeFillShade="D9"/>
            <w:vAlign w:val="center"/>
          </w:tcPr>
          <w:p w14:paraId="3202B685" w14:textId="77777777" w:rsidR="002B49DD" w:rsidRPr="008D7BE2" w:rsidRDefault="002B49DD" w:rsidP="005F615A">
            <w:pPr>
              <w:jc w:val="center"/>
              <w:rPr>
                <w:b/>
              </w:rPr>
            </w:pPr>
            <w:r w:rsidRPr="008D7BE2">
              <w:rPr>
                <w:b/>
              </w:rPr>
              <w:t>Acción</w:t>
            </w:r>
          </w:p>
        </w:tc>
        <w:tc>
          <w:tcPr>
            <w:tcW w:w="441" w:type="pct"/>
            <w:shd w:val="clear" w:color="auto" w:fill="D9D9D9" w:themeFill="background1" w:themeFillShade="D9"/>
          </w:tcPr>
          <w:p w14:paraId="2D20CA0F" w14:textId="77777777" w:rsidR="002B49DD" w:rsidRPr="00843BF5" w:rsidRDefault="002B49DD" w:rsidP="005F615A">
            <w:pPr>
              <w:jc w:val="center"/>
              <w:rPr>
                <w:b/>
              </w:rPr>
            </w:pPr>
            <w:r>
              <w:rPr>
                <w:b/>
              </w:rPr>
              <w:t xml:space="preserve">Tipo de Acción </w:t>
            </w:r>
          </w:p>
        </w:tc>
        <w:tc>
          <w:tcPr>
            <w:tcW w:w="580" w:type="pct"/>
            <w:shd w:val="clear" w:color="auto" w:fill="D9D9D9" w:themeFill="background1" w:themeFillShade="D9"/>
            <w:vAlign w:val="center"/>
          </w:tcPr>
          <w:p w14:paraId="5DF46EB3" w14:textId="77777777" w:rsidR="002B49DD" w:rsidRPr="00EA1096" w:rsidRDefault="002B49DD" w:rsidP="005F615A">
            <w:pPr>
              <w:jc w:val="center"/>
              <w:rPr>
                <w:b/>
              </w:rPr>
            </w:pPr>
            <w:r w:rsidRPr="00843BF5">
              <w:rPr>
                <w:b/>
              </w:rPr>
              <w:t>Plazo de ejecución</w:t>
            </w:r>
          </w:p>
        </w:tc>
        <w:tc>
          <w:tcPr>
            <w:tcW w:w="625" w:type="pct"/>
            <w:shd w:val="clear" w:color="auto" w:fill="D9D9D9" w:themeFill="background1" w:themeFillShade="D9"/>
            <w:vAlign w:val="center"/>
          </w:tcPr>
          <w:p w14:paraId="0547AD49" w14:textId="77777777" w:rsidR="002B49DD" w:rsidRPr="008D7BE2" w:rsidRDefault="002B49DD" w:rsidP="005F615A">
            <w:pPr>
              <w:jc w:val="center"/>
              <w:rPr>
                <w:b/>
              </w:rPr>
            </w:pPr>
            <w:r>
              <w:rPr>
                <w:b/>
              </w:rPr>
              <w:t>Indicador de cumplimiento</w:t>
            </w:r>
          </w:p>
        </w:tc>
        <w:tc>
          <w:tcPr>
            <w:tcW w:w="837" w:type="pct"/>
            <w:shd w:val="clear" w:color="auto" w:fill="D9D9D9" w:themeFill="background1" w:themeFillShade="D9"/>
            <w:vAlign w:val="center"/>
          </w:tcPr>
          <w:p w14:paraId="29CF7E58" w14:textId="77777777" w:rsidR="002B49DD" w:rsidRPr="008D7BE2" w:rsidRDefault="002B49DD" w:rsidP="005F615A">
            <w:pPr>
              <w:jc w:val="center"/>
              <w:rPr>
                <w:b/>
              </w:rPr>
            </w:pPr>
            <w:r w:rsidRPr="008D7BE2">
              <w:rPr>
                <w:b/>
              </w:rPr>
              <w:t>Medios de verificación</w:t>
            </w:r>
          </w:p>
        </w:tc>
        <w:tc>
          <w:tcPr>
            <w:tcW w:w="1761" w:type="pct"/>
            <w:shd w:val="clear" w:color="auto" w:fill="D9D9D9" w:themeFill="background1" w:themeFillShade="D9"/>
            <w:vAlign w:val="center"/>
          </w:tcPr>
          <w:p w14:paraId="182ED1FC" w14:textId="77777777" w:rsidR="002B49DD" w:rsidRPr="008D7BE2" w:rsidRDefault="002B49DD" w:rsidP="005F615A">
            <w:pPr>
              <w:jc w:val="center"/>
              <w:rPr>
                <w:b/>
              </w:rPr>
            </w:pPr>
            <w:r w:rsidRPr="008D7BE2">
              <w:rPr>
                <w:b/>
              </w:rPr>
              <w:t>Resultados de la Fiscalización</w:t>
            </w:r>
          </w:p>
        </w:tc>
      </w:tr>
      <w:tr w:rsidR="002B49DD" w:rsidRPr="008D7BE2" w14:paraId="0EA3B472" w14:textId="77777777" w:rsidTr="005F615A">
        <w:trPr>
          <w:trHeight w:val="556"/>
        </w:trPr>
        <w:tc>
          <w:tcPr>
            <w:tcW w:w="173" w:type="pct"/>
            <w:vAlign w:val="center"/>
          </w:tcPr>
          <w:p w14:paraId="766C883A" w14:textId="77777777" w:rsidR="002B49DD" w:rsidRPr="00097427" w:rsidRDefault="002B49DD" w:rsidP="005F615A">
            <w:pPr>
              <w:jc w:val="center"/>
            </w:pPr>
            <w:r w:rsidRPr="00905222">
              <w:t>3</w:t>
            </w:r>
            <w:r w:rsidR="00750B84" w:rsidRPr="00905222">
              <w:t>5</w:t>
            </w:r>
          </w:p>
        </w:tc>
        <w:tc>
          <w:tcPr>
            <w:tcW w:w="583" w:type="pct"/>
          </w:tcPr>
          <w:p w14:paraId="3CB31886" w14:textId="77777777" w:rsidR="002B49DD" w:rsidRPr="00E90961" w:rsidRDefault="009B0A14" w:rsidP="009B0A14">
            <w:r>
              <w:t xml:space="preserve">Operación del filtro de tornillo especificado en la acción ID N°19, a fin de rebajar el porcentaje humedad de lodos a ser dispuestos según lo señalado en la RCA N°89/2009 o en otro acto administrativo que puede pronunciarse sobre ello. </w:t>
            </w:r>
          </w:p>
        </w:tc>
        <w:tc>
          <w:tcPr>
            <w:tcW w:w="441" w:type="pct"/>
          </w:tcPr>
          <w:p w14:paraId="3DC0A578" w14:textId="77777777" w:rsidR="002B49DD" w:rsidRPr="00E90961" w:rsidRDefault="000F325E" w:rsidP="005F615A">
            <w:r>
              <w:t xml:space="preserve">Por ejecutar </w:t>
            </w:r>
          </w:p>
        </w:tc>
        <w:tc>
          <w:tcPr>
            <w:tcW w:w="580" w:type="pct"/>
          </w:tcPr>
          <w:p w14:paraId="2298CFCD" w14:textId="77777777" w:rsidR="002B49DD" w:rsidRPr="00097427" w:rsidRDefault="009B0A14" w:rsidP="009B0A14">
            <w:pPr>
              <w:jc w:val="both"/>
            </w:pPr>
            <w:r>
              <w:t xml:space="preserve">5 meses a partir de fecha de la notificación de la resolución de aprobación del programa de cumplimiento. </w:t>
            </w:r>
          </w:p>
        </w:tc>
        <w:tc>
          <w:tcPr>
            <w:tcW w:w="625" w:type="pct"/>
          </w:tcPr>
          <w:p w14:paraId="5B68B1D4" w14:textId="77777777" w:rsidR="00530DAD" w:rsidRDefault="00530DAD" w:rsidP="00530DAD">
            <w:pPr>
              <w:jc w:val="both"/>
              <w:rPr>
                <w:b/>
              </w:rPr>
            </w:pPr>
            <w:r>
              <w:rPr>
                <w:b/>
              </w:rPr>
              <w:t>Inform</w:t>
            </w:r>
            <w:r w:rsidRPr="00097427">
              <w:rPr>
                <w:b/>
              </w:rPr>
              <w:t>e</w:t>
            </w:r>
            <w:r>
              <w:rPr>
                <w:b/>
              </w:rPr>
              <w:t>s</w:t>
            </w:r>
            <w:r w:rsidRPr="00097427">
              <w:rPr>
                <w:b/>
              </w:rPr>
              <w:t xml:space="preserve"> Periódico</w:t>
            </w:r>
            <w:r>
              <w:rPr>
                <w:b/>
              </w:rPr>
              <w:t>s</w:t>
            </w:r>
            <w:r w:rsidR="00C334B2">
              <w:rPr>
                <w:b/>
              </w:rPr>
              <w:t xml:space="preserve"> e Informe </w:t>
            </w:r>
            <w:r w:rsidR="00C334B2" w:rsidRPr="00097427">
              <w:rPr>
                <w:b/>
              </w:rPr>
              <w:t>Final</w:t>
            </w:r>
            <w:r>
              <w:rPr>
                <w:b/>
              </w:rPr>
              <w:t>:</w:t>
            </w:r>
          </w:p>
          <w:p w14:paraId="5A7B015C" w14:textId="77777777" w:rsidR="002B49DD" w:rsidRPr="005E53C1" w:rsidRDefault="00E97DF6" w:rsidP="00530DAD">
            <w:pPr>
              <w:pStyle w:val="Prrafodelista"/>
              <w:autoSpaceDE w:val="0"/>
              <w:autoSpaceDN w:val="0"/>
              <w:adjustRightInd w:val="0"/>
              <w:ind w:left="28"/>
            </w:pPr>
            <w:r w:rsidRPr="00E97DF6">
              <w:rPr>
                <w:rFonts w:cs="Calibri"/>
              </w:rPr>
              <w:t>Filtro de Tornillo operativo logrando el porcentaje de humedad señalado en la RCA N°89/2009, o en otro acto administrativo que pueda pronunciarse sobre ello.</w:t>
            </w:r>
            <w:r w:rsidR="002B49DD" w:rsidRPr="00E97DF6">
              <w:rPr>
                <w:rFonts w:cs="Calibri"/>
              </w:rPr>
              <w:t xml:space="preserve"> </w:t>
            </w:r>
          </w:p>
          <w:p w14:paraId="3BEFFD1D" w14:textId="77777777" w:rsidR="002B49DD" w:rsidRDefault="002B49DD" w:rsidP="005F615A">
            <w:pPr>
              <w:autoSpaceDE w:val="0"/>
              <w:autoSpaceDN w:val="0"/>
              <w:adjustRightInd w:val="0"/>
            </w:pPr>
          </w:p>
          <w:p w14:paraId="00CE2173" w14:textId="77777777" w:rsidR="002B49DD" w:rsidRPr="005E53C1" w:rsidRDefault="002B49DD" w:rsidP="00C334B2">
            <w:pPr>
              <w:jc w:val="both"/>
            </w:pPr>
          </w:p>
        </w:tc>
        <w:tc>
          <w:tcPr>
            <w:tcW w:w="837" w:type="pct"/>
          </w:tcPr>
          <w:p w14:paraId="7EE5D911" w14:textId="77777777" w:rsidR="002B49DD" w:rsidRDefault="002B49DD" w:rsidP="005F615A">
            <w:pPr>
              <w:jc w:val="both"/>
              <w:rPr>
                <w:b/>
              </w:rPr>
            </w:pPr>
            <w:r w:rsidRPr="00097427">
              <w:rPr>
                <w:b/>
              </w:rPr>
              <w:t xml:space="preserve">Reporte </w:t>
            </w:r>
            <w:r>
              <w:rPr>
                <w:b/>
              </w:rPr>
              <w:t xml:space="preserve">Inicial: </w:t>
            </w:r>
          </w:p>
          <w:p w14:paraId="52C56C65" w14:textId="77777777" w:rsidR="002B49DD" w:rsidRPr="00E97DF6" w:rsidRDefault="002B49DD" w:rsidP="00E97DF6">
            <w:pPr>
              <w:pStyle w:val="Prrafodelista"/>
              <w:ind w:left="0" w:hanging="108"/>
              <w:rPr>
                <w:rFonts w:cs="Calibri"/>
              </w:rPr>
            </w:pPr>
            <w:r>
              <w:t>•</w:t>
            </w:r>
            <w:r w:rsidR="00E97DF6">
              <w:t xml:space="preserve"> </w:t>
            </w:r>
            <w:r w:rsidR="00E97DF6" w:rsidRPr="00E97DF6">
              <w:rPr>
                <w:rFonts w:cs="Calibri"/>
              </w:rPr>
              <w:t>No aplica.</w:t>
            </w:r>
          </w:p>
          <w:p w14:paraId="7ADC306F" w14:textId="77777777" w:rsidR="00E97DF6" w:rsidRPr="00C90C96" w:rsidRDefault="00E97DF6" w:rsidP="005F615A">
            <w:pPr>
              <w:pStyle w:val="Prrafodelista"/>
              <w:ind w:left="0"/>
              <w:rPr>
                <w:b/>
              </w:rPr>
            </w:pPr>
          </w:p>
          <w:p w14:paraId="6C3B190B" w14:textId="77777777" w:rsidR="002B49DD" w:rsidRDefault="002B49DD" w:rsidP="005F615A">
            <w:pPr>
              <w:jc w:val="both"/>
              <w:rPr>
                <w:b/>
              </w:rPr>
            </w:pPr>
            <w:r>
              <w:rPr>
                <w:b/>
              </w:rPr>
              <w:t>Inform</w:t>
            </w:r>
            <w:r w:rsidRPr="00097427">
              <w:rPr>
                <w:b/>
              </w:rPr>
              <w:t>e</w:t>
            </w:r>
            <w:r w:rsidR="00530DAD">
              <w:rPr>
                <w:b/>
              </w:rPr>
              <w:t>s</w:t>
            </w:r>
            <w:r w:rsidRPr="00097427">
              <w:rPr>
                <w:b/>
              </w:rPr>
              <w:t xml:space="preserve"> Periódico</w:t>
            </w:r>
            <w:r w:rsidR="00530DAD">
              <w:rPr>
                <w:b/>
              </w:rPr>
              <w:t>s</w:t>
            </w:r>
            <w:r>
              <w:rPr>
                <w:b/>
              </w:rPr>
              <w:t>:</w:t>
            </w:r>
          </w:p>
          <w:p w14:paraId="323CAB9D" w14:textId="77777777" w:rsidR="002B49DD" w:rsidRPr="00E97DF6" w:rsidRDefault="00E97DF6" w:rsidP="005F615A">
            <w:pPr>
              <w:pStyle w:val="Prrafodelista"/>
              <w:numPr>
                <w:ilvl w:val="0"/>
                <w:numId w:val="20"/>
              </w:numPr>
              <w:autoSpaceDE w:val="0"/>
              <w:autoSpaceDN w:val="0"/>
              <w:adjustRightInd w:val="0"/>
              <w:ind w:left="28" w:hanging="142"/>
              <w:rPr>
                <w:rFonts w:cs="Calibri"/>
              </w:rPr>
            </w:pPr>
            <w:r w:rsidRPr="00E97DF6">
              <w:rPr>
                <w:rFonts w:cs="Calibri"/>
              </w:rPr>
              <w:t>Registro operación con la cantidad de lodos tratados, humedades de lodo al ingreso y a la salida del filtro de tornillo.</w:t>
            </w:r>
          </w:p>
          <w:p w14:paraId="5C90802C" w14:textId="77777777" w:rsidR="002B49DD" w:rsidRDefault="002B49DD" w:rsidP="005F615A">
            <w:pPr>
              <w:ind w:hanging="108"/>
              <w:jc w:val="both"/>
            </w:pPr>
          </w:p>
          <w:p w14:paraId="2E920588" w14:textId="77777777" w:rsidR="002B49DD" w:rsidRPr="00097427" w:rsidRDefault="002B49DD" w:rsidP="005F615A">
            <w:pPr>
              <w:pStyle w:val="Prrafodelista"/>
              <w:ind w:left="22"/>
              <w:rPr>
                <w:b/>
              </w:rPr>
            </w:pPr>
            <w:r>
              <w:rPr>
                <w:b/>
              </w:rPr>
              <w:t xml:space="preserve">Informe </w:t>
            </w:r>
            <w:r w:rsidRPr="00097427">
              <w:rPr>
                <w:b/>
              </w:rPr>
              <w:t>Final</w:t>
            </w:r>
            <w:r>
              <w:rPr>
                <w:b/>
              </w:rPr>
              <w:t>:</w:t>
            </w:r>
          </w:p>
          <w:p w14:paraId="32EAFB50" w14:textId="77777777" w:rsidR="002B49DD" w:rsidRPr="00585BF6" w:rsidRDefault="002B49DD" w:rsidP="005F615A">
            <w:pPr>
              <w:pStyle w:val="Prrafodelista"/>
              <w:ind w:left="34"/>
            </w:pPr>
            <w:r w:rsidRPr="00585BF6">
              <w:t>Referencia de entrega de medio de verificación:</w:t>
            </w:r>
          </w:p>
          <w:p w14:paraId="7BB7FBC8" w14:textId="77777777" w:rsidR="009436F1" w:rsidRDefault="009436F1" w:rsidP="009436F1">
            <w:pPr>
              <w:pStyle w:val="Prrafodelista"/>
              <w:numPr>
                <w:ilvl w:val="0"/>
                <w:numId w:val="20"/>
              </w:numPr>
              <w:ind w:left="34" w:hanging="142"/>
            </w:pPr>
            <w:r>
              <w:t>Reporte con registros de operación de filtro deshidratación de lodos y porcentaje de humedad de Lodos obtenida.</w:t>
            </w:r>
          </w:p>
          <w:p w14:paraId="5C43320C" w14:textId="77777777" w:rsidR="002B49DD" w:rsidRPr="00AB2ABE" w:rsidRDefault="002B49DD" w:rsidP="009436F1">
            <w:pPr>
              <w:pStyle w:val="Prrafodelista"/>
              <w:numPr>
                <w:ilvl w:val="0"/>
                <w:numId w:val="20"/>
              </w:numPr>
              <w:ind w:left="34" w:hanging="142"/>
            </w:pPr>
            <w:r>
              <w:t>Respaldo de costo de la acción a reportar</w:t>
            </w:r>
          </w:p>
        </w:tc>
        <w:tc>
          <w:tcPr>
            <w:tcW w:w="1761" w:type="pct"/>
          </w:tcPr>
          <w:p w14:paraId="18E3E315" w14:textId="77777777" w:rsidR="005013FA" w:rsidRDefault="0090596A" w:rsidP="005F615A">
            <w:pPr>
              <w:jc w:val="both"/>
            </w:pPr>
            <w:r>
              <w:t xml:space="preserve">En </w:t>
            </w:r>
            <w:r w:rsidR="005013FA">
              <w:t xml:space="preserve">los </w:t>
            </w:r>
            <w:r w:rsidR="000716DA" w:rsidRPr="000716DA">
              <w:t>Informe</w:t>
            </w:r>
            <w:r w:rsidR="005013FA">
              <w:t>s</w:t>
            </w:r>
            <w:r w:rsidR="000716DA" w:rsidRPr="000716DA">
              <w:t xml:space="preserve"> de Avance 1</w:t>
            </w:r>
            <w:r w:rsidR="005013FA">
              <w:t xml:space="preserve"> y 2</w:t>
            </w:r>
            <w:r w:rsidR="000716DA" w:rsidRPr="000716DA">
              <w:t xml:space="preserve">, </w:t>
            </w:r>
            <w:r w:rsidR="005013FA">
              <w:t xml:space="preserve">el titular </w:t>
            </w:r>
            <w:r w:rsidR="000716DA" w:rsidRPr="000716DA">
              <w:t>señaló que</w:t>
            </w:r>
            <w:r w:rsidR="000716DA">
              <w:t xml:space="preserve"> </w:t>
            </w:r>
            <w:r w:rsidR="00983A3B">
              <w:t>n</w:t>
            </w:r>
            <w:r w:rsidR="000716DA">
              <w:t xml:space="preserve">o correspondía entregar </w:t>
            </w:r>
            <w:r w:rsidR="00567BF3" w:rsidRPr="00567BF3">
              <w:t>información,</w:t>
            </w:r>
            <w:r w:rsidR="000716DA">
              <w:t xml:space="preserve"> por cuanto </w:t>
            </w:r>
            <w:r w:rsidR="000716DA" w:rsidRPr="00567BF3">
              <w:t>se</w:t>
            </w:r>
            <w:r w:rsidR="00567BF3" w:rsidRPr="00567BF3">
              <w:t xml:space="preserve"> deb</w:t>
            </w:r>
            <w:r w:rsidR="000716DA">
              <w:t xml:space="preserve">ía </w:t>
            </w:r>
            <w:r w:rsidR="00567BF3" w:rsidRPr="00567BF3">
              <w:t>iniciar a partir de la puesta en marcha del filtro tornillo</w:t>
            </w:r>
            <w:r>
              <w:t>. E</w:t>
            </w:r>
            <w:r w:rsidR="005013FA">
              <w:t xml:space="preserve">n el </w:t>
            </w:r>
            <w:r w:rsidR="005013FA" w:rsidRPr="005013FA">
              <w:t xml:space="preserve">Informe de Avance </w:t>
            </w:r>
            <w:r w:rsidR="005013FA">
              <w:t xml:space="preserve">3 no existió pronunciamiento al respecto. </w:t>
            </w:r>
          </w:p>
          <w:p w14:paraId="798B659B" w14:textId="77777777" w:rsidR="005013FA" w:rsidRDefault="005013FA" w:rsidP="005F615A">
            <w:pPr>
              <w:jc w:val="both"/>
            </w:pPr>
          </w:p>
          <w:p w14:paraId="73C5E85C" w14:textId="77777777" w:rsidR="00A55EF3" w:rsidRDefault="005013FA" w:rsidP="0089500C">
            <w:pPr>
              <w:jc w:val="both"/>
            </w:pPr>
            <w:r w:rsidRPr="005013FA">
              <w:t>En el Informe de Avance</w:t>
            </w:r>
            <w:r>
              <w:t xml:space="preserve"> 4, se reportó la </w:t>
            </w:r>
            <w:r w:rsidRPr="005013FA">
              <w:t>implementación de filtro</w:t>
            </w:r>
            <w:r w:rsidR="00223F88">
              <w:t xml:space="preserve"> (Ver Imagen 29)</w:t>
            </w:r>
            <w:r w:rsidRPr="005013FA">
              <w:t xml:space="preserve">, además </w:t>
            </w:r>
            <w:r w:rsidR="00A70701">
              <w:t xml:space="preserve">de incluir </w:t>
            </w:r>
            <w:r w:rsidR="00E64D16">
              <w:t>re</w:t>
            </w:r>
            <w:r w:rsidR="00972958">
              <w:t>gistro de capacit</w:t>
            </w:r>
            <w:r w:rsidRPr="005013FA">
              <w:t xml:space="preserve">ación </w:t>
            </w:r>
            <w:r w:rsidR="00972958">
              <w:t xml:space="preserve">dirigida al Jefe de Planta y Capataz, respecto a la implementación y operación del filtro </w:t>
            </w:r>
            <w:r w:rsidR="00F436DA">
              <w:t xml:space="preserve">marca </w:t>
            </w:r>
            <w:r w:rsidR="00972958">
              <w:t>Alfa Laval SP20.</w:t>
            </w:r>
            <w:r w:rsidR="00A55EF3">
              <w:t xml:space="preserve"> </w:t>
            </w:r>
          </w:p>
          <w:p w14:paraId="0A7017C6" w14:textId="77777777" w:rsidR="00A55EF3" w:rsidRDefault="00A55EF3" w:rsidP="0089500C">
            <w:pPr>
              <w:jc w:val="both"/>
            </w:pPr>
          </w:p>
          <w:p w14:paraId="094CAE45" w14:textId="77777777" w:rsidR="00A55EF3" w:rsidRDefault="00A55EF3" w:rsidP="0089500C">
            <w:pPr>
              <w:jc w:val="both"/>
            </w:pPr>
            <w:r>
              <w:t>Aun cuando, en</w:t>
            </w:r>
            <w:r w:rsidR="0089500C" w:rsidRPr="0089500C">
              <w:t xml:space="preserve"> el Informe de avance </w:t>
            </w:r>
            <w:r w:rsidR="00814E65">
              <w:t>5</w:t>
            </w:r>
            <w:r>
              <w:t xml:space="preserve">, se informó la </w:t>
            </w:r>
            <w:r w:rsidR="0089500C">
              <w:t>entreg</w:t>
            </w:r>
            <w:r>
              <w:t xml:space="preserve">a del </w:t>
            </w:r>
            <w:r w:rsidR="0089500C">
              <w:t>reporte de implementación de filtro y estudio de implementación y operación filtro tornillo</w:t>
            </w:r>
            <w:r>
              <w:t xml:space="preserve">, no se incluyó información para verificar dicha afirmación. </w:t>
            </w:r>
          </w:p>
          <w:p w14:paraId="5DC64E67" w14:textId="77777777" w:rsidR="00A55EF3" w:rsidRDefault="00A55EF3" w:rsidP="0089500C">
            <w:pPr>
              <w:jc w:val="both"/>
            </w:pPr>
          </w:p>
          <w:p w14:paraId="1BBAAE3F" w14:textId="77777777" w:rsidR="008554AF" w:rsidRDefault="00A70701" w:rsidP="00440715">
            <w:pPr>
              <w:jc w:val="both"/>
            </w:pPr>
            <w:r w:rsidRPr="00A70701">
              <w:t xml:space="preserve">En </w:t>
            </w:r>
            <w:r>
              <w:t>el I</w:t>
            </w:r>
            <w:r w:rsidRPr="00A70701">
              <w:t>nforme de avance</w:t>
            </w:r>
            <w:r>
              <w:t xml:space="preserve"> 6, </w:t>
            </w:r>
            <w:r w:rsidR="001458E1">
              <w:t xml:space="preserve">el titular </w:t>
            </w:r>
            <w:r w:rsidR="002C1B78">
              <w:t>indicó que “</w:t>
            </w:r>
            <w:r w:rsidR="002C1B78" w:rsidRPr="002C1B78">
              <w:rPr>
                <w:i/>
              </w:rPr>
              <w:t>los resultados de la operación del filtro de tornillo no han sido todo lo eficiente que se esperaba del equipo, haciendo imposible alcanzar la meta de humedad de los lodos a ser depositados en las celdas por la sola operación del filtro</w:t>
            </w:r>
            <w:r w:rsidR="002C1B78">
              <w:t xml:space="preserve">”, para lo cual como medio de verificación se </w:t>
            </w:r>
            <w:r w:rsidR="008554AF">
              <w:t xml:space="preserve">adjuntó: </w:t>
            </w:r>
            <w:r w:rsidR="008554AF" w:rsidRPr="00A5707B">
              <w:rPr>
                <w:b/>
              </w:rPr>
              <w:t>a)</w:t>
            </w:r>
            <w:r w:rsidR="008554AF">
              <w:t xml:space="preserve"> </w:t>
            </w:r>
            <w:r w:rsidR="00A5707B">
              <w:t xml:space="preserve">Copia de </w:t>
            </w:r>
            <w:r w:rsidR="00440715">
              <w:t>Carta de aviso de impedimento</w:t>
            </w:r>
            <w:r w:rsidR="00A5707B">
              <w:t xml:space="preserve">, ingresada a </w:t>
            </w:r>
            <w:r w:rsidR="00A5707B" w:rsidRPr="001458E1">
              <w:t xml:space="preserve">la SMA el </w:t>
            </w:r>
            <w:r w:rsidR="00A5707B">
              <w:t>30</w:t>
            </w:r>
            <w:r w:rsidR="00A5707B" w:rsidRPr="001458E1">
              <w:t xml:space="preserve"> de </w:t>
            </w:r>
            <w:r w:rsidR="00A5707B">
              <w:t xml:space="preserve">noviembre </w:t>
            </w:r>
            <w:r w:rsidR="00A5707B" w:rsidRPr="001458E1">
              <w:t xml:space="preserve">de </w:t>
            </w:r>
            <w:r w:rsidR="00A5707B" w:rsidRPr="001458E1">
              <w:lastRenderedPageBreak/>
              <w:t>2017</w:t>
            </w:r>
            <w:r w:rsidR="00440715">
              <w:t xml:space="preserve">; </w:t>
            </w:r>
            <w:r w:rsidR="00440715" w:rsidRPr="00A5707B">
              <w:rPr>
                <w:b/>
              </w:rPr>
              <w:t>b)</w:t>
            </w:r>
            <w:r w:rsidR="00440715">
              <w:t xml:space="preserve"> Estudio de Deshidratado en Prensa Continua de Tornillo Modelo SP20 en Lodos Sanitarios y Lácteos Previamente Deshidratados en origen, de  </w:t>
            </w:r>
            <w:r w:rsidR="00440715" w:rsidRPr="00440715">
              <w:t>Julio-Agosto 2017</w:t>
            </w:r>
            <w:r w:rsidR="002C2713">
              <w:t>, e</w:t>
            </w:r>
            <w:r w:rsidR="00440715">
              <w:t>laborado por ECORILES</w:t>
            </w:r>
            <w:r w:rsidR="007E6216">
              <w:t xml:space="preserve"> (Ver Imagen 21)</w:t>
            </w:r>
            <w:r w:rsidR="002C1B78">
              <w:t>.</w:t>
            </w:r>
          </w:p>
          <w:p w14:paraId="63BB5EC8" w14:textId="77777777" w:rsidR="008554AF" w:rsidRDefault="008554AF" w:rsidP="005F615A">
            <w:pPr>
              <w:jc w:val="both"/>
            </w:pPr>
          </w:p>
          <w:p w14:paraId="26300BD4" w14:textId="43E8FAE1" w:rsidR="00CD5523" w:rsidRDefault="00CD5523" w:rsidP="005F615A">
            <w:pPr>
              <w:jc w:val="both"/>
            </w:pPr>
            <w:r w:rsidRPr="000C7211">
              <w:t xml:space="preserve">En Acta de Inspección Ambiental del </w:t>
            </w:r>
            <w:r>
              <w:t>19.12.</w:t>
            </w:r>
            <w:r w:rsidR="004B14F1">
              <w:t>2017 (Anexo 3</w:t>
            </w:r>
            <w:r w:rsidRPr="000C7211">
              <w:t>),</w:t>
            </w:r>
            <w:r>
              <w:t xml:space="preserve"> se verificó que el </w:t>
            </w:r>
            <w:r w:rsidRPr="00CD5523">
              <w:t>filtro de tornillo</w:t>
            </w:r>
            <w:r>
              <w:t xml:space="preserve"> no se encontraba </w:t>
            </w:r>
            <w:r w:rsidRPr="00CD5523">
              <w:t>en uso, dado que</w:t>
            </w:r>
            <w:r>
              <w:t>,</w:t>
            </w:r>
            <w:r w:rsidRPr="00CD5523">
              <w:t xml:space="preserve"> según lo señalado el Sr. Vargas, los ensayos presentados, no logra alcanzar un porcentaje igual o menor al 75% de humedad. </w:t>
            </w:r>
          </w:p>
          <w:p w14:paraId="1C429072" w14:textId="77777777" w:rsidR="00CD5523" w:rsidRDefault="00CD5523" w:rsidP="005F615A">
            <w:pPr>
              <w:jc w:val="both"/>
            </w:pPr>
          </w:p>
          <w:p w14:paraId="40AC2361" w14:textId="77777777" w:rsidR="002B49DD" w:rsidRDefault="002B49DD" w:rsidP="005F615A">
            <w:pPr>
              <w:jc w:val="both"/>
            </w:pPr>
            <w:r w:rsidRPr="004A7BF3">
              <w:t xml:space="preserve">En el Informe Final, </w:t>
            </w:r>
            <w:r w:rsidR="001C51A6">
              <w:t>se adjuntó</w:t>
            </w:r>
            <w:r w:rsidRPr="004A7BF3">
              <w:t xml:space="preserve"> la misma evidencia</w:t>
            </w:r>
            <w:r w:rsidR="001C681C">
              <w:t xml:space="preserve"> contenida </w:t>
            </w:r>
            <w:r w:rsidRPr="004A7BF3">
              <w:t xml:space="preserve">en </w:t>
            </w:r>
            <w:r>
              <w:t xml:space="preserve">el </w:t>
            </w:r>
            <w:r w:rsidR="00905222" w:rsidRPr="00905222">
              <w:t xml:space="preserve">Informe de </w:t>
            </w:r>
            <w:r w:rsidR="001C681C">
              <w:t>A</w:t>
            </w:r>
            <w:r w:rsidR="00905222" w:rsidRPr="00905222">
              <w:t>vance 6</w:t>
            </w:r>
            <w:r>
              <w:t>.</w:t>
            </w:r>
            <w:r w:rsidRPr="004A7BF3">
              <w:t xml:space="preserve"> </w:t>
            </w:r>
          </w:p>
          <w:p w14:paraId="187C0F31" w14:textId="77777777" w:rsidR="00EC3DC6" w:rsidRDefault="00EC3DC6" w:rsidP="004E7186">
            <w:pPr>
              <w:jc w:val="both"/>
            </w:pPr>
          </w:p>
          <w:p w14:paraId="5AF885BC" w14:textId="77777777" w:rsidR="002B49DD" w:rsidRDefault="004E7186" w:rsidP="001C6C12">
            <w:pPr>
              <w:jc w:val="both"/>
            </w:pPr>
            <w:r w:rsidRPr="00490D55">
              <w:t>En respuesta a requerimiento de información, a través de carta ingreso a la SMA del 21.09.2018, el titular indicó que “</w:t>
            </w:r>
            <w:r w:rsidR="00BA71E2" w:rsidRPr="00BA71E2">
              <w:rPr>
                <w:i/>
              </w:rPr>
              <w:t>La operación del filtro de tornillo fue realizada por la empresa ECORILES</w:t>
            </w:r>
            <w:r>
              <w:rPr>
                <w:i/>
              </w:rPr>
              <w:t xml:space="preserve">”, </w:t>
            </w:r>
            <w:r>
              <w:t>a</w:t>
            </w:r>
            <w:r w:rsidRPr="007E0B1A">
              <w:t>djuntándose factura</w:t>
            </w:r>
            <w:r>
              <w:t>s</w:t>
            </w:r>
            <w:r w:rsidRPr="007E0B1A">
              <w:t xml:space="preserve"> de</w:t>
            </w:r>
            <w:r>
              <w:t xml:space="preserve"> dichos costos.</w:t>
            </w:r>
          </w:p>
          <w:p w14:paraId="7FF25494" w14:textId="244A8C63" w:rsidR="001C6C12" w:rsidRPr="001A496C" w:rsidRDefault="001C6C12" w:rsidP="001C6C12">
            <w:pPr>
              <w:jc w:val="both"/>
            </w:pPr>
          </w:p>
        </w:tc>
      </w:tr>
      <w:tr w:rsidR="000F325E" w:rsidRPr="008D7BE2" w14:paraId="2FBACD30" w14:textId="77777777" w:rsidTr="005F615A">
        <w:trPr>
          <w:trHeight w:val="556"/>
        </w:trPr>
        <w:tc>
          <w:tcPr>
            <w:tcW w:w="173" w:type="pct"/>
            <w:vAlign w:val="center"/>
          </w:tcPr>
          <w:p w14:paraId="394E2480" w14:textId="77777777" w:rsidR="000F325E" w:rsidRPr="00750B84" w:rsidRDefault="000F325E" w:rsidP="000F325E">
            <w:pPr>
              <w:jc w:val="center"/>
              <w:rPr>
                <w:highlight w:val="yellow"/>
              </w:rPr>
            </w:pPr>
            <w:r w:rsidRPr="006B6F41">
              <w:t>36</w:t>
            </w:r>
          </w:p>
        </w:tc>
        <w:tc>
          <w:tcPr>
            <w:tcW w:w="583" w:type="pct"/>
          </w:tcPr>
          <w:p w14:paraId="05DB06FD" w14:textId="77777777" w:rsidR="000F325E" w:rsidRPr="00097427" w:rsidRDefault="000F325E" w:rsidP="000F325E">
            <w:pPr>
              <w:jc w:val="both"/>
            </w:pPr>
            <w:bookmarkStart w:id="73" w:name="_Hlk521494816"/>
            <w:r>
              <w:t>Diseñar e implementar un programa de gestión de olores en la empresa que permita hacerse cargo de estos cuando se produzcan.</w:t>
            </w:r>
            <w:bookmarkEnd w:id="73"/>
          </w:p>
        </w:tc>
        <w:tc>
          <w:tcPr>
            <w:tcW w:w="441" w:type="pct"/>
          </w:tcPr>
          <w:p w14:paraId="3EA7CC23" w14:textId="77777777" w:rsidR="000F325E" w:rsidRPr="00E90961" w:rsidRDefault="000F325E" w:rsidP="000F325E">
            <w:r>
              <w:t xml:space="preserve">Por ejecutar </w:t>
            </w:r>
          </w:p>
        </w:tc>
        <w:tc>
          <w:tcPr>
            <w:tcW w:w="580" w:type="pct"/>
          </w:tcPr>
          <w:p w14:paraId="464F2558" w14:textId="77777777" w:rsidR="000F325E" w:rsidRPr="00097427" w:rsidRDefault="000F325E" w:rsidP="000F325E">
            <w:pPr>
              <w:jc w:val="both"/>
            </w:pPr>
            <w:r>
              <w:t xml:space="preserve">Se iniciará la implementación a partir de un mes de la fecha de la notificación de la resolución </w:t>
            </w:r>
            <w:r w:rsidRPr="00AB1207">
              <w:t xml:space="preserve">de aprobación del </w:t>
            </w:r>
            <w:r>
              <w:t>P</w:t>
            </w:r>
            <w:r w:rsidRPr="00AB1207">
              <w:t>rograma</w:t>
            </w:r>
            <w:r>
              <w:t xml:space="preserve">, implementación que finalizará a los siete meses. </w:t>
            </w:r>
          </w:p>
        </w:tc>
        <w:tc>
          <w:tcPr>
            <w:tcW w:w="625" w:type="pct"/>
          </w:tcPr>
          <w:p w14:paraId="65587782" w14:textId="77777777" w:rsidR="00530DAD" w:rsidRDefault="00530DAD" w:rsidP="00530DAD">
            <w:pPr>
              <w:jc w:val="both"/>
              <w:rPr>
                <w:b/>
              </w:rPr>
            </w:pPr>
            <w:r>
              <w:rPr>
                <w:b/>
              </w:rPr>
              <w:t>Inform</w:t>
            </w:r>
            <w:r w:rsidRPr="00097427">
              <w:rPr>
                <w:b/>
              </w:rPr>
              <w:t>e</w:t>
            </w:r>
            <w:r>
              <w:rPr>
                <w:b/>
              </w:rPr>
              <w:t>s</w:t>
            </w:r>
            <w:r w:rsidRPr="00097427">
              <w:rPr>
                <w:b/>
              </w:rPr>
              <w:t xml:space="preserve"> Periódico</w:t>
            </w:r>
            <w:r>
              <w:rPr>
                <w:b/>
              </w:rPr>
              <w:t>s:</w:t>
            </w:r>
          </w:p>
          <w:p w14:paraId="0DEDAE91" w14:textId="77777777" w:rsidR="000F325E" w:rsidRDefault="000F325E" w:rsidP="000F325E">
            <w:pPr>
              <w:autoSpaceDE w:val="0"/>
              <w:autoSpaceDN w:val="0"/>
              <w:adjustRightInd w:val="0"/>
            </w:pPr>
            <w:r w:rsidRPr="00F75CCA">
              <w:rPr>
                <w:rFonts w:cs="Calibri"/>
              </w:rPr>
              <w:t>Existencia de</w:t>
            </w:r>
            <w:r>
              <w:rPr>
                <w:rFonts w:cs="Calibri"/>
              </w:rPr>
              <w:t xml:space="preserve"> </w:t>
            </w:r>
            <w:r w:rsidRPr="00F75CCA">
              <w:rPr>
                <w:rFonts w:cs="Calibri"/>
              </w:rPr>
              <w:t>Programa de</w:t>
            </w:r>
            <w:r>
              <w:rPr>
                <w:rFonts w:cs="Calibri"/>
              </w:rPr>
              <w:t xml:space="preserve"> </w:t>
            </w:r>
            <w:r w:rsidRPr="00F75CCA">
              <w:rPr>
                <w:rFonts w:cs="Calibri"/>
              </w:rPr>
              <w:t>gestión de Olores</w:t>
            </w:r>
            <w:r w:rsidR="00C334B2">
              <w:rPr>
                <w:rFonts w:cs="Calibri"/>
              </w:rPr>
              <w:t>.</w:t>
            </w:r>
            <w:r>
              <w:rPr>
                <w:rFonts w:cs="Calibri"/>
              </w:rPr>
              <w:t xml:space="preserve"> </w:t>
            </w:r>
          </w:p>
          <w:p w14:paraId="724E9936" w14:textId="77777777" w:rsidR="000F325E" w:rsidRDefault="000F325E" w:rsidP="000F325E">
            <w:pPr>
              <w:autoSpaceDE w:val="0"/>
              <w:autoSpaceDN w:val="0"/>
              <w:adjustRightInd w:val="0"/>
            </w:pPr>
          </w:p>
          <w:p w14:paraId="4C5890B9" w14:textId="77777777" w:rsidR="000F325E" w:rsidRDefault="000F325E" w:rsidP="000F325E">
            <w:pPr>
              <w:autoSpaceDE w:val="0"/>
              <w:autoSpaceDN w:val="0"/>
              <w:adjustRightInd w:val="0"/>
            </w:pPr>
            <w:r>
              <w:t xml:space="preserve">Porcentaje de avance de implementación del programa. </w:t>
            </w:r>
          </w:p>
          <w:p w14:paraId="7CB4D674" w14:textId="77777777" w:rsidR="000F325E" w:rsidRDefault="000F325E" w:rsidP="000F325E">
            <w:pPr>
              <w:autoSpaceDE w:val="0"/>
              <w:autoSpaceDN w:val="0"/>
              <w:adjustRightInd w:val="0"/>
            </w:pPr>
          </w:p>
          <w:p w14:paraId="40942AC2" w14:textId="77777777" w:rsidR="000F325E" w:rsidRDefault="000F325E" w:rsidP="000F325E">
            <w:pPr>
              <w:autoSpaceDE w:val="0"/>
              <w:autoSpaceDN w:val="0"/>
              <w:adjustRightInd w:val="0"/>
            </w:pPr>
          </w:p>
          <w:p w14:paraId="0F392FD1" w14:textId="77777777" w:rsidR="000F325E" w:rsidRDefault="000F325E" w:rsidP="000F325E">
            <w:pPr>
              <w:autoSpaceDE w:val="0"/>
              <w:autoSpaceDN w:val="0"/>
              <w:adjustRightInd w:val="0"/>
            </w:pPr>
          </w:p>
          <w:p w14:paraId="1FEC2883" w14:textId="77777777" w:rsidR="000F325E" w:rsidRDefault="00C334B2" w:rsidP="000F325E">
            <w:pPr>
              <w:autoSpaceDE w:val="0"/>
              <w:autoSpaceDN w:val="0"/>
              <w:adjustRightInd w:val="0"/>
            </w:pPr>
            <w:r>
              <w:rPr>
                <w:b/>
              </w:rPr>
              <w:t xml:space="preserve">Informe </w:t>
            </w:r>
            <w:r w:rsidRPr="00097427">
              <w:rPr>
                <w:b/>
              </w:rPr>
              <w:t>Final</w:t>
            </w:r>
            <w:r>
              <w:rPr>
                <w:b/>
              </w:rPr>
              <w:t>:</w:t>
            </w:r>
          </w:p>
          <w:p w14:paraId="41DAFD49" w14:textId="77777777" w:rsidR="000F325E" w:rsidRDefault="000F325E" w:rsidP="000F325E">
            <w:pPr>
              <w:autoSpaceDE w:val="0"/>
              <w:autoSpaceDN w:val="0"/>
              <w:adjustRightInd w:val="0"/>
            </w:pPr>
            <w:r>
              <w:t xml:space="preserve">Existencia de Programa de gestión de Olores </w:t>
            </w:r>
          </w:p>
          <w:p w14:paraId="0933AF3E" w14:textId="77777777" w:rsidR="000F325E" w:rsidRDefault="000F325E" w:rsidP="000F325E">
            <w:pPr>
              <w:autoSpaceDE w:val="0"/>
              <w:autoSpaceDN w:val="0"/>
              <w:adjustRightInd w:val="0"/>
            </w:pPr>
          </w:p>
          <w:p w14:paraId="1ED68936" w14:textId="77777777" w:rsidR="000F325E" w:rsidRPr="00097427" w:rsidRDefault="000F325E" w:rsidP="000F325E">
            <w:pPr>
              <w:autoSpaceDE w:val="0"/>
              <w:autoSpaceDN w:val="0"/>
              <w:adjustRightInd w:val="0"/>
            </w:pPr>
            <w:r>
              <w:t>Cumplimiento de implementación del programa.</w:t>
            </w:r>
          </w:p>
        </w:tc>
        <w:tc>
          <w:tcPr>
            <w:tcW w:w="837" w:type="pct"/>
          </w:tcPr>
          <w:p w14:paraId="275A8C20" w14:textId="77777777" w:rsidR="000F325E" w:rsidRPr="00097427" w:rsidRDefault="000F325E" w:rsidP="000F325E">
            <w:pPr>
              <w:jc w:val="both"/>
              <w:rPr>
                <w:b/>
              </w:rPr>
            </w:pPr>
            <w:r w:rsidRPr="00097427">
              <w:rPr>
                <w:b/>
              </w:rPr>
              <w:lastRenderedPageBreak/>
              <w:t xml:space="preserve">Reporte </w:t>
            </w:r>
            <w:r>
              <w:rPr>
                <w:b/>
              </w:rPr>
              <w:t xml:space="preserve">Inicial: </w:t>
            </w:r>
          </w:p>
          <w:p w14:paraId="57BE613E" w14:textId="77777777" w:rsidR="000F325E" w:rsidRDefault="000F325E" w:rsidP="000F325E">
            <w:pPr>
              <w:ind w:left="-108"/>
              <w:jc w:val="both"/>
            </w:pPr>
            <w:r>
              <w:t>• No aplica.</w:t>
            </w:r>
          </w:p>
          <w:p w14:paraId="3DA57B83" w14:textId="77777777" w:rsidR="000F325E" w:rsidRDefault="000F325E" w:rsidP="000F325E">
            <w:pPr>
              <w:pStyle w:val="Prrafodelista"/>
              <w:ind w:left="22"/>
            </w:pPr>
          </w:p>
          <w:p w14:paraId="10803153" w14:textId="77777777" w:rsidR="000F325E" w:rsidRDefault="000F325E" w:rsidP="000F325E">
            <w:pPr>
              <w:jc w:val="both"/>
              <w:rPr>
                <w:b/>
              </w:rPr>
            </w:pPr>
            <w:r>
              <w:rPr>
                <w:b/>
              </w:rPr>
              <w:t>Inform</w:t>
            </w:r>
            <w:r w:rsidRPr="00097427">
              <w:rPr>
                <w:b/>
              </w:rPr>
              <w:t>e Periódico</w:t>
            </w:r>
            <w:r>
              <w:rPr>
                <w:b/>
              </w:rPr>
              <w:t>:</w:t>
            </w:r>
          </w:p>
          <w:p w14:paraId="20F103BD" w14:textId="77777777" w:rsidR="000F325E" w:rsidRPr="00F75CCA" w:rsidRDefault="000F325E" w:rsidP="000F325E">
            <w:pPr>
              <w:pStyle w:val="Prrafodelista"/>
              <w:numPr>
                <w:ilvl w:val="0"/>
                <w:numId w:val="31"/>
              </w:numPr>
              <w:ind w:left="0" w:hanging="108"/>
            </w:pPr>
            <w:r w:rsidRPr="00F75CCA">
              <w:t xml:space="preserve">Registro de talleres de diseño de programa de gestión de olores. </w:t>
            </w:r>
          </w:p>
          <w:p w14:paraId="5929212E" w14:textId="77777777" w:rsidR="000F325E" w:rsidRPr="00F75CCA" w:rsidRDefault="000F325E" w:rsidP="000F325E">
            <w:pPr>
              <w:pStyle w:val="Prrafodelista"/>
              <w:numPr>
                <w:ilvl w:val="0"/>
                <w:numId w:val="13"/>
              </w:numPr>
              <w:ind w:left="0" w:hanging="108"/>
              <w:rPr>
                <w:b/>
              </w:rPr>
            </w:pPr>
            <w:r>
              <w:t xml:space="preserve">Copia del </w:t>
            </w:r>
            <w:r w:rsidRPr="00F75CCA">
              <w:t>Programa de gestión de olores</w:t>
            </w:r>
            <w:r>
              <w:t>.</w:t>
            </w:r>
          </w:p>
          <w:p w14:paraId="19EAD268" w14:textId="77777777" w:rsidR="000F325E" w:rsidRPr="00F75CCA" w:rsidRDefault="000F325E" w:rsidP="000F325E">
            <w:pPr>
              <w:pStyle w:val="Prrafodelista"/>
              <w:numPr>
                <w:ilvl w:val="0"/>
                <w:numId w:val="31"/>
              </w:numPr>
              <w:ind w:left="0" w:hanging="108"/>
            </w:pPr>
            <w:r w:rsidRPr="00F75CCA">
              <w:t>Registros de acciones de acercamiento a la comunidad</w:t>
            </w:r>
            <w:r>
              <w:t>.</w:t>
            </w:r>
          </w:p>
          <w:p w14:paraId="60969A73" w14:textId="77777777" w:rsidR="000F325E" w:rsidRPr="00F75CCA" w:rsidRDefault="000F325E" w:rsidP="000F325E">
            <w:pPr>
              <w:pStyle w:val="Prrafodelista"/>
              <w:numPr>
                <w:ilvl w:val="0"/>
                <w:numId w:val="13"/>
              </w:numPr>
              <w:ind w:left="0" w:hanging="108"/>
            </w:pPr>
            <w:r w:rsidRPr="00F75CCA">
              <w:t>Copia de Informes de mediciones realizadas</w:t>
            </w:r>
            <w:r>
              <w:t>.</w:t>
            </w:r>
          </w:p>
          <w:p w14:paraId="0CB0103D" w14:textId="77777777" w:rsidR="000F325E" w:rsidRPr="009436F1" w:rsidRDefault="000F325E" w:rsidP="000F325E">
            <w:pPr>
              <w:pStyle w:val="Prrafodelista"/>
              <w:numPr>
                <w:ilvl w:val="0"/>
                <w:numId w:val="13"/>
              </w:numPr>
              <w:ind w:left="0" w:hanging="108"/>
            </w:pPr>
            <w:r w:rsidRPr="009436F1">
              <w:t>Copia de Informe de estudio de impacto ambiental por</w:t>
            </w:r>
            <w:r>
              <w:t xml:space="preserve"> </w:t>
            </w:r>
            <w:r w:rsidRPr="009436F1">
              <w:t xml:space="preserve">olores </w:t>
            </w:r>
            <w:r w:rsidRPr="009436F1">
              <w:lastRenderedPageBreak/>
              <w:t>molestos con recomendaciones de soluciones</w:t>
            </w:r>
            <w:r>
              <w:t xml:space="preserve"> </w:t>
            </w:r>
            <w:r w:rsidRPr="009436F1">
              <w:t>para controlar la generación de olores.</w:t>
            </w:r>
          </w:p>
          <w:p w14:paraId="596B9B32" w14:textId="77777777" w:rsidR="000F325E" w:rsidRPr="009436F1" w:rsidRDefault="000F325E" w:rsidP="000F325E">
            <w:pPr>
              <w:pStyle w:val="Prrafodelista"/>
              <w:numPr>
                <w:ilvl w:val="0"/>
                <w:numId w:val="31"/>
              </w:numPr>
              <w:ind w:left="0" w:hanging="108"/>
            </w:pPr>
            <w:r w:rsidRPr="009436F1">
              <w:t>Copia de registro de soluciones implementadas</w:t>
            </w:r>
          </w:p>
          <w:p w14:paraId="102DBF5C" w14:textId="77777777" w:rsidR="000F325E" w:rsidRPr="009436F1" w:rsidRDefault="000F325E" w:rsidP="000F325E">
            <w:pPr>
              <w:pStyle w:val="Prrafodelista"/>
              <w:numPr>
                <w:ilvl w:val="0"/>
                <w:numId w:val="31"/>
              </w:numPr>
              <w:ind w:left="0" w:hanging="108"/>
            </w:pPr>
            <w:r w:rsidRPr="009436F1">
              <w:t>Copia de registros de activación de plan de contingencia por reclamos de olores molestos</w:t>
            </w:r>
            <w:r>
              <w:t>.</w:t>
            </w:r>
          </w:p>
          <w:p w14:paraId="4612D901" w14:textId="77777777" w:rsidR="000F325E" w:rsidRDefault="000F325E" w:rsidP="000F325E">
            <w:pPr>
              <w:pStyle w:val="Prrafodelista"/>
              <w:ind w:left="612"/>
              <w:rPr>
                <w:b/>
              </w:rPr>
            </w:pPr>
          </w:p>
          <w:p w14:paraId="5C1BD820" w14:textId="77777777" w:rsidR="000F325E" w:rsidRDefault="000F325E" w:rsidP="000F325E">
            <w:pPr>
              <w:rPr>
                <w:b/>
              </w:rPr>
            </w:pPr>
            <w:r w:rsidRPr="00BE1882">
              <w:rPr>
                <w:b/>
              </w:rPr>
              <w:t>Informe Final:</w:t>
            </w:r>
          </w:p>
          <w:p w14:paraId="333F1885" w14:textId="77777777" w:rsidR="000F325E" w:rsidRPr="009436F1" w:rsidRDefault="000F325E" w:rsidP="000F325E">
            <w:r w:rsidRPr="009436F1">
              <w:t>Referencia de entrega de medio de verificación:</w:t>
            </w:r>
          </w:p>
          <w:p w14:paraId="169C7871" w14:textId="77777777" w:rsidR="000F325E" w:rsidRDefault="000F325E" w:rsidP="000F325E">
            <w:pPr>
              <w:pStyle w:val="Prrafodelista"/>
              <w:numPr>
                <w:ilvl w:val="0"/>
                <w:numId w:val="13"/>
              </w:numPr>
              <w:ind w:left="34" w:hanging="142"/>
            </w:pPr>
            <w:r>
              <w:t>Registro de talleres de diseño de programa de gestión de olores.</w:t>
            </w:r>
          </w:p>
          <w:p w14:paraId="0BC53D87" w14:textId="77777777" w:rsidR="000F325E" w:rsidRDefault="000F325E" w:rsidP="000F325E">
            <w:pPr>
              <w:pStyle w:val="Prrafodelista"/>
              <w:numPr>
                <w:ilvl w:val="0"/>
                <w:numId w:val="13"/>
              </w:numPr>
              <w:ind w:left="34" w:hanging="142"/>
            </w:pPr>
            <w:r>
              <w:t>Copia de Programa de gestión de olores</w:t>
            </w:r>
          </w:p>
          <w:p w14:paraId="28D6198B" w14:textId="77777777" w:rsidR="000F325E" w:rsidRDefault="000F325E" w:rsidP="000F325E">
            <w:pPr>
              <w:pStyle w:val="Prrafodelista"/>
              <w:numPr>
                <w:ilvl w:val="0"/>
                <w:numId w:val="13"/>
              </w:numPr>
              <w:ind w:left="34" w:hanging="142"/>
            </w:pPr>
            <w:r>
              <w:t>Registros de acciones de acercamiento a la comunidad</w:t>
            </w:r>
          </w:p>
          <w:p w14:paraId="389EB77F" w14:textId="77777777" w:rsidR="000F325E" w:rsidRDefault="000F325E" w:rsidP="000F325E">
            <w:pPr>
              <w:pStyle w:val="Prrafodelista"/>
              <w:numPr>
                <w:ilvl w:val="0"/>
                <w:numId w:val="13"/>
              </w:numPr>
              <w:ind w:left="34" w:hanging="142"/>
            </w:pPr>
            <w:r>
              <w:t>Copia de Informes de mediciones realizadas</w:t>
            </w:r>
          </w:p>
          <w:p w14:paraId="3BF26059" w14:textId="77777777" w:rsidR="000F325E" w:rsidRDefault="000F325E" w:rsidP="000F325E">
            <w:pPr>
              <w:pStyle w:val="Prrafodelista"/>
              <w:numPr>
                <w:ilvl w:val="0"/>
                <w:numId w:val="13"/>
              </w:numPr>
              <w:ind w:left="34" w:hanging="142"/>
            </w:pPr>
            <w:r>
              <w:t>Copia de Informe de estudio de impacto ambiental por olores molestos con recomendaciones de soluciones para controlar la generación de olores.</w:t>
            </w:r>
          </w:p>
          <w:p w14:paraId="5C670EAC" w14:textId="77777777" w:rsidR="000F325E" w:rsidRPr="009436F1" w:rsidRDefault="000F325E" w:rsidP="000F325E">
            <w:pPr>
              <w:pStyle w:val="Prrafodelista"/>
              <w:numPr>
                <w:ilvl w:val="0"/>
                <w:numId w:val="13"/>
              </w:numPr>
              <w:ind w:left="34" w:hanging="142"/>
            </w:pPr>
            <w:r w:rsidRPr="009436F1">
              <w:t>Copia de registro de soluciones implementadas</w:t>
            </w:r>
          </w:p>
          <w:p w14:paraId="78AABC3D" w14:textId="77777777" w:rsidR="000F325E" w:rsidRDefault="000F325E" w:rsidP="000F325E">
            <w:pPr>
              <w:pStyle w:val="Prrafodelista"/>
              <w:numPr>
                <w:ilvl w:val="0"/>
                <w:numId w:val="13"/>
              </w:numPr>
              <w:autoSpaceDE w:val="0"/>
              <w:autoSpaceDN w:val="0"/>
              <w:adjustRightInd w:val="0"/>
              <w:ind w:left="34" w:hanging="142"/>
            </w:pPr>
            <w:r>
              <w:lastRenderedPageBreak/>
              <w:t>Copia de registros de activación de plan de contingencia por reclamos de olores molestos</w:t>
            </w:r>
          </w:p>
          <w:p w14:paraId="4904759B" w14:textId="77777777" w:rsidR="000F325E" w:rsidRDefault="000F325E" w:rsidP="000F325E">
            <w:pPr>
              <w:numPr>
                <w:ilvl w:val="0"/>
                <w:numId w:val="13"/>
              </w:numPr>
              <w:autoSpaceDE w:val="0"/>
              <w:autoSpaceDN w:val="0"/>
              <w:adjustRightInd w:val="0"/>
              <w:ind w:left="34" w:hanging="142"/>
            </w:pPr>
            <w:r>
              <w:t xml:space="preserve">Respaldo de costo de la acción a reportar </w:t>
            </w:r>
          </w:p>
          <w:p w14:paraId="4B20A87B" w14:textId="77777777" w:rsidR="000F325E" w:rsidRPr="00043B86" w:rsidRDefault="000F325E" w:rsidP="000F325E">
            <w:pPr>
              <w:autoSpaceDE w:val="0"/>
              <w:autoSpaceDN w:val="0"/>
              <w:adjustRightInd w:val="0"/>
            </w:pPr>
          </w:p>
        </w:tc>
        <w:tc>
          <w:tcPr>
            <w:tcW w:w="1761" w:type="pct"/>
          </w:tcPr>
          <w:p w14:paraId="3EEC431C" w14:textId="77777777" w:rsidR="000F325E" w:rsidRDefault="000F325E" w:rsidP="000F325E">
            <w:pPr>
              <w:jc w:val="both"/>
            </w:pPr>
            <w:r w:rsidRPr="007D100E">
              <w:lastRenderedPageBreak/>
              <w:t xml:space="preserve">En el Informe de Avance 1, el titular </w:t>
            </w:r>
            <w:r w:rsidR="00DE0AB7">
              <w:t>report</w:t>
            </w:r>
            <w:r>
              <w:t xml:space="preserve">ó </w:t>
            </w:r>
            <w:r w:rsidRPr="007D100E">
              <w:t>que</w:t>
            </w:r>
            <w:r>
              <w:t xml:space="preserve"> esta actividad se inició con </w:t>
            </w:r>
            <w:r w:rsidR="001C681C">
              <w:t xml:space="preserve">el </w:t>
            </w:r>
            <w:r>
              <w:t>diseño del programa de olores a implementa</w:t>
            </w:r>
            <w:r w:rsidR="001C681C">
              <w:t>r po</w:t>
            </w:r>
            <w:r>
              <w:t>r la empresa, por lo que realiz</w:t>
            </w:r>
            <w:r w:rsidR="001C681C">
              <w:t>ó</w:t>
            </w:r>
            <w:r>
              <w:t xml:space="preserve"> un taller interno de discusión de posibles actividades a realizar y plan de contingencia. Como medio de verificación se anexó copias de: </w:t>
            </w:r>
            <w:r w:rsidRPr="00DE0AB7">
              <w:rPr>
                <w:b/>
              </w:rPr>
              <w:t>a)</w:t>
            </w:r>
            <w:r>
              <w:t xml:space="preserve"> Programa de gestión de olores; </w:t>
            </w:r>
            <w:r w:rsidRPr="00DE0AB7">
              <w:rPr>
                <w:b/>
              </w:rPr>
              <w:t>b)</w:t>
            </w:r>
            <w:r>
              <w:t xml:space="preserve"> </w:t>
            </w:r>
            <w:r w:rsidRPr="00FE39A3">
              <w:t>PROPUESTA TÉCNICA Y ECONÓMICA</w:t>
            </w:r>
            <w:r>
              <w:t xml:space="preserve"> de Medición de Olores, Modelación e Instrumentación Meteorológica ECOPRIAL, Osorno, de noviembre de 2016 y elaborada por ANAM</w:t>
            </w:r>
            <w:r w:rsidR="008A1CF2">
              <w:t xml:space="preserve"> (Ver Imagen 30)</w:t>
            </w:r>
            <w:r>
              <w:t xml:space="preserve">; </w:t>
            </w:r>
            <w:r w:rsidRPr="00DE0AB7">
              <w:rPr>
                <w:b/>
              </w:rPr>
              <w:t>c)</w:t>
            </w:r>
            <w:r>
              <w:t xml:space="preserve"> Copia de borrador de </w:t>
            </w:r>
            <w:r w:rsidRPr="00FE39A3">
              <w:t>Procedimiento de manejo incidentes de olores molestos</w:t>
            </w:r>
            <w:r w:rsidR="00B60618">
              <w:t xml:space="preserve"> (Ver Imagen 31)</w:t>
            </w:r>
            <w:r w:rsidR="00082A09">
              <w:t>.</w:t>
            </w:r>
          </w:p>
          <w:p w14:paraId="08D76D81" w14:textId="77777777" w:rsidR="000F325E" w:rsidRDefault="000F325E" w:rsidP="000F325E">
            <w:pPr>
              <w:jc w:val="both"/>
            </w:pPr>
          </w:p>
          <w:p w14:paraId="4B90A9A8" w14:textId="6E4826C5" w:rsidR="006559B0" w:rsidRPr="00B1201A" w:rsidRDefault="00AF1DB9" w:rsidP="00AF1DB9">
            <w:pPr>
              <w:jc w:val="both"/>
              <w:rPr>
                <w:rFonts w:cs="Calibri"/>
              </w:rPr>
            </w:pPr>
            <w:r w:rsidRPr="00FD0ACF">
              <w:t>En Acta de Inspección A</w:t>
            </w:r>
            <w:r w:rsidR="00EC3DC6">
              <w:t>mbiental del 08.02.2017 (Anexo 3</w:t>
            </w:r>
            <w:r w:rsidRPr="00FD0ACF">
              <w:t xml:space="preserve">), se verificó </w:t>
            </w:r>
            <w:r w:rsidR="006559B0">
              <w:rPr>
                <w:rFonts w:cs="Calibri"/>
              </w:rPr>
              <w:t xml:space="preserve">la operación del Sistema de Control de Olores por medio de dos líneas de dispersión del tipo cortina de </w:t>
            </w:r>
            <w:r w:rsidR="006559B0" w:rsidRPr="00AF1DB9">
              <w:rPr>
                <w:rFonts w:cs="Calibri"/>
              </w:rPr>
              <w:t>viento</w:t>
            </w:r>
            <w:r w:rsidR="006559B0">
              <w:rPr>
                <w:rFonts w:cs="Calibri"/>
              </w:rPr>
              <w:t xml:space="preserve">, uno en el sector de zanjas </w:t>
            </w:r>
            <w:r>
              <w:rPr>
                <w:rFonts w:cs="Calibri"/>
              </w:rPr>
              <w:t xml:space="preserve">(Fotografía </w:t>
            </w:r>
            <w:r>
              <w:rPr>
                <w:rFonts w:cs="Calibri"/>
              </w:rPr>
              <w:lastRenderedPageBreak/>
              <w:t xml:space="preserve">21) </w:t>
            </w:r>
            <w:r w:rsidR="006559B0">
              <w:rPr>
                <w:rFonts w:cs="Calibri"/>
              </w:rPr>
              <w:t>y otro en el sector de estacionamiento de camiones y tolva</w:t>
            </w:r>
            <w:r>
              <w:rPr>
                <w:rFonts w:cs="Calibri"/>
              </w:rPr>
              <w:t xml:space="preserve">. </w:t>
            </w:r>
            <w:r w:rsidR="006559B0">
              <w:rPr>
                <w:rFonts w:cs="Calibri"/>
              </w:rPr>
              <w:t>Existe otro sistema de dispersión del tipo turbina de nebulización, se encuentra en el sector de lavado de camiones</w:t>
            </w:r>
            <w:r>
              <w:rPr>
                <w:rFonts w:cs="Calibri"/>
              </w:rPr>
              <w:t xml:space="preserve"> (Fotografía 22). Estos sistemas </w:t>
            </w:r>
            <w:r w:rsidR="006559B0">
              <w:rPr>
                <w:rFonts w:cs="Calibri"/>
              </w:rPr>
              <w:t>son activados dependiendo de las necesidades y/o la dirección del viento</w:t>
            </w:r>
            <w:r>
              <w:rPr>
                <w:rFonts w:cs="Calibri"/>
              </w:rPr>
              <w:t xml:space="preserve">. </w:t>
            </w:r>
            <w:r w:rsidR="006559B0">
              <w:rPr>
                <w:rFonts w:cs="Calibri"/>
              </w:rPr>
              <w:t xml:space="preserve">   </w:t>
            </w:r>
            <w:r w:rsidR="006559B0" w:rsidRPr="00B1201A">
              <w:rPr>
                <w:rFonts w:cs="Calibri"/>
              </w:rPr>
              <w:t xml:space="preserve"> </w:t>
            </w:r>
          </w:p>
          <w:p w14:paraId="07C969ED" w14:textId="77777777" w:rsidR="006559B0" w:rsidRDefault="006559B0" w:rsidP="000F325E">
            <w:pPr>
              <w:jc w:val="both"/>
            </w:pPr>
          </w:p>
          <w:p w14:paraId="54F15F0C" w14:textId="77777777" w:rsidR="00D31530" w:rsidRDefault="00BA5FE4" w:rsidP="00D31530">
            <w:pPr>
              <w:contextualSpacing/>
              <w:jc w:val="both"/>
              <w:outlineLvl w:val="1"/>
              <w:rPr>
                <w:rFonts w:cs="Calibri"/>
              </w:rPr>
            </w:pPr>
            <w:r w:rsidRPr="00FD0ACF">
              <w:t xml:space="preserve">En Acta de Inspección Ambiental del </w:t>
            </w:r>
            <w:r>
              <w:t>1</w:t>
            </w:r>
            <w:r w:rsidRPr="00FD0ACF">
              <w:t>0.0</w:t>
            </w:r>
            <w:r>
              <w:t>4</w:t>
            </w:r>
            <w:r w:rsidRPr="00FD0ACF">
              <w:t xml:space="preserve">.2017 (Anexo 2), se </w:t>
            </w:r>
            <w:r>
              <w:t>percibió olores provenientes de l</w:t>
            </w:r>
            <w:r w:rsidRPr="00BA5FE4">
              <w:t>as zanjas</w:t>
            </w:r>
            <w:r>
              <w:t xml:space="preserve"> de residuos, en algunos </w:t>
            </w:r>
            <w:r w:rsidRPr="00BA5FE4">
              <w:t xml:space="preserve">sectores de la </w:t>
            </w:r>
            <w:r>
              <w:t>Planta (</w:t>
            </w:r>
            <w:r w:rsidRPr="00BA5FE4">
              <w:t>oficina</w:t>
            </w:r>
            <w:r>
              <w:t xml:space="preserve"> </w:t>
            </w:r>
            <w:r w:rsidRPr="00BA5FE4">
              <w:t>y en el camino por el sector de lavado de Camiones</w:t>
            </w:r>
            <w:r>
              <w:t xml:space="preserve">); en </w:t>
            </w:r>
            <w:r w:rsidRPr="00BA5FE4">
              <w:t xml:space="preserve">el sector de la </w:t>
            </w:r>
            <w:r w:rsidR="00041CB7" w:rsidRPr="00BA5FE4">
              <w:t>zanja activa</w:t>
            </w:r>
            <w:r w:rsidRPr="00BA5FE4">
              <w:t xml:space="preserve"> de cárnicos</w:t>
            </w:r>
            <w:r>
              <w:t xml:space="preserve">, </w:t>
            </w:r>
            <w:r w:rsidRPr="00BA5FE4">
              <w:t>celda 67 de lodos de planta de Riles</w:t>
            </w:r>
            <w:r>
              <w:t xml:space="preserve"> y </w:t>
            </w:r>
            <w:r w:rsidRPr="00BA5FE4">
              <w:t>celda de ESSAL (N° 64)</w:t>
            </w:r>
            <w:r>
              <w:t xml:space="preserve">. Consultado al respecto, </w:t>
            </w:r>
            <w:r>
              <w:rPr>
                <w:rFonts w:cs="Calibri"/>
              </w:rPr>
              <w:t>el Jefe de Planta</w:t>
            </w:r>
            <w:r w:rsidR="00041CB7">
              <w:rPr>
                <w:rFonts w:cs="Calibri"/>
              </w:rPr>
              <w:t xml:space="preserve"> señaló que “</w:t>
            </w:r>
            <w:r w:rsidRPr="00041CB7">
              <w:rPr>
                <w:rFonts w:cs="Calibri"/>
                <w:i/>
              </w:rPr>
              <w:t>hace 2 fines de semana atrás, es decir, el domingo 2 de abril, no hubo trabajos de mantención ni mitigación de Olores con CAL en las celdas dado que no hubo personal trabajando</w:t>
            </w:r>
            <w:r w:rsidR="00041CB7">
              <w:rPr>
                <w:rFonts w:cs="Calibri"/>
              </w:rPr>
              <w:t>”</w:t>
            </w:r>
            <w:r>
              <w:rPr>
                <w:rFonts w:cs="Calibri"/>
              </w:rPr>
              <w:t>.</w:t>
            </w:r>
            <w:r w:rsidR="00041CB7">
              <w:rPr>
                <w:rFonts w:cs="Calibri"/>
              </w:rPr>
              <w:t xml:space="preserve"> </w:t>
            </w:r>
            <w:r>
              <w:rPr>
                <w:rFonts w:cs="Calibri"/>
              </w:rPr>
              <w:t xml:space="preserve">En el momento de la fiscalización se </w:t>
            </w:r>
            <w:r w:rsidR="00041CB7">
              <w:rPr>
                <w:rFonts w:cs="Calibri"/>
              </w:rPr>
              <w:t xml:space="preserve">pudo verificar que se </w:t>
            </w:r>
            <w:r>
              <w:rPr>
                <w:rFonts w:cs="Calibri"/>
              </w:rPr>
              <w:t>encontraba funcionando la cortina de dispersión en la zona de estacionamiento camiones. La cortina de la zona de las celdas se encontraba en llenado de líquido odorífico, según indic</w:t>
            </w:r>
            <w:r w:rsidR="00041CB7">
              <w:rPr>
                <w:rFonts w:cs="Calibri"/>
              </w:rPr>
              <w:t>ó</w:t>
            </w:r>
            <w:r>
              <w:rPr>
                <w:rFonts w:cs="Calibri"/>
              </w:rPr>
              <w:t xml:space="preserve"> el Jefe de Planta, </w:t>
            </w:r>
            <w:r w:rsidR="00041CB7">
              <w:rPr>
                <w:rFonts w:cs="Calibri"/>
              </w:rPr>
              <w:t>“</w:t>
            </w:r>
            <w:r w:rsidRPr="00041CB7">
              <w:rPr>
                <w:rFonts w:cs="Calibri"/>
                <w:i/>
              </w:rPr>
              <w:t>este es reemplazado cada 4 días</w:t>
            </w:r>
            <w:r w:rsidR="00041CB7" w:rsidRPr="00C652AB">
              <w:rPr>
                <w:rFonts w:cs="Calibri"/>
              </w:rPr>
              <w:t xml:space="preserve"> </w:t>
            </w:r>
            <w:r w:rsidR="00041CB7" w:rsidRPr="00041CB7">
              <w:rPr>
                <w:rFonts w:cs="Calibri"/>
                <w:i/>
              </w:rPr>
              <w:t>y según las necesidades, también señala que dichas cortinas a veces funcionan de noche, pero solo unos dos días por semana, aprox. Según necesidad</w:t>
            </w:r>
            <w:r w:rsidR="00041CB7">
              <w:rPr>
                <w:rFonts w:cs="Calibri"/>
              </w:rPr>
              <w:t>”</w:t>
            </w:r>
            <w:r>
              <w:rPr>
                <w:rFonts w:cs="Calibri"/>
              </w:rPr>
              <w:t xml:space="preserve">. </w:t>
            </w:r>
            <w:r w:rsidR="00041CB7">
              <w:rPr>
                <w:rFonts w:cs="Calibri"/>
              </w:rPr>
              <w:t>Durante la inspección también se pudo verificar que l</w:t>
            </w:r>
            <w:r w:rsidR="00041CB7" w:rsidRPr="00041CB7">
              <w:rPr>
                <w:rFonts w:cs="Calibri"/>
              </w:rPr>
              <w:t>a empresa cuenta con material de difusión de Programa de Gestión de Olores. 100 trípticos y 100 de circular informativo el que cuenta con un mail ecoprialosorno@gmail.com para tomar contacto con la comunidad.</w:t>
            </w:r>
            <w:r w:rsidR="00D31530">
              <w:rPr>
                <w:rFonts w:cs="Calibri"/>
              </w:rPr>
              <w:t xml:space="preserve"> Se tuvo a la vista Factura de Líquido y hoja de Seguridad, además de informe preliminar de medición de olores en el alrededor del monorelleno Ecoprial.</w:t>
            </w:r>
          </w:p>
          <w:p w14:paraId="4AD820CE" w14:textId="77777777" w:rsidR="00BA5FE4" w:rsidRDefault="00BA5FE4" w:rsidP="00041CB7">
            <w:pPr>
              <w:jc w:val="both"/>
              <w:rPr>
                <w:rFonts w:cs="Calibri"/>
                <w:b/>
              </w:rPr>
            </w:pPr>
          </w:p>
          <w:p w14:paraId="606F69AF" w14:textId="77777777" w:rsidR="000F325E" w:rsidRDefault="000F325E" w:rsidP="000F325E">
            <w:pPr>
              <w:jc w:val="both"/>
            </w:pPr>
            <w:r w:rsidRPr="00D60F4D">
              <w:t xml:space="preserve">En </w:t>
            </w:r>
            <w:r>
              <w:t xml:space="preserve">los </w:t>
            </w:r>
            <w:r w:rsidRPr="00D60F4D">
              <w:t>Informe</w:t>
            </w:r>
            <w:r>
              <w:t>s</w:t>
            </w:r>
            <w:r w:rsidRPr="00D60F4D">
              <w:t xml:space="preserve"> de Avance 2,</w:t>
            </w:r>
            <w:r>
              <w:t xml:space="preserve">3,4,5 y 6, </w:t>
            </w:r>
            <w:r w:rsidRPr="005F615A">
              <w:t>s</w:t>
            </w:r>
            <w:r>
              <w:t>e s</w:t>
            </w:r>
            <w:r w:rsidRPr="005F615A">
              <w:t>eñaló que</w:t>
            </w:r>
            <w:r>
              <w:t xml:space="preserve"> el programa de gestión de olores, en la empresa, que </w:t>
            </w:r>
            <w:r>
              <w:lastRenderedPageBreak/>
              <w:t xml:space="preserve">permita hacerse cargo de estos cuando se produzcan, debe tener al menos:  </w:t>
            </w:r>
          </w:p>
          <w:p w14:paraId="2D36392A" w14:textId="77777777" w:rsidR="000F325E" w:rsidRDefault="000F325E" w:rsidP="000F325E">
            <w:pPr>
              <w:jc w:val="both"/>
            </w:pPr>
            <w:r w:rsidRPr="005F615A">
              <w:t>•Protocolo comunicacional de recepción de reclamos y denuncias por percepción de olores molestos</w:t>
            </w:r>
            <w:r>
              <w:t xml:space="preserve">, a través de un correo </w:t>
            </w:r>
            <w:r w:rsidRPr="005F615A">
              <w:t>electrónico de contacto y un formulario de registro</w:t>
            </w:r>
            <w:r>
              <w:t xml:space="preserve">, disponible </w:t>
            </w:r>
            <w:r w:rsidRPr="005F615A">
              <w:t>en la recepción de la planta.</w:t>
            </w:r>
          </w:p>
          <w:p w14:paraId="143BCAE4" w14:textId="77777777" w:rsidR="000F325E" w:rsidRDefault="000F325E" w:rsidP="000F325E">
            <w:pPr>
              <w:jc w:val="both"/>
            </w:pPr>
            <w:r w:rsidRPr="005F615A">
              <w:t>•Acciones de acercamiento a la comunidad para dar operatividad al plan comunicacional</w:t>
            </w:r>
            <w:r>
              <w:t xml:space="preserve">, adoptándose como </w:t>
            </w:r>
            <w:r w:rsidRPr="005F615A">
              <w:t xml:space="preserve">estrategia de contacto </w:t>
            </w:r>
            <w:r>
              <w:t xml:space="preserve">la elaboración de </w:t>
            </w:r>
            <w:r w:rsidRPr="005F615A">
              <w:t>un tríptico introductorio.</w:t>
            </w:r>
          </w:p>
          <w:p w14:paraId="54E33D02" w14:textId="77777777" w:rsidR="000F325E" w:rsidRDefault="000F325E" w:rsidP="000F325E">
            <w:pPr>
              <w:jc w:val="both"/>
            </w:pPr>
            <w:r w:rsidRPr="005F615A">
              <w:t>•Acciones para mitigar la generación de olores molestos al interior de la planta en caso de reclamos, denuncias o detección interna de olores</w:t>
            </w:r>
            <w:r>
              <w:t>, a través del “P</w:t>
            </w:r>
            <w:r w:rsidRPr="005058FC">
              <w:t xml:space="preserve">rograma de </w:t>
            </w:r>
            <w:r>
              <w:t>G</w:t>
            </w:r>
            <w:r w:rsidRPr="005058FC">
              <w:t xml:space="preserve">estión de </w:t>
            </w:r>
            <w:r>
              <w:t>O</w:t>
            </w:r>
            <w:r w:rsidRPr="005058FC">
              <w:t>lores de ECOPRIAL y que fuera presentado en el informe de avance N°1</w:t>
            </w:r>
            <w:r>
              <w:t xml:space="preserve"> (Imagen </w:t>
            </w:r>
            <w:r w:rsidR="00DE0AB7">
              <w:t>3</w:t>
            </w:r>
            <w:r w:rsidR="00D97B15">
              <w:t>1</w:t>
            </w:r>
            <w:r>
              <w:t>)</w:t>
            </w:r>
            <w:r w:rsidRPr="005F615A">
              <w:t>.</w:t>
            </w:r>
          </w:p>
          <w:p w14:paraId="2CA847B3" w14:textId="77777777" w:rsidR="000F325E" w:rsidRDefault="000F325E" w:rsidP="000F325E">
            <w:pPr>
              <w:jc w:val="both"/>
            </w:pPr>
          </w:p>
          <w:p w14:paraId="4ED36CED" w14:textId="77777777" w:rsidR="008B764B" w:rsidRPr="008B764B" w:rsidRDefault="008B764B" w:rsidP="000F325E">
            <w:pPr>
              <w:jc w:val="both"/>
            </w:pPr>
            <w:r w:rsidRPr="00FD0ACF">
              <w:t xml:space="preserve">En Acta de Inspección Ambiental del </w:t>
            </w:r>
            <w:r>
              <w:t>19</w:t>
            </w:r>
            <w:r w:rsidRPr="00FD0ACF">
              <w:t>.</w:t>
            </w:r>
            <w:r>
              <w:t>12</w:t>
            </w:r>
            <w:r w:rsidRPr="00FD0ACF">
              <w:t>.2017 (Anexo 2), se</w:t>
            </w:r>
            <w:r>
              <w:t xml:space="preserve"> constató la presencia de s</w:t>
            </w:r>
            <w:r w:rsidRPr="008B764B">
              <w:t>acos de Cal, en frente activo de cárnicos para su estabilización, no percibiéndose olores intensos.</w:t>
            </w:r>
          </w:p>
          <w:p w14:paraId="2006A434" w14:textId="77777777" w:rsidR="008B764B" w:rsidRDefault="008B764B" w:rsidP="000F325E">
            <w:pPr>
              <w:jc w:val="both"/>
            </w:pPr>
          </w:p>
          <w:p w14:paraId="39D62C24" w14:textId="77777777" w:rsidR="000F325E" w:rsidRDefault="00082A09" w:rsidP="000F325E">
            <w:pPr>
              <w:jc w:val="both"/>
            </w:pPr>
            <w:r>
              <w:t xml:space="preserve">A </w:t>
            </w:r>
            <w:r w:rsidR="000F325E" w:rsidRPr="00276A7A">
              <w:t xml:space="preserve">través del Informe Final, el titular </w:t>
            </w:r>
            <w:r w:rsidR="000F325E">
              <w:t xml:space="preserve">reiteró lo señalado en los </w:t>
            </w:r>
            <w:r w:rsidR="000F325E" w:rsidRPr="00FF5F7B">
              <w:t xml:space="preserve">Informes de Avance 2,3,4,5 y 6, </w:t>
            </w:r>
            <w:r w:rsidR="000F325E">
              <w:t xml:space="preserve">anexando copias de: </w:t>
            </w:r>
            <w:r w:rsidR="000F325E" w:rsidRPr="00082A09">
              <w:rPr>
                <w:b/>
              </w:rPr>
              <w:t>a)</w:t>
            </w:r>
            <w:r w:rsidR="000F325E">
              <w:t xml:space="preserve"> Reportes de acercamiento a la comunidad; </w:t>
            </w:r>
            <w:r w:rsidR="000F325E" w:rsidRPr="00082A09">
              <w:rPr>
                <w:b/>
              </w:rPr>
              <w:t>b)</w:t>
            </w:r>
            <w:r w:rsidR="000F325E">
              <w:t xml:space="preserve"> Estudio de impacto odorantes que contiene informes técnicos (</w:t>
            </w:r>
            <w:r w:rsidR="000F325E" w:rsidRPr="00FF5F7B">
              <w:t>Modelo de dispersión de olores</w:t>
            </w:r>
            <w:r w:rsidR="000F325E">
              <w:t xml:space="preserve"> y </w:t>
            </w:r>
            <w:r w:rsidR="000F325E" w:rsidRPr="00FF5F7B">
              <w:t>Olfatometría dinámica</w:t>
            </w:r>
            <w:r w:rsidR="000F325E">
              <w:t xml:space="preserve">), </w:t>
            </w:r>
            <w:r w:rsidR="000F325E" w:rsidRPr="006B6F41">
              <w:t xml:space="preserve">PROPUESTA TÉCNICA Y ECONÓMICA de Medición de Olores, Modelación e Instrumentación Meteorológica ECOPRIAL, Osorno, de </w:t>
            </w:r>
            <w:r w:rsidR="000F325E">
              <w:t xml:space="preserve">agosto </w:t>
            </w:r>
            <w:r w:rsidR="000F325E" w:rsidRPr="006B6F41">
              <w:t>de 2016 y elaborada por ANAM</w:t>
            </w:r>
            <w:r w:rsidR="000F325E">
              <w:t xml:space="preserve">; </w:t>
            </w:r>
            <w:r w:rsidR="000F325E" w:rsidRPr="00082A09">
              <w:rPr>
                <w:b/>
              </w:rPr>
              <w:t>c)</w:t>
            </w:r>
            <w:r w:rsidR="000F325E">
              <w:t xml:space="preserve"> Informes Caminantes (</w:t>
            </w:r>
            <w:r>
              <w:t>4</w:t>
            </w:r>
            <w:r w:rsidR="000F325E">
              <w:t xml:space="preserve"> en total); </w:t>
            </w:r>
            <w:r w:rsidR="000F325E" w:rsidRPr="00082A09">
              <w:rPr>
                <w:b/>
              </w:rPr>
              <w:t>d)</w:t>
            </w:r>
            <w:r w:rsidR="000F325E">
              <w:t xml:space="preserve"> </w:t>
            </w:r>
            <w:r w:rsidR="000F325E" w:rsidRPr="006B6F41">
              <w:t>Procedimiento de manejo incidentes de olores molestos</w:t>
            </w:r>
            <w:r w:rsidR="000F325E">
              <w:t xml:space="preserve">; </w:t>
            </w:r>
            <w:r w:rsidR="000F325E" w:rsidRPr="00082A09">
              <w:rPr>
                <w:b/>
              </w:rPr>
              <w:t>e)</w:t>
            </w:r>
            <w:r w:rsidR="000F325E">
              <w:t xml:space="preserve"> </w:t>
            </w:r>
            <w:r w:rsidR="000F325E" w:rsidRPr="006B6F41">
              <w:t xml:space="preserve">Programa de </w:t>
            </w:r>
            <w:r w:rsidR="000F325E">
              <w:t>G</w:t>
            </w:r>
            <w:r w:rsidR="000F325E" w:rsidRPr="006B6F41">
              <w:t>estión de Olores</w:t>
            </w:r>
            <w:r w:rsidR="000F325E">
              <w:t xml:space="preserve">; </w:t>
            </w:r>
            <w:r w:rsidR="000F325E" w:rsidRPr="00082A09">
              <w:rPr>
                <w:b/>
              </w:rPr>
              <w:t>f)</w:t>
            </w:r>
            <w:r w:rsidR="000F325E">
              <w:t xml:space="preserve"> </w:t>
            </w:r>
            <w:r w:rsidR="000F325E" w:rsidRPr="006B6F41">
              <w:t xml:space="preserve"> </w:t>
            </w:r>
            <w:r w:rsidR="000F325E">
              <w:t>Informe del sistema neutralizador de olores, con que cuenta Ecoprial.</w:t>
            </w:r>
          </w:p>
          <w:p w14:paraId="68684554" w14:textId="77777777" w:rsidR="000F325E" w:rsidRDefault="000F325E" w:rsidP="000F325E">
            <w:pPr>
              <w:jc w:val="both"/>
            </w:pPr>
          </w:p>
          <w:p w14:paraId="0338A912" w14:textId="77777777" w:rsidR="000F325E" w:rsidRDefault="00DE5EBB" w:rsidP="000F325E">
            <w:pPr>
              <w:jc w:val="both"/>
            </w:pPr>
            <w:r w:rsidRPr="006C2DDC">
              <w:t xml:space="preserve">En respuesta a requerimiento de información, a través de carta ingreso a la SMA del 21.09.2018, el titular indicó </w:t>
            </w:r>
            <w:r w:rsidRPr="006C2DDC">
              <w:lastRenderedPageBreak/>
              <w:t>que</w:t>
            </w:r>
            <w:r>
              <w:t xml:space="preserve"> “</w:t>
            </w:r>
            <w:r w:rsidR="00BB2FDB" w:rsidRPr="00BB2FDB">
              <w:rPr>
                <w:i/>
              </w:rPr>
              <w:t>El diseño e implementación del programa de gestión de olores fue diseñado e implementado por personal de ECOPRIAL en conjunto con asesores técnicos y ambientales</w:t>
            </w:r>
            <w:r w:rsidRPr="006C2DDC">
              <w:t xml:space="preserve">”. Aun cuando se señala que se adjunta </w:t>
            </w:r>
            <w:r>
              <w:t>facturas de asesorías</w:t>
            </w:r>
            <w:r w:rsidRPr="006C2DDC">
              <w:t xml:space="preserve">, entre los antecedentes no se </w:t>
            </w:r>
            <w:r>
              <w:t xml:space="preserve">adjuntó </w:t>
            </w:r>
            <w:r w:rsidRPr="006C2DDC">
              <w:t>dichos documentos.</w:t>
            </w:r>
          </w:p>
        </w:tc>
      </w:tr>
      <w:tr w:rsidR="000F325E" w:rsidRPr="008D7BE2" w14:paraId="5C4E3AA0" w14:textId="77777777" w:rsidTr="005F615A">
        <w:trPr>
          <w:trHeight w:val="556"/>
        </w:trPr>
        <w:tc>
          <w:tcPr>
            <w:tcW w:w="173" w:type="pct"/>
            <w:vAlign w:val="center"/>
          </w:tcPr>
          <w:p w14:paraId="2C5E8661" w14:textId="77777777" w:rsidR="000F325E" w:rsidRDefault="000F325E" w:rsidP="000F325E">
            <w:pPr>
              <w:jc w:val="center"/>
            </w:pPr>
            <w:r w:rsidRPr="004E787B">
              <w:lastRenderedPageBreak/>
              <w:t>37</w:t>
            </w:r>
          </w:p>
        </w:tc>
        <w:tc>
          <w:tcPr>
            <w:tcW w:w="583" w:type="pct"/>
          </w:tcPr>
          <w:p w14:paraId="4155FCD9" w14:textId="77777777" w:rsidR="000F325E" w:rsidRDefault="000F325E" w:rsidP="000F325E">
            <w:pPr>
              <w:autoSpaceDE w:val="0"/>
              <w:autoSpaceDN w:val="0"/>
              <w:adjustRightInd w:val="0"/>
              <w:rPr>
                <w:rFonts w:cs="Calibri"/>
              </w:rPr>
            </w:pPr>
            <w:r w:rsidRPr="00600FDD">
              <w:rPr>
                <w:rFonts w:cs="Calibri"/>
              </w:rPr>
              <w:t>Efectuar un</w:t>
            </w:r>
            <w:r>
              <w:rPr>
                <w:rFonts w:cs="Calibri"/>
              </w:rPr>
              <w:t xml:space="preserve"> </w:t>
            </w:r>
            <w:r w:rsidRPr="00600FDD">
              <w:rPr>
                <w:rFonts w:cs="Calibri"/>
              </w:rPr>
              <w:t>conjunto de</w:t>
            </w:r>
            <w:r>
              <w:rPr>
                <w:rFonts w:cs="Calibri"/>
              </w:rPr>
              <w:t xml:space="preserve"> </w:t>
            </w:r>
            <w:r w:rsidRPr="00600FDD">
              <w:rPr>
                <w:rFonts w:cs="Calibri"/>
              </w:rPr>
              <w:t>estudios</w:t>
            </w:r>
            <w:r>
              <w:rPr>
                <w:rFonts w:cs="Calibri"/>
              </w:rPr>
              <w:t xml:space="preserve"> </w:t>
            </w:r>
            <w:r w:rsidRPr="00600FDD">
              <w:rPr>
                <w:rFonts w:cs="Calibri"/>
              </w:rPr>
              <w:t>respecto de la</w:t>
            </w:r>
            <w:r>
              <w:rPr>
                <w:rFonts w:cs="Calibri"/>
              </w:rPr>
              <w:t xml:space="preserve"> </w:t>
            </w:r>
            <w:r w:rsidRPr="00600FDD">
              <w:rPr>
                <w:rFonts w:cs="Calibri"/>
              </w:rPr>
              <w:t>capacidad de</w:t>
            </w:r>
            <w:r>
              <w:rPr>
                <w:rFonts w:cs="Calibri"/>
              </w:rPr>
              <w:t xml:space="preserve"> </w:t>
            </w:r>
            <w:r w:rsidRPr="00600FDD">
              <w:rPr>
                <w:rFonts w:cs="Calibri"/>
              </w:rPr>
              <w:t>reducir la</w:t>
            </w:r>
            <w:r>
              <w:rPr>
                <w:rFonts w:cs="Calibri"/>
              </w:rPr>
              <w:t xml:space="preserve"> </w:t>
            </w:r>
            <w:r w:rsidRPr="00600FDD">
              <w:rPr>
                <w:rFonts w:cs="Calibri"/>
              </w:rPr>
              <w:t>humedad del</w:t>
            </w:r>
            <w:r>
              <w:rPr>
                <w:rFonts w:cs="Calibri"/>
              </w:rPr>
              <w:t xml:space="preserve"> </w:t>
            </w:r>
            <w:r w:rsidRPr="00600FDD">
              <w:rPr>
                <w:rFonts w:cs="Calibri"/>
              </w:rPr>
              <w:t>filtro de tornillo,</w:t>
            </w:r>
            <w:r>
              <w:rPr>
                <w:rFonts w:cs="Calibri"/>
              </w:rPr>
              <w:t xml:space="preserve"> </w:t>
            </w:r>
            <w:r w:rsidRPr="00600FDD">
              <w:rPr>
                <w:rFonts w:cs="Calibri"/>
              </w:rPr>
              <w:t>de</w:t>
            </w:r>
            <w:r>
              <w:rPr>
                <w:rFonts w:cs="Calibri"/>
              </w:rPr>
              <w:t xml:space="preserve"> </w:t>
            </w:r>
            <w:r w:rsidRPr="00600FDD">
              <w:rPr>
                <w:rFonts w:cs="Calibri"/>
              </w:rPr>
              <w:t>la capacidad</w:t>
            </w:r>
            <w:r>
              <w:rPr>
                <w:rFonts w:cs="Calibri"/>
              </w:rPr>
              <w:t xml:space="preserve"> </w:t>
            </w:r>
            <w:r w:rsidRPr="00600FDD">
              <w:rPr>
                <w:rFonts w:cs="Calibri"/>
              </w:rPr>
              <w:t>de drenaje real</w:t>
            </w:r>
            <w:r>
              <w:rPr>
                <w:rFonts w:cs="Calibri"/>
              </w:rPr>
              <w:t xml:space="preserve"> </w:t>
            </w:r>
            <w:r w:rsidRPr="00600FDD">
              <w:rPr>
                <w:rFonts w:cs="Calibri"/>
              </w:rPr>
              <w:t>de lodos</w:t>
            </w:r>
            <w:r>
              <w:rPr>
                <w:rFonts w:cs="Calibri"/>
              </w:rPr>
              <w:t xml:space="preserve"> </w:t>
            </w:r>
            <w:r w:rsidRPr="00600FDD">
              <w:rPr>
                <w:rFonts w:cs="Calibri"/>
              </w:rPr>
              <w:t>ingresados y</w:t>
            </w:r>
            <w:r>
              <w:rPr>
                <w:rFonts w:cs="Calibri"/>
              </w:rPr>
              <w:t xml:space="preserve"> </w:t>
            </w:r>
            <w:r w:rsidRPr="00600FDD">
              <w:rPr>
                <w:rFonts w:cs="Calibri"/>
              </w:rPr>
              <w:t>factibilidad de</w:t>
            </w:r>
            <w:r>
              <w:rPr>
                <w:rFonts w:cs="Calibri"/>
              </w:rPr>
              <w:t xml:space="preserve"> </w:t>
            </w:r>
            <w:r w:rsidRPr="00600FDD">
              <w:rPr>
                <w:rFonts w:cs="Calibri"/>
              </w:rPr>
              <w:t>deshidratación</w:t>
            </w:r>
            <w:r>
              <w:rPr>
                <w:rFonts w:cs="Calibri"/>
              </w:rPr>
              <w:t xml:space="preserve"> </w:t>
            </w:r>
            <w:r w:rsidRPr="00600FDD">
              <w:rPr>
                <w:rFonts w:cs="Calibri"/>
              </w:rPr>
              <w:t>de lodos con</w:t>
            </w:r>
            <w:r>
              <w:rPr>
                <w:rFonts w:cs="Calibri"/>
              </w:rPr>
              <w:t xml:space="preserve"> </w:t>
            </w:r>
            <w:r w:rsidRPr="00600FDD">
              <w:rPr>
                <w:rFonts w:cs="Calibri"/>
              </w:rPr>
              <w:t>humedad</w:t>
            </w:r>
            <w:r>
              <w:rPr>
                <w:rFonts w:cs="Calibri"/>
              </w:rPr>
              <w:t xml:space="preserve"> </w:t>
            </w:r>
            <w:r w:rsidRPr="00600FDD">
              <w:rPr>
                <w:rFonts w:cs="Calibri"/>
              </w:rPr>
              <w:t>superior a</w:t>
            </w:r>
            <w:r>
              <w:rPr>
                <w:rFonts w:cs="Calibri"/>
              </w:rPr>
              <w:t xml:space="preserve"> </w:t>
            </w:r>
            <w:r w:rsidRPr="00600FDD">
              <w:rPr>
                <w:rFonts w:cs="Calibri"/>
              </w:rPr>
              <w:t>porcentaje de</w:t>
            </w:r>
            <w:r>
              <w:rPr>
                <w:rFonts w:cs="Calibri"/>
              </w:rPr>
              <w:t xml:space="preserve"> </w:t>
            </w:r>
            <w:r w:rsidRPr="00600FDD">
              <w:rPr>
                <w:rFonts w:cs="Calibri"/>
              </w:rPr>
              <w:t>humedad</w:t>
            </w:r>
            <w:r>
              <w:rPr>
                <w:rFonts w:cs="Calibri"/>
              </w:rPr>
              <w:t xml:space="preserve"> </w:t>
            </w:r>
            <w:r w:rsidRPr="00600FDD">
              <w:rPr>
                <w:rFonts w:cs="Calibri"/>
              </w:rPr>
              <w:t>establecida en la</w:t>
            </w:r>
            <w:r>
              <w:rPr>
                <w:rFonts w:cs="Calibri"/>
              </w:rPr>
              <w:t xml:space="preserve"> </w:t>
            </w:r>
            <w:r w:rsidRPr="00600FDD">
              <w:rPr>
                <w:rFonts w:cs="Calibri"/>
              </w:rPr>
              <w:t>RCA</w:t>
            </w:r>
            <w:r>
              <w:rPr>
                <w:rFonts w:cs="Calibri"/>
              </w:rPr>
              <w:t xml:space="preserve"> </w:t>
            </w:r>
            <w:r w:rsidRPr="00600FDD">
              <w:rPr>
                <w:rFonts w:cs="Calibri"/>
              </w:rPr>
              <w:t>o sus</w:t>
            </w:r>
            <w:r>
              <w:rPr>
                <w:rFonts w:cs="Calibri"/>
              </w:rPr>
              <w:t xml:space="preserve"> </w:t>
            </w:r>
            <w:r w:rsidRPr="00600FDD">
              <w:rPr>
                <w:rFonts w:cs="Calibri"/>
              </w:rPr>
              <w:t>modificaciones,</w:t>
            </w:r>
            <w:r>
              <w:rPr>
                <w:rFonts w:cs="Calibri"/>
              </w:rPr>
              <w:t xml:space="preserve"> </w:t>
            </w:r>
            <w:r w:rsidRPr="00600FDD">
              <w:rPr>
                <w:rFonts w:cs="Calibri"/>
              </w:rPr>
              <w:t>a fin de</w:t>
            </w:r>
            <w:r>
              <w:rPr>
                <w:rFonts w:cs="Calibri"/>
              </w:rPr>
              <w:t xml:space="preserve"> </w:t>
            </w:r>
            <w:r w:rsidRPr="00600FDD">
              <w:rPr>
                <w:rFonts w:cs="Calibri"/>
              </w:rPr>
              <w:t>establecer las</w:t>
            </w:r>
            <w:r>
              <w:rPr>
                <w:rFonts w:cs="Calibri"/>
              </w:rPr>
              <w:t xml:space="preserve"> </w:t>
            </w:r>
            <w:r w:rsidRPr="00600FDD">
              <w:rPr>
                <w:rFonts w:cs="Calibri"/>
              </w:rPr>
              <w:t>causas y</w:t>
            </w:r>
            <w:r>
              <w:rPr>
                <w:rFonts w:cs="Calibri"/>
              </w:rPr>
              <w:t xml:space="preserve"> </w:t>
            </w:r>
            <w:r w:rsidRPr="00600FDD">
              <w:rPr>
                <w:rFonts w:cs="Calibri"/>
              </w:rPr>
              <w:t>soluciones para</w:t>
            </w:r>
            <w:r>
              <w:rPr>
                <w:rFonts w:cs="Calibri"/>
              </w:rPr>
              <w:t xml:space="preserve"> </w:t>
            </w:r>
            <w:r w:rsidRPr="00600FDD">
              <w:rPr>
                <w:rFonts w:cs="Calibri"/>
              </w:rPr>
              <w:t>obtener lodos</w:t>
            </w:r>
            <w:r>
              <w:rPr>
                <w:rFonts w:cs="Calibri"/>
              </w:rPr>
              <w:t xml:space="preserve"> </w:t>
            </w:r>
            <w:r w:rsidRPr="00600FDD">
              <w:rPr>
                <w:rFonts w:cs="Calibri"/>
              </w:rPr>
              <w:t>con menor</w:t>
            </w:r>
            <w:r>
              <w:rPr>
                <w:rFonts w:cs="Calibri"/>
              </w:rPr>
              <w:t xml:space="preserve"> </w:t>
            </w:r>
            <w:r w:rsidRPr="00600FDD">
              <w:rPr>
                <w:rFonts w:cs="Calibri"/>
              </w:rPr>
              <w:t>humedad y la</w:t>
            </w:r>
            <w:r>
              <w:rPr>
                <w:rFonts w:cs="Calibri"/>
              </w:rPr>
              <w:t xml:space="preserve"> </w:t>
            </w:r>
            <w:r w:rsidRPr="00EC2DCA">
              <w:rPr>
                <w:rFonts w:cs="Calibri"/>
              </w:rPr>
              <w:t>mejor</w:t>
            </w:r>
            <w:r>
              <w:rPr>
                <w:rFonts w:cs="Calibri"/>
              </w:rPr>
              <w:t xml:space="preserve"> </w:t>
            </w:r>
            <w:r w:rsidRPr="00EC2DCA">
              <w:rPr>
                <w:rFonts w:cs="Calibri"/>
              </w:rPr>
              <w:t>alternativa</w:t>
            </w:r>
            <w:r>
              <w:rPr>
                <w:rFonts w:cs="Calibri"/>
              </w:rPr>
              <w:t xml:space="preserve"> </w:t>
            </w:r>
            <w:r w:rsidRPr="00EC2DCA">
              <w:rPr>
                <w:rFonts w:cs="Calibri"/>
              </w:rPr>
              <w:lastRenderedPageBreak/>
              <w:t>técnico y</w:t>
            </w:r>
            <w:r>
              <w:rPr>
                <w:rFonts w:cs="Calibri"/>
              </w:rPr>
              <w:t xml:space="preserve"> </w:t>
            </w:r>
            <w:r w:rsidRPr="00EC2DCA">
              <w:rPr>
                <w:rFonts w:cs="Calibri"/>
              </w:rPr>
              <w:t>económica que</w:t>
            </w:r>
            <w:r>
              <w:rPr>
                <w:rFonts w:cs="Calibri"/>
              </w:rPr>
              <w:t xml:space="preserve"> </w:t>
            </w:r>
            <w:r w:rsidRPr="00EC2DCA">
              <w:rPr>
                <w:rFonts w:cs="Calibri"/>
              </w:rPr>
              <w:t>logre el</w:t>
            </w:r>
            <w:r>
              <w:rPr>
                <w:rFonts w:cs="Calibri"/>
              </w:rPr>
              <w:t xml:space="preserve"> </w:t>
            </w:r>
            <w:r w:rsidRPr="00EC2DCA">
              <w:rPr>
                <w:rFonts w:cs="Calibri"/>
              </w:rPr>
              <w:t>objetivo</w:t>
            </w:r>
            <w:r>
              <w:rPr>
                <w:rFonts w:cs="Calibri"/>
              </w:rPr>
              <w:t xml:space="preserve"> </w:t>
            </w:r>
            <w:r w:rsidRPr="00EC2DCA">
              <w:rPr>
                <w:rFonts w:cs="Calibri"/>
              </w:rPr>
              <w:t>deseado</w:t>
            </w:r>
            <w:r>
              <w:rPr>
                <w:rFonts w:cs="Calibri"/>
              </w:rPr>
              <w:t>.</w:t>
            </w:r>
          </w:p>
          <w:p w14:paraId="1AD1E0DC" w14:textId="77777777" w:rsidR="000F325E" w:rsidRDefault="000F325E" w:rsidP="000F325E">
            <w:pPr>
              <w:autoSpaceDE w:val="0"/>
              <w:autoSpaceDN w:val="0"/>
              <w:adjustRightInd w:val="0"/>
            </w:pPr>
          </w:p>
          <w:p w14:paraId="00AC0B1A" w14:textId="77777777" w:rsidR="000F325E" w:rsidRDefault="000F325E" w:rsidP="003A6ED4">
            <w:pPr>
              <w:autoSpaceDE w:val="0"/>
              <w:autoSpaceDN w:val="0"/>
              <w:adjustRightInd w:val="0"/>
            </w:pPr>
          </w:p>
        </w:tc>
        <w:tc>
          <w:tcPr>
            <w:tcW w:w="441" w:type="pct"/>
          </w:tcPr>
          <w:p w14:paraId="63329A3E" w14:textId="77777777" w:rsidR="003A6ED4" w:rsidRDefault="003A6ED4" w:rsidP="003A6ED4">
            <w:pPr>
              <w:jc w:val="both"/>
            </w:pPr>
            <w:r w:rsidRPr="00127D13">
              <w:lastRenderedPageBreak/>
              <w:t xml:space="preserve">Acción alternativa, asociada al </w:t>
            </w:r>
            <w:r w:rsidRPr="00127D13">
              <w:rPr>
                <w:rFonts w:cs="Calibri"/>
              </w:rPr>
              <w:t>ID N°</w:t>
            </w:r>
            <w:r>
              <w:rPr>
                <w:rFonts w:cs="Calibri"/>
              </w:rPr>
              <w:t>36</w:t>
            </w:r>
          </w:p>
          <w:p w14:paraId="27542666" w14:textId="77777777" w:rsidR="000F325E" w:rsidRPr="00E90961" w:rsidRDefault="000F325E" w:rsidP="000F325E"/>
        </w:tc>
        <w:tc>
          <w:tcPr>
            <w:tcW w:w="580" w:type="pct"/>
          </w:tcPr>
          <w:p w14:paraId="6251EF3E" w14:textId="77777777" w:rsidR="000F325E" w:rsidRPr="00097427" w:rsidRDefault="000F325E" w:rsidP="000F325E">
            <w:pPr>
              <w:jc w:val="both"/>
            </w:pPr>
            <w:r>
              <w:t xml:space="preserve">Inicio 5 días a partir de la ocurrencia del impedimento con plazo máximo de ejecución de 5 meses a partir de la misma fecha. </w:t>
            </w:r>
          </w:p>
        </w:tc>
        <w:tc>
          <w:tcPr>
            <w:tcW w:w="625" w:type="pct"/>
          </w:tcPr>
          <w:p w14:paraId="7C5415B4" w14:textId="77777777" w:rsidR="00530DAD" w:rsidRDefault="00530DAD" w:rsidP="00530DAD">
            <w:pPr>
              <w:jc w:val="both"/>
              <w:rPr>
                <w:b/>
              </w:rPr>
            </w:pPr>
            <w:r>
              <w:rPr>
                <w:b/>
              </w:rPr>
              <w:t>Inform</w:t>
            </w:r>
            <w:r w:rsidRPr="00097427">
              <w:rPr>
                <w:b/>
              </w:rPr>
              <w:t>e</w:t>
            </w:r>
            <w:r>
              <w:rPr>
                <w:b/>
              </w:rPr>
              <w:t>s</w:t>
            </w:r>
            <w:r w:rsidRPr="00097427">
              <w:rPr>
                <w:b/>
              </w:rPr>
              <w:t xml:space="preserve"> Periódico</w:t>
            </w:r>
            <w:r>
              <w:rPr>
                <w:b/>
              </w:rPr>
              <w:t>s</w:t>
            </w:r>
            <w:r w:rsidR="00C334B2">
              <w:rPr>
                <w:b/>
              </w:rPr>
              <w:t xml:space="preserve"> e Informe </w:t>
            </w:r>
            <w:r w:rsidR="00C334B2" w:rsidRPr="00097427">
              <w:rPr>
                <w:b/>
              </w:rPr>
              <w:t>Final</w:t>
            </w:r>
            <w:r>
              <w:rPr>
                <w:b/>
              </w:rPr>
              <w:t>:</w:t>
            </w:r>
          </w:p>
          <w:p w14:paraId="40D1A815" w14:textId="77777777" w:rsidR="000F325E" w:rsidRDefault="000F325E" w:rsidP="000F325E">
            <w:pPr>
              <w:autoSpaceDE w:val="0"/>
              <w:autoSpaceDN w:val="0"/>
              <w:adjustRightInd w:val="0"/>
              <w:rPr>
                <w:rFonts w:cs="Calibri"/>
              </w:rPr>
            </w:pPr>
            <w:r w:rsidRPr="009436F1">
              <w:rPr>
                <w:rFonts w:cs="Calibri"/>
              </w:rPr>
              <w:t>Estudio de</w:t>
            </w:r>
            <w:r>
              <w:rPr>
                <w:rFonts w:cs="Calibri"/>
              </w:rPr>
              <w:t xml:space="preserve"> </w:t>
            </w:r>
            <w:r w:rsidRPr="009436F1">
              <w:rPr>
                <w:rFonts w:cs="Calibri"/>
              </w:rPr>
              <w:t>factibilidad de</w:t>
            </w:r>
            <w:r>
              <w:rPr>
                <w:rFonts w:cs="Calibri"/>
              </w:rPr>
              <w:t xml:space="preserve"> </w:t>
            </w:r>
            <w:r w:rsidRPr="009436F1">
              <w:rPr>
                <w:rFonts w:cs="Calibri"/>
              </w:rPr>
              <w:t>reducción de</w:t>
            </w:r>
            <w:r>
              <w:rPr>
                <w:rFonts w:cs="Calibri"/>
              </w:rPr>
              <w:t xml:space="preserve"> </w:t>
            </w:r>
            <w:r w:rsidRPr="009436F1">
              <w:rPr>
                <w:rFonts w:cs="Calibri"/>
              </w:rPr>
              <w:t>humedad de</w:t>
            </w:r>
            <w:r>
              <w:rPr>
                <w:rFonts w:cs="Calibri"/>
              </w:rPr>
              <w:t xml:space="preserve"> </w:t>
            </w:r>
            <w:r w:rsidRPr="009436F1">
              <w:rPr>
                <w:rFonts w:cs="Calibri"/>
              </w:rPr>
              <w:t>lodos sanitarios</w:t>
            </w:r>
            <w:r>
              <w:rPr>
                <w:rFonts w:cs="Calibri"/>
              </w:rPr>
              <w:t xml:space="preserve"> </w:t>
            </w:r>
            <w:r w:rsidRPr="009436F1">
              <w:rPr>
                <w:rFonts w:cs="Calibri"/>
              </w:rPr>
              <w:t>proveniente</w:t>
            </w:r>
            <w:r>
              <w:rPr>
                <w:rFonts w:cs="Calibri"/>
              </w:rPr>
              <w:t xml:space="preserve"> </w:t>
            </w:r>
            <w:r w:rsidRPr="009436F1">
              <w:rPr>
                <w:rFonts w:cs="Calibri"/>
              </w:rPr>
              <w:t>de</w:t>
            </w:r>
            <w:r>
              <w:rPr>
                <w:rFonts w:cs="Calibri"/>
              </w:rPr>
              <w:t xml:space="preserve"> </w:t>
            </w:r>
            <w:r w:rsidRPr="009436F1">
              <w:rPr>
                <w:rFonts w:cs="Calibri"/>
              </w:rPr>
              <w:t>tratamiento de</w:t>
            </w:r>
            <w:r>
              <w:rPr>
                <w:rFonts w:cs="Calibri"/>
              </w:rPr>
              <w:t xml:space="preserve"> </w:t>
            </w:r>
            <w:r w:rsidRPr="009436F1">
              <w:rPr>
                <w:rFonts w:cs="Calibri"/>
              </w:rPr>
              <w:t>aguas</w:t>
            </w:r>
            <w:r>
              <w:rPr>
                <w:rFonts w:cs="Calibri"/>
              </w:rPr>
              <w:t xml:space="preserve"> </w:t>
            </w:r>
            <w:r w:rsidRPr="009436F1">
              <w:rPr>
                <w:rFonts w:cs="Calibri"/>
              </w:rPr>
              <w:t>servidas de</w:t>
            </w:r>
            <w:r>
              <w:rPr>
                <w:rFonts w:cs="Calibri"/>
              </w:rPr>
              <w:t xml:space="preserve"> </w:t>
            </w:r>
            <w:r w:rsidRPr="009436F1">
              <w:rPr>
                <w:rFonts w:cs="Calibri"/>
              </w:rPr>
              <w:t>la zona</w:t>
            </w:r>
            <w:r>
              <w:rPr>
                <w:rFonts w:cs="Calibri"/>
              </w:rPr>
              <w:t xml:space="preserve"> </w:t>
            </w:r>
            <w:r w:rsidRPr="009436F1">
              <w:rPr>
                <w:rFonts w:cs="Calibri"/>
              </w:rPr>
              <w:t>terminado.</w:t>
            </w:r>
          </w:p>
          <w:p w14:paraId="4629F3B0" w14:textId="77777777" w:rsidR="000F325E" w:rsidRPr="00097427" w:rsidRDefault="000F325E" w:rsidP="000F325E">
            <w:pPr>
              <w:autoSpaceDE w:val="0"/>
              <w:autoSpaceDN w:val="0"/>
              <w:adjustRightInd w:val="0"/>
            </w:pPr>
            <w:r>
              <w:t>(acción alternativa)</w:t>
            </w:r>
          </w:p>
        </w:tc>
        <w:tc>
          <w:tcPr>
            <w:tcW w:w="837" w:type="pct"/>
          </w:tcPr>
          <w:p w14:paraId="52767A68" w14:textId="77777777" w:rsidR="000F325E" w:rsidRPr="00097427" w:rsidRDefault="000F325E" w:rsidP="000F325E">
            <w:pPr>
              <w:jc w:val="both"/>
              <w:rPr>
                <w:b/>
              </w:rPr>
            </w:pPr>
            <w:r w:rsidRPr="00097427">
              <w:rPr>
                <w:b/>
              </w:rPr>
              <w:t xml:space="preserve">Reporte </w:t>
            </w:r>
            <w:r>
              <w:rPr>
                <w:b/>
              </w:rPr>
              <w:t xml:space="preserve">Inicial: </w:t>
            </w:r>
          </w:p>
          <w:p w14:paraId="2642CEF6" w14:textId="77777777" w:rsidR="000F325E" w:rsidRDefault="000F325E" w:rsidP="000F325E">
            <w:pPr>
              <w:ind w:left="-108"/>
              <w:jc w:val="both"/>
            </w:pPr>
            <w:r>
              <w:t>• No aplica.</w:t>
            </w:r>
          </w:p>
          <w:p w14:paraId="6C0A6B69" w14:textId="77777777" w:rsidR="000F325E" w:rsidRDefault="000F325E" w:rsidP="000F325E">
            <w:pPr>
              <w:jc w:val="both"/>
              <w:rPr>
                <w:b/>
              </w:rPr>
            </w:pPr>
          </w:p>
          <w:p w14:paraId="66C79640" w14:textId="77777777" w:rsidR="000F325E" w:rsidRDefault="000F325E" w:rsidP="000F325E">
            <w:pPr>
              <w:autoSpaceDE w:val="0"/>
              <w:autoSpaceDN w:val="0"/>
              <w:adjustRightInd w:val="0"/>
              <w:rPr>
                <w:b/>
              </w:rPr>
            </w:pPr>
            <w:r>
              <w:rPr>
                <w:b/>
              </w:rPr>
              <w:t>Inform</w:t>
            </w:r>
            <w:r w:rsidRPr="00097427">
              <w:rPr>
                <w:b/>
              </w:rPr>
              <w:t>e Periódico</w:t>
            </w:r>
            <w:r>
              <w:rPr>
                <w:b/>
              </w:rPr>
              <w:t xml:space="preserve">: </w:t>
            </w:r>
          </w:p>
          <w:p w14:paraId="11DBFFE0" w14:textId="77777777" w:rsidR="000F325E" w:rsidRPr="009436F1" w:rsidRDefault="000F325E" w:rsidP="000F325E">
            <w:pPr>
              <w:pStyle w:val="Prrafodelista"/>
              <w:numPr>
                <w:ilvl w:val="0"/>
                <w:numId w:val="32"/>
              </w:numPr>
              <w:autoSpaceDE w:val="0"/>
              <w:autoSpaceDN w:val="0"/>
              <w:adjustRightInd w:val="0"/>
              <w:ind w:left="0" w:hanging="108"/>
            </w:pPr>
            <w:r w:rsidRPr="009436F1">
              <w:t>Carta de aviso de que se cumplen</w:t>
            </w:r>
            <w:r>
              <w:t xml:space="preserve"> </w:t>
            </w:r>
            <w:r w:rsidRPr="009436F1">
              <w:t>requisitos de</w:t>
            </w:r>
            <w:r>
              <w:t xml:space="preserve"> </w:t>
            </w:r>
            <w:r w:rsidRPr="009436F1">
              <w:t>impedimento de acción principal ID N°36</w:t>
            </w:r>
            <w:r>
              <w:t>.</w:t>
            </w:r>
          </w:p>
          <w:p w14:paraId="3FF3FA0F" w14:textId="77777777" w:rsidR="000F325E" w:rsidRPr="009436F1" w:rsidRDefault="000F325E" w:rsidP="000F325E">
            <w:pPr>
              <w:pStyle w:val="Prrafodelista"/>
              <w:numPr>
                <w:ilvl w:val="0"/>
                <w:numId w:val="32"/>
              </w:numPr>
              <w:autoSpaceDE w:val="0"/>
              <w:autoSpaceDN w:val="0"/>
              <w:adjustRightInd w:val="0"/>
              <w:ind w:left="0" w:hanging="108"/>
            </w:pPr>
            <w:r w:rsidRPr="009436F1">
              <w:t>Reporte periódico con avance del estudio de</w:t>
            </w:r>
            <w:r>
              <w:t xml:space="preserve"> </w:t>
            </w:r>
            <w:r w:rsidRPr="009436F1">
              <w:t>factibilidad con resultados obtenidos hasta la fecha</w:t>
            </w:r>
            <w:r>
              <w:t xml:space="preserve"> </w:t>
            </w:r>
            <w:r w:rsidRPr="009436F1">
              <w:t>del cada reporte.</w:t>
            </w:r>
          </w:p>
          <w:p w14:paraId="0DCCE872" w14:textId="77777777" w:rsidR="000F325E" w:rsidRPr="009436F1" w:rsidRDefault="000F325E" w:rsidP="000F325E">
            <w:pPr>
              <w:autoSpaceDE w:val="0"/>
              <w:autoSpaceDN w:val="0"/>
              <w:adjustRightInd w:val="0"/>
            </w:pPr>
          </w:p>
          <w:p w14:paraId="08FE0C79" w14:textId="77777777" w:rsidR="000F325E" w:rsidRPr="00097427" w:rsidRDefault="000F325E" w:rsidP="000F325E">
            <w:pPr>
              <w:autoSpaceDE w:val="0"/>
              <w:autoSpaceDN w:val="0"/>
              <w:adjustRightInd w:val="0"/>
              <w:rPr>
                <w:b/>
              </w:rPr>
            </w:pPr>
            <w:r>
              <w:rPr>
                <w:b/>
              </w:rPr>
              <w:t>Inform</w:t>
            </w:r>
            <w:r w:rsidRPr="00097427">
              <w:rPr>
                <w:b/>
              </w:rPr>
              <w:t>e Final</w:t>
            </w:r>
            <w:r>
              <w:rPr>
                <w:b/>
              </w:rPr>
              <w:t>:</w:t>
            </w:r>
          </w:p>
          <w:p w14:paraId="15313422" w14:textId="77777777" w:rsidR="000F325E" w:rsidRPr="00352522" w:rsidRDefault="000F325E" w:rsidP="000F325E">
            <w:pPr>
              <w:pStyle w:val="Prrafodelista"/>
              <w:numPr>
                <w:ilvl w:val="0"/>
                <w:numId w:val="28"/>
              </w:numPr>
              <w:autoSpaceDE w:val="0"/>
              <w:autoSpaceDN w:val="0"/>
              <w:adjustRightInd w:val="0"/>
              <w:ind w:left="34" w:hanging="142"/>
            </w:pPr>
            <w:r w:rsidRPr="00352522">
              <w:rPr>
                <w:rFonts w:cs="Calibri"/>
              </w:rPr>
              <w:t>Carta de aviso de que se cumplen requisitos de impedimento de acción principal ID N°36.</w:t>
            </w:r>
          </w:p>
          <w:p w14:paraId="1BA9BC58" w14:textId="77777777" w:rsidR="000F325E" w:rsidRPr="0003333C" w:rsidRDefault="000F325E" w:rsidP="000F325E">
            <w:pPr>
              <w:pStyle w:val="Prrafodelista"/>
              <w:numPr>
                <w:ilvl w:val="0"/>
                <w:numId w:val="28"/>
              </w:numPr>
              <w:autoSpaceDE w:val="0"/>
              <w:autoSpaceDN w:val="0"/>
              <w:adjustRightInd w:val="0"/>
              <w:ind w:left="34" w:hanging="142"/>
            </w:pPr>
            <w:r w:rsidRPr="00352522">
              <w:t>Copia estudio de factibilidad con resultados obtenidos</w:t>
            </w:r>
          </w:p>
          <w:p w14:paraId="59AB3417" w14:textId="77777777" w:rsidR="000F325E" w:rsidRPr="0003333C" w:rsidRDefault="000F325E" w:rsidP="000F325E">
            <w:pPr>
              <w:pStyle w:val="Prrafodelista"/>
              <w:numPr>
                <w:ilvl w:val="0"/>
                <w:numId w:val="28"/>
              </w:numPr>
              <w:autoSpaceDE w:val="0"/>
              <w:autoSpaceDN w:val="0"/>
              <w:adjustRightInd w:val="0"/>
              <w:ind w:left="0" w:hanging="108"/>
            </w:pPr>
            <w:r w:rsidRPr="0003333C">
              <w:rPr>
                <w:rFonts w:cs="Calibri"/>
              </w:rPr>
              <w:t xml:space="preserve">Respaldo de costo de la acción a reportar </w:t>
            </w:r>
          </w:p>
        </w:tc>
        <w:tc>
          <w:tcPr>
            <w:tcW w:w="1761" w:type="pct"/>
          </w:tcPr>
          <w:p w14:paraId="17FA3212" w14:textId="77777777" w:rsidR="000F325E" w:rsidRPr="00382213" w:rsidRDefault="000F325E" w:rsidP="000F325E">
            <w:pPr>
              <w:jc w:val="both"/>
              <w:rPr>
                <w:highlight w:val="yellow"/>
              </w:rPr>
            </w:pPr>
            <w:r w:rsidRPr="0051443E">
              <w:t xml:space="preserve">En </w:t>
            </w:r>
            <w:r>
              <w:t xml:space="preserve">los </w:t>
            </w:r>
            <w:r w:rsidRPr="0051443E">
              <w:t>Informe</w:t>
            </w:r>
            <w:r>
              <w:t>s</w:t>
            </w:r>
            <w:r w:rsidRPr="0051443E">
              <w:t xml:space="preserve"> de Avance 1,</w:t>
            </w:r>
            <w:r>
              <w:t>2,3,4,5 y 6</w:t>
            </w:r>
            <w:r w:rsidRPr="0051443E">
              <w:t xml:space="preserve"> el titular señaló que </w:t>
            </w:r>
            <w:r>
              <w:t>“</w:t>
            </w:r>
            <w:r w:rsidRPr="004E787B">
              <w:rPr>
                <w:i/>
              </w:rPr>
              <w:t>En presente informe de avances, no aplica entrega de información, se debe iniciar a partir de la fecha de carta de aviso de impedimento de ID n°35</w:t>
            </w:r>
            <w:r>
              <w:t>”</w:t>
            </w:r>
            <w:r w:rsidRPr="007376C3">
              <w:t>.</w:t>
            </w:r>
          </w:p>
          <w:p w14:paraId="745F9C9A" w14:textId="77777777" w:rsidR="000F325E" w:rsidRPr="00382213" w:rsidRDefault="000F325E" w:rsidP="000F325E">
            <w:pPr>
              <w:jc w:val="both"/>
              <w:rPr>
                <w:highlight w:val="yellow"/>
              </w:rPr>
            </w:pPr>
          </w:p>
          <w:p w14:paraId="276111CC" w14:textId="1D027293" w:rsidR="00220BA9" w:rsidRDefault="00220BA9" w:rsidP="00220BA9">
            <w:pPr>
              <w:jc w:val="both"/>
            </w:pPr>
            <w:r>
              <w:t xml:space="preserve">En el </w:t>
            </w:r>
            <w:r w:rsidR="000F325E" w:rsidRPr="009B749C">
              <w:t xml:space="preserve">Informe Final, el titular indicó que esta acción </w:t>
            </w:r>
            <w:r w:rsidR="000F325E" w:rsidRPr="004E787B">
              <w:t xml:space="preserve">se debe iniciar a partir de la fecha de carta de aviso de impedimento de ID </w:t>
            </w:r>
            <w:r w:rsidR="00EC49EC">
              <w:t>N</w:t>
            </w:r>
            <w:r w:rsidR="000F325E" w:rsidRPr="004E787B">
              <w:t>°35</w:t>
            </w:r>
            <w:r w:rsidR="000F325E">
              <w:t xml:space="preserve">, </w:t>
            </w:r>
            <w:r w:rsidR="000F325E" w:rsidRPr="009B749C">
              <w:t xml:space="preserve">adjuntando </w:t>
            </w:r>
            <w:r w:rsidR="000F325E">
              <w:t xml:space="preserve">como </w:t>
            </w:r>
            <w:r w:rsidR="000F325E" w:rsidRPr="009B749C">
              <w:t>evidencia</w:t>
            </w:r>
            <w:r w:rsidR="000F325E">
              <w:t xml:space="preserve"> el denominado “</w:t>
            </w:r>
            <w:r w:rsidR="000F325E" w:rsidRPr="004E787B">
              <w:t>Estudio de Deshidratado en Prensa Continua de Tornillo Modelo SP20 en Lodos Sanitarios y Lácteos Previamente Deshidratados en origen, de Julio-Agosto 2017 y elaborado por ECORILES</w:t>
            </w:r>
            <w:r w:rsidR="000F325E">
              <w:t>”</w:t>
            </w:r>
            <w:r w:rsidR="00EC49EC">
              <w:t xml:space="preserve"> (Ver Imagen 21)</w:t>
            </w:r>
            <w:r w:rsidR="000F325E" w:rsidRPr="004E787B">
              <w:t>.</w:t>
            </w:r>
            <w:r>
              <w:t xml:space="preserve"> </w:t>
            </w:r>
          </w:p>
          <w:p w14:paraId="51F48D7C" w14:textId="77777777" w:rsidR="00220BA9" w:rsidRDefault="00220BA9" w:rsidP="00220BA9">
            <w:pPr>
              <w:jc w:val="both"/>
            </w:pPr>
          </w:p>
          <w:p w14:paraId="2DE4A7BD" w14:textId="74121251" w:rsidR="00220BA9" w:rsidRDefault="00A968C9" w:rsidP="00220BA9">
            <w:pPr>
              <w:jc w:val="both"/>
            </w:pPr>
            <w:r>
              <w:t xml:space="preserve">Respecto a la Carta de aviso de impedimento de la Acción Nº 36, aun cuando </w:t>
            </w:r>
            <w:r w:rsidR="00220BA9">
              <w:t>en los Informes de Avances y Final de esta acción no se señala</w:t>
            </w:r>
            <w:r>
              <w:t xml:space="preserve">, </w:t>
            </w:r>
            <w:r w:rsidR="00220BA9">
              <w:t xml:space="preserve">en </w:t>
            </w:r>
            <w:r w:rsidR="00220BA9" w:rsidRPr="00220BA9">
              <w:t>Informe de avance 6</w:t>
            </w:r>
            <w:r w:rsidR="00220BA9">
              <w:t xml:space="preserve"> de la acción N°35</w:t>
            </w:r>
            <w:r w:rsidR="00220BA9" w:rsidRPr="00220BA9">
              <w:t>, el titular adjuntó</w:t>
            </w:r>
            <w:r w:rsidR="00220BA9">
              <w:t xml:space="preserve"> </w:t>
            </w:r>
            <w:r w:rsidR="00220BA9" w:rsidRPr="00220BA9">
              <w:t>Copia de Carta de aviso de impedimento, ingresada a la SMA el 30 de noviembre de 2017</w:t>
            </w:r>
            <w:r w:rsidR="00220BA9">
              <w:t>.</w:t>
            </w:r>
          </w:p>
          <w:p w14:paraId="6DCA18D9" w14:textId="77777777" w:rsidR="000B0E08" w:rsidRDefault="000B0E08" w:rsidP="00B40DE2">
            <w:pPr>
              <w:jc w:val="both"/>
            </w:pPr>
          </w:p>
          <w:p w14:paraId="3803C165" w14:textId="77777777" w:rsidR="00B40DE2" w:rsidRDefault="00B40DE2" w:rsidP="00B40DE2">
            <w:pPr>
              <w:jc w:val="both"/>
            </w:pPr>
            <w:r w:rsidRPr="00490D55">
              <w:t>En respuesta a requerimiento de información, a través de carta ingreso a la SMA del 21.09.2018, el titular indicó que “</w:t>
            </w:r>
            <w:r w:rsidRPr="00B40DE2">
              <w:rPr>
                <w:i/>
              </w:rPr>
              <w:t>Los estudios respecto de la capacidad de reducir la humedad del filtro de tornillo fueron realizados por ECORILES y el costo de éste fue incluido en los pagos por asesorías, operación y mantención del equipo</w:t>
            </w:r>
            <w:r>
              <w:rPr>
                <w:i/>
              </w:rPr>
              <w:t xml:space="preserve">”, </w:t>
            </w:r>
            <w:r>
              <w:t>a</w:t>
            </w:r>
            <w:r w:rsidRPr="007E0B1A">
              <w:t>djuntándose factura</w:t>
            </w:r>
            <w:r>
              <w:t>s</w:t>
            </w:r>
            <w:r w:rsidRPr="007E0B1A">
              <w:t xml:space="preserve"> de</w:t>
            </w:r>
            <w:r>
              <w:t xml:space="preserve"> dichos costos.</w:t>
            </w:r>
          </w:p>
          <w:p w14:paraId="031F2154" w14:textId="77777777" w:rsidR="000F325E" w:rsidRDefault="000F325E" w:rsidP="000F325E">
            <w:pPr>
              <w:jc w:val="both"/>
            </w:pPr>
          </w:p>
        </w:tc>
      </w:tr>
      <w:tr w:rsidR="000F325E" w:rsidRPr="008D7BE2" w14:paraId="77FDDDF8" w14:textId="77777777" w:rsidTr="005F615A">
        <w:trPr>
          <w:trHeight w:val="556"/>
        </w:trPr>
        <w:tc>
          <w:tcPr>
            <w:tcW w:w="173" w:type="pct"/>
            <w:vAlign w:val="center"/>
          </w:tcPr>
          <w:p w14:paraId="402C0549" w14:textId="77777777" w:rsidR="000F325E" w:rsidRPr="009B749C" w:rsidRDefault="000F325E" w:rsidP="000F325E">
            <w:pPr>
              <w:jc w:val="center"/>
            </w:pPr>
            <w:r w:rsidRPr="00C874A0">
              <w:t>38</w:t>
            </w:r>
          </w:p>
        </w:tc>
        <w:tc>
          <w:tcPr>
            <w:tcW w:w="583" w:type="pct"/>
          </w:tcPr>
          <w:p w14:paraId="73D3A758" w14:textId="77777777" w:rsidR="000F325E" w:rsidRDefault="000F325E" w:rsidP="000F325E">
            <w:pPr>
              <w:autoSpaceDE w:val="0"/>
              <w:autoSpaceDN w:val="0"/>
              <w:adjustRightInd w:val="0"/>
              <w:rPr>
                <w:rFonts w:cs="Calibri"/>
              </w:rPr>
            </w:pPr>
            <w:r w:rsidRPr="00EC2DCA">
              <w:rPr>
                <w:rFonts w:cs="Calibri"/>
              </w:rPr>
              <w:t>Ingreso al</w:t>
            </w:r>
            <w:r>
              <w:rPr>
                <w:rFonts w:cs="Calibri"/>
              </w:rPr>
              <w:t xml:space="preserve"> </w:t>
            </w:r>
            <w:r w:rsidRPr="00EC2DCA">
              <w:rPr>
                <w:rFonts w:cs="Calibri"/>
              </w:rPr>
              <w:t>Sistema de</w:t>
            </w:r>
            <w:r>
              <w:rPr>
                <w:rFonts w:cs="Calibri"/>
              </w:rPr>
              <w:t xml:space="preserve"> </w:t>
            </w:r>
            <w:r w:rsidRPr="00EC2DCA">
              <w:rPr>
                <w:rFonts w:cs="Calibri"/>
              </w:rPr>
              <w:t>Evaluación de</w:t>
            </w:r>
            <w:r>
              <w:rPr>
                <w:rFonts w:cs="Calibri"/>
              </w:rPr>
              <w:t xml:space="preserve"> </w:t>
            </w:r>
            <w:r w:rsidRPr="00EC2DCA">
              <w:rPr>
                <w:rFonts w:cs="Calibri"/>
              </w:rPr>
              <w:t>Impacto</w:t>
            </w:r>
            <w:r>
              <w:rPr>
                <w:rFonts w:cs="Calibri"/>
              </w:rPr>
              <w:t xml:space="preserve"> </w:t>
            </w:r>
            <w:r w:rsidRPr="00EC2DCA">
              <w:rPr>
                <w:rFonts w:cs="Calibri"/>
              </w:rPr>
              <w:t>Ambiental</w:t>
            </w:r>
            <w:r>
              <w:rPr>
                <w:rFonts w:cs="Calibri"/>
              </w:rPr>
              <w:t xml:space="preserve"> </w:t>
            </w:r>
            <w:r w:rsidRPr="00EC2DCA">
              <w:rPr>
                <w:rFonts w:cs="Calibri"/>
              </w:rPr>
              <w:t>con</w:t>
            </w:r>
            <w:r>
              <w:rPr>
                <w:rFonts w:cs="Calibri"/>
              </w:rPr>
              <w:t xml:space="preserve"> </w:t>
            </w:r>
            <w:r w:rsidRPr="00EC2DCA">
              <w:rPr>
                <w:rFonts w:cs="Calibri"/>
              </w:rPr>
              <w:t>la propuesta de</w:t>
            </w:r>
            <w:r>
              <w:rPr>
                <w:rFonts w:cs="Calibri"/>
              </w:rPr>
              <w:t xml:space="preserve"> </w:t>
            </w:r>
            <w:r w:rsidRPr="00EC2DCA">
              <w:rPr>
                <w:rFonts w:cs="Calibri"/>
              </w:rPr>
              <w:t>modificación del</w:t>
            </w:r>
            <w:r>
              <w:rPr>
                <w:rFonts w:cs="Calibri"/>
              </w:rPr>
              <w:t xml:space="preserve"> </w:t>
            </w:r>
            <w:r w:rsidRPr="00EC2DCA">
              <w:rPr>
                <w:rFonts w:cs="Calibri"/>
              </w:rPr>
              <w:t>proyecto,</w:t>
            </w:r>
            <w:r>
              <w:rPr>
                <w:rFonts w:cs="Calibri"/>
              </w:rPr>
              <w:t xml:space="preserve"> </w:t>
            </w:r>
            <w:r w:rsidRPr="00EC2DCA">
              <w:rPr>
                <w:rFonts w:cs="Calibri"/>
              </w:rPr>
              <w:t>conforme</w:t>
            </w:r>
            <w:r>
              <w:rPr>
                <w:rFonts w:cs="Calibri"/>
              </w:rPr>
              <w:t xml:space="preserve"> </w:t>
            </w:r>
            <w:r w:rsidRPr="00EC2DCA">
              <w:rPr>
                <w:rFonts w:cs="Calibri"/>
              </w:rPr>
              <w:t>a los</w:t>
            </w:r>
            <w:r>
              <w:rPr>
                <w:rFonts w:cs="Calibri"/>
              </w:rPr>
              <w:t xml:space="preserve"> </w:t>
            </w:r>
            <w:r w:rsidRPr="00EC2DCA">
              <w:rPr>
                <w:rFonts w:cs="Calibri"/>
              </w:rPr>
              <w:t>resultados del</w:t>
            </w:r>
            <w:r>
              <w:rPr>
                <w:rFonts w:cs="Calibri"/>
              </w:rPr>
              <w:t xml:space="preserve"> </w:t>
            </w:r>
            <w:r w:rsidRPr="00EC2DCA">
              <w:rPr>
                <w:rFonts w:cs="Calibri"/>
              </w:rPr>
              <w:t>estudio indicado en ID N° 37.</w:t>
            </w:r>
          </w:p>
          <w:p w14:paraId="19C7D567" w14:textId="77777777" w:rsidR="000F325E" w:rsidRDefault="000F325E" w:rsidP="000F325E">
            <w:pPr>
              <w:autoSpaceDE w:val="0"/>
              <w:autoSpaceDN w:val="0"/>
              <w:adjustRightInd w:val="0"/>
              <w:rPr>
                <w:rFonts w:cs="Calibri"/>
              </w:rPr>
            </w:pPr>
          </w:p>
          <w:p w14:paraId="2252A2C4" w14:textId="77777777" w:rsidR="000F325E" w:rsidRPr="000F6428" w:rsidRDefault="000F325E" w:rsidP="000F325E">
            <w:pPr>
              <w:autoSpaceDE w:val="0"/>
              <w:autoSpaceDN w:val="0"/>
              <w:adjustRightInd w:val="0"/>
              <w:rPr>
                <w:rFonts w:cs="Calibri"/>
              </w:rPr>
            </w:pPr>
          </w:p>
        </w:tc>
        <w:tc>
          <w:tcPr>
            <w:tcW w:w="441" w:type="pct"/>
          </w:tcPr>
          <w:p w14:paraId="573B0494" w14:textId="77777777" w:rsidR="003A6ED4" w:rsidRDefault="003A6ED4" w:rsidP="003A6ED4">
            <w:pPr>
              <w:jc w:val="both"/>
            </w:pPr>
            <w:r w:rsidRPr="00127D13">
              <w:t>Acción alternativa, asociada a</w:t>
            </w:r>
            <w:r>
              <w:t xml:space="preserve"> </w:t>
            </w:r>
            <w:r w:rsidRPr="00127D13">
              <w:t>l</w:t>
            </w:r>
            <w:r>
              <w:t>os</w:t>
            </w:r>
            <w:r w:rsidRPr="00127D13">
              <w:t xml:space="preserve"> </w:t>
            </w:r>
            <w:r w:rsidRPr="00127D13">
              <w:rPr>
                <w:rFonts w:cs="Calibri"/>
              </w:rPr>
              <w:t>ID N°</w:t>
            </w:r>
            <w:r>
              <w:rPr>
                <w:rFonts w:cs="Calibri"/>
              </w:rPr>
              <w:t>36 y N°37</w:t>
            </w:r>
          </w:p>
          <w:p w14:paraId="0E2B97A2" w14:textId="77777777" w:rsidR="000F325E" w:rsidRPr="00EC3942" w:rsidRDefault="000F325E" w:rsidP="000F325E">
            <w:pPr>
              <w:jc w:val="both"/>
            </w:pPr>
          </w:p>
        </w:tc>
        <w:tc>
          <w:tcPr>
            <w:tcW w:w="580" w:type="pct"/>
          </w:tcPr>
          <w:p w14:paraId="3964CA9D" w14:textId="77777777" w:rsidR="000F325E" w:rsidRDefault="000F325E" w:rsidP="000F325E">
            <w:pPr>
              <w:jc w:val="both"/>
            </w:pPr>
            <w:r>
              <w:t xml:space="preserve">12 a partir de la notificación de la aprobación del Programa, o 2 meses, contados desde la entrega del estudio </w:t>
            </w:r>
            <w:r w:rsidRPr="00EC2DCA">
              <w:t>indicado</w:t>
            </w:r>
            <w:r>
              <w:t xml:space="preserve"> </w:t>
            </w:r>
            <w:r w:rsidRPr="00EC2DCA">
              <w:t>en ID N° 37, la</w:t>
            </w:r>
            <w:r>
              <w:t xml:space="preserve"> </w:t>
            </w:r>
            <w:r w:rsidRPr="00EC2DCA">
              <w:t>fecha que se</w:t>
            </w:r>
            <w:r>
              <w:t xml:space="preserve"> presente</w:t>
            </w:r>
            <w:r w:rsidR="00741383">
              <w:t xml:space="preserve"> </w:t>
            </w:r>
            <w:r>
              <w:t>primero.</w:t>
            </w:r>
          </w:p>
        </w:tc>
        <w:tc>
          <w:tcPr>
            <w:tcW w:w="625" w:type="pct"/>
          </w:tcPr>
          <w:p w14:paraId="6ABDBBAE" w14:textId="77777777" w:rsidR="00530DAD" w:rsidRDefault="00530DAD" w:rsidP="00530DAD">
            <w:pPr>
              <w:jc w:val="both"/>
              <w:rPr>
                <w:b/>
              </w:rPr>
            </w:pPr>
            <w:r>
              <w:rPr>
                <w:b/>
              </w:rPr>
              <w:t>Inform</w:t>
            </w:r>
            <w:r w:rsidRPr="00097427">
              <w:rPr>
                <w:b/>
              </w:rPr>
              <w:t>e</w:t>
            </w:r>
            <w:r>
              <w:rPr>
                <w:b/>
              </w:rPr>
              <w:t>s</w:t>
            </w:r>
            <w:r w:rsidRPr="00097427">
              <w:rPr>
                <w:b/>
              </w:rPr>
              <w:t xml:space="preserve"> Periódico</w:t>
            </w:r>
            <w:r>
              <w:rPr>
                <w:b/>
              </w:rPr>
              <w:t>s</w:t>
            </w:r>
            <w:r w:rsidR="00C334B2">
              <w:rPr>
                <w:b/>
              </w:rPr>
              <w:t xml:space="preserve"> e Informe </w:t>
            </w:r>
            <w:r w:rsidR="00C334B2" w:rsidRPr="00097427">
              <w:rPr>
                <w:b/>
              </w:rPr>
              <w:t>Final</w:t>
            </w:r>
            <w:r>
              <w:rPr>
                <w:b/>
              </w:rPr>
              <w:t>:</w:t>
            </w:r>
          </w:p>
          <w:p w14:paraId="0BD5E977" w14:textId="77777777" w:rsidR="000F325E" w:rsidRDefault="000F325E" w:rsidP="000F325E">
            <w:pPr>
              <w:autoSpaceDE w:val="0"/>
              <w:autoSpaceDN w:val="0"/>
              <w:adjustRightInd w:val="0"/>
              <w:rPr>
                <w:rFonts w:cs="Calibri"/>
              </w:rPr>
            </w:pPr>
            <w:r w:rsidRPr="009436F1">
              <w:rPr>
                <w:rFonts w:cs="Calibri"/>
              </w:rPr>
              <w:t>Ingreso de DIA</w:t>
            </w:r>
            <w:r>
              <w:rPr>
                <w:rFonts w:cs="Calibri"/>
              </w:rPr>
              <w:t xml:space="preserve"> </w:t>
            </w:r>
            <w:r w:rsidRPr="009436F1">
              <w:rPr>
                <w:rFonts w:cs="Calibri"/>
              </w:rPr>
              <w:t>modificatoria</w:t>
            </w:r>
            <w:r>
              <w:rPr>
                <w:rFonts w:cs="Calibri"/>
              </w:rPr>
              <w:t xml:space="preserve"> </w:t>
            </w:r>
            <w:r w:rsidRPr="009436F1">
              <w:rPr>
                <w:rFonts w:cs="Calibri"/>
              </w:rPr>
              <w:t>del proyecto al SEA</w:t>
            </w:r>
            <w:r>
              <w:rPr>
                <w:rFonts w:cs="Calibri"/>
              </w:rPr>
              <w:t xml:space="preserve"> </w:t>
            </w:r>
            <w:r w:rsidRPr="009436F1">
              <w:rPr>
                <w:rFonts w:cs="Calibri"/>
              </w:rPr>
              <w:t>regional</w:t>
            </w:r>
            <w:r>
              <w:rPr>
                <w:rFonts w:cs="Calibri"/>
              </w:rPr>
              <w:t xml:space="preserve"> </w:t>
            </w:r>
            <w:r w:rsidRPr="009436F1">
              <w:rPr>
                <w:rFonts w:cs="Calibri"/>
              </w:rPr>
              <w:t>Obtención de RCA</w:t>
            </w:r>
            <w:r>
              <w:rPr>
                <w:rFonts w:cs="Calibri"/>
              </w:rPr>
              <w:t xml:space="preserve"> </w:t>
            </w:r>
            <w:r w:rsidRPr="009436F1">
              <w:rPr>
                <w:rFonts w:cs="Calibri"/>
              </w:rPr>
              <w:t>Envío de la</w:t>
            </w:r>
            <w:r>
              <w:rPr>
                <w:rFonts w:cs="Calibri"/>
              </w:rPr>
              <w:t xml:space="preserve"> </w:t>
            </w:r>
            <w:r w:rsidRPr="009436F1">
              <w:rPr>
                <w:rFonts w:cs="Calibri"/>
              </w:rPr>
              <w:t>documentación</w:t>
            </w:r>
            <w:r>
              <w:rPr>
                <w:rFonts w:cs="Calibri"/>
              </w:rPr>
              <w:t xml:space="preserve"> </w:t>
            </w:r>
            <w:r w:rsidRPr="009436F1">
              <w:rPr>
                <w:rFonts w:cs="Calibri"/>
              </w:rPr>
              <w:t>oficial de la</w:t>
            </w:r>
            <w:r>
              <w:rPr>
                <w:rFonts w:cs="Calibri"/>
              </w:rPr>
              <w:t xml:space="preserve"> </w:t>
            </w:r>
            <w:r w:rsidRPr="009436F1">
              <w:rPr>
                <w:rFonts w:cs="Calibri"/>
              </w:rPr>
              <w:t>evaluación</w:t>
            </w:r>
            <w:r>
              <w:rPr>
                <w:rFonts w:cs="Calibri"/>
              </w:rPr>
              <w:t xml:space="preserve"> </w:t>
            </w:r>
            <w:r w:rsidRPr="009436F1">
              <w:rPr>
                <w:rFonts w:cs="Calibri"/>
              </w:rPr>
              <w:t>ambiental.</w:t>
            </w:r>
            <w:r>
              <w:rPr>
                <w:rFonts w:cs="Calibri"/>
              </w:rPr>
              <w:t xml:space="preserve"> </w:t>
            </w:r>
          </w:p>
          <w:p w14:paraId="286A393F" w14:textId="77777777" w:rsidR="000F325E" w:rsidRPr="001E1549" w:rsidRDefault="000F325E" w:rsidP="000F325E">
            <w:pPr>
              <w:autoSpaceDE w:val="0"/>
              <w:autoSpaceDN w:val="0"/>
              <w:adjustRightInd w:val="0"/>
              <w:rPr>
                <w:rFonts w:cs="Calibri"/>
              </w:rPr>
            </w:pPr>
            <w:r>
              <w:t>(acción alternativa)</w:t>
            </w:r>
          </w:p>
        </w:tc>
        <w:tc>
          <w:tcPr>
            <w:tcW w:w="837" w:type="pct"/>
          </w:tcPr>
          <w:p w14:paraId="0E22F683" w14:textId="77777777" w:rsidR="000F325E" w:rsidRPr="00097427" w:rsidRDefault="000F325E" w:rsidP="000F325E">
            <w:pPr>
              <w:jc w:val="both"/>
              <w:rPr>
                <w:b/>
              </w:rPr>
            </w:pPr>
            <w:r w:rsidRPr="00097427">
              <w:rPr>
                <w:b/>
              </w:rPr>
              <w:t xml:space="preserve">Reporte </w:t>
            </w:r>
            <w:r>
              <w:rPr>
                <w:b/>
              </w:rPr>
              <w:t xml:space="preserve">Inicial: </w:t>
            </w:r>
          </w:p>
          <w:p w14:paraId="6E57C426" w14:textId="77777777" w:rsidR="000F325E" w:rsidRDefault="000F325E" w:rsidP="000F325E">
            <w:pPr>
              <w:ind w:left="-108"/>
              <w:jc w:val="both"/>
            </w:pPr>
            <w:r>
              <w:t>• No aplica.</w:t>
            </w:r>
          </w:p>
          <w:p w14:paraId="380CC75D" w14:textId="77777777" w:rsidR="000F325E" w:rsidRDefault="000F325E" w:rsidP="000F325E">
            <w:pPr>
              <w:jc w:val="both"/>
              <w:rPr>
                <w:b/>
              </w:rPr>
            </w:pPr>
          </w:p>
          <w:p w14:paraId="5D490171" w14:textId="77777777" w:rsidR="000F325E" w:rsidRDefault="000F325E" w:rsidP="000F325E">
            <w:pPr>
              <w:autoSpaceDE w:val="0"/>
              <w:autoSpaceDN w:val="0"/>
              <w:adjustRightInd w:val="0"/>
              <w:rPr>
                <w:b/>
              </w:rPr>
            </w:pPr>
            <w:r>
              <w:rPr>
                <w:b/>
              </w:rPr>
              <w:t>Inform</w:t>
            </w:r>
            <w:r w:rsidRPr="00097427">
              <w:rPr>
                <w:b/>
              </w:rPr>
              <w:t>e Periódico</w:t>
            </w:r>
            <w:r>
              <w:rPr>
                <w:b/>
              </w:rPr>
              <w:t xml:space="preserve">: </w:t>
            </w:r>
          </w:p>
          <w:p w14:paraId="54C930E7" w14:textId="77777777" w:rsidR="000F325E" w:rsidRPr="009436F1" w:rsidRDefault="000F325E" w:rsidP="000F325E">
            <w:pPr>
              <w:pStyle w:val="Prrafodelista"/>
              <w:numPr>
                <w:ilvl w:val="0"/>
                <w:numId w:val="33"/>
              </w:numPr>
              <w:autoSpaceDE w:val="0"/>
              <w:autoSpaceDN w:val="0"/>
              <w:adjustRightInd w:val="0"/>
              <w:ind w:left="0" w:hanging="108"/>
              <w:rPr>
                <w:rFonts w:cs="Calibri"/>
              </w:rPr>
            </w:pPr>
            <w:r w:rsidRPr="009436F1">
              <w:rPr>
                <w:rFonts w:cs="Calibri"/>
              </w:rPr>
              <w:t>Copia de Test de admisión del proyecto al SEIA.</w:t>
            </w:r>
          </w:p>
          <w:p w14:paraId="4565FA7D" w14:textId="77777777" w:rsidR="000F325E" w:rsidRPr="009436F1" w:rsidRDefault="000F325E" w:rsidP="000F325E">
            <w:pPr>
              <w:pStyle w:val="Prrafodelista"/>
              <w:numPr>
                <w:ilvl w:val="0"/>
                <w:numId w:val="33"/>
              </w:numPr>
              <w:autoSpaceDE w:val="0"/>
              <w:autoSpaceDN w:val="0"/>
              <w:adjustRightInd w:val="0"/>
              <w:ind w:left="0" w:hanging="108"/>
              <w:rPr>
                <w:rFonts w:cs="Calibri"/>
              </w:rPr>
            </w:pPr>
            <w:r w:rsidRPr="009436F1">
              <w:rPr>
                <w:rFonts w:cs="Calibri"/>
              </w:rPr>
              <w:t>Copia de carta de ingreso del proyecto al SEIA.</w:t>
            </w:r>
          </w:p>
          <w:p w14:paraId="74476ED0" w14:textId="77777777" w:rsidR="000F325E" w:rsidRPr="009436F1" w:rsidRDefault="000F325E" w:rsidP="000F325E">
            <w:pPr>
              <w:pStyle w:val="Prrafodelista"/>
              <w:numPr>
                <w:ilvl w:val="0"/>
                <w:numId w:val="33"/>
              </w:numPr>
              <w:autoSpaceDE w:val="0"/>
              <w:autoSpaceDN w:val="0"/>
              <w:adjustRightInd w:val="0"/>
              <w:ind w:left="0" w:hanging="108"/>
              <w:rPr>
                <w:rFonts w:cs="Calibri"/>
              </w:rPr>
            </w:pPr>
            <w:r w:rsidRPr="009436F1">
              <w:rPr>
                <w:rFonts w:cs="Calibri"/>
              </w:rPr>
              <w:t xml:space="preserve">Reportes de avance de tramitación de DIA en el SEIA, conteniendo información de avances del proceso y documentación del expediente del SEIA de la DIA. (DIA, ICSARAS, Adendas, recepciones de doctos del SEA, ICE, suspensiones de procedimiento y RCA aprobada). </w:t>
            </w:r>
          </w:p>
          <w:p w14:paraId="737326DB" w14:textId="77777777" w:rsidR="000F325E" w:rsidRDefault="000F325E" w:rsidP="000F325E">
            <w:pPr>
              <w:autoSpaceDE w:val="0"/>
              <w:autoSpaceDN w:val="0"/>
              <w:adjustRightInd w:val="0"/>
              <w:rPr>
                <w:b/>
              </w:rPr>
            </w:pPr>
          </w:p>
          <w:p w14:paraId="23A6A528" w14:textId="77777777" w:rsidR="000F325E" w:rsidRPr="00097427" w:rsidRDefault="000F325E" w:rsidP="000F325E">
            <w:pPr>
              <w:autoSpaceDE w:val="0"/>
              <w:autoSpaceDN w:val="0"/>
              <w:adjustRightInd w:val="0"/>
              <w:rPr>
                <w:b/>
              </w:rPr>
            </w:pPr>
            <w:r>
              <w:rPr>
                <w:b/>
              </w:rPr>
              <w:t>Inform</w:t>
            </w:r>
            <w:r w:rsidRPr="00097427">
              <w:rPr>
                <w:b/>
              </w:rPr>
              <w:t>e Final</w:t>
            </w:r>
            <w:r>
              <w:rPr>
                <w:b/>
              </w:rPr>
              <w:t>:</w:t>
            </w:r>
          </w:p>
          <w:p w14:paraId="4B1AC446" w14:textId="77777777" w:rsidR="000F325E" w:rsidRPr="00352522" w:rsidRDefault="000F325E" w:rsidP="000F325E">
            <w:pPr>
              <w:pStyle w:val="Prrafodelista"/>
              <w:numPr>
                <w:ilvl w:val="0"/>
                <w:numId w:val="28"/>
              </w:numPr>
              <w:autoSpaceDE w:val="0"/>
              <w:autoSpaceDN w:val="0"/>
              <w:adjustRightInd w:val="0"/>
              <w:ind w:left="0" w:hanging="108"/>
              <w:rPr>
                <w:rFonts w:cs="Calibri"/>
              </w:rPr>
            </w:pPr>
            <w:r w:rsidRPr="00352522">
              <w:rPr>
                <w:rFonts w:cs="Calibri"/>
              </w:rPr>
              <w:t>Copia de Test de admisión del proyecto al SEIA.</w:t>
            </w:r>
          </w:p>
          <w:p w14:paraId="5CE89BFA" w14:textId="77777777" w:rsidR="000F325E" w:rsidRPr="00352522" w:rsidRDefault="000F325E" w:rsidP="000F325E">
            <w:pPr>
              <w:pStyle w:val="Prrafodelista"/>
              <w:numPr>
                <w:ilvl w:val="0"/>
                <w:numId w:val="28"/>
              </w:numPr>
              <w:autoSpaceDE w:val="0"/>
              <w:autoSpaceDN w:val="0"/>
              <w:adjustRightInd w:val="0"/>
              <w:ind w:left="0" w:hanging="108"/>
              <w:rPr>
                <w:rFonts w:cs="Calibri"/>
              </w:rPr>
            </w:pPr>
            <w:r w:rsidRPr="00352522">
              <w:rPr>
                <w:rFonts w:cs="Calibri"/>
              </w:rPr>
              <w:t>Copia de carta de ingreso del proyecto al SEIA.</w:t>
            </w:r>
          </w:p>
          <w:p w14:paraId="62B4AAE6" w14:textId="77777777" w:rsidR="000F325E" w:rsidRPr="00352522" w:rsidRDefault="000F325E" w:rsidP="000F325E">
            <w:pPr>
              <w:pStyle w:val="Prrafodelista"/>
              <w:numPr>
                <w:ilvl w:val="0"/>
                <w:numId w:val="28"/>
              </w:numPr>
              <w:autoSpaceDE w:val="0"/>
              <w:autoSpaceDN w:val="0"/>
              <w:adjustRightInd w:val="0"/>
              <w:ind w:left="0" w:hanging="108"/>
              <w:rPr>
                <w:rFonts w:cs="Calibri"/>
              </w:rPr>
            </w:pPr>
            <w:r w:rsidRPr="00352522">
              <w:rPr>
                <w:rFonts w:cs="Calibri"/>
              </w:rPr>
              <w:t>Respaldo de costo de la acción a reportar</w:t>
            </w:r>
          </w:p>
          <w:p w14:paraId="480D14AB" w14:textId="77777777" w:rsidR="000F325E" w:rsidRPr="00352522" w:rsidRDefault="000F325E" w:rsidP="000F325E">
            <w:pPr>
              <w:pStyle w:val="Prrafodelista"/>
              <w:numPr>
                <w:ilvl w:val="0"/>
                <w:numId w:val="28"/>
              </w:numPr>
              <w:autoSpaceDE w:val="0"/>
              <w:autoSpaceDN w:val="0"/>
              <w:adjustRightInd w:val="0"/>
              <w:ind w:left="0" w:hanging="108"/>
              <w:rPr>
                <w:b/>
              </w:rPr>
            </w:pPr>
            <w:r>
              <w:rPr>
                <w:rFonts w:cs="Calibri"/>
              </w:rPr>
              <w:lastRenderedPageBreak/>
              <w:t xml:space="preserve">La respectiva </w:t>
            </w:r>
            <w:r w:rsidRPr="00352522">
              <w:rPr>
                <w:rFonts w:cs="Calibri"/>
              </w:rPr>
              <w:t>RCA otorgada por él SEA calificando ambientalmente el proyecto.</w:t>
            </w:r>
            <w:r w:rsidRPr="00352522">
              <w:rPr>
                <w:rFonts w:cs="Calibri"/>
                <w:b/>
              </w:rPr>
              <w:t xml:space="preserve"> </w:t>
            </w:r>
          </w:p>
          <w:p w14:paraId="38DEB92A" w14:textId="77777777" w:rsidR="000F325E" w:rsidRPr="00097427" w:rsidRDefault="000F325E" w:rsidP="000F325E">
            <w:pPr>
              <w:autoSpaceDE w:val="0"/>
              <w:autoSpaceDN w:val="0"/>
              <w:adjustRightInd w:val="0"/>
              <w:rPr>
                <w:b/>
              </w:rPr>
            </w:pPr>
          </w:p>
        </w:tc>
        <w:tc>
          <w:tcPr>
            <w:tcW w:w="1761" w:type="pct"/>
          </w:tcPr>
          <w:p w14:paraId="53726051" w14:textId="77777777" w:rsidR="000F325E" w:rsidRDefault="000F325E" w:rsidP="000F325E">
            <w:pPr>
              <w:jc w:val="both"/>
            </w:pPr>
            <w:r w:rsidRPr="00CD718D">
              <w:lastRenderedPageBreak/>
              <w:t>En los Informes de Avance 1,2,3,4,5 y 6 el titular señaló que “</w:t>
            </w:r>
            <w:r w:rsidRPr="004F14D4">
              <w:rPr>
                <w:i/>
              </w:rPr>
              <w:t>En presente informe de avances, no aplica entrega de información, se debe iniciar a partir de la fecha de carta de aviso de impedimento de ID n°37</w:t>
            </w:r>
            <w:r w:rsidRPr="00CD718D">
              <w:t>”.</w:t>
            </w:r>
          </w:p>
          <w:p w14:paraId="65E5D805" w14:textId="77777777" w:rsidR="000F325E" w:rsidRDefault="000F325E" w:rsidP="000F325E">
            <w:pPr>
              <w:jc w:val="both"/>
            </w:pPr>
          </w:p>
          <w:p w14:paraId="5DE97181" w14:textId="03CC1762" w:rsidR="000F325E" w:rsidRDefault="000F325E" w:rsidP="000F325E">
            <w:pPr>
              <w:jc w:val="both"/>
            </w:pPr>
            <w:r>
              <w:t xml:space="preserve">A </w:t>
            </w:r>
            <w:r w:rsidRPr="009B749C">
              <w:t xml:space="preserve">través del Informe Final, el titular indicó que </w:t>
            </w:r>
            <w:r>
              <w:t>“</w:t>
            </w:r>
            <w:r w:rsidRPr="004737CF">
              <w:rPr>
                <w:i/>
              </w:rPr>
              <w:t>Con el objeto de agilizar los procesos, se solicitó el permiso sectorial que modifica la cobertura de celdas, en paralelo con la alternativa de deshidratación de lodos. Por lo tanto se presentó también a la Autoridad Sanitaria el estudio de deshidratación de lodos con filtro tornillo junto a otros antecedentes obtenidos</w:t>
            </w:r>
            <w:r>
              <w:rPr>
                <w:i/>
              </w:rPr>
              <w:t>”</w:t>
            </w:r>
            <w:r w:rsidRPr="004737CF">
              <w:t>.</w:t>
            </w:r>
            <w:r>
              <w:t xml:space="preserve"> </w:t>
            </w:r>
            <w:r w:rsidR="001D11B6">
              <w:t>Como evidencia s</w:t>
            </w:r>
            <w:r>
              <w:t>e adjuntó</w:t>
            </w:r>
            <w:r w:rsidR="001D11B6">
              <w:t xml:space="preserve"> copia de</w:t>
            </w:r>
            <w:r>
              <w:t xml:space="preserve"> la Resolución N° 1645 de fecha 06 de diciembre de 2017, mediante la cual la SEREMI de Salud Región de Los Lagos, se pronuncia ha lugar a la solicitud de Asesorías Los Olivos S.A., autorizándole a disponer lodos provenientes de la agroindustria e industria lácteas, para que a fin de obtener el porcentaje de humedad requerido, se mezcle con un agente inerte de tal manera que se logre el ingreso de aquellos con la humedad exigida del 75%, a objeto de dar cumplimiento a la normativa sanitaria.</w:t>
            </w:r>
          </w:p>
          <w:p w14:paraId="47A9C439" w14:textId="77777777" w:rsidR="001D11B6" w:rsidRDefault="001D11B6" w:rsidP="000F325E">
            <w:pPr>
              <w:jc w:val="both"/>
            </w:pPr>
          </w:p>
          <w:p w14:paraId="38428086" w14:textId="77777777" w:rsidR="00A554D3" w:rsidRDefault="00AF3F47" w:rsidP="00F238DB">
            <w:pPr>
              <w:jc w:val="both"/>
            </w:pPr>
            <w:r w:rsidRPr="005B32C0">
              <w:t xml:space="preserve">En respuesta a </w:t>
            </w:r>
            <w:r w:rsidR="001D11B6">
              <w:t>la solicitud de informar, sobre el i</w:t>
            </w:r>
            <w:r w:rsidR="001D11B6" w:rsidRPr="00244BCF">
              <w:t>ngres</w:t>
            </w:r>
            <w:r w:rsidR="001D11B6">
              <w:t xml:space="preserve">o </w:t>
            </w:r>
            <w:r w:rsidR="001D11B6" w:rsidRPr="00244BCF">
              <w:t>al S</w:t>
            </w:r>
            <w:r w:rsidR="001D11B6">
              <w:t xml:space="preserve">EIA de </w:t>
            </w:r>
            <w:r w:rsidR="001D11B6" w:rsidRPr="00244BCF">
              <w:t>la propuesta de modificación del proyecto, conforme a los resultados del estudio indicado en ID N° 37</w:t>
            </w:r>
            <w:r w:rsidR="001D11B6">
              <w:t xml:space="preserve">, </w:t>
            </w:r>
            <w:r w:rsidRPr="005B32C0">
              <w:t>a través de carta ingreso a la SMA del 21.09.2018, el titular indicó</w:t>
            </w:r>
            <w:r>
              <w:t xml:space="preserve"> que</w:t>
            </w:r>
            <w:r w:rsidR="001F1699">
              <w:t xml:space="preserve"> </w:t>
            </w:r>
            <w:r w:rsidR="00E67A53">
              <w:t>“</w:t>
            </w:r>
            <w:r w:rsidRPr="00E67A53">
              <w:rPr>
                <w:i/>
              </w:rPr>
              <w:t>El tratamiento mecánico descrito en la D</w:t>
            </w:r>
            <w:r w:rsidR="001D11B6" w:rsidRPr="00E67A53">
              <w:rPr>
                <w:i/>
              </w:rPr>
              <w:t xml:space="preserve">IA, </w:t>
            </w:r>
            <w:r w:rsidRPr="00E67A53">
              <w:rPr>
                <w:i/>
              </w:rPr>
              <w:t>consiste en deshidratar el lodo que ingrese con una humedad supe</w:t>
            </w:r>
            <w:r w:rsidRPr="00A554D3">
              <w:rPr>
                <w:i/>
              </w:rPr>
              <w:t>rior a 75%, a través de un filtro de tornillo</w:t>
            </w:r>
            <w:r w:rsidR="00A554D3" w:rsidRPr="00A554D3">
              <w:rPr>
                <w:i/>
              </w:rPr>
              <w:t xml:space="preserve">. </w:t>
            </w:r>
            <w:r w:rsidRPr="00A554D3">
              <w:rPr>
                <w:i/>
              </w:rPr>
              <w:t xml:space="preserve">Desafortunadamente el equipo descrito no logra </w:t>
            </w:r>
            <w:r w:rsidRPr="00A554D3">
              <w:rPr>
                <w:i/>
              </w:rPr>
              <w:lastRenderedPageBreak/>
              <w:t>disminuir la humedad hasta el punto requerido, por lo cual ECORILES realizó un estudio de deshidratación de lodos, con el objetivo de determinar la capacidad de drenaje real de lodos ingresados y factibilidad de deshidratación de lodos con humedad superior a porcentaje de humedad establecida en la RCA o sus modificaciones</w:t>
            </w:r>
            <w:r w:rsidR="00A554D3">
              <w:t>”</w:t>
            </w:r>
            <w:r w:rsidRPr="00AF3F47">
              <w:t xml:space="preserve">. </w:t>
            </w:r>
          </w:p>
          <w:p w14:paraId="7E9AB741" w14:textId="66CB472D" w:rsidR="00A554D3" w:rsidRDefault="00A554D3" w:rsidP="00F238DB">
            <w:pPr>
              <w:jc w:val="both"/>
            </w:pPr>
            <w:r>
              <w:t>Sin perjuicio de lo anterior, el titular señaló que se Consultó al Servicio de Evaluación Ambiental Regional; la necesidad de poder aumentar el rango en</w:t>
            </w:r>
            <w:r w:rsidR="004B1F82">
              <w:t xml:space="preserve"> </w:t>
            </w:r>
            <w:r>
              <w:t>el porcentaje de humedad en lodos, el cual consideró que no constituiría una modificación al proyecto planta de disposición final de residuos industriales Ecoprial, según la resolución N° 472/2016.</w:t>
            </w:r>
          </w:p>
          <w:p w14:paraId="5FB45913" w14:textId="415A9FA2" w:rsidR="00AF3F47" w:rsidRDefault="003D521C" w:rsidP="00F238DB">
            <w:pPr>
              <w:jc w:val="both"/>
            </w:pPr>
            <w:r>
              <w:t xml:space="preserve">Relacionado con lo anterior, mediante </w:t>
            </w:r>
            <w:r w:rsidR="0080793E" w:rsidRPr="00AF3F47">
              <w:t>Resolución N°1</w:t>
            </w:r>
            <w:r w:rsidR="0080793E">
              <w:t>833/2016, la SEREMI de Salud Región de Los Lagos,</w:t>
            </w:r>
            <w:r w:rsidR="00754E10">
              <w:t xml:space="preserve"> autorizó a Asesorías El Olivo, representada por Raúl Albrecht Barrientos, para disponer lodos provenientes de plantas de tratamiento de aguas servidas con un porcentaje de humedad en el rango de 80 – 85%, siempre y cuando se cumplan los criterios de estabilización señalados en el artículo 6° del citado Reglamento contenido en el Decreto Supremo N° 4 de 2010.</w:t>
            </w:r>
          </w:p>
          <w:p w14:paraId="14E33DE7" w14:textId="56A2108C" w:rsidR="009C42A4" w:rsidRPr="004B1F82" w:rsidRDefault="009C42A4" w:rsidP="009C42A4">
            <w:pPr>
              <w:jc w:val="both"/>
            </w:pPr>
            <w:r>
              <w:t xml:space="preserve">Posteriormente, mediante la Resolución N° </w:t>
            </w:r>
            <w:r w:rsidRPr="001C4624">
              <w:t>1</w:t>
            </w:r>
            <w:r>
              <w:t xml:space="preserve">645 </w:t>
            </w:r>
            <w:r w:rsidRPr="001C4624">
              <w:t xml:space="preserve">del </w:t>
            </w:r>
            <w:r>
              <w:t>06</w:t>
            </w:r>
            <w:r w:rsidRPr="001C4624">
              <w:t>.12.201</w:t>
            </w:r>
            <w:r>
              <w:t>7, la SEREMI de Salud Región de Los Lagos, autorizó a Asesorías El Olivo, representada por Raúl Albrecht Barrientos, para disponer lodos de agroindustria e industrias lácteas, mezclados con material inerte, de tal forma de alcanzar la humedad exigida del 75%.</w:t>
            </w:r>
          </w:p>
          <w:p w14:paraId="24CA075E" w14:textId="77777777" w:rsidR="00AF3F47" w:rsidRDefault="00AF3F47" w:rsidP="00F238DB">
            <w:pPr>
              <w:jc w:val="both"/>
            </w:pPr>
          </w:p>
          <w:p w14:paraId="358DD59A" w14:textId="013515A5" w:rsidR="000F325E" w:rsidRDefault="00AF3F47" w:rsidP="000F325E">
            <w:pPr>
              <w:jc w:val="both"/>
            </w:pPr>
            <w:r>
              <w:t xml:space="preserve">Finalmente, a través de la misma </w:t>
            </w:r>
            <w:r w:rsidR="00F238DB" w:rsidRPr="00490D55">
              <w:t>carta ingreso a la SMA del 21.09.2018, el titular indicó que “</w:t>
            </w:r>
            <w:r w:rsidR="00F238DB" w:rsidRPr="00F238DB">
              <w:rPr>
                <w:i/>
              </w:rPr>
              <w:t>El ingreso de la propuesta de modificación no se ha ingresado aún, por lo que no existen evidencias de los costos asociados</w:t>
            </w:r>
            <w:r w:rsidR="00F238DB">
              <w:rPr>
                <w:i/>
              </w:rPr>
              <w:t>”</w:t>
            </w:r>
            <w:r w:rsidR="00F238DB">
              <w:t>.</w:t>
            </w:r>
          </w:p>
          <w:p w14:paraId="1D48414D" w14:textId="77777777" w:rsidR="006605B8" w:rsidRPr="0051443E" w:rsidRDefault="006605B8" w:rsidP="000F325E">
            <w:pPr>
              <w:jc w:val="both"/>
            </w:pPr>
          </w:p>
        </w:tc>
      </w:tr>
    </w:tbl>
    <w:p w14:paraId="6139595F" w14:textId="1BDDFE1E" w:rsidR="00223F88" w:rsidRDefault="00223F88" w:rsidP="00223F88">
      <w:pPr>
        <w:rPr>
          <w:rFonts w:ascii="Calibri" w:eastAsia="Times New Roman" w:hAnsi="Calibri" w:cs="Times New Roman"/>
          <w:color w:val="000000"/>
          <w:sz w:val="18"/>
          <w:szCs w:val="18"/>
          <w:lang w:eastAsia="es-CL"/>
        </w:rPr>
      </w:pPr>
    </w:p>
    <w:p w14:paraId="0B6BE88C" w14:textId="45C507F1" w:rsidR="00B62037" w:rsidRDefault="00B62037" w:rsidP="00223F88">
      <w:pPr>
        <w:rPr>
          <w:rFonts w:ascii="Calibri" w:eastAsia="Times New Roman" w:hAnsi="Calibri" w:cs="Times New Roman"/>
          <w:color w:val="000000"/>
          <w:sz w:val="18"/>
          <w:szCs w:val="18"/>
          <w:lang w:eastAsia="es-CL"/>
        </w:rPr>
      </w:pPr>
    </w:p>
    <w:p w14:paraId="4424264E" w14:textId="77777777" w:rsidR="00B62037" w:rsidRDefault="00B62037" w:rsidP="00223F88">
      <w:pPr>
        <w:rPr>
          <w:rFonts w:ascii="Calibri" w:eastAsia="Times New Roman" w:hAnsi="Calibri" w:cs="Times New Roman"/>
          <w:color w:val="000000"/>
          <w:sz w:val="18"/>
          <w:szCs w:val="18"/>
          <w:lang w:eastAsia="es-CL"/>
        </w:rPr>
      </w:pPr>
    </w:p>
    <w:tbl>
      <w:tblPr>
        <w:tblW w:w="13456" w:type="dxa"/>
        <w:jc w:val="center"/>
        <w:tblCellMar>
          <w:left w:w="70" w:type="dxa"/>
          <w:right w:w="70" w:type="dxa"/>
        </w:tblCellMar>
        <w:tblLook w:val="04A0" w:firstRow="1" w:lastRow="0" w:firstColumn="1" w:lastColumn="0" w:noHBand="0" w:noVBand="1"/>
      </w:tblPr>
      <w:tblGrid>
        <w:gridCol w:w="3527"/>
        <w:gridCol w:w="2853"/>
        <w:gridCol w:w="3860"/>
        <w:gridCol w:w="3216"/>
      </w:tblGrid>
      <w:tr w:rsidR="00223F88" w:rsidRPr="0025129B" w14:paraId="0C9AF140" w14:textId="77777777" w:rsidTr="00790871">
        <w:trPr>
          <w:trHeight w:val="291"/>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26691A" w14:textId="77777777" w:rsidR="00223F88" w:rsidRPr="0025129B" w:rsidRDefault="00223F88" w:rsidP="00790871">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223F88" w:rsidRPr="0025129B" w14:paraId="6649EC1A" w14:textId="77777777" w:rsidTr="00790871">
        <w:trPr>
          <w:trHeight w:val="6394"/>
          <w:jc w:val="center"/>
        </w:trPr>
        <w:tc>
          <w:tcPr>
            <w:tcW w:w="2263" w:type="pct"/>
            <w:gridSpan w:val="2"/>
            <w:tcBorders>
              <w:top w:val="nil"/>
              <w:left w:val="single" w:sz="4" w:space="0" w:color="auto"/>
              <w:right w:val="single" w:sz="4" w:space="0" w:color="auto"/>
            </w:tcBorders>
            <w:shd w:val="clear" w:color="auto" w:fill="auto"/>
            <w:noWrap/>
            <w:vAlign w:val="center"/>
            <w:hideMark/>
          </w:tcPr>
          <w:p w14:paraId="2F25DFD2" w14:textId="77777777" w:rsidR="00223F88" w:rsidRPr="0025129B" w:rsidRDefault="00223F88" w:rsidP="00790871">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2AA0A043" wp14:editId="6F30E60E">
                  <wp:extent cx="3962400" cy="4000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2400" cy="4000500"/>
                          </a:xfrm>
                          <a:prstGeom prst="rect">
                            <a:avLst/>
                          </a:prstGeom>
                          <a:noFill/>
                        </pic:spPr>
                      </pic:pic>
                    </a:graphicData>
                  </a:graphic>
                </wp:inline>
              </w:drawing>
            </w:r>
          </w:p>
        </w:tc>
        <w:tc>
          <w:tcPr>
            <w:tcW w:w="2737" w:type="pct"/>
            <w:gridSpan w:val="2"/>
            <w:tcBorders>
              <w:top w:val="nil"/>
              <w:left w:val="single" w:sz="4" w:space="0" w:color="auto"/>
              <w:right w:val="single" w:sz="4" w:space="0" w:color="auto"/>
            </w:tcBorders>
            <w:shd w:val="clear" w:color="auto" w:fill="auto"/>
            <w:noWrap/>
            <w:vAlign w:val="center"/>
            <w:hideMark/>
          </w:tcPr>
          <w:p w14:paraId="5B083E46" w14:textId="77777777" w:rsidR="00223F88" w:rsidRPr="0025129B" w:rsidRDefault="008A1CF2" w:rsidP="00790871">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41F69E5F" wp14:editId="2D2682F2">
                  <wp:extent cx="2962275" cy="3782992"/>
                  <wp:effectExtent l="133350" t="114300" r="123825" b="1606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3999" cy="3785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23F88" w:rsidRPr="0025129B" w14:paraId="373A395C" w14:textId="77777777" w:rsidTr="00790871">
        <w:trPr>
          <w:trHeight w:val="274"/>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3CF39822" w14:textId="77777777" w:rsidR="00223F88" w:rsidRPr="00587600" w:rsidRDefault="00223F88" w:rsidP="00790871">
            <w:pPr>
              <w:pStyle w:val="Descripcin"/>
              <w:rPr>
                <w:rFonts w:eastAsia="Times New Roman"/>
                <w:b/>
                <w:i w:val="0"/>
                <w:iCs w:val="0"/>
                <w:color w:val="000000"/>
                <w:lang w:eastAsia="es-CL"/>
              </w:rPr>
            </w:pPr>
            <w:r>
              <w:rPr>
                <w:rFonts w:eastAsia="Times New Roman"/>
                <w:b/>
                <w:i w:val="0"/>
                <w:iCs w:val="0"/>
                <w:color w:val="000000"/>
                <w:lang w:eastAsia="es-CL"/>
              </w:rPr>
              <w:t>Imagen 29</w:t>
            </w:r>
            <w:r w:rsidRPr="00D072A0">
              <w:rPr>
                <w:rFonts w:eastAsia="Times New Roman"/>
                <w:b/>
                <w:i w:val="0"/>
                <w:iCs w:val="0"/>
                <w:color w:val="000000"/>
                <w:lang w:eastAsia="es-CL"/>
              </w:rPr>
              <w:t>.</w:t>
            </w:r>
          </w:p>
        </w:tc>
        <w:tc>
          <w:tcPr>
            <w:tcW w:w="101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201F66" w14:textId="77777777" w:rsidR="00223F88" w:rsidRPr="0025129B" w:rsidRDefault="00223F88" w:rsidP="00790871">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ascii="Calibri" w:eastAsia="Calibri" w:hAnsi="Calibri" w:cs="Times New Roman"/>
                <w:sz w:val="20"/>
                <w:szCs w:val="20"/>
                <w:lang w:val="es-ES"/>
              </w:rPr>
              <w:t>14.08.2017</w:t>
            </w:r>
          </w:p>
        </w:tc>
        <w:tc>
          <w:tcPr>
            <w:tcW w:w="1488" w:type="pct"/>
            <w:tcBorders>
              <w:top w:val="single" w:sz="4" w:space="0" w:color="auto"/>
              <w:left w:val="nil"/>
              <w:bottom w:val="single" w:sz="4" w:space="0" w:color="auto"/>
              <w:right w:val="nil"/>
            </w:tcBorders>
            <w:shd w:val="clear" w:color="auto" w:fill="auto"/>
            <w:noWrap/>
            <w:vAlign w:val="center"/>
            <w:hideMark/>
          </w:tcPr>
          <w:p w14:paraId="33617E19" w14:textId="77777777" w:rsidR="00223F88" w:rsidRPr="0025129B" w:rsidRDefault="00223F88" w:rsidP="00790871">
            <w:pPr>
              <w:pStyle w:val="Descripcin"/>
            </w:pPr>
            <w:r>
              <w:rPr>
                <w:rFonts w:eastAsia="Times New Roman"/>
                <w:b/>
                <w:i w:val="0"/>
                <w:iCs w:val="0"/>
                <w:color w:val="000000"/>
                <w:lang w:eastAsia="es-CL"/>
              </w:rPr>
              <w:t xml:space="preserve">Imagen </w:t>
            </w:r>
            <w:r w:rsidR="00F436DA">
              <w:rPr>
                <w:rFonts w:eastAsia="Times New Roman"/>
                <w:b/>
                <w:i w:val="0"/>
                <w:iCs w:val="0"/>
                <w:color w:val="000000"/>
                <w:lang w:eastAsia="es-CL"/>
              </w:rPr>
              <w:t>30</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2F4A17" w14:textId="77777777" w:rsidR="00223F88" w:rsidRPr="0025129B" w:rsidRDefault="00223F88" w:rsidP="00790871">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1B2E0E">
              <w:rPr>
                <w:rFonts w:eastAsia="Times New Roman"/>
                <w:color w:val="000000"/>
                <w:sz w:val="18"/>
                <w:szCs w:val="18"/>
                <w:lang w:eastAsia="es-CL"/>
              </w:rPr>
              <w:t>13-02-2017</w:t>
            </w:r>
          </w:p>
        </w:tc>
      </w:tr>
      <w:tr w:rsidR="00223F88" w:rsidRPr="0025129B" w14:paraId="3507E0CA" w14:textId="77777777" w:rsidTr="00790871">
        <w:trPr>
          <w:trHeight w:val="450"/>
          <w:jc w:val="center"/>
        </w:trPr>
        <w:tc>
          <w:tcPr>
            <w:tcW w:w="226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FB75291" w14:textId="77777777" w:rsidR="00223F88" w:rsidRPr="0025129B" w:rsidRDefault="00223F88" w:rsidP="00790871">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155DF9">
              <w:rPr>
                <w:rFonts w:eastAsia="Times New Roman"/>
                <w:color w:val="000000"/>
                <w:sz w:val="18"/>
                <w:szCs w:val="18"/>
                <w:lang w:eastAsia="es-CL"/>
              </w:rPr>
              <w:t xml:space="preserve"> Fotografía </w:t>
            </w:r>
            <w:r w:rsidR="00F436DA">
              <w:rPr>
                <w:rFonts w:eastAsia="Times New Roman"/>
                <w:color w:val="000000"/>
                <w:sz w:val="18"/>
                <w:szCs w:val="18"/>
                <w:lang w:eastAsia="es-CL"/>
              </w:rPr>
              <w:t xml:space="preserve">S/fecha </w:t>
            </w:r>
            <w:r w:rsidRPr="00155DF9">
              <w:rPr>
                <w:rFonts w:eastAsia="Times New Roman"/>
                <w:color w:val="000000"/>
                <w:sz w:val="18"/>
                <w:szCs w:val="18"/>
                <w:lang w:eastAsia="es-CL"/>
              </w:rPr>
              <w:t xml:space="preserve">que muestra </w:t>
            </w:r>
            <w:r w:rsidRPr="00763E75">
              <w:rPr>
                <w:rFonts w:eastAsia="Times New Roman"/>
                <w:color w:val="000000"/>
                <w:sz w:val="18"/>
                <w:szCs w:val="18"/>
                <w:lang w:eastAsia="es-CL"/>
              </w:rPr>
              <w:t xml:space="preserve">la instalación </w:t>
            </w:r>
            <w:r>
              <w:rPr>
                <w:rFonts w:eastAsia="Times New Roman"/>
                <w:color w:val="000000"/>
                <w:sz w:val="18"/>
                <w:szCs w:val="18"/>
                <w:lang w:eastAsia="es-CL"/>
              </w:rPr>
              <w:t>de</w:t>
            </w:r>
            <w:r w:rsidR="00F436DA">
              <w:rPr>
                <w:rFonts w:eastAsia="Times New Roman"/>
                <w:color w:val="000000"/>
                <w:sz w:val="18"/>
                <w:szCs w:val="18"/>
                <w:lang w:eastAsia="es-CL"/>
              </w:rPr>
              <w:t xml:space="preserve">l filtro marca </w:t>
            </w:r>
            <w:r w:rsidR="00F436DA" w:rsidRPr="00F436DA">
              <w:rPr>
                <w:rFonts w:eastAsia="Times New Roman"/>
                <w:color w:val="000000"/>
                <w:sz w:val="18"/>
                <w:szCs w:val="18"/>
                <w:lang w:eastAsia="es-CL"/>
              </w:rPr>
              <w:t>Alfa Laval SP20</w:t>
            </w:r>
            <w:r w:rsidR="00F436DA">
              <w:rPr>
                <w:rFonts w:eastAsia="Times New Roman"/>
                <w:color w:val="000000"/>
                <w:sz w:val="18"/>
                <w:szCs w:val="18"/>
                <w:lang w:eastAsia="es-CL"/>
              </w:rPr>
              <w:t xml:space="preserve"> </w:t>
            </w:r>
            <w:r w:rsidRPr="00763E75">
              <w:rPr>
                <w:rFonts w:eastAsia="Times New Roman"/>
                <w:color w:val="000000"/>
                <w:sz w:val="18"/>
                <w:szCs w:val="18"/>
                <w:lang w:eastAsia="es-CL"/>
              </w:rPr>
              <w:t>(</w:t>
            </w:r>
            <w:r w:rsidRPr="00155DF9">
              <w:rPr>
                <w:rFonts w:eastAsia="Times New Roman"/>
                <w:b/>
                <w:color w:val="000000"/>
                <w:sz w:val="18"/>
                <w:szCs w:val="18"/>
                <w:lang w:eastAsia="es-CL"/>
              </w:rPr>
              <w:t>Fuente:</w:t>
            </w:r>
            <w:r w:rsidRPr="00763E75">
              <w:rPr>
                <w:rFonts w:eastAsia="Times New Roman"/>
                <w:color w:val="000000"/>
                <w:sz w:val="18"/>
                <w:szCs w:val="18"/>
                <w:lang w:eastAsia="es-CL"/>
              </w:rPr>
              <w:t xml:space="preserve"> Informe de Avance </w:t>
            </w:r>
            <w:r w:rsidR="00F436DA">
              <w:rPr>
                <w:rFonts w:eastAsia="Times New Roman"/>
                <w:color w:val="000000"/>
                <w:sz w:val="18"/>
                <w:szCs w:val="18"/>
                <w:lang w:eastAsia="es-CL"/>
              </w:rPr>
              <w:t>4</w:t>
            </w:r>
            <w:r w:rsidRPr="00763E75">
              <w:rPr>
                <w:rFonts w:eastAsia="Times New Roman"/>
                <w:color w:val="000000"/>
                <w:sz w:val="18"/>
                <w:szCs w:val="18"/>
                <w:lang w:eastAsia="es-CL"/>
              </w:rPr>
              <w:t xml:space="preserve">, Anexo </w:t>
            </w:r>
            <w:r w:rsidR="00F436DA">
              <w:rPr>
                <w:rFonts w:eastAsia="Times New Roman"/>
                <w:color w:val="000000"/>
                <w:sz w:val="18"/>
                <w:szCs w:val="18"/>
                <w:lang w:eastAsia="es-CL"/>
              </w:rPr>
              <w:t>10</w:t>
            </w:r>
            <w:r w:rsidRPr="00763E75">
              <w:rPr>
                <w:rFonts w:eastAsia="Times New Roman"/>
                <w:color w:val="000000"/>
                <w:sz w:val="18"/>
                <w:szCs w:val="18"/>
                <w:lang w:eastAsia="es-CL"/>
              </w:rPr>
              <w:t xml:space="preserve">, </w:t>
            </w:r>
            <w:r w:rsidR="00F436DA" w:rsidRPr="00F436DA">
              <w:rPr>
                <w:rFonts w:eastAsia="Times New Roman"/>
                <w:color w:val="000000"/>
                <w:sz w:val="18"/>
                <w:szCs w:val="18"/>
                <w:lang w:eastAsia="es-CL"/>
              </w:rPr>
              <w:t>Reporte de avances de Implementación Filtro Tornillo</w:t>
            </w:r>
            <w:r w:rsidRPr="00763E75">
              <w:rPr>
                <w:rFonts w:eastAsia="Times New Roman"/>
                <w:color w:val="000000"/>
                <w:sz w:val="18"/>
                <w:szCs w:val="18"/>
                <w:lang w:eastAsia="es-CL"/>
              </w:rPr>
              <w:t>).</w:t>
            </w:r>
          </w:p>
        </w:tc>
        <w:tc>
          <w:tcPr>
            <w:tcW w:w="273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6E75DD7" w14:textId="77777777" w:rsidR="00223F88" w:rsidRPr="0025129B" w:rsidRDefault="00223F88" w:rsidP="00790871">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A1CF2">
              <w:rPr>
                <w:rFonts w:eastAsia="Times New Roman"/>
                <w:color w:val="000000"/>
                <w:sz w:val="18"/>
                <w:szCs w:val="18"/>
                <w:lang w:eastAsia="es-CL"/>
              </w:rPr>
              <w:t xml:space="preserve">Imagen que muestra </w:t>
            </w:r>
            <w:r w:rsidR="008A1CF2" w:rsidRPr="008A1CF2">
              <w:rPr>
                <w:rFonts w:eastAsia="Times New Roman"/>
                <w:color w:val="000000"/>
                <w:sz w:val="18"/>
                <w:szCs w:val="18"/>
                <w:lang w:eastAsia="es-CL"/>
              </w:rPr>
              <w:t>PROPUESTA TÉCNICA Y ECONÓMICA de Medición de Olores, Modelación e Instrumentación Meteorológica ECOPRIAL, Osorno, de noviembre de 2016</w:t>
            </w:r>
            <w:r w:rsidR="008A1CF2">
              <w:rPr>
                <w:rFonts w:eastAsia="Times New Roman"/>
                <w:color w:val="000000"/>
                <w:sz w:val="18"/>
                <w:szCs w:val="18"/>
                <w:lang w:eastAsia="es-CL"/>
              </w:rPr>
              <w:t xml:space="preserve">, </w:t>
            </w:r>
            <w:r w:rsidR="008A1CF2" w:rsidRPr="008A1CF2">
              <w:rPr>
                <w:rFonts w:eastAsia="Times New Roman"/>
                <w:color w:val="000000"/>
                <w:sz w:val="18"/>
                <w:szCs w:val="18"/>
                <w:lang w:eastAsia="es-CL"/>
              </w:rPr>
              <w:t xml:space="preserve">elaborada por ANAM </w:t>
            </w:r>
            <w:r w:rsidRPr="0042726F">
              <w:rPr>
                <w:rFonts w:eastAsia="Times New Roman"/>
                <w:color w:val="000000"/>
                <w:sz w:val="18"/>
                <w:szCs w:val="18"/>
                <w:lang w:eastAsia="es-CL"/>
              </w:rPr>
              <w:t>(</w:t>
            </w:r>
            <w:r w:rsidRPr="00155DF9">
              <w:rPr>
                <w:rFonts w:eastAsia="Times New Roman"/>
                <w:b/>
                <w:color w:val="000000"/>
                <w:sz w:val="18"/>
                <w:szCs w:val="18"/>
                <w:lang w:eastAsia="es-CL"/>
              </w:rPr>
              <w:t xml:space="preserve">Fuente: </w:t>
            </w:r>
            <w:r w:rsidRPr="0042726F">
              <w:rPr>
                <w:rFonts w:eastAsia="Times New Roman"/>
                <w:color w:val="000000"/>
                <w:sz w:val="18"/>
                <w:szCs w:val="18"/>
                <w:lang w:eastAsia="es-CL"/>
              </w:rPr>
              <w:t xml:space="preserve">Informe de Avance 1, Anexo </w:t>
            </w:r>
            <w:r w:rsidR="008A1CF2">
              <w:rPr>
                <w:rFonts w:eastAsia="Times New Roman"/>
                <w:color w:val="000000"/>
                <w:sz w:val="18"/>
                <w:szCs w:val="18"/>
                <w:lang w:eastAsia="es-CL"/>
              </w:rPr>
              <w:t>26)</w:t>
            </w:r>
            <w:r w:rsidRPr="0042726F">
              <w:rPr>
                <w:rFonts w:eastAsia="Times New Roman"/>
                <w:color w:val="000000"/>
                <w:sz w:val="18"/>
                <w:szCs w:val="18"/>
                <w:lang w:eastAsia="es-CL"/>
              </w:rPr>
              <w:t>.</w:t>
            </w:r>
          </w:p>
        </w:tc>
      </w:tr>
      <w:tr w:rsidR="00223F88" w:rsidRPr="0025129B" w14:paraId="51180224" w14:textId="77777777" w:rsidTr="00790871">
        <w:trPr>
          <w:trHeight w:val="450"/>
          <w:jc w:val="center"/>
        </w:trPr>
        <w:tc>
          <w:tcPr>
            <w:tcW w:w="2263" w:type="pct"/>
            <w:gridSpan w:val="2"/>
            <w:vMerge/>
            <w:tcBorders>
              <w:top w:val="single" w:sz="4" w:space="0" w:color="auto"/>
              <w:left w:val="single" w:sz="4" w:space="0" w:color="auto"/>
              <w:bottom w:val="single" w:sz="4" w:space="0" w:color="000000"/>
              <w:right w:val="single" w:sz="4" w:space="0" w:color="000000"/>
            </w:tcBorders>
            <w:vAlign w:val="center"/>
            <w:hideMark/>
          </w:tcPr>
          <w:p w14:paraId="0A477D81" w14:textId="77777777" w:rsidR="00223F88" w:rsidRPr="0025129B" w:rsidRDefault="00223F88" w:rsidP="00790871">
            <w:pPr>
              <w:rPr>
                <w:rFonts w:eastAsia="Times New Roman"/>
                <w:color w:val="000000"/>
                <w:sz w:val="20"/>
                <w:szCs w:val="20"/>
                <w:lang w:eastAsia="es-CL"/>
              </w:rPr>
            </w:pPr>
          </w:p>
        </w:tc>
        <w:tc>
          <w:tcPr>
            <w:tcW w:w="2737" w:type="pct"/>
            <w:gridSpan w:val="2"/>
            <w:vMerge/>
            <w:tcBorders>
              <w:top w:val="single" w:sz="4" w:space="0" w:color="auto"/>
              <w:left w:val="single" w:sz="4" w:space="0" w:color="auto"/>
              <w:bottom w:val="single" w:sz="4" w:space="0" w:color="000000"/>
              <w:right w:val="single" w:sz="4" w:space="0" w:color="000000"/>
            </w:tcBorders>
            <w:vAlign w:val="center"/>
            <w:hideMark/>
          </w:tcPr>
          <w:p w14:paraId="73A6625A" w14:textId="77777777" w:rsidR="00223F88" w:rsidRPr="0025129B" w:rsidRDefault="00223F88" w:rsidP="00790871">
            <w:pPr>
              <w:rPr>
                <w:rFonts w:eastAsia="Times New Roman"/>
                <w:color w:val="000000"/>
                <w:sz w:val="20"/>
                <w:szCs w:val="20"/>
                <w:lang w:eastAsia="es-CL"/>
              </w:rPr>
            </w:pPr>
          </w:p>
        </w:tc>
      </w:tr>
    </w:tbl>
    <w:p w14:paraId="21170B34" w14:textId="77777777" w:rsidR="00223F88" w:rsidRDefault="00223F88" w:rsidP="00223F88">
      <w:pPr>
        <w:rPr>
          <w:rFonts w:ascii="Calibri" w:eastAsia="Times New Roman" w:hAnsi="Calibri" w:cs="Times New Roman"/>
          <w:color w:val="000000"/>
          <w:sz w:val="18"/>
          <w:szCs w:val="18"/>
          <w:lang w:eastAsia="es-CL"/>
        </w:rPr>
      </w:pPr>
    </w:p>
    <w:p w14:paraId="0C15817E" w14:textId="77777777" w:rsidR="00CE7EDB" w:rsidRDefault="00CE7EDB" w:rsidP="008A1CF2">
      <w:pPr>
        <w:rPr>
          <w:rFonts w:ascii="Calibri" w:eastAsia="Times New Roman" w:hAnsi="Calibri" w:cs="Times New Roman"/>
          <w:color w:val="000000"/>
          <w:sz w:val="18"/>
          <w:szCs w:val="18"/>
          <w:lang w:eastAsia="es-CL"/>
        </w:rPr>
      </w:pPr>
    </w:p>
    <w:tbl>
      <w:tblPr>
        <w:tblW w:w="13456" w:type="dxa"/>
        <w:jc w:val="center"/>
        <w:tblCellMar>
          <w:left w:w="70" w:type="dxa"/>
          <w:right w:w="70" w:type="dxa"/>
        </w:tblCellMar>
        <w:tblLook w:val="04A0" w:firstRow="1" w:lastRow="0" w:firstColumn="1" w:lastColumn="0" w:noHBand="0" w:noVBand="1"/>
      </w:tblPr>
      <w:tblGrid>
        <w:gridCol w:w="3544"/>
        <w:gridCol w:w="2866"/>
        <w:gridCol w:w="3845"/>
        <w:gridCol w:w="3201"/>
      </w:tblGrid>
      <w:tr w:rsidR="008A1CF2" w:rsidRPr="0025129B" w14:paraId="408521AA" w14:textId="77777777" w:rsidTr="00790871">
        <w:trPr>
          <w:trHeight w:val="291"/>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1569B5" w14:textId="77777777" w:rsidR="008A1CF2" w:rsidRPr="0025129B" w:rsidRDefault="008A1CF2" w:rsidP="00790871">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8A1CF2" w:rsidRPr="0025129B" w14:paraId="772E6CE1" w14:textId="77777777" w:rsidTr="00790871">
        <w:trPr>
          <w:trHeight w:val="6394"/>
          <w:jc w:val="center"/>
        </w:trPr>
        <w:tc>
          <w:tcPr>
            <w:tcW w:w="2263" w:type="pct"/>
            <w:gridSpan w:val="2"/>
            <w:tcBorders>
              <w:top w:val="nil"/>
              <w:left w:val="single" w:sz="4" w:space="0" w:color="auto"/>
              <w:right w:val="single" w:sz="4" w:space="0" w:color="auto"/>
            </w:tcBorders>
            <w:shd w:val="clear" w:color="auto" w:fill="auto"/>
            <w:noWrap/>
            <w:vAlign w:val="center"/>
            <w:hideMark/>
          </w:tcPr>
          <w:p w14:paraId="4E695996" w14:textId="77777777" w:rsidR="008A1CF2" w:rsidRPr="0025129B" w:rsidRDefault="00AF1DB9" w:rsidP="00790871">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397A4EFD" wp14:editId="243507EB">
                  <wp:extent cx="3979333" cy="2238375"/>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82938" cy="2240403"/>
                          </a:xfrm>
                          <a:prstGeom prst="rect">
                            <a:avLst/>
                          </a:prstGeom>
                          <a:noFill/>
                        </pic:spPr>
                      </pic:pic>
                    </a:graphicData>
                  </a:graphic>
                </wp:inline>
              </w:drawing>
            </w:r>
          </w:p>
        </w:tc>
        <w:tc>
          <w:tcPr>
            <w:tcW w:w="2737" w:type="pct"/>
            <w:gridSpan w:val="2"/>
            <w:tcBorders>
              <w:top w:val="nil"/>
              <w:left w:val="single" w:sz="4" w:space="0" w:color="auto"/>
              <w:right w:val="single" w:sz="4" w:space="0" w:color="auto"/>
            </w:tcBorders>
            <w:shd w:val="clear" w:color="auto" w:fill="auto"/>
            <w:noWrap/>
            <w:vAlign w:val="center"/>
            <w:hideMark/>
          </w:tcPr>
          <w:p w14:paraId="3A9EBFBC" w14:textId="77777777" w:rsidR="008A1CF2" w:rsidRPr="0025129B" w:rsidRDefault="00AF1DB9" w:rsidP="00790871">
            <w:pPr>
              <w:jc w:val="center"/>
              <w:rPr>
                <w:rFonts w:eastAsia="Times New Roman"/>
                <w:color w:val="000000"/>
                <w:sz w:val="20"/>
                <w:szCs w:val="20"/>
                <w:lang w:eastAsia="es-CL"/>
              </w:rPr>
            </w:pPr>
            <w:r>
              <w:rPr>
                <w:rFonts w:eastAsia="Times New Roman"/>
                <w:noProof/>
                <w:color w:val="000000"/>
                <w:sz w:val="20"/>
                <w:szCs w:val="20"/>
                <w:lang w:val="es-ES" w:eastAsia="es-ES"/>
              </w:rPr>
              <w:drawing>
                <wp:inline distT="0" distB="0" distL="0" distR="0" wp14:anchorId="217D8B34" wp14:editId="685212A5">
                  <wp:extent cx="3848100" cy="216408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48100" cy="2164080"/>
                          </a:xfrm>
                          <a:prstGeom prst="rect">
                            <a:avLst/>
                          </a:prstGeom>
                          <a:noFill/>
                        </pic:spPr>
                      </pic:pic>
                    </a:graphicData>
                  </a:graphic>
                </wp:inline>
              </w:drawing>
            </w:r>
          </w:p>
        </w:tc>
      </w:tr>
      <w:tr w:rsidR="00AF1DB9" w:rsidRPr="0025129B" w14:paraId="454C0FBB" w14:textId="77777777" w:rsidTr="00790871">
        <w:trPr>
          <w:trHeight w:val="274"/>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4B13EEEC" w14:textId="77777777" w:rsidR="00AF1DB9" w:rsidRPr="0025129B" w:rsidRDefault="00AF1DB9" w:rsidP="00AF1DB9">
            <w:pPr>
              <w:pStyle w:val="Descripcin"/>
              <w:rPr>
                <w:rFonts w:eastAsia="Times New Roman"/>
                <w:color w:val="000000"/>
                <w:lang w:eastAsia="es-CL"/>
              </w:rPr>
            </w:pPr>
            <w:r>
              <w:rPr>
                <w:rFonts w:eastAsia="Times New Roman"/>
                <w:b/>
                <w:i w:val="0"/>
                <w:iCs w:val="0"/>
                <w:color w:val="000000"/>
                <w:lang w:eastAsia="es-CL"/>
              </w:rPr>
              <w:t>Fotografía 21</w:t>
            </w:r>
            <w:r w:rsidRPr="00D072A0">
              <w:rPr>
                <w:rFonts w:eastAsia="Times New Roman"/>
                <w:b/>
                <w:i w:val="0"/>
                <w:iCs w:val="0"/>
                <w:color w:val="000000"/>
                <w:lang w:eastAsia="es-CL"/>
              </w:rPr>
              <w:t>.</w:t>
            </w:r>
          </w:p>
        </w:tc>
        <w:tc>
          <w:tcPr>
            <w:tcW w:w="101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C19EE3" w14:textId="77777777" w:rsidR="00AF1DB9" w:rsidRPr="0025129B" w:rsidRDefault="00AF1DB9" w:rsidP="00AF1DB9">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c>
          <w:tcPr>
            <w:tcW w:w="1488" w:type="pct"/>
            <w:tcBorders>
              <w:top w:val="single" w:sz="4" w:space="0" w:color="auto"/>
              <w:left w:val="nil"/>
              <w:bottom w:val="single" w:sz="4" w:space="0" w:color="auto"/>
              <w:right w:val="nil"/>
            </w:tcBorders>
            <w:shd w:val="clear" w:color="auto" w:fill="auto"/>
            <w:noWrap/>
            <w:vAlign w:val="center"/>
            <w:hideMark/>
          </w:tcPr>
          <w:p w14:paraId="5CF94B6C" w14:textId="77777777" w:rsidR="00AF1DB9" w:rsidRPr="0025129B" w:rsidRDefault="00AF1DB9" w:rsidP="00AF1DB9">
            <w:pPr>
              <w:pStyle w:val="Descripcin"/>
              <w:rPr>
                <w:rFonts w:eastAsia="Times New Roman"/>
                <w:color w:val="000000"/>
                <w:lang w:eastAsia="es-CL"/>
              </w:rPr>
            </w:pPr>
            <w:r>
              <w:rPr>
                <w:rFonts w:eastAsia="Times New Roman"/>
                <w:b/>
                <w:i w:val="0"/>
                <w:iCs w:val="0"/>
                <w:color w:val="000000"/>
                <w:lang w:eastAsia="es-CL"/>
              </w:rPr>
              <w:t>Fotografía 22</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CF49B8" w14:textId="77777777" w:rsidR="00AF1DB9" w:rsidRPr="0025129B" w:rsidRDefault="00AF1DB9" w:rsidP="00AF1DB9">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08-02-2017</w:t>
            </w:r>
          </w:p>
        </w:tc>
      </w:tr>
      <w:tr w:rsidR="00AF1DB9" w:rsidRPr="0025129B" w14:paraId="17404D55" w14:textId="77777777" w:rsidTr="00790871">
        <w:trPr>
          <w:trHeight w:val="450"/>
          <w:jc w:val="center"/>
        </w:trPr>
        <w:tc>
          <w:tcPr>
            <w:tcW w:w="226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2044464" w14:textId="77777777" w:rsidR="00AF1DB9" w:rsidRPr="0025129B" w:rsidRDefault="00AF1DB9" w:rsidP="00AF1DB9">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AF1DB9">
              <w:rPr>
                <w:rFonts w:eastAsia="Times New Roman"/>
                <w:color w:val="000000"/>
                <w:sz w:val="18"/>
                <w:szCs w:val="18"/>
                <w:lang w:eastAsia="es-CL"/>
              </w:rPr>
              <w:t>Sistema de Control de Olores</w:t>
            </w:r>
            <w:r>
              <w:rPr>
                <w:rFonts w:eastAsia="Times New Roman"/>
                <w:color w:val="000000"/>
                <w:sz w:val="18"/>
                <w:szCs w:val="18"/>
                <w:lang w:eastAsia="es-CL"/>
              </w:rPr>
              <w:t xml:space="preserve">, instalado </w:t>
            </w:r>
            <w:r w:rsidRPr="00AF1DB9">
              <w:rPr>
                <w:rFonts w:eastAsia="Times New Roman"/>
                <w:color w:val="000000"/>
                <w:sz w:val="18"/>
                <w:szCs w:val="18"/>
                <w:lang w:eastAsia="es-CL"/>
              </w:rPr>
              <w:t>en el sector de zanjas</w:t>
            </w:r>
            <w:r>
              <w:rPr>
                <w:rFonts w:eastAsia="Times New Roman"/>
                <w:color w:val="000000"/>
                <w:sz w:val="18"/>
                <w:szCs w:val="18"/>
                <w:lang w:eastAsia="es-CL"/>
              </w:rPr>
              <w:t xml:space="preserve"> de disposición de residuos.</w:t>
            </w:r>
          </w:p>
        </w:tc>
        <w:tc>
          <w:tcPr>
            <w:tcW w:w="273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8C0606F" w14:textId="77777777" w:rsidR="00AF1DB9" w:rsidRPr="0025129B" w:rsidRDefault="00AF1DB9" w:rsidP="00AF1DB9">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AF1DB9">
              <w:rPr>
                <w:rFonts w:eastAsia="Times New Roman"/>
                <w:color w:val="000000"/>
                <w:sz w:val="18"/>
                <w:szCs w:val="18"/>
                <w:lang w:eastAsia="es-CL"/>
              </w:rPr>
              <w:t>Sistema de Control de Olores</w:t>
            </w:r>
            <w:r>
              <w:rPr>
                <w:rFonts w:eastAsia="Times New Roman"/>
                <w:color w:val="000000"/>
                <w:sz w:val="18"/>
                <w:szCs w:val="18"/>
                <w:lang w:eastAsia="es-CL"/>
              </w:rPr>
              <w:t xml:space="preserve">, instalado </w:t>
            </w:r>
            <w:r w:rsidRPr="00AF1DB9">
              <w:rPr>
                <w:rFonts w:eastAsia="Times New Roman"/>
                <w:color w:val="000000"/>
                <w:sz w:val="18"/>
                <w:szCs w:val="18"/>
                <w:lang w:eastAsia="es-CL"/>
              </w:rPr>
              <w:t>en el sector de lavado de camiones</w:t>
            </w:r>
            <w:r>
              <w:rPr>
                <w:rFonts w:eastAsia="Times New Roman"/>
                <w:color w:val="000000"/>
                <w:sz w:val="18"/>
                <w:szCs w:val="18"/>
                <w:lang w:eastAsia="es-CL"/>
              </w:rPr>
              <w:t>.</w:t>
            </w:r>
          </w:p>
        </w:tc>
      </w:tr>
      <w:tr w:rsidR="008A1CF2" w:rsidRPr="0025129B" w14:paraId="7407D045" w14:textId="77777777" w:rsidTr="00790871">
        <w:trPr>
          <w:trHeight w:val="450"/>
          <w:jc w:val="center"/>
        </w:trPr>
        <w:tc>
          <w:tcPr>
            <w:tcW w:w="2263" w:type="pct"/>
            <w:gridSpan w:val="2"/>
            <w:vMerge/>
            <w:tcBorders>
              <w:top w:val="single" w:sz="4" w:space="0" w:color="auto"/>
              <w:left w:val="single" w:sz="4" w:space="0" w:color="auto"/>
              <w:bottom w:val="single" w:sz="4" w:space="0" w:color="000000"/>
              <w:right w:val="single" w:sz="4" w:space="0" w:color="000000"/>
            </w:tcBorders>
            <w:vAlign w:val="center"/>
            <w:hideMark/>
          </w:tcPr>
          <w:p w14:paraId="18E3628A" w14:textId="77777777" w:rsidR="008A1CF2" w:rsidRPr="0025129B" w:rsidRDefault="008A1CF2" w:rsidP="00790871">
            <w:pPr>
              <w:rPr>
                <w:rFonts w:eastAsia="Times New Roman"/>
                <w:color w:val="000000"/>
                <w:sz w:val="20"/>
                <w:szCs w:val="20"/>
                <w:lang w:eastAsia="es-CL"/>
              </w:rPr>
            </w:pPr>
          </w:p>
        </w:tc>
        <w:tc>
          <w:tcPr>
            <w:tcW w:w="2737" w:type="pct"/>
            <w:gridSpan w:val="2"/>
            <w:vMerge/>
            <w:tcBorders>
              <w:top w:val="single" w:sz="4" w:space="0" w:color="auto"/>
              <w:left w:val="single" w:sz="4" w:space="0" w:color="auto"/>
              <w:bottom w:val="single" w:sz="4" w:space="0" w:color="000000"/>
              <w:right w:val="single" w:sz="4" w:space="0" w:color="000000"/>
            </w:tcBorders>
            <w:vAlign w:val="center"/>
            <w:hideMark/>
          </w:tcPr>
          <w:p w14:paraId="6648057F" w14:textId="77777777" w:rsidR="008A1CF2" w:rsidRPr="0025129B" w:rsidRDefault="008A1CF2" w:rsidP="00790871">
            <w:pPr>
              <w:rPr>
                <w:rFonts w:eastAsia="Times New Roman"/>
                <w:color w:val="000000"/>
                <w:sz w:val="20"/>
                <w:szCs w:val="20"/>
                <w:lang w:eastAsia="es-CL"/>
              </w:rPr>
            </w:pPr>
          </w:p>
        </w:tc>
      </w:tr>
    </w:tbl>
    <w:p w14:paraId="6ACDDFEC" w14:textId="77777777" w:rsidR="008A1CF2" w:rsidRDefault="008A1CF2" w:rsidP="008A1CF2">
      <w:pPr>
        <w:rPr>
          <w:rFonts w:ascii="Calibri" w:eastAsia="Times New Roman" w:hAnsi="Calibri" w:cs="Times New Roman"/>
          <w:color w:val="000000"/>
          <w:sz w:val="18"/>
          <w:szCs w:val="18"/>
          <w:lang w:eastAsia="es-CL"/>
        </w:rPr>
      </w:pPr>
    </w:p>
    <w:p w14:paraId="7714607C" w14:textId="77777777" w:rsidR="008A1CF2" w:rsidRDefault="008A1CF2" w:rsidP="00223F88">
      <w:pPr>
        <w:rPr>
          <w:rFonts w:ascii="Calibri" w:eastAsia="Times New Roman" w:hAnsi="Calibri" w:cs="Times New Roman"/>
          <w:color w:val="000000"/>
          <w:sz w:val="18"/>
          <w:szCs w:val="18"/>
          <w:lang w:eastAsia="es-CL"/>
        </w:rPr>
      </w:pPr>
    </w:p>
    <w:p w14:paraId="63C669B5" w14:textId="77777777" w:rsidR="00C6074C" w:rsidRDefault="00C6074C" w:rsidP="00223F88">
      <w:pPr>
        <w:rPr>
          <w:rFonts w:ascii="Calibri" w:eastAsia="Times New Roman" w:hAnsi="Calibri" w:cs="Times New Roman"/>
          <w:color w:val="000000"/>
          <w:sz w:val="18"/>
          <w:szCs w:val="18"/>
          <w:lang w:eastAsia="es-CL"/>
        </w:rPr>
      </w:pPr>
    </w:p>
    <w:tbl>
      <w:tblPr>
        <w:tblW w:w="4917" w:type="pct"/>
        <w:jc w:val="center"/>
        <w:tblCellMar>
          <w:left w:w="70" w:type="dxa"/>
          <w:right w:w="70" w:type="dxa"/>
        </w:tblCellMar>
        <w:tblLook w:val="04A0" w:firstRow="1" w:lastRow="0" w:firstColumn="1" w:lastColumn="0" w:noHBand="0" w:noVBand="1"/>
      </w:tblPr>
      <w:tblGrid>
        <w:gridCol w:w="5930"/>
        <w:gridCol w:w="7407"/>
      </w:tblGrid>
      <w:tr w:rsidR="00E006A4" w:rsidRPr="008D7BE2" w14:paraId="159E08D6" w14:textId="77777777" w:rsidTr="0048382E">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D23DEA" w14:textId="77777777" w:rsidR="00E006A4" w:rsidRPr="008D7BE2" w:rsidRDefault="00E006A4" w:rsidP="0048382E">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E006A4" w:rsidRPr="008D7BE2" w14:paraId="3D118953" w14:textId="77777777" w:rsidTr="0048382E">
        <w:trPr>
          <w:trHeight w:val="5964"/>
          <w:jc w:val="center"/>
        </w:trPr>
        <w:tc>
          <w:tcPr>
            <w:tcW w:w="5000" w:type="pct"/>
            <w:gridSpan w:val="2"/>
            <w:tcBorders>
              <w:top w:val="nil"/>
              <w:left w:val="single" w:sz="4" w:space="0" w:color="auto"/>
              <w:right w:val="single" w:sz="4" w:space="0" w:color="auto"/>
            </w:tcBorders>
            <w:shd w:val="clear" w:color="auto" w:fill="auto"/>
            <w:noWrap/>
            <w:vAlign w:val="center"/>
            <w:hideMark/>
          </w:tcPr>
          <w:p w14:paraId="6AC5B083" w14:textId="77777777" w:rsidR="00E006A4" w:rsidRPr="001459D5" w:rsidRDefault="0000489C" w:rsidP="0048382E">
            <w:pPr>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w:drawing>
                <wp:inline distT="0" distB="0" distL="0" distR="0" wp14:anchorId="2FA22C18" wp14:editId="7B825AA0">
                  <wp:extent cx="7534275" cy="3909678"/>
                  <wp:effectExtent l="133350" t="114300" r="123825" b="1676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45063" cy="39152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006A4" w:rsidRPr="008D7BE2" w14:paraId="579A196F" w14:textId="77777777" w:rsidTr="0048382E">
        <w:trPr>
          <w:trHeight w:val="288"/>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4CE192E" w14:textId="77777777" w:rsidR="00E006A4" w:rsidRPr="008D7BE2" w:rsidRDefault="0000489C" w:rsidP="0048382E">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Imagen </w:t>
            </w:r>
            <w:r w:rsidR="00DA332A">
              <w:rPr>
                <w:rFonts w:ascii="Calibri" w:eastAsia="Calibri" w:hAnsi="Calibri" w:cs="Calibri"/>
                <w:b/>
                <w:sz w:val="18"/>
                <w:szCs w:val="20"/>
              </w:rPr>
              <w:t>31</w:t>
            </w:r>
            <w:r w:rsidR="00E006A4"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1A8E65B" w14:textId="77777777" w:rsidR="00E006A4" w:rsidRPr="008D7BE2" w:rsidRDefault="00E006A4" w:rsidP="0048382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DF23F8">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08.02.2018</w:t>
            </w:r>
          </w:p>
        </w:tc>
      </w:tr>
      <w:tr w:rsidR="00E006A4" w:rsidRPr="008D7BE2" w14:paraId="08C92841" w14:textId="77777777" w:rsidTr="0048382E">
        <w:trPr>
          <w:trHeight w:val="288"/>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DCE9223" w14:textId="77777777" w:rsidR="00E006A4" w:rsidRPr="008D7BE2" w:rsidRDefault="00E006A4" w:rsidP="0048382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00489C" w:rsidRPr="0000489C">
              <w:rPr>
                <w:rFonts w:ascii="Calibri" w:eastAsia="Times New Roman" w:hAnsi="Calibri" w:cs="Times New Roman"/>
                <w:color w:val="000000"/>
                <w:sz w:val="18"/>
                <w:szCs w:val="18"/>
                <w:lang w:eastAsia="es-CL"/>
              </w:rPr>
              <w:t xml:space="preserve">Imagen que ilustra </w:t>
            </w:r>
            <w:r w:rsidR="0000489C">
              <w:rPr>
                <w:rFonts w:ascii="Calibri" w:eastAsia="Times New Roman" w:hAnsi="Calibri" w:cs="Times New Roman"/>
                <w:color w:val="000000"/>
                <w:sz w:val="18"/>
                <w:szCs w:val="18"/>
                <w:lang w:eastAsia="es-CL"/>
              </w:rPr>
              <w:t>esquemática la ejecución del programa de gestión de olores</w:t>
            </w:r>
            <w:r w:rsidR="0000489C" w:rsidRPr="0000489C">
              <w:rPr>
                <w:rFonts w:ascii="Calibri" w:eastAsia="Times New Roman" w:hAnsi="Calibri" w:cs="Times New Roman"/>
                <w:color w:val="000000"/>
                <w:sz w:val="18"/>
                <w:szCs w:val="18"/>
                <w:lang w:eastAsia="es-CL"/>
              </w:rPr>
              <w:t>. (</w:t>
            </w:r>
            <w:r w:rsidR="0000489C" w:rsidRPr="0000489C">
              <w:rPr>
                <w:rFonts w:ascii="Calibri" w:eastAsia="Times New Roman" w:hAnsi="Calibri" w:cs="Times New Roman"/>
                <w:b/>
                <w:color w:val="000000"/>
                <w:sz w:val="18"/>
                <w:szCs w:val="18"/>
                <w:lang w:eastAsia="es-CL"/>
              </w:rPr>
              <w:t>Fuente:</w:t>
            </w:r>
            <w:r w:rsidR="0000489C" w:rsidRPr="0000489C">
              <w:rPr>
                <w:rFonts w:ascii="Calibri" w:eastAsia="Times New Roman" w:hAnsi="Calibri" w:cs="Times New Roman"/>
                <w:color w:val="000000"/>
                <w:sz w:val="18"/>
                <w:szCs w:val="18"/>
                <w:lang w:eastAsia="es-CL"/>
              </w:rPr>
              <w:t xml:space="preserve"> Informe Parcial </w:t>
            </w:r>
            <w:r w:rsidR="0000489C">
              <w:rPr>
                <w:rFonts w:ascii="Calibri" w:eastAsia="Times New Roman" w:hAnsi="Calibri" w:cs="Times New Roman"/>
                <w:color w:val="000000"/>
                <w:sz w:val="18"/>
                <w:szCs w:val="18"/>
                <w:lang w:eastAsia="es-CL"/>
              </w:rPr>
              <w:t>2</w:t>
            </w:r>
            <w:r w:rsidR="0000489C" w:rsidRPr="0000489C">
              <w:rPr>
                <w:rFonts w:ascii="Calibri" w:eastAsia="Times New Roman" w:hAnsi="Calibri" w:cs="Times New Roman"/>
                <w:color w:val="000000"/>
                <w:sz w:val="18"/>
                <w:szCs w:val="18"/>
                <w:lang w:eastAsia="es-CL"/>
              </w:rPr>
              <w:t xml:space="preserve">, Anexo </w:t>
            </w:r>
            <w:r w:rsidR="0000489C">
              <w:rPr>
                <w:rFonts w:ascii="Calibri" w:eastAsia="Times New Roman" w:hAnsi="Calibri" w:cs="Times New Roman"/>
                <w:color w:val="000000"/>
                <w:sz w:val="18"/>
                <w:szCs w:val="18"/>
                <w:lang w:eastAsia="es-CL"/>
              </w:rPr>
              <w:t>18</w:t>
            </w:r>
            <w:r w:rsidR="0000489C" w:rsidRPr="0000489C">
              <w:rPr>
                <w:rFonts w:ascii="Calibri" w:eastAsia="Times New Roman" w:hAnsi="Calibri" w:cs="Times New Roman"/>
                <w:color w:val="000000"/>
                <w:sz w:val="18"/>
                <w:szCs w:val="18"/>
                <w:lang w:eastAsia="es-CL"/>
              </w:rPr>
              <w:t>, Procedimiento de manejo incidentes de olores molestos)</w:t>
            </w:r>
            <w:r w:rsidRPr="00B35C13">
              <w:rPr>
                <w:rFonts w:ascii="Calibri" w:eastAsia="Times New Roman" w:hAnsi="Calibri" w:cs="Times New Roman"/>
                <w:color w:val="000000"/>
                <w:sz w:val="18"/>
                <w:szCs w:val="18"/>
                <w:lang w:eastAsia="es-CL"/>
              </w:rPr>
              <w:t>.</w:t>
            </w:r>
          </w:p>
        </w:tc>
      </w:tr>
      <w:tr w:rsidR="00E006A4" w:rsidRPr="008D7BE2" w14:paraId="051CF40F" w14:textId="77777777" w:rsidTr="0048382E">
        <w:trPr>
          <w:trHeight w:val="35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819E96E" w14:textId="77777777" w:rsidR="00E006A4" w:rsidRPr="008D7BE2" w:rsidRDefault="00E006A4" w:rsidP="0048382E">
            <w:pPr>
              <w:spacing w:after="0" w:line="240" w:lineRule="auto"/>
              <w:rPr>
                <w:rFonts w:ascii="Calibri" w:eastAsia="Times New Roman" w:hAnsi="Calibri" w:cs="Times New Roman"/>
                <w:color w:val="000000"/>
                <w:lang w:eastAsia="es-CL"/>
              </w:rPr>
            </w:pPr>
          </w:p>
        </w:tc>
      </w:tr>
    </w:tbl>
    <w:p w14:paraId="19F096AC" w14:textId="77777777" w:rsidR="00E006A4" w:rsidRDefault="00E006A4" w:rsidP="00E006A4">
      <w:pPr>
        <w:pStyle w:val="Listaconnmeros"/>
        <w:numPr>
          <w:ilvl w:val="0"/>
          <w:numId w:val="0"/>
        </w:numPr>
        <w:rPr>
          <w:b/>
        </w:rPr>
      </w:pPr>
    </w:p>
    <w:p w14:paraId="3DD1175B" w14:textId="77777777" w:rsidR="00957E9E" w:rsidRPr="0015793F" w:rsidRDefault="00957E9E" w:rsidP="0015793F">
      <w:pPr>
        <w:pStyle w:val="Listaconnmeros"/>
        <w:numPr>
          <w:ilvl w:val="0"/>
          <w:numId w:val="0"/>
        </w:numPr>
        <w:sectPr w:rsidR="00957E9E" w:rsidRPr="0015793F" w:rsidSect="00DA4378">
          <w:pgSz w:w="15840" w:h="12240" w:orient="landscape" w:code="1"/>
          <w:pgMar w:top="1134" w:right="1134" w:bottom="1134" w:left="1134" w:header="709" w:footer="709" w:gutter="0"/>
          <w:cols w:space="708"/>
          <w:titlePg/>
          <w:docGrid w:linePitch="360"/>
        </w:sectPr>
      </w:pPr>
    </w:p>
    <w:p w14:paraId="1979D3DB" w14:textId="77777777" w:rsidR="00360599" w:rsidRDefault="00360599" w:rsidP="00360599">
      <w:pPr>
        <w:pStyle w:val="Ttulo1"/>
        <w:numPr>
          <w:ilvl w:val="0"/>
          <w:numId w:val="0"/>
        </w:numPr>
        <w:ind w:left="432"/>
        <w:rPr>
          <w:szCs w:val="24"/>
        </w:rPr>
      </w:pPr>
      <w:bookmarkStart w:id="74" w:name="_Toc495997773"/>
    </w:p>
    <w:p w14:paraId="71C12B35" w14:textId="77777777" w:rsidR="004A20CC" w:rsidRPr="0098474A" w:rsidRDefault="004A20CC" w:rsidP="004A20CC">
      <w:pPr>
        <w:pStyle w:val="Ttulo1"/>
        <w:rPr>
          <w:szCs w:val="24"/>
        </w:rPr>
      </w:pPr>
      <w:r w:rsidRPr="0098474A">
        <w:rPr>
          <w:szCs w:val="24"/>
        </w:rPr>
        <w:t>CONCLUSIONES</w:t>
      </w:r>
      <w:bookmarkEnd w:id="69"/>
      <w:bookmarkEnd w:id="70"/>
      <w:bookmarkEnd w:id="71"/>
      <w:bookmarkEnd w:id="72"/>
      <w:bookmarkEnd w:id="74"/>
    </w:p>
    <w:p w14:paraId="1AA3885E" w14:textId="77777777" w:rsidR="0077319D" w:rsidRDefault="0077319D" w:rsidP="004A20CC">
      <w:pPr>
        <w:spacing w:after="0" w:line="240" w:lineRule="auto"/>
        <w:contextualSpacing/>
        <w:jc w:val="both"/>
        <w:rPr>
          <w:rFonts w:cstheme="minorHAnsi"/>
          <w:sz w:val="24"/>
          <w:szCs w:val="24"/>
        </w:rPr>
      </w:pPr>
    </w:p>
    <w:p w14:paraId="0EB33839" w14:textId="794413AA" w:rsidR="007323DA" w:rsidRPr="007323DA" w:rsidRDefault="007323DA" w:rsidP="007323DA">
      <w:pPr>
        <w:jc w:val="both"/>
        <w:rPr>
          <w:rFonts w:cstheme="minorHAnsi"/>
          <w:sz w:val="20"/>
          <w:szCs w:val="20"/>
        </w:rPr>
      </w:pPr>
      <w:r w:rsidRPr="007323DA">
        <w:rPr>
          <w:rFonts w:cstheme="minorHAnsi"/>
          <w:sz w:val="20"/>
          <w:szCs w:val="20"/>
        </w:rPr>
        <w:t xml:space="preserve">La Actividad de Fiscalización Ambiental </w:t>
      </w:r>
      <w:r w:rsidR="00D609F5">
        <w:rPr>
          <w:rFonts w:cstheme="minorHAnsi"/>
          <w:sz w:val="20"/>
          <w:szCs w:val="20"/>
        </w:rPr>
        <w:t xml:space="preserve">y análisis de información </w:t>
      </w:r>
      <w:r w:rsidRPr="007323DA">
        <w:rPr>
          <w:rFonts w:cstheme="minorHAnsi"/>
          <w:sz w:val="20"/>
          <w:szCs w:val="20"/>
        </w:rPr>
        <w:t>realizada, consideró la verificación de las acciones N° 1</w:t>
      </w:r>
      <w:r w:rsidR="00D609F5">
        <w:rPr>
          <w:rFonts w:cstheme="minorHAnsi"/>
          <w:sz w:val="20"/>
          <w:szCs w:val="20"/>
        </w:rPr>
        <w:t>,2,3,4,5,6,7,8,9,10,11,12,13,14,15,16,17,18,19,20,2,22,23,24,25,26,27,28,29,30,31,32,33,34,35,36,37</w:t>
      </w:r>
      <w:r w:rsidR="00E21525">
        <w:rPr>
          <w:rFonts w:cstheme="minorHAnsi"/>
          <w:sz w:val="20"/>
          <w:szCs w:val="20"/>
        </w:rPr>
        <w:t xml:space="preserve"> </w:t>
      </w:r>
      <w:r w:rsidR="00D609F5">
        <w:rPr>
          <w:rFonts w:cstheme="minorHAnsi"/>
          <w:sz w:val="20"/>
          <w:szCs w:val="20"/>
        </w:rPr>
        <w:t xml:space="preserve">y 38, </w:t>
      </w:r>
      <w:r w:rsidRPr="007323DA">
        <w:rPr>
          <w:rFonts w:cstheme="minorHAnsi"/>
          <w:sz w:val="20"/>
          <w:szCs w:val="20"/>
        </w:rPr>
        <w:t xml:space="preserve">asociadas al Programa de Cumplimiento aprobado a través de la Resolución Exenta N° </w:t>
      </w:r>
      <w:r w:rsidR="00D609F5" w:rsidRPr="00D609F5">
        <w:rPr>
          <w:rFonts w:cstheme="minorHAnsi"/>
          <w:sz w:val="20"/>
          <w:szCs w:val="20"/>
        </w:rPr>
        <w:t>8/ROL N° D-029-2016</w:t>
      </w:r>
      <w:r w:rsidR="00D609F5">
        <w:rPr>
          <w:rFonts w:cstheme="minorHAnsi"/>
          <w:sz w:val="20"/>
          <w:szCs w:val="20"/>
        </w:rPr>
        <w:t xml:space="preserve"> </w:t>
      </w:r>
      <w:r w:rsidRPr="007323DA">
        <w:rPr>
          <w:rFonts w:cstheme="minorHAnsi"/>
          <w:sz w:val="20"/>
          <w:szCs w:val="20"/>
        </w:rPr>
        <w:t>de esta Superintendencia.</w:t>
      </w:r>
    </w:p>
    <w:p w14:paraId="0C808D6B" w14:textId="77777777" w:rsidR="007323DA" w:rsidRPr="007323DA" w:rsidRDefault="007323DA" w:rsidP="007323DA">
      <w:pPr>
        <w:jc w:val="both"/>
        <w:rPr>
          <w:rFonts w:cstheme="minorHAnsi"/>
          <w:sz w:val="20"/>
          <w:szCs w:val="20"/>
        </w:rPr>
      </w:pPr>
      <w:r w:rsidRPr="007323DA">
        <w:rPr>
          <w:rFonts w:cstheme="minorHAnsi"/>
          <w:sz w:val="20"/>
          <w:szCs w:val="20"/>
        </w:rPr>
        <w:t>Del total de acciones verificadas, se identificaron los siguientes hallazgos:</w:t>
      </w:r>
    </w:p>
    <w:tbl>
      <w:tblPr>
        <w:tblStyle w:val="Tablaconcuadrcula"/>
        <w:tblW w:w="5000" w:type="pct"/>
        <w:tblLook w:val="04A0" w:firstRow="1" w:lastRow="0" w:firstColumn="1" w:lastColumn="0" w:noHBand="0" w:noVBand="1"/>
      </w:tblPr>
      <w:tblGrid>
        <w:gridCol w:w="2136"/>
        <w:gridCol w:w="1933"/>
        <w:gridCol w:w="5893"/>
      </w:tblGrid>
      <w:tr w:rsidR="00D609F5" w:rsidRPr="0098474A" w14:paraId="4F9965E5" w14:textId="77777777" w:rsidTr="00FD34D5">
        <w:trPr>
          <w:tblHeader/>
        </w:trPr>
        <w:tc>
          <w:tcPr>
            <w:tcW w:w="256" w:type="pct"/>
            <w:shd w:val="clear" w:color="auto" w:fill="D9D9D9" w:themeFill="background1" w:themeFillShade="D9"/>
            <w:vAlign w:val="center"/>
          </w:tcPr>
          <w:p w14:paraId="3ABE09E1" w14:textId="77777777" w:rsidR="00D609F5" w:rsidRPr="0023505B" w:rsidRDefault="00D609F5" w:rsidP="00394114">
            <w:pPr>
              <w:jc w:val="center"/>
              <w:rPr>
                <w:rFonts w:cstheme="minorHAnsi"/>
                <w:b/>
              </w:rPr>
            </w:pPr>
            <w:r w:rsidRPr="0023505B">
              <w:rPr>
                <w:rFonts w:cstheme="minorHAnsi"/>
                <w:b/>
              </w:rPr>
              <w:t>N°</w:t>
            </w:r>
          </w:p>
        </w:tc>
        <w:tc>
          <w:tcPr>
            <w:tcW w:w="1378" w:type="pct"/>
            <w:shd w:val="clear" w:color="auto" w:fill="D9D9D9" w:themeFill="background1" w:themeFillShade="D9"/>
            <w:vAlign w:val="center"/>
          </w:tcPr>
          <w:p w14:paraId="278DC592" w14:textId="77777777" w:rsidR="00D609F5" w:rsidRPr="0023505B" w:rsidRDefault="00D609F5" w:rsidP="00394114">
            <w:pPr>
              <w:jc w:val="center"/>
              <w:rPr>
                <w:rFonts w:cstheme="minorHAnsi"/>
                <w:b/>
              </w:rPr>
            </w:pPr>
            <w:r w:rsidRPr="0023505B">
              <w:rPr>
                <w:rFonts w:cstheme="minorHAnsi"/>
                <w:b/>
              </w:rPr>
              <w:t xml:space="preserve">Acción </w:t>
            </w:r>
          </w:p>
        </w:tc>
        <w:tc>
          <w:tcPr>
            <w:tcW w:w="3366" w:type="pct"/>
            <w:shd w:val="clear" w:color="auto" w:fill="D9D9D9" w:themeFill="background1" w:themeFillShade="D9"/>
            <w:vAlign w:val="center"/>
          </w:tcPr>
          <w:p w14:paraId="04E13ACC" w14:textId="77777777" w:rsidR="00D609F5" w:rsidRPr="0023505B" w:rsidRDefault="00D609F5" w:rsidP="00394114">
            <w:pPr>
              <w:jc w:val="center"/>
              <w:rPr>
                <w:rFonts w:cstheme="minorHAnsi"/>
                <w:b/>
              </w:rPr>
            </w:pPr>
            <w:r w:rsidRPr="0023505B">
              <w:rPr>
                <w:rFonts w:cstheme="minorHAnsi"/>
                <w:b/>
              </w:rPr>
              <w:t>Descripción Hallazgo</w:t>
            </w:r>
          </w:p>
        </w:tc>
      </w:tr>
      <w:tr w:rsidR="00D609F5" w:rsidRPr="0098474A" w14:paraId="2D798FF9" w14:textId="77777777" w:rsidTr="00FD34D5">
        <w:tc>
          <w:tcPr>
            <w:tcW w:w="256" w:type="pct"/>
            <w:vAlign w:val="center"/>
          </w:tcPr>
          <w:p w14:paraId="32EEB7B9" w14:textId="77777777" w:rsidR="00D609F5" w:rsidRPr="0098474A" w:rsidRDefault="00F24BB8" w:rsidP="00394114">
            <w:pPr>
              <w:jc w:val="center"/>
              <w:rPr>
                <w:rFonts w:cstheme="minorHAnsi"/>
                <w:sz w:val="22"/>
                <w:szCs w:val="22"/>
              </w:rPr>
            </w:pPr>
            <w:r>
              <w:rPr>
                <w:rFonts w:cstheme="minorHAnsi"/>
                <w:sz w:val="22"/>
                <w:szCs w:val="22"/>
              </w:rPr>
              <w:t>8</w:t>
            </w:r>
          </w:p>
        </w:tc>
        <w:tc>
          <w:tcPr>
            <w:tcW w:w="1378" w:type="pct"/>
          </w:tcPr>
          <w:p w14:paraId="0B0B0189" w14:textId="77777777" w:rsidR="00D609F5" w:rsidRDefault="00F24BB8" w:rsidP="00394114">
            <w:pPr>
              <w:jc w:val="both"/>
            </w:pPr>
            <w:r w:rsidRPr="00F24BB8">
              <w:t>Remisión de los resultados de los monitoreos de aguas subterráneas realizados en el segundo semestre de 2015 y primer semestre de 2016.</w:t>
            </w:r>
          </w:p>
        </w:tc>
        <w:tc>
          <w:tcPr>
            <w:tcW w:w="3366" w:type="pct"/>
            <w:vAlign w:val="center"/>
          </w:tcPr>
          <w:p w14:paraId="16FE5AD4" w14:textId="3B239F58" w:rsidR="00E745EE" w:rsidRDefault="00E745EE" w:rsidP="00394114">
            <w:pPr>
              <w:jc w:val="both"/>
            </w:pPr>
            <w:r>
              <w:t>Analizados los antecedentes reportados, se verificó que no fueron remitidos los r</w:t>
            </w:r>
            <w:r w:rsidRPr="00C346FF">
              <w:t xml:space="preserve">esultados de </w:t>
            </w:r>
            <w:r>
              <w:t>m</w:t>
            </w:r>
            <w:r w:rsidRPr="00C346FF">
              <w:t xml:space="preserve">onitoreo </w:t>
            </w:r>
            <w:r>
              <w:t xml:space="preserve">parcial </w:t>
            </w:r>
            <w:r w:rsidRPr="00C346FF">
              <w:t>de aguas subterráneas y superficiales del segundo semestre de 2015</w:t>
            </w:r>
            <w:r>
              <w:t xml:space="preserve">, ni de </w:t>
            </w:r>
            <w:r w:rsidRPr="00E179E2">
              <w:t xml:space="preserve">aguas superficiales del </w:t>
            </w:r>
            <w:r>
              <w:t xml:space="preserve">primer </w:t>
            </w:r>
            <w:r w:rsidRPr="00E179E2">
              <w:t>semestre d</w:t>
            </w:r>
            <w:r>
              <w:t>e</w:t>
            </w:r>
            <w:r w:rsidRPr="00E179E2">
              <w:t xml:space="preserve"> 201</w:t>
            </w:r>
            <w:r>
              <w:t>6, por lo que,</w:t>
            </w:r>
            <w:r w:rsidRPr="00CD39B6">
              <w:t xml:space="preserve"> a través de carta ingreso a la SMA del 21.09.2018</w:t>
            </w:r>
            <w:r>
              <w:t xml:space="preserve"> (R</w:t>
            </w:r>
            <w:r w:rsidRPr="00CD39B6">
              <w:t xml:space="preserve">espuesta a requerimiento de información </w:t>
            </w:r>
            <w:r>
              <w:t xml:space="preserve">SMA), </w:t>
            </w:r>
            <w:r w:rsidRPr="00CD39B6">
              <w:t>el titular indicó que “</w:t>
            </w:r>
            <w:r w:rsidRPr="00B54F6F">
              <w:rPr>
                <w:i/>
              </w:rPr>
              <w:t>No existen antecedentes que indiquen haber realizado la campaña de monitoreo de aguas superficiales y subterráneas el segundo semestre de 2015. Sin embargo, se adjuntan los informes de monitoreo realizado durante el primer semestre de 2016 en aguas superficiales y subterráneas</w:t>
            </w:r>
            <w:r>
              <w:t>”.</w:t>
            </w:r>
          </w:p>
          <w:p w14:paraId="71E65C8D" w14:textId="3FAF8983" w:rsidR="00E745EE" w:rsidRPr="00E745EE" w:rsidRDefault="00E745EE" w:rsidP="00EE3F2E">
            <w:pPr>
              <w:jc w:val="both"/>
            </w:pPr>
          </w:p>
        </w:tc>
      </w:tr>
      <w:tr w:rsidR="007F30A9" w:rsidRPr="0098474A" w14:paraId="546E28DC" w14:textId="77777777" w:rsidTr="00FD34D5">
        <w:tc>
          <w:tcPr>
            <w:tcW w:w="256" w:type="pct"/>
            <w:vAlign w:val="center"/>
          </w:tcPr>
          <w:p w14:paraId="5663300C" w14:textId="77777777" w:rsidR="007F30A9" w:rsidRDefault="007F30A9" w:rsidP="007F30A9">
            <w:pPr>
              <w:jc w:val="center"/>
              <w:rPr>
                <w:rFonts w:cstheme="minorHAnsi"/>
              </w:rPr>
            </w:pPr>
            <w:r>
              <w:rPr>
                <w:rFonts w:cstheme="minorHAnsi"/>
              </w:rPr>
              <w:t>31</w:t>
            </w:r>
          </w:p>
        </w:tc>
        <w:tc>
          <w:tcPr>
            <w:tcW w:w="1378" w:type="pct"/>
          </w:tcPr>
          <w:p w14:paraId="363721E3" w14:textId="77777777" w:rsidR="007F30A9" w:rsidRDefault="007F30A9" w:rsidP="007F30A9">
            <w:pPr>
              <w:jc w:val="both"/>
            </w:pPr>
            <w:r w:rsidRPr="00FC3EC6">
              <w:t>Ingreso al Sistema de Evaluación de Impacto Ambiental con la propuesta de modificación del proyecto conforme a la conclusión del estudio de la acción ID N°30 mejor solución de diseño para la cobertura de celdas.</w:t>
            </w:r>
          </w:p>
        </w:tc>
        <w:tc>
          <w:tcPr>
            <w:tcW w:w="3366" w:type="pct"/>
            <w:vAlign w:val="center"/>
          </w:tcPr>
          <w:p w14:paraId="2A121EF9" w14:textId="2C57E46A" w:rsidR="007F30A9" w:rsidRDefault="00A17697" w:rsidP="00BB0E51">
            <w:pPr>
              <w:jc w:val="both"/>
            </w:pPr>
            <w:r>
              <w:t xml:space="preserve">El titular no ingreso al SEIA, las modificaciones implementadas, a partir del </w:t>
            </w:r>
            <w:r w:rsidRPr="00A17697">
              <w:t>estudio que estable</w:t>
            </w:r>
            <w:r>
              <w:t xml:space="preserve">ció </w:t>
            </w:r>
            <w:r w:rsidRPr="00A17697">
              <w:t>las causas de la rotura de geomembranas y pr</w:t>
            </w:r>
            <w:r>
              <w:t xml:space="preserve">opuso </w:t>
            </w:r>
            <w:r w:rsidRPr="00A17697">
              <w:t>un nuevo diseño de cobertura final de las celdas</w:t>
            </w:r>
            <w:r>
              <w:t>, sino que</w:t>
            </w:r>
            <w:r w:rsidR="000F65C1">
              <w:t xml:space="preserve"> </w:t>
            </w:r>
            <w:r w:rsidR="00FC7A8A">
              <w:t xml:space="preserve">presentó </w:t>
            </w:r>
            <w:r w:rsidR="000F65C1">
              <w:t xml:space="preserve">los antecedentes obtenidos </w:t>
            </w:r>
            <w:r w:rsidR="00FC7A8A">
              <w:t xml:space="preserve">de dicho </w:t>
            </w:r>
            <w:r w:rsidR="000F65C1">
              <w:t>estudio a la Autoridad Sanitaria, con el objeto de obtener el permiso sectorial con la solución de diseño</w:t>
            </w:r>
            <w:r w:rsidR="00BB0E51">
              <w:t xml:space="preserve">. En respuesta a lo solicitado, la SEREMI de Salud de la Región de Los Lagos, </w:t>
            </w:r>
            <w:r w:rsidR="00FC7A8A">
              <w:t xml:space="preserve">mediante </w:t>
            </w:r>
            <w:r w:rsidR="000F65C1">
              <w:t xml:space="preserve">la Resolución N° 1645 del 06.12.2017, accedió a modificar la Resolución Sanitaria O-R/0506 del 06.05.2019, en cuanto a que debe mejorar el sellado e impermeabilización de celdas, dejando establecido que </w:t>
            </w:r>
            <w:r w:rsidR="00FC7A8A">
              <w:t>dicho sellado</w:t>
            </w:r>
            <w:r w:rsidR="000F65C1">
              <w:t xml:space="preserve"> se realizará con geomembrana de HDPE de 1 mm de espesor, pudiendo ser cubiertas con una cobertura térreo de 5-10 cm de espesor</w:t>
            </w:r>
            <w:r>
              <w:t>.</w:t>
            </w:r>
          </w:p>
          <w:p w14:paraId="582D05EA" w14:textId="77777777" w:rsidR="00517BDE" w:rsidRDefault="00517BDE" w:rsidP="00BB0E51">
            <w:pPr>
              <w:jc w:val="both"/>
            </w:pPr>
          </w:p>
          <w:p w14:paraId="7C1BE005" w14:textId="6394A28E" w:rsidR="00517BDE" w:rsidRDefault="00517BDE" w:rsidP="00BB0E51">
            <w:pPr>
              <w:jc w:val="both"/>
            </w:pPr>
            <w:r>
              <w:t>A</w:t>
            </w:r>
            <w:r w:rsidRPr="007377AF">
              <w:t xml:space="preserve"> través de carta ingres</w:t>
            </w:r>
            <w:r>
              <w:t xml:space="preserve">ada a la SMA </w:t>
            </w:r>
            <w:r w:rsidRPr="007377AF">
              <w:t xml:space="preserve">el 21.09.2018 </w:t>
            </w:r>
            <w:r>
              <w:t>(R</w:t>
            </w:r>
            <w:r w:rsidRPr="007377AF">
              <w:t>espuesta a requerimiento de información</w:t>
            </w:r>
            <w:r>
              <w:t xml:space="preserve">), el titular indicó </w:t>
            </w:r>
            <w:r w:rsidRPr="00490D55">
              <w:t>que</w:t>
            </w:r>
            <w:r>
              <w:t>:</w:t>
            </w:r>
            <w:r w:rsidRPr="00490D55">
              <w:t xml:space="preserve"> “</w:t>
            </w:r>
            <w:r w:rsidRPr="00CB0587">
              <w:rPr>
                <w:i/>
              </w:rPr>
              <w:t>El ingreso de la propuesta de modificación no se ha ingresado aún, por lo que no existen evidencias de los costos asociados</w:t>
            </w:r>
            <w:r>
              <w:rPr>
                <w:i/>
              </w:rPr>
              <w:t>”</w:t>
            </w:r>
            <w:r>
              <w:t>.</w:t>
            </w:r>
          </w:p>
        </w:tc>
      </w:tr>
      <w:tr w:rsidR="003840E6" w:rsidRPr="0098474A" w14:paraId="3A4322A0" w14:textId="77777777" w:rsidTr="00FD34D5">
        <w:tc>
          <w:tcPr>
            <w:tcW w:w="256" w:type="pct"/>
            <w:vAlign w:val="center"/>
          </w:tcPr>
          <w:p w14:paraId="76FCBE30" w14:textId="11A2D8C9" w:rsidR="003840E6" w:rsidRDefault="003840E6" w:rsidP="007F30A9">
            <w:pPr>
              <w:jc w:val="center"/>
              <w:rPr>
                <w:rFonts w:cstheme="minorHAnsi"/>
              </w:rPr>
            </w:pPr>
            <w:r>
              <w:rPr>
                <w:rFonts w:cstheme="minorHAnsi"/>
              </w:rPr>
              <w:t>8,10,12,17,20,25,26,27, 34, y 36</w:t>
            </w:r>
          </w:p>
        </w:tc>
        <w:tc>
          <w:tcPr>
            <w:tcW w:w="1378" w:type="pct"/>
          </w:tcPr>
          <w:p w14:paraId="59192043" w14:textId="661051AF" w:rsidR="003840E6" w:rsidRPr="00FC3EC6" w:rsidRDefault="003840E6" w:rsidP="007F30A9">
            <w:pPr>
              <w:jc w:val="both"/>
            </w:pPr>
            <w:r w:rsidRPr="003840E6">
              <w:t>Respaldo de costo de la acción a reportar</w:t>
            </w:r>
          </w:p>
        </w:tc>
        <w:tc>
          <w:tcPr>
            <w:tcW w:w="3366" w:type="pct"/>
            <w:vAlign w:val="center"/>
          </w:tcPr>
          <w:p w14:paraId="33F788AD" w14:textId="23DF6A91" w:rsidR="003840E6" w:rsidRDefault="003840E6" w:rsidP="00BB0E51">
            <w:pPr>
              <w:jc w:val="both"/>
            </w:pPr>
            <w:r>
              <w:t xml:space="preserve">No </w:t>
            </w:r>
            <w:r w:rsidRPr="00747440">
              <w:rPr>
                <w:rFonts w:cstheme="minorHAnsi"/>
              </w:rPr>
              <w:t>adjunt</w:t>
            </w:r>
            <w:r>
              <w:rPr>
                <w:rFonts w:cstheme="minorHAnsi"/>
              </w:rPr>
              <w:t xml:space="preserve">aron </w:t>
            </w:r>
            <w:r w:rsidRPr="00747440">
              <w:rPr>
                <w:rFonts w:cstheme="minorHAnsi"/>
              </w:rPr>
              <w:t>respaldo de los costos asociados a la acción reportada</w:t>
            </w:r>
            <w:r>
              <w:rPr>
                <w:rFonts w:cstheme="minorHAnsi"/>
              </w:rPr>
              <w:t>.</w:t>
            </w:r>
          </w:p>
        </w:tc>
      </w:tr>
    </w:tbl>
    <w:p w14:paraId="26BFCBB4" w14:textId="77777777" w:rsidR="00D609F5" w:rsidRDefault="00D609F5" w:rsidP="007323DA">
      <w:pPr>
        <w:jc w:val="both"/>
        <w:rPr>
          <w:rFonts w:cstheme="minorHAnsi"/>
          <w:sz w:val="20"/>
          <w:szCs w:val="20"/>
        </w:rPr>
      </w:pPr>
    </w:p>
    <w:p w14:paraId="5BF2F780" w14:textId="33D20E67" w:rsidR="00360599" w:rsidRDefault="00360599" w:rsidP="004A20CC">
      <w:pPr>
        <w:jc w:val="both"/>
        <w:rPr>
          <w:rFonts w:cstheme="minorHAnsi"/>
          <w:sz w:val="20"/>
          <w:szCs w:val="20"/>
        </w:rPr>
      </w:pPr>
    </w:p>
    <w:p w14:paraId="1C7F52BF" w14:textId="5B962E3F" w:rsidR="00F71445" w:rsidRDefault="00F71445" w:rsidP="004A20CC">
      <w:pPr>
        <w:jc w:val="both"/>
        <w:rPr>
          <w:rFonts w:cstheme="minorHAnsi"/>
          <w:sz w:val="20"/>
          <w:szCs w:val="20"/>
        </w:rPr>
      </w:pPr>
    </w:p>
    <w:p w14:paraId="2B78FDF4" w14:textId="0F61F7BC" w:rsidR="00F71445" w:rsidRDefault="00F71445" w:rsidP="004A20CC">
      <w:pPr>
        <w:jc w:val="both"/>
        <w:rPr>
          <w:rFonts w:cstheme="minorHAnsi"/>
          <w:sz w:val="20"/>
          <w:szCs w:val="20"/>
        </w:rPr>
      </w:pPr>
    </w:p>
    <w:p w14:paraId="3C699BE6" w14:textId="0FD2A483" w:rsidR="00F71445" w:rsidRDefault="00F71445" w:rsidP="004A20CC">
      <w:pPr>
        <w:jc w:val="both"/>
        <w:rPr>
          <w:rFonts w:cstheme="minorHAnsi"/>
          <w:sz w:val="20"/>
          <w:szCs w:val="20"/>
        </w:rPr>
      </w:pPr>
    </w:p>
    <w:p w14:paraId="1EFDF2E2" w14:textId="64481B7E" w:rsidR="00F71445" w:rsidRDefault="00F71445" w:rsidP="004A20CC">
      <w:pPr>
        <w:jc w:val="both"/>
        <w:rPr>
          <w:rFonts w:cstheme="minorHAnsi"/>
          <w:sz w:val="20"/>
          <w:szCs w:val="20"/>
        </w:rPr>
      </w:pPr>
    </w:p>
    <w:p w14:paraId="3D53A1EA" w14:textId="6A3607BA" w:rsidR="00F71445" w:rsidRDefault="00F71445" w:rsidP="004A20CC">
      <w:pPr>
        <w:jc w:val="both"/>
        <w:rPr>
          <w:rFonts w:cstheme="minorHAnsi"/>
          <w:sz w:val="20"/>
          <w:szCs w:val="20"/>
        </w:rPr>
      </w:pPr>
    </w:p>
    <w:p w14:paraId="4C100E84" w14:textId="77777777" w:rsidR="00F71445" w:rsidRDefault="00F71445" w:rsidP="004A20CC">
      <w:pPr>
        <w:jc w:val="both"/>
        <w:rPr>
          <w:rFonts w:cstheme="minorHAnsi"/>
          <w:sz w:val="20"/>
          <w:szCs w:val="20"/>
        </w:rPr>
      </w:pPr>
    </w:p>
    <w:p w14:paraId="130DDBEB" w14:textId="77777777" w:rsidR="004A20CC" w:rsidRPr="0098474A" w:rsidRDefault="004A20CC" w:rsidP="004A20CC">
      <w:pPr>
        <w:pStyle w:val="Ttulo1"/>
        <w:rPr>
          <w:szCs w:val="24"/>
        </w:rPr>
      </w:pPr>
      <w:bookmarkStart w:id="75" w:name="_Toc449085432"/>
      <w:bookmarkStart w:id="76" w:name="_Toc495997774"/>
      <w:r w:rsidRPr="0098474A">
        <w:rPr>
          <w:szCs w:val="24"/>
        </w:rPr>
        <w:t>ANEXOS</w:t>
      </w:r>
      <w:bookmarkEnd w:id="75"/>
      <w:bookmarkEnd w:id="76"/>
    </w:p>
    <w:p w14:paraId="15BA87DD" w14:textId="77777777" w:rsidR="004A20CC" w:rsidRPr="0098474A" w:rsidRDefault="004A20CC" w:rsidP="004A20CC">
      <w:pPr>
        <w:spacing w:after="0" w:line="240" w:lineRule="auto"/>
        <w:jc w:val="both"/>
        <w:rPr>
          <w:rFonts w:ascii="Calibri" w:eastAsia="Calibri" w:hAnsi="Calibri" w:cs="Times New Roman"/>
        </w:rPr>
      </w:pPr>
    </w:p>
    <w:p w14:paraId="2FFAD352"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839"/>
        <w:gridCol w:w="8123"/>
      </w:tblGrid>
      <w:tr w:rsidR="004A20CC" w:rsidRPr="003E5C37" w14:paraId="3BB569DC" w14:textId="77777777" w:rsidTr="003E5C37">
        <w:trPr>
          <w:trHeight w:val="286"/>
          <w:jc w:val="center"/>
        </w:trPr>
        <w:tc>
          <w:tcPr>
            <w:tcW w:w="923" w:type="pct"/>
            <w:shd w:val="clear" w:color="auto" w:fill="D9D9D9"/>
          </w:tcPr>
          <w:p w14:paraId="4489C6CF" w14:textId="77777777" w:rsidR="004A20CC" w:rsidRPr="0023505B" w:rsidRDefault="004A20CC" w:rsidP="004A20CC">
            <w:pPr>
              <w:jc w:val="center"/>
              <w:rPr>
                <w:rFonts w:cs="Calibri"/>
                <w:b/>
                <w:lang w:val="es-CL" w:eastAsia="en-US"/>
              </w:rPr>
            </w:pPr>
            <w:r w:rsidRPr="0023505B">
              <w:rPr>
                <w:rFonts w:cs="Calibri"/>
                <w:b/>
                <w:lang w:val="es-CL" w:eastAsia="en-US"/>
              </w:rPr>
              <w:t>N° Anexo</w:t>
            </w:r>
          </w:p>
        </w:tc>
        <w:tc>
          <w:tcPr>
            <w:tcW w:w="4077" w:type="pct"/>
            <w:shd w:val="clear" w:color="auto" w:fill="D9D9D9"/>
          </w:tcPr>
          <w:p w14:paraId="749CBAC1" w14:textId="77777777" w:rsidR="004A20CC" w:rsidRPr="0023505B" w:rsidRDefault="004A20CC" w:rsidP="004A20CC">
            <w:pPr>
              <w:jc w:val="center"/>
              <w:rPr>
                <w:rFonts w:cs="Calibri"/>
                <w:b/>
                <w:lang w:val="es-CL" w:eastAsia="en-US"/>
              </w:rPr>
            </w:pPr>
            <w:r w:rsidRPr="0023505B">
              <w:rPr>
                <w:rFonts w:cs="Calibri"/>
                <w:b/>
                <w:lang w:val="es-CL" w:eastAsia="en-US"/>
              </w:rPr>
              <w:t>Nombre Anexo</w:t>
            </w:r>
          </w:p>
        </w:tc>
      </w:tr>
      <w:tr w:rsidR="004A20CC" w:rsidRPr="003E5C37" w14:paraId="0C56479D" w14:textId="77777777" w:rsidTr="003E5C37">
        <w:trPr>
          <w:trHeight w:val="286"/>
          <w:jc w:val="center"/>
        </w:trPr>
        <w:tc>
          <w:tcPr>
            <w:tcW w:w="923" w:type="pct"/>
            <w:vAlign w:val="center"/>
          </w:tcPr>
          <w:p w14:paraId="39AAFE8E" w14:textId="77777777" w:rsidR="004A20CC" w:rsidRPr="0023505B" w:rsidRDefault="004A20CC" w:rsidP="004A20CC">
            <w:pPr>
              <w:jc w:val="center"/>
              <w:rPr>
                <w:rFonts w:cs="Calibri"/>
                <w:lang w:val="es-CL" w:eastAsia="en-US"/>
              </w:rPr>
            </w:pPr>
            <w:r w:rsidRPr="0023505B">
              <w:rPr>
                <w:rFonts w:cs="Calibri"/>
                <w:lang w:val="es-CL" w:eastAsia="en-US"/>
              </w:rPr>
              <w:t>1</w:t>
            </w:r>
          </w:p>
        </w:tc>
        <w:tc>
          <w:tcPr>
            <w:tcW w:w="4077" w:type="pct"/>
            <w:vAlign w:val="center"/>
          </w:tcPr>
          <w:p w14:paraId="6FF45B0F" w14:textId="77777777" w:rsidR="004A20CC" w:rsidRPr="0023505B" w:rsidRDefault="00F24CE5" w:rsidP="00862D51">
            <w:pPr>
              <w:jc w:val="both"/>
              <w:rPr>
                <w:rFonts w:cs="Calibri"/>
                <w:lang w:val="es-CL" w:eastAsia="en-US"/>
              </w:rPr>
            </w:pPr>
            <w:r w:rsidRPr="00DE166A">
              <w:rPr>
                <w:rFonts w:cs="Calibri"/>
              </w:rPr>
              <w:t>Resolución</w:t>
            </w:r>
            <w:r w:rsidRPr="006D7484">
              <w:rPr>
                <w:rFonts w:cs="Calibri"/>
                <w:color w:val="FF0000"/>
              </w:rPr>
              <w:t xml:space="preserve"> </w:t>
            </w:r>
            <w:r w:rsidRPr="00533E16">
              <w:rPr>
                <w:rFonts w:cs="Calibri"/>
              </w:rPr>
              <w:t xml:space="preserve">Exenta N° </w:t>
            </w:r>
            <w:r>
              <w:rPr>
                <w:rFonts w:cs="Calibri"/>
              </w:rPr>
              <w:t>8</w:t>
            </w:r>
            <w:r w:rsidRPr="00533E16">
              <w:rPr>
                <w:rFonts w:cs="Calibri"/>
              </w:rPr>
              <w:t xml:space="preserve">/ROL N° </w:t>
            </w:r>
            <w:r>
              <w:rPr>
                <w:rFonts w:cs="Calibri"/>
              </w:rPr>
              <w:t>D-029-2016, de fecha 24 de noviembre de 2016, que aprueba Plan de Cumplimiento.</w:t>
            </w:r>
          </w:p>
        </w:tc>
      </w:tr>
      <w:tr w:rsidR="00862D51" w:rsidRPr="003E5C37" w14:paraId="613533B1" w14:textId="77777777" w:rsidTr="00AB177C">
        <w:trPr>
          <w:trHeight w:val="264"/>
          <w:jc w:val="center"/>
        </w:trPr>
        <w:tc>
          <w:tcPr>
            <w:tcW w:w="923" w:type="pct"/>
            <w:vAlign w:val="center"/>
          </w:tcPr>
          <w:p w14:paraId="6505FA92" w14:textId="77777777" w:rsidR="00862D51" w:rsidRPr="0023505B" w:rsidRDefault="00862D51" w:rsidP="00862D51">
            <w:pPr>
              <w:jc w:val="center"/>
              <w:rPr>
                <w:rFonts w:cs="Calibri"/>
                <w:lang w:val="es-CL" w:eastAsia="en-US"/>
              </w:rPr>
            </w:pPr>
            <w:r w:rsidRPr="0023505B">
              <w:rPr>
                <w:rFonts w:cs="Calibri"/>
                <w:lang w:val="es-CL" w:eastAsia="en-US"/>
              </w:rPr>
              <w:t>2</w:t>
            </w:r>
          </w:p>
        </w:tc>
        <w:tc>
          <w:tcPr>
            <w:tcW w:w="4077" w:type="pct"/>
          </w:tcPr>
          <w:p w14:paraId="2243B9EE" w14:textId="77777777" w:rsidR="00941CB2" w:rsidRDefault="00941CB2" w:rsidP="00941CB2">
            <w:pPr>
              <w:jc w:val="both"/>
            </w:pPr>
            <w:r>
              <w:t>Reporte Inicial</w:t>
            </w:r>
          </w:p>
          <w:p w14:paraId="1B40A539" w14:textId="77777777" w:rsidR="00941CB2" w:rsidRDefault="00941CB2" w:rsidP="00941CB2">
            <w:pPr>
              <w:jc w:val="both"/>
            </w:pPr>
            <w:r>
              <w:t>Informe de Avance N° 1</w:t>
            </w:r>
          </w:p>
          <w:p w14:paraId="1A0F334E" w14:textId="77777777" w:rsidR="00941CB2" w:rsidRDefault="00941CB2" w:rsidP="00941CB2">
            <w:pPr>
              <w:jc w:val="both"/>
            </w:pPr>
            <w:r>
              <w:t>Informe de Avance N° 2</w:t>
            </w:r>
          </w:p>
          <w:p w14:paraId="543008A2" w14:textId="77777777" w:rsidR="00941CB2" w:rsidRDefault="00941CB2" w:rsidP="00941CB2">
            <w:pPr>
              <w:jc w:val="both"/>
            </w:pPr>
            <w:r>
              <w:t>Informe de Avance N° 3</w:t>
            </w:r>
          </w:p>
          <w:p w14:paraId="51C80BC3" w14:textId="77777777" w:rsidR="00941CB2" w:rsidRDefault="00941CB2" w:rsidP="00941CB2">
            <w:pPr>
              <w:jc w:val="both"/>
            </w:pPr>
            <w:r>
              <w:t>Informe de Avance N° 4</w:t>
            </w:r>
          </w:p>
          <w:p w14:paraId="02781AAD" w14:textId="77777777" w:rsidR="00941CB2" w:rsidRDefault="00941CB2" w:rsidP="00941CB2">
            <w:pPr>
              <w:jc w:val="both"/>
            </w:pPr>
            <w:r>
              <w:t>Informe de Avance N° 5</w:t>
            </w:r>
          </w:p>
          <w:p w14:paraId="54A4025D" w14:textId="77777777" w:rsidR="00941CB2" w:rsidRDefault="00941CB2" w:rsidP="00941CB2">
            <w:pPr>
              <w:jc w:val="both"/>
            </w:pPr>
            <w:r>
              <w:t>Informe de Avance N° 6</w:t>
            </w:r>
          </w:p>
          <w:p w14:paraId="76853355" w14:textId="2C10AAEC" w:rsidR="00941CB2" w:rsidRDefault="00941CB2" w:rsidP="00941CB2">
            <w:pPr>
              <w:jc w:val="both"/>
            </w:pPr>
            <w:r>
              <w:t>Informe Final</w:t>
            </w:r>
          </w:p>
          <w:p w14:paraId="316A9725" w14:textId="58255A93" w:rsidR="00862D51" w:rsidRPr="00543D35" w:rsidRDefault="00934F08" w:rsidP="00934F08">
            <w:pPr>
              <w:jc w:val="both"/>
            </w:pPr>
            <w:r>
              <w:t xml:space="preserve">Carta del titular (ingresada a SMA </w:t>
            </w:r>
            <w:r w:rsidRPr="00490D55">
              <w:t>el 21.09.2018</w:t>
            </w:r>
            <w:r>
              <w:t>), mediante la cual se entrega información solicitada, contenido en la Resolución Exenta N° 22 del 20.08.2018 y de ampliación de plazo otorgada a través de la Resolución Exenta N° 24 del 10.09.2018</w:t>
            </w:r>
          </w:p>
        </w:tc>
      </w:tr>
      <w:tr w:rsidR="00862D51" w:rsidRPr="003E5C37" w14:paraId="2F610052" w14:textId="77777777" w:rsidTr="00AB177C">
        <w:trPr>
          <w:trHeight w:val="264"/>
          <w:jc w:val="center"/>
        </w:trPr>
        <w:tc>
          <w:tcPr>
            <w:tcW w:w="923" w:type="pct"/>
            <w:vAlign w:val="center"/>
          </w:tcPr>
          <w:p w14:paraId="510CF18E" w14:textId="77777777" w:rsidR="00862D51" w:rsidRPr="0023505B" w:rsidRDefault="00862D51" w:rsidP="00862D51">
            <w:pPr>
              <w:jc w:val="center"/>
              <w:rPr>
                <w:rFonts w:cs="Calibri"/>
              </w:rPr>
            </w:pPr>
            <w:r w:rsidRPr="0023505B">
              <w:rPr>
                <w:rFonts w:cs="Calibri"/>
              </w:rPr>
              <w:t>3</w:t>
            </w:r>
          </w:p>
        </w:tc>
        <w:tc>
          <w:tcPr>
            <w:tcW w:w="4077" w:type="pct"/>
          </w:tcPr>
          <w:p w14:paraId="053463EB" w14:textId="77777777" w:rsidR="00D44A63" w:rsidRDefault="00941CB2" w:rsidP="000F716A">
            <w:pPr>
              <w:jc w:val="both"/>
            </w:pPr>
            <w:r>
              <w:t>I</w:t>
            </w:r>
            <w:r w:rsidRPr="00A0173A">
              <w:t>nspecci</w:t>
            </w:r>
            <w:r>
              <w:t xml:space="preserve">ones Ambientales </w:t>
            </w:r>
            <w:r w:rsidRPr="00A0173A">
              <w:t>realizadas los días</w:t>
            </w:r>
            <w:r>
              <w:t>:</w:t>
            </w:r>
            <w:r w:rsidRPr="00A0173A">
              <w:t xml:space="preserve"> </w:t>
            </w:r>
          </w:p>
          <w:p w14:paraId="63BE478C" w14:textId="77777777" w:rsidR="00D44A63" w:rsidRDefault="00D44A63" w:rsidP="000F716A">
            <w:pPr>
              <w:jc w:val="both"/>
            </w:pPr>
            <w:r>
              <w:t>08 de febrero de 2017</w:t>
            </w:r>
            <w:r w:rsidR="00941CB2" w:rsidRPr="00A0173A">
              <w:t xml:space="preserve"> </w:t>
            </w:r>
          </w:p>
          <w:p w14:paraId="4149F5B9" w14:textId="77777777" w:rsidR="00D44A63" w:rsidRDefault="00941CB2" w:rsidP="000F716A">
            <w:pPr>
              <w:jc w:val="both"/>
            </w:pPr>
            <w:r w:rsidRPr="00A0173A">
              <w:t>10 de abril de 2017</w:t>
            </w:r>
          </w:p>
          <w:p w14:paraId="0A07A521" w14:textId="77777777" w:rsidR="00D44A63" w:rsidRDefault="00941CB2" w:rsidP="000F716A">
            <w:pPr>
              <w:jc w:val="both"/>
            </w:pPr>
            <w:r w:rsidRPr="00A0173A">
              <w:t xml:space="preserve">28 de agosto de 2017 </w:t>
            </w:r>
          </w:p>
          <w:p w14:paraId="31053222" w14:textId="2EBA6632" w:rsidR="00941CB2" w:rsidRDefault="00941CB2" w:rsidP="000F716A">
            <w:pPr>
              <w:jc w:val="both"/>
            </w:pPr>
            <w:r w:rsidRPr="00A0173A">
              <w:t>19 de diciembre de 2017</w:t>
            </w:r>
            <w:r w:rsidRPr="00543D35">
              <w:t>.</w:t>
            </w:r>
          </w:p>
        </w:tc>
      </w:tr>
      <w:tr w:rsidR="006B2B4A" w:rsidRPr="003E5C37" w14:paraId="75DB146F" w14:textId="77777777" w:rsidTr="00AB177C">
        <w:trPr>
          <w:trHeight w:val="264"/>
          <w:jc w:val="center"/>
        </w:trPr>
        <w:tc>
          <w:tcPr>
            <w:tcW w:w="923" w:type="pct"/>
            <w:vAlign w:val="center"/>
          </w:tcPr>
          <w:p w14:paraId="37560595" w14:textId="77777777" w:rsidR="006B2B4A" w:rsidRPr="0023505B" w:rsidRDefault="006B2B4A" w:rsidP="00862D51">
            <w:pPr>
              <w:jc w:val="center"/>
              <w:rPr>
                <w:rFonts w:cs="Calibri"/>
              </w:rPr>
            </w:pPr>
            <w:r>
              <w:rPr>
                <w:rFonts w:cs="Calibri"/>
              </w:rPr>
              <w:t>4</w:t>
            </w:r>
          </w:p>
        </w:tc>
        <w:tc>
          <w:tcPr>
            <w:tcW w:w="4077" w:type="pct"/>
          </w:tcPr>
          <w:p w14:paraId="7A20FD04" w14:textId="77777777" w:rsidR="006B2B4A" w:rsidRDefault="006B2B4A" w:rsidP="006B2B4A">
            <w:pPr>
              <w:jc w:val="both"/>
            </w:pPr>
            <w:r w:rsidRPr="00A0173A">
              <w:t>Res</w:t>
            </w:r>
            <w:r>
              <w:t>olución</w:t>
            </w:r>
            <w:r w:rsidRPr="00A0173A">
              <w:t xml:space="preserve"> N°472/2016, S</w:t>
            </w:r>
            <w:r>
              <w:t xml:space="preserve">ervicio de </w:t>
            </w:r>
            <w:r w:rsidRPr="00A0173A">
              <w:t>E</w:t>
            </w:r>
            <w:r>
              <w:t xml:space="preserve">valuación </w:t>
            </w:r>
            <w:r w:rsidRPr="00A0173A">
              <w:t>A</w:t>
            </w:r>
            <w:r>
              <w:t>mbiental</w:t>
            </w:r>
            <w:r w:rsidRPr="00A0173A">
              <w:t xml:space="preserve"> </w:t>
            </w:r>
            <w:r>
              <w:t>R</w:t>
            </w:r>
            <w:r w:rsidRPr="00A0173A">
              <w:t xml:space="preserve">egión de Los Lagos </w:t>
            </w:r>
          </w:p>
          <w:p w14:paraId="5E978520" w14:textId="77777777" w:rsidR="006B2B4A" w:rsidRPr="00A0173A" w:rsidRDefault="006B2B4A" w:rsidP="006B2B4A">
            <w:pPr>
              <w:jc w:val="both"/>
            </w:pPr>
            <w:r w:rsidRPr="00A0173A">
              <w:t>Res</w:t>
            </w:r>
            <w:r>
              <w:t xml:space="preserve">olución </w:t>
            </w:r>
            <w:r w:rsidRPr="00A0173A">
              <w:t xml:space="preserve">N°1833/2016, SEREMI de Salud de la </w:t>
            </w:r>
            <w:r>
              <w:t>Región de Los Lagos.</w:t>
            </w:r>
          </w:p>
        </w:tc>
      </w:tr>
      <w:tr w:rsidR="00A0173A" w:rsidRPr="003E5C37" w14:paraId="135914DA" w14:textId="77777777" w:rsidTr="00AB177C">
        <w:trPr>
          <w:trHeight w:val="264"/>
          <w:jc w:val="center"/>
        </w:trPr>
        <w:tc>
          <w:tcPr>
            <w:tcW w:w="923" w:type="pct"/>
            <w:vAlign w:val="center"/>
          </w:tcPr>
          <w:p w14:paraId="70ABD12B" w14:textId="77777777" w:rsidR="00A0173A" w:rsidRPr="0023505B" w:rsidRDefault="006B2B4A" w:rsidP="00862D51">
            <w:pPr>
              <w:jc w:val="center"/>
              <w:rPr>
                <w:rFonts w:cs="Calibri"/>
              </w:rPr>
            </w:pPr>
            <w:r>
              <w:rPr>
                <w:rFonts w:cs="Calibri"/>
              </w:rPr>
              <w:t>5</w:t>
            </w:r>
          </w:p>
        </w:tc>
        <w:tc>
          <w:tcPr>
            <w:tcW w:w="4077" w:type="pct"/>
          </w:tcPr>
          <w:p w14:paraId="0A845FBA" w14:textId="77777777" w:rsidR="00A0173A" w:rsidRPr="00A0173A" w:rsidRDefault="00A0173A" w:rsidP="000F716A">
            <w:pPr>
              <w:jc w:val="both"/>
            </w:pPr>
            <w:r w:rsidRPr="00A0173A">
              <w:t>Resolución N° 1645 del 06.12.2017</w:t>
            </w:r>
            <w:r>
              <w:t xml:space="preserve"> de la </w:t>
            </w:r>
            <w:r w:rsidRPr="00A0173A">
              <w:t xml:space="preserve">SEREMI de Salud de la Región de Los Lagos, </w:t>
            </w:r>
            <w:r>
              <w:t xml:space="preserve">que modifica </w:t>
            </w:r>
            <w:r w:rsidRPr="00A0173A">
              <w:t>la Resolución Sanitaria O-R/0506 del 06.05.2019</w:t>
            </w:r>
          </w:p>
        </w:tc>
      </w:tr>
    </w:tbl>
    <w:p w14:paraId="5B819E19"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369E6" w14:textId="77777777" w:rsidR="00C61B45" w:rsidRDefault="00C61B45" w:rsidP="00E56524">
      <w:pPr>
        <w:spacing w:after="0" w:line="240" w:lineRule="auto"/>
      </w:pPr>
      <w:r>
        <w:separator/>
      </w:r>
    </w:p>
    <w:p w14:paraId="5C727E69" w14:textId="77777777" w:rsidR="00C61B45" w:rsidRDefault="00C61B45"/>
  </w:endnote>
  <w:endnote w:type="continuationSeparator" w:id="0">
    <w:p w14:paraId="52EB1537" w14:textId="77777777" w:rsidR="00C61B45" w:rsidRDefault="00C61B45" w:rsidP="00E56524">
      <w:pPr>
        <w:spacing w:after="0" w:line="240" w:lineRule="auto"/>
      </w:pPr>
      <w:r>
        <w:continuationSeparator/>
      </w:r>
    </w:p>
    <w:p w14:paraId="1F99CD0D" w14:textId="77777777" w:rsidR="00C61B45" w:rsidRDefault="00C61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11144B40" w14:textId="77777777" w:rsidR="00B419BA" w:rsidRDefault="00B419BA">
        <w:pPr>
          <w:pStyle w:val="Piedepgina"/>
          <w:jc w:val="right"/>
        </w:pPr>
        <w:r>
          <w:fldChar w:fldCharType="begin"/>
        </w:r>
        <w:r>
          <w:instrText>PAGE   \* MERGEFORMAT</w:instrText>
        </w:r>
        <w:r>
          <w:fldChar w:fldCharType="separate"/>
        </w:r>
        <w:r w:rsidRPr="00DF48F8">
          <w:rPr>
            <w:noProof/>
            <w:lang w:val="es-ES"/>
          </w:rPr>
          <w:t>4</w:t>
        </w:r>
        <w:r>
          <w:fldChar w:fldCharType="end"/>
        </w:r>
      </w:p>
    </w:sdtContent>
  </w:sdt>
  <w:p w14:paraId="52977DE3" w14:textId="77777777" w:rsidR="00B419BA" w:rsidRPr="00E56524" w:rsidRDefault="00B419B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8C54AAE" w14:textId="77777777" w:rsidR="00B419BA" w:rsidRPr="00E56524" w:rsidRDefault="00B419B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63CEA730" w14:textId="77777777" w:rsidR="00B419BA" w:rsidRDefault="00B419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Content>
      <w:p w14:paraId="7370A93F" w14:textId="77777777" w:rsidR="00B419BA" w:rsidRDefault="00B419BA">
        <w:pPr>
          <w:pStyle w:val="Piedepgina"/>
          <w:jc w:val="right"/>
        </w:pPr>
        <w:r>
          <w:fldChar w:fldCharType="begin"/>
        </w:r>
        <w:r>
          <w:instrText>PAGE   \* MERGEFORMAT</w:instrText>
        </w:r>
        <w:r>
          <w:fldChar w:fldCharType="separate"/>
        </w:r>
        <w:r w:rsidRPr="00DF48F8">
          <w:rPr>
            <w:noProof/>
            <w:lang w:val="es-ES"/>
          </w:rPr>
          <w:t>93</w:t>
        </w:r>
        <w:r>
          <w:fldChar w:fldCharType="end"/>
        </w:r>
      </w:p>
    </w:sdtContent>
  </w:sdt>
  <w:p w14:paraId="4419C2FB" w14:textId="77777777" w:rsidR="00B419BA" w:rsidRPr="00E56524" w:rsidRDefault="00B419BA"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B5A0302" w14:textId="77777777" w:rsidR="00B419BA" w:rsidRPr="00E56524" w:rsidRDefault="00B419BA"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373225D0" w14:textId="77777777" w:rsidR="00B419BA" w:rsidRDefault="00B419B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926378"/>
      <w:docPartObj>
        <w:docPartGallery w:val="Page Numbers (Bottom of Page)"/>
        <w:docPartUnique/>
      </w:docPartObj>
    </w:sdtPr>
    <w:sdtContent>
      <w:p w14:paraId="7AB8D161" w14:textId="77777777" w:rsidR="00B419BA" w:rsidRDefault="00B419BA">
        <w:pPr>
          <w:pStyle w:val="Piedepgina"/>
          <w:jc w:val="right"/>
        </w:pPr>
        <w:r>
          <w:fldChar w:fldCharType="begin"/>
        </w:r>
        <w:r>
          <w:instrText>PAGE   \* MERGEFORMAT</w:instrText>
        </w:r>
        <w:r>
          <w:fldChar w:fldCharType="separate"/>
        </w:r>
        <w:r w:rsidRPr="00DF48F8">
          <w:rPr>
            <w:noProof/>
            <w:lang w:val="es-ES"/>
          </w:rPr>
          <w:t>95</w:t>
        </w:r>
        <w:r>
          <w:fldChar w:fldCharType="end"/>
        </w:r>
      </w:p>
    </w:sdtContent>
  </w:sdt>
  <w:p w14:paraId="1F456728" w14:textId="77777777" w:rsidR="00B419BA" w:rsidRPr="00E56524" w:rsidRDefault="00B419BA"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493392E" w14:textId="77777777" w:rsidR="00B419BA" w:rsidRPr="00E56524" w:rsidRDefault="00B419BA"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F0576C5" w14:textId="77777777" w:rsidR="00B419BA" w:rsidRDefault="00B419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CEC78" w14:textId="77777777" w:rsidR="00C61B45" w:rsidRDefault="00C61B45" w:rsidP="00E56524">
      <w:pPr>
        <w:spacing w:after="0" w:line="240" w:lineRule="auto"/>
      </w:pPr>
      <w:r>
        <w:separator/>
      </w:r>
    </w:p>
    <w:p w14:paraId="32C8B95F" w14:textId="77777777" w:rsidR="00C61B45" w:rsidRDefault="00C61B45"/>
  </w:footnote>
  <w:footnote w:type="continuationSeparator" w:id="0">
    <w:p w14:paraId="0E1927C1" w14:textId="77777777" w:rsidR="00C61B45" w:rsidRDefault="00C61B45" w:rsidP="00E56524">
      <w:pPr>
        <w:spacing w:after="0" w:line="240" w:lineRule="auto"/>
      </w:pPr>
      <w:r>
        <w:continuationSeparator/>
      </w:r>
    </w:p>
    <w:p w14:paraId="7616C6D7" w14:textId="77777777" w:rsidR="00C61B45" w:rsidRDefault="00C61B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EAC409B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92D2C35"/>
    <w:multiLevelType w:val="hybridMultilevel"/>
    <w:tmpl w:val="4EB004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C746225"/>
    <w:multiLevelType w:val="hybridMultilevel"/>
    <w:tmpl w:val="056695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5B212EF"/>
    <w:multiLevelType w:val="hybridMultilevel"/>
    <w:tmpl w:val="1C4633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BC2286"/>
    <w:multiLevelType w:val="hybridMultilevel"/>
    <w:tmpl w:val="2F72B662"/>
    <w:lvl w:ilvl="0" w:tplc="340A0001">
      <w:start w:val="1"/>
      <w:numFmt w:val="bullet"/>
      <w:lvlText w:val=""/>
      <w:lvlJc w:val="left"/>
      <w:pPr>
        <w:ind w:left="612" w:hanging="360"/>
      </w:pPr>
      <w:rPr>
        <w:rFonts w:ascii="Symbol" w:hAnsi="Symbol" w:hint="default"/>
      </w:rPr>
    </w:lvl>
    <w:lvl w:ilvl="1" w:tplc="340A0003" w:tentative="1">
      <w:start w:val="1"/>
      <w:numFmt w:val="bullet"/>
      <w:lvlText w:val="o"/>
      <w:lvlJc w:val="left"/>
      <w:pPr>
        <w:ind w:left="1332" w:hanging="360"/>
      </w:pPr>
      <w:rPr>
        <w:rFonts w:ascii="Courier New" w:hAnsi="Courier New" w:cs="Courier New" w:hint="default"/>
      </w:rPr>
    </w:lvl>
    <w:lvl w:ilvl="2" w:tplc="340A0005" w:tentative="1">
      <w:start w:val="1"/>
      <w:numFmt w:val="bullet"/>
      <w:lvlText w:val=""/>
      <w:lvlJc w:val="left"/>
      <w:pPr>
        <w:ind w:left="2052" w:hanging="360"/>
      </w:pPr>
      <w:rPr>
        <w:rFonts w:ascii="Wingdings" w:hAnsi="Wingdings" w:hint="default"/>
      </w:rPr>
    </w:lvl>
    <w:lvl w:ilvl="3" w:tplc="340A0001" w:tentative="1">
      <w:start w:val="1"/>
      <w:numFmt w:val="bullet"/>
      <w:lvlText w:val=""/>
      <w:lvlJc w:val="left"/>
      <w:pPr>
        <w:ind w:left="2772" w:hanging="360"/>
      </w:pPr>
      <w:rPr>
        <w:rFonts w:ascii="Symbol" w:hAnsi="Symbol" w:hint="default"/>
      </w:rPr>
    </w:lvl>
    <w:lvl w:ilvl="4" w:tplc="340A0003" w:tentative="1">
      <w:start w:val="1"/>
      <w:numFmt w:val="bullet"/>
      <w:lvlText w:val="o"/>
      <w:lvlJc w:val="left"/>
      <w:pPr>
        <w:ind w:left="3492" w:hanging="360"/>
      </w:pPr>
      <w:rPr>
        <w:rFonts w:ascii="Courier New" w:hAnsi="Courier New" w:cs="Courier New" w:hint="default"/>
      </w:rPr>
    </w:lvl>
    <w:lvl w:ilvl="5" w:tplc="340A0005" w:tentative="1">
      <w:start w:val="1"/>
      <w:numFmt w:val="bullet"/>
      <w:lvlText w:val=""/>
      <w:lvlJc w:val="left"/>
      <w:pPr>
        <w:ind w:left="4212" w:hanging="360"/>
      </w:pPr>
      <w:rPr>
        <w:rFonts w:ascii="Wingdings" w:hAnsi="Wingdings" w:hint="default"/>
      </w:rPr>
    </w:lvl>
    <w:lvl w:ilvl="6" w:tplc="340A0001" w:tentative="1">
      <w:start w:val="1"/>
      <w:numFmt w:val="bullet"/>
      <w:lvlText w:val=""/>
      <w:lvlJc w:val="left"/>
      <w:pPr>
        <w:ind w:left="4932" w:hanging="360"/>
      </w:pPr>
      <w:rPr>
        <w:rFonts w:ascii="Symbol" w:hAnsi="Symbol" w:hint="default"/>
      </w:rPr>
    </w:lvl>
    <w:lvl w:ilvl="7" w:tplc="340A0003" w:tentative="1">
      <w:start w:val="1"/>
      <w:numFmt w:val="bullet"/>
      <w:lvlText w:val="o"/>
      <w:lvlJc w:val="left"/>
      <w:pPr>
        <w:ind w:left="5652" w:hanging="360"/>
      </w:pPr>
      <w:rPr>
        <w:rFonts w:ascii="Courier New" w:hAnsi="Courier New" w:cs="Courier New" w:hint="default"/>
      </w:rPr>
    </w:lvl>
    <w:lvl w:ilvl="8" w:tplc="340A0005" w:tentative="1">
      <w:start w:val="1"/>
      <w:numFmt w:val="bullet"/>
      <w:lvlText w:val=""/>
      <w:lvlJc w:val="left"/>
      <w:pPr>
        <w:ind w:left="6372" w:hanging="360"/>
      </w:pPr>
      <w:rPr>
        <w:rFonts w:ascii="Wingdings" w:hAnsi="Wingdings" w:hint="default"/>
      </w:rPr>
    </w:lvl>
  </w:abstractNum>
  <w:abstractNum w:abstractNumId="7" w15:restartNumberingAfterBreak="0">
    <w:nsid w:val="28A61D30"/>
    <w:multiLevelType w:val="hybridMultilevel"/>
    <w:tmpl w:val="CF348D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DD84652"/>
    <w:multiLevelType w:val="hybridMultilevel"/>
    <w:tmpl w:val="0A7A27F6"/>
    <w:lvl w:ilvl="0" w:tplc="340A0001">
      <w:start w:val="1"/>
      <w:numFmt w:val="bullet"/>
      <w:lvlText w:val=""/>
      <w:lvlJc w:val="left"/>
      <w:pPr>
        <w:ind w:left="742" w:hanging="360"/>
      </w:pPr>
      <w:rPr>
        <w:rFonts w:ascii="Symbol" w:hAnsi="Symbol" w:hint="default"/>
      </w:rPr>
    </w:lvl>
    <w:lvl w:ilvl="1" w:tplc="340A0003" w:tentative="1">
      <w:start w:val="1"/>
      <w:numFmt w:val="bullet"/>
      <w:lvlText w:val="o"/>
      <w:lvlJc w:val="left"/>
      <w:pPr>
        <w:ind w:left="1462" w:hanging="360"/>
      </w:pPr>
      <w:rPr>
        <w:rFonts w:ascii="Courier New" w:hAnsi="Courier New" w:cs="Courier New" w:hint="default"/>
      </w:rPr>
    </w:lvl>
    <w:lvl w:ilvl="2" w:tplc="340A0005" w:tentative="1">
      <w:start w:val="1"/>
      <w:numFmt w:val="bullet"/>
      <w:lvlText w:val=""/>
      <w:lvlJc w:val="left"/>
      <w:pPr>
        <w:ind w:left="2182" w:hanging="360"/>
      </w:pPr>
      <w:rPr>
        <w:rFonts w:ascii="Wingdings" w:hAnsi="Wingdings" w:hint="default"/>
      </w:rPr>
    </w:lvl>
    <w:lvl w:ilvl="3" w:tplc="340A0001" w:tentative="1">
      <w:start w:val="1"/>
      <w:numFmt w:val="bullet"/>
      <w:lvlText w:val=""/>
      <w:lvlJc w:val="left"/>
      <w:pPr>
        <w:ind w:left="2902" w:hanging="360"/>
      </w:pPr>
      <w:rPr>
        <w:rFonts w:ascii="Symbol" w:hAnsi="Symbol" w:hint="default"/>
      </w:rPr>
    </w:lvl>
    <w:lvl w:ilvl="4" w:tplc="340A0003" w:tentative="1">
      <w:start w:val="1"/>
      <w:numFmt w:val="bullet"/>
      <w:lvlText w:val="o"/>
      <w:lvlJc w:val="left"/>
      <w:pPr>
        <w:ind w:left="3622" w:hanging="360"/>
      </w:pPr>
      <w:rPr>
        <w:rFonts w:ascii="Courier New" w:hAnsi="Courier New" w:cs="Courier New" w:hint="default"/>
      </w:rPr>
    </w:lvl>
    <w:lvl w:ilvl="5" w:tplc="340A0005" w:tentative="1">
      <w:start w:val="1"/>
      <w:numFmt w:val="bullet"/>
      <w:lvlText w:val=""/>
      <w:lvlJc w:val="left"/>
      <w:pPr>
        <w:ind w:left="4342" w:hanging="360"/>
      </w:pPr>
      <w:rPr>
        <w:rFonts w:ascii="Wingdings" w:hAnsi="Wingdings" w:hint="default"/>
      </w:rPr>
    </w:lvl>
    <w:lvl w:ilvl="6" w:tplc="340A0001" w:tentative="1">
      <w:start w:val="1"/>
      <w:numFmt w:val="bullet"/>
      <w:lvlText w:val=""/>
      <w:lvlJc w:val="left"/>
      <w:pPr>
        <w:ind w:left="5062" w:hanging="360"/>
      </w:pPr>
      <w:rPr>
        <w:rFonts w:ascii="Symbol" w:hAnsi="Symbol" w:hint="default"/>
      </w:rPr>
    </w:lvl>
    <w:lvl w:ilvl="7" w:tplc="340A0003" w:tentative="1">
      <w:start w:val="1"/>
      <w:numFmt w:val="bullet"/>
      <w:lvlText w:val="o"/>
      <w:lvlJc w:val="left"/>
      <w:pPr>
        <w:ind w:left="5782" w:hanging="360"/>
      </w:pPr>
      <w:rPr>
        <w:rFonts w:ascii="Courier New" w:hAnsi="Courier New" w:cs="Courier New" w:hint="default"/>
      </w:rPr>
    </w:lvl>
    <w:lvl w:ilvl="8" w:tplc="340A0005" w:tentative="1">
      <w:start w:val="1"/>
      <w:numFmt w:val="bullet"/>
      <w:lvlText w:val=""/>
      <w:lvlJc w:val="left"/>
      <w:pPr>
        <w:ind w:left="6502" w:hanging="360"/>
      </w:pPr>
      <w:rPr>
        <w:rFonts w:ascii="Wingdings" w:hAnsi="Wingdings" w:hint="default"/>
      </w:rPr>
    </w:lvl>
  </w:abstractNum>
  <w:abstractNum w:abstractNumId="9" w15:restartNumberingAfterBreak="0">
    <w:nsid w:val="454B012E"/>
    <w:multiLevelType w:val="hybridMultilevel"/>
    <w:tmpl w:val="7F9AC306"/>
    <w:lvl w:ilvl="0" w:tplc="340A0001">
      <w:start w:val="1"/>
      <w:numFmt w:val="bullet"/>
      <w:lvlText w:val=""/>
      <w:lvlJc w:val="left"/>
      <w:pPr>
        <w:ind w:left="612" w:hanging="360"/>
      </w:pPr>
      <w:rPr>
        <w:rFonts w:ascii="Symbol" w:hAnsi="Symbol" w:hint="default"/>
      </w:rPr>
    </w:lvl>
    <w:lvl w:ilvl="1" w:tplc="340A0003" w:tentative="1">
      <w:start w:val="1"/>
      <w:numFmt w:val="bullet"/>
      <w:lvlText w:val="o"/>
      <w:lvlJc w:val="left"/>
      <w:pPr>
        <w:ind w:left="1332" w:hanging="360"/>
      </w:pPr>
      <w:rPr>
        <w:rFonts w:ascii="Courier New" w:hAnsi="Courier New" w:cs="Courier New" w:hint="default"/>
      </w:rPr>
    </w:lvl>
    <w:lvl w:ilvl="2" w:tplc="340A0005" w:tentative="1">
      <w:start w:val="1"/>
      <w:numFmt w:val="bullet"/>
      <w:lvlText w:val=""/>
      <w:lvlJc w:val="left"/>
      <w:pPr>
        <w:ind w:left="2052" w:hanging="360"/>
      </w:pPr>
      <w:rPr>
        <w:rFonts w:ascii="Wingdings" w:hAnsi="Wingdings" w:hint="default"/>
      </w:rPr>
    </w:lvl>
    <w:lvl w:ilvl="3" w:tplc="340A0001" w:tentative="1">
      <w:start w:val="1"/>
      <w:numFmt w:val="bullet"/>
      <w:lvlText w:val=""/>
      <w:lvlJc w:val="left"/>
      <w:pPr>
        <w:ind w:left="2772" w:hanging="360"/>
      </w:pPr>
      <w:rPr>
        <w:rFonts w:ascii="Symbol" w:hAnsi="Symbol" w:hint="default"/>
      </w:rPr>
    </w:lvl>
    <w:lvl w:ilvl="4" w:tplc="340A0003" w:tentative="1">
      <w:start w:val="1"/>
      <w:numFmt w:val="bullet"/>
      <w:lvlText w:val="o"/>
      <w:lvlJc w:val="left"/>
      <w:pPr>
        <w:ind w:left="3492" w:hanging="360"/>
      </w:pPr>
      <w:rPr>
        <w:rFonts w:ascii="Courier New" w:hAnsi="Courier New" w:cs="Courier New" w:hint="default"/>
      </w:rPr>
    </w:lvl>
    <w:lvl w:ilvl="5" w:tplc="340A0005" w:tentative="1">
      <w:start w:val="1"/>
      <w:numFmt w:val="bullet"/>
      <w:lvlText w:val=""/>
      <w:lvlJc w:val="left"/>
      <w:pPr>
        <w:ind w:left="4212" w:hanging="360"/>
      </w:pPr>
      <w:rPr>
        <w:rFonts w:ascii="Wingdings" w:hAnsi="Wingdings" w:hint="default"/>
      </w:rPr>
    </w:lvl>
    <w:lvl w:ilvl="6" w:tplc="340A0001" w:tentative="1">
      <w:start w:val="1"/>
      <w:numFmt w:val="bullet"/>
      <w:lvlText w:val=""/>
      <w:lvlJc w:val="left"/>
      <w:pPr>
        <w:ind w:left="4932" w:hanging="360"/>
      </w:pPr>
      <w:rPr>
        <w:rFonts w:ascii="Symbol" w:hAnsi="Symbol" w:hint="default"/>
      </w:rPr>
    </w:lvl>
    <w:lvl w:ilvl="7" w:tplc="340A0003" w:tentative="1">
      <w:start w:val="1"/>
      <w:numFmt w:val="bullet"/>
      <w:lvlText w:val="o"/>
      <w:lvlJc w:val="left"/>
      <w:pPr>
        <w:ind w:left="5652" w:hanging="360"/>
      </w:pPr>
      <w:rPr>
        <w:rFonts w:ascii="Courier New" w:hAnsi="Courier New" w:cs="Courier New" w:hint="default"/>
      </w:rPr>
    </w:lvl>
    <w:lvl w:ilvl="8" w:tplc="340A0005" w:tentative="1">
      <w:start w:val="1"/>
      <w:numFmt w:val="bullet"/>
      <w:lvlText w:val=""/>
      <w:lvlJc w:val="left"/>
      <w:pPr>
        <w:ind w:left="6372" w:hanging="360"/>
      </w:pPr>
      <w:rPr>
        <w:rFonts w:ascii="Wingdings" w:hAnsi="Wingdings" w:hint="default"/>
      </w:r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8BC118A"/>
    <w:multiLevelType w:val="hybridMultilevel"/>
    <w:tmpl w:val="19CABC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A457D79"/>
    <w:multiLevelType w:val="hybridMultilevel"/>
    <w:tmpl w:val="9A3EC836"/>
    <w:lvl w:ilvl="0" w:tplc="800E0426">
      <w:numFmt w:val="bullet"/>
      <w:lvlText w:val="•"/>
      <w:lvlJc w:val="left"/>
      <w:pPr>
        <w:ind w:left="274" w:hanging="360"/>
      </w:pPr>
      <w:rPr>
        <w:rFonts w:ascii="Calibri" w:eastAsia="Calibri" w:hAnsi="Calibri" w:cs="Times New Roman" w:hint="default"/>
      </w:rPr>
    </w:lvl>
    <w:lvl w:ilvl="1" w:tplc="340A0003" w:tentative="1">
      <w:start w:val="1"/>
      <w:numFmt w:val="bullet"/>
      <w:lvlText w:val="o"/>
      <w:lvlJc w:val="left"/>
      <w:pPr>
        <w:ind w:left="1462" w:hanging="360"/>
      </w:pPr>
      <w:rPr>
        <w:rFonts w:ascii="Courier New" w:hAnsi="Courier New" w:cs="Courier New" w:hint="default"/>
      </w:rPr>
    </w:lvl>
    <w:lvl w:ilvl="2" w:tplc="340A0005" w:tentative="1">
      <w:start w:val="1"/>
      <w:numFmt w:val="bullet"/>
      <w:lvlText w:val=""/>
      <w:lvlJc w:val="left"/>
      <w:pPr>
        <w:ind w:left="2182" w:hanging="360"/>
      </w:pPr>
      <w:rPr>
        <w:rFonts w:ascii="Wingdings" w:hAnsi="Wingdings" w:hint="default"/>
      </w:rPr>
    </w:lvl>
    <w:lvl w:ilvl="3" w:tplc="340A0001" w:tentative="1">
      <w:start w:val="1"/>
      <w:numFmt w:val="bullet"/>
      <w:lvlText w:val=""/>
      <w:lvlJc w:val="left"/>
      <w:pPr>
        <w:ind w:left="2902" w:hanging="360"/>
      </w:pPr>
      <w:rPr>
        <w:rFonts w:ascii="Symbol" w:hAnsi="Symbol" w:hint="default"/>
      </w:rPr>
    </w:lvl>
    <w:lvl w:ilvl="4" w:tplc="340A0003" w:tentative="1">
      <w:start w:val="1"/>
      <w:numFmt w:val="bullet"/>
      <w:lvlText w:val="o"/>
      <w:lvlJc w:val="left"/>
      <w:pPr>
        <w:ind w:left="3622" w:hanging="360"/>
      </w:pPr>
      <w:rPr>
        <w:rFonts w:ascii="Courier New" w:hAnsi="Courier New" w:cs="Courier New" w:hint="default"/>
      </w:rPr>
    </w:lvl>
    <w:lvl w:ilvl="5" w:tplc="340A0005" w:tentative="1">
      <w:start w:val="1"/>
      <w:numFmt w:val="bullet"/>
      <w:lvlText w:val=""/>
      <w:lvlJc w:val="left"/>
      <w:pPr>
        <w:ind w:left="4342" w:hanging="360"/>
      </w:pPr>
      <w:rPr>
        <w:rFonts w:ascii="Wingdings" w:hAnsi="Wingdings" w:hint="default"/>
      </w:rPr>
    </w:lvl>
    <w:lvl w:ilvl="6" w:tplc="340A0001" w:tentative="1">
      <w:start w:val="1"/>
      <w:numFmt w:val="bullet"/>
      <w:lvlText w:val=""/>
      <w:lvlJc w:val="left"/>
      <w:pPr>
        <w:ind w:left="5062" w:hanging="360"/>
      </w:pPr>
      <w:rPr>
        <w:rFonts w:ascii="Symbol" w:hAnsi="Symbol" w:hint="default"/>
      </w:rPr>
    </w:lvl>
    <w:lvl w:ilvl="7" w:tplc="340A0003" w:tentative="1">
      <w:start w:val="1"/>
      <w:numFmt w:val="bullet"/>
      <w:lvlText w:val="o"/>
      <w:lvlJc w:val="left"/>
      <w:pPr>
        <w:ind w:left="5782" w:hanging="360"/>
      </w:pPr>
      <w:rPr>
        <w:rFonts w:ascii="Courier New" w:hAnsi="Courier New" w:cs="Courier New" w:hint="default"/>
      </w:rPr>
    </w:lvl>
    <w:lvl w:ilvl="8" w:tplc="340A0005" w:tentative="1">
      <w:start w:val="1"/>
      <w:numFmt w:val="bullet"/>
      <w:lvlText w:val=""/>
      <w:lvlJc w:val="left"/>
      <w:pPr>
        <w:ind w:left="6502" w:hanging="360"/>
      </w:pPr>
      <w:rPr>
        <w:rFonts w:ascii="Wingdings" w:hAnsi="Wingdings" w:hint="default"/>
      </w:rPr>
    </w:lvl>
  </w:abstractNum>
  <w:abstractNum w:abstractNumId="13" w15:restartNumberingAfterBreak="0">
    <w:nsid w:val="4BC74D01"/>
    <w:multiLevelType w:val="hybridMultilevel"/>
    <w:tmpl w:val="D5C473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BC751B4"/>
    <w:multiLevelType w:val="hybridMultilevel"/>
    <w:tmpl w:val="596633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F4A0367"/>
    <w:multiLevelType w:val="hybridMultilevel"/>
    <w:tmpl w:val="5074C9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421409A"/>
    <w:multiLevelType w:val="hybridMultilevel"/>
    <w:tmpl w:val="4DFAD5D8"/>
    <w:lvl w:ilvl="0" w:tplc="340A0001">
      <w:start w:val="1"/>
      <w:numFmt w:val="bullet"/>
      <w:lvlText w:val=""/>
      <w:lvlJc w:val="left"/>
      <w:pPr>
        <w:ind w:left="612" w:hanging="360"/>
      </w:pPr>
      <w:rPr>
        <w:rFonts w:ascii="Symbol" w:hAnsi="Symbol" w:hint="default"/>
      </w:rPr>
    </w:lvl>
    <w:lvl w:ilvl="1" w:tplc="340A0003" w:tentative="1">
      <w:start w:val="1"/>
      <w:numFmt w:val="bullet"/>
      <w:lvlText w:val="o"/>
      <w:lvlJc w:val="left"/>
      <w:pPr>
        <w:ind w:left="1332" w:hanging="360"/>
      </w:pPr>
      <w:rPr>
        <w:rFonts w:ascii="Courier New" w:hAnsi="Courier New" w:cs="Courier New" w:hint="default"/>
      </w:rPr>
    </w:lvl>
    <w:lvl w:ilvl="2" w:tplc="340A0005" w:tentative="1">
      <w:start w:val="1"/>
      <w:numFmt w:val="bullet"/>
      <w:lvlText w:val=""/>
      <w:lvlJc w:val="left"/>
      <w:pPr>
        <w:ind w:left="2052" w:hanging="360"/>
      </w:pPr>
      <w:rPr>
        <w:rFonts w:ascii="Wingdings" w:hAnsi="Wingdings" w:hint="default"/>
      </w:rPr>
    </w:lvl>
    <w:lvl w:ilvl="3" w:tplc="340A0001" w:tentative="1">
      <w:start w:val="1"/>
      <w:numFmt w:val="bullet"/>
      <w:lvlText w:val=""/>
      <w:lvlJc w:val="left"/>
      <w:pPr>
        <w:ind w:left="2772" w:hanging="360"/>
      </w:pPr>
      <w:rPr>
        <w:rFonts w:ascii="Symbol" w:hAnsi="Symbol" w:hint="default"/>
      </w:rPr>
    </w:lvl>
    <w:lvl w:ilvl="4" w:tplc="340A0003" w:tentative="1">
      <w:start w:val="1"/>
      <w:numFmt w:val="bullet"/>
      <w:lvlText w:val="o"/>
      <w:lvlJc w:val="left"/>
      <w:pPr>
        <w:ind w:left="3492" w:hanging="360"/>
      </w:pPr>
      <w:rPr>
        <w:rFonts w:ascii="Courier New" w:hAnsi="Courier New" w:cs="Courier New" w:hint="default"/>
      </w:rPr>
    </w:lvl>
    <w:lvl w:ilvl="5" w:tplc="340A0005" w:tentative="1">
      <w:start w:val="1"/>
      <w:numFmt w:val="bullet"/>
      <w:lvlText w:val=""/>
      <w:lvlJc w:val="left"/>
      <w:pPr>
        <w:ind w:left="4212" w:hanging="360"/>
      </w:pPr>
      <w:rPr>
        <w:rFonts w:ascii="Wingdings" w:hAnsi="Wingdings" w:hint="default"/>
      </w:rPr>
    </w:lvl>
    <w:lvl w:ilvl="6" w:tplc="340A0001" w:tentative="1">
      <w:start w:val="1"/>
      <w:numFmt w:val="bullet"/>
      <w:lvlText w:val=""/>
      <w:lvlJc w:val="left"/>
      <w:pPr>
        <w:ind w:left="4932" w:hanging="360"/>
      </w:pPr>
      <w:rPr>
        <w:rFonts w:ascii="Symbol" w:hAnsi="Symbol" w:hint="default"/>
      </w:rPr>
    </w:lvl>
    <w:lvl w:ilvl="7" w:tplc="340A0003" w:tentative="1">
      <w:start w:val="1"/>
      <w:numFmt w:val="bullet"/>
      <w:lvlText w:val="o"/>
      <w:lvlJc w:val="left"/>
      <w:pPr>
        <w:ind w:left="5652" w:hanging="360"/>
      </w:pPr>
      <w:rPr>
        <w:rFonts w:ascii="Courier New" w:hAnsi="Courier New" w:cs="Courier New" w:hint="default"/>
      </w:rPr>
    </w:lvl>
    <w:lvl w:ilvl="8" w:tplc="340A0005" w:tentative="1">
      <w:start w:val="1"/>
      <w:numFmt w:val="bullet"/>
      <w:lvlText w:val=""/>
      <w:lvlJc w:val="left"/>
      <w:pPr>
        <w:ind w:left="6372" w:hanging="360"/>
      </w:pPr>
      <w:rPr>
        <w:rFonts w:ascii="Wingdings" w:hAnsi="Wingdings" w:hint="default"/>
      </w:rPr>
    </w:lvl>
  </w:abstractNum>
  <w:abstractNum w:abstractNumId="17" w15:restartNumberingAfterBreak="0">
    <w:nsid w:val="54FD2ED8"/>
    <w:multiLevelType w:val="hybridMultilevel"/>
    <w:tmpl w:val="BA82A1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55B4FDF"/>
    <w:multiLevelType w:val="hybridMultilevel"/>
    <w:tmpl w:val="B5A879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5711C68"/>
    <w:multiLevelType w:val="hybridMultilevel"/>
    <w:tmpl w:val="FD346C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D8874A5"/>
    <w:multiLevelType w:val="hybridMultilevel"/>
    <w:tmpl w:val="5DA03610"/>
    <w:lvl w:ilvl="0" w:tplc="800E0426">
      <w:numFmt w:val="bullet"/>
      <w:lvlText w:val="•"/>
      <w:lvlJc w:val="left"/>
      <w:pPr>
        <w:ind w:left="252"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4490448"/>
    <w:multiLevelType w:val="hybridMultilevel"/>
    <w:tmpl w:val="CC1CDB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6173EA2"/>
    <w:multiLevelType w:val="hybridMultilevel"/>
    <w:tmpl w:val="AC20DC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6F74F82"/>
    <w:multiLevelType w:val="hybridMultilevel"/>
    <w:tmpl w:val="6E8A0428"/>
    <w:lvl w:ilvl="0" w:tplc="800E0426">
      <w:numFmt w:val="bullet"/>
      <w:lvlText w:val="•"/>
      <w:lvlJc w:val="left"/>
      <w:pPr>
        <w:ind w:left="252" w:hanging="360"/>
      </w:pPr>
      <w:rPr>
        <w:rFonts w:ascii="Calibri" w:eastAsia="Calibri" w:hAnsi="Calibri" w:cs="Times New Roman" w:hint="default"/>
      </w:rPr>
    </w:lvl>
    <w:lvl w:ilvl="1" w:tplc="340A0003" w:tentative="1">
      <w:start w:val="1"/>
      <w:numFmt w:val="bullet"/>
      <w:lvlText w:val="o"/>
      <w:lvlJc w:val="left"/>
      <w:pPr>
        <w:ind w:left="972" w:hanging="360"/>
      </w:pPr>
      <w:rPr>
        <w:rFonts w:ascii="Courier New" w:hAnsi="Courier New" w:cs="Courier New" w:hint="default"/>
      </w:rPr>
    </w:lvl>
    <w:lvl w:ilvl="2" w:tplc="340A0005" w:tentative="1">
      <w:start w:val="1"/>
      <w:numFmt w:val="bullet"/>
      <w:lvlText w:val=""/>
      <w:lvlJc w:val="left"/>
      <w:pPr>
        <w:ind w:left="1692" w:hanging="360"/>
      </w:pPr>
      <w:rPr>
        <w:rFonts w:ascii="Wingdings" w:hAnsi="Wingdings" w:hint="default"/>
      </w:rPr>
    </w:lvl>
    <w:lvl w:ilvl="3" w:tplc="340A0001" w:tentative="1">
      <w:start w:val="1"/>
      <w:numFmt w:val="bullet"/>
      <w:lvlText w:val=""/>
      <w:lvlJc w:val="left"/>
      <w:pPr>
        <w:ind w:left="2412" w:hanging="360"/>
      </w:pPr>
      <w:rPr>
        <w:rFonts w:ascii="Symbol" w:hAnsi="Symbol" w:hint="default"/>
      </w:rPr>
    </w:lvl>
    <w:lvl w:ilvl="4" w:tplc="340A0003" w:tentative="1">
      <w:start w:val="1"/>
      <w:numFmt w:val="bullet"/>
      <w:lvlText w:val="o"/>
      <w:lvlJc w:val="left"/>
      <w:pPr>
        <w:ind w:left="3132" w:hanging="360"/>
      </w:pPr>
      <w:rPr>
        <w:rFonts w:ascii="Courier New" w:hAnsi="Courier New" w:cs="Courier New" w:hint="default"/>
      </w:rPr>
    </w:lvl>
    <w:lvl w:ilvl="5" w:tplc="340A0005" w:tentative="1">
      <w:start w:val="1"/>
      <w:numFmt w:val="bullet"/>
      <w:lvlText w:val=""/>
      <w:lvlJc w:val="left"/>
      <w:pPr>
        <w:ind w:left="3852" w:hanging="360"/>
      </w:pPr>
      <w:rPr>
        <w:rFonts w:ascii="Wingdings" w:hAnsi="Wingdings" w:hint="default"/>
      </w:rPr>
    </w:lvl>
    <w:lvl w:ilvl="6" w:tplc="340A0001" w:tentative="1">
      <w:start w:val="1"/>
      <w:numFmt w:val="bullet"/>
      <w:lvlText w:val=""/>
      <w:lvlJc w:val="left"/>
      <w:pPr>
        <w:ind w:left="4572" w:hanging="360"/>
      </w:pPr>
      <w:rPr>
        <w:rFonts w:ascii="Symbol" w:hAnsi="Symbol" w:hint="default"/>
      </w:rPr>
    </w:lvl>
    <w:lvl w:ilvl="7" w:tplc="340A0003" w:tentative="1">
      <w:start w:val="1"/>
      <w:numFmt w:val="bullet"/>
      <w:lvlText w:val="o"/>
      <w:lvlJc w:val="left"/>
      <w:pPr>
        <w:ind w:left="5292" w:hanging="360"/>
      </w:pPr>
      <w:rPr>
        <w:rFonts w:ascii="Courier New" w:hAnsi="Courier New" w:cs="Courier New" w:hint="default"/>
      </w:rPr>
    </w:lvl>
    <w:lvl w:ilvl="8" w:tplc="340A0005" w:tentative="1">
      <w:start w:val="1"/>
      <w:numFmt w:val="bullet"/>
      <w:lvlText w:val=""/>
      <w:lvlJc w:val="left"/>
      <w:pPr>
        <w:ind w:left="6012" w:hanging="360"/>
      </w:pPr>
      <w:rPr>
        <w:rFonts w:ascii="Wingdings" w:hAnsi="Wingdings" w:hint="default"/>
      </w:rPr>
    </w:lvl>
  </w:abstractNum>
  <w:abstractNum w:abstractNumId="24" w15:restartNumberingAfterBreak="0">
    <w:nsid w:val="6D0816FC"/>
    <w:multiLevelType w:val="hybridMultilevel"/>
    <w:tmpl w:val="E80486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F47469B"/>
    <w:multiLevelType w:val="hybridMultilevel"/>
    <w:tmpl w:val="BBFEAA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0E146D3"/>
    <w:multiLevelType w:val="hybridMultilevel"/>
    <w:tmpl w:val="3B00B7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7142528C"/>
    <w:multiLevelType w:val="hybridMultilevel"/>
    <w:tmpl w:val="0EDC49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2271B34"/>
    <w:multiLevelType w:val="hybridMultilevel"/>
    <w:tmpl w:val="00B807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6666FF8"/>
    <w:multiLevelType w:val="hybridMultilevel"/>
    <w:tmpl w:val="9E7A38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8FC2342"/>
    <w:multiLevelType w:val="hybridMultilevel"/>
    <w:tmpl w:val="AFE21CCC"/>
    <w:lvl w:ilvl="0" w:tplc="800E0426">
      <w:numFmt w:val="bullet"/>
      <w:lvlText w:val="•"/>
      <w:lvlJc w:val="left"/>
      <w:pPr>
        <w:ind w:left="286" w:hanging="360"/>
      </w:pPr>
      <w:rPr>
        <w:rFonts w:ascii="Calibri" w:eastAsia="Calibri" w:hAnsi="Calibri" w:cs="Times New Roman" w:hint="default"/>
      </w:rPr>
    </w:lvl>
    <w:lvl w:ilvl="1" w:tplc="340A0003" w:tentative="1">
      <w:start w:val="1"/>
      <w:numFmt w:val="bullet"/>
      <w:lvlText w:val="o"/>
      <w:lvlJc w:val="left"/>
      <w:pPr>
        <w:ind w:left="1474" w:hanging="360"/>
      </w:pPr>
      <w:rPr>
        <w:rFonts w:ascii="Courier New" w:hAnsi="Courier New" w:cs="Courier New" w:hint="default"/>
      </w:rPr>
    </w:lvl>
    <w:lvl w:ilvl="2" w:tplc="340A0005" w:tentative="1">
      <w:start w:val="1"/>
      <w:numFmt w:val="bullet"/>
      <w:lvlText w:val=""/>
      <w:lvlJc w:val="left"/>
      <w:pPr>
        <w:ind w:left="2194" w:hanging="360"/>
      </w:pPr>
      <w:rPr>
        <w:rFonts w:ascii="Wingdings" w:hAnsi="Wingdings" w:hint="default"/>
      </w:rPr>
    </w:lvl>
    <w:lvl w:ilvl="3" w:tplc="340A0001" w:tentative="1">
      <w:start w:val="1"/>
      <w:numFmt w:val="bullet"/>
      <w:lvlText w:val=""/>
      <w:lvlJc w:val="left"/>
      <w:pPr>
        <w:ind w:left="2914" w:hanging="360"/>
      </w:pPr>
      <w:rPr>
        <w:rFonts w:ascii="Symbol" w:hAnsi="Symbol" w:hint="default"/>
      </w:rPr>
    </w:lvl>
    <w:lvl w:ilvl="4" w:tplc="340A0003" w:tentative="1">
      <w:start w:val="1"/>
      <w:numFmt w:val="bullet"/>
      <w:lvlText w:val="o"/>
      <w:lvlJc w:val="left"/>
      <w:pPr>
        <w:ind w:left="3634" w:hanging="360"/>
      </w:pPr>
      <w:rPr>
        <w:rFonts w:ascii="Courier New" w:hAnsi="Courier New" w:cs="Courier New" w:hint="default"/>
      </w:rPr>
    </w:lvl>
    <w:lvl w:ilvl="5" w:tplc="340A0005" w:tentative="1">
      <w:start w:val="1"/>
      <w:numFmt w:val="bullet"/>
      <w:lvlText w:val=""/>
      <w:lvlJc w:val="left"/>
      <w:pPr>
        <w:ind w:left="4354" w:hanging="360"/>
      </w:pPr>
      <w:rPr>
        <w:rFonts w:ascii="Wingdings" w:hAnsi="Wingdings" w:hint="default"/>
      </w:rPr>
    </w:lvl>
    <w:lvl w:ilvl="6" w:tplc="340A0001" w:tentative="1">
      <w:start w:val="1"/>
      <w:numFmt w:val="bullet"/>
      <w:lvlText w:val=""/>
      <w:lvlJc w:val="left"/>
      <w:pPr>
        <w:ind w:left="5074" w:hanging="360"/>
      </w:pPr>
      <w:rPr>
        <w:rFonts w:ascii="Symbol" w:hAnsi="Symbol" w:hint="default"/>
      </w:rPr>
    </w:lvl>
    <w:lvl w:ilvl="7" w:tplc="340A0003" w:tentative="1">
      <w:start w:val="1"/>
      <w:numFmt w:val="bullet"/>
      <w:lvlText w:val="o"/>
      <w:lvlJc w:val="left"/>
      <w:pPr>
        <w:ind w:left="5794" w:hanging="360"/>
      </w:pPr>
      <w:rPr>
        <w:rFonts w:ascii="Courier New" w:hAnsi="Courier New" w:cs="Courier New" w:hint="default"/>
      </w:rPr>
    </w:lvl>
    <w:lvl w:ilvl="8" w:tplc="340A0005" w:tentative="1">
      <w:start w:val="1"/>
      <w:numFmt w:val="bullet"/>
      <w:lvlText w:val=""/>
      <w:lvlJc w:val="left"/>
      <w:pPr>
        <w:ind w:left="6514" w:hanging="360"/>
      </w:pPr>
      <w:rPr>
        <w:rFonts w:ascii="Wingdings" w:hAnsi="Wingdings" w:hint="default"/>
      </w:rPr>
    </w:lvl>
  </w:abstractNum>
  <w:abstractNum w:abstractNumId="31" w15:restartNumberingAfterBreak="0">
    <w:nsid w:val="7C0E6C38"/>
    <w:multiLevelType w:val="hybridMultilevel"/>
    <w:tmpl w:val="F8EE84D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D28348B"/>
    <w:multiLevelType w:val="hybridMultilevel"/>
    <w:tmpl w:val="0A54BD52"/>
    <w:lvl w:ilvl="0" w:tplc="340A0001">
      <w:start w:val="1"/>
      <w:numFmt w:val="bullet"/>
      <w:lvlText w:val=""/>
      <w:lvlJc w:val="left"/>
      <w:pPr>
        <w:ind w:left="612" w:hanging="360"/>
      </w:pPr>
      <w:rPr>
        <w:rFonts w:ascii="Symbol" w:hAnsi="Symbol" w:hint="default"/>
      </w:rPr>
    </w:lvl>
    <w:lvl w:ilvl="1" w:tplc="340A0003" w:tentative="1">
      <w:start w:val="1"/>
      <w:numFmt w:val="bullet"/>
      <w:lvlText w:val="o"/>
      <w:lvlJc w:val="left"/>
      <w:pPr>
        <w:ind w:left="1332" w:hanging="360"/>
      </w:pPr>
      <w:rPr>
        <w:rFonts w:ascii="Courier New" w:hAnsi="Courier New" w:cs="Courier New" w:hint="default"/>
      </w:rPr>
    </w:lvl>
    <w:lvl w:ilvl="2" w:tplc="340A0005" w:tentative="1">
      <w:start w:val="1"/>
      <w:numFmt w:val="bullet"/>
      <w:lvlText w:val=""/>
      <w:lvlJc w:val="left"/>
      <w:pPr>
        <w:ind w:left="2052" w:hanging="360"/>
      </w:pPr>
      <w:rPr>
        <w:rFonts w:ascii="Wingdings" w:hAnsi="Wingdings" w:hint="default"/>
      </w:rPr>
    </w:lvl>
    <w:lvl w:ilvl="3" w:tplc="340A0001" w:tentative="1">
      <w:start w:val="1"/>
      <w:numFmt w:val="bullet"/>
      <w:lvlText w:val=""/>
      <w:lvlJc w:val="left"/>
      <w:pPr>
        <w:ind w:left="2772" w:hanging="360"/>
      </w:pPr>
      <w:rPr>
        <w:rFonts w:ascii="Symbol" w:hAnsi="Symbol" w:hint="default"/>
      </w:rPr>
    </w:lvl>
    <w:lvl w:ilvl="4" w:tplc="340A0003" w:tentative="1">
      <w:start w:val="1"/>
      <w:numFmt w:val="bullet"/>
      <w:lvlText w:val="o"/>
      <w:lvlJc w:val="left"/>
      <w:pPr>
        <w:ind w:left="3492" w:hanging="360"/>
      </w:pPr>
      <w:rPr>
        <w:rFonts w:ascii="Courier New" w:hAnsi="Courier New" w:cs="Courier New" w:hint="default"/>
      </w:rPr>
    </w:lvl>
    <w:lvl w:ilvl="5" w:tplc="340A0005" w:tentative="1">
      <w:start w:val="1"/>
      <w:numFmt w:val="bullet"/>
      <w:lvlText w:val=""/>
      <w:lvlJc w:val="left"/>
      <w:pPr>
        <w:ind w:left="4212" w:hanging="360"/>
      </w:pPr>
      <w:rPr>
        <w:rFonts w:ascii="Wingdings" w:hAnsi="Wingdings" w:hint="default"/>
      </w:rPr>
    </w:lvl>
    <w:lvl w:ilvl="6" w:tplc="340A0001" w:tentative="1">
      <w:start w:val="1"/>
      <w:numFmt w:val="bullet"/>
      <w:lvlText w:val=""/>
      <w:lvlJc w:val="left"/>
      <w:pPr>
        <w:ind w:left="4932" w:hanging="360"/>
      </w:pPr>
      <w:rPr>
        <w:rFonts w:ascii="Symbol" w:hAnsi="Symbol" w:hint="default"/>
      </w:rPr>
    </w:lvl>
    <w:lvl w:ilvl="7" w:tplc="340A0003" w:tentative="1">
      <w:start w:val="1"/>
      <w:numFmt w:val="bullet"/>
      <w:lvlText w:val="o"/>
      <w:lvlJc w:val="left"/>
      <w:pPr>
        <w:ind w:left="5652" w:hanging="360"/>
      </w:pPr>
      <w:rPr>
        <w:rFonts w:ascii="Courier New" w:hAnsi="Courier New" w:cs="Courier New" w:hint="default"/>
      </w:rPr>
    </w:lvl>
    <w:lvl w:ilvl="8" w:tplc="340A0005" w:tentative="1">
      <w:start w:val="1"/>
      <w:numFmt w:val="bullet"/>
      <w:lvlText w:val=""/>
      <w:lvlJc w:val="left"/>
      <w:pPr>
        <w:ind w:left="6372" w:hanging="360"/>
      </w:pPr>
      <w:rPr>
        <w:rFonts w:ascii="Wingdings" w:hAnsi="Wingdings" w:hint="default"/>
      </w:rPr>
    </w:lvl>
  </w:abstractNum>
  <w:abstractNum w:abstractNumId="33" w15:restartNumberingAfterBreak="0">
    <w:nsid w:val="7D852BEA"/>
    <w:multiLevelType w:val="hybridMultilevel"/>
    <w:tmpl w:val="FA3A2C18"/>
    <w:lvl w:ilvl="0" w:tplc="800E0426">
      <w:numFmt w:val="bullet"/>
      <w:lvlText w:val="•"/>
      <w:lvlJc w:val="left"/>
      <w:pPr>
        <w:ind w:left="252"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2"/>
  </w:num>
  <w:num w:numId="5">
    <w:abstractNumId w:val="11"/>
  </w:num>
  <w:num w:numId="6">
    <w:abstractNumId w:val="7"/>
  </w:num>
  <w:num w:numId="7">
    <w:abstractNumId w:val="13"/>
  </w:num>
  <w:num w:numId="8">
    <w:abstractNumId w:val="17"/>
  </w:num>
  <w:num w:numId="9">
    <w:abstractNumId w:val="29"/>
  </w:num>
  <w:num w:numId="10">
    <w:abstractNumId w:val="14"/>
  </w:num>
  <w:num w:numId="11">
    <w:abstractNumId w:val="28"/>
  </w:num>
  <w:num w:numId="12">
    <w:abstractNumId w:val="16"/>
  </w:num>
  <w:num w:numId="13">
    <w:abstractNumId w:val="6"/>
  </w:num>
  <w:num w:numId="14">
    <w:abstractNumId w:val="22"/>
  </w:num>
  <w:num w:numId="15">
    <w:abstractNumId w:val="23"/>
  </w:num>
  <w:num w:numId="16">
    <w:abstractNumId w:val="30"/>
  </w:num>
  <w:num w:numId="17">
    <w:abstractNumId w:val="12"/>
  </w:num>
  <w:num w:numId="18">
    <w:abstractNumId w:val="33"/>
  </w:num>
  <w:num w:numId="19">
    <w:abstractNumId w:val="20"/>
  </w:num>
  <w:num w:numId="20">
    <w:abstractNumId w:val="15"/>
  </w:num>
  <w:num w:numId="21">
    <w:abstractNumId w:val="9"/>
  </w:num>
  <w:num w:numId="22">
    <w:abstractNumId w:val="5"/>
  </w:num>
  <w:num w:numId="23">
    <w:abstractNumId w:val="31"/>
  </w:num>
  <w:num w:numId="24">
    <w:abstractNumId w:val="18"/>
  </w:num>
  <w:num w:numId="25">
    <w:abstractNumId w:val="21"/>
  </w:num>
  <w:num w:numId="26">
    <w:abstractNumId w:val="8"/>
  </w:num>
  <w:num w:numId="27">
    <w:abstractNumId w:val="3"/>
  </w:num>
  <w:num w:numId="28">
    <w:abstractNumId w:val="19"/>
  </w:num>
  <w:num w:numId="29">
    <w:abstractNumId w:val="26"/>
  </w:num>
  <w:num w:numId="30">
    <w:abstractNumId w:val="27"/>
  </w:num>
  <w:num w:numId="31">
    <w:abstractNumId w:val="32"/>
  </w:num>
  <w:num w:numId="32">
    <w:abstractNumId w:val="4"/>
  </w:num>
  <w:num w:numId="33">
    <w:abstractNumId w:val="24"/>
  </w:num>
  <w:num w:numId="34">
    <w:abstractNumId w:val="25"/>
  </w:num>
  <w:num w:numId="3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0028A"/>
    <w:rsid w:val="00002435"/>
    <w:rsid w:val="0000489C"/>
    <w:rsid w:val="00004D8D"/>
    <w:rsid w:val="00006470"/>
    <w:rsid w:val="000108CD"/>
    <w:rsid w:val="000118EC"/>
    <w:rsid w:val="00014D41"/>
    <w:rsid w:val="000155E0"/>
    <w:rsid w:val="0001587C"/>
    <w:rsid w:val="00017280"/>
    <w:rsid w:val="00017F5D"/>
    <w:rsid w:val="00020033"/>
    <w:rsid w:val="00020501"/>
    <w:rsid w:val="00022575"/>
    <w:rsid w:val="0002266A"/>
    <w:rsid w:val="00022A9D"/>
    <w:rsid w:val="00022DEA"/>
    <w:rsid w:val="0002563F"/>
    <w:rsid w:val="000267E4"/>
    <w:rsid w:val="00027184"/>
    <w:rsid w:val="000306DF"/>
    <w:rsid w:val="00031478"/>
    <w:rsid w:val="0003252A"/>
    <w:rsid w:val="00032A4C"/>
    <w:rsid w:val="00032D2D"/>
    <w:rsid w:val="0003333C"/>
    <w:rsid w:val="00033BCD"/>
    <w:rsid w:val="000350B8"/>
    <w:rsid w:val="000403EE"/>
    <w:rsid w:val="00041CB7"/>
    <w:rsid w:val="00042E46"/>
    <w:rsid w:val="00043B86"/>
    <w:rsid w:val="00043DCF"/>
    <w:rsid w:val="00044289"/>
    <w:rsid w:val="00044A88"/>
    <w:rsid w:val="00045FD9"/>
    <w:rsid w:val="000463E8"/>
    <w:rsid w:val="00046636"/>
    <w:rsid w:val="00047E03"/>
    <w:rsid w:val="00054916"/>
    <w:rsid w:val="0005496D"/>
    <w:rsid w:val="000556C1"/>
    <w:rsid w:val="00055C2E"/>
    <w:rsid w:val="00057CFB"/>
    <w:rsid w:val="00057F53"/>
    <w:rsid w:val="000606A9"/>
    <w:rsid w:val="00060928"/>
    <w:rsid w:val="00060E8D"/>
    <w:rsid w:val="00061A56"/>
    <w:rsid w:val="00061A9D"/>
    <w:rsid w:val="000622F1"/>
    <w:rsid w:val="00062496"/>
    <w:rsid w:val="00062C8D"/>
    <w:rsid w:val="00063E8A"/>
    <w:rsid w:val="000660A0"/>
    <w:rsid w:val="000666C0"/>
    <w:rsid w:val="00067B1D"/>
    <w:rsid w:val="000716DA"/>
    <w:rsid w:val="0007552A"/>
    <w:rsid w:val="000769CA"/>
    <w:rsid w:val="000800CE"/>
    <w:rsid w:val="000819E6"/>
    <w:rsid w:val="00081B7A"/>
    <w:rsid w:val="00082A09"/>
    <w:rsid w:val="00083068"/>
    <w:rsid w:val="000834BD"/>
    <w:rsid w:val="000835FC"/>
    <w:rsid w:val="00083DE2"/>
    <w:rsid w:val="0008555C"/>
    <w:rsid w:val="00085E22"/>
    <w:rsid w:val="00086428"/>
    <w:rsid w:val="0008652F"/>
    <w:rsid w:val="00087095"/>
    <w:rsid w:val="00087711"/>
    <w:rsid w:val="00087FBE"/>
    <w:rsid w:val="0009080D"/>
    <w:rsid w:val="00090818"/>
    <w:rsid w:val="000913B8"/>
    <w:rsid w:val="00091B71"/>
    <w:rsid w:val="00091C58"/>
    <w:rsid w:val="000929FC"/>
    <w:rsid w:val="000936BA"/>
    <w:rsid w:val="00096406"/>
    <w:rsid w:val="0009640C"/>
    <w:rsid w:val="00097427"/>
    <w:rsid w:val="00097642"/>
    <w:rsid w:val="00097B5E"/>
    <w:rsid w:val="000A0A85"/>
    <w:rsid w:val="000A1930"/>
    <w:rsid w:val="000A28D4"/>
    <w:rsid w:val="000A3212"/>
    <w:rsid w:val="000A3228"/>
    <w:rsid w:val="000A4530"/>
    <w:rsid w:val="000A494F"/>
    <w:rsid w:val="000A5539"/>
    <w:rsid w:val="000A6457"/>
    <w:rsid w:val="000A6AAF"/>
    <w:rsid w:val="000B0815"/>
    <w:rsid w:val="000B0E08"/>
    <w:rsid w:val="000B1246"/>
    <w:rsid w:val="000B12FB"/>
    <w:rsid w:val="000B22F9"/>
    <w:rsid w:val="000B2829"/>
    <w:rsid w:val="000B2DEA"/>
    <w:rsid w:val="000B3A7E"/>
    <w:rsid w:val="000B3E45"/>
    <w:rsid w:val="000B4470"/>
    <w:rsid w:val="000B47B4"/>
    <w:rsid w:val="000B688E"/>
    <w:rsid w:val="000B6DF8"/>
    <w:rsid w:val="000B748D"/>
    <w:rsid w:val="000B7EC4"/>
    <w:rsid w:val="000C0073"/>
    <w:rsid w:val="000C157B"/>
    <w:rsid w:val="000C31A5"/>
    <w:rsid w:val="000C3E60"/>
    <w:rsid w:val="000C4F8C"/>
    <w:rsid w:val="000C606F"/>
    <w:rsid w:val="000C64C3"/>
    <w:rsid w:val="000C693E"/>
    <w:rsid w:val="000C7163"/>
    <w:rsid w:val="000C7211"/>
    <w:rsid w:val="000D0867"/>
    <w:rsid w:val="000D090B"/>
    <w:rsid w:val="000D0A32"/>
    <w:rsid w:val="000D13D1"/>
    <w:rsid w:val="000D240E"/>
    <w:rsid w:val="000D284E"/>
    <w:rsid w:val="000D2FA9"/>
    <w:rsid w:val="000D5BCB"/>
    <w:rsid w:val="000E00BA"/>
    <w:rsid w:val="000E0D39"/>
    <w:rsid w:val="000E0DC2"/>
    <w:rsid w:val="000E1ADF"/>
    <w:rsid w:val="000E2134"/>
    <w:rsid w:val="000E3F40"/>
    <w:rsid w:val="000E4545"/>
    <w:rsid w:val="000E4A2D"/>
    <w:rsid w:val="000E6608"/>
    <w:rsid w:val="000E6C4D"/>
    <w:rsid w:val="000F204D"/>
    <w:rsid w:val="000F3161"/>
    <w:rsid w:val="000F325E"/>
    <w:rsid w:val="000F3647"/>
    <w:rsid w:val="000F3DEE"/>
    <w:rsid w:val="000F584F"/>
    <w:rsid w:val="000F5B6D"/>
    <w:rsid w:val="000F6428"/>
    <w:rsid w:val="000F65C1"/>
    <w:rsid w:val="000F716A"/>
    <w:rsid w:val="00101292"/>
    <w:rsid w:val="001029E5"/>
    <w:rsid w:val="00102BA6"/>
    <w:rsid w:val="00103646"/>
    <w:rsid w:val="00105FF2"/>
    <w:rsid w:val="00111702"/>
    <w:rsid w:val="00111D10"/>
    <w:rsid w:val="0011471D"/>
    <w:rsid w:val="00115D8C"/>
    <w:rsid w:val="00116027"/>
    <w:rsid w:val="00116345"/>
    <w:rsid w:val="00116374"/>
    <w:rsid w:val="00116D3B"/>
    <w:rsid w:val="0011713C"/>
    <w:rsid w:val="001174AA"/>
    <w:rsid w:val="001174EA"/>
    <w:rsid w:val="00120D1D"/>
    <w:rsid w:val="00121A40"/>
    <w:rsid w:val="00121DEA"/>
    <w:rsid w:val="00122D88"/>
    <w:rsid w:val="0012388A"/>
    <w:rsid w:val="001245EB"/>
    <w:rsid w:val="00127D13"/>
    <w:rsid w:val="001303D5"/>
    <w:rsid w:val="0013060E"/>
    <w:rsid w:val="00130832"/>
    <w:rsid w:val="00131C2B"/>
    <w:rsid w:val="00132613"/>
    <w:rsid w:val="00133512"/>
    <w:rsid w:val="00133DEA"/>
    <w:rsid w:val="001349C9"/>
    <w:rsid w:val="00134CC0"/>
    <w:rsid w:val="001367F3"/>
    <w:rsid w:val="00137274"/>
    <w:rsid w:val="00137932"/>
    <w:rsid w:val="001432CE"/>
    <w:rsid w:val="0014417E"/>
    <w:rsid w:val="001446C0"/>
    <w:rsid w:val="00144D97"/>
    <w:rsid w:val="00145020"/>
    <w:rsid w:val="001458E1"/>
    <w:rsid w:val="001459D5"/>
    <w:rsid w:val="001471D6"/>
    <w:rsid w:val="00147E69"/>
    <w:rsid w:val="00150385"/>
    <w:rsid w:val="00150DA2"/>
    <w:rsid w:val="001520B1"/>
    <w:rsid w:val="00152558"/>
    <w:rsid w:val="00153FE3"/>
    <w:rsid w:val="00154392"/>
    <w:rsid w:val="00154936"/>
    <w:rsid w:val="00154E13"/>
    <w:rsid w:val="00154F48"/>
    <w:rsid w:val="00155952"/>
    <w:rsid w:val="00155DF9"/>
    <w:rsid w:val="00157755"/>
    <w:rsid w:val="0015793F"/>
    <w:rsid w:val="0016113A"/>
    <w:rsid w:val="001611E5"/>
    <w:rsid w:val="00161AF6"/>
    <w:rsid w:val="00162174"/>
    <w:rsid w:val="0016383B"/>
    <w:rsid w:val="00163B77"/>
    <w:rsid w:val="00164247"/>
    <w:rsid w:val="00164810"/>
    <w:rsid w:val="001661B9"/>
    <w:rsid w:val="001666A4"/>
    <w:rsid w:val="00166B6F"/>
    <w:rsid w:val="00167831"/>
    <w:rsid w:val="00167EA7"/>
    <w:rsid w:val="00167EF9"/>
    <w:rsid w:val="001704AB"/>
    <w:rsid w:val="00170F56"/>
    <w:rsid w:val="0017366B"/>
    <w:rsid w:val="00174442"/>
    <w:rsid w:val="001770BE"/>
    <w:rsid w:val="0018045B"/>
    <w:rsid w:val="001813D3"/>
    <w:rsid w:val="001818C5"/>
    <w:rsid w:val="001821D2"/>
    <w:rsid w:val="00182BAD"/>
    <w:rsid w:val="00183733"/>
    <w:rsid w:val="001838F4"/>
    <w:rsid w:val="00183E6B"/>
    <w:rsid w:val="00184EE2"/>
    <w:rsid w:val="00184F07"/>
    <w:rsid w:val="00185B97"/>
    <w:rsid w:val="00185CD3"/>
    <w:rsid w:val="00186BD3"/>
    <w:rsid w:val="00190AAF"/>
    <w:rsid w:val="00191076"/>
    <w:rsid w:val="00191FC0"/>
    <w:rsid w:val="001922C7"/>
    <w:rsid w:val="0019249D"/>
    <w:rsid w:val="0019361B"/>
    <w:rsid w:val="00194F10"/>
    <w:rsid w:val="0019577D"/>
    <w:rsid w:val="00195A98"/>
    <w:rsid w:val="0019723E"/>
    <w:rsid w:val="001A2FF2"/>
    <w:rsid w:val="001A3078"/>
    <w:rsid w:val="001A45BC"/>
    <w:rsid w:val="001A496C"/>
    <w:rsid w:val="001A6602"/>
    <w:rsid w:val="001A6EFA"/>
    <w:rsid w:val="001A7F3B"/>
    <w:rsid w:val="001B0034"/>
    <w:rsid w:val="001B0037"/>
    <w:rsid w:val="001B1379"/>
    <w:rsid w:val="001B1594"/>
    <w:rsid w:val="001B2E0E"/>
    <w:rsid w:val="001B41C7"/>
    <w:rsid w:val="001B4901"/>
    <w:rsid w:val="001B56DA"/>
    <w:rsid w:val="001B5DCF"/>
    <w:rsid w:val="001B6CE5"/>
    <w:rsid w:val="001B7640"/>
    <w:rsid w:val="001C1BB4"/>
    <w:rsid w:val="001C239C"/>
    <w:rsid w:val="001C286B"/>
    <w:rsid w:val="001C2BC9"/>
    <w:rsid w:val="001C3633"/>
    <w:rsid w:val="001C4624"/>
    <w:rsid w:val="001C4CD5"/>
    <w:rsid w:val="001C51A6"/>
    <w:rsid w:val="001C63E9"/>
    <w:rsid w:val="001C681C"/>
    <w:rsid w:val="001C6C12"/>
    <w:rsid w:val="001C6EA4"/>
    <w:rsid w:val="001C71F9"/>
    <w:rsid w:val="001C7C8F"/>
    <w:rsid w:val="001D02FB"/>
    <w:rsid w:val="001D11B6"/>
    <w:rsid w:val="001D305A"/>
    <w:rsid w:val="001D37C4"/>
    <w:rsid w:val="001D3FC9"/>
    <w:rsid w:val="001D537F"/>
    <w:rsid w:val="001D55C8"/>
    <w:rsid w:val="001D5FE3"/>
    <w:rsid w:val="001E04F6"/>
    <w:rsid w:val="001E095B"/>
    <w:rsid w:val="001E1549"/>
    <w:rsid w:val="001E1757"/>
    <w:rsid w:val="001E295D"/>
    <w:rsid w:val="001E3AD3"/>
    <w:rsid w:val="001E5478"/>
    <w:rsid w:val="001E5FDF"/>
    <w:rsid w:val="001E6FB3"/>
    <w:rsid w:val="001E7D01"/>
    <w:rsid w:val="001F00BB"/>
    <w:rsid w:val="001F048A"/>
    <w:rsid w:val="001F1699"/>
    <w:rsid w:val="001F58DA"/>
    <w:rsid w:val="001F6BDA"/>
    <w:rsid w:val="001F6FCE"/>
    <w:rsid w:val="002002E2"/>
    <w:rsid w:val="00203426"/>
    <w:rsid w:val="002041DA"/>
    <w:rsid w:val="0020463C"/>
    <w:rsid w:val="0020465D"/>
    <w:rsid w:val="00205CBE"/>
    <w:rsid w:val="00206B8D"/>
    <w:rsid w:val="0020747E"/>
    <w:rsid w:val="00210D18"/>
    <w:rsid w:val="00211512"/>
    <w:rsid w:val="00211C12"/>
    <w:rsid w:val="002120D6"/>
    <w:rsid w:val="002126DD"/>
    <w:rsid w:val="00212B7A"/>
    <w:rsid w:val="00213BAD"/>
    <w:rsid w:val="00214896"/>
    <w:rsid w:val="0021501A"/>
    <w:rsid w:val="00220042"/>
    <w:rsid w:val="002203F0"/>
    <w:rsid w:val="00220BA9"/>
    <w:rsid w:val="00222189"/>
    <w:rsid w:val="002222AE"/>
    <w:rsid w:val="0022290B"/>
    <w:rsid w:val="00223F88"/>
    <w:rsid w:val="0022492C"/>
    <w:rsid w:val="00225C41"/>
    <w:rsid w:val="002308A5"/>
    <w:rsid w:val="002330FA"/>
    <w:rsid w:val="00234172"/>
    <w:rsid w:val="0023505B"/>
    <w:rsid w:val="00235160"/>
    <w:rsid w:val="0023597E"/>
    <w:rsid w:val="00236422"/>
    <w:rsid w:val="00237CF7"/>
    <w:rsid w:val="00237E6F"/>
    <w:rsid w:val="00240107"/>
    <w:rsid w:val="0024057C"/>
    <w:rsid w:val="002406CA"/>
    <w:rsid w:val="002409E0"/>
    <w:rsid w:val="00244BCF"/>
    <w:rsid w:val="00244CAF"/>
    <w:rsid w:val="00244F9E"/>
    <w:rsid w:val="00246416"/>
    <w:rsid w:val="00246511"/>
    <w:rsid w:val="0024767B"/>
    <w:rsid w:val="00247CC9"/>
    <w:rsid w:val="0025122C"/>
    <w:rsid w:val="00255886"/>
    <w:rsid w:val="002560C8"/>
    <w:rsid w:val="002561F7"/>
    <w:rsid w:val="00257316"/>
    <w:rsid w:val="002577AF"/>
    <w:rsid w:val="00257AA4"/>
    <w:rsid w:val="00261BB9"/>
    <w:rsid w:val="00262969"/>
    <w:rsid w:val="00264586"/>
    <w:rsid w:val="002649F7"/>
    <w:rsid w:val="00264C3F"/>
    <w:rsid w:val="00264C9E"/>
    <w:rsid w:val="0026591E"/>
    <w:rsid w:val="002673E1"/>
    <w:rsid w:val="00270623"/>
    <w:rsid w:val="0027150C"/>
    <w:rsid w:val="00273ABC"/>
    <w:rsid w:val="00273DF5"/>
    <w:rsid w:val="00275ED4"/>
    <w:rsid w:val="002763FA"/>
    <w:rsid w:val="00276A7A"/>
    <w:rsid w:val="002814C0"/>
    <w:rsid w:val="0028164D"/>
    <w:rsid w:val="002833D4"/>
    <w:rsid w:val="0028408D"/>
    <w:rsid w:val="002847E4"/>
    <w:rsid w:val="002858C8"/>
    <w:rsid w:val="002860B6"/>
    <w:rsid w:val="00290BEA"/>
    <w:rsid w:val="00290C6E"/>
    <w:rsid w:val="0029194E"/>
    <w:rsid w:val="00291AC2"/>
    <w:rsid w:val="0029306D"/>
    <w:rsid w:val="00294F1B"/>
    <w:rsid w:val="00295F57"/>
    <w:rsid w:val="00297829"/>
    <w:rsid w:val="002A0C5B"/>
    <w:rsid w:val="002A33FE"/>
    <w:rsid w:val="002A3AA2"/>
    <w:rsid w:val="002A40BB"/>
    <w:rsid w:val="002A4AD8"/>
    <w:rsid w:val="002A5E95"/>
    <w:rsid w:val="002A5F2A"/>
    <w:rsid w:val="002A6477"/>
    <w:rsid w:val="002B2188"/>
    <w:rsid w:val="002B28E6"/>
    <w:rsid w:val="002B2E6F"/>
    <w:rsid w:val="002B374A"/>
    <w:rsid w:val="002B49DD"/>
    <w:rsid w:val="002B4C64"/>
    <w:rsid w:val="002B5091"/>
    <w:rsid w:val="002B6E07"/>
    <w:rsid w:val="002C059D"/>
    <w:rsid w:val="002C05EF"/>
    <w:rsid w:val="002C0D3F"/>
    <w:rsid w:val="002C1784"/>
    <w:rsid w:val="002C1B78"/>
    <w:rsid w:val="002C2713"/>
    <w:rsid w:val="002C3629"/>
    <w:rsid w:val="002C3B5C"/>
    <w:rsid w:val="002C5167"/>
    <w:rsid w:val="002C7FD9"/>
    <w:rsid w:val="002D030B"/>
    <w:rsid w:val="002D2E86"/>
    <w:rsid w:val="002D3B77"/>
    <w:rsid w:val="002D58FB"/>
    <w:rsid w:val="002D6AA5"/>
    <w:rsid w:val="002D6B95"/>
    <w:rsid w:val="002E01FA"/>
    <w:rsid w:val="002E0E83"/>
    <w:rsid w:val="002E1725"/>
    <w:rsid w:val="002E1AAE"/>
    <w:rsid w:val="002E3E95"/>
    <w:rsid w:val="002E78C9"/>
    <w:rsid w:val="002F5C73"/>
    <w:rsid w:val="002F5E97"/>
    <w:rsid w:val="002F6468"/>
    <w:rsid w:val="002F6DE2"/>
    <w:rsid w:val="002F75A8"/>
    <w:rsid w:val="002F7CB1"/>
    <w:rsid w:val="0030006D"/>
    <w:rsid w:val="00302650"/>
    <w:rsid w:val="003044A4"/>
    <w:rsid w:val="00305F6D"/>
    <w:rsid w:val="00306157"/>
    <w:rsid w:val="00307400"/>
    <w:rsid w:val="00307DDC"/>
    <w:rsid w:val="0031006A"/>
    <w:rsid w:val="00310883"/>
    <w:rsid w:val="00310939"/>
    <w:rsid w:val="003116B0"/>
    <w:rsid w:val="0031347E"/>
    <w:rsid w:val="00314014"/>
    <w:rsid w:val="003149A1"/>
    <w:rsid w:val="00314CF3"/>
    <w:rsid w:val="0031512B"/>
    <w:rsid w:val="00316602"/>
    <w:rsid w:val="00317001"/>
    <w:rsid w:val="0032126F"/>
    <w:rsid w:val="00321D71"/>
    <w:rsid w:val="00322F1A"/>
    <w:rsid w:val="003233F5"/>
    <w:rsid w:val="003245C0"/>
    <w:rsid w:val="003254FC"/>
    <w:rsid w:val="0032759E"/>
    <w:rsid w:val="00327807"/>
    <w:rsid w:val="003306EF"/>
    <w:rsid w:val="00332B7D"/>
    <w:rsid w:val="00332F74"/>
    <w:rsid w:val="003340F5"/>
    <w:rsid w:val="00334ED2"/>
    <w:rsid w:val="00335B9E"/>
    <w:rsid w:val="00335DC5"/>
    <w:rsid w:val="00336362"/>
    <w:rsid w:val="003373FF"/>
    <w:rsid w:val="003376DD"/>
    <w:rsid w:val="00337FC1"/>
    <w:rsid w:val="00340C1D"/>
    <w:rsid w:val="00342522"/>
    <w:rsid w:val="00342DF2"/>
    <w:rsid w:val="003437A1"/>
    <w:rsid w:val="00343E34"/>
    <w:rsid w:val="003449A2"/>
    <w:rsid w:val="00344D55"/>
    <w:rsid w:val="0034528F"/>
    <w:rsid w:val="00345AD3"/>
    <w:rsid w:val="003507CB"/>
    <w:rsid w:val="00352097"/>
    <w:rsid w:val="00352522"/>
    <w:rsid w:val="00352A81"/>
    <w:rsid w:val="00352F61"/>
    <w:rsid w:val="0035359D"/>
    <w:rsid w:val="003555FB"/>
    <w:rsid w:val="003565D3"/>
    <w:rsid w:val="003573F4"/>
    <w:rsid w:val="00357D3E"/>
    <w:rsid w:val="00360234"/>
    <w:rsid w:val="00360599"/>
    <w:rsid w:val="00362604"/>
    <w:rsid w:val="003644F2"/>
    <w:rsid w:val="00364F32"/>
    <w:rsid w:val="003658B7"/>
    <w:rsid w:val="00366C86"/>
    <w:rsid w:val="003675E3"/>
    <w:rsid w:val="00367D1F"/>
    <w:rsid w:val="0037004F"/>
    <w:rsid w:val="00370E38"/>
    <w:rsid w:val="00371385"/>
    <w:rsid w:val="00371F8C"/>
    <w:rsid w:val="003727DB"/>
    <w:rsid w:val="003736FA"/>
    <w:rsid w:val="003803F0"/>
    <w:rsid w:val="00380F98"/>
    <w:rsid w:val="003817EA"/>
    <w:rsid w:val="00382213"/>
    <w:rsid w:val="0038296F"/>
    <w:rsid w:val="0038319A"/>
    <w:rsid w:val="003840E6"/>
    <w:rsid w:val="00384985"/>
    <w:rsid w:val="0038655C"/>
    <w:rsid w:val="00387AE7"/>
    <w:rsid w:val="00390325"/>
    <w:rsid w:val="0039196D"/>
    <w:rsid w:val="00392132"/>
    <w:rsid w:val="003933DB"/>
    <w:rsid w:val="00393BED"/>
    <w:rsid w:val="00394114"/>
    <w:rsid w:val="00395F68"/>
    <w:rsid w:val="0039722E"/>
    <w:rsid w:val="003973A8"/>
    <w:rsid w:val="003A029B"/>
    <w:rsid w:val="003A0DD0"/>
    <w:rsid w:val="003A17C8"/>
    <w:rsid w:val="003A6A3C"/>
    <w:rsid w:val="003A6ED4"/>
    <w:rsid w:val="003B0870"/>
    <w:rsid w:val="003B10A2"/>
    <w:rsid w:val="003B27A1"/>
    <w:rsid w:val="003B4BCB"/>
    <w:rsid w:val="003B5EC9"/>
    <w:rsid w:val="003B7FE6"/>
    <w:rsid w:val="003C0169"/>
    <w:rsid w:val="003C1349"/>
    <w:rsid w:val="003C2BB1"/>
    <w:rsid w:val="003C3828"/>
    <w:rsid w:val="003C405A"/>
    <w:rsid w:val="003C4DC4"/>
    <w:rsid w:val="003C5185"/>
    <w:rsid w:val="003C552B"/>
    <w:rsid w:val="003C5ABE"/>
    <w:rsid w:val="003C5F03"/>
    <w:rsid w:val="003C6833"/>
    <w:rsid w:val="003C6B34"/>
    <w:rsid w:val="003C7D37"/>
    <w:rsid w:val="003C7E19"/>
    <w:rsid w:val="003D0BF1"/>
    <w:rsid w:val="003D1677"/>
    <w:rsid w:val="003D17BA"/>
    <w:rsid w:val="003D233F"/>
    <w:rsid w:val="003D4A4B"/>
    <w:rsid w:val="003D4FF1"/>
    <w:rsid w:val="003D521C"/>
    <w:rsid w:val="003D555B"/>
    <w:rsid w:val="003D577F"/>
    <w:rsid w:val="003D5831"/>
    <w:rsid w:val="003D58D5"/>
    <w:rsid w:val="003E003B"/>
    <w:rsid w:val="003E04FF"/>
    <w:rsid w:val="003E19AF"/>
    <w:rsid w:val="003E2EF9"/>
    <w:rsid w:val="003E4360"/>
    <w:rsid w:val="003E5C37"/>
    <w:rsid w:val="003E5CA2"/>
    <w:rsid w:val="003E615B"/>
    <w:rsid w:val="003F17C0"/>
    <w:rsid w:val="003F2080"/>
    <w:rsid w:val="003F3F17"/>
    <w:rsid w:val="003F501C"/>
    <w:rsid w:val="003F5891"/>
    <w:rsid w:val="003F5978"/>
    <w:rsid w:val="003F67DF"/>
    <w:rsid w:val="003F768E"/>
    <w:rsid w:val="004008A9"/>
    <w:rsid w:val="00400B70"/>
    <w:rsid w:val="0040640F"/>
    <w:rsid w:val="00406621"/>
    <w:rsid w:val="00412687"/>
    <w:rsid w:val="004128CA"/>
    <w:rsid w:val="0041352B"/>
    <w:rsid w:val="00414895"/>
    <w:rsid w:val="0041489A"/>
    <w:rsid w:val="004152B0"/>
    <w:rsid w:val="00415EB0"/>
    <w:rsid w:val="00416E14"/>
    <w:rsid w:val="004179ED"/>
    <w:rsid w:val="00421734"/>
    <w:rsid w:val="004220BE"/>
    <w:rsid w:val="004221D0"/>
    <w:rsid w:val="00422DD3"/>
    <w:rsid w:val="00423CD4"/>
    <w:rsid w:val="00424399"/>
    <w:rsid w:val="00424F55"/>
    <w:rsid w:val="00425DB3"/>
    <w:rsid w:val="0042608F"/>
    <w:rsid w:val="0042726F"/>
    <w:rsid w:val="00431F8D"/>
    <w:rsid w:val="00434C2D"/>
    <w:rsid w:val="00435DC3"/>
    <w:rsid w:val="00436E4C"/>
    <w:rsid w:val="0043769A"/>
    <w:rsid w:val="00440715"/>
    <w:rsid w:val="00440756"/>
    <w:rsid w:val="004421BB"/>
    <w:rsid w:val="004438A3"/>
    <w:rsid w:val="00444938"/>
    <w:rsid w:val="004452D3"/>
    <w:rsid w:val="004455B7"/>
    <w:rsid w:val="0044610D"/>
    <w:rsid w:val="00446B4E"/>
    <w:rsid w:val="00450922"/>
    <w:rsid w:val="00450F9D"/>
    <w:rsid w:val="00452B0E"/>
    <w:rsid w:val="0045313A"/>
    <w:rsid w:val="0045352C"/>
    <w:rsid w:val="00453B6A"/>
    <w:rsid w:val="00454286"/>
    <w:rsid w:val="004567A7"/>
    <w:rsid w:val="00456F5B"/>
    <w:rsid w:val="004603B8"/>
    <w:rsid w:val="00460440"/>
    <w:rsid w:val="0046060D"/>
    <w:rsid w:val="00460942"/>
    <w:rsid w:val="00460BC7"/>
    <w:rsid w:val="00460E1C"/>
    <w:rsid w:val="00463903"/>
    <w:rsid w:val="00464657"/>
    <w:rsid w:val="00465050"/>
    <w:rsid w:val="00466515"/>
    <w:rsid w:val="00466B0F"/>
    <w:rsid w:val="0047337B"/>
    <w:rsid w:val="004733CC"/>
    <w:rsid w:val="004737CF"/>
    <w:rsid w:val="00475F88"/>
    <w:rsid w:val="0047684F"/>
    <w:rsid w:val="004769A8"/>
    <w:rsid w:val="00476A65"/>
    <w:rsid w:val="00476C0B"/>
    <w:rsid w:val="00477715"/>
    <w:rsid w:val="00477A8D"/>
    <w:rsid w:val="00480510"/>
    <w:rsid w:val="00482162"/>
    <w:rsid w:val="0048382E"/>
    <w:rsid w:val="00484361"/>
    <w:rsid w:val="004856E3"/>
    <w:rsid w:val="00485F69"/>
    <w:rsid w:val="00486B24"/>
    <w:rsid w:val="00486CF1"/>
    <w:rsid w:val="00487189"/>
    <w:rsid w:val="00490D55"/>
    <w:rsid w:val="00492C8E"/>
    <w:rsid w:val="00493437"/>
    <w:rsid w:val="00494F29"/>
    <w:rsid w:val="00496E8E"/>
    <w:rsid w:val="00497466"/>
    <w:rsid w:val="004A0C70"/>
    <w:rsid w:val="004A20CC"/>
    <w:rsid w:val="004A271B"/>
    <w:rsid w:val="004A2B02"/>
    <w:rsid w:val="004A3E6A"/>
    <w:rsid w:val="004A3FDC"/>
    <w:rsid w:val="004A4C13"/>
    <w:rsid w:val="004A547D"/>
    <w:rsid w:val="004A6D9F"/>
    <w:rsid w:val="004A7BF3"/>
    <w:rsid w:val="004A7FC4"/>
    <w:rsid w:val="004B0A46"/>
    <w:rsid w:val="004B0C3D"/>
    <w:rsid w:val="004B14F1"/>
    <w:rsid w:val="004B1B59"/>
    <w:rsid w:val="004B1F82"/>
    <w:rsid w:val="004B235D"/>
    <w:rsid w:val="004B2DEB"/>
    <w:rsid w:val="004B2E58"/>
    <w:rsid w:val="004B33C7"/>
    <w:rsid w:val="004B36FD"/>
    <w:rsid w:val="004B38BF"/>
    <w:rsid w:val="004B58F6"/>
    <w:rsid w:val="004B66BA"/>
    <w:rsid w:val="004B7292"/>
    <w:rsid w:val="004C030B"/>
    <w:rsid w:val="004C0E79"/>
    <w:rsid w:val="004C1740"/>
    <w:rsid w:val="004C1CAB"/>
    <w:rsid w:val="004C2E0D"/>
    <w:rsid w:val="004C3665"/>
    <w:rsid w:val="004C3C86"/>
    <w:rsid w:val="004C4578"/>
    <w:rsid w:val="004C594E"/>
    <w:rsid w:val="004C59EB"/>
    <w:rsid w:val="004C75A3"/>
    <w:rsid w:val="004C7A22"/>
    <w:rsid w:val="004D085D"/>
    <w:rsid w:val="004D33D6"/>
    <w:rsid w:val="004D502C"/>
    <w:rsid w:val="004D57AE"/>
    <w:rsid w:val="004D75E6"/>
    <w:rsid w:val="004E09F0"/>
    <w:rsid w:val="004E0FBB"/>
    <w:rsid w:val="004E17B3"/>
    <w:rsid w:val="004E1BF7"/>
    <w:rsid w:val="004E1D25"/>
    <w:rsid w:val="004E59DC"/>
    <w:rsid w:val="004E6F6E"/>
    <w:rsid w:val="004E7186"/>
    <w:rsid w:val="004E787B"/>
    <w:rsid w:val="004E7FDD"/>
    <w:rsid w:val="004F01A7"/>
    <w:rsid w:val="004F14D4"/>
    <w:rsid w:val="004F1AB4"/>
    <w:rsid w:val="004F29BC"/>
    <w:rsid w:val="004F2A93"/>
    <w:rsid w:val="004F3369"/>
    <w:rsid w:val="004F4281"/>
    <w:rsid w:val="004F5EEF"/>
    <w:rsid w:val="004F72A3"/>
    <w:rsid w:val="004F7404"/>
    <w:rsid w:val="004F77AB"/>
    <w:rsid w:val="004F796E"/>
    <w:rsid w:val="004F79DA"/>
    <w:rsid w:val="004F7BE9"/>
    <w:rsid w:val="00500003"/>
    <w:rsid w:val="005004A5"/>
    <w:rsid w:val="005013FA"/>
    <w:rsid w:val="0050536D"/>
    <w:rsid w:val="0050582B"/>
    <w:rsid w:val="005058FC"/>
    <w:rsid w:val="00507E15"/>
    <w:rsid w:val="00510529"/>
    <w:rsid w:val="0051073D"/>
    <w:rsid w:val="00512E10"/>
    <w:rsid w:val="005141D2"/>
    <w:rsid w:val="00514409"/>
    <w:rsid w:val="0051443E"/>
    <w:rsid w:val="005147BF"/>
    <w:rsid w:val="00514F93"/>
    <w:rsid w:val="00517BDE"/>
    <w:rsid w:val="00517D04"/>
    <w:rsid w:val="00521E06"/>
    <w:rsid w:val="005229E8"/>
    <w:rsid w:val="00524A08"/>
    <w:rsid w:val="0052547B"/>
    <w:rsid w:val="00526D2A"/>
    <w:rsid w:val="00530DAD"/>
    <w:rsid w:val="00532028"/>
    <w:rsid w:val="00532B52"/>
    <w:rsid w:val="00533471"/>
    <w:rsid w:val="005335D8"/>
    <w:rsid w:val="00533E16"/>
    <w:rsid w:val="00535149"/>
    <w:rsid w:val="005365CB"/>
    <w:rsid w:val="00540535"/>
    <w:rsid w:val="00540E2E"/>
    <w:rsid w:val="00541E5B"/>
    <w:rsid w:val="00541F23"/>
    <w:rsid w:val="0054527C"/>
    <w:rsid w:val="00546EF6"/>
    <w:rsid w:val="00547A05"/>
    <w:rsid w:val="00547F92"/>
    <w:rsid w:val="005535A3"/>
    <w:rsid w:val="00553609"/>
    <w:rsid w:val="005539E3"/>
    <w:rsid w:val="005550DD"/>
    <w:rsid w:val="00556820"/>
    <w:rsid w:val="0055695E"/>
    <w:rsid w:val="00556A09"/>
    <w:rsid w:val="00556C92"/>
    <w:rsid w:val="0055713C"/>
    <w:rsid w:val="0055727C"/>
    <w:rsid w:val="00561BD4"/>
    <w:rsid w:val="00561FA5"/>
    <w:rsid w:val="00562BFE"/>
    <w:rsid w:val="00562E80"/>
    <w:rsid w:val="005636BE"/>
    <w:rsid w:val="005638ED"/>
    <w:rsid w:val="00564789"/>
    <w:rsid w:val="00564919"/>
    <w:rsid w:val="005669D5"/>
    <w:rsid w:val="00567BF3"/>
    <w:rsid w:val="00570CD7"/>
    <w:rsid w:val="00570F67"/>
    <w:rsid w:val="00573678"/>
    <w:rsid w:val="00573C29"/>
    <w:rsid w:val="00574AE9"/>
    <w:rsid w:val="00574C18"/>
    <w:rsid w:val="005756E3"/>
    <w:rsid w:val="0057583D"/>
    <w:rsid w:val="00575BE9"/>
    <w:rsid w:val="005772B2"/>
    <w:rsid w:val="00577702"/>
    <w:rsid w:val="00580C8E"/>
    <w:rsid w:val="00583399"/>
    <w:rsid w:val="00585BF6"/>
    <w:rsid w:val="00585F08"/>
    <w:rsid w:val="005863D4"/>
    <w:rsid w:val="00587600"/>
    <w:rsid w:val="005900E0"/>
    <w:rsid w:val="0059076F"/>
    <w:rsid w:val="005907A3"/>
    <w:rsid w:val="005907C4"/>
    <w:rsid w:val="00591022"/>
    <w:rsid w:val="00591158"/>
    <w:rsid w:val="00591581"/>
    <w:rsid w:val="00592A0D"/>
    <w:rsid w:val="005933B2"/>
    <w:rsid w:val="0059363F"/>
    <w:rsid w:val="005A1478"/>
    <w:rsid w:val="005A2686"/>
    <w:rsid w:val="005A2DBA"/>
    <w:rsid w:val="005A344A"/>
    <w:rsid w:val="005A3873"/>
    <w:rsid w:val="005A4393"/>
    <w:rsid w:val="005A4B31"/>
    <w:rsid w:val="005A68C9"/>
    <w:rsid w:val="005B0462"/>
    <w:rsid w:val="005B10BC"/>
    <w:rsid w:val="005B303C"/>
    <w:rsid w:val="005B32C0"/>
    <w:rsid w:val="005B5086"/>
    <w:rsid w:val="005B57DC"/>
    <w:rsid w:val="005B5CE2"/>
    <w:rsid w:val="005B6377"/>
    <w:rsid w:val="005B784E"/>
    <w:rsid w:val="005B7D1E"/>
    <w:rsid w:val="005C2257"/>
    <w:rsid w:val="005C5344"/>
    <w:rsid w:val="005C63E7"/>
    <w:rsid w:val="005C6EA2"/>
    <w:rsid w:val="005D07FF"/>
    <w:rsid w:val="005D0AFF"/>
    <w:rsid w:val="005D10F2"/>
    <w:rsid w:val="005D1621"/>
    <w:rsid w:val="005D29B3"/>
    <w:rsid w:val="005D434E"/>
    <w:rsid w:val="005D6665"/>
    <w:rsid w:val="005D682A"/>
    <w:rsid w:val="005D6FC5"/>
    <w:rsid w:val="005E21E3"/>
    <w:rsid w:val="005E3475"/>
    <w:rsid w:val="005E53C1"/>
    <w:rsid w:val="005E64A2"/>
    <w:rsid w:val="005F12B2"/>
    <w:rsid w:val="005F16C2"/>
    <w:rsid w:val="005F39D0"/>
    <w:rsid w:val="005F5A1C"/>
    <w:rsid w:val="005F5B0C"/>
    <w:rsid w:val="005F615A"/>
    <w:rsid w:val="005F67E8"/>
    <w:rsid w:val="005F749E"/>
    <w:rsid w:val="005F75B2"/>
    <w:rsid w:val="006000F1"/>
    <w:rsid w:val="00600FDD"/>
    <w:rsid w:val="0060122A"/>
    <w:rsid w:val="006015CA"/>
    <w:rsid w:val="00603B65"/>
    <w:rsid w:val="006053BC"/>
    <w:rsid w:val="00605883"/>
    <w:rsid w:val="00605A0E"/>
    <w:rsid w:val="0060737C"/>
    <w:rsid w:val="00613D6C"/>
    <w:rsid w:val="00613EF9"/>
    <w:rsid w:val="00614DED"/>
    <w:rsid w:val="0061592C"/>
    <w:rsid w:val="006167EF"/>
    <w:rsid w:val="006173C8"/>
    <w:rsid w:val="00617F2C"/>
    <w:rsid w:val="006200A4"/>
    <w:rsid w:val="00624824"/>
    <w:rsid w:val="00626BE9"/>
    <w:rsid w:val="00627C14"/>
    <w:rsid w:val="00630A03"/>
    <w:rsid w:val="00633B14"/>
    <w:rsid w:val="006340BB"/>
    <w:rsid w:val="00641FD0"/>
    <w:rsid w:val="00643F06"/>
    <w:rsid w:val="006442D4"/>
    <w:rsid w:val="006465EF"/>
    <w:rsid w:val="00646731"/>
    <w:rsid w:val="00646E3A"/>
    <w:rsid w:val="006518C9"/>
    <w:rsid w:val="006519EB"/>
    <w:rsid w:val="0065416F"/>
    <w:rsid w:val="006559B0"/>
    <w:rsid w:val="0065613F"/>
    <w:rsid w:val="00656A3E"/>
    <w:rsid w:val="00656C12"/>
    <w:rsid w:val="006574AB"/>
    <w:rsid w:val="006605B8"/>
    <w:rsid w:val="00661B77"/>
    <w:rsid w:val="0066269E"/>
    <w:rsid w:val="0066287F"/>
    <w:rsid w:val="0066672E"/>
    <w:rsid w:val="0066702F"/>
    <w:rsid w:val="006671F4"/>
    <w:rsid w:val="00671594"/>
    <w:rsid w:val="00672066"/>
    <w:rsid w:val="0067239B"/>
    <w:rsid w:val="00675322"/>
    <w:rsid w:val="006771BF"/>
    <w:rsid w:val="0068108D"/>
    <w:rsid w:val="00682CF6"/>
    <w:rsid w:val="00683B57"/>
    <w:rsid w:val="006849AB"/>
    <w:rsid w:val="00687ED5"/>
    <w:rsid w:val="006907AB"/>
    <w:rsid w:val="00690873"/>
    <w:rsid w:val="00693F7F"/>
    <w:rsid w:val="00695514"/>
    <w:rsid w:val="00697213"/>
    <w:rsid w:val="006972C8"/>
    <w:rsid w:val="006A09A7"/>
    <w:rsid w:val="006A2189"/>
    <w:rsid w:val="006A280F"/>
    <w:rsid w:val="006A2C64"/>
    <w:rsid w:val="006A4F71"/>
    <w:rsid w:val="006A50DB"/>
    <w:rsid w:val="006A590F"/>
    <w:rsid w:val="006A6069"/>
    <w:rsid w:val="006A6197"/>
    <w:rsid w:val="006A7961"/>
    <w:rsid w:val="006B03F9"/>
    <w:rsid w:val="006B0489"/>
    <w:rsid w:val="006B05D2"/>
    <w:rsid w:val="006B0A36"/>
    <w:rsid w:val="006B1622"/>
    <w:rsid w:val="006B1AFD"/>
    <w:rsid w:val="006B2B4A"/>
    <w:rsid w:val="006B481F"/>
    <w:rsid w:val="006B6EE6"/>
    <w:rsid w:val="006B6F41"/>
    <w:rsid w:val="006C1A8B"/>
    <w:rsid w:val="006C1BDE"/>
    <w:rsid w:val="006C2A9B"/>
    <w:rsid w:val="006C2DDC"/>
    <w:rsid w:val="006C463E"/>
    <w:rsid w:val="006C51A5"/>
    <w:rsid w:val="006C5860"/>
    <w:rsid w:val="006C7DC7"/>
    <w:rsid w:val="006D1046"/>
    <w:rsid w:val="006D140A"/>
    <w:rsid w:val="006D154D"/>
    <w:rsid w:val="006D329B"/>
    <w:rsid w:val="006D40D0"/>
    <w:rsid w:val="006D44F1"/>
    <w:rsid w:val="006D4C97"/>
    <w:rsid w:val="006D6F94"/>
    <w:rsid w:val="006D7484"/>
    <w:rsid w:val="006E14CB"/>
    <w:rsid w:val="006E1779"/>
    <w:rsid w:val="006E24B2"/>
    <w:rsid w:val="006E2767"/>
    <w:rsid w:val="006E2B4B"/>
    <w:rsid w:val="006E5F3F"/>
    <w:rsid w:val="006F0A0A"/>
    <w:rsid w:val="006F318C"/>
    <w:rsid w:val="006F33E5"/>
    <w:rsid w:val="006F4098"/>
    <w:rsid w:val="006F4870"/>
    <w:rsid w:val="006F4EA6"/>
    <w:rsid w:val="0070382A"/>
    <w:rsid w:val="00711596"/>
    <w:rsid w:val="00712DE1"/>
    <w:rsid w:val="00713135"/>
    <w:rsid w:val="007145D2"/>
    <w:rsid w:val="007150D3"/>
    <w:rsid w:val="007171D5"/>
    <w:rsid w:val="007202C2"/>
    <w:rsid w:val="00721EA6"/>
    <w:rsid w:val="00724430"/>
    <w:rsid w:val="00725214"/>
    <w:rsid w:val="007258AB"/>
    <w:rsid w:val="00730639"/>
    <w:rsid w:val="00730CA3"/>
    <w:rsid w:val="007316A2"/>
    <w:rsid w:val="007317CA"/>
    <w:rsid w:val="007323DA"/>
    <w:rsid w:val="00734503"/>
    <w:rsid w:val="0073585B"/>
    <w:rsid w:val="00736C89"/>
    <w:rsid w:val="007374BC"/>
    <w:rsid w:val="007376C3"/>
    <w:rsid w:val="007377AF"/>
    <w:rsid w:val="0074041F"/>
    <w:rsid w:val="00740EB1"/>
    <w:rsid w:val="00741383"/>
    <w:rsid w:val="00742F86"/>
    <w:rsid w:val="007435A7"/>
    <w:rsid w:val="00743FA9"/>
    <w:rsid w:val="007440B8"/>
    <w:rsid w:val="00744E3F"/>
    <w:rsid w:val="00745BE4"/>
    <w:rsid w:val="00747440"/>
    <w:rsid w:val="00747B96"/>
    <w:rsid w:val="00750B84"/>
    <w:rsid w:val="0075254A"/>
    <w:rsid w:val="00752593"/>
    <w:rsid w:val="00754113"/>
    <w:rsid w:val="00754E10"/>
    <w:rsid w:val="0075526D"/>
    <w:rsid w:val="00756E61"/>
    <w:rsid w:val="00760207"/>
    <w:rsid w:val="00761B56"/>
    <w:rsid w:val="00763A9A"/>
    <w:rsid w:val="00763E75"/>
    <w:rsid w:val="00767281"/>
    <w:rsid w:val="00772817"/>
    <w:rsid w:val="0077319D"/>
    <w:rsid w:val="007740ED"/>
    <w:rsid w:val="00775585"/>
    <w:rsid w:val="007834F4"/>
    <w:rsid w:val="00784023"/>
    <w:rsid w:val="0078423C"/>
    <w:rsid w:val="007843D6"/>
    <w:rsid w:val="00786662"/>
    <w:rsid w:val="007867AA"/>
    <w:rsid w:val="00786ABE"/>
    <w:rsid w:val="00786F05"/>
    <w:rsid w:val="00787676"/>
    <w:rsid w:val="00787B2C"/>
    <w:rsid w:val="00787EFB"/>
    <w:rsid w:val="0079078C"/>
    <w:rsid w:val="00790871"/>
    <w:rsid w:val="00791465"/>
    <w:rsid w:val="00792757"/>
    <w:rsid w:val="007934BC"/>
    <w:rsid w:val="00793B36"/>
    <w:rsid w:val="00794905"/>
    <w:rsid w:val="007951A7"/>
    <w:rsid w:val="007955B0"/>
    <w:rsid w:val="0079676B"/>
    <w:rsid w:val="007A083C"/>
    <w:rsid w:val="007A14FB"/>
    <w:rsid w:val="007A27E3"/>
    <w:rsid w:val="007A2D39"/>
    <w:rsid w:val="007A5DA2"/>
    <w:rsid w:val="007A7DEB"/>
    <w:rsid w:val="007B077D"/>
    <w:rsid w:val="007B0F2D"/>
    <w:rsid w:val="007B3769"/>
    <w:rsid w:val="007B417F"/>
    <w:rsid w:val="007B53CC"/>
    <w:rsid w:val="007B6CBD"/>
    <w:rsid w:val="007C08DC"/>
    <w:rsid w:val="007C3A9E"/>
    <w:rsid w:val="007C47CF"/>
    <w:rsid w:val="007C4F65"/>
    <w:rsid w:val="007C6583"/>
    <w:rsid w:val="007C6960"/>
    <w:rsid w:val="007C76A8"/>
    <w:rsid w:val="007D09B1"/>
    <w:rsid w:val="007D0EDE"/>
    <w:rsid w:val="007D100E"/>
    <w:rsid w:val="007D1654"/>
    <w:rsid w:val="007D2999"/>
    <w:rsid w:val="007D4762"/>
    <w:rsid w:val="007D533B"/>
    <w:rsid w:val="007D5AB0"/>
    <w:rsid w:val="007D68AF"/>
    <w:rsid w:val="007D6B48"/>
    <w:rsid w:val="007E0784"/>
    <w:rsid w:val="007E0B1A"/>
    <w:rsid w:val="007E0E43"/>
    <w:rsid w:val="007E17BC"/>
    <w:rsid w:val="007E2023"/>
    <w:rsid w:val="007E506C"/>
    <w:rsid w:val="007E609B"/>
    <w:rsid w:val="007E6216"/>
    <w:rsid w:val="007E7BC6"/>
    <w:rsid w:val="007E7D9B"/>
    <w:rsid w:val="007F0579"/>
    <w:rsid w:val="007F2437"/>
    <w:rsid w:val="007F3020"/>
    <w:rsid w:val="007F30A9"/>
    <w:rsid w:val="007F3914"/>
    <w:rsid w:val="007F56D7"/>
    <w:rsid w:val="007F6A15"/>
    <w:rsid w:val="007F6BD2"/>
    <w:rsid w:val="007F7940"/>
    <w:rsid w:val="00801538"/>
    <w:rsid w:val="00801561"/>
    <w:rsid w:val="008043E3"/>
    <w:rsid w:val="008059F9"/>
    <w:rsid w:val="00807088"/>
    <w:rsid w:val="0080793E"/>
    <w:rsid w:val="00810784"/>
    <w:rsid w:val="00810D59"/>
    <w:rsid w:val="00812A96"/>
    <w:rsid w:val="008132C1"/>
    <w:rsid w:val="008145BD"/>
    <w:rsid w:val="00814E65"/>
    <w:rsid w:val="008153FA"/>
    <w:rsid w:val="00815727"/>
    <w:rsid w:val="008176A8"/>
    <w:rsid w:val="00817915"/>
    <w:rsid w:val="00821D0E"/>
    <w:rsid w:val="008232A9"/>
    <w:rsid w:val="00825226"/>
    <w:rsid w:val="008265DD"/>
    <w:rsid w:val="008268AA"/>
    <w:rsid w:val="008301A9"/>
    <w:rsid w:val="0083038E"/>
    <w:rsid w:val="00830F1C"/>
    <w:rsid w:val="00832C90"/>
    <w:rsid w:val="00833373"/>
    <w:rsid w:val="00833A7C"/>
    <w:rsid w:val="00835724"/>
    <w:rsid w:val="00835E91"/>
    <w:rsid w:val="0083725A"/>
    <w:rsid w:val="0083731F"/>
    <w:rsid w:val="00843BF5"/>
    <w:rsid w:val="0084597D"/>
    <w:rsid w:val="00846288"/>
    <w:rsid w:val="00850597"/>
    <w:rsid w:val="00850B62"/>
    <w:rsid w:val="0085389F"/>
    <w:rsid w:val="008538FC"/>
    <w:rsid w:val="00854329"/>
    <w:rsid w:val="00854CB3"/>
    <w:rsid w:val="0085546E"/>
    <w:rsid w:val="008554AF"/>
    <w:rsid w:val="0085575E"/>
    <w:rsid w:val="0085690D"/>
    <w:rsid w:val="008569A3"/>
    <w:rsid w:val="00856EB0"/>
    <w:rsid w:val="008571E1"/>
    <w:rsid w:val="00857EEB"/>
    <w:rsid w:val="00860233"/>
    <w:rsid w:val="00861D8C"/>
    <w:rsid w:val="00862D51"/>
    <w:rsid w:val="00863EE2"/>
    <w:rsid w:val="0086594D"/>
    <w:rsid w:val="00865FF6"/>
    <w:rsid w:val="008708D0"/>
    <w:rsid w:val="00871E9D"/>
    <w:rsid w:val="00871F88"/>
    <w:rsid w:val="008721A6"/>
    <w:rsid w:val="00873106"/>
    <w:rsid w:val="0087405E"/>
    <w:rsid w:val="0087423E"/>
    <w:rsid w:val="00875DE0"/>
    <w:rsid w:val="00876413"/>
    <w:rsid w:val="00876B40"/>
    <w:rsid w:val="008772FA"/>
    <w:rsid w:val="00877387"/>
    <w:rsid w:val="00877BD9"/>
    <w:rsid w:val="00880BB0"/>
    <w:rsid w:val="00880EB7"/>
    <w:rsid w:val="00881EFC"/>
    <w:rsid w:val="008823E5"/>
    <w:rsid w:val="00882547"/>
    <w:rsid w:val="00882DD7"/>
    <w:rsid w:val="00883603"/>
    <w:rsid w:val="00883682"/>
    <w:rsid w:val="00883E62"/>
    <w:rsid w:val="00883FC3"/>
    <w:rsid w:val="0088768E"/>
    <w:rsid w:val="008902E9"/>
    <w:rsid w:val="00891522"/>
    <w:rsid w:val="00893072"/>
    <w:rsid w:val="0089500C"/>
    <w:rsid w:val="008965DC"/>
    <w:rsid w:val="008A0ADF"/>
    <w:rsid w:val="008A0EAC"/>
    <w:rsid w:val="008A1CF2"/>
    <w:rsid w:val="008A1CF4"/>
    <w:rsid w:val="008A1F5D"/>
    <w:rsid w:val="008A21B4"/>
    <w:rsid w:val="008A22BA"/>
    <w:rsid w:val="008A3CA4"/>
    <w:rsid w:val="008A3D9F"/>
    <w:rsid w:val="008A6135"/>
    <w:rsid w:val="008A66DC"/>
    <w:rsid w:val="008A67A3"/>
    <w:rsid w:val="008A6F21"/>
    <w:rsid w:val="008B115D"/>
    <w:rsid w:val="008B143F"/>
    <w:rsid w:val="008B2663"/>
    <w:rsid w:val="008B3C7B"/>
    <w:rsid w:val="008B6226"/>
    <w:rsid w:val="008B6D7A"/>
    <w:rsid w:val="008B7501"/>
    <w:rsid w:val="008B764B"/>
    <w:rsid w:val="008B7F5B"/>
    <w:rsid w:val="008C0C98"/>
    <w:rsid w:val="008C1085"/>
    <w:rsid w:val="008C2151"/>
    <w:rsid w:val="008C2339"/>
    <w:rsid w:val="008C351B"/>
    <w:rsid w:val="008C5CCD"/>
    <w:rsid w:val="008D020D"/>
    <w:rsid w:val="008D2A2A"/>
    <w:rsid w:val="008D3B29"/>
    <w:rsid w:val="008D40BC"/>
    <w:rsid w:val="008D422F"/>
    <w:rsid w:val="008D43C0"/>
    <w:rsid w:val="008D5E30"/>
    <w:rsid w:val="008D6D9B"/>
    <w:rsid w:val="008D72E3"/>
    <w:rsid w:val="008D7A7A"/>
    <w:rsid w:val="008D7BE2"/>
    <w:rsid w:val="008E04B6"/>
    <w:rsid w:val="008E0DE8"/>
    <w:rsid w:val="008E1206"/>
    <w:rsid w:val="008E1DE6"/>
    <w:rsid w:val="008E67FE"/>
    <w:rsid w:val="008E782C"/>
    <w:rsid w:val="008E7DF0"/>
    <w:rsid w:val="008F0488"/>
    <w:rsid w:val="008F0D13"/>
    <w:rsid w:val="008F13BE"/>
    <w:rsid w:val="008F143C"/>
    <w:rsid w:val="008F416A"/>
    <w:rsid w:val="008F4374"/>
    <w:rsid w:val="008F45BA"/>
    <w:rsid w:val="008F4A53"/>
    <w:rsid w:val="008F4BBB"/>
    <w:rsid w:val="008F505A"/>
    <w:rsid w:val="008F5F0A"/>
    <w:rsid w:val="008F73DE"/>
    <w:rsid w:val="008F7E24"/>
    <w:rsid w:val="008F7F51"/>
    <w:rsid w:val="00901116"/>
    <w:rsid w:val="00901F4A"/>
    <w:rsid w:val="009026B7"/>
    <w:rsid w:val="00902C74"/>
    <w:rsid w:val="009050C7"/>
    <w:rsid w:val="00905222"/>
    <w:rsid w:val="0090590E"/>
    <w:rsid w:val="0090596A"/>
    <w:rsid w:val="00906BEC"/>
    <w:rsid w:val="009076E5"/>
    <w:rsid w:val="009102DA"/>
    <w:rsid w:val="00911193"/>
    <w:rsid w:val="00911B53"/>
    <w:rsid w:val="00912F21"/>
    <w:rsid w:val="00913F05"/>
    <w:rsid w:val="00914666"/>
    <w:rsid w:val="00914DFF"/>
    <w:rsid w:val="00916737"/>
    <w:rsid w:val="00920955"/>
    <w:rsid w:val="009209C7"/>
    <w:rsid w:val="00920BC8"/>
    <w:rsid w:val="00921AA0"/>
    <w:rsid w:val="00923934"/>
    <w:rsid w:val="00923ECA"/>
    <w:rsid w:val="00926EB5"/>
    <w:rsid w:val="0093042A"/>
    <w:rsid w:val="009315B3"/>
    <w:rsid w:val="0093238D"/>
    <w:rsid w:val="00933B21"/>
    <w:rsid w:val="00933BEA"/>
    <w:rsid w:val="00933D7F"/>
    <w:rsid w:val="00934F08"/>
    <w:rsid w:val="00936051"/>
    <w:rsid w:val="00936CCD"/>
    <w:rsid w:val="009372CB"/>
    <w:rsid w:val="00940683"/>
    <w:rsid w:val="0094069A"/>
    <w:rsid w:val="009410D9"/>
    <w:rsid w:val="009411EA"/>
    <w:rsid w:val="00941CB2"/>
    <w:rsid w:val="009436F1"/>
    <w:rsid w:val="00945829"/>
    <w:rsid w:val="00946364"/>
    <w:rsid w:val="00947208"/>
    <w:rsid w:val="0095060B"/>
    <w:rsid w:val="00950F38"/>
    <w:rsid w:val="0095149C"/>
    <w:rsid w:val="0095256C"/>
    <w:rsid w:val="00953940"/>
    <w:rsid w:val="00955463"/>
    <w:rsid w:val="00955839"/>
    <w:rsid w:val="00956221"/>
    <w:rsid w:val="00956D48"/>
    <w:rsid w:val="00957E9E"/>
    <w:rsid w:val="009602E7"/>
    <w:rsid w:val="00961D0B"/>
    <w:rsid w:val="00961D82"/>
    <w:rsid w:val="009623BF"/>
    <w:rsid w:val="00963309"/>
    <w:rsid w:val="00963379"/>
    <w:rsid w:val="009643AA"/>
    <w:rsid w:val="0096601A"/>
    <w:rsid w:val="009669CB"/>
    <w:rsid w:val="00966BCE"/>
    <w:rsid w:val="00970E63"/>
    <w:rsid w:val="00972958"/>
    <w:rsid w:val="009741A2"/>
    <w:rsid w:val="00976C4B"/>
    <w:rsid w:val="00977859"/>
    <w:rsid w:val="00977DE2"/>
    <w:rsid w:val="00980007"/>
    <w:rsid w:val="009817BD"/>
    <w:rsid w:val="00981A1D"/>
    <w:rsid w:val="009838B6"/>
    <w:rsid w:val="00983A3B"/>
    <w:rsid w:val="00983A9C"/>
    <w:rsid w:val="0098474A"/>
    <w:rsid w:val="009854DE"/>
    <w:rsid w:val="0098620F"/>
    <w:rsid w:val="00987770"/>
    <w:rsid w:val="0099216D"/>
    <w:rsid w:val="00992B8C"/>
    <w:rsid w:val="0099377B"/>
    <w:rsid w:val="00993871"/>
    <w:rsid w:val="00994228"/>
    <w:rsid w:val="009965C6"/>
    <w:rsid w:val="009966A9"/>
    <w:rsid w:val="009A0FA2"/>
    <w:rsid w:val="009A1DE6"/>
    <w:rsid w:val="009A2B83"/>
    <w:rsid w:val="009A31D9"/>
    <w:rsid w:val="009A3990"/>
    <w:rsid w:val="009A3E3A"/>
    <w:rsid w:val="009A636A"/>
    <w:rsid w:val="009B0A14"/>
    <w:rsid w:val="009B0F0C"/>
    <w:rsid w:val="009B1673"/>
    <w:rsid w:val="009B1B88"/>
    <w:rsid w:val="009B2B3A"/>
    <w:rsid w:val="009B656A"/>
    <w:rsid w:val="009B7381"/>
    <w:rsid w:val="009B749C"/>
    <w:rsid w:val="009C029B"/>
    <w:rsid w:val="009C416E"/>
    <w:rsid w:val="009C42A4"/>
    <w:rsid w:val="009C7DEA"/>
    <w:rsid w:val="009D18BC"/>
    <w:rsid w:val="009D46DF"/>
    <w:rsid w:val="009D5B15"/>
    <w:rsid w:val="009D6F1D"/>
    <w:rsid w:val="009D7A45"/>
    <w:rsid w:val="009E19EC"/>
    <w:rsid w:val="009E1D1B"/>
    <w:rsid w:val="009E327D"/>
    <w:rsid w:val="009E3A03"/>
    <w:rsid w:val="009E41E1"/>
    <w:rsid w:val="009E46C4"/>
    <w:rsid w:val="009E500B"/>
    <w:rsid w:val="009E5695"/>
    <w:rsid w:val="009E7B0E"/>
    <w:rsid w:val="009E7F89"/>
    <w:rsid w:val="009F20E8"/>
    <w:rsid w:val="009F2873"/>
    <w:rsid w:val="009F3B89"/>
    <w:rsid w:val="009F54FD"/>
    <w:rsid w:val="009F5B5D"/>
    <w:rsid w:val="009F6906"/>
    <w:rsid w:val="00A004EC"/>
    <w:rsid w:val="00A00E28"/>
    <w:rsid w:val="00A00FBB"/>
    <w:rsid w:val="00A0173A"/>
    <w:rsid w:val="00A03117"/>
    <w:rsid w:val="00A05FAF"/>
    <w:rsid w:val="00A062E7"/>
    <w:rsid w:val="00A0778C"/>
    <w:rsid w:val="00A07A80"/>
    <w:rsid w:val="00A10984"/>
    <w:rsid w:val="00A10B97"/>
    <w:rsid w:val="00A15606"/>
    <w:rsid w:val="00A15D04"/>
    <w:rsid w:val="00A17697"/>
    <w:rsid w:val="00A17EDC"/>
    <w:rsid w:val="00A209AF"/>
    <w:rsid w:val="00A21684"/>
    <w:rsid w:val="00A2231C"/>
    <w:rsid w:val="00A232DD"/>
    <w:rsid w:val="00A242CA"/>
    <w:rsid w:val="00A2772F"/>
    <w:rsid w:val="00A31312"/>
    <w:rsid w:val="00A321A7"/>
    <w:rsid w:val="00A346AD"/>
    <w:rsid w:val="00A348BA"/>
    <w:rsid w:val="00A3493F"/>
    <w:rsid w:val="00A3574D"/>
    <w:rsid w:val="00A36B8C"/>
    <w:rsid w:val="00A36CB2"/>
    <w:rsid w:val="00A37206"/>
    <w:rsid w:val="00A40731"/>
    <w:rsid w:val="00A418BB"/>
    <w:rsid w:val="00A425B7"/>
    <w:rsid w:val="00A42A4E"/>
    <w:rsid w:val="00A43369"/>
    <w:rsid w:val="00A441B4"/>
    <w:rsid w:val="00A46627"/>
    <w:rsid w:val="00A46E0C"/>
    <w:rsid w:val="00A50C40"/>
    <w:rsid w:val="00A523D3"/>
    <w:rsid w:val="00A554D3"/>
    <w:rsid w:val="00A55EF3"/>
    <w:rsid w:val="00A56A8D"/>
    <w:rsid w:val="00A5707B"/>
    <w:rsid w:val="00A57848"/>
    <w:rsid w:val="00A57854"/>
    <w:rsid w:val="00A6065A"/>
    <w:rsid w:val="00A625E7"/>
    <w:rsid w:val="00A62EA6"/>
    <w:rsid w:val="00A649F3"/>
    <w:rsid w:val="00A660F0"/>
    <w:rsid w:val="00A70240"/>
    <w:rsid w:val="00A70701"/>
    <w:rsid w:val="00A72E72"/>
    <w:rsid w:val="00A738AF"/>
    <w:rsid w:val="00A73A0E"/>
    <w:rsid w:val="00A74C81"/>
    <w:rsid w:val="00A80180"/>
    <w:rsid w:val="00A8037F"/>
    <w:rsid w:val="00A809B7"/>
    <w:rsid w:val="00A82A51"/>
    <w:rsid w:val="00A831EE"/>
    <w:rsid w:val="00A83C07"/>
    <w:rsid w:val="00A851AD"/>
    <w:rsid w:val="00A858AE"/>
    <w:rsid w:val="00A85DB6"/>
    <w:rsid w:val="00A85E8A"/>
    <w:rsid w:val="00A8709B"/>
    <w:rsid w:val="00A94968"/>
    <w:rsid w:val="00A9659C"/>
    <w:rsid w:val="00A96882"/>
    <w:rsid w:val="00A968C9"/>
    <w:rsid w:val="00A974D5"/>
    <w:rsid w:val="00A9797F"/>
    <w:rsid w:val="00AA081B"/>
    <w:rsid w:val="00AA0AEF"/>
    <w:rsid w:val="00AA111B"/>
    <w:rsid w:val="00AA1482"/>
    <w:rsid w:val="00AA2C1C"/>
    <w:rsid w:val="00AB03D0"/>
    <w:rsid w:val="00AB1207"/>
    <w:rsid w:val="00AB177C"/>
    <w:rsid w:val="00AB18F9"/>
    <w:rsid w:val="00AB1D24"/>
    <w:rsid w:val="00AB2195"/>
    <w:rsid w:val="00AB2ABE"/>
    <w:rsid w:val="00AB3547"/>
    <w:rsid w:val="00AB4A8F"/>
    <w:rsid w:val="00AB570C"/>
    <w:rsid w:val="00AB5A3A"/>
    <w:rsid w:val="00AB6BB3"/>
    <w:rsid w:val="00AB6DD4"/>
    <w:rsid w:val="00AB767E"/>
    <w:rsid w:val="00AC0B18"/>
    <w:rsid w:val="00AC1412"/>
    <w:rsid w:val="00AC32DD"/>
    <w:rsid w:val="00AC3797"/>
    <w:rsid w:val="00AC69F4"/>
    <w:rsid w:val="00AD068E"/>
    <w:rsid w:val="00AD144C"/>
    <w:rsid w:val="00AD474B"/>
    <w:rsid w:val="00AD5B95"/>
    <w:rsid w:val="00AD6A8F"/>
    <w:rsid w:val="00AD6B7B"/>
    <w:rsid w:val="00AD752A"/>
    <w:rsid w:val="00AD7AF7"/>
    <w:rsid w:val="00AE209B"/>
    <w:rsid w:val="00AE21C4"/>
    <w:rsid w:val="00AE2475"/>
    <w:rsid w:val="00AE2879"/>
    <w:rsid w:val="00AE2B8B"/>
    <w:rsid w:val="00AE3085"/>
    <w:rsid w:val="00AE3293"/>
    <w:rsid w:val="00AE3874"/>
    <w:rsid w:val="00AE3C96"/>
    <w:rsid w:val="00AE3CF3"/>
    <w:rsid w:val="00AE3DE2"/>
    <w:rsid w:val="00AE4157"/>
    <w:rsid w:val="00AE4995"/>
    <w:rsid w:val="00AE7A7A"/>
    <w:rsid w:val="00AE7EC5"/>
    <w:rsid w:val="00AF06DC"/>
    <w:rsid w:val="00AF1515"/>
    <w:rsid w:val="00AF19B9"/>
    <w:rsid w:val="00AF1DB9"/>
    <w:rsid w:val="00AF2317"/>
    <w:rsid w:val="00AF2A7F"/>
    <w:rsid w:val="00AF2EF9"/>
    <w:rsid w:val="00AF3F47"/>
    <w:rsid w:val="00AF449D"/>
    <w:rsid w:val="00AF476C"/>
    <w:rsid w:val="00AF7A24"/>
    <w:rsid w:val="00AF7C04"/>
    <w:rsid w:val="00B00297"/>
    <w:rsid w:val="00B01792"/>
    <w:rsid w:val="00B0195A"/>
    <w:rsid w:val="00B02015"/>
    <w:rsid w:val="00B02BBD"/>
    <w:rsid w:val="00B03174"/>
    <w:rsid w:val="00B03B1D"/>
    <w:rsid w:val="00B04148"/>
    <w:rsid w:val="00B0514F"/>
    <w:rsid w:val="00B05419"/>
    <w:rsid w:val="00B061F9"/>
    <w:rsid w:val="00B07D9A"/>
    <w:rsid w:val="00B109E1"/>
    <w:rsid w:val="00B10F6B"/>
    <w:rsid w:val="00B11820"/>
    <w:rsid w:val="00B11911"/>
    <w:rsid w:val="00B11D98"/>
    <w:rsid w:val="00B1274E"/>
    <w:rsid w:val="00B137C2"/>
    <w:rsid w:val="00B14267"/>
    <w:rsid w:val="00B14EE8"/>
    <w:rsid w:val="00B14F0B"/>
    <w:rsid w:val="00B164E6"/>
    <w:rsid w:val="00B21067"/>
    <w:rsid w:val="00B21775"/>
    <w:rsid w:val="00B2189E"/>
    <w:rsid w:val="00B21B33"/>
    <w:rsid w:val="00B224CF"/>
    <w:rsid w:val="00B2385A"/>
    <w:rsid w:val="00B242C6"/>
    <w:rsid w:val="00B24E6F"/>
    <w:rsid w:val="00B267AA"/>
    <w:rsid w:val="00B267E3"/>
    <w:rsid w:val="00B27439"/>
    <w:rsid w:val="00B27550"/>
    <w:rsid w:val="00B311F3"/>
    <w:rsid w:val="00B32B3B"/>
    <w:rsid w:val="00B33259"/>
    <w:rsid w:val="00B33435"/>
    <w:rsid w:val="00B345A6"/>
    <w:rsid w:val="00B34D71"/>
    <w:rsid w:val="00B35C13"/>
    <w:rsid w:val="00B3606D"/>
    <w:rsid w:val="00B36ADD"/>
    <w:rsid w:val="00B40DE2"/>
    <w:rsid w:val="00B4174D"/>
    <w:rsid w:val="00B41825"/>
    <w:rsid w:val="00B419BA"/>
    <w:rsid w:val="00B41FFB"/>
    <w:rsid w:val="00B42B0A"/>
    <w:rsid w:val="00B46608"/>
    <w:rsid w:val="00B4684C"/>
    <w:rsid w:val="00B4703E"/>
    <w:rsid w:val="00B4707A"/>
    <w:rsid w:val="00B50389"/>
    <w:rsid w:val="00B50568"/>
    <w:rsid w:val="00B51E02"/>
    <w:rsid w:val="00B5224E"/>
    <w:rsid w:val="00B5413D"/>
    <w:rsid w:val="00B5445B"/>
    <w:rsid w:val="00B54A74"/>
    <w:rsid w:val="00B54A9E"/>
    <w:rsid w:val="00B54F6F"/>
    <w:rsid w:val="00B5591A"/>
    <w:rsid w:val="00B55A91"/>
    <w:rsid w:val="00B55F18"/>
    <w:rsid w:val="00B56CA5"/>
    <w:rsid w:val="00B56D16"/>
    <w:rsid w:val="00B5786F"/>
    <w:rsid w:val="00B578D6"/>
    <w:rsid w:val="00B57921"/>
    <w:rsid w:val="00B60046"/>
    <w:rsid w:val="00B60618"/>
    <w:rsid w:val="00B60948"/>
    <w:rsid w:val="00B62037"/>
    <w:rsid w:val="00B625AC"/>
    <w:rsid w:val="00B6456F"/>
    <w:rsid w:val="00B660D0"/>
    <w:rsid w:val="00B67FAE"/>
    <w:rsid w:val="00B711EF"/>
    <w:rsid w:val="00B720C8"/>
    <w:rsid w:val="00B72268"/>
    <w:rsid w:val="00B725D0"/>
    <w:rsid w:val="00B738D2"/>
    <w:rsid w:val="00B74D04"/>
    <w:rsid w:val="00B75D9D"/>
    <w:rsid w:val="00B766C5"/>
    <w:rsid w:val="00B77F01"/>
    <w:rsid w:val="00B818DB"/>
    <w:rsid w:val="00B81DC1"/>
    <w:rsid w:val="00B82F17"/>
    <w:rsid w:val="00B83D2B"/>
    <w:rsid w:val="00B841BB"/>
    <w:rsid w:val="00B848FE"/>
    <w:rsid w:val="00B857CD"/>
    <w:rsid w:val="00B8609F"/>
    <w:rsid w:val="00B90026"/>
    <w:rsid w:val="00B90630"/>
    <w:rsid w:val="00B90957"/>
    <w:rsid w:val="00B927ED"/>
    <w:rsid w:val="00B929E5"/>
    <w:rsid w:val="00B930C7"/>
    <w:rsid w:val="00B939A5"/>
    <w:rsid w:val="00B962EC"/>
    <w:rsid w:val="00B96759"/>
    <w:rsid w:val="00B96DFE"/>
    <w:rsid w:val="00BA142A"/>
    <w:rsid w:val="00BA2BE6"/>
    <w:rsid w:val="00BA2D6E"/>
    <w:rsid w:val="00BA4C96"/>
    <w:rsid w:val="00BA5FE4"/>
    <w:rsid w:val="00BA61DB"/>
    <w:rsid w:val="00BA6543"/>
    <w:rsid w:val="00BA685D"/>
    <w:rsid w:val="00BA71E2"/>
    <w:rsid w:val="00BA75AF"/>
    <w:rsid w:val="00BB091E"/>
    <w:rsid w:val="00BB0E51"/>
    <w:rsid w:val="00BB0ECF"/>
    <w:rsid w:val="00BB2FDB"/>
    <w:rsid w:val="00BB3665"/>
    <w:rsid w:val="00BB457F"/>
    <w:rsid w:val="00BB4DAF"/>
    <w:rsid w:val="00BB7AEA"/>
    <w:rsid w:val="00BC0294"/>
    <w:rsid w:val="00BC6AB7"/>
    <w:rsid w:val="00BC6B92"/>
    <w:rsid w:val="00BD0698"/>
    <w:rsid w:val="00BD0A47"/>
    <w:rsid w:val="00BD15E1"/>
    <w:rsid w:val="00BD5547"/>
    <w:rsid w:val="00BD5DA3"/>
    <w:rsid w:val="00BD625D"/>
    <w:rsid w:val="00BD6B75"/>
    <w:rsid w:val="00BE0479"/>
    <w:rsid w:val="00BE102B"/>
    <w:rsid w:val="00BE178D"/>
    <w:rsid w:val="00BE1882"/>
    <w:rsid w:val="00BE1EA2"/>
    <w:rsid w:val="00BE29E9"/>
    <w:rsid w:val="00BE487B"/>
    <w:rsid w:val="00BE4C93"/>
    <w:rsid w:val="00BE4E04"/>
    <w:rsid w:val="00BE6803"/>
    <w:rsid w:val="00BE6EA4"/>
    <w:rsid w:val="00BE7451"/>
    <w:rsid w:val="00BF163A"/>
    <w:rsid w:val="00BF3236"/>
    <w:rsid w:val="00BF33C7"/>
    <w:rsid w:val="00BF5CB0"/>
    <w:rsid w:val="00BF6322"/>
    <w:rsid w:val="00C00924"/>
    <w:rsid w:val="00C02272"/>
    <w:rsid w:val="00C03C57"/>
    <w:rsid w:val="00C04636"/>
    <w:rsid w:val="00C049C6"/>
    <w:rsid w:val="00C04B55"/>
    <w:rsid w:val="00C04CBE"/>
    <w:rsid w:val="00C04E07"/>
    <w:rsid w:val="00C05B29"/>
    <w:rsid w:val="00C1005C"/>
    <w:rsid w:val="00C11245"/>
    <w:rsid w:val="00C13390"/>
    <w:rsid w:val="00C134CA"/>
    <w:rsid w:val="00C137D3"/>
    <w:rsid w:val="00C168C3"/>
    <w:rsid w:val="00C17078"/>
    <w:rsid w:val="00C20703"/>
    <w:rsid w:val="00C22031"/>
    <w:rsid w:val="00C22485"/>
    <w:rsid w:val="00C22C4F"/>
    <w:rsid w:val="00C24439"/>
    <w:rsid w:val="00C24FD2"/>
    <w:rsid w:val="00C2562E"/>
    <w:rsid w:val="00C25C26"/>
    <w:rsid w:val="00C25C89"/>
    <w:rsid w:val="00C25E6B"/>
    <w:rsid w:val="00C26265"/>
    <w:rsid w:val="00C27261"/>
    <w:rsid w:val="00C3045B"/>
    <w:rsid w:val="00C33238"/>
    <w:rsid w:val="00C334B2"/>
    <w:rsid w:val="00C33F08"/>
    <w:rsid w:val="00C346FF"/>
    <w:rsid w:val="00C34F1D"/>
    <w:rsid w:val="00C36217"/>
    <w:rsid w:val="00C3723E"/>
    <w:rsid w:val="00C40FCD"/>
    <w:rsid w:val="00C4120C"/>
    <w:rsid w:val="00C42282"/>
    <w:rsid w:val="00C422FB"/>
    <w:rsid w:val="00C42B1C"/>
    <w:rsid w:val="00C431A8"/>
    <w:rsid w:val="00C464DF"/>
    <w:rsid w:val="00C4754B"/>
    <w:rsid w:val="00C51ED5"/>
    <w:rsid w:val="00C52AE6"/>
    <w:rsid w:val="00C52F66"/>
    <w:rsid w:val="00C52FF7"/>
    <w:rsid w:val="00C534AC"/>
    <w:rsid w:val="00C546D8"/>
    <w:rsid w:val="00C55107"/>
    <w:rsid w:val="00C566B5"/>
    <w:rsid w:val="00C5794D"/>
    <w:rsid w:val="00C57B80"/>
    <w:rsid w:val="00C60172"/>
    <w:rsid w:val="00C6074C"/>
    <w:rsid w:val="00C61B45"/>
    <w:rsid w:val="00C61F5A"/>
    <w:rsid w:val="00C6231A"/>
    <w:rsid w:val="00C6417D"/>
    <w:rsid w:val="00C65035"/>
    <w:rsid w:val="00C65D1F"/>
    <w:rsid w:val="00C66C33"/>
    <w:rsid w:val="00C6767D"/>
    <w:rsid w:val="00C67A91"/>
    <w:rsid w:val="00C701D8"/>
    <w:rsid w:val="00C70208"/>
    <w:rsid w:val="00C718BD"/>
    <w:rsid w:val="00C7205A"/>
    <w:rsid w:val="00C724C1"/>
    <w:rsid w:val="00C72787"/>
    <w:rsid w:val="00C7304C"/>
    <w:rsid w:val="00C73961"/>
    <w:rsid w:val="00C75E11"/>
    <w:rsid w:val="00C80993"/>
    <w:rsid w:val="00C82E1A"/>
    <w:rsid w:val="00C839BD"/>
    <w:rsid w:val="00C8447B"/>
    <w:rsid w:val="00C855CA"/>
    <w:rsid w:val="00C874A0"/>
    <w:rsid w:val="00C90C96"/>
    <w:rsid w:val="00C92BDE"/>
    <w:rsid w:val="00C945EC"/>
    <w:rsid w:val="00C94EEA"/>
    <w:rsid w:val="00C95A87"/>
    <w:rsid w:val="00C95B11"/>
    <w:rsid w:val="00C976E0"/>
    <w:rsid w:val="00CA00A7"/>
    <w:rsid w:val="00CA28F6"/>
    <w:rsid w:val="00CA3243"/>
    <w:rsid w:val="00CA32B2"/>
    <w:rsid w:val="00CA7BC3"/>
    <w:rsid w:val="00CB0587"/>
    <w:rsid w:val="00CB454B"/>
    <w:rsid w:val="00CB7E52"/>
    <w:rsid w:val="00CB7F03"/>
    <w:rsid w:val="00CC04E9"/>
    <w:rsid w:val="00CC36EC"/>
    <w:rsid w:val="00CC4485"/>
    <w:rsid w:val="00CC5806"/>
    <w:rsid w:val="00CC7B09"/>
    <w:rsid w:val="00CD0E7C"/>
    <w:rsid w:val="00CD2F1C"/>
    <w:rsid w:val="00CD2F63"/>
    <w:rsid w:val="00CD3414"/>
    <w:rsid w:val="00CD39B6"/>
    <w:rsid w:val="00CD40BD"/>
    <w:rsid w:val="00CD52D8"/>
    <w:rsid w:val="00CD5523"/>
    <w:rsid w:val="00CD718D"/>
    <w:rsid w:val="00CD7908"/>
    <w:rsid w:val="00CD7A37"/>
    <w:rsid w:val="00CD7AC8"/>
    <w:rsid w:val="00CE10AF"/>
    <w:rsid w:val="00CE272E"/>
    <w:rsid w:val="00CE2ABF"/>
    <w:rsid w:val="00CE3461"/>
    <w:rsid w:val="00CE5A74"/>
    <w:rsid w:val="00CE623A"/>
    <w:rsid w:val="00CE6841"/>
    <w:rsid w:val="00CE7BD1"/>
    <w:rsid w:val="00CE7E8D"/>
    <w:rsid w:val="00CE7EDB"/>
    <w:rsid w:val="00CF05E5"/>
    <w:rsid w:val="00CF0749"/>
    <w:rsid w:val="00CF180A"/>
    <w:rsid w:val="00CF2B93"/>
    <w:rsid w:val="00CF2C5B"/>
    <w:rsid w:val="00CF2F6F"/>
    <w:rsid w:val="00CF5393"/>
    <w:rsid w:val="00CF70C0"/>
    <w:rsid w:val="00CF724C"/>
    <w:rsid w:val="00D02406"/>
    <w:rsid w:val="00D02D94"/>
    <w:rsid w:val="00D058F2"/>
    <w:rsid w:val="00D0622A"/>
    <w:rsid w:val="00D072A0"/>
    <w:rsid w:val="00D07973"/>
    <w:rsid w:val="00D10618"/>
    <w:rsid w:val="00D1372D"/>
    <w:rsid w:val="00D13D2D"/>
    <w:rsid w:val="00D14AAD"/>
    <w:rsid w:val="00D16D22"/>
    <w:rsid w:val="00D17AD7"/>
    <w:rsid w:val="00D200F9"/>
    <w:rsid w:val="00D20131"/>
    <w:rsid w:val="00D2449A"/>
    <w:rsid w:val="00D251FA"/>
    <w:rsid w:val="00D27973"/>
    <w:rsid w:val="00D31214"/>
    <w:rsid w:val="00D31530"/>
    <w:rsid w:val="00D31B1F"/>
    <w:rsid w:val="00D328C6"/>
    <w:rsid w:val="00D330FA"/>
    <w:rsid w:val="00D35E41"/>
    <w:rsid w:val="00D364AB"/>
    <w:rsid w:val="00D40418"/>
    <w:rsid w:val="00D40955"/>
    <w:rsid w:val="00D4115D"/>
    <w:rsid w:val="00D41429"/>
    <w:rsid w:val="00D41CC0"/>
    <w:rsid w:val="00D42470"/>
    <w:rsid w:val="00D44700"/>
    <w:rsid w:val="00D44A63"/>
    <w:rsid w:val="00D47236"/>
    <w:rsid w:val="00D50C42"/>
    <w:rsid w:val="00D51936"/>
    <w:rsid w:val="00D5245E"/>
    <w:rsid w:val="00D539C0"/>
    <w:rsid w:val="00D54B25"/>
    <w:rsid w:val="00D5651A"/>
    <w:rsid w:val="00D609F5"/>
    <w:rsid w:val="00D60F3C"/>
    <w:rsid w:val="00D60F4D"/>
    <w:rsid w:val="00D611A7"/>
    <w:rsid w:val="00D62886"/>
    <w:rsid w:val="00D647F6"/>
    <w:rsid w:val="00D64CEB"/>
    <w:rsid w:val="00D6501C"/>
    <w:rsid w:val="00D6506E"/>
    <w:rsid w:val="00D66A62"/>
    <w:rsid w:val="00D67483"/>
    <w:rsid w:val="00D707E5"/>
    <w:rsid w:val="00D7306B"/>
    <w:rsid w:val="00D74CE7"/>
    <w:rsid w:val="00D80695"/>
    <w:rsid w:val="00D809A5"/>
    <w:rsid w:val="00D80AB6"/>
    <w:rsid w:val="00D82E69"/>
    <w:rsid w:val="00D836AE"/>
    <w:rsid w:val="00D8526B"/>
    <w:rsid w:val="00D85A63"/>
    <w:rsid w:val="00D870B9"/>
    <w:rsid w:val="00D870FB"/>
    <w:rsid w:val="00D90E43"/>
    <w:rsid w:val="00D9133E"/>
    <w:rsid w:val="00D91CF7"/>
    <w:rsid w:val="00D92467"/>
    <w:rsid w:val="00D92675"/>
    <w:rsid w:val="00D92FB5"/>
    <w:rsid w:val="00D937B0"/>
    <w:rsid w:val="00D9439C"/>
    <w:rsid w:val="00D94A10"/>
    <w:rsid w:val="00D9698F"/>
    <w:rsid w:val="00D97B15"/>
    <w:rsid w:val="00D97E4F"/>
    <w:rsid w:val="00DA10CF"/>
    <w:rsid w:val="00DA1325"/>
    <w:rsid w:val="00DA1385"/>
    <w:rsid w:val="00DA1A48"/>
    <w:rsid w:val="00DA1C88"/>
    <w:rsid w:val="00DA332A"/>
    <w:rsid w:val="00DA408B"/>
    <w:rsid w:val="00DA4378"/>
    <w:rsid w:val="00DA6D2A"/>
    <w:rsid w:val="00DA7678"/>
    <w:rsid w:val="00DA7C43"/>
    <w:rsid w:val="00DB402C"/>
    <w:rsid w:val="00DB6A54"/>
    <w:rsid w:val="00DC07F6"/>
    <w:rsid w:val="00DC11E5"/>
    <w:rsid w:val="00DC2C93"/>
    <w:rsid w:val="00DC3977"/>
    <w:rsid w:val="00DC3A17"/>
    <w:rsid w:val="00DD073F"/>
    <w:rsid w:val="00DD0A8E"/>
    <w:rsid w:val="00DD188B"/>
    <w:rsid w:val="00DD1BFC"/>
    <w:rsid w:val="00DD2170"/>
    <w:rsid w:val="00DD2BC2"/>
    <w:rsid w:val="00DD4600"/>
    <w:rsid w:val="00DD46F2"/>
    <w:rsid w:val="00DD612E"/>
    <w:rsid w:val="00DD6203"/>
    <w:rsid w:val="00DD6644"/>
    <w:rsid w:val="00DD78C4"/>
    <w:rsid w:val="00DD7ED9"/>
    <w:rsid w:val="00DE0AB7"/>
    <w:rsid w:val="00DE0BF7"/>
    <w:rsid w:val="00DE1118"/>
    <w:rsid w:val="00DE166A"/>
    <w:rsid w:val="00DE31C7"/>
    <w:rsid w:val="00DE33B6"/>
    <w:rsid w:val="00DE47D7"/>
    <w:rsid w:val="00DE4E83"/>
    <w:rsid w:val="00DE5EBB"/>
    <w:rsid w:val="00DE638A"/>
    <w:rsid w:val="00DE646F"/>
    <w:rsid w:val="00DE66DC"/>
    <w:rsid w:val="00DE6923"/>
    <w:rsid w:val="00DE7B5E"/>
    <w:rsid w:val="00DF04FD"/>
    <w:rsid w:val="00DF050D"/>
    <w:rsid w:val="00DF0A99"/>
    <w:rsid w:val="00DF0D77"/>
    <w:rsid w:val="00DF1859"/>
    <w:rsid w:val="00DF23F8"/>
    <w:rsid w:val="00DF26DD"/>
    <w:rsid w:val="00DF48F8"/>
    <w:rsid w:val="00DF60E9"/>
    <w:rsid w:val="00DF7A48"/>
    <w:rsid w:val="00E006A4"/>
    <w:rsid w:val="00E01E45"/>
    <w:rsid w:val="00E026B0"/>
    <w:rsid w:val="00E06384"/>
    <w:rsid w:val="00E066D3"/>
    <w:rsid w:val="00E06859"/>
    <w:rsid w:val="00E07298"/>
    <w:rsid w:val="00E10C8D"/>
    <w:rsid w:val="00E11DB1"/>
    <w:rsid w:val="00E11EC1"/>
    <w:rsid w:val="00E130A0"/>
    <w:rsid w:val="00E131F5"/>
    <w:rsid w:val="00E179E2"/>
    <w:rsid w:val="00E17E98"/>
    <w:rsid w:val="00E21005"/>
    <w:rsid w:val="00E21525"/>
    <w:rsid w:val="00E21678"/>
    <w:rsid w:val="00E22786"/>
    <w:rsid w:val="00E22C7B"/>
    <w:rsid w:val="00E231CB"/>
    <w:rsid w:val="00E23635"/>
    <w:rsid w:val="00E24533"/>
    <w:rsid w:val="00E253F2"/>
    <w:rsid w:val="00E26564"/>
    <w:rsid w:val="00E300BB"/>
    <w:rsid w:val="00E302DB"/>
    <w:rsid w:val="00E31DF9"/>
    <w:rsid w:val="00E41D0C"/>
    <w:rsid w:val="00E42446"/>
    <w:rsid w:val="00E45B29"/>
    <w:rsid w:val="00E46996"/>
    <w:rsid w:val="00E50861"/>
    <w:rsid w:val="00E51A8B"/>
    <w:rsid w:val="00E524AE"/>
    <w:rsid w:val="00E52798"/>
    <w:rsid w:val="00E56524"/>
    <w:rsid w:val="00E61742"/>
    <w:rsid w:val="00E61816"/>
    <w:rsid w:val="00E62CB6"/>
    <w:rsid w:val="00E62D33"/>
    <w:rsid w:val="00E63C24"/>
    <w:rsid w:val="00E64D16"/>
    <w:rsid w:val="00E64E7A"/>
    <w:rsid w:val="00E65EF9"/>
    <w:rsid w:val="00E66BF2"/>
    <w:rsid w:val="00E6755E"/>
    <w:rsid w:val="00E67724"/>
    <w:rsid w:val="00E67957"/>
    <w:rsid w:val="00E67A53"/>
    <w:rsid w:val="00E67D02"/>
    <w:rsid w:val="00E70C20"/>
    <w:rsid w:val="00E71D23"/>
    <w:rsid w:val="00E72B71"/>
    <w:rsid w:val="00E736BF"/>
    <w:rsid w:val="00E73D13"/>
    <w:rsid w:val="00E73D90"/>
    <w:rsid w:val="00E7425E"/>
    <w:rsid w:val="00E745EE"/>
    <w:rsid w:val="00E75206"/>
    <w:rsid w:val="00E75F13"/>
    <w:rsid w:val="00E77038"/>
    <w:rsid w:val="00E805B5"/>
    <w:rsid w:val="00E8062F"/>
    <w:rsid w:val="00E812D9"/>
    <w:rsid w:val="00E81C9B"/>
    <w:rsid w:val="00E828F4"/>
    <w:rsid w:val="00E85BE9"/>
    <w:rsid w:val="00E86324"/>
    <w:rsid w:val="00E86C9F"/>
    <w:rsid w:val="00E90285"/>
    <w:rsid w:val="00E90434"/>
    <w:rsid w:val="00E92E83"/>
    <w:rsid w:val="00E93179"/>
    <w:rsid w:val="00E93632"/>
    <w:rsid w:val="00E9404D"/>
    <w:rsid w:val="00E9584B"/>
    <w:rsid w:val="00E95884"/>
    <w:rsid w:val="00E95BBE"/>
    <w:rsid w:val="00E97DF6"/>
    <w:rsid w:val="00EA0E2C"/>
    <w:rsid w:val="00EA1096"/>
    <w:rsid w:val="00EA1C58"/>
    <w:rsid w:val="00EA2D68"/>
    <w:rsid w:val="00EA2FD2"/>
    <w:rsid w:val="00EA304C"/>
    <w:rsid w:val="00EA3ECE"/>
    <w:rsid w:val="00EA4240"/>
    <w:rsid w:val="00EA485E"/>
    <w:rsid w:val="00EA6605"/>
    <w:rsid w:val="00EA778B"/>
    <w:rsid w:val="00EB058B"/>
    <w:rsid w:val="00EB05DF"/>
    <w:rsid w:val="00EB0655"/>
    <w:rsid w:val="00EB1F69"/>
    <w:rsid w:val="00EB2B3F"/>
    <w:rsid w:val="00EB3753"/>
    <w:rsid w:val="00EB4558"/>
    <w:rsid w:val="00EB5442"/>
    <w:rsid w:val="00EB5E0C"/>
    <w:rsid w:val="00EB79B6"/>
    <w:rsid w:val="00EC0343"/>
    <w:rsid w:val="00EC118B"/>
    <w:rsid w:val="00EC1C41"/>
    <w:rsid w:val="00EC273B"/>
    <w:rsid w:val="00EC2B90"/>
    <w:rsid w:val="00EC2DCA"/>
    <w:rsid w:val="00EC30B9"/>
    <w:rsid w:val="00EC3942"/>
    <w:rsid w:val="00EC3DC6"/>
    <w:rsid w:val="00EC41DE"/>
    <w:rsid w:val="00EC433D"/>
    <w:rsid w:val="00EC4947"/>
    <w:rsid w:val="00EC49EC"/>
    <w:rsid w:val="00EC6284"/>
    <w:rsid w:val="00EC68CB"/>
    <w:rsid w:val="00ED1D41"/>
    <w:rsid w:val="00ED1DF4"/>
    <w:rsid w:val="00ED280D"/>
    <w:rsid w:val="00ED2F4F"/>
    <w:rsid w:val="00ED31A7"/>
    <w:rsid w:val="00ED43AE"/>
    <w:rsid w:val="00ED6848"/>
    <w:rsid w:val="00EE21A2"/>
    <w:rsid w:val="00EE31BA"/>
    <w:rsid w:val="00EE3F2E"/>
    <w:rsid w:val="00EE44F9"/>
    <w:rsid w:val="00EE4F88"/>
    <w:rsid w:val="00EE5B80"/>
    <w:rsid w:val="00EE63BD"/>
    <w:rsid w:val="00EE6469"/>
    <w:rsid w:val="00EE6F91"/>
    <w:rsid w:val="00EF0005"/>
    <w:rsid w:val="00EF07B6"/>
    <w:rsid w:val="00EF1051"/>
    <w:rsid w:val="00EF1E27"/>
    <w:rsid w:val="00EF2C9F"/>
    <w:rsid w:val="00EF2D1F"/>
    <w:rsid w:val="00EF2D71"/>
    <w:rsid w:val="00EF2EC3"/>
    <w:rsid w:val="00EF2F8F"/>
    <w:rsid w:val="00EF3131"/>
    <w:rsid w:val="00EF48C3"/>
    <w:rsid w:val="00EF5651"/>
    <w:rsid w:val="00EF71EA"/>
    <w:rsid w:val="00EF7B53"/>
    <w:rsid w:val="00EF7E7D"/>
    <w:rsid w:val="00F001C3"/>
    <w:rsid w:val="00F00AF6"/>
    <w:rsid w:val="00F02CA4"/>
    <w:rsid w:val="00F03CD4"/>
    <w:rsid w:val="00F0430B"/>
    <w:rsid w:val="00F0704F"/>
    <w:rsid w:val="00F071F2"/>
    <w:rsid w:val="00F12368"/>
    <w:rsid w:val="00F13BEC"/>
    <w:rsid w:val="00F14FEB"/>
    <w:rsid w:val="00F20742"/>
    <w:rsid w:val="00F20F8F"/>
    <w:rsid w:val="00F210E1"/>
    <w:rsid w:val="00F22C6D"/>
    <w:rsid w:val="00F23436"/>
    <w:rsid w:val="00F23513"/>
    <w:rsid w:val="00F236DC"/>
    <w:rsid w:val="00F23745"/>
    <w:rsid w:val="00F23779"/>
    <w:rsid w:val="00F238DB"/>
    <w:rsid w:val="00F242C7"/>
    <w:rsid w:val="00F24BB8"/>
    <w:rsid w:val="00F24CE5"/>
    <w:rsid w:val="00F25220"/>
    <w:rsid w:val="00F2539A"/>
    <w:rsid w:val="00F2680E"/>
    <w:rsid w:val="00F3042A"/>
    <w:rsid w:val="00F313A1"/>
    <w:rsid w:val="00F3160B"/>
    <w:rsid w:val="00F3216F"/>
    <w:rsid w:val="00F32234"/>
    <w:rsid w:val="00F32AE9"/>
    <w:rsid w:val="00F3336E"/>
    <w:rsid w:val="00F349CC"/>
    <w:rsid w:val="00F365DA"/>
    <w:rsid w:val="00F3727E"/>
    <w:rsid w:val="00F400E9"/>
    <w:rsid w:val="00F4133B"/>
    <w:rsid w:val="00F436DA"/>
    <w:rsid w:val="00F444C7"/>
    <w:rsid w:val="00F45E8D"/>
    <w:rsid w:val="00F461A9"/>
    <w:rsid w:val="00F4635D"/>
    <w:rsid w:val="00F47486"/>
    <w:rsid w:val="00F51B2D"/>
    <w:rsid w:val="00F51FDC"/>
    <w:rsid w:val="00F5356B"/>
    <w:rsid w:val="00F53CA1"/>
    <w:rsid w:val="00F5499F"/>
    <w:rsid w:val="00F55356"/>
    <w:rsid w:val="00F55FE8"/>
    <w:rsid w:val="00F5708C"/>
    <w:rsid w:val="00F57906"/>
    <w:rsid w:val="00F60E38"/>
    <w:rsid w:val="00F61392"/>
    <w:rsid w:val="00F625D5"/>
    <w:rsid w:val="00F6405A"/>
    <w:rsid w:val="00F64354"/>
    <w:rsid w:val="00F65793"/>
    <w:rsid w:val="00F66178"/>
    <w:rsid w:val="00F67953"/>
    <w:rsid w:val="00F67B3E"/>
    <w:rsid w:val="00F71445"/>
    <w:rsid w:val="00F7243D"/>
    <w:rsid w:val="00F72D4E"/>
    <w:rsid w:val="00F7396D"/>
    <w:rsid w:val="00F7456A"/>
    <w:rsid w:val="00F75CCA"/>
    <w:rsid w:val="00F76894"/>
    <w:rsid w:val="00F8331B"/>
    <w:rsid w:val="00F84652"/>
    <w:rsid w:val="00F85E0A"/>
    <w:rsid w:val="00F90102"/>
    <w:rsid w:val="00F9133D"/>
    <w:rsid w:val="00F91710"/>
    <w:rsid w:val="00F9255C"/>
    <w:rsid w:val="00F92A8A"/>
    <w:rsid w:val="00F931A7"/>
    <w:rsid w:val="00F93E5D"/>
    <w:rsid w:val="00F96834"/>
    <w:rsid w:val="00F969F7"/>
    <w:rsid w:val="00F9722B"/>
    <w:rsid w:val="00F97B2A"/>
    <w:rsid w:val="00F97FB8"/>
    <w:rsid w:val="00FA27A9"/>
    <w:rsid w:val="00FA2973"/>
    <w:rsid w:val="00FA34FA"/>
    <w:rsid w:val="00FA770F"/>
    <w:rsid w:val="00FB252F"/>
    <w:rsid w:val="00FB3C48"/>
    <w:rsid w:val="00FB3CE5"/>
    <w:rsid w:val="00FB3CF4"/>
    <w:rsid w:val="00FB5AA7"/>
    <w:rsid w:val="00FB6219"/>
    <w:rsid w:val="00FB7CDE"/>
    <w:rsid w:val="00FC0348"/>
    <w:rsid w:val="00FC3220"/>
    <w:rsid w:val="00FC3EC6"/>
    <w:rsid w:val="00FC5FD6"/>
    <w:rsid w:val="00FC7443"/>
    <w:rsid w:val="00FC7A8A"/>
    <w:rsid w:val="00FC7B15"/>
    <w:rsid w:val="00FC7CCF"/>
    <w:rsid w:val="00FD0ACF"/>
    <w:rsid w:val="00FD12C2"/>
    <w:rsid w:val="00FD16CD"/>
    <w:rsid w:val="00FD2645"/>
    <w:rsid w:val="00FD34D5"/>
    <w:rsid w:val="00FD3D91"/>
    <w:rsid w:val="00FD44D7"/>
    <w:rsid w:val="00FD4C54"/>
    <w:rsid w:val="00FD4EBD"/>
    <w:rsid w:val="00FD4F85"/>
    <w:rsid w:val="00FD6F9F"/>
    <w:rsid w:val="00FD7443"/>
    <w:rsid w:val="00FE1914"/>
    <w:rsid w:val="00FE206C"/>
    <w:rsid w:val="00FE32CF"/>
    <w:rsid w:val="00FE360B"/>
    <w:rsid w:val="00FE39A3"/>
    <w:rsid w:val="00FE462E"/>
    <w:rsid w:val="00FE4C98"/>
    <w:rsid w:val="00FE6FFE"/>
    <w:rsid w:val="00FE70CF"/>
    <w:rsid w:val="00FF1E66"/>
    <w:rsid w:val="00FF3C78"/>
    <w:rsid w:val="00FF5F7B"/>
    <w:rsid w:val="00FF600C"/>
    <w:rsid w:val="00FF6C64"/>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698CC0"/>
  <w15:docId w15:val="{BE895335-E59A-42E2-BFAB-5451CCF01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6627"/>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aliases w:val="Epígrafe 2"/>
    <w:basedOn w:val="Normal"/>
    <w:next w:val="Normal"/>
    <w:link w:val="DescripcinCar"/>
    <w:uiPriority w:val="35"/>
    <w:unhideWhenUsed/>
    <w:qFormat/>
    <w:rsid w:val="00497466"/>
    <w:pPr>
      <w:spacing w:after="200" w:line="240" w:lineRule="auto"/>
    </w:pPr>
    <w:rPr>
      <w:i/>
      <w:iCs/>
      <w:color w:val="44546A" w:themeColor="text2"/>
      <w:sz w:val="18"/>
      <w:szCs w:val="18"/>
    </w:rPr>
  </w:style>
  <w:style w:type="paragraph" w:customStyle="1" w:styleId="Default">
    <w:name w:val="Default"/>
    <w:rsid w:val="007171D5"/>
    <w:pPr>
      <w:autoSpaceDE w:val="0"/>
      <w:autoSpaceDN w:val="0"/>
      <w:adjustRightInd w:val="0"/>
      <w:spacing w:after="0" w:line="240" w:lineRule="auto"/>
    </w:pPr>
    <w:rPr>
      <w:rFonts w:ascii="Arial" w:hAnsi="Arial" w:cs="Arial"/>
      <w:color w:val="000000"/>
      <w:sz w:val="24"/>
      <w:szCs w:val="24"/>
    </w:rPr>
  </w:style>
  <w:style w:type="character" w:customStyle="1" w:styleId="DescripcinCar">
    <w:name w:val="Descripción Car"/>
    <w:aliases w:val="Epígrafe 2 Car"/>
    <w:basedOn w:val="Ttulo2Car"/>
    <w:link w:val="Descripcin"/>
    <w:uiPriority w:val="35"/>
    <w:rsid w:val="009315B3"/>
    <w:rPr>
      <w:rFonts w:ascii="Calibri" w:eastAsia="Calibri" w:hAnsi="Calibri" w:cs="Calibri"/>
      <w:b w:val="0"/>
      <w:i/>
      <w:iCs/>
      <w:color w:val="44546A" w:themeColor="text2"/>
      <w:sz w:val="18"/>
      <w:szCs w:val="18"/>
    </w:rPr>
  </w:style>
  <w:style w:type="character" w:customStyle="1" w:styleId="PrrafodelistaCar">
    <w:name w:val="Párrafo de lista Car"/>
    <w:link w:val="Prrafodelista"/>
    <w:uiPriority w:val="34"/>
    <w:locked/>
    <w:rsid w:val="00880EB7"/>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097221">
      <w:bodyDiv w:val="1"/>
      <w:marLeft w:val="0"/>
      <w:marRight w:val="0"/>
      <w:marTop w:val="0"/>
      <w:marBottom w:val="0"/>
      <w:divBdr>
        <w:top w:val="none" w:sz="0" w:space="0" w:color="auto"/>
        <w:left w:val="none" w:sz="0" w:space="0" w:color="auto"/>
        <w:bottom w:val="none" w:sz="0" w:space="0" w:color="auto"/>
        <w:right w:val="none" w:sz="0" w:space="0" w:color="auto"/>
      </w:divBdr>
    </w:div>
    <w:div w:id="1049263236">
      <w:bodyDiv w:val="1"/>
      <w:marLeft w:val="0"/>
      <w:marRight w:val="0"/>
      <w:marTop w:val="0"/>
      <w:marBottom w:val="0"/>
      <w:divBdr>
        <w:top w:val="none" w:sz="0" w:space="0" w:color="auto"/>
        <w:left w:val="none" w:sz="0" w:space="0" w:color="auto"/>
        <w:bottom w:val="none" w:sz="0" w:space="0" w:color="auto"/>
        <w:right w:val="none" w:sz="0" w:space="0" w:color="auto"/>
      </w:divBdr>
    </w:div>
    <w:div w:id="1135759158">
      <w:bodyDiv w:val="1"/>
      <w:marLeft w:val="0"/>
      <w:marRight w:val="0"/>
      <w:marTop w:val="0"/>
      <w:marBottom w:val="0"/>
      <w:divBdr>
        <w:top w:val="none" w:sz="0" w:space="0" w:color="auto"/>
        <w:left w:val="none" w:sz="0" w:space="0" w:color="auto"/>
        <w:bottom w:val="none" w:sz="0" w:space="0" w:color="auto"/>
        <w:right w:val="none" w:sz="0" w:space="0" w:color="auto"/>
      </w:divBdr>
    </w:div>
    <w:div w:id="1163086369">
      <w:bodyDiv w:val="1"/>
      <w:marLeft w:val="0"/>
      <w:marRight w:val="0"/>
      <w:marTop w:val="0"/>
      <w:marBottom w:val="0"/>
      <w:divBdr>
        <w:top w:val="none" w:sz="0" w:space="0" w:color="auto"/>
        <w:left w:val="none" w:sz="0" w:space="0" w:color="auto"/>
        <w:bottom w:val="none" w:sz="0" w:space="0" w:color="auto"/>
        <w:right w:val="none" w:sz="0" w:space="0" w:color="auto"/>
      </w:divBdr>
    </w:div>
    <w:div w:id="1895501441">
      <w:bodyDiv w:val="1"/>
      <w:marLeft w:val="0"/>
      <w:marRight w:val="0"/>
      <w:marTop w:val="0"/>
      <w:marBottom w:val="0"/>
      <w:divBdr>
        <w:top w:val="none" w:sz="0" w:space="0" w:color="auto"/>
        <w:left w:val="none" w:sz="0" w:space="0" w:color="auto"/>
        <w:bottom w:val="none" w:sz="0" w:space="0" w:color="auto"/>
        <w:right w:val="none" w:sz="0" w:space="0" w:color="auto"/>
      </w:divBdr>
    </w:div>
    <w:div w:id="211859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ksX2z2i0lHYRyhW1FJowMU51YK8=</DigestValue>
    </Reference>
    <Reference Type="http://www.w3.org/2000/09/xmldsig#Object" URI="#idOfficeObject">
      <DigestMethod Algorithm="http://www.w3.org/2000/09/xmldsig#sha1"/>
      <DigestValue>VEsvt2GnFlfu6xWrlzmxCM2ee5c=</DigestValue>
    </Reference>
    <Reference Type="http://uri.etsi.org/01903#SignedProperties" URI="#idSignedProperties">
      <Transforms>
        <Transform Algorithm="http://www.w3.org/TR/2001/REC-xml-c14n-20010315"/>
      </Transforms>
      <DigestMethod Algorithm="http://www.w3.org/2000/09/xmldsig#sha1"/>
      <DigestValue>gqiyty0sTUaZeg0yYuT4lVpMIJ0=</DigestValue>
    </Reference>
    <Reference Type="http://www.w3.org/2000/09/xmldsig#Object" URI="#idValidSigLnImg">
      <DigestMethod Algorithm="http://www.w3.org/2000/09/xmldsig#sha1"/>
      <DigestValue>Uo8/+r/gL60H6H4qRi6rKTUB4Aw=</DigestValue>
    </Reference>
    <Reference Type="http://www.w3.org/2000/09/xmldsig#Object" URI="#idInvalidSigLnImg">
      <DigestMethod Algorithm="http://www.w3.org/2000/09/xmldsig#sha1"/>
      <DigestValue>le9DgpJV4Q/NJt+A8enqo7IhhTk=</DigestValue>
    </Reference>
  </SignedInfo>
  <SignatureValue>QdFZCqV1TU7gb+sObOlHtjV5PZJ2cARjworAJw1sxyrrvViwsvT/7iuKDoKxaP8Bg31KOK1xytrX
B96uPwBOE9huUhEgY6VgOuXEzwZZfl9rN/CXd+4wdfJF1Ez6N/ofJHdBtH5fcbQ8NKEuIsevXzII
hNWY20qWgPfWMZ1WZjM64rSJjz33mtH1C8lWcCWxfoUSytvG7oC/7n04Sj2LfFovmr24RNxUbcbs
hQ8T1M2ajUAwksVPGaur2fb7LV2DJypPwzRvGM14qSXOXknQd+ivVewTBHmQAkr0ZzJtY1Lz58l4
LedZoliY/FX4hEvXupSYXZJg2VEr53E/V4iK2w==</SignatureValue>
  <KeyInfo>
    <X509Data>
      <X509Certificate>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zsu/8uh0I6aI3M7OX3UOUHHbXDM=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vGvjwdTM5hx0XaQS13KyrpA58fk=</DigestValue>
      </Reference>
      <Reference URI="/word/endnotes.xml?ContentType=application/vnd.openxmlformats-officedocument.wordprocessingml.endnotes+xml">
        <DigestMethod Algorithm="http://www.w3.org/2000/09/xmldsig#sha1"/>
        <DigestValue>gB1bEs7sK1q81Fyr6TA3B1GCBJQ=</DigestValue>
      </Reference>
      <Reference URI="/word/fontTable.xml?ContentType=application/vnd.openxmlformats-officedocument.wordprocessingml.fontTable+xml">
        <DigestMethod Algorithm="http://www.w3.org/2000/09/xmldsig#sha1"/>
        <DigestValue>rb/I8JCFVjQeEQxQzRPrz3VLt+U=</DigestValue>
      </Reference>
      <Reference URI="/word/footer1.xml?ContentType=application/vnd.openxmlformats-officedocument.wordprocessingml.footer+xml">
        <DigestMethod Algorithm="http://www.w3.org/2000/09/xmldsig#sha1"/>
        <DigestValue>ivEjXTFmIINCoWVqBztevPr/zTk=</DigestValue>
      </Reference>
      <Reference URI="/word/footer2.xml?ContentType=application/vnd.openxmlformats-officedocument.wordprocessingml.footer+xml">
        <DigestMethod Algorithm="http://www.w3.org/2000/09/xmldsig#sha1"/>
        <DigestValue>eQM/iNYLH+log7jTA0HFPXoJmkk=</DigestValue>
      </Reference>
      <Reference URI="/word/footer3.xml?ContentType=application/vnd.openxmlformats-officedocument.wordprocessingml.footer+xml">
        <DigestMethod Algorithm="http://www.w3.org/2000/09/xmldsig#sha1"/>
        <DigestValue>d0HnQcVVL1UXdexH8zvGTkEBtHk=</DigestValue>
      </Reference>
      <Reference URI="/word/footnotes.xml?ContentType=application/vnd.openxmlformats-officedocument.wordprocessingml.footnotes+xml">
        <DigestMethod Algorithm="http://www.w3.org/2000/09/xmldsig#sha1"/>
        <DigestValue>5tba1JdiaroQMSOeOjcSD4qdFes=</DigestValue>
      </Reference>
      <Reference URI="/word/media/image1.jpeg?ContentType=image/jpeg">
        <DigestMethod Algorithm="http://www.w3.org/2000/09/xmldsig#sha1"/>
        <DigestValue>Mn/G65fE989RBL6R5g2YG3F+4BI=</DigestValue>
      </Reference>
      <Reference URI="/word/media/image10.jpeg?ContentType=image/jpeg">
        <DigestMethod Algorithm="http://www.w3.org/2000/09/xmldsig#sha1"/>
        <DigestValue>lS4J4mBp82D7r4bU8nCifYmPj9w=</DigestValue>
      </Reference>
      <Reference URI="/word/media/image11.jpeg?ContentType=image/jpeg">
        <DigestMethod Algorithm="http://www.w3.org/2000/09/xmldsig#sha1"/>
        <DigestValue>VdQ9neBsqxKkN0kBdU3VJ2jcgvg=</DigestValue>
      </Reference>
      <Reference URI="/word/media/image12.jpeg?ContentType=image/jpeg">
        <DigestMethod Algorithm="http://www.w3.org/2000/09/xmldsig#sha1"/>
        <DigestValue>XruJ11gD22MZJ2QXAvnTaKpjh98=</DigestValue>
      </Reference>
      <Reference URI="/word/media/image13.jpeg?ContentType=image/jpeg">
        <DigestMethod Algorithm="http://www.w3.org/2000/09/xmldsig#sha1"/>
        <DigestValue>z290I97JwP8QRt5FFjyM1i0I/9E=</DigestValue>
      </Reference>
      <Reference URI="/word/media/image14.jpeg?ContentType=image/jpeg">
        <DigestMethod Algorithm="http://www.w3.org/2000/09/xmldsig#sha1"/>
        <DigestValue>jYpzrvDPZ5Nar0wFrowfJ/B0WVc=</DigestValue>
      </Reference>
      <Reference URI="/word/media/image15.jpeg?ContentType=image/jpeg">
        <DigestMethod Algorithm="http://www.w3.org/2000/09/xmldsig#sha1"/>
        <DigestValue>s664fSloe5Uh521EpXQNbHAc1gY=</DigestValue>
      </Reference>
      <Reference URI="/word/media/image16.jpeg?ContentType=image/jpeg">
        <DigestMethod Algorithm="http://www.w3.org/2000/09/xmldsig#sha1"/>
        <DigestValue>xoacPktIx6pSxPxFNd4zmSbsjPA=</DigestValue>
      </Reference>
      <Reference URI="/word/media/image17.jpeg?ContentType=image/jpeg">
        <DigestMethod Algorithm="http://www.w3.org/2000/09/xmldsig#sha1"/>
        <DigestValue>fjKZ2sLMFsWgRX88mjIoVwJ2w5M=</DigestValue>
      </Reference>
      <Reference URI="/word/media/image18.jpeg?ContentType=image/jpeg">
        <DigestMethod Algorithm="http://www.w3.org/2000/09/xmldsig#sha1"/>
        <DigestValue>x88Q6JzsHbsXP6mFNgDiB9WSwoc=</DigestValue>
      </Reference>
      <Reference URI="/word/media/image19.jpeg?ContentType=image/jpeg">
        <DigestMethod Algorithm="http://www.w3.org/2000/09/xmldsig#sha1"/>
        <DigestValue>549KOS0Z8nY5iCN8GRHtcGZiCKk=</DigestValue>
      </Reference>
      <Reference URI="/word/media/image2.emf?ContentType=image/x-emf">
        <DigestMethod Algorithm="http://www.w3.org/2000/09/xmldsig#sha1"/>
        <DigestValue>Nm5lp+PY5wt1U73fboR4rCImD/c=</DigestValue>
      </Reference>
      <Reference URI="/word/media/image20.jpeg?ContentType=image/jpeg">
        <DigestMethod Algorithm="http://www.w3.org/2000/09/xmldsig#sha1"/>
        <DigestValue>R7bdPYkJRzsxQHq0XcxFivPZw20=</DigestValue>
      </Reference>
      <Reference URI="/word/media/image21.jpeg?ContentType=image/jpeg">
        <DigestMethod Algorithm="http://www.w3.org/2000/09/xmldsig#sha1"/>
        <DigestValue>2WRvavfJnarmfaBYwisS4P+it/I=</DigestValue>
      </Reference>
      <Reference URI="/word/media/image22.jpeg?ContentType=image/jpeg">
        <DigestMethod Algorithm="http://www.w3.org/2000/09/xmldsig#sha1"/>
        <DigestValue>oHSI4X1pL+wEPdRLzmmMF6Evdqg=</DigestValue>
      </Reference>
      <Reference URI="/word/media/image23.jpeg?ContentType=image/jpeg">
        <DigestMethod Algorithm="http://www.w3.org/2000/09/xmldsig#sha1"/>
        <DigestValue>XJ7L13lvTq7fzVfx+Dc05kvPC9o=</DigestValue>
      </Reference>
      <Reference URI="/word/media/image24.jpeg?ContentType=image/jpeg">
        <DigestMethod Algorithm="http://www.w3.org/2000/09/xmldsig#sha1"/>
        <DigestValue>+m8U5wZObBnGb7zWXZo5iPhla/A=</DigestValue>
      </Reference>
      <Reference URI="/word/media/image25.jpeg?ContentType=image/jpeg">
        <DigestMethod Algorithm="http://www.w3.org/2000/09/xmldsig#sha1"/>
        <DigestValue>QqRQkt/5LwCEIiEk2mpel/j0g/E=</DigestValue>
      </Reference>
      <Reference URI="/word/media/image26.jpeg?ContentType=image/jpeg">
        <DigestMethod Algorithm="http://www.w3.org/2000/09/xmldsig#sha1"/>
        <DigestValue>8p00SEsTggloif7Z70r3wqq/gVA=</DigestValue>
      </Reference>
      <Reference URI="/word/media/image27.jpeg?ContentType=image/jpeg">
        <DigestMethod Algorithm="http://www.w3.org/2000/09/xmldsig#sha1"/>
        <DigestValue>56qTjyxPd5BUB851KIAm8nsp358=</DigestValue>
      </Reference>
      <Reference URI="/word/media/image28.jpeg?ContentType=image/jpeg">
        <DigestMethod Algorithm="http://www.w3.org/2000/09/xmldsig#sha1"/>
        <DigestValue>FybTvxlfoVTkKf+3pQvpWJNqqqY=</DigestValue>
      </Reference>
      <Reference URI="/word/media/image29.jpeg?ContentType=image/jpeg">
        <DigestMethod Algorithm="http://www.w3.org/2000/09/xmldsig#sha1"/>
        <DigestValue>5JUKaJLrmRu0eIQI1KSAhq484nI=</DigestValue>
      </Reference>
      <Reference URI="/word/media/image3.emf?ContentType=image/x-emf">
        <DigestMethod Algorithm="http://www.w3.org/2000/09/xmldsig#sha1"/>
        <DigestValue>y8j72xX0vUzbj849nlHJ6e6XUoA=</DigestValue>
      </Reference>
      <Reference URI="/word/media/image30.jpeg?ContentType=image/jpeg">
        <DigestMethod Algorithm="http://www.w3.org/2000/09/xmldsig#sha1"/>
        <DigestValue>vspcjYM2Me6N4FmT8cKJufInswI=</DigestValue>
      </Reference>
      <Reference URI="/word/media/image31.jpeg?ContentType=image/jpeg">
        <DigestMethod Algorithm="http://www.w3.org/2000/09/xmldsig#sha1"/>
        <DigestValue>mjKWmsq1GPpAhFzRoN+QC/DrlD4=</DigestValue>
      </Reference>
      <Reference URI="/word/media/image32.jpeg?ContentType=image/jpeg">
        <DigestMethod Algorithm="http://www.w3.org/2000/09/xmldsig#sha1"/>
        <DigestValue>gSQADdxedyiVBDv/9AR5U7cTKrI=</DigestValue>
      </Reference>
      <Reference URI="/word/media/image33.jpeg?ContentType=image/jpeg">
        <DigestMethod Algorithm="http://www.w3.org/2000/09/xmldsig#sha1"/>
        <DigestValue>osepxc82QMNb0Yc9Q4nDPtTDCtk=</DigestValue>
      </Reference>
      <Reference URI="/word/media/image34.jpeg?ContentType=image/jpeg">
        <DigestMethod Algorithm="http://www.w3.org/2000/09/xmldsig#sha1"/>
        <DigestValue>geARMArzrIaETBX6XweF8FR3fDM=</DigestValue>
      </Reference>
      <Reference URI="/word/media/image35.jpeg?ContentType=image/jpeg">
        <DigestMethod Algorithm="http://www.w3.org/2000/09/xmldsig#sha1"/>
        <DigestValue>KHDFMiiPepikrMAfymJd3KRfE3g=</DigestValue>
      </Reference>
      <Reference URI="/word/media/image36.jpeg?ContentType=image/jpeg">
        <DigestMethod Algorithm="http://www.w3.org/2000/09/xmldsig#sha1"/>
        <DigestValue>VIlKTyad1lVhEQcF5dUdZgAWgE8=</DigestValue>
      </Reference>
      <Reference URI="/word/media/image37.jpeg?ContentType=image/jpeg">
        <DigestMethod Algorithm="http://www.w3.org/2000/09/xmldsig#sha1"/>
        <DigestValue>ls1saG/K00oSfR+wgF2pEsdhYrE=</DigestValue>
      </Reference>
      <Reference URI="/word/media/image38.jpeg?ContentType=image/jpeg">
        <DigestMethod Algorithm="http://www.w3.org/2000/09/xmldsig#sha1"/>
        <DigestValue>AI1DHXcOfJahdLAN+3DSHXB4KXs=</DigestValue>
      </Reference>
      <Reference URI="/word/media/image39.jpeg?ContentType=image/jpeg">
        <DigestMethod Algorithm="http://www.w3.org/2000/09/xmldsig#sha1"/>
        <DigestValue>Ycojmyy/aTsEZNVa9yjh/2E9B1Q=</DigestValue>
      </Reference>
      <Reference URI="/word/media/image4.jpeg?ContentType=image/jpeg">
        <DigestMethod Algorithm="http://www.w3.org/2000/09/xmldsig#sha1"/>
        <DigestValue>IukXq9K+/WxnbjqJKeh5alWDblY=</DigestValue>
      </Reference>
      <Reference URI="/word/media/image40.jpeg?ContentType=image/jpeg">
        <DigestMethod Algorithm="http://www.w3.org/2000/09/xmldsig#sha1"/>
        <DigestValue>vVilVzSATrZTOi9DVl+OCFPccMU=</DigestValue>
      </Reference>
      <Reference URI="/word/media/image41.jpeg?ContentType=image/jpeg">
        <DigestMethod Algorithm="http://www.w3.org/2000/09/xmldsig#sha1"/>
        <DigestValue>OwTUwlLfdeJPZbuMJJ9Teg0ktPA=</DigestValue>
      </Reference>
      <Reference URI="/word/media/image42.jpeg?ContentType=image/jpeg">
        <DigestMethod Algorithm="http://www.w3.org/2000/09/xmldsig#sha1"/>
        <DigestValue>33B0B2DbOhgBxi6RD+tIBFSHUCs=</DigestValue>
      </Reference>
      <Reference URI="/word/media/image43.jpeg?ContentType=image/jpeg">
        <DigestMethod Algorithm="http://www.w3.org/2000/09/xmldsig#sha1"/>
        <DigestValue>wcH1uyXAWAU3ERCImSdl/lkgp5o=</DigestValue>
      </Reference>
      <Reference URI="/word/media/image44.jpeg?ContentType=image/jpeg">
        <DigestMethod Algorithm="http://www.w3.org/2000/09/xmldsig#sha1"/>
        <DigestValue>7sSYCsm/qcibdvroX3ijmWf3ZdI=</DigestValue>
      </Reference>
      <Reference URI="/word/media/image45.jpeg?ContentType=image/jpeg">
        <DigestMethod Algorithm="http://www.w3.org/2000/09/xmldsig#sha1"/>
        <DigestValue>bjm2Hwrgvp9LDgTJjgC+JJdd/qo=</DigestValue>
      </Reference>
      <Reference URI="/word/media/image46.jpeg?ContentType=image/jpeg">
        <DigestMethod Algorithm="http://www.w3.org/2000/09/xmldsig#sha1"/>
        <DigestValue>L0bAPj18U1xe9oxfewkj8yOOcjM=</DigestValue>
      </Reference>
      <Reference URI="/word/media/image47.jpeg?ContentType=image/jpeg">
        <DigestMethod Algorithm="http://www.w3.org/2000/09/xmldsig#sha1"/>
        <DigestValue>XKtoiJAuwqk32U0XB5mQeullVDo=</DigestValue>
      </Reference>
      <Reference URI="/word/media/image48.jpeg?ContentType=image/jpeg">
        <DigestMethod Algorithm="http://www.w3.org/2000/09/xmldsig#sha1"/>
        <DigestValue>gcRuPZzBDhfy8kkTWZyEa4nWdzY=</DigestValue>
      </Reference>
      <Reference URI="/word/media/image49.jpeg?ContentType=image/jpeg">
        <DigestMethod Algorithm="http://www.w3.org/2000/09/xmldsig#sha1"/>
        <DigestValue>jGRPjPgBZNO9a0+ttn36Ox0Q/dM=</DigestValue>
      </Reference>
      <Reference URI="/word/media/image5.jpeg?ContentType=image/jpeg">
        <DigestMethod Algorithm="http://www.w3.org/2000/09/xmldsig#sha1"/>
        <DigestValue>+wo80UueFgHKpnB9sRvG4hAEosk=</DigestValue>
      </Reference>
      <Reference URI="/word/media/image50.jpeg?ContentType=image/jpeg">
        <DigestMethod Algorithm="http://www.w3.org/2000/09/xmldsig#sha1"/>
        <DigestValue>R51FZTX7UkDNOd6yaQCcWDEUSD8=</DigestValue>
      </Reference>
      <Reference URI="/word/media/image51.jpeg?ContentType=image/jpeg">
        <DigestMethod Algorithm="http://www.w3.org/2000/09/xmldsig#sha1"/>
        <DigestValue>ZfriGk0fdAgHZvXcpqacmTwgmp8=</DigestValue>
      </Reference>
      <Reference URI="/word/media/image52.jpeg?ContentType=image/jpeg">
        <DigestMethod Algorithm="http://www.w3.org/2000/09/xmldsig#sha1"/>
        <DigestValue>4Mu7lC8k76pXM6QNaWhF5v8qcOE=</DigestValue>
      </Reference>
      <Reference URI="/word/media/image53.jpeg?ContentType=image/jpeg">
        <DigestMethod Algorithm="http://www.w3.org/2000/09/xmldsig#sha1"/>
        <DigestValue>2F5PcFnRJTGl9xTlwBYpOlGmztI=</DigestValue>
      </Reference>
      <Reference URI="/word/media/image54.jpeg?ContentType=image/jpeg">
        <DigestMethod Algorithm="http://www.w3.org/2000/09/xmldsig#sha1"/>
        <DigestValue>8ONupEdaN2vnBVvrUm6uk3X2yWs=</DigestValue>
      </Reference>
      <Reference URI="/word/media/image55.jpeg?ContentType=image/jpeg">
        <DigestMethod Algorithm="http://www.w3.org/2000/09/xmldsig#sha1"/>
        <DigestValue>hKIsWs5i2iZ7xQcdmkCYvZBKUZs=</DigestValue>
      </Reference>
      <Reference URI="/word/media/image56.jpeg?ContentType=image/jpeg">
        <DigestMethod Algorithm="http://www.w3.org/2000/09/xmldsig#sha1"/>
        <DigestValue>Z0DcROURYbJWX11yQ56Z6OLzl14=</DigestValue>
      </Reference>
      <Reference URI="/word/media/image6.jpeg?ContentType=image/jpeg">
        <DigestMethod Algorithm="http://www.w3.org/2000/09/xmldsig#sha1"/>
        <DigestValue>nslU1obgZtuQjkEIYa/MS1bqoVA=</DigestValue>
      </Reference>
      <Reference URI="/word/media/image7.jpeg?ContentType=image/jpeg">
        <DigestMethod Algorithm="http://www.w3.org/2000/09/xmldsig#sha1"/>
        <DigestValue>50OhWaZXQbiORuhLXglQ1CVJ75I=</DigestValue>
      </Reference>
      <Reference URI="/word/media/image8.jpeg?ContentType=image/jpeg">
        <DigestMethod Algorithm="http://www.w3.org/2000/09/xmldsig#sha1"/>
        <DigestValue>Sff11Il+rFAKzP8aHJWsmGXP7gg=</DigestValue>
      </Reference>
      <Reference URI="/word/media/image9.jpeg?ContentType=image/jpeg">
        <DigestMethod Algorithm="http://www.w3.org/2000/09/xmldsig#sha1"/>
        <DigestValue>LIpf7mnt0iP/WGJI9LmypLgP80k=</DigestValue>
      </Reference>
      <Reference URI="/word/numbering.xml?ContentType=application/vnd.openxmlformats-officedocument.wordprocessingml.numbering+xml">
        <DigestMethod Algorithm="http://www.w3.org/2000/09/xmldsig#sha1"/>
        <DigestValue>U7Yhd6P4ZYuY/iKZdEcpCJcFKdc=</DigestValue>
      </Reference>
      <Reference URI="/word/settings.xml?ContentType=application/vnd.openxmlformats-officedocument.wordprocessingml.settings+xml">
        <DigestMethod Algorithm="http://www.w3.org/2000/09/xmldsig#sha1"/>
        <DigestValue>TPiAFIxEPth34NjQEw7nwj3j//Q=</DigestValue>
      </Reference>
      <Reference URI="/word/styles.xml?ContentType=application/vnd.openxmlformats-officedocument.wordprocessingml.styles+xml">
        <DigestMethod Algorithm="http://www.w3.org/2000/09/xmldsig#sha1"/>
        <DigestValue>8GmRqP4wRjVrsrggiuV8Ev041K0=</DigestValue>
      </Reference>
      <Reference URI="/word/theme/theme1.xml?ContentType=application/vnd.openxmlformats-officedocument.theme+xml">
        <DigestMethod Algorithm="http://www.w3.org/2000/09/xmldsig#sha1"/>
        <DigestValue>z5uo+nr1AfxMZZMdpOf7jUh761U=</DigestValue>
      </Reference>
      <Reference URI="/word/webSettings.xml?ContentType=application/vnd.openxmlformats-officedocument.wordprocessingml.webSettings+xml">
        <DigestMethod Algorithm="http://www.w3.org/2000/09/xmldsig#sha1"/>
        <DigestValue>vgyPmz3bumPdijjBcFAbOsZP114=</DigestValue>
      </Reference>
    </Manifest>
    <SignatureProperties>
      <SignatureProperty Id="idSignatureTime" Target="#idPackageSignature">
        <mdssi:SignatureTime xmlns:mdssi="http://schemas.openxmlformats.org/package/2006/digital-signature">
          <mdssi:Format>YYYY-MM-DDThh:mm:ssTZD</mdssi:Format>
          <mdssi:Value>2018-11-07T13:29:58Z</mdssi:Value>
        </mdssi:SignatureTime>
      </SignatureProperty>
    </SignatureProperties>
  </Object>
  <Object Id="idOfficeObject">
    <SignatureProperties>
      <SignatureProperty Id="idOfficeV1Details" Target="#idPackageSignature">
        <SignatureInfoV1 xmlns="http://schemas.microsoft.com/office/2006/digsig">
          <SetupID>{5D965337-4F43-4F49-8AFB-34F4E65717DE}</SetupID>
          <SignatureText/>
          <SignatureImage>AQAAAGwAAAAAAAAAAAAAAGwAAAA8AAAAAAAAAAAAAAACDwAAZwgAACBFTUYAAAEAOPYAAAwAAAABAAAAAAAAAAAAAAAAAAAAgAcAADgEAAClAgAAfQEAAAAAAAAAAAAAAAAAANVVCgBI0AUARgAAACwAAAAgAAAARU1GKwFAAQAcAAAAEAAAAAIQwNsBAAAAYAAAAGAAAABGAAAAXBAAAFAQAABFTUYrIkAEAAwAAAAAAAAAHkAJAAwAAAAAAAAAJEABAAwAAAAAAAAAMEACABAAAAAEAAAAAACAPyFABwAMAAAAAAAAAAhAAAWoDwAAnA8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97/3v/e/9//3v/f/97/3//f/9//3//f/9//3//f/9//3//f/9//3//f/9//3//f/9//3//f/9//3//f/9//3//f/9//3//f/9//3//f/9//3//f/9//3//f/9//3//f/9//3//f/9//3//f/9//3//f/9//3//f/9//3//f/9//3//f/9//3//f/9//3//f/9//3//f/9//3//f/9//3//f/9//3//f/9//3//f/9//3//f/9//3//f/9//3//f/9//3/fe/9//3//f/9//3//f/9//3//f/9//3//f/9//3//f/9//3//f/9//3//f/9//3//f/9//3//f/9//3//f/9//3//f/9//3//f/9//3//f/9//3//f/9//3//f/9//3//f/9//3//f/9//3//f/9//3//f/9//3//f/9//3//f/9//3//f/9//3//f/9//3//f/9//3//f/9//3//f/9//38AAP9//3//f/9//3//f/9//3//f/9//3//f/9//3//f/9//3//f/9//3//f/9//3//f/9//3//f/9//3//f/9//3//f/9//3//f/9//3//f/9//3//f/9//3//f/9//3//f/9//3v/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997/3/ee/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6.1</WindowsVersion>
          <OfficeVersion>16.0.11001/15</OfficeVersion>
          <ApplicationVersion>16.0.11001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2018-11-07T13:29:58Z</xd:SigningTime>
          <xd:SigningCertificate>
            <xd:Cert>
              <xd:CertDigest>
                <DigestMethod Algorithm="http://www.w3.org/2000/09/xmldsig#sha1"/>
                <DigestValue>JCsqyUn9JdEqypvAoa9tZV8iiUE=</DigestValue>
              </xd:CertDigest>
              <xd:IssuerSerial>
                <X509IssuerName>CN=Communications Server</X509IssuerName>
                <X509SerialNumber>937685599992863236404775</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n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EAAAB8z8JVSAKOdcwNjnX4GI51aOswAPkBtnfK6zAAywIAAAAAjXXMDY51OwK2dwPApnfI6zAAAAAAAMjrMABTwKZ3kOswAGDsMAAAAI11AACNdUAhxAvoAAAA6ACNdQAAAAD86jAABGWmdQRlpnXFWLp3AAgAAAACAAAAAAAAaOswAJdspnUAAAAAAAAAAJrsMAAHAAAAjOwwAAcAAAAAAAAAAAAAAIzsMACg6zAAmuyldQAAAAAAAgAAAAAwAAcAAACM7DAABwAAAEwSp3UAAAAAAAAAAIzsMAAHAAAAAAAAAMzrMABAMKV1AAAAAAACAACM7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tesgGfXojuSrVMK/deGGXjC3CJMADtvqZe0KCZFdsLoF44HAAAxIQwAAIAAABMK/deAAAAAGgQ9QXAiqoCwIqqAvicihVwiTAAAAAAADiFMACAAZN1DVyOdd9bjnU4hTAAZAEAAAAAAAAEZaZ1BGWmdQIAAAAACAAAAAIAAAAAAABchTAAl2ymdQAAAAAAAAAAjIYwAAYAAACAhjAABgAAAAAAAAAAAAAAgIYwAJSFMACa7KV1AAAAAAACAAAAADAABgAAAICGMAAGAAAATBKndQAAAAAAAAAAgIYwAAYAAAAAAAAAwIUwAEAwpXUAAAAAAAIAAICGM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AAAAAAAAAAAAAAAAAAAAAAAAAAAAAAAAAAAAAAAAAAAAAAAAAAAAAAAAAAAAAAAAAAAAAk3UAAAAAAAAAAAAAAAAAAAAAcIgwAOgq0xUAAAAAexAh2yIAigEQqpoVcIgwAOeUjnWAAZN14AJtCwEAAABkiTAAjIgwADe5jnUTEwErLCCoFQEAAABkiTAAAAAAAKSIMAA3m0RfExMBKywgqBUBAAAAAAAAAGDU3QsAAAAAAAAAAAAAAAB7ECHbAQAAAGDU3QuUkzAAAAAAAG+38F2o3mwLAAAAASwgqBUgAAAAlJMwABipqQLgAm0LSAAAAAAASrUYiTAAAAAAAJG28F0KAAAALIkwAAAAAAAEAIATDAAAAAEAAACUkzAAAAAAACiJMACfi0RfSIkwAFY5j3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97/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OWf3Xr13/3//f/9//3//f/9//3//f/9//3//f/9//3//f/9//3//f/9//3//f/9//3//f/9//3//f/9//3//f/9//3//f/9//3//f/9//3//f/9//3//f/9//3//f/9//3//f/9//3//f/9//3//f/9//3//f/9//3//f/9//3//f/9//3//f/9//3//f/9//3//f/9//3//f/9//3//f/9//3//f/9//3//f/9//3//f/9//3//f/9//3//f/9//3//f/9//3//f/9//3//f/9//3//f/9//3//f/9//3//f/9//3//f/9//3//f/9//3//f/9//3//f/9//3//f/9//3//f/9//3//f/9//3//f/9//n//f/9//3//f/9//3//f/9//3//f/9//3//f/9//3//f/9//3//f/9//3//f/9//3//f/9//3//f/9//3//f/9//3//f/9//3//f/9//3//f/9//3//f/9//3//f/9//3//f/9//3//f/9//3//f/9//3//f/9//3//f/9//3//f/9//3//f/9//3//f/9//3//f/9//3//f/9//3//f/9//3//f/9//3//f/9//3+1VnNOnHP/f/9//3//f/9//3//f/9//3//f/9//3//f/9//3//f/9//3//f/9//3//f/9//3//f/9//3//f/9//3//f/9//3//f/9//3//f/9//3//f/9//3//f/9//3//f/9//3//f/9//3//f/9//3//f/9//3//f/9//3//f/9//3//f/9//3//f/9//3//f/9//3//f/9//3//f/9//3//f/9//3//f/9//3//f/9//3//f/9//3//f/9//3//f/9//3//f/9//3//f/9//3//f/9//3//f/9//3//f/9//3//f/9//3//f/9//3//f/9//3//f/9//3//f/9//3//f/9//3//f/9//3//f/9//3//f/9//3//f/9//3//f/9//3//f/9//3//f/9//3//f/9//3//f/9//3//f/9//3//f/9//3//f/9//3//f/9//3//f/9//3//f/9//3//f/9//3//f/9//3//f/9//3//f/9//3//f/9//3//f/9//3//f/9//3//f/9//3//f/9//3//f/9//3//f/9//3//f/9//3//f/9//3//f/9//3//f/9//3//f/9//3/fe/hetVa9d/9//3//f/9//3//f/9//3//f/9//3//f/9//3//f/9//3//f/9//3//f/9//3//f/9//3//f/9//3//f/9//3//f/9//3//f/9//3//f/9//3//f/9//3//f/9//3//f/9//3//f/9//3//f/9//3//f/9//3//f/9//3//f/9//3//f/9//3//f/9//3//f/9//3//f/9//3//f/9//3//f/9//3//f/9//3//f/9//3//f/9//3//f/9//3//f/9//3//f/9//3//f/9//3//f/9//3//f/9//3//f/9//3//f/9//3//f/9//3//f/9//3//f/9//3//f/9//3//f/9//3//f/9//3//f/9//3//f/9//3//f/9//3//f/9//3//f/9//3//f/9//3//f/9//3//f/9//3//f/9//3//f/9//3//f/9//3//f/9//3//f/9//3//f/9//3//f/9//3//f/9//3//f/9//3//f/9//3//f/9//3//f/9//3//f/9//3//f/9//3//f/9//3//f/9//3//f/9//3//f/9//3//f/9//3//f/9//3//f/9//3/fe/9/3nu+d/9//3//f/9//3//f/9//3//f/9//3//f/9//3//f/9//3//f/9//3//f/9//3//f/9//3//f/9//3//f/9//3//f/9//3//f/9//3//f/9//3//f/9//3//f/9//3//f/9//3//f/9//3//f/9//3//f/9//3//f/9//3//f/9//3//f/9//3//f/9//3//f/9//3//f/9//3//f/9//3//f/9//3//f/9//3//f/9//3//f/9//3//f/9//3//f/9//3//f/9//3//f/9//3//f/9//3//f/9//3//f/9//3//f/9//3//f/9/3nu9d/9//3//f/9//3//f/97/3v/f/9//3//f/9//3//f/9//3//e/9//3//f/9//3//f/9//3//f/9//3//f/9//3//f/9//3//f/9//3//f/9//3//f/9//3//f/9//3//f/9//3//f/9//3//f/9//3//f/9//3//f/9//3//f/9//3//f/9//3//f/9//3//f/9//3//f/9//3//f/9//3//f/9//3//f/9//3//f/9//3//f/9//3//f/9//3//f/9//3//f/9//3//f/9//3//f/9//3//f/9//3//f/9//3//f/9//3//f/9//3//f/9//3//f/9//3//f/9//3//f/9//3//f/9//3//f/9//3//f/9//3//f/9//3//f/9//3//f/9//3//f/9//3//f/9//3//f/9//3//f/9//3//f/9//3//f/9//3//f/9//3//f/9//3//f/9//3//f/9//3//f/9//3//f/9//3//f/9//3//f/9//3//f/9//3//f/9//3//f/9//3//f/9//3//f/9//3//f/9//3//f/9//3//f/9//3//f/9//3//f/9//3//f/9/3nt7bzln1lq1VnNOc04RPvdWvnP/f/97/3v/d/97/3v/e/97/3//e/9//3v/e997/3//f/9//nv+e/57/3/ee/9//3//f/9//3//f/9//3//f/9//3//f/9//3//f/9//3//f/9//3//f/9//3//f/9//3//f/9//3//f/9//3//f/9//3//f/9//3//f/9//3//f/9//3//f/9//3//f/9//3//f/9//3//f/9//3//f/9//3//f/9//3//f/9//3//f/9//3//f/9//3//f/9//3//f/9//3//f/9//3//f/9//3//f/9//3//f/9//3//f/9//3//f/9//3//f/9//3//f/9//3//f/9//3//f/9//3//f/9//3//f/9//3//f/9//3//f/9//3//f/9//3//f/9//3//f/9//3//f/9//3//f/9//3//f/9//3//f/9//3//f/9//3//f/9//3//f/9//3//f/9//3//f/9//3//f/9//3//f/9//3//f/9//3//f/9//3//f/9//3//f/9//3//f/9//3//f/9//3//f/9//3//f/9//3//f/9//3//f/9//3//f/9//3//f/9//3//f/9//3//f/97fGe2UvE5zzUyPvlanWv/d/97/3//e/9733P/d/97/3v/f/9//3//f/9//3//f/9//3//f/9//3vfe/9//3//f/9//3//f/9//3//f/9//3//f/9//3//f/9//3//f/9//3//f/9//3//f/9//3//f/9//3//f/9//3//f/9//3//f/9//3//f/9//3//f/9//3//f/9//3//f/9//3//f/9//3//f/9//3//f/9//3//f/9//3//f/9//3//f/9//3//f/9//3//f/9//3//f/9//3//f/9//3//f/9//3//f/9//3//f/9//3//f/9//3//f/9//3//f/9//3//f/9//3//f/9//3//f/9//3//f/9//3//f/9//3//f/9//3//f/9//3//f/9//3//f/9//3//f/9//3//f/9//3//f/9//3//f/9//3//f/9//3//f/9//3//f/9//3//f/9//3//f/9//3//f/9//3//f/9//3//f/9//3//f/9//3//f/9//3//f/9//3//f/9//3//f/9//3//f/9//3//f/9//3//f/9//3//f/9//3//f/9//3//f/9//3//f/97/3//f/97/3//e/93GVt1RvA18DXxNZVKW2P/d/97/3v/f/9/33f/e/97/3//e/97/3v/e/93/3//f/9//3//e/9//3//f/9//3//f/9//3//f/9//3//f/9//3//f/9//3//f/9//3//f/9//3//f/9//3//f/9//3//f/9//3//f/9//3//f/9//3//f/9//3//f/9//3//f/9//3//f/9//3//f/9//3//f/9//3//f/9//3//f/9//3//f/9//3//f/9//3//f/9//3//f/9//3//f/9//3//f/9//3//f/9//3//f/9//3//f/9//3//f/9//3//f/9//3//f/9//3//f/9//3//f/9//3//f/9//3//f/9//3//f/9//3//f/9//3//f/9//3//f/9//3//f/9//3//f/9//3//f/9//3//f/9//3//f/9//3//f/9//3//f/9//3//f/9//3//f/9//3//f/9//3//f/9//3//f/9//3//f/9//3//f/9//3//f/9//3//f/9//3//f/9//3//f/9//3//f/9//3//f/9//3//f/9//3//f/9//3//f/9//3//f/9//3//f/9//3//e/9//3//f/9//3//f/93O2OVSvE18DXxNRpfnWv/f/9//3//e/9//3//f/9//3vfd/97/3v/f/9//3//f/9//3//f/9//3//f/9//3//f/9//3//f/9//3//f/9//3//f/9//3//f/9//3//f/9//3//f/9//3//f/9//3//f/9//3//f/9//3//f/9//3//f/9//3//f/9//3//f/9//3//f/9//3//f/9//3//f/9//3//f/9//3//f/9//3//f/9//3//f/9//3//f/9//3//f/9//3//f/9//3//f/9//3//f/9//3//f/9//3//f/9//3//f/9//3//f/9//3//f/9//3//f/9//3//f/9//3//f/9//3//f/9//3//f/9//3//f/9//3//f/9//3//f/9//3//f/9//3//f/9//3//f/9//3//f/9//3//f/9//3//f/9//3//f/9//3//f/9//3//f/9//3//f/9//3//f/9//3//f/9//3//f/9//3//f/9//3//f/9//3//f/9//3//f/9//3//f/9//3//f/9//3//f/9//3//f/9//3//f/9/3nvee997/3//f/9//3//f/9//3//f/9733f/e/97/3//d79z2FIzQo8t8TW3Up5r33ffd99z/3v/e/9//3v/d/93/3//f/9//3//f/9//3//f/9//3//f/9//3//f/9//3//f/9//3//f/9//3//f/9//3//f/9//3//f/9//3//f/9//3//f/9//3//f/9//3//f/9//3//f/9//3//f/9//3//f/9//3//f/9//3//f/9//3//f/9//3//f/9//3//f/9//3//f/9//3//f/9//3//f/9//3//f/9//3//f/9//3//f/9//3//f/9//3//f/9//3//f/9//3//f/9//3//f/9//3//f/9//3//f/9//3//f/9//3//f/9//3//f/9//3//f/9//3//f/9//3//f/9//3//f/9//3//f/9//3//f/9//3//f/9//3//f/9//3//f/9//3//f/9//3//f/9//3//f/9//3//f/9//3//f/9//3//f/9//3//f/9//3//f/9//3//f/9//3//f/9//3//f/9//3//f/9//3//f/9//3//f/9//3//f/9//3//f/9//3//f/9//3//f/9//3//f/9//n//f/9//3//f/9//3//f/9//3/fd/97/3vfd/97/3+/b/lWEz7xNdE1t04aW79v/3v/f/97/3//f/9//3//f/9//3//f/9//3//f/9//3//f/9//3//f/9//3//f/9//3//f/9//3//f/9//3//f/9//3//f/9//3//f/9//3//f/9//3//f/9//3//f/9//3//f/9//3//f/9//3//f/9//3//f/9//3//f/9//3//f/9//3//f/9//3//f/9//3//f/9//3//f/9//3//f/9//3//f/9//3//f/9//3//f/9//3//f/9//3//f/9//3//f/9//3//f/9//3//f/9//3//f/9//3//f/9//3//f/9//3//f/9//3//f/9//3//f/9//3//f/9//3//f/9//3//f/9//3//f/9//3//f/9//3//f/9//3//f/9//3//f/9//3//f/9//3//f/9//3//f/9//3//f/9//3//f/9//3//f/9//3//f/9//3//f/9//3//f/9//3//f/9//3//f/9//3//f/9//3//f/9//3//f/9//3//f/9//3//f/9//3//f/9//3/ef/9//3//f/9//3//f/9//3//f/9//3//f/9//3//f/97/3v/e/9//3//f99333caX5ZK0DGOLfE12FJ9Z/93/3v/f/97/3//e/9//3v/f/9//3//f/9//3//f/9//3//f/9//3//f/9//3//f/9//3//f/9//3//f/9//3//f/9//3//f/9//3//f/9//3//f/9//3//f/9//3//f/9//3//f/9//3//f/9//3//f/9//3//f/9//3//f/9//3//f/9//3//f/9//3//f/9//3//f/9//3//f/9//3//f/9//3//f/9//3//f/9//3//f/9//3//f/9//3//f/9//3//f/9//3//f/9//3//f/9//3//f/9//3//f/9//3//f/9//3//f/9//3//f/9//3//f/9//3//f/9//3//f/9//3//f/9//3//f/9//3//f/9//3//f/9//3//f/9//3//f/9//3//f/9//3//f/9//3//f/9//3//f/9//3//f/9//3//f/9//3//f/9//3//f/9//3//f/9//3//f/9//3//f/9//3//f/9//3//f/9//3//f/9//3//f/9//3//f/9//3//f/9//3//f/9//3//f/9//3//f/9//3//f/9//3//f/9//3//f/9//3//f/9//3//f993XGu2UhE+jinyLVY6PFO/Z/93/3f/d/93/3f/d/97/3v/f/9//3//e/9//3//f/9//3//f/9//3/+f/9//3/+f/5//n//f/5//3//f/9//3//f/9//3//f/9//3//f/9//3//f/9//3//f/9//3//f/9//3//f/9//3//f/9//3//f/9//3//f/9//3//f/9//3//f/9//3//f/9//3//f/9//3//f/9//3//f/9//3//f/9//3//f/9//3//f/9//3//f/9//3//f/9//3//f/9//3//f/9//3//f/9//3//f/9//3//f/9//3//f/9//3//f/9//3//f/9//3//f/9//3//f/9//3//f/9//3//f/9//3//f/9//3//f/9//3//f/9//3//f/9//3//f/9//3//f/9//3//f/9//3//f/9//3//f/9//3//f/9//3//f/9//3//f/9//3//f/9//3//f/9//3//f/9//3//f/9//3//f/9//3//f/9//3//f/9//3//f/9//3//f/9//3//f/9//3//f/9//3//f/9//3//f/9//3//f/9//3//f/9//3//f/9/33v/f/9//3//f/9//3v/e79nXlN3OvIpsCETMpdCO1f/b/93/3v/e99z/3f/e/9//3v/f/9//3//f/9//3vee/9//3/+f/5//n/+f/5//n//f/9//3//f/9//3//f/9//3//f/9//3//f/9//3//f/9//3//f/9//3//f/9//3//f/9//3//f/9//3//f/9//3//f/9//3//f/9//3//f/9//3//f/9//3//f/9//3//f/9//3//f/9//3//f/9//3//f/9//3//f/9//3//f/9//3//f/9//3//f/9//3//f/9//3//f/9//3//f/9//3//f/9//3//f/9//3//f/9//3//f/9//3//f/9//3//f/9//3//f/9//3//f/9//3//f/9//3//f/9//3//f/9//3//f/9//3//f/9//3//f/9//3//f/9//3//f/9//3//f/9//3//f/9//3//f/9//3//f/9//3//f/9//3//f/9//3//f/9//3//f/5//3/+f/9//3//f/9//3//f/9//3//f/9//3//f/9//3//f/9//3//f/9//3//f/9//3//f/9//3//f/9//3//f/9//3//f/9//3//f/9//3//f/9//3f/d/97/3f/c31f+VKWRm0hry11Qjpb32//d/9333P/e/97/3//f/9//3//f/9/3nf/f/9//3//f/5//3//f/9//n//f/5//3//f/9//3//f/9//3//f/9//3//f/9//3//f/9//3//f/9//3//f/9//3//f/9//3//f/9//3//f/9//3//f/9//3//f/9//3//f/9//3//f/9//3//f/9//3//f/9//3//f/9//3//f/9//3//f/9//3//f/9//3//f/9//3//f/9//3//f/9//3//f/9//3//f/9//3//f/9//3//f/9//3//f/9//3//f/9//3//f/9//3//f/9//3//f/9//3//f/9//3//f/9//3//f/9//3//f/9//3//f/9//3//f/9//3//f/9//3//f/9//3//f/9//3//f/9//3//f/9//3//f/9//3//f/9//3//f/9//3//f/9//3/+f/9//n//f/9//3//f/9//3//f/9//3//f/9//3//f/9//3//f/9//3//f/9//3//f/9//3//f/9//3//f/9//3//f/9//3//f/9//3//f/9//3//f/9//3v/f/97/3//f/9//3f/d/93/3f/c/93/3ffbxpXMz6OJdAtdUI7W55r/3f/e/97/3v/d993/3v/f/9//3v/f/9//3//f/9//3//f/9//3//f/9//3//f/9//3//f/9//3//f/9//3//f/9//3//f/9//3//f/9//3//f/9//3//f/9//3//f/9//3//f/9//3//f/9//3//f/9//3//f/9//3//f/9//3//f/9//3//f/9//3//f/9//3//f/9//3//f/9//3//f/9//3//f/9//3//f/9//3//f/9//3//f/9//3//f/9//3//f/9//3//f/9//3//f/9//3//f/9//3//f/9//3//f/9//3//f/9//3//f/9//3//f/9//3//f/9//3//f/9//3//f/9//3//f/9//3//f/9//3//f/9//3//f/9//3//f/9//3//f/9//3//f/9//3//f/9//3//f/9//3//f/9//3//f/5//3//f/9//3v/f/9//3//f/9//3//f/9//3//f/9//3//f/9//3//f/9//3//f/9//3//f/9//3//f/9//3//f/9//3//f/9//3//f/9//3//f/9//3//f/9//3//f/9//3//f/9//3v/f/93/3f/d/9732v6UjQ68THQMTM+2FLfb/97/3v/d/9//3v/e/93/3ffc/97/3v/f/9//3//f/9//3//f/9//3//f/9//n/+f/1//n/+f/9//3//f/9//3//f/9//3//f/9//3//f/9//3//f/9//3//f/9//3//f/9//3//f/9//3//f/9//3//f/9//3//f/9//3//f/9//3//f/9//3//f/9//3//f/9//3//f/9//3//f/9//3//f/9//3//f/9//3//f/9//3//f/9//3//f/9//3//f/9//3//f/9//3//f/9//3//f/9//3//f/9//3//f/9//3//f/9//3//f/9//3//f/9//3//f/9//3//f/9//3//f/9//3//f/9//3//f/9//3//f/9//3//f/9//3//f/9//3//f/9//3//f/9//3//f/9//3//f/9//3//f/9//3//e/97/3v/e/93/3v/e/9//3//f/5//3//f/9//3//f/9//3//f/9//3//f/9//3//f/9//3//f/9//3//f/9//3//f/9//3//f/9//3//f/9//3//e/9//n/+f/5//3//f/9//3v/e993/3v/e/97/3f/d/93/3f/c/9zXF91Rq8prylUPhpXnmvfc/93/3v/d/93/3f/e/97/3//f/9//3//f/9//3//f/9//3//f/5//n/+f/5//n//f/9//3//f/9//3//f/9//3//f/9//3//f/9//3//f/9//3//f/9//3//f/9//3//f/9//3//f/9//3//f/9//3//f/9//3//f/9//3//f/9//3//f/9//3//f/9//3//f/9//3//f/9//3//f/9//3//f/9//3//f/9//3//f/9//3//f/9//3//f/9//3//f/9//3//f/9//3//f/9//3//f/9//3//f/9//3//f/9//3//f/9//3//f/9//3//f/9//3//f/9//3//f/9//3//f/9//3//f/9//3//f/9//3//f/9//3//f/9//3//f/9//3//f/9//3//f/9//3/ee/9//3//f/97/3f/e/97/3f/d/9//3//f/9//3//f/9//3//f/9//3//f/9//3//f/9//3//f/9//3//f/9//3//f/9//3//f/9//3//f/9//3//f/9//3//f/9//3//f/5//3/+f/9//3//f/9//3//f/97/3f/e/97/3v/c/9733Pfc/97/3v/cxpbVD4SNrAt8jG3Sr9r/3f/e/9z/3f/d/9//3v/f/9//3//f/9//3//f/9//3//f/9//3//f/9//3//f/9//3//f/9//3//f/9//3//f/9//3//f/9//3//f/9//3//f/9//3//f/9//3//f/9//3//f/9//3//f/9//3//f/9//3//f/9//3//f/9//3//f/9//3//f/9//3//f/9//3//f/9//3//f/9//3//f/9//3//f/9//3//f/9//3//f/9//3//f/9//3//f/9//3//f/9//3//f/9//3//f/9//3//f/9//3//f/9//3//f/9//3//f/9//3//f/9//3//f/9//3//f/9//3//f/9//3//f/9//3//f/9//3//f/9//3//f/9//3//f/9//3//f/9//3//f/9//3//f99zGluWSlRCdULfc/93/3v/f/9//3//f/9//3//f/9//3//f/9//3//f/9//3//f/9//3//f/9//3//f/9//3//f/9//3//f/9//3//f/9//3//f/9//3//f91//n/+f/9//n//f/9//3//f/9//3//f/97/3//e/9//3v/f/97/3v/d/97/3f/e99v329cY7dK0C2vKTM6+VLeb/9z/3P/e/97/3v/e/97/3v/f/97/3//f/9//3//f/9//3//f/9//3//f/9//3//f/9//3//f/9//3//f/9//3//f/9//3//f/9//3//f/9//3//f/9//3//f/9//3//f/9//3//f/9//3//f/9//3//f/9//3//f/9//3//f/9//3//f/9//3//f/9//3//f/9//3//f/9//3//f/9//3//f/9//3//f/9//3//f/9//3//f/9//3//f/9//3//f/9//3//f/9//3//f/9//3//f/9//3//f/9//3//f/9//3//f/9//3//f/9//3//f/9//3//f/9//3//f/9//3//f/9//3//f/9//3//f/9//3//f/9//3//f/9//3//f/9//3//fxpfbinRMTM6lkbxMW4ldULfb/97/3vfd/9//3//f/9//3//f/9//3//f/9//3//f/9//3//f/9//3//f/9//3//f/9//3//f/9//3//f/9//3//f/9//3//f/9//3//f/9//3//f/9//3//f/9//3//f/9//3//f/9//3//f/9//3//f/9//3//f/97/3//e/97/3v/f99vO1+3StItkCXSLXdCfmPfc/97/3v/e/97/3v/e/9//3v/f/9//3//f/9//n//f/9//3//f/9//3//f/9//3//f/9//3//f/9//3//f/9//3//f/9//3//f/9//3//f/9//3//f/9//3//f/9//3//f/9//3//f/9//3//f/9//3//f/9//3//f/9//3//f/9//3//f/9//3//f/9//3//f/9//3//f/9//3//f/9//3//f/9//3//f/9//3//f/9//3//f/9//3//f/9//3//f/9//3//f/9//3//f/9//3//f/9//3//f/9//3//f/9//3//f/9//3//f/9//3//f/9//3//f/9//3//f/9//3//f/9//3//f/9//3//f/9//3//f/9//3//e35rsC08X59r/3v/e/9zXWMSNtAxXGP/e/97/3f/f/97/3//f/9//3//f/9//3//f/9//3//f/9//3//f/9//3//f/9//3//f/9//3//f/9//3//f/9//3//f/9//3//f/9//3//f/9//3//f/9//3//f/9//3/+f/9//n//f/9//3//f/9//3//f/9//3//f/9//3v/f/97/3//d99z/3f/d59n207SLW8h0TGXRn1j33P/d/97/3v/d/93/3//f/9//3//f/9//3/ee957/3//f/9//3//f/9//3//f/9//3//f/9//3//f/9//3//f/9//3//f/9//3//f/9//3//f/9//3//f/9//3//f/9//3//f/9//3//f/9//3//f/9//3//f/9//3//f/9//3//f/9//3//f/9//3//f/9//3//f/9//3//f/9//3//f/9//3//f/9//3//f/9//3//f/9//3//f/9//3//f/9//3//f/9//3//f/9//3//f/9//3//f/9//3//f/9//3//f/9//3//f/9//3//f/9//3//f/9//3//f/9//3//f/9//3//f/9//3//f/9//3//f/9/uE4UOv97/3v/e/97/3v/f79zEz6PKX5n/3v/c/97/3//f/9//3//f/9//3//f/9//3//f/9//3//f/9//3//f/9//3//f/9//3//f/9//3//f/9//3//f/9//3//f/9//3//f/9//3//f/9//3//f/9//3/+f/9//n/+f/5//3//f/9//3//f/9//3//f/9//3//f/9//3//f/9//3//d/9z/3f/e/97/3N9YxpX0S3RLTQ6uEp+Y99z/3v/e/9//3//f/9//3//f/9//3/fe/97/3//f/9//3v/f/9//3//f/9//3//f/9//3//f/9//3//f/9//3//f/9//3//f/9//3//f/9//3//f/9//3//f/9//3//f/9//3//f/9//3//f/9//3//f/9//3//f/9//3//f/9//3//f/9//3//f/9//3//f/9//3//f/9//3//f/9//3//f/9//3//f/9//3//f/9//3//f/9//3//f/9//3//f/9//3//f/9//3//f/9//3//f/9//3//f/9//3//f/9//3//f/9//3//f/9//3//f/9//3//f/9//3//f/9//3//f/9//3//f/9//3exLZ9n/3vfc/9/v3P/f/9//3//e5dOjyn6Uv93/3v/f/9//3//f/9//3//f/9//3//f/9//3//f/9//3//f/9//3//f/9//3//f/9//3//f/9//3//f/9//3//f/9//3//f/97/3//f/9//3//f/9//3/+f/9//n/+f/5//n//f/9//3//f/9//3//f/9//3//f/9//3//e/9//3v/f/97/3vfc/9z/3f/e/93/3f/d99zPF+XRtIx0jE2PtlSfWvfd/9//3//e/9333f/f/9//3//e/9//3//f/9//3v/f/9//3//f/9//3//f/9//3//f/9//3//f/9//3//f/9//3//f/9//3//f/9//3//f/9//3//f/9//3//f/9//3//f/9//3//f/9//3//f/9//3//f/9//3//f/9//3//f/9//3//f/9//3//f/9//3//f/9//3//f/9//3//f/9//3//f/9//3//f/9//3//f/9//3//f/9//3//f/9//3//f/9//3//f/9//3//f/9//3//f/9//3//f/9//3//f/9//3//f/9//3//f/9//3//f/9//3//f/9//3//f/9//3v/c00Z/3ffc/97/3//f/9//3++d/9//3uWRtEpHFP/d/9//3//f/9//3//f/9//3//f/9//3//f/9//3//f/9//3//f/9//3//f/9//3//f/9//3//f/9//3//f/9//3//f/9//3//f/9//3//f/9//3//f/9//3//f/9//3//f/9//3//f/9//3//f/9//3//f/9//3//f/9//3//f/9/33v/f/9//3//f/9//3//e/9//3v/e/97/3uda/hWVELPMc8xEj7XUr9v/3v/f/93/3v/e/97/3f/d/9z/3v/f/9//3//f/9//3//f/9//3//f/9//3//f/9//3//f/9//3//f/9//3//f/9//3//f/9//3//f/9//3//f/9//3//f/9//3//f/9//3//f/9//3//f/9//3//f/9//3//f/9//3//f/9//3//f/9//3//f/9//3//f/9//3//f/9//3//f/9//3//f/9//3//f/9//3//f/9//3//f/9//3//f/9//3//f/9//3//f/9//3//f/9//3//f/9//3//f/9//3//f/9//3//f/9//3//f/9//3//f/9//3//f/9//3//f/9v8infb/97/3f/e/9/3X/df/9/33v/e/93uEbSJRtT33f/f/9/3nv/f/9//3//f/9//3//f/9//3//f/9//3//f/9//3//f/9//3//f/9//3//f/9//3/+f/9//3//f/9//3//f/9//3//f/9//3//f/9//3//f/9//3//f/9//3//f/9//3//f/9//3//f/9//3//f/9//3//f/9//3//f/9/33vfe997/3//e/97vnP/e/97/3//d/93/3v/e/93/3dcY3VGjimOKTM+GVedZ99z/3v/e/97/3v/d/97/3v/f/9//3//f/9//3//f/9//3//f/9//3//f/9//3//f/9//3//f/9//3//f/9//3//f/9//3//f/9//3//f/9//3//f/9//3//f/9//3//f/9//3//f/9//3//f/9//3//f/9//3//f/9//3//f/9//3//f/9//3//f/9//3//f/9//3//f/9//3//f/9//3//f/9//3//f/9//3//f/9//3//f/9//3//f/9//3//f/9//3//f/9//3//f/9//3//f/9//3//f/9//3//f/9//3//f/9//3//f/9//3//f/97/2sTLv9z/3v/f/5//3/+f/5//n//f/97/3f/bxxT0SU6X/9//3//f/9//3//f/9//3//f/9//3//f/9//3//f/9//3//f/9//3//f/9//3//f/9//3//f/9//n//f/9//3//f/9//3//f/9//3//f/9//3//f/9//3//f/9//3//f/9//3//f/9//3//f/9//3//f/9//3//f/9//3//f/5//3//f/9//3//f/9//3//f/9//3//e/9//3//f/93/3v/c/9z/3v/e99zGltUPhI68TESOrdKv2v/e/97/3f/e/9//3//f/9//3//f/9//3//f/9//3//f/9//3//f/9//3//f/9//3//f/9//3//f/9//3//f/9//3//f/9//3//f/9//3//f/9//3//f/9//3//f/9//3//f/9//3//f/9//3//f/9//3//f/9//3//f/9//3//f/9//3//f/9//3//f/9//3//f/9//3//f/9//3//f/9//3//f/9//3//f/9//3//f/9//3//f/9//3//f/9//3//f/9//3//f/9//3//f/9//3//f/9//3//f/9//3//f/9//3//f/9//3+/Z7Ah/3O+b/9//3+7e/1//n/+f/9//3//e/97n2PZTtAxfGf/e/97/3//f997/3//f/9//3//f/9//3//f/9//3//f/9//3//f/9//3//f/9//3//f/9//3//f/5//3//f/9//3//f/9//3//f/9//3//f/9//3//f/9//3v/f/9//3//f/9//3//f/9//3//f/9//3//f/9//3//f/9//n/+f/1//X/+f/9//3/+f/9//3//f/9//3//f/97/3//d/97/3v/e/93/3v/e/97/3f/d31nlkqvLY4pMjr4Vt9z/3v/e/9//3//f/97/3//f/9//3//f/9//3//f/9//3//f/9//3//f/9//3//f/9//3//f/9//3//f/9//3//f/9//3//f/9//3//f/9//3//f/9//3//f/9//3//f/9//3//f/9//3//f/9//3//f/9//3//f/9//3//f/9//3//f/9//3//f/9//3//f/9//3//f/9//3//f/9//3//f/9//3//f/9//3//f/9//3//f/9//3//f/9//3//f/9//3//f/9//3//f/9//3//f/9//3//f/9//3//f/9//3//e/93sSH/d/93/3/+f/5//n//f/9//3//e/9//3//f/97l0Y0Ov93/3v/f/9/33v/f/9//3//f/9//3//f/9//3//f/9//3//f/9//3//f/9//3//f95//3//f7x7/3/df/9//3//f/9//3//f/9//3//f/9//3//f/9//3//f/9//3//f/9//3//f/9//3//f/9//3//f/9//3//f/9//3//f/9//3//f/9//3//f/9//3//f/9//3//f/9//3//f/9//3//f/9//3//f/9//3//f/9//3//f/9/vXMZX5VK0i3SKTU22k6/a/93/3v/d/97/3f/e/97/3//f/9//3//f/5//n/+f/9//3//f/9//3//f/9//3//f/9//3//f/9//3//f/9//3//f/9//3//f/9//3//f/9//3//f/9//3//f/9//3//f/9//3//f/9//3//f/9//3//f/9//3//f/9//3//f/9//3//f/9//3//f/9//3//f/9//3//f/9//3//f/9//3//f/9//3//f/9//3//f/9//3//f/9//3//f/9//3//f/9//3//f/9//3//f/9//3//f/9//3//f/9//3OxId9v/3f/f95//n//f/9//3//e/9//3v/f/5//3+/a1Y+Vj7/e79z/3v/f/9//3//f/9//3//f/9//3//f/9//3//f/9//3//f/9//3//f/9//3//f95//n/+f/9//3//f/9//3//f/9//3//f/9//3//f/9//3//f/9//3//f/9//3//f/9//3//f/9//n//f/9//3//f/9//3//f/9//3//f/9//3//f/9//3//f/9//3//f/9//3//f/9//3//f/9//3//f/9//3//f/9//3//f/9//3//f95733P/d99nHVNWOrEl0il3Qj1f33P/e/97/3//e/97/3v/f/5//n/9f/5//3//f/9//3//f/9//3//f/9//3//f/9//3//f/9//3//f/9//3//f/9//3//f/9//3//f/9//3//f/9//3//f/9//3//f/9//3//f/9//3//f/9//3//f/9//3//f/9//3//f/9//3//f/9//3//f/9//3//f/9//3//f/9//3//f/9//3//f/9//3//f/9//3//f/9//3//f/9//3//f/9//3//f/9//3//f/9//3//f/9//3//f/9//3//d7IlfmP/d/9/3X//f/9//3//f/9//3//f/9//3//f/97XV/yMbdO/3//e/9//3//f/9//3//f/9//3//f/9//3//f/9//3//f/9//3//f/9//3//f/9//3//f/9//3//f/9//3//f/9//3//f/9//3//f/9//3//f/9//3//f/9//3//f/9//3//f/9//3//f/9//3//f/9//3//f/9//3//f/9//3//f/9//3//f/9//3//f/9//3//f/9//3//f/9//3//f/9//3//f/9//3//f/9//3//f/9//3//f/97/3P/d/97/3ufa9lSEzqPKRI62VJdZ99z/3v/f/9//3//f/9//3//f/9//3//f/9//3//f/9//3/+f/9//n//f/9//3//f/9//3//f/9//3//f/9//3//f/9//3//f/9//3//f/9//3//f/9//3//f/9//3//f/9//3//f/9//3//f/9//3//f/9//3//f/9//3//f/9//3//f/9//3//f/9//3//f/9//3//f/9//3//f/9//3//f/9//3//f/9//3//f/9//3//f/9//3//f/9//3//f/9//3//f/9//3//f/93NTq4Tv97/3//f/9//3//f/9//3v/f/9//3/+f/9/33P/e/lSjSmda/9//3f/f/9//3//f/9//3//f/9//3//f/9//3//f/9//3//f/9//3//f/9//3//f/9//3//f/9//3//f/9//3//f/9//3//f/9//3//f/9//3//f/9//3//f/9//3//f/9//3//f/9//3//f/9//3//f/9//3//f/9//3//f/9//3//f/9//3//f/9//3//f/9//3//f/9//3//f/9//3//f/9//3//f/9//3//f/9//3//f/9//3//f/97/3//e/9//3v/e/93fWd1RrAtjyk0PhpX32//e/97/3v/e/97/3vfd997/3//f/9//3//f/9//3//f/9//3//f/9//3//f/9//3//f/9//3//f/9//3//f/9//3//f/9//3//f/9//3//f/9//3//f/9//3//f/9//3//f/9//3//f/9//3//f/9//3//f/9//3//f/9//3//f/9//3//f/9//3//f/9//3//f/9//3//f/9//3//f/9//3//f/9//3//f/9//3//f/9//3//f/9//3//f/9//3//f/9//3v6TlQ+/3v/f/9//3//f/9//3//f/9//3//f/9//3//e/9733PXUvA1fGf/f/97/3//f/9//3//f/9//3//f/9//3//f/9//3//f/9//3//f/9//3//f/9/OWP/f/9//3//f/9//3//f/9//3//f/9//3//f/9//3//f/9//3//f/9//3//f/9//3//f/9//3//f/9//3//f/9//3//f/9//3//f/9//3//f/9//3//f/9//3//f/9//3//f/9//3//f/9//3//f/9//3//f/9//3//f/9//3//f/9//3/+f/9//3//f/9733v/f/9//3//e/97/3ffbxtXVTqwKRM2uEqfZ/93/3v/e/9//3//f/9//3//f/9//3//f/9//3//f/9//3//f/9//3//f/9//3//f/9//3//f/9//3//f/9//3//f/9//3//f/9//3//f/9//3//f/9//3//f/9//3//f/9//3//f/9//3//f/9//3//f/9//3//f/9//3//f/9//3//f/9//3//f/9//3//f/9//3//f/9//3//f/9//3//f/9//3//f/9//3//f/9//3//f/9//3//f/9//3//d59n8TH/e997/3//f/9//3//f/9//3//f/9//3//f/9//3v/e/9/EToRNv93/3v/d/97/3v/f/97/3//f/9//3//f/9//3//f/9//3//f957/3//f/9/OV90Rv97/3//f/9//3//f/9//3//f/9//3//f/9//3//f/9//3//f/9//3//f/9//3//f/9//3//f/9//3//f/9//3//f/9//3//f/9//3//f/9//3//f/9//3//f/9//3//f/9//3//f/9//3//f/9//3//f/9//3//f/9//3//f/9//3//f/9//n/ef/9//3//f/9//3v/d/93/3f/e/93/3f/c/9vXVuYRtIt0i13Rn5j33P/f/97/3//f/9//3//f/9//3//f/9//3//f/9//3//f/9//3//f/9//3//f/9//3//f/9//3//f/9//3//f/9//3//f/9//3//f/9//3//f/9//3//f/9//3//f/9//3//f/9//3//f/9//3//f/9//3//f/9//3//f/9//3//f/9//3//f/9//3//f/9//3//f/9//3//f/9//3//f/9//3//f/9//3//f/9//3//f/9//3//f/97/3fxNZ1r/3//f/9//3//f/9//3//f/9//3//f/9//3//f/9//3u/c/E12E7fb/93/3f/e/97/3//e/9//3//f/9//3//f/9//3//f/9//3//f/9//3uVTtdS/3v/e/9//3//f/9//3//f/9//3//f/9//3//f/9//3//f/9//3//f/9//3//f/9//3//f/9//3//f/9//3//f/9//3//f/9//3//f/9//3//f/9//3//f/9//3//f/9//3//f/9//3//f/9//3//f/9//3//f/9//3//f/9//3//f/9//3/+f/9//3//f/9//3//f/9//3v/e/93/3f/d/97/3f/c/93/3t+Y5dG8jE0PnZGXWefb/9//3//f/9//3//f/9//3//f/9//3//f/9//3//f/9//3//f/9//3//f/9//3//f/9//3//f/9//3//f/9//3//f/9//3//f/9//3//f/9//3//f/9//3//f/9//3//f/9//3//f/9//3//f/9//3//f/9//3//f/9//3//f/9//3//f/9//3//f/9//3//f/9//3//f/9//3//f/9//3//f/9//3//f/9//3//f/9//3f/e/ExO1//f993/3//f/9//3//f/9//3//f/9//3/ef/9//3//e/97fWeOJV1b/3P/d/93/3f/d/97/3v/f/9//3//f/9//3//f/9//3//f/9//3v/f1RC33P/d/93/3v/f/9//3//f/9//3//f/9//3//f/9//3//f/9//3//f/9//3//f/9//3//f/9//3//f/9//3//f/9//3//f/9//3//f/9//3//f/9//3//f/9//3//f/9//3//f/9//3//f/9//3//f/9//3//f/9//3//f/9//3//f/9//3/df/9//n//f/5//3//f/9//3v/f/9//3//e/9//3v/e/97/3v/d/97/3v/dxtblkptJTM+Gl/fc/93/3v/d/97/3//f/9//3//f/9//3//f/9//3//f/9//3//f/9//3//f/9//3//f/9//3//f/9//3//f/9//3//f/9//3//f/9//3//f/9//3//f/9//3//f/9//3//f/9//3//f/9//3//f/9//3//f/9//3//f/9//3//f/9//3//f/9//3//f/9//3//f/9//3//f/9//3//f/9//3//f/9//3//f/9//3//e/97GlsSOv9//3//f/9//3//f/9//3//f/9//3//f/9//3//f/97/3//ezxXkCX/b/9v/3e/a7ApsC1dX/97/3v/f/9//3//f/9/3Xv/f/9//3//f/972FL6Vv97/3f/f/9//3//f/9//3//f997vnP/e/97/3//f/9//3//f/9//n//f/5//3//f/9//3//f/9//3//f/9//3//f/9//3//f/9//3//f/9//3//f/9//3//f/9//3//f/9//3//f/9//3//f/9//3//f/9//3//f/9//3//f/9//3//f/9//3//f/9//3//f/9//3//f/9//3//f/9//3//f/9//3//f/9//3//f/9//3//e/93+VbxMa4plka/Z/97/3v/f993/3//e/97/3/ee/9//3//f/9//3//f/9//3//f/9//3//f/9//3//f/9//3//f/9//3//f/9//3//f/9//3//f/9//3//f/9//3//f/9//3//f/9//3//f/9//3//f/9//3//f/9//3//f/9//3//f/9//3//f/9//3//f/9//3//f/9//3//f/9//3//f/9//3//f/9//3//f/9//3//f/97/3uea9Ax/3f/d/97/3//f/9//3//f/9//3//f/9//3//f/9//3//e/97n2e5RtIp/2//c39f0ym5RpAhXV//e/97/3//e/9/3Xv/f/5//3//f/9//3saV7dK/3f/e/97/3//f/9//3//f/9733uMLddW/3/fd/9/33v/e/9//3/+f/9//3/+f/9/3Xv/f/5//3/+f/9//3//f/9/3n//f/9//3//f/9//3//f/9//3//f/9//3//f/9//3//f/9//3//f/9//3//f/9//3//f/9//3//f/9//3//f/9//3//f/9//3//f/9//3//f/9//3//f/9//n//f/5//3/+f/9//3//f/9//3//e/9//3v/e/9zXF8zNo8hEzI8W99z/3/fd/9//3/fe/9//3//f/9//3//f/9//3//f/9//3//f/9//3//f/9//3//f/9//3//f/9//3//f/9//3//f/9//3//f/9//3//f/9//3//f/9//3//f/9//3//f/9//3//f/9//3//f/9//3//f/9//3//f/9//3//f/9//3//f/9//3//f/9//3//f/9//3//f/9//3//f/9//3//f/9//3//e/9/0DFcY/93/3v/f/9//3//f/9//3//f/9//3//f/9//3//f/9//3v/e79r0im6Rv9zf1/TJZ9fmULSKX5j/3v/f/9//3v/f/9//n//f/9//3//d55rEzb/c/93/3//f/9//3//f/9//3/fezpj0DVTRt9333f/f/9/33v/f917/3//f/9//3//f/9//3//f/9//n//f/9//3/+f/9//3//f/9//3//f/9//3//f/9//3//f/9//3//f/9//3//f/9//3//f/9//3//f/9//3//f/9//3//f/9//3//f/9//3//f/9//3//f/9//3//f/9//n//f/5//n/+f/5//n/+f/5//3/+f/9//3//e/93/3v/d/93v2eXPk0ZEzaea/9333f/f953/3//f/9//3//f/9//3//f/9//3//f/9//3//f/9//3//f/9//3//f/9//3//f/9//3//f/9//3//f/9//3//f/9//3//f/9//3//f/9//3//f/9//3//f/9//3//f/9//3//f/9//3//f/9//3//f/9//3//f/9//3//f/9//3//f/9//3//f/9//3//f/9//3//f/9//3//f/9//3u3TjM6/3v/d/9//3//f/9//3//f/9//3//f/9//3//f/9//3v/f/97/3t/Y7Il/E7/c7Idf1v/b1cyEzK/a/97/3/fd/9/3nv/f/9//3//e/97/3PQKb9n/3f/e/9//3//f/9//3//e/9//3//d44tVEL/e79z/3v/e/9//3//f/9//3v/f/9//3//f/9//3//f/5//n/+f/9//3//f/9//3//f/9//3//f/9//3//f/9//3//f/9//3//f/9//3//f/9//3//f/9//3//f/9//3//f/9//3//f/9//3//e/9//3//f/9//3//f/9//n/+f/5//n/9f/5//X/+f/1//n/+f/9//n//f/97/3v/d/9z/2//d/9z32sTOvE1/3f/e/9//3/ee/5//3//f/9//3//f/9//3//f/9//3//f/9//3//f/9//3//f/9//3//f/9//3//f/9//3//f/9//3//f/9//3//f/9//3//f/9//3//f/9//3//f/9//3//f/9//3//f/9//3//f/9//3//f/9//3//f/9//3//f/9//3//f/9//3//f/9//3//f/9//3//f/9//3//f/9//3v/f55rzyn/c/97/3v/f/9//3//f/9//3//f/9//3//f/9//3//f/97/3//e/972UrzKZ9feDZ4Mv9r/2tWNlU6/3f/d/9//3//f/9//3//f/9//3v/e9EtPVv/d/9//n//f/9//3//f/9//3//f/97/3+vLTQ+/3v/c/97/3f/e/97/3f/f/9//3//e/9//3//f/9//3//f/9//3//f/9//3//f/9//3//f/9//3//f/9//3//f/9//3//f/9//3//f/9//3//f/9//3//f/9//3//f/9//3//f/9//3//f/9//3//f/9//3//f/9//3//f/9//3//f/9//n//f/5//3/+f/9//3//f/9//3//e/97/3v/e/93/3f/d/93Kxnfc/9733f/f/9//3//f/9//3//f/9//3//f/9//3//f/9//3//f/9//3//f/9//3//f/9//3//f/9//3//f/9//3//f/9//3//f/9//3//f/9//3//f/9//3//f/9//3//f/9//3//f/9//3//f/9//3//f/9//3//f/9//3//f/9//3//f/9//3//f/9//3//f/9//3//f/9//3//f/9//3/ed/97/3czOvlS/3f/d/9//3/+f/9//3//f/9//3//f/5//n//f/9//3//f/97/3P/d5c+8yU9S/Qd/1v/a59f0in6Uv97/3f/f/9//3/+f/9//3//f/97dkKXQv9z/3v/f/9//3//f/9//3v/f/97/3ffc/93sC2XRv93/3P/d/97/3e/axtbPF/fc/9//3v/f/9//3//f/9//3//f/9//3//f/9//3//f/9//3//f/9//3//f/9//3//f/9//3//f/9//3//f/9//3//f/9//3//f/9//3//f/9//3//f/9//3//f/9//3//f/9//3//f/9//3//f/9//3//f/9//3//f/9//3//f/9//3//f/9//3//e/93/3v/e/97l0pVQt9z/3//e/97/3//f/9//3//f/9//3//f/9//3//f/9//3//f/9//3//f/9//3//f/9//3//f/9//3//f/9//3//f/9//3//f/9//3//f/9//3//f/9//3//f/9//3//f/9//3//f/9//3//f/9//3//f/9//3//f/9//3//f/9//3//f/9//3//f/9//3//f/9//3//f/9//3//f/9//3//f/9//3//e1xbEjL/d/93/3//f/9//3//f/9//3//f/9//n//f/5//n//f/9//3v/e/93/2/yJfo+FB6/T99b/2/6SjQ2nme/c/9//3//f/9//3//f/9//3tcWxMy32v/f/5//3//f/9//3//f/9//3v/e/9//3f/c7Apd0L/d/93n2N2PtEpbyFNHRQ2VkKfb/93/3//e/97/3//f/9//3//f/9//3//f/9//3//f/9//3//f/9//3//f/9//3//f/9//3//f/9//3//f/9//3//f/9//3//f/9//3//f/9//3//f/9//3//f/9//3//f/9//3//f/9//3//f/9//3//f/9//3//f/9//3//f/9//3//f997/3//f793t1KOJb9r/3vfc/9//3//f/9//3//f/9//3//f/9//3//f/9//3//f/9//3//f/9//3//f/9//3//f/9//3//f/9//3//f/9//3//f/9//3//f/9//3//f/9//3//f/9//3//f/9//3//f/9//3//f/9//3//f/9//3//f/9//3//f/9//3//f/9//3//f/9//3//f/9//3//f/9//3//f/9//3//f957/3+9c/9/v2+vKZ9n/3v/e/9//n//f/9//3//f/9//3//f/5//3/9e/9//n//f/9//3f/d/9nsRk2Ijci/2f/c/93NTY0Nv93/3f/f/9//3//f/9//3//e/9zsCGfY/97/3/+f/9//3//f/9//3//d/9/33f/d/97nmewLblK/3P9StIp+07/d79vuE6wLbEt+1b/d/97/3v/e/9//3//f/9//3//f/9//3//f/9//3//f/9//3//f/9//3//f/9//3//f/9//3//f/9//3//f/9//3//f/9//3//f/9//3//f/9//3//f/9//3//f/9//3//f/9//3//f/9//3//f/9//3//f/9//3//f/9//3//f/9//3//f11rM0JtKb9v/3v/e/9//3v/f/9//3//f/9//3//f/9//3//f/9//3//f/9//3//f/9//3//f/9//3//f/9//3//f/9//3//f/9//3//f/9//3//f/9//3//f/9//3//f/9//3//f/9//3//f/9//3//f/9//3//f/9//3//f/9//3//f/9//3//f/9//3//f/9//3//f/9//3//f/9//3//f/9//3//f/9//3//f/5//X//fxQ+u0r/d/97/3+9f95//3//f/9//3v/f/9//3//f/9//3//f/9//3//f/9//3c9U7MVWiZ/T/97nW//dxUut0L/d99z/3//f993/3/9f/9//3t4Nng2/3v/e/9//3//f/9//3/+f/5//3//f/97/3//e31n9DG9Ploumj7/d/9//n+7c/9/+FZOIXhCv2v/c/97/3/ed/9/3n//f9x3/3/9f/5//n//f/9//3//e/9//3//f/9//3//f/9//3//f/9//3//f/9//3//f/9//3//f/9//3//f/9//3//f/9//3//f/9//3//f/9//3//f/9//3//f/9//n//f957/3//f/9/33f/f/97/3/fd5hKTyFWPv93/3//f/9//3//f/9//3//f/9//3//f/9//3//f/9//3//f/9//3//f/9//3//f/9//3//f/9//3//f/9//3//f/9//3//f/9//3//f/9//3//f/9//3//f/9//3//f/9//3//f/9//3//f/9//3//f/9//3//f/9//3//f/9//3//f/9//3//f/9//3//f/9//3//f/9//3//f/9//3//f/9//3//f/9//H/9f95/f2/WMf9v/2//e/9//3/ef/9//3//e/9//3//f/9//3//f/9//3/+f/5//3//f79neTLWFf4+/3f/f/9zf1/zLX5f/3f/e/97/3/+f/5//3//e/xGNirfb/9//nv/f99//3//f/5//X//f/9//3//f/9//3t/Y9chlhn9Tv9z/3+7d/1//nvfc59rTx02Ot9zn2v/d/9/v3vff/5//3/9f/5/3n//f/9//3//e/97/nv+f/5//3//f/9//3//f/9//3//f/9//3//f/9//3//f/9//3//f/9//3//f/9//3//f/9//3//f/9//3//f/5//3//f/9//n//f/9//3//f/9//3//f/9333PZTpApsS09W/93/3v/f/9//3//f/9//3//f/9//3//f/9//3//f/9//3//f/9//3//f/9//3//f/9//3//f/9//3//f/9//3//f/9//3//f/9//3//f/9//3//f/9//3//f/9//3//f/9//3//f/9//3//f/9//3//f/9//3//f/9//3//f/9//3//f/9//3//f/9//3//f/9//3//f/9//3//f/9//3//f/9//3//f/9//3/+f/1//3//f/UxHlP/d99z/3//f95//3//e/9//3//f/9//3//f/9//3//f/9/3n//f/97/3d/WxciNyafY/93/3v/c7hKFDL/b/9z/3f/f/9//n//f/9332fTIV5f/3v/e/9//3//f/9//n/+f/5//3//f/9//3//f/97X1M4LrIh/3P/f/9//3//e/9/33P/d9Et0S3fc/93/3//f/9//3/9f9x7/n//f/9//3//f/9//3//f/5//3//f/9//3//f/9//3//f/9//3//f/9//3//f/9//3//f/9//3//f/9//3//f/9//3//f/9//3//f/9//3//f/9//3//f/9//3//f/9//3//f993G1+wMa8tGlf/e/93/3P/e/9//3//f/9//3//f/9//3//f/9//3//f/9//3//f/9//3//f/9//3//f/9//3//f/9//3//f/9//3//f/9//3//f/9//3//f/9//3//f/9//3//f/9//3//f/9//3//f/9//3//f/9//3//f/9//3//f/9//3//f/9//3//f/9//3//f/9//3//f/9//3//f/9//3//f/9//3//f/9//3//f/9//3//f/5/3X//f/9/21IVNv93/3f/f/9//n//f713/3//f/9//3//f/9//3//f/9/3n//f/9//3v/d/93/UbUHZs6/3P/e/57v3PzMdtC/2//c/9/vn//f/5//3v/cxUyd0L/e/93/3//f/9//n/+f/5//n//f/9//nv9e/97/3v/c39XkSH8Uv93/3efb/9/33P/f/97/3dUQrAtn2v/d/93/3v/e/9//3/+f/9//3v/e/9//3//f/5//3//f/9//3//f/9//3//f/9//3//f/9//3//f/9//3//f/9//3//f/9//3//f/9//3/+f/9//n//f/9//3//f/9//3//f997/3//f/9//3//f/la0TVuKdhW/3f/f/93/3v/e/97/3//f/9//3//f/9//3//f/9//3//f/9//3//f/9//3//f/9//3//f/9//3//f/9//3//f/9//3//f/9//3//f/9//3//f/9//3//f/9//3//f/9//3//f/9//3//f/9//3//f/9//3//f/9//3//f/9//3//f/9//3//f/9//3//f/9//3//f/9//3//f/9//3//f/9//3//f/9//3//f/9//3//f/9//3//f/9/33f/d/MxXl//e/9/3n//f/5//nv/f/9//3//f/9//3//f/9//3//f/9//3//f/93/3v/c1cy1h2fW/9//n//f15jFSqfV/93/3//f95//3//e/972k7SMd9z/3v/e/9//3//f/9//3/+f/9//3//f/5//3//e/93/3OYPrIlP1f/c/9733f/f/9//3/+e/9/dUaQKb9r/3P/d/97/3//f/9//3v/d/93/3v/f95//3//f/9//3//f/9//3//f/9//3//f/9//3//f/9//3//f/9//3//f/9//3//f/9//3/+f/9//n/+f/5//3//f/9//3//f/9//3//e/9//3sbX9E18jm3Uv97/3v/f/97/3//f/9//nv/f/9//3//f/9//3//f/9//3//f/9//3//f/9//3//f/9//3//f/9//3//f/9//3//f/9//3//f/9//3//f/9//3//f/9//3//f/9//3//f/9//3//f/9//3//f/9//3//f/9//3//f/9//3//f/9//3//f/9//3//f/9//3//f/9//3//f/9//3//f/9//3//f/9//3//f/9//3//f/9//3//f/9/3nf/f/9/vnf/f/972VLSMf97/3//f/1//X//f/9//3//f/9//3//f/9//3//f/9//3/ef/9/33f/e/97XlvVGXku/3v/f/9//3uZOlcy/2//f/9//3//f/9//3u/b7ApPFv/d/9733f/f/9//n/+f/9//3//f/1//3//f/9//3f/czxXcR3VJX9f/3e/b/93/3/+f917/3//d5dGsin/c/9vv2//f3ZOEz7xLb9n/2//e/9//3/ef/9//3//f/9//3//f/9//3//f/9//3//f/9//3//f/9//3//f/9//3//f/9//3/+f/5//n/+f/5//3//f/9/33//f/9//3+/c/97PWPSNU4ld06eb/97/3v/f/9//3/+e/5//n/+f/9//3//f/9//3//f/9//3//f/9//3//f/9//3//f/9//3//f/9//3//f/9//3//f/9//3//f/9//3//f/9//3//f/9//3//f/9//3//f/9//3//f/9//3//f/9//3//f/9//3//f/9//3//f/9//3//f/9//3//f/9//3//f/9//3//f/9//3//f/9//3//f/9//3//f/9//3//f/9//3//f/9//3/+e/9//3/ee/9//3+/b9IxPmP/f/9//X/9f/9//3//f/9//3//f/9//3//f/9//3/+f/9//3//f/9//3//c9w+khVdY957/3//e79nNjL7Tv97/3//f/9//3//f/9/VT52Pv97/3v/e/97/3/+f/9//n//f/9//n/+f/9//3//f91v/3cVLvYptSGfY/93/3+dc/9//n/+e/97/3cTMtIpv2f/e3hGTyGZRjQ2jh0aU55r/3//f/9//3//f/97/3//f/9//3//f/9//3//f/9//3//f/9//3//f/9//3//f/9//3//f/9//3//f/5//3//f/9//3//f/9//3+/c79vFD5vKXdK33P/e/9//3//f753vXf/f/9//n/+f/5//3//f/9//3//f/9//3//f/9//3//f/9//3//f/9//3//f/9//3//f/9//3//f/9//3//f/9//3//f/9//3//f/9//3//f/9//3//f/9//3//f/9//3//f/9//3//f/9//3//f/9//3//f/9//3//f/9//3//f/9//3//f/9//3//f/9//3//f/9//3//f/9//3//f/9//3//f/9//3//f/9//3/+e/9//3//f/9//nv+e/9/d0aZSt9z/3/9d/9//3//f/9//3//f/9//3//f/9//3//f/9//3/ef/9//3+8e/9/v1/0IfQx/3v/e/9//3c9W9Et/3ffc/97/3//f95//3+4TvIt/3P/e/97/3v/f/9//3/+f/5//3//f/9//3//f/57/3//bz1TFipaNvcp/2//d/9//3/de/9//3/fb/93EzJWOp9n1S0fU/9332sZT2whlUqfc/9//3//f/97/3v/f/9//3//f/9//3//f/9//3//f/9//3//f/9//3//f/97/3//e/9//3//f/9//3//f/9//3//f/9//3+faxtbbiV3Rn5n/3v/e/9//3v/f/9//3//f/9//n/+f/5//3//f/9//3//f/9//3//f/9//3//f/9//3//f/9//3//f/9//3//f/9//3//f/9//3//f/9//3//f/9//3//f/9//3//f/9//3//f/9//3//f/9//3//f/9//3//f/9//3//f/9//3//f/9//3//f/9//3//f/9//3//f/9//3//f/9//3//f/9//3//f/9//3//f/9//3//f/9//3//f/9//3//f/9//3//f/9//3//f/9//3+/b08h/3f/c/97/3v/f/9//3//f/9//3//f/9//3//f/9//3//f/9//3//f/9//3//e39bcRk+U/97/3P/f/97dkZVPt9r/3ffd/9//3/+f/9zsCVdX/93/3f/e/9//3v/f/9//3/+f/9//3//f/9//3//f/97/2v0Kf1GeTYWMv9/n3P/f/9//3//e/97/3f/dxM21Sl7Oj9T/2v/d/9vvWvPMRQ+f2v/f/9//3/+e/9//3//e/9//3v/e/97/3//f/9//3//f/9//3//f/57/3v/e/93/3f/f/9/33f/f/9//3//f/9//388X/I1sC2ea99z/3//e/9//3v/f/9//3//f/9//3//f/9//3//f/9//3//f/9//3//f/9//3//f/9//3//f/9//3//f/9//3//f/9//3//f/9//3//f/9//3//f/9//3//f/9//3//f/9//3//f/9//3//f/9//3//f/9//3//f/9//3//f/9//3//f/9//3//f/9//3//f/9//3//f/9//3//f/9//3//f/9//3//f/9//3//f/9//3//f/9//3//f/9//3//f/9//n//f/9//3//f/9//n//f/97FDZXOv9z/3f/e993/3//f/9/vXf/f/9//3/ee/9//3//f/9//3/+f/5//X//f/97/295MvUh/2f/e95//3+ea9Epflv/b/97/3/ef/9//3fzLblG/3v/d/97/3//f/9//3/+f/9//3//f/9//3/+f/9//3v/d35bjxlfV5lCNz7/f59z/3//f/9//3v+d/97v29YOpQZ+SX/b79j/3v/d55vbykVOv93/3f/d/9//3v/e/9733ffd/9//3//f/9//3v/e/9/3nv/f/9//38ZV44ldEL/e99z/3f/e/97/3ffd99z/3u5Tm4ll0b/e99z/3v/e/9//3v/e/97/3//f/9//3//f/9//3//f/9//3//f/9//3//f/9//3//f/9//3//f/9//3//f/9//3//f/9//3//f/9//3//f/9//3//f/9//3//f/9//3//f/9//3//f/9//3//f/9//3//f/9//3//f/9//3//f/9//3//f/9//3//f/9//3//f/9//3//f/9//3//f/9//3//f/9//3//f/9//3//f/9//3//f/9//3//f/9//3//f/9//3//f/9//3//f/9//n/+f/9//3tfY9Ml32P/b/93/3//f993/3//f/9/33vff/9//3//f/9//3//f/9//n/+f/5//3//e79bkg3cQv93/3/+f/9/+lL1Kb9j/3f/f/9//3//e5dCFDb/d/97/3v/f/9//3//f/9//n//f/9//3//f/9/vnf/f/97/3MSLrhCn2PULf5a/3/fe/9//3/+f/5//n//f59jWjJTDb9f/3P/e/9//3+/b7EpsSn/c/9/33f/d/97v28aW3VG2Faea/9//3/fd/9//3/fe953/3//d51rdkawLXVC/3P/d99v/3f/e/9z328TNpApfmP/e/93/3//f/9//3//f/9//3//f/9//3//f/9//3//f/9//3//f/9//3//f/9//3//f/9//3//f/9//3//f/9//3//f/9//3//f/9//3//f/9//3//f/9//3//f/9//3//f/9//3//f/9//3//f/9//3//f/9//3//f/9//3//f/9//3//f/9//3//f/9//3//f/9//3//f/9//3//f/9//3//f/9//3//f/9//3//f/9//3//f/9//3//f/9//3//f/9//3//f/9//3//f/9//3//f/5//3//d/93khk3LvxGPFPfd/9//3v/e993/3//f/9/3n//f/9//3//f/9//3//f/5//n/+f/9//2vcOrQZv2f/f9x//3//dzc2WDr/c/97/3/fd/93XVuQJd9v/3v/f993/3//f/9//n/+f/9//3//f/9//3//f/9//3v/c75nbh3fa19fUR2/a/97/3f/f/13/n/9f/9//3ffY/clFyb/c/9z/3v/e/9732/SLfIxnmv/e/97/3tOIdExEzrRMSwdMz6/b/97vnPfc/9//3/ed/9//3v/eztb0THSLX9j/3P/c/9rXltvIVY+/3f/e/93/3v/f/9//3//f/9//3//f/9//3//f/9//3//f/9//3//f/9//3//f/9//3//f/9//3//f/9//3//f/9//3//f/9//3//f/9//3//f/9//3//f/9//3//f/9//3//f/9//3//f/9//3//f/9//3//f/9//3//f/9//3//f/9//3//f/9//3//f/9//3//f/9//3//f/9//3//f/9//3//f/9//3//f/9//3//f/9//3//f/9//3//f/9//3//f/9//3//f/9//3//f/9//3//f/9//3//f/9//3c3LpMV1R0vEY8p0DU8W/93/3+/d/9//3//f/9//3//f/9//3//f/9//3/+f/9//3//c/9j9iFZNv9//3//f/97328VMrdK/3f/d/97/3ffb5IpXl//e/9//3//f/9//3/+f/5//3//f/9//3//f/9//3/ed/9//3OXRnY6/3e6QjYy/3f/e/97/3/+f/9//3//f/9vn1txFdpG/3f/d/9//3f/e/970S3RLf9z/3vzMTU6/3f/e/93n2fyNY4p2FL/f/97vm//e/9//3v/f793/3+fa9ItsSV/W/9veDqQHX9f/3e/b/97/3/fe/9//3//f/9//3//f/9//3//f/9//3//f/9//3//f/9//3//f/9//3//f/9//3//f/9//3//f/9//3//f/9//3//f/9//3//f/9//3//f/9//3//f/9//3//f/9//3//f/9//3//f/9//3//f/9//3//f/9//3//f/9//3//f/9//3//f/9//3//f/9//3//f/9//3//f/9//3//f/9//3//f/9//3//f/9//3//f/9//3//f/9//3//f/9//3//f/9//3//f/9//3//f/9//3//f/9//3//a7MZ1hXfOv9vPF8SOtIpdz7/c/9/nXfef/9//3//f/9//3v/f/97/3//f/9/3X//f/93/28eS7MdXVv/e/97/3//e39nsCUaU99v/3v/c/930y3aUv93/3//f/9//3//f/1//n//f/9//3//f/5//n/+f/9//3v/e79rjyF/W/9vNS6XPv93/3//f/9//3//f/9//3f/b9pCcBlfW/93/3f/f/9//3v/c1Y29C3fa1c6f2O/a/93/3e/a/97XWNNIY4pnmv/e/97/3vfd/9//3//e/97/3M2Nk8VWDYVKp9f/3P/d/97vnP/f/9//3//f/9//3//f/9//n//f/9//3//f/9//3//f/9//3//f/9//3//f/9//3//f/9//3//f/9//3//f/9//3//f/9//3//f/9//3//f/9//3//f/9//3//f/9//3//f/9//3//f/9//3//f/9//3//f/9//3//f/9//3//f/9//3//f/9//3//f/9//3//f/9//3//f/9//3//f/9//3//f/9//3//f/9//3//f/9//3//f/9//3//f/9//3//f/9//3//f/9//3//f/9//3//f/9//3/ed/93P0daJrcVv1v/e/93XldvGTQ6/3v/f91//3/ef/9//3//f/97/3//f/9//3/+f/5//3/fc/9vdzI2Lv9v/3//f/9//3s9V7Mlv2ffa/93/3cWOndG/3//e/9//3//f/9//n/+f/9//3//f/9//3+8e/9//3+/e/9//3d2Ppc6/2v/Y/IlnmP/e/9//3//f75//3//f/93/2/1KfYp/3O/b917/X/9f/93/3PVIVg2kiX8Tr9r/3f/d/93/3f/d/93dUIrHbdO33P/d/9/vnv/f/9//3f/e79nVzYvEfxG32f/d99v/3v/f/9/3n//f/9//3//f/9//3//f/9//3/+f/9//3//f/9//3//f/9//3//f/9//3//f/9//3//f/9//3//f/9//3//f/9//3//f/9//3//f/9//3//f/9//3//f/9//3//f/9//3//f/9//3//f/9//3//f/9//3//f/9//3//f/9//3//f/9//3//f/9//3//f/9//3//f/9//3//f/9//3//f/9//3//f/9//3//f/9//3//f/9//3//f/9//3//f/9//3//f/9//3//f/9//3//f/9/33//f/97/3v/Z39P+CG9Qv9z/3v/d99v8jWOLX1r/3/fe/9//3//f/97/3//f/9//3//f/5//n//f/9//3N/W1EVX1v/e/9/m3P/f/9zmUI1Nn9f/3f/cxU6VkL/e/97/3//f/9//3/+f/5//3//f/97/3/+f/9//n/ff/9/33v/e79r0SV+U/9vXFPxLZ5r/3//f/9//3/df/5/3Xv/e7pCkxkYLt9r/3/cd/17/3v/b/9zsyUVLnId/3P/b/93/3v/e99z/3v/ezpfri1UQr9r/3f/f/9/33v/f99vNzrTJV9XkR3bSt9r/3v/e/9//n//f/9//3//f/9//3//f/5//3//f/9//3//f/9//3/+f/9//3//f/9//3//f/9//3//f/9//3//f/9//3//f/9//3//f/9//3//f/9//3//f/9//3//f/9//3//f/9//3//f/9//3//f/9//3//f/9//3//f/9//3//f/9//3//f/9//3//f/9//3//f/9//3//f/9//3//f/9//3//f/9//3//f/9//3//f/9//3//f/9//3//f/9//3//f/9//3//f/9//3//f/9//3//f/9//3//f/9//3//f/9732+/a7Mpf2f/e/9/3nv/f5ZGkCU9V/93/3f/f/9//3//f/9/3n//f/9//3//f/9//3//f59ve0q1Mf97/3//f/97/3v/c7lOcCV/X/9zNTp2Qv97/3v/f/9//3//f/9//3//f/9//3//f/9//3//f/9//3//f/9//3v6UvMx/3P/c9lKVTr/b/93/3//f/9//3/9f/x7/3fUHfkdnjr/c/97/3v/f/9//3//c3c6lBl7Nv93/3vfe/9//3//e/9//3/fe1Q+sR1/W/93/3f/e/9z9jH2Lf9z/3NdV7ElWT6fa/9//3v/f/9//3//f/9//n/+f/1//X/+f/9//3//f/9//3//f/9//n//f/9//3//f/9//3//f/9//3//f/9//3//f/9//3//f/9//3//f/9//3//f/9//3//f/9//3//f/9//3//f/9//3//f/9//3//f/9//3//f/9//3//f/9//3//f/9//3//f/9//3//f/9//3//f/9//3//f/9//3//f/9//3//f/9//3//f/9//3//f/9//3//f/9//3//f/9//3//f/9//3//f/9//3//f/9//3//f/9//3//f99/33v/f993Nj54Qv9/3X/+f953v2/7TvQp/Er/d79v/3//f95//n//f917/3//f/9//n/+f/9//38/Z7Q12VL/e/9z/3P/d/97n2/7VpEl8y2PIRpX/3v/e/9//3//f/9//3//f/9//3//f/9//3//f/9//3//f/9//3//f59vsS1dX/9v/2t2PvpK/3ffb/9//3/ef/x//X//czxLthXZHV9X32v/d/57/X/+f/93v2P2JdUhHVP/e/9//3//f/9//X/ce/97/3O6PvMhvl//a/93uka0Kb9n/3P/b/93fmOzKXlG32/fc/97/3//f95/3X/+f/1//X/+f/9//3//f/9//3//f/9//n/+f/9//3//f/9//3//f/9//3//f/9//3//f/9//3//f/9//3//f/9//3//f/9//3//f/9//3//f/9//3//f/9//3//f/9//3//f/9//3//f/9//3//f/9//3//f/9//3//f/9//3//f/9//3//f/9//3//f/9//3//f/9//3//f/9//3//f/9//3//f/9//3//f/9//3//f/9//3//f/9//3//f/9//3//f/9//3//f/9//3//f/9/33v/f/9//38cW9Itn2v/f/5//3//e/9z/FL0MblK/3ueb/9//3/ef/9//3//f/9//3v/f/9/33v/f/9/VkbzNd9z/3v/c/9z/3v/f993G1eXRvpS/3f/f993/3//f/9//3//f/9//3//f/9//3//f/9//3//f/9//3//f/9//3/aVpAp/3f/c79nEy6fY/97/3//f/9//n//f/93/3MXLpUVOir/Z/9v/3/9f/9//3v/c35f8y3VLf9z/3//f/9/3n/+f/5//3v/d99rmDrPIbc+f18vFZ9n/3f/d/97/3//e99zsS3TMd9v/3v/e/9/33//f/5//X/9f/9//n//f/9//3//f/9//3//f/5//3//f/9//3//f/9//3//f/9//3//f/9//3//f/9//3//f/9//3//f/9//3//f/9//3//f/9//3//f/9//3//f/9//3//f/9//3//f/9//3//f/9//3//f/9//3//f/9//3//f/9//3//f/9//3//f/9//3//f/9//3//f/9//3//f/9//3//f/9//3//f/9//3//f/9//3//f/9//3//f/9//3//f/9//3//f/9//3//f/9//3//f/9//3//d/93FTp2Rt93/3/fc/97/3v/c11fjym4Tv9/33f/e/9/vnf/f/9//3/+e/9//3/ff/9//3+da5Ep3FL/d/97/3P/e/9//3v/e/9z/3f/f993/3//f/9//3//f/9//3//f/9//3//f/9//3//f/9//3//f/9//3//f993sC24Sv93/3f7SjU2/3v/e/5//3/ec/97/nv/f15ftCHXFf8+/3P/d/57/3//d/93/3tbX5MlnEb/c/97/3+9f/5//3//c/9z/3f/d9lC8yWUHV9b/3Pfc/97/3ved/9//39+axY69TFcW/93/3f/f/9//3/+f/9//n//f/9//3//f/9//3//f/5//n//f/9//3//f/9//3//f/9//3//f/9//3//f/9//3//f/9//3//f/9//3//f/9//3//f/9//3//f/9//3//f/9//3//f/9//3//f/9//3//f/9//3//f/9//3//f/9//3//f/9//3//f/9//3//f/9//3//f/9//3//f/9//3//f/9//3//f/9//3//f/9//3//f/9//3//f/9//3//f/9//3//f/9//3//f/9//3//f/9//3//f/9//3//e/97/3tcY9Exv2//e/93/3v/f/97/38aW48t+Vb/e/93/3v/f/97/3//f/9//3//f/9//3v9e/97Nz6TJd9v/3f/f/97/3//f/97/3v/f993/3//f/9//3//f/9//3//f/9//3//f/9//3//f/9//3//f/9//3//f/9//3tcY48lf1//c/93NTZdY/9//3//f/93/3f/f/9//3/bSrUR+Bm/X/93/3v/e/97/3//f/9/u04wGV9b/3f/f/5//3//f/97/3f/e/93/3PUHXMVP1f/c/97/3/de/9//3/ee/9//3v1MdEpXVv/e/9733fed/9//3/de/9//3//f/9//3//f/9//3/+f/9//3//f/9//3//f/9//3//f/9//3//f/9//3//f/9//3//f/9//3//f/9//3//f/9//3//f/9//3//f/9//3//f/9//3//f/9//3//f/9//3//f/9//3//f/9//3//f/9//3//f/9//3//f/9//3//f/9//3//f/9//3//f/9//3//f/9//3//f/9//3//f/9//3//f/9//3//f/9//3//f/9//3//f/9//3//f/9//3//f/9//3//f/9//3v/f/93VEKXRr9r/3v/d/9//3++d/9/O19MHfpS/3u/b/97/3//e/5//3/ff99//3//f/x7/3s+W3Ih/VL/c/97/3/+f/9//3//f/9//3//f/9/vHf/f/5//3//f/9//3//f/9//3//f/9//3//f/9//3//f/9//3v/f/93l0axKf93/3OfZ9I1/3v/e/93/3v/f997/3//e/93tBX4Hfch/3P/c/97/3v/e/9//3//ezY2syG/Z/9//n/ee993/3v/e997/3teU9QZ/kYwFX5j/3+8c/5//X/9f/9/33v/e/9zdjoTLvpO/3v/e/93/3//f/57/3//f/9//3//f/9//3//f/9//3//f/9//3//f/9//3//f/9//3//f/9//3//f/9//3//f/9//3//f/9//3//f/9//3//f/9//3//f/9//3//f/9//3//f/9//3//f/9//3//f/9//3//f/9//3//f/9//3//f/9//3//f/9//3//f/9//3//f/9//3//f/9//3//f/9//3//f/9//3//f/9//3//f/9//3//f/9//3//f/9//3//f/9//3//f/9//3//f/9//3//f/9//3//f/9//399Y/Itn2P/d/9//3/+f/9/33v/f35jjyH7Uv97n2v/f/9//3//f/9/33//f/5//3//d/93WD4ZOn9n/3//f/5//X//f/9733v/f/9/3n//f/9//3//f/9//3//f/9//3//f/9//3//f/9//3//f/9//3//f/93/39+ZzQ6ukr/c/93d0b6Wv9z/3P/f/9//3//f/9//3deU9Uh+B3+Pv9z/nP/f7x3/3/ff/9/32u0JXk+33P/f/97/3//f/97/3//fxUymjr/cxxP8zF9Z/57/n/9f/5/33v/f/9//3f/e3hC9DE9V/97/3v/e/9//3/+f/9//3//f/9//3//f/9//3//f/9//3//f/9//3//f/9//3//f/9//3//f/9//3//f/9//3//f/9//3//f/9//3//f/9//3//f/9//3//f/9//3//f/9//3//f/9//3//f/9//3//f/9//3//f/9//3//f/9//3//f/9//3//f/9//3//f/9//3//f/9//3//f/9//3//f/9//3//f/9//3//f/9//3//f/9//3//f/9//3//f/9//3//f/9//3//f/9//3/+f/9/3Xv/f/9//3//d/97mEKYPv93/3+cd/9//n//f/93/3tdW7El2kr/e79v/3//f957/3//f917/Xv/e/93/3deX1MdH1vfd/9//H/8f/5//3//f/9//3/+f/9//3//f/9//3//f/9//3//f/9//3//f/9//3//f/9//n//f/9//3/fc/97G1uRJb9v/3ffc9ItnmP/d713/3//f/97/3v/c/9zukLXHdcd/2v/c/17/n+ee/9//3f/d39jUB0aV/93/3v/f/9//3//f31vcCH/a/9v/3dWPtAt/3v+e/57/3//f/97/3v/f/97/3eZQvQtuUr/e/97/3v/f/9//3//f/5//3//f/9//3v/f/9//3//f/9//3//f/9//3//f/9//3//f/9//3//f/9//3//f/9//3//f/9//3//f/9//3//f/9//3//f/9//3//f/9//3//f/9//3//f/9//3//f/9//3//f/9//3//f/9//3//f/9//3//f/9//3//f/9//3//f/9//3//f/9//3//f/9//3//f/9//3//f/9//3//f/9//3//f/9//3//f/9//3//f/9//3//f/9//3//f/9//3//f/9//3//f/9//3v/a/Mp/3P/e/9//n/+f/9//3/fb/93f1uxJRtX/3v/e/9//3//f99//3/+f/9//3v/d/93e0K3Lf97/3v9f/x//3//f/9//3//f/9//3//f/9//3//f/9//3//f/9//3//f/9//3//f/9//n//f/5//3//f/97/3v/f1ZC9DX/d/93PVe2Qt5z/3//f/9//3v/d/97/3//d7Qdthn8Qv9z/3/+f/9//3//f/93/3uXSnAh/3P/c/1z/3//f997dU41Qv93/3f/c/978zG2Sv93/3f/e/9/33f/f/9//3//f/97mULzLX5j/3v/f/9//3//f/9//3/+f/9//3//f/97/3//f/9//3//f/9//3//f/9//3//f/9//3//f/9//3//f/9//3//f/9//3//f/9//3//f/9//3//f/9//3//f/9//3//f/9//3//f/9//3//f/9//3//f/9//3//f/9//3//f/9//3//f/9//3//f/9//3//f/9//3//f/9//3//f/9//3//f/9//3//f/9//3//f/9//3//f/9//3//f/9//3//f/9//3//f/9//3//f/9//3//f/9//3//f/9//3//e/9zmD63Sv9//n//f/5//3/ec/97/3ffaz1bsCk7W/9//3v/f/9/3nv+f/9/33f/f/97/3NfX5Qp/lr/f/5//H/+f/9//3//f/5//3//f/9//3//f/9//3//f/9//3//f/9//3//f/9//3//f/5//3//f/9/33f/f/97PF9WQplG/2v/c/ExvW//f/9/33f/e/93/3f/f/9//E60ITcqv1//f9x7/3v/f993/3//f/93FTL0Lf9v/3v/f/9//3/QNfpe33v/e/97/29+XxMynl//b/93/3f/f/9//3/ef/9//3f/c7lG0Sl+Z/93/3//f/9//3/+f/5//nv/f/9//3//f/9//3//f/9//3//f/9//3//f/9//3//f/9//3//f/9//3//f/9//3//f/9//3//f/9//3//f/9//3//f/9//3//f/9//3//f/9//3//f/9//3//f/9//3//f/9//3//f/9//3//f/9//3//f/9//3//f/9//3//f/9//3//f/9//3//f/9//3//f/9//3//f/9//3//f/9//3//f/9//3//f/9//3//f/9//3//f/9//3//f/9//3//f/9//3//f/9//3efZ68pv3P/f/9/3n//f/9//3v/d/97/3u4TvI1XWf/f79z/3//f/9/33v/f/97/3//c/979TXWMf97/3/9f/9//3//f/9//3//f/9//3//f/9//3//f/9//3//f/9//3//f/9//3//f/9//3//f/9//3//f/9//3//ezxfsSm/W/9rGltSRt97/3//f99z/3v/d/97/3//fzY6tB26Pv9//nv/e/9733fff/9//3t+Xy4RG1P/d/9733vfc24l33/ff/9//3//b/93djp4Ov9z/3P/d/9//3//f95//3//f/9z/3s0OvI1/3v/e/97/3//f/9//n//f/9//3//f/9//3//f/9//3//f/9//3//f/9//3//f/9//3//f/9//3//f/9//3//f/9//3//f/9//3//f/9//3//f/9//3//f/9//3//f/9//3//f/9//3//f/9//3//f/9//3//f/9//3//f/9//3//f/9//3//f/9//3//f/9//3//f/9//3//f/9//3//f/9//3//f/9//3//f/9//3//f/9//3//f/9//3//f/9//3//f/9//3//f/9//3//f/9//3//f/9//3//d/97ND5URv9//3+9c/9//3//e/93/3//d/97dUrRMX9n/3ubb/9//3//f/9//3//e/97/3c8W1AdX2P/d/97/3//f/9//3//f/9//3//f/9//3//f/9//3//f/9//3//f/9//3//f/9//3//f/9/3n//f/9//3//e/9/33OXRvUl/2ffc44tv2//d/97/3ffd/9/3nP/f/9/fWvVJbQdPFv/e/9z/3v/f/9/3n/ef/932UaxIZ9j/3v/d9tK9DH/f/9//3//e/97/3d/X/Up32v/d/93/nv/f/9/3X//f/93/3vfc/938jF2Rv97/3f/e/97/3//f/9//3//f/9//3//f/9//3//f/9//3//f/9//3//f/9//3//f/9//3//f/9//3//f/9//3//f/9//3//f/9//3//f/9//3//f/9//3//f/9//3//f/9//3//f/9//3//f/9//3//f/9//3//f/9//3//f/9//3//f/9//3//f/9//3//f/9//3//f/9//3//f/9//3//f/9//3//f/9//3//f/9//3//f/9//3//f/9//3//f/9//3//f/9//3//f/9//3//f/9//3//f/9//3ffd44pv2//c/9//3v/f/9//3//f/9//3v/fxM60zH/c/973XP/f/9/3n//f/9//3//e/9zFTYWNv9z/3f/f/9//3//f/9//3//f/9//3//f/9//3//f/9//3//f/9//3//f/9//3//f/9//3//f/9//3//e/9//3//f99vVi42Lv93HFv1Mf93/3f/f/9//3//f/9//3//f/1Okx1WNv93/3P/d/9//3//f/9//3//d7MpFjL/b/9zWTaaRv9//3//f/57/3/+c/97Nzo/W/9z/3v9e/9//3//f/9//3//e/93/3e/a7Ap+lb/e/97/3v/f/9//3//f/9//3//f/9//3//f/9//3//f/9//3//f/9//3//f/9//3//f/9//3//f/9//3//f/9//3//f/9//3//f/9//3//f/9//3//f/9//3//f/9//3//f/9//3//f/9//3//f/9//3//f/9//3//f/9//3//f/9//3//f/9//3//f/9//3//f/9//3//f/9//3//f/9//3//f/9//3//f/9//3//f/9//3//f/9//3//f/9//3//f/9//3//f/9//3//f/9//3//f/9//3/fe/972VLyMd9v/3f/e/97/3//f/9//3//f/9/33NXPhQy/3ffd/9//3/ef/9//3//f/93/3NbW04Zn2P/c/97/3//f/9//3//f/9//3//f/9//3//f/9//3//f/9//3//f/9//3//f/9//3//f/9//3//f/9//3//f953/3u/Y7EdmkLfa9Qln2Pfc/9//3/+f/9//nv/f/9/v3N5PnAVv1//c/9//3/ef99//3/9e/9/HFeSIdpC/284KrxG/3v/f/5//3/8d/9//3s+XzdCn2v/e/5//Xv/f/9//3//f913/3//d/97PVtvJX5j/3f/e/97/3/+e/9//3//f/9//3//f/9//3//f/9//3//f/9//3//f/9//3//f/9//3//f/9//3//f/9//3//f/9//3//f/9//3//f/9//3//f/9//3//f/9//3//f/9//3//f/9//3//f/9//3//f/9//3//f/9//3//f/9//3//f/9//3//f/9//3//f/9//3//f/9//3//f/9//3//f/9//3//f/9//3//f/9//3//f/9//3//f/9//3//f/9//3//f/9//3//f/9//3//f/9//3//f/9//3f/e/ItHFP/c/97/3/de/5//n/ef/9/v3P/e/9vsSXbTt93/3//f/9//3//f/9//3v+b/9z0CWcPr9r/3//f/9//3//f/9//3//f/9//3//f/9//3//f/9//3//f/9//3//f/9//3//f/9//3//f/9//3//f/9//3//e/9z/3O1GXwyX1fTLf9//3v/f95//3/de/9//3f/f39n1B02Jr9r/3//f/9//3//f/9//3//e7g+FyI/Rzkq3Eb/e/97/n/9f/17/3/fe997FEJcZ/9//3/+f/57/3//e/5//n/ed/9//3v/c9pO8jHfa/93/3//f/5//3//f/9//3//f/9//3//f/9//3//f/9//3//f/9//3//f/9//3//f/9//3//f/9//3//f/9//3//f/9//3//f/9//3//f/9//3//f/9//3//f/9//3//f/9//3//f/9//3//f/9//3//f/9//3//f/9//3//f/9//3//f/9//3//f/9//3//f/9//3//f/9//3//f/9//3//f/9//3//f/9//3//f/9//3//f/9//3//f/9//3//f/9//3//f/9//3//f/9//3//f95//3//e/97n2PRJb9n/3v/f/9//n//f/5/3nv/f79v/2//a7EpHFv/e/9/v3v/f99//3//f/97/3fYSnMZf1//d/9//3//f/9//3//f/9//3//f/9//3//f/9//3//f/9//3//f/9//3//f/9//3//f/9//3//f/57/3/+f/57/3v/b59f1iGzJdIx/3v/f/9//3/+f/5//3f/e/9//3+/Y9Ihn2v/f/9//3/ef/9//3//f/53/2+UFVwqGCZfV/93/3/bd/1//3//f/9//39USlxr/3v/f/57/3//e/9//n/+f/9/v3f/d/97/3PxLflS32v/d/9//nv/f/9//3//f/9//3//f/9//3//f/9//3//f/9//3//f/9//3//f/9//3//f/9//3//f/9//3//f/9//3//f/9//3//f/9//3//f/9//3//f/9//3//f/9//3//f/9//3//f/9//3//f/9//3//f/9//3//f/9//3//f/9//3//f/9//3//f/9//3//f/9//3//f/9//3//f/9//3//f/9//3//f/9//3//f/9//3//f/9//3//f/9//3//f/9//3//f/9//3//f/9//3//f/9//3f/f9hOsCn/d/93/3v/f957/3//f/9//3//f99vfmOwJd9r/3v/e/9//3/+f/9/3nv/f/9v9i1YNv93/3f/f/9//n//f/9/33//f/9//3//f/9//3//f/5//3//f/9//3//f/9//3//f/9//3//f/9//3//f/9//3//f/93/3/fc5ZKlVL/e/9//3//f/9//3//f/9//3//f/9//3v/f/9//3//f/9//3//f/9//3v/b/9n1SGVHbtC/3/+f/9//n//f/9//3//f79z8Dn/f/9//3//f/9//3//f/9//3//f/9//3/+d75v0SmfZ/93/3v/f/5//3//f/9//3//f/9//3//f/9//3//f/9//3//f/9//3//f/9//3//f/9//3//f/9//3//f/9//3//f/9//3//f/9//3//f/9//3//f/9//3//f/9//3//f/9//3//f/9//3//f/9//3//f/9//3//f/9//3//f/9//3//f/9//3//f/9//3//f/9//3//f/9//3//f/9//3//f/9//3//f/9//3//f/9//3//f/9//3//f/9//3//f/9//3//f/9//3//f/9//3//f/9//3//f/97nms0PtlO/3f/e/93/3//f/9//n/df/9//3v/c7hGdjr/c/93/3//f/5/3X//f/9//3vaRrIhnl//d/93/3/+f/5/3n//f/9//3//f/9//3v/f/5//n//f/9//3//f/9//3//f/9//3//f/9//3//f/9//3//f/9/3nv/f/9/vXf/f/9/3nv/f/9//3//f/9//3//f/9//n//f/9//3//f/9//3//f/9//3/+d/97/2/8TrUhFzb/f/5//3//f/97/3//f/9/vnMyQv97/3//f/9//3//f/9//3//f/9//3/+f/57/3e5SnhC/2//c/97/n//f/9//3//f/9//3//f/9//3//f/9//3//f/9//3//f/9//3//f/9//3//f/9//3//f/9//3//f/9//3//f/9//3//f/9//3//f/9//3//f/9//3//f/9//3//f/9//3//f/9//3//f/9//3//f/9//3//f/9//3//f/9//3//f/9//3//f/9//3//f/9//3//f/9//3//f/9//3//f/9//3//f/9//3//f/9//3//f/9//3//f/9//3//f/9//3//f/9//3//f/9//n//f/9//3//eztbjyXfb/93/3v/f/9/3nv/f/9//3//f/9732vyLRtT/3v/e/9//3/df/9//3//e/9vsSGWPv9z/3v/f/9//n/+f/9//3//f/9//3//f/9//3/+f/9//3//f/9//3//f/9//3//f/9//3//f/9//3//f/9//3//f/9//3//f/9//3//f/9//3//f/9//3//f/9//3//f/9//3//f/9//3//f/9//3/9e/97/3v/d/9zejqzKf9//3//f/9//3//f/9//3//f7ZS/3//e/9//3//f/9//3//f/9//3//f/9//3//e99vNTYcV/93/3/+e/9//3//f/9//3//f/9//3//f/9//3//f/9//3//f/9//3//f/9//3//f/9//3//f/9//3//f/9//3//f/9//3//f/9//3//f/9//3//f/9//3//f/9//3//f/9//3//f/9//3//f/9//3//f/9//3//f/9//3//f/9//3//f/9//3//f/9//3//f/9//3//f/9//3//f/9//3//f/9//3//f/9//3//f/9//3//f/9//3//f/9//3//f/9//3//f/9//3//f/9//n//f/9//3/fc/9733NUPnVCv2//e/97/3v/f957/3//f/9//3v/e/lO8i3fb/97/3v/f/5//3//f/93/3faSrAhfVv/d/973nv/f/5//n//f/9//3v/f/9//3/+f/9//3//f/9//3//f/9//3//f/9//3//f/9//3//f/9//3//f/9//3//f9573nv/f/9//3//f/9//3//f/9//3//f/9//3//f/9//3//f/9//3/+f/5//nv/e/9z/3cfV7Mp33P/f/97/3//f/9//3//f/9/fG//f/9//3//f997/3//f/9//3//f/9//3//f/9//3ddW/It/3P/d/9//3//f/9//3//f/9//3//f/9//3//f/9//3//f/9//3//f/9//3//f/9//3//f/9//3//f/9//3//f/9//3//f/9//3//f/9//3//f/9//3//f/9//3//f/9//3//f/9//3//f/9//3//f/9//3//f/9//3//f/9//3//f/9//3//f/9//3//f/9//3//f/9//3//f/9//3//f/9//3//f/9//3//f/9//3//f/9//3//f/9//3//f/9//3//f/9//3//f/9//3//f/9//3//f/9//3f/e55rEjbYTv97/3ffd/9//3//f/9//n//f/97/3cSMthK/3v/e/9//3/de/9//3f/e/9vFDJVNv97/3f/f/9//3/+f/9//3//f/9//3//f/9//3//f/9//3//f/9//3//f/9//3//f/9//3//f/9//3//f/9//3//f/9//3//f/9//3//f/9//3//f/9//3//f/9//3//f/9//3//f/9//3//f/9//n//f/97/3v/d/9zsimfa/97/3v/e/9//3//f/9//3//f/9//3//f/9//3v/f/9//3//f/9//3//f/9//3//e/93VD7YTv93/3//f/9//3//f/9//3//f/9//3//f/9//3//f/9//3//f/9//3//f/9//3//f/9//3//f/9//3//f/9//3//f/9//3//f/9//3//f/9//3//f/9//3//f/9//3//f/9//3//f/9//3//f/9//3//f/9//3//f/9//3//f/9//3//f/9//3//f/9//3//f/9//3//f/9//3//f/9//3//f/9//3//f/9//3//f/9//3//f/9//3//f/9//3//f/9//3//f/9//3//f/5//3/ee/9//3//d/97/3s7X9AxO1v/e/93/3//e/9//X/9f/9//3f/d31j0Cnfb/97/3//f957/3//f99z/3v7TrElXV//e/97/3v+f/9//3//f/9//3//f/9//3//f/9//3//f/9//3//f/9//3//f/9//3//f/9//3//f/9//3//f/9//3//f/9//3//f/9//3//f/9//3//f/9//3//f/9//3//f/9//3//f/9//n/+f/17/3//e/93/3vTMdlO/3f/d/97/3v/e/9//3/+f/9//3//f/9//3//e/9//3//f/5//3//f/9//3//e/97/3e+a68pv2//f953/3//f/9//3//f/9//3//f/9//3//f/9//3//f/9//3//f/9//3//f/9//3//f/9//3//f/9//3//f/9//3//f/9//3//f/9//3//f/9//3//f/9//3//f/9//3//f/9//3//f/9//3//f/9//3//f/9//3//f/9//3//f/9//3//f/9//3//f/9//3//f/9//3//f/9//3//f/9//3//f/9//3//f/9//3//f/9//3//f/9//3//f/9//3//f/9//3//f/9//3//f957/3//f/97/3f/e/97dUIzPr9r/3v/c/97/3/9f/1//3//e/93/3dUPvlO/3v/e/9//3//f/9//3v/e99vNjZVPt9z/3//d/9//3//f/9//3//f/9//3//f/9//3//f/9//3//f/9//3//f/9//3//f/9//3//f/9//3//f/9//3//f/9/3nv/f/9//3//f/9//3//f/9//3//f/9//3//f/9//3//f/9//3//f/5//X//f/9//3//f7hOFDbfa/93/3f/f/97/3/+f/5//n/+f/9//3//f/9//3//f/9//3/+f/9//3//f/9//3/ec/9/Mz7aUv97/3//f/9//3//f/9//3//f/9//3//f/9//3//f/9//3//f/9//3//f/9//3//f/9//3//f/9//3//f/9//3//f/9//3//f/9//3//f/9//3//f/9//3//f/9//3//f/9//3//f/9//3//f/9//3//f/9//3//f/9//3//f/9//3//f/9//3//f/9//3//f/9//3//f/9//3//f/9//3//f/9//3//f/9//3//f/9//3//f/9//3//f/9//3//f/9//3//f/9//3//f/9//3//f/9//3//e/9733P/exI2Mzr/c/97/3v/e91//X/df/9//3v/e1xbVDr/d/97/3v/f957/3//f/9//3cdV28hn2f/e/97/3v/e/9//3//f/9//3//f/9//3//f/9//3//f/9//3//f/9//3//f/9//3//f/9//3//f/9//3//f/9//3//f/9//3//f/9//3//f/9//3//f/9//3//f/9//3//f/9//3//f/5//n/9f/9/vXf/f/9/v29vHb9n/3P/e/97/3//f/5//n//f91//3//f/9//3/fe/9//3/9f/5//3//f/9//3//f/9//3u+b7Et/3v/e/97/3//f/9//3//f/9//3//f/9//3//f/9//3//f/9//3//f/9//3//f/9//3//f/9//3//f/9//3//f/9//3//f/9//3//f/9//3//f/9//3//f/9//3//f/9//3//f/9//3//f/9//3//f/9//3//f/9//3//f/9//3//f/9//3//f/9//3//f/9//3//f/9//3//f/9//3//f/9//3//f/9//3//f/9//3//f/9//3//f/9//3//f/9//3//f/9//3//f/9//3//f/9//3//f/9//3v/d/97/3OvKbdK/3f/d/97/n/+f/9//3//d/93/3cTNnxj/3v/e993/3//f/9//3v/e/93NDo0Ov97/3P/e/93/3//f/9//3//f/9//3//f/9//3//f/9//3//f/9//3//f/9//3//f/9//3//f/9//3//f/9//3//f/9//3//f/9//3//f/9//3//f/9//3//f/9//3//f/9//3//f/9//3//f/9//3//f/9//3//fxQ2uUb/d/9z/3//f713/3//f/5//3//f/9//3//f/9//3//f/5//X//f/9//3//f/9//3//e/97NT65Tv97/3P/f/9//3//f/9//3//f/9//3//f/9//3//f/9//3//f/9//3//f/9//3//f/9//3//f/9//3//f/9//3//f/9//3//f/9//3//f/9//3//f/9//3//f/9//3//f/9//3//f/9//3//f/9//3//f/9//3//f/9//3//f/9//3//f/9//3//f/9//3//f/9//3//f/9//3//f/9//3//f/9//3//f/9//3//f/9//3//f/9//3//f/9//3//f/9//3//f/9//3//f/9//3//f/9//3//f/97/3v/d99vjyk7W/9z/3//f/9//3//f99z/3f/d9hKt0r/c/97/3//f/5//n//f/97/3d+Y7ApXV//d/93/3v/e/9//3//f/9//3//f/9//3//f/9//3//f/9//3//f/9//3//f/9//3//f/9//3//f/9//3//f/9//3//f/9//3//f/9//3//f/9//3//f/9//3//f/9//3//f/9//3//f/9//3//f/9//3//f/9/PFexJf9z/3f/d/9//3//f/5//n/+f/9//3//f/9//3//f/9//n/+f/9//3//f/9//3/+f/9/33ccXzU+/3f/d/97/3//f/9//3//f/9//3//f/9//3//f/9//3//f/9//3//f/9//3//f/9//3//f/9//3//f/9//3//f/9//3//f/9//3//f/9//3//f/9//3//f/9//3//f/9//3//f/9//3//f/9//3//f/9//3//f/9//3//f/9//3//f/9//3//f/9//3//f/9//3//f/9//3//f/9//3//f/9//3//f/9//3//f/9//3//f/9//3//f/9//3//f/9//3//f/9//3//f/9//3//f/9//3//f/9//3/fd/9//3e/b24lfWO/b/9/33u9c/9//3//e/93O1tUPt9v/3//f/9//n//f/9//3//e/9/dULyMf93/3v/e/9//3//f/9//3//f/9//3//f/9//3//f/9//3//f/9//3//f/9//3//f/9//3//f/9//3//f/9//3//f/9//3//f/9//3//f/9//3//f/9//3//f/9//3//f/9//3//f/9//3//f/9//3//f/9//3//e9El2Ur/d99z/3//f/9//3//f/9//3//f/9//3//f/9//3//f/9//3//f/9//3//f/5//3++c/9/Ezbfa/93/3//f/9//3//f/9//3//f/9//3//f/9//3//f/9//3//f/9//3//f/9//3//f/9//3//f/9//3//f/9//3//f/9//3//f/9//3//f/9//3//f/9//3//f/9//3//f/9//3//f/9//3//f/9//3//f/9//3//f/9//3//f/9//3//f/9//3//f/9//3//f/9//3//f/9//3//f/9//3//f/9//3//f/9//3//f/9//3//f/9//3//f/9//3//f/9//3//f/9//3//f/9//3//f/9//3//f/9//3v/f99zv29MIRpb33f/f/9//3//d99z/3f/ezM6v2//e/97/3//f/9//3//f/9//3u/b24h+lL/d/93/3v/f/9//3//f/9//3//f/9//3//f/9//3//f/9//3//f/9//3//f/9//3//f/9//3//f/9//3//f/9//3//f/9//3//f/9//3//f/9//3//f/9//3//f/9//3//f/9//3//f/9//3//f/9//n//f/93HFePJZ9n/3v/f753/3//f/9//3//f/9//3//f/9//3//f/9//3//f/9//3//f/5//3/+f/9//3vZTpdC/3f/e/9//3//f/9//3//f/9//3//f/9//3//f/9//3//f/9//3//f/9//3//f/9//3//f/9//3//f/9//3//f/9//3//f/9//3//f/9//3//f/9//3//f/9//3//f/9//3//f/9//3//f/9//3//f/9//3//f/9//3//f/9//3//f/9//3//f/9//3//f/9//3//f/9//3//f/9//3//f/9//3//f/9//3//f/9//3//f/9//3//f/9//3//f/9//3//f/9//3//f/9//3//f/9//3//f/9//3//f993/3//d51n8TW4Tr9v/3v/e/9//3v/e99v8jWeZ/97/3f/f/9//3/+f/9/3Xv/f/97+lKwJd9v/3v/f/9//3//f/9//3//f/9//3//f/9//3//f/9//3//f/9//3//f/9//3//f/9//3//f/9//3//f/9//3//f/9//3//f/9//3//f/9//3//f/9//3//f/9//3//f/9//3//f/9//3//f/9//3//f/9//3v/c1U+8jX/f99z/3//f/9//3//f/9//3//f/9//3//f/9//3//f/9//3//f/9//3//f/5//3//e55n8yn/c/9//3//f/9//3//f/9//3//f/9//3//f/9//3//f/9//3//f/9//3//f/9//3//f/9//3//f/9//3//f/9//3//f/9//3//f/9//3//f/9//3//f/9//3//f/9//3//f/9//3//f/9//3//f/9//3//f/9//3//f/9//3//f/9//3//f/9//3//f/9//3//f/9//3//f/9//3//f/9//3//f/9//3//f/9//3//f/9//3//f/9//3//f/9//3//f/9//3//f/9//3//f/9//3//f/9//3//f/9//3/fd/9//3tdY5Ald0JdX/93/3v/e993/3vQMX5n/3v/f/9//3//f/9//n/+f/9//3//czQ2NTr/d/97/3//f/9//n//f/9//3//f/9//3//f/9//3//f/9//3//f/9//3//f/9//3//f/9//3//f/9//3//f/9//3//f/9//3//f/9//3//f/9//3//f/9//3//f/9//3//f/9//3//f/9//3//f/9//3//e/97fWfRMZdK/3f/e/9//3v/f/9//3//f/9//3//f/5//3//f/9//3//f/9//3//f/9//3//f/93/3MULp9j/3v/f/9//3//f/9//3//f/9//3//f/9//3//f/9//3//f/9//3//f/9//3//f/9//3//f/9//3//f/9//3//f/9//3//f/9//3//f/9//3//f/9//3//f/9//3//f/9//3//f/9//3//f/9//3//f/9//3//f/9//3//f/9//3//f/9//3//f/9//3//f/9//3//f/9//3//f/9//3//f/9//3//f/9//3//f/9//3//f/9//3//f/9//3//f/9//3//f/9//3//f/9//3//f/9//3//f/9/nHP/f/9/nWv/f/97/3eZQrIpV0K/b/97v287X5dK33P/f/97/3//f/9//3/9f/1/3nv/f/93f1/TLT1b/3//f/9//3//f/5//3//f/9//3//f/9//3//f/9//3//f/9//3//f/9//3//f/9//3//f/9//3//f/9//3//f/9//3//f/9//3//f/9//3//f/9//3//f/9//3//f/9//3//f/9//3//f/9//3//f/9//3v/expbjimea/97/3v/e/97/3//f/9//3//f/5//n/+f/9//3//f/9//3/+f/9//3//f/5//3v/c/xK20r/f/9//3//f/9//3//f/9//3//f/9//3//f/9//3//f/9//3//f/9//3//f/9//3//f/9//3//f/9//3//f/9//3//f/9//3//f/9//3//f/9//3//f/9//3//f/9//3//f/9//3//f/9//3//f/9//3//f/9//3//f/9//3//f/9//3//f/9//3//f/9//3//f/9//3//f/9//3//f/9//3//f/9//3//f/9//3//f/9//3//f/9//3//f/9//3//f/9//3//f/9//3//f/9//n//f/9//3//f/9//3//f/93/3v/d/93n2dVQm0lrzGwMY4tnmv/f/97/3v/f/9//3/+f91//n/ee/9//3v/c7hKEzr/f/9//3//f/9//3//f/9//3//f/9//3//f/9//3//f/9//3//f/9//3//f/9//3//f/9//3//f/9//3//f/9//3//f/9//3//f/9//3//f/9//3//f/9//3//f/9//3//f/9//3//f/9//3//f/9//3//e/9//3vRMXZC/3P/e/93/3v/e/9//3//f/5//n/+f/9//3//f/9//3/+f/9//3//f/9//3//d/93f1tXOv97/3//f/9//3//f/9//3//f/9//3//f/9//3//f/9//3//f/9//3//f/9//3//f/9//3//f/9//3//f/9//3//f/9//3//f/9//3//f/9//3//f/9//3//f/9//3//f/9//3//f/9//3//f/9//3//f/9//3//f/9//3//f/9//3//f/9//3//f/9//3//f/9//3//f/9//3//f/9//3//f/9//3//f/9//3//f/9//3//f/9//3//f/9//3//f/9//3//f/9//3//f/9//3//f/9//3//f/9//3//f/9//3//f/9//3v/f/9/33c6Z1trvnf/f/9//3//f/9//3//f/9//3/de/9//3/fd/9//3sSPnRK33f/f/9//3//f/9//3//f/9//3//f/9//3//f/9//3//f/9//3//f/9//3//f/9//3//f/9//3//f/9//3//f/9//3//f/9//3//f/9//3//f/9//3//f/9//3//f/9//3//f/9//3//f/9//3//f/9//3//e79vEzpVOv93/3ffb/97/3/ee/1//n/+f/9//3//f/9//3//f/9//3//f/9//3//e/97/3v/d/Mx/3f/e/93/3//f/9//3//f/9//3//f/9//3//f/9//3//f/9//3//f/9//3//f/9//3//f/9//3//f/9//3//f/9//3//f/9//3//f/9//3//f/9//3//f/9//3//f/9//3//f/9//3//f/9//3//f/9//3//f/9//3//f/9//3//f/9//3//f/9//3//f/9//3//f/9//3//f/9//3//f/9//3//f/9//3//f/9//3//f/9//3//f/9//3//f/9//3//f/9//3//f/9//3//f/9//3//f/9//3//f/9//3//f/9//3//f/9//3//f9573nv/f/9//3//f/9//3//f/9//3//f/97/3//f957/3//f1pn7zlaa/97/3//f/9//3v/f/9//3//f/9//3//f/9//3//f/9//3//f/9//3//f/9//3//f/9//3//f/9//3//f/9//3//f/9//3//f/9//3//f/9//3//f/9//3//f/9//3//f/9//3//f/9//3//f/5//3/ee/9//3sbVzU2uUb/b/93/3Pfc/9//3+6e/5//3//f/9//3//f/9//3//f/9//3//f/9//3v/e/9zNDqfZ/97/3f/f/97/3//f/9//3//f/9//3//f/9//3//f/9//3//f/9//3//f/9//3//f/9//3//f/9//3//f/9//3//f/9//3//f/9//3//f/9//3//f/9//3//f/9//3//f/9//3//f/9//3//f/9//3//f/9//3//f/9//3//f/9//3//f/9//3//f/9//3//f/9//3//f/9//3//f/9//3//f/9//3//f/9//3//f/9//3//f/9//3//f/9//3//f/9//3//f/9//3//f/9//3//f/9//3//f/9//3//f/9//3//f/9//3//f/9//3//f/9//3//f/9//3//f/9//3//f/9//3v/f/9//3//f/9//398b/9//3//f/9//3//f/9//3//f/9//3//f/9//3//f/9//3//f/9//3//f/9//3//f/9//3//f/9//3//f/9//3//f/9//3//f/9//3//f/9//3//f/9//3//f/9//3//f/9//3//f/9//3//f/9//3//f/9//3v/f/9z2U7SLftSv2f/e/97/3v+f/9//3//f/9//3//f/9//3//f/9//3/+f/9//3//f/97/3eWRjtb/3f/e/9//3v/f/9//3//f/9//3//f/9//3//f/9//3//f/9//3//f/9//3//f/9//3//f/9//3//f/9//3//f/9//3//f/9//3//f/9//3//f/9//3//f/9//3//f/9//3//f/9//3//f/9//3//f/9//3//f/9//3//f/9//3//f/9//3//f/9//3//f/9//3//f/9//3//f/9//3//f/9//3//f/9//3//f/9//3//f/9//3//f/9//3//f/9//3//f/9//3//f/9//3//f/9//3//f/9//3//f/9//3//f/9//3//f/9//3//f/9//3//f/9//3//f/9//3//f/9//3//f/9//3//f/97/3v/f/9//3//f997/3v/f/9//3//f/9//3//f/9//3//f/9//3//f/9//3//f/9//3//f/9//3//f/9//3//f/9//3//f/9//3//f/9//3//f/9//3//f/9//3//f/9//3//f/9//3//f/9//3//f/9//3/+f/9//3//e/97/3u/b/pWbiEbV/97/3ffd/9//3//f/9//3//f/9//n/+f/5//n/+f/5//3//f/9//3v/expblkr/d/97/3//d/9//3//f/9//3//f/9//3//f/9//3//f/9//3//f/9//3//f/9//3//f/9//3//f/9//3//f/9//3//f/9//3//f/9//3//f/9//3//f/9//3//f/9//3//f/9//3//f/9//3//f/9//3//f/9//3//f/9//3//f/9//3//f/9//3//f/9//3//f/9//3//f/9//3//f/9//3//f/9//3//f/9//3//f/9//3//f/9//3//f/9//3//f/9//3//f/9//3//f/9//3//f/9//3//f/9//3//f/9//3//f/9//3//f/9//3//f/9//3//f/9//3//f/9//3//f/9//3//f/9//3//f/9//3//f/9//3//f/9//3//f/9//3//f/9//3//f/9//3//f/9//3//f/9//3//f/9//3//f/9//3//f/9//3//f/9//3//f/9//3//f/9//3//f/9//3//f/9//3//f/9//3//f/9//3//f/9//3//f/9//n//f/9//3v/e/9//3sbW7Atlkb/d/9//3v/f75z/3//f/9//n/+f/5//n/9f/9//n//f/9//3//e/9/fGd1Rv93/3//e/97/3//f/9//3//f/9//3//f/9//3//f/9//3//f/9//3//f/9//3//f/9//3//f/9//3//f/9//3//f/9//3//f/9//3//f/9//3//f/9//3//f/9//3//f/9//3//f/9//3//f/9//3//f/9//3//f/9//3//f/9//3//f/9//3//f/9//3//f/9//3//f/9//3//f/9//3//f/9//3//f/9//3//f/9//3//f/9//3//f/9//3//f/9//3//f/9//3//f/9//3//f/9//3//f/9//3//f/9//3//f/9//3//f/9//3//f/9//3//f/9//3//f/9//3//f/9//3//f/9//3//f/9//3//f/9//3//f/9//3//f/9//3//f/9//3//f/9//3//f/9//3//f/9//3//f/9//3//f/9//3//f/9//3//f/9//3//f/9//3//f/9//3//f/9//3//f/9//3//f/9//3//f/9//3//f/9//3//f/9//3/+e/97/3//f/97/3v/f/97O1+vLTM6v2//d59r/3v/f/9//n//f/5//n/+f/5//n//f/9//3//f/97/3uda1RC/3v/e/9//3v/f/9//3//f/9//3//f/9//3//f/9//3//f/9//3//f/9//3//f/9//3//f/9//3//f/9//3//f/9//3//f/9//3//f/9//3//f/9//3//f/9//3//f/9//3//f/9//3//f/9//3//f/9//3//f/9//3//f/9//3//f/9//3//f/9//3//f/9//3//f/9//3//f/9//3//f/9//3//f/9//3//f/9//3//f/9//3//f/9//3//f/9//3//f/9//3//f/9//3//f/9//3//f/9//3//f/9//3//f/9//3//f/9//3//f/9//3//f/9//3//f/9//3//f/9//3//f/9//3//f/9//3//f/9/3nv/f/9//3//f/9//3//f/9//3//f/9//3//f/9//3//f/9//3//f/9//3//f/9//3//f/9//3//f/9//3//f/9//3//f/9//3//f/9//3//f/9//3//f/9//3//f/9//3//f/9//3//f/9//3//f/9//3//f/9//3//f/97/3v/f55r0THyMV1f/3v/c/9//3//f/9//3//f/9//3//f/9//3//e/9//3v/e1tjlU7/e/9//3v/f/9//3//f/9//3//f/9//3//f/9//3//f/9//3//f/9//3//f/9//3//f/9//3//f/9//3//f/9//3//f/9//3//f/9//3//f/9//3//f/9//3//f/9//3//f/9//3//f/9//3//f/9//3//f/9//3//f/9//3//f/9//3//f/9//3//f/9//3//f/9//3//f/9//3//f/9//3//f/9//3//f/9//3//f/9//3//f/9//3//f/9//3//f/9//3//f/9//3//f/9//3//f/9//3//f/9//3//f/9//3//f957/3//f/9//3//f/9//3//f/9//3//f/9//3//f/9//3//f/9//3//f/9//3//f/9//3//f/9//3//f/9//3//f/9//3//f/9//3//f/9//3//f/9//3//f/9//3//f/9//3//f/9//3//f/9//3//f/9//3//f/9//3//f/9//3//f/9//3//f/9//3//f/9//3//f/9//3//f/97/3//f/97/3//f/9//3//e993/3v/d1VCjyF3Qt9v/3v/f/97/3//f/9//3//f/97/3//f/97/3v/e99zGVu2Tv9//3v/e/9//3/ee/9//3//f/9//3//f/9//3//f/9//3//f/9//3//f/9//3//f/9//3//f/9//3//f/9//3//f/9//3//f/9//3//f/9//3//f/9//3//f/9//3//f/9//3//f/9//3//f/9//3//f/9//3//f/9//3//f/9//3//f/9//3//f/9//3//f/9//3//f/9//3//f/9//3//f/9//3//f/9//3//f/9//3//f/9//3//f/9//3//f/9//3//f/9//3//f/9//3//f/9//3//f/9//3//f/9//3//f/9//3//f/9//3//f/9//3//f/9//3//f/9//3//f/9//3//f/9//3//f/9//3//f/9//3//f/9//3//f/9//3//f/9//3//f/9//3//f/9//3//f/9//3//f/9//3//f/9//3//f/9//3//f/9//3//f/9//3//f/9//3//f/9//3//f/9//3//f/9//3//f/9//3//f/9//3//f/9//3//f/9//3//f/9//3//f/9//3//f/97/3teY3c+kCX6Vn1n/3//e/9//3v/f/97/3+ea/97/3v/c/97/3dUQt93/3v/f/9//3//f/9//3//f/9//3//f/9//3//f/9//3//f/9//3//f/9//3//f/9//3//f/9//3//f/9//3//f/9//3//f/9//3//f/9//3//f/9//3//f/9//3//f/9//3//f/9//3//f/9//3//f/9//3//f/9//3//f/9//3//f/9//3//f/9//3//f/9//3//f/9//3//f/9//3//f/9//3//f/9//3//f/9//3//f/9//3//f/9//3//f/9//3//f/9//3//f/9//3//f/9//3//f/9//3//f/9//3//f/9//3//f/9//3//f/9//3//f/9//3//f/9//3//f/9//3//f/9//3//f/9//3//f/9//3//f/9//3//f/9//3//f/9//3//f/9//3//f/9//3//f/9//3//f/9//3//f/9//3//f/9//3//f/9//3//f/9//3//f/9//3//f/9//3//f/9//3//f/9//3//f/9//3//f/9//3//f/9//3//f/9//3//f/9//3//f/9//3//f/97/3//e/93n2c9W7At0jF2Rn5n/3v/e/93/3v/d/97/3vfb/93/3faUhI233P/e/9//3//f/9//3//f/9//3//f/9//3//f/9//3//f/9//3//f/9//3//f/9//3//f/9//3//f/9//3//f/9//3//f/9//3//f/9//3//f/9//3//f/9//3//f/9//3//f/9//3//f/9//3//f/9//3//f/9//3//f/9//3//f/9//3//f/9//3//f/9//3//f/9//3//f/9//3//f/9//3//f/9//3//f/9//3//f/9//3//f/9//3//f/9//3//f/9//3//f/9//3//f/9//3//f/9//3//f/9//3//f/9//3//f/9//3//f/9//3//f/9//3//f/9//3//f/9//3//f/9//3//f/9//3//f/9//3//f/9//3//f/9//3//f/9//3//f/9//3//f/9//3//f/9//3//f/9//3//f/9//3//f/9//3//f/9//3//f/9//3//f/9//3//f/9//3//f/9//3//f/9//3//f/9//3//f/9//3//f/9//3//f/9//3//f/9//3//f/9//3//f/9//3//f/9//3v/f/97/3c9X1VCjyk0Pl1j/3v/e/93/3ffc/97/3s1PvIx/3f/e/9//3//f/9//3//f/9//3//f/9//3//f/9//3//f/9//3//f/9//3//f/9//3//f/9//3//f/9//3//f/9//3//f/9//3//f/9//3//f/9//3//f/9//3//f/9//3//f/9//3//f/9//3//f/9//3//f/9//3//f/9//3//f/9//3//f/9//3//f/9//3//f/9//3//f/9//3//f/9//3//f/9//3//f/9//3//f/9//3//f/9//3//f/9//3//f/9//3//f/9//3//f/9//3//f/9//3//f/9//3//f/9//3//f/9//3//f/9//3//f/9//3//f/9//3//f/9//3//f/9//3//f/9//3//f/9//3//f/9//3//f/9//3//f/9//3//f/9//3//f/9//3//f/9//3//f/9//3//f/9//3//f/9//3//f/9//3//f/9//3//f/9//3//f/9//3//f/9//3//f/9//3//f/9//3//f/9//3//f/9//3//f/9//3//f/9//3//f/9//3//f/9//3//f/9//3v/e/97/3v/e/9733Ofa5dKjyluJfM1VUK4TjQ+TiVvJZhKn2v/e/9//3//f/9//3//f/9//3//f/9//3//f/9//3//f/9//3//f/9//3//f/9//3//f/9//3//f/9//3//f/9//3//f/9//3//f/9//3//f/9//3//f/9//3//f/9//3//f/9//3//f/9//3//f/9//3//f/9//3//f/9//3//f/9//3//f/9//3//f/9//3//f/9//3//f/9//3//f/9//3//f/9//3//f/9//3//f/9//3//f/9//3//f/9//3//f/9//3//f/9//3//f/9//3//f/9//3//f/9//3//f/9//3//f/9//3//f/9//3//f/9//3//f/9//3//f/9//3//f/9//3//f/9//3//f/9//3//f/9//3//f/9//3//f/9//3//f/9//3//f/9//3//f/9//3//f/9//3//f/9//3//f/9//3//f/9//3//f/9//3//f/9//3//f/9//3//f/9//3//f/9//3//f/9//3//f/9//3//f/9//3//f/9//3//f/9//3//f/9//3//f/9//3//f/9//3//f/9//3//f/97/3//e79z/3v/f/93GlsaW3ZK2FJdZ79z/3//f993/3//f/9//3//f/9//3//f/9//3//f/9//3//f/9//3//f/9//3//f/9//3//f/9//3//f/9//3//f/9//3//f/9//3//f/9//3//f/9//3//f/9//3//f/9//3//f/9//3//f/9//3//f/9//3//f/9//3//f/9//3//f/9//3//f/9//3//f/9//3//f/9//3//f/9//3//f/9//3//f/9//3//f/9//3//f/9//3//f/9//3//f/9//3//f/9//3//f/9//3//f/9//3//f/9//3//f/9//3//f/9//3//f/9//3//f/9//3//f/9//3//f/9//3//f/9//3//f/9//3//f/9//3//f/9//3//f/9//3//f/9//3//f/9//3//f/9//3//f/9//3//f/9//3//f/9//3//f/9//3//f/9//3//f/9//3//f/9//3//f/9//3//f/9//3//f/9//3//f/9//3//f/9//3//f/9//3//f/9//3//f/9//3//f/9//3//f/9//3//f/9//3//f/9//3//f/9//3//f/9//3//e/9//3//f99333f/f/9//3//f/9//3v/e/9//3//f/9//3//f/9//3//f/9//3//f/9//3//f/9//3//f/9//3//f/9//3//f/9//3//f/9//3//f/9//3//f/9//3//f/9//3//f/9//3//f/9//3//f/9//3//f/9//3//f/9//3//f/9//3//f/9//3//f/9//3//f/9//3//f/9//3//f/9//3//f/9//3//f/9//3//f/9//3//f/9//3//f/9//3//f/9//3//f/9//3//f/9//3//f/9//3//f/9//3//f/9//3//f/9//3//f/9//3//f/9//3//f/9//3//f/9//3//f/9//3//f/9//3//f/9//3//f/9//3//f/9//3//f/9//3//f/9//3//f/9//3//f/9//3//f/9//3//f/9//3//f/9//3//f/9//3//f/9//3//f/9//3//f/9//3//f/9//3//f/9//3//f/9//3//f/9//3//f/9//3//f/9//3//f/9//3//f/9//3//f/9//3//f/9//3//f/9//3//f/9//3//f/9//3//f/9//3/+f/9//3//f/9//3//f/9//3//f753/3v/f/9//3//f/9//3//f/9//3//f/9//3//f/9//3//f/9//3//f/9//3//f/9//3//f/9//3//f/9//3//f/9//3//f/9//3//f/9//3//f/9//3//f/9//3//f/9//3//f/9//3//f/9//3//f/9//3//f/9//3//f/9//3//f/9//3//f/9//3//f/9//3//f/9//3//f/9//3//f/9//3//f/9//3//f/9//3//f/9//3//f/9//3//f/9//3//f/9//3//f/9//3//f/9//3//f/9//3//f/9//3//f/9//3//f/9//3//f/9//3//f/9//3//f/9//3//f/9//3//f/9//3//f/9//3//f/9//3//f/9//3//f/9//3//f/9//3//f/9//3//f/9//3//f/9//3//f/9//3//f/9//3//f/9//3//f/9//3//f/9//3//f/9//3//f/9//3//f/9//3//f/9//3//f/9//3//f/9//3//f/9//3//f/9//3//f/9//3//f/9//3//f/9//3//f/9//3//f/9//3//f/9//3//f/9//n//f/9//3//f/9//3//f/9//3//f/9//3//f957/3//f/5//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0AAAAXAAAAAEAAACrCg1CchwNQgoAAABQAAAAFAAAAEwAAAAAAAAAAAAAAAAAAAD//////////3QAAABDAGgAcgBpAHMAdABpAGEAbgAgAEMAYQBsAGQAZQByAPMAbgAgAEQABwAAAAcAAAAEAAAAAwAAAAUAAAAEAAAAAwAAAAYAAAAHAAAAAwAAAAcAAAAGAAAAAwAAAAcAAAAGAAAABAAAAAcAAAAHAAAAAwAAAAg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</Object>
  <Object Id="idInvalidSigLnImg">AQAAAGwAAAAAAAAAAAAAAP8AAAB/AAAAAAAAAAAAAABDIwAApBEAACBFTUYAAAEAO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AAIEtncy4rV32AO2dzeNpncEyJRfAAAAAP//AAAAAH12floAAKymMABoIKJeAAAAAHBUPgAApjAAaPN+dgAAAAAAAENoYXJVcHBlclcApjAAgAGTdQ1cjnXfW451SKYwAGQBAAAAAAAABGWmdQRlpnUAAAAAAAgAAAACAAAAAAAAbKYwAJdspnUAAAAAAAAAAKKnMAAJAAAAkKcwAAkAAAAAAAAAAAAAAJCnMACkpjAAmuyldQAAAAAAAgAAAAAwAAkAAACQpzAACQAAAEwSp3UAAAAAAAAAAJCnMAAJAAAAAAAAANCmMABAMKV1AAAAAAACAACQpzA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EAAAB8z8JVSAKOdcwNjnX4GI51aOswAPkBtnfK6zAAywIAAAAAjXXMDY51OwK2dwPApnfI6zAAAAAAAMjrMABTwKZ3kOswAGDsMAAAAI11AACNdUAhxAvoAAAA6ACNdQAAAAD86jAABGWmdQRlpnXFWLp3AAgAAAACAAAAAAAAaOswAJdspnUAAAAAAAAAAJrsMAAHAAAAjOwwAAcAAAAAAAAAAAAAAIzsMACg6zAAmuyldQAAAAAAAgAAAAAwAAcAAACM7DAABwAAAEwSp3UAAAAAAAAAAIzsMAAHAAAAAAAAAMzrMABAMKV1AAAAAAACAACM7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tesgGfXojuSrVMK/deGGXjC3CJMADtvqZe0KCZFdsLoF44HAAAxIQwAAIAAABMK/deAAAAAGgQ9QXAiqoCwIqqAvicihVwiTAAAAAAADiFMACAAZN1DVyOdd9bjnU4hTAAZAEAAAAAAAAEZaZ1BGWmdQIAAAAACAAAAAIAAAAAAABchTAAl2ymdQAAAAAAAAAAjIYwAAYAAACAhjAABgAAAAAAAAAAAAAAgIYwAJSFMACa7KV1AAAAAAACAAAAADAABgAAAICGMAAGAAAATBKndQAAAAAAAAAAgIYwAAYAAAAAAAAAwIUwAEAwpXUAAAAAAAIAAICGM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AAAAAAAAAAAAAAAAAAAAAAAAAAAAAAAAAAAAAAAAAAAAAAAAAAAAAAAAAAAAAAAAAAAAAMAC717JeAQAAAAAAAABIiDAAn4tEX+gq0xUAAAAAogghayIAigG4dI4VAAAAAAgAAABMijAABNeyXuhJ2gsEAAAA4AJtC+ACbQso17JeuJQwAO//DV7/////KIkwAHOMRF/gAm0LOJIwAAQAAAAAAAIQAAAAADgYAhYAAAAAAAAAAAAAAACiCCFrAAAAADgYAhYBAAAAZIkwAEYAAAAAAAAAGKmpAuhJ2gsEAAAAAAAAAOACbQsAAAAAOBgCFgAAAAAAAAAABAAAAA8AAAAAAAAA6EnaCwQAAADgAm0LrJYwACjXsl6UkzAAAAAAACiJMACfi0RfSIkwAFY5j3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97/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OWf3Xr13/3//f/9//3//f/9//3//f/9//3//f/9//3//f/9//3//f/9//3//f/9//3//f/9//3//f/9//3//f/9//3//f/9//3//f/9//3//f/9//3//f/9//3//f/9//3//f/9//3//f/9//3//f/9//3//f/9//3//f/9//3//f/9//3//f/9//3//f/9//3//f/9//3//f/9//3//f/9//3//f/9//3//f/9//3//f/9//3//f/9//3//f/9//3//f/9//3//f/9//3//f/9//3//f/9//3//f/9//3//f/9//3//f/9//3//f/9//3//f/9//3//f/9//3//f/9//3//f/9//3//f/9//3//f/9//n//f/9//3//f/9//3//f/9//3//f/9//3//f/9//3//f/9//3//f/9//3//f/9//3//f/9//3//f/9//3//f/9//3//f/9//3//f/9//3//f/9//3//f/9//3//f/9//3//f/9//3//f/9//3//f/9//3//f/9//3//f/9//3//f/9//3//f/9//3//f/9//3//f/9//3//f/9//3//f/9//3//f/9//3//f/9//3+1VnNOnHP/f/9//3//f/9//3//f/9//3//f/9//3//f/9//3//f/9//3//f/9//3//f/9//3//f/9//3//f/9//3//f/9//3//f/9//3//f/9//3//f/9//3//f/9//3//f/9//3//f/9//3//f/9//3//f/9//3//f/9//3//f/9//3//f/9//3//f/9//3//f/9//3//f/9//3//f/9//3//f/9//3//f/9//3//f/9//3//f/9//3//f/9//3//f/9//3//f/9//3//f/9//3//f/9//3//f/9//3//f/9//3//f/9//3//f/9//3//f/9//3//f/9//3//f/9//3//f/9//3//f/9//3//f/9//3//f/9//3//f/9//3//f/9//3//f/9//3//f/9//3//f/9//3//f/9//3//f/9//3//f/9//3//f/9//3//f/9//3//f/9//3//f/9//3//f/9//3//f/9//3//f/9//3//f/9//3//f/9//3//f/9//3//f/9//3//f/9//3//f/9//3//f/9//3//f/9//3//f/9//3//f/9//3//f/9//3//f/9//3//f/9//3/fe/hetVa9d/9//3//f/9//3//f/9//3//f/9//3//f/9//3//f/9//3//f/9//3//f/9//3//f/9//3//f/9//3//f/9//3//f/9//3//f/9//3//f/9//3//f/9//3//f/9//3//f/9//3//f/9//3//f/9//3//f/9//3//f/9//3//f/9//3//f/9//3//f/9//3//f/9//3//f/9//3//f/9//3//f/9//3//f/9//3//f/9//3//f/9//3//f/9//3//f/9//3//f/9//3//f/9//3//f/9//3//f/9//3//f/9//3//f/9//3//f/9//3//f/9//3//f/9//3//f/9//3//f/9//3//f/9//3//f/9//3//f/9//3//f/9//3//f/9//3//f/9//3//f/9//3//f/9//3//f/9//3//f/9//3//f/9//3//f/9//3//f/9//3//f/9//3//f/9//3//f/9//3//f/9//3//f/9//3//f/9//3//f/9//3//f/9//3//f/9//3//f/9//3//f/9//3//f/9//3//f/9//3//f/9//3//f/9//3//f/9//3//f/9//3/fe/9/3nu+d/9//3//f/9//3//f/9//3//f/9//3//f/9//3//f/9//3//f/9//3//f/9//3//f/9//3//f/9//3//f/9//3//f/9//3//f/9//3//f/9//3//f/9//3//f/9//3//f/9//3//f/9//3//f/9//3//f/9//3//f/9//3//f/9//3//f/9//3//f/9//3//f/9//3//f/9//3//f/9//3//f/9//3//f/9//3//f/9//3//f/9//3//f/9//3//f/9//3//f/9//3//f/9//3//f/9//3//f/9//3//f/9//3//f/9//3//f/9/3nu9d/9//3//f/9//3//f/97/3v/f/9//3//f/9//3//f/9//3//e/9//3//f/9//3//f/9//3//f/9//3//f/9//3//f/9//3//f/9//3//f/9//3//f/9//3//f/9//3//f/9//3//f/9//3//f/9//3//f/9//3//f/9//3//f/9//3//f/9//3//f/9//3//f/9//3//f/9//3//f/9//3//f/9//3//f/9//3//f/9//3//f/9//3//f/9//3//f/9//3//f/9//3//f/9//3//f/9//3//f/9//3//f/9//3//f/9//3//f/9//3//f/9//3//f/9//3//f/9//3//f/9//3//f/9//3//f/9//3//f/9//3//f/9//3//f/9//3//f/9//3//f/9//3//f/9//3//f/9//3//f/9//3//f/9//3//f/9//3//f/9//3//f/9//3//f/9//3//f/9//3//f/9//3//f/9//3//f/9//3//f/9//3//f/9//3//f/9//3//f/9//3//f/9//3//f/9//3//f/9//3//f/9//3//f/9//3//f/9//3//f/9//3//f/9/3nt7bzln1lq1VnNOc04RPvdWvnP/f/97/3v/d/97/3v/e/97/3//e/9//3v/e997/3//f/9//nv+e/57/3/ee/9//3//f/9//3//f/9//3//f/9//3//f/9//3//f/9//3//f/9//3//f/9//3//f/9//3//f/9//3//f/9//3//f/9//3//f/9//3//f/9//3//f/9//3//f/9//3//f/9//3//f/9//3//f/9//3//f/9//3//f/9//3//f/9//3//f/9//3//f/9//3//f/9//3//f/9//3//f/9//3//f/9//3//f/9//3//f/9//3//f/9//3//f/9//3//f/9//3//f/9//3//f/9//3//f/9//3//f/9//3//f/9//3//f/9//3//f/9//3//f/9//3//f/9//3//f/9//3//f/9//3//f/9//3//f/9//3//f/9//3//f/9//3//f/9//3//f/9//3//f/9//3//f/9//3//f/9//3//f/9//3//f/9//3//f/9//3//f/9//3//f/9//3//f/9//3//f/9//3//f/9//3//f/9//3//f/9//3//f/9//3//f/9//3//f/9//3//f/9//3//f/97fGe2UvE5zzUyPvlanWv/d/97/3//e/9733P/d/97/3v/f/9//3//f/9//3//f/9//3//f/9//3vfe/9//3//f/9//3//f/9//3//f/9//3//f/9//3//f/9//3//f/9//3//f/9//3//f/9//3//f/9//3//f/9//3//f/9//3//f/9//3//f/9//3//f/9//3//f/9//3//f/9//3//f/9//3//f/9//3//f/9//3//f/9//3//f/9//3//f/9//3//f/9//3//f/9//3//f/9//3//f/9//3//f/9//3//f/9//3//f/9//3//f/9//3//f/9//3//f/9//3//f/9//3//f/9//3//f/9//3//f/9//3//f/9//3//f/9//3//f/9//3//f/9//3//f/9//3//f/9//3//f/9//3//f/9//3//f/9//3//f/9//3//f/9//3//f/9//3//f/9//3//f/9//3//f/9//3//f/9//3//f/9//3//f/9//3//f/9//3//f/9//3//f/9//3//f/9//3//f/9//3//f/9//3//f/9//3//f/9//3//f/9//3//f/9//3//f/97/3//f/97/3//e/93GVt1RvA18DXxNZVKW2P/d/97/3v/f/9/33f/e/97/3//e/97/3v/e/93/3//f/9//3//e/9//3//f/9//3//f/9//3//f/9//3//f/9//3//f/9//3//f/9//3//f/9//3//f/9//3//f/9//3//f/9//3//f/9//3//f/9//3//f/9//3//f/9//3//f/9//3//f/9//3//f/9//3//f/9//3//f/9//3//f/9//3//f/9//3//f/9//3//f/9//3//f/9//3//f/9//3//f/9//3//f/9//3//f/9//3//f/9//3//f/9//3//f/9//3//f/9//3//f/9//3//f/9//3//f/9//3//f/9//3//f/9//3//f/9//3//f/9//3//f/9//3//f/9//3//f/9//3//f/9//3//f/9//3//f/9//3//f/9//3//f/9//3//f/9//3//f/9//3//f/9//3//f/9//3//f/9//3//f/9//3//f/9//3//f/9//3//f/9//3//f/9//3//f/9//3//f/9//3//f/9//3//f/9//3//f/9//3//f/9//3//f/9//3//f/9//3//e/9//3//f/9//3//f/93O2OVSvE18DXxNRpfnWv/f/9//3//e/9//3//f/9//3vfd/97/3v/f/9//3//f/9//3//f/9//3//f/9//3//f/9//3//f/9//3//f/9//3//f/9//3//f/9//3//f/9//3//f/9//3//f/9//3//f/9//3//f/9//3//f/9//3//f/9//3//f/9//3//f/9//3//f/9//3//f/9//3//f/9//3//f/9//3//f/9//3//f/9//3//f/9//3//f/9//3//f/9//3//f/9//3//f/9//3//f/9//3//f/9//3//f/9//3//f/9//3//f/9//3//f/9//3//f/9//3//f/9//3//f/9//3//f/9//3//f/9//3//f/9//3//f/9//3//f/9//3//f/9//3//f/9//3//f/9//3//f/9//3//f/9//3//f/9//3//f/9//3//f/9//3//f/9//3//f/9//3//f/9//3//f/9//3//f/9//3//f/9//3//f/9//3//f/9//3//f/9//3//f/9//3//f/9//3//f/9//3//f/9//3//f/9/3nvee997/3//f/9//3//f/9//3//f/9733f/e/97/3//d79z2FIzQo8t8TW3Up5r33ffd99z/3v/e/9//3v/d/93/3//f/9//3//f/9//3//f/9//3//f/9//3//f/9//3//f/9//3//f/9//3//f/9//3//f/9//3//f/9//3//f/9//3//f/9//3//f/9//3//f/9//3//f/9//3//f/9//3//f/9//3//f/9//3//f/9//3//f/9//3//f/9//3//f/9//3//f/9//3//f/9//3//f/9//3//f/9//3//f/9//3//f/9//3//f/9//3//f/9//3//f/9//3//f/9//3//f/9//3//f/9//3//f/9//3//f/9//3//f/9//3//f/9//3//f/9//3//f/9//3//f/9//3//f/9//3//f/9//3//f/9//3//f/9//3//f/9//3//f/9//3//f/9//3//f/9//3//f/9//3//f/9//3//f/9//3//f/9//3//f/9//3//f/9//3//f/9//3//f/9//3//f/9//3//f/9//3//f/9//3//f/9//3//f/9//3//f/9//3//f/9//3//f/9//3//f/9//n//f/9//3//f/9//3//f/9//3/fd/97/3vfd/97/3+/b/lWEz7xNdE1t04aW79v/3v/f/97/3//f/9//3//f/9//3//f/9//3//f/9//3//f/9//3//f/9//3//f/9//3//f/9//3//f/9//3//f/9//3//f/9//3//f/9//3//f/9//3//f/9//3//f/9//3//f/9//3//f/9//3//f/9//3//f/9//3//f/9//3//f/9//3//f/9//3//f/9//3//f/9//3//f/9//3//f/9//3//f/9//3//f/9//3//f/9//3//f/9//3//f/9//3//f/9//3//f/9//3//f/9//3//f/9//3//f/9//3//f/9//3//f/9//3//f/9//3//f/9//3//f/9//3//f/9//3//f/9//3//f/9//3//f/9//3//f/9//3//f/9//3//f/9//3//f/9//3//f/9//3//f/9//3//f/9//3//f/9//3//f/9//3//f/9//3//f/9//3//f/9//3//f/9//3//f/9//3//f/9//3//f/9//3//f/9//3//f/9//3//f/9//3//f/9//3/ef/9//3//f/9//3//f/9//3//f/9//3//f/9//3//f/97/3v/e/9//3//f99333caX5ZK0DGOLfE12FJ9Z/93/3v/f/97/3//e/9//3v/f/9//3//f/9//3//f/9//3//f/9//3//f/9//3//f/9//3//f/9//3//f/9//3//f/9//3//f/9//3//f/9//3//f/9//3//f/9//3//f/9//3//f/9//3//f/9//3//f/9//3//f/9//3//f/9//3//f/9//3//f/9//3//f/9//3//f/9//3//f/9//3//f/9//3//f/9//3//f/9//3//f/9//3//f/9//3//f/9//3//f/9//3//f/9//3//f/9//3//f/9//3//f/9//3//f/9//3//f/9//3//f/9//3//f/9//3//f/9//3//f/9//3//f/9//3//f/9//3//f/9//3//f/9//3//f/9//3//f/9//3//f/9//3//f/9//3//f/9//3//f/9//3//f/9//3//f/9//3//f/9//3//f/9//3//f/9//3//f/9//3//f/9//3//f/9//3//f/9//3//f/9//3//f/9//3//f/9//3//f/9//3//f/9//3//f/9//3//f/9//3//f/9//3//f/9//3//f/9//3//f/9//3//f993XGu2UhE+jinyLVY6PFO/Z/93/3f/d/93/3f/d/97/3v/f/9//3//e/9//3//f/9//3//f/9//3/+f/9//3/+f/5//n//f/5//3//f/9//3//f/9//3//f/9//3//f/9//3//f/9//3//f/9//3//f/9//3//f/9//3//f/9//3//f/9//3//f/9//3//f/9//3//f/9//3//f/9//3//f/9//3//f/9//3//f/9//3//f/9//3//f/9//3//f/9//3//f/9//3//f/9//3//f/9//3//f/9//3//f/9//3//f/9//3//f/9//3//f/9//3//f/9//3//f/9//3//f/9//3//f/9//3//f/9//3//f/9//3//f/9//3//f/9//3//f/9//3//f/9//3//f/9//3//f/9//3//f/9//3//f/9//3//f/9//3//f/9//3//f/9//3//f/9//3//f/9//3//f/9//3//f/9//3//f/9//3//f/9//3//f/9//3//f/9//3//f/9//3//f/9//3//f/9//3//f/9//3//f/9//3//f/9//3//f/9//3//f/9//3//f/9/33v/f/9//3//f/9//3v/e79nXlN3OvIpsCETMpdCO1f/b/93/3v/e99z/3f/e/9//3v/f/9//3//f/9//3vee/9//3/+f/5//n/+f/5//n//f/9//3//f/9//3//f/9//3//f/9//3//f/9//3//f/9//3//f/9//3//f/9//3//f/9//3//f/9//3//f/9//3//f/9//3//f/9//3//f/9//3//f/9//3//f/9//3//f/9//3//f/9//3//f/9//3//f/9//3//f/9//3//f/9//3//f/9//3//f/9//3//f/9//3//f/9//3//f/9//3//f/9//3//f/9//3//f/9//3//f/9//3//f/9//3//f/9//3//f/9//3//f/9//3//f/9//3//f/9//3//f/9//3//f/9//3//f/9//3//f/9//3//f/9//3//f/9//3//f/9//3//f/9//3//f/9//3//f/9//3//f/9//3//f/9//3//f/9//3//f/5//3/+f/9//3//f/9//3//f/9//3//f/9//3//f/9//3//f/9//3//f/9//3//f/9//3//f/9//3//f/9//3//f/9//3//f/9//3//f/9//3//f/9//3f/d/97/3f/c31f+VKWRm0hry11Qjpb32//d/9333P/e/97/3//f/9//3//f/9/3nf/f/9//3//f/5//3//f/9//n//f/5//3//f/9//3//f/9//3//f/9//3//f/9//3//f/9//3//f/9//3//f/9//3//f/9//3//f/9//3//f/9//3//f/9//3//f/9//3//f/9//3//f/9//3//f/9//3//f/9//3//f/9//3//f/9//3//f/9//3//f/9//3//f/9//3//f/9//3//f/9//3//f/9//3//f/9//3//f/9//3//f/9//3//f/9//3//f/9//3//f/9//3//f/9//3//f/9//3//f/9//3//f/9//3//f/9//3//f/9//3//f/9//3//f/9//3//f/9//3//f/9//3//f/9//3//f/9//3//f/9//3//f/9//3//f/9//3//f/9//3//f/9//3/+f/9//n//f/9//3//f/9//3//f/9//3//f/9//3//f/9//3//f/9//3//f/9//3//f/9//3//f/9//3//f/9//3//f/9//3//f/9//3//f/9//3//f/9//3v/f/97/3//f/9//3f/d/93/3f/c/93/3ffbxpXMz6OJdAtdUI7W55r/3f/e/97/3v/d993/3v/f/9//3v/f/9//3//f/9//3//f/9//3//f/9//3//f/9//3//f/9//3//f/9//3//f/9//3//f/9//3//f/9//3//f/9//3//f/9//3//f/9//3//f/9//3//f/9//3//f/9//3//f/9//3//f/9//3//f/9//3//f/9//3//f/9//3//f/9//3//f/9//3//f/9//3//f/9//3//f/9//3//f/9//3//f/9//3//f/9//3//f/9//3//f/9//3//f/9//3//f/9//3//f/9//3//f/9//3//f/9//3//f/9//3//f/9//3//f/9//3//f/9//3//f/9//3//f/9//3//f/9//3//f/9//3//f/9//3//f/9//3//f/9//3//f/9//3//f/9//3//f/9//3//f/9//3//f/5//3//f/9//3v/f/9//3//f/9//3//f/9//3//f/9//3//f/9//3//f/9//3//f/9//3//f/9//3//f/9//3//f/9//3//f/9//3//f/9//3//f/9//3//f/9//3//f/9//3//f/9//3v/f/93/3f/d/9732v6UjQ68THQMTM+2FLfb/97/3v/d/9//3v/e/93/3ffc/97/3v/f/9//3//f/9//3//f/9//3//f/9//n/+f/1//n/+f/9//3//f/9//3//f/9//3//f/9//3//f/9//3//f/9//3//f/9//3//f/9//3//f/9//3//f/9//3//f/9//3//f/9//3//f/9//3//f/9//3//f/9//3//f/9//3//f/9//3//f/9//3//f/9//3//f/9//3//f/9//3//f/9//3//f/9//3//f/9//3//f/9//3//f/9//3//f/9//3//f/9//3//f/9//3//f/9//3//f/9//3//f/9//3//f/9//3//f/9//3//f/9//3//f/9//3//f/9//3//f/9//3//f/9//3//f/9//3//f/9//3//f/9//3//f/9//3//f/9//3//f/9//3//e/97/3v/e/93/3v/e/9//3//f/5//3//f/9//3//f/9//3//f/9//3//f/9//3//f/9//3//f/9//3//f/9//3//f/9//3//f/9//3//f/9//3//e/9//n/+f/5//3//f/9//3v/e993/3v/e/97/3f/d/93/3f/c/9zXF91Rq8prylUPhpXnmvfc/93/3v/d/93/3f/e/97/3//f/9//3//f/9//3//f/9//3//f/5//n/+f/5//n//f/9//3//f/9//3//f/9//3//f/9//3//f/9//3//f/9//3//f/9//3//f/9//3//f/9//3//f/9//3//f/9//3//f/9//3//f/9//3//f/9//3//f/9//3//f/9//3//f/9//3//f/9//3//f/9//3//f/9//3//f/9//3//f/9//3//f/9//3//f/9//3//f/9//3//f/9//3//f/9//3//f/9//3//f/9//3//f/9//3//f/9//3//f/9//3//f/9//3//f/9//3//f/9//3//f/9//3//f/9//3//f/9//3//f/9//3//f/9//3//f/9//3//f/9//3//f/9//3/ee/9//3//f/97/3f/e/97/3f/d/9//3//f/9//3//f/9//3//f/9//3//f/9//3//f/9//3//f/9//3//f/9//3//f/9//3//f/9//3//f/9//3//f/9//3//f/9//3//f/5//3/+f/9//3//f/9//3//f/97/3f/e/97/3v/c/9733Pfc/97/3v/cxpbVD4SNrAt8jG3Sr9r/3f/e/9z/3f/d/9//3v/f/9//3//f/9//3//f/9//3//f/9//3//f/9//3//f/9//3//f/9//3//f/9//3//f/9//3//f/9//3//f/9//3//f/9//3//f/9//3//f/9//3//f/9//3//f/9//3//f/9//3//f/9//3//f/9//3//f/9//3//f/9//3//f/9//3//f/9//3//f/9//3//f/9//3//f/9//3//f/9//3//f/9//3//f/9//3//f/9//3//f/9//3//f/9//3//f/9//3//f/9//3//f/9//3//f/9//3//f/9//3//f/9//3//f/9//3//f/9//3//f/9//3//f/9//3//f/9//3//f/9//3//f/9//3//f/9//3//f/9//3//f/9//3//f99zGluWSlRCdULfc/93/3v/f/9//3//f/9//3//f/9//3//f/9//3//f/9//3//f/9//3//f/9//3//f/9//3//f/9//3//f/9//3//f/9//3//f/9//3//f91//n/+f/9//n//f/9//3//f/9//3//f/97/3//e/9//3v/f/97/3v/d/97/3f/e99v329cY7dK0C2vKTM6+VLeb/9z/3P/e/97/3v/e/97/3v/f/97/3//f/9//3//f/9//3//f/9//3//f/9//3//f/9//3//f/9//3//f/9//3//f/9//3//f/9//3//f/9//3//f/9//3//f/9//3//f/9//3//f/9//3//f/9//3//f/9//3//f/9//3//f/9//3//f/9//3//f/9//3//f/9//3//f/9//3//f/9//3//f/9//3//f/9//3//f/9//3//f/9//3//f/9//3//f/9//3//f/9//3//f/9//3//f/9//3//f/9//3//f/9//3//f/9//3//f/9//3//f/9//3//f/9//3//f/9//3//f/9//3//f/9//3//f/9//3//f/9//3//f/9//3//f/9//3//fxpfbinRMTM6lkbxMW4ldULfb/97/3vfd/9//3//f/9//3//f/9//3//f/9//3//f/9//3//f/9//3//f/9//3//f/9//3//f/9//3//f/9//3//f/9//3//f/9//3//f/9//3//f/9//3//f/9//3//f/9//3//f/9//3//f/9//3//f/9//3//f/97/3//e/97/3v/f99vO1+3StItkCXSLXdCfmPfc/97/3v/e/97/3v/e/9//3v/f/9//3//f/9//n//f/9//3//f/9//3//f/9//3//f/9//3//f/9//3//f/9//3//f/9//3//f/9//3//f/9//3//f/9//3//f/9//3//f/9//3//f/9//3//f/9//3//f/9//3//f/9//3//f/9//3//f/9//3//f/9//3//f/9//3//f/9//3//f/9//3//f/9//3//f/9//3//f/9//3//f/9//3//f/9//3//f/9//3//f/9//3//f/9//3//f/9//3//f/9//3//f/9//3//f/9//3//f/9//3//f/9//3//f/9//3//f/9//3//f/9//3//f/9//3//f/9//3//f/9//3//e35rsC08X59r/3v/e/9zXWMSNtAxXGP/e/97/3f/f/97/3//f/9//3//f/9//3//f/9//3//f/9//3//f/9//3//f/9//3//f/9//3//f/9//3//f/9//3//f/9//3//f/9//3//f/9//3//f/9//3//f/9//3/+f/9//n//f/9//3//f/9//3//f/9//3//f/9//3v/f/97/3//d99z/3f/d59n207SLW8h0TGXRn1j33P/d/97/3v/d/93/3//f/9//3//f/9//3/ee957/3//f/9//3//f/9//3//f/9//3//f/9//3//f/9//3//f/9//3//f/9//3//f/9//3//f/9//3//f/9//3//f/9//3//f/9//3//f/9//3//f/9//3//f/9//3//f/9//3//f/9//3//f/9//3//f/9//3//f/9//3//f/9//3//f/9//3//f/9//3//f/9//3//f/9//3//f/9//3//f/9//3//f/9//3//f/9//3//f/9//3//f/9//3//f/9//3//f/9//3//f/9//3//f/9//3//f/9//3//f/9//3//f/9//3//f/9//3//f/9//3//f/9/uE4UOv97/3v/e/97/3v/f79zEz6PKX5n/3v/c/97/3//f/9//3//f/9//3//f/9//3//f/9//3//f/9//3//f/9//3//f/9//3//f/9//3//f/9//3//f/9//3//f/9//3//f/9//3//f/9//3//f/9//3/+f/9//n/+f/5//3//f/9//3//f/9//3//f/9//3//f/9//3//f/9//3//d/9z/3f/e/97/3N9YxpX0S3RLTQ6uEp+Y99z/3v/e/9//3//f/9//3//f/9//3/fe/97/3//f/9//3v/f/9//3//f/9//3//f/9//3//f/9//3//f/9//3//f/9//3//f/9//3//f/9//3//f/9//3//f/9//3//f/9//3//f/9//3//f/9//3//f/9//3//f/9//3//f/9//3//f/9//3//f/9//3//f/9//3//f/9//3//f/9//3//f/9//3//f/9//3//f/9//3//f/9//3//f/9//3//f/9//3//f/9//3//f/9//3//f/9//3//f/9//3//f/9//3//f/9//3//f/9//3//f/9//3//f/9//3//f/9//3//f/9//3//f/9//3exLZ9n/3vfc/9/v3P/f/9//3//e5dOjyn6Uv93/3v/f/9//3//f/9//3//f/9//3//f/9//3//f/9//3//f/9//3//f/9//3//f/9//3//f/9//3//f/9//3//f/9//3//f/97/3//f/9//3//f/9//3/+f/9//n/+f/5//n//f/9//3//f/9//3//f/9//3//f/9//3//e/9//3v/f/97/3vfc/9z/3f/e/93/3f/d99zPF+XRtIx0jE2PtlSfWvfd/9//3//e/9333f/f/9//3//e/9//3//f/9//3v/f/9//3//f/9//3//f/9//3//f/9//3//f/9//3//f/9//3//f/9//3//f/9//3//f/9//3//f/9//3//f/9//3//f/9//3//f/9//3//f/9//3//f/9//3//f/9//3//f/9//3//f/9//3//f/9//3//f/9//3//f/9//3//f/9//3//f/9//3//f/9//3//f/9//3//f/9//3//f/9//3//f/9//3//f/9//3//f/9//3//f/9//3//f/9//3//f/9//3//f/9//3//f/9//3//f/9//3//f/9//3//f/9//3v/c00Z/3ffc/97/3//f/9//3++d/9//3uWRtEpHFP/d/9//3//f/9//3//f/9//3//f/9//3//f/9//3//f/9//3//f/9//3//f/9//3//f/9//3//f/9//3//f/9//3//f/9//3//f/9//3//f/9//3//f/9//3//f/9//3//f/9//3//f/9//3//f/9//3//f/9//3//f/9//3//f/9/33v/f/9//3//f/9//3//e/9//3v/e/97/3uda/hWVELPMc8xEj7XUr9v/3v/f/93/3v/e/97/3f/d/9z/3v/f/9//3//f/9//3//f/9//3//f/9//3//f/9//3//f/9//3//f/9//3//f/9//3//f/9//3//f/9//3//f/9//3//f/9//3//f/9//3//f/9//3//f/9//3//f/9//3//f/9//3//f/9//3//f/9//3//f/9//3//f/9//3//f/9//3//f/9//3//f/9//3//f/9//3//f/9//3//f/9//3//f/9//3//f/9//3//f/9//3//f/9//3//f/9//3//f/9//3//f/9//3//f/9//3//f/9//3//f/9//3//f/9//3//f/9v8infb/97/3f/e/9/3X/df/9/33v/e/93uEbSJRtT33f/f/9/3nv/f/9//3//f/9//3//f/9//3//f/9//3//f/9//3//f/9//3//f/9//3//f/9//3/+f/9//3//f/9//3//f/9//3//f/9//3//f/9//3//f/9//3//f/9//3//f/9//3//f/9//3//f/9//3//f/9//3//f/9//3//f/9/33vfe997/3//e/97vnP/e/97/3//d/93/3v/e/93/3dcY3VGjimOKTM+GVedZ99z/3v/e/97/3v/d/97/3v/f/9//3//f/9//3//f/9//3//f/9//3//f/9//3//f/9//3//f/9//3//f/9//3//f/9//3//f/9//3//f/9//3//f/9//3//f/9//3//f/9//3//f/9//3//f/9//3//f/9//3//f/9//3//f/9//3//f/9//3//f/9//3//f/9//3//f/9//3//f/9//3//f/9//3//f/9//3//f/9//3//f/9//3//f/9//3//f/9//3//f/9//3//f/9//3//f/9//3//f/9//3//f/9//3//f/9//3//f/9//3//f/97/2sTLv9z/3v/f/5//3/+f/5//n//f/97/3f/bxxT0SU6X/9//3//f/9//3//f/9//3//f/9//3//f/9//3//f/9//3//f/9//3//f/9//3//f/9//3//f/9//n//f/9//3//f/9//3//f/9//3//f/9//3//f/9//3//f/9//3//f/9//3//f/9//3//f/9//3//f/9//3//f/9//3//f/5//3//f/9//3//f/9//3//f/9//3//e/9//3//f/93/3v/c/9z/3v/e99zGltUPhI68TESOrdKv2v/e/97/3f/e/9//3//f/9//3//f/9//3//f/9//3//f/9//3//f/9//3//f/9//3//f/9//3//f/9//3//f/9//3//f/9//3//f/9//3//f/9//3//f/9//3//f/9//3//f/9//3//f/9//3//f/9//3//f/9//3//f/9//3//f/9//3//f/9//3//f/9//3//f/9//3//f/9//3//f/9//3//f/9//3//f/9//3//f/9//3//f/9//3//f/9//3//f/9//3//f/9//3//f/9//3//f/9//3//f/9//3//f/9//3//f/9//3+/Z7Ah/3O+b/9//3+7e/1//n/+f/9//3//e/97n2PZTtAxfGf/e/97/3//f997/3//f/9//3//f/9//3//f/9//3//f/9//3//f/9//3//f/9//3//f/9//3//f/5//3//f/9//3//f/9//3//f/9//3//f/9//3//f/9//3v/f/9//3//f/9//3//f/9//3//f/9//3//f/9//3//f/9//n/+f/1//X/+f/9//3/+f/9//3//f/9//3//f/97/3//d/97/3v/e/93/3v/e/97/3f/d31nlkqvLY4pMjr4Vt9z/3v/e/9//3//f/97/3//f/9//3//f/9//3//f/9//3//f/9//3//f/9//3//f/9//3//f/9//3//f/9//3//f/9//3//f/9//3//f/9//3//f/9//3//f/9//3//f/9//3//f/9//3//f/9//3//f/9//3//f/9//3//f/9//3//f/9//3//f/9//3//f/9//3//f/9//3//f/9//3//f/9//3//f/9//3//f/9//3//f/9//3//f/9//3//f/9//3//f/9//3//f/9//3//f/9//3//f/9//3//f/9//3//e/93sSH/d/93/3/+f/5//n//f/9//3//e/9//3//f/97l0Y0Ov93/3v/f/9/33v/f/9//3//f/9//3//f/9//3//f/9//3//f/9//3//f/9//3//f95//3//f7x7/3/df/9//3//f/9//3//f/9//3//f/9//3//f/9//3//f/9//3//f/9//3//f/9//3//f/9//3//f/9//3//f/9//3//f/9//3//f/9//3//f/9//3//f/9//3//f/9//3//f/9//3//f/9//3//f/9//3//f/9//3//f/9/vXMZX5VK0i3SKTU22k6/a/93/3v/d/97/3f/e/97/3//f/9//3//f/5//n/+f/9//3//f/9//3//f/9//3//f/9//3//f/9//3//f/9//3//f/9//3//f/9//3//f/9//3//f/9//3//f/9//3//f/9//3//f/9//3//f/9//3//f/9//3//f/9//3//f/9//3//f/9//3//f/9//3//f/9//3//f/9//3//f/9//3//f/9//3//f/9//3//f/9//3//f/9//3//f/9//3//f/9//3//f/9//3//f/9//3//f/9//3//f/9//3OxId9v/3f/f95//n//f/9//3//e/9//3v/f/5//3+/a1Y+Vj7/e79z/3v/f/9//3//f/9//3//f/9//3//f/9//3//f/9//3//f/9//3//f/9//3//f95//n/+f/9//3//f/9//3//f/9//3//f/9//3//f/9//3//f/9//3//f/9//3//f/9//3//f/9//n//f/9//3//f/9//3//f/9//3//f/9//3//f/9//3//f/9//3//f/9//3//f/9//3//f/9//3//f/9//3//f/9//3//f/9//3//f95733P/d99nHVNWOrEl0il3Qj1f33P/e/97/3//e/97/3v/f/5//n/9f/5//3//f/9//3//f/9//3//f/9//3//f/9//3//f/9//3//f/9//3//f/9//3//f/9//3//f/9//3//f/9//3//f/9//3//f/9//3//f/9//3//f/9//3//f/9//3//f/9//3//f/9//3//f/9//3//f/9//3//f/9//3//f/9//3//f/9//3//f/9//3//f/9//3//f/9//3//f/9//3//f/9//3//f/9//3//f/9//3//f/9//3//f/9//3//d7IlfmP/d/9/3X//f/9//3//f/9//3//f/9//3//f/97XV/yMbdO/3//e/9//3//f/9//3//f/9//3//f/9//3//f/9//3//f/9//3//f/9//3//f/9//3//f/9//3//f/9//3//f/9//3//f/9//3//f/9//3//f/9//3//f/9//3//f/9//3//f/9//3//f/9//3//f/9//3//f/9//3//f/9//3//f/9//3//f/9//3//f/9//3//f/9//3//f/9//3//f/9//3//f/9//3//f/9//3//f/9//3//f/97/3P/d/97/3ufa9lSEzqPKRI62VJdZ99z/3v/f/9//3//f/9//3//f/9//3//f/9//3//f/9//3/+f/9//n//f/9//3//f/9//3//f/9//3//f/9//3//f/9//3//f/9//3//f/9//3//f/9//3//f/9//3//f/9//3//f/9//3//f/9//3//f/9//3//f/9//3//f/9//3//f/9//3//f/9//3//f/9//3//f/9//3//f/9//3//f/9//3//f/9//3//f/9//3//f/9//3//f/9//3//f/9//3//f/9//3//f/93NTq4Tv97/3//f/9//3//f/9//3v/f/9//3/+f/9/33P/e/lSjSmda/9//3f/f/9//3//f/9//3//f/9//3//f/9//3//f/9//3//f/9//3//f/9//3//f/9//3//f/9//3//f/9//3//f/9//3//f/9//3//f/9//3//f/9//3//f/9//3//f/9//3//f/9//3//f/9//3//f/9//3//f/9//3//f/9//3//f/9//3//f/9//3//f/9//3//f/9//3//f/9//3//f/9//3//f/9//3//f/9//3//f/9//3//f/97/3//e/9//3v/e/93fWd1RrAtjyk0PhpX32//e/97/3v/e/97/3vfd997/3//f/9//3//f/9//3//f/9//3//f/9//3//f/9//3//f/9//3//f/9//3//f/9//3//f/9//3//f/9//3//f/9//3//f/9//3//f/9//3//f/9//3//f/9//3//f/9//3//f/9//3//f/9//3//f/9//3//f/9//3//f/9//3//f/9//3//f/9//3//f/9//3//f/9//3//f/9//3//f/9//3//f/9//3//f/9//3//f/9//3v6TlQ+/3v/f/9//3//f/9//3//f/9//3//f/9//3//e/9733PXUvA1fGf/f/97/3//f/9//3//f/9//3//f/9//3//f/9//3//f/9//3//f/9//3//f/9/OWP/f/9//3//f/9//3//f/9//3//f/9//3//f/9//3//f/9//3//f/9//3//f/9//3//f/9//3//f/9//3//f/9//3//f/9//3//f/9//3//f/9//3//f/9//3//f/9//3//f/9//3//f/9//3//f/9//3//f/9//3//f/9//3//f/9//3/+f/9//3//f/9733v/f/9//3//e/97/3ffbxtXVTqwKRM2uEqfZ/93/3v/e/9//3//f/9//3//f/9//3//f/9//3//f/9//3//f/9//3//f/9//3//f/9//3//f/9//3//f/9//3//f/9//3//f/9//3//f/9//3//f/9//3//f/9//3//f/9//3//f/9//3//f/9//3//f/9//3//f/9//3//f/9//3//f/9//3//f/9//3//f/9//3//f/9//3//f/9//3//f/9//3//f/9//3//f/9//3//f/9//3//f/9//3//d59n8TH/e997/3//f/9//3//f/9//3//f/9//3//f/9//3v/e/9/EToRNv93/3v/d/97/3v/f/97/3//f/9//3//f/9//3//f/9//3//f957/3//f/9/OV90Rv97/3//f/9//3//f/9//3//f/9//3//f/9//3//f/9//3//f/9//3//f/9//3//f/9//3//f/9//3//f/9//3//f/9//3//f/9//3//f/9//3//f/9//3//f/9//3//f/9//3//f/9//3//f/9//3//f/9//3//f/9//3//f/9//3//f/9//n/ef/9//3//f/9//3v/d/93/3f/e/93/3f/c/9vXVuYRtIt0i13Rn5j33P/f/97/3//f/9//3//f/9//3//f/9//3//f/9//3//f/9//3//f/9//3//f/9//3//f/9//3//f/9//3//f/9//3//f/9//3//f/9//3//f/9//3//f/9//3//f/9//3//f/9//3//f/9//3//f/9//3//f/9//3//f/9//3//f/9//3//f/9//3//f/9//3//f/9//3//f/9//3//f/9//3//f/9//3//f/9//3//f/9//3//f/97/3fxNZ1r/3//f/9//3//f/9//3//f/9//3//f/9//3//f/9//3u/c/E12E7fb/93/3f/e/97/3//e/9//3//f/9//3//f/9//3//f/9//3//f/9//3uVTtdS/3v/e/9//3//f/9//3//f/9//3//f/9//3//f/9//3//f/9//3//f/9//3//f/9//3//f/9//3//f/9//3//f/9//3//f/9//3//f/9//3//f/9//3//f/9//3//f/9//3//f/9//3//f/9//3//f/9//3//f/9//3//f/9//3//f/9//3/+f/9//3//f/9//3//f/9//3v/e/93/3f/d/97/3f/c/93/3t+Y5dG8jE0PnZGXWefb/9//3//f/9//3//f/9//3//f/9//3//f/9//3//f/9//3//f/9//3//f/9//3//f/9//3//f/9//3//f/9//3//f/9//3//f/9//3//f/9//3//f/9//3//f/9//3//f/9//3//f/9//3//f/9//3//f/9//3//f/9//3//f/9//3//f/9//3//f/9//3//f/9//3//f/9//3//f/9//3//f/9//3//f/9//3//f/9//3f/e/ExO1//f993/3//f/9//3//f/9//3//f/9//3/ef/9//3//e/97fWeOJV1b/3P/d/93/3f/d/97/3v/f/9//3//f/9//3//f/9//3//f/9//3v/f1RC33P/d/93/3v/f/9//3//f/9//3//f/9//3//f/9//3//f/9//3//f/9//3//f/9//3//f/9//3//f/9//3//f/9//3//f/9//3//f/9//3//f/9//3//f/9//3//f/9//3//f/9//3//f/9//3//f/9//3//f/9//3//f/9//3//f/9//3/df/9//n//f/5//3//f/9//3v/f/9//3//e/9//3v/e/97/3v/d/97/3v/dxtblkptJTM+Gl/fc/93/3v/d/97/3//f/9//3//f/9//3//f/9//3//f/9//3//f/9//3//f/9//3//f/9//3//f/9//3//f/9//3//f/9//3//f/9//3//f/9//3//f/9//3//f/9//3//f/9//3//f/9//3//f/9//3//f/9//3//f/9//3//f/9//3//f/9//3//f/9//3//f/9//3//f/9//3//f/9//3//f/9//3//f/9//3//e/97GlsSOv9//3//f/9//3//f/9//3//f/9//3//f/9//3//f/97/3//ezxXkCX/b/9v/3e/a7ApsC1dX/97/3v/f/9//3//f/9/3Xv/f/9//3//f/972FL6Vv97/3f/f/9//3//f/9//3//f997vnP/e/97/3//f/9//3//f/9//n//f/5//3//f/9//3//f/9//3//f/9//3//f/9//3//f/9//3//f/9//3//f/9//3//f/9//3//f/9//3//f/9//3//f/9//3//f/9//3//f/9//3//f/9//3//f/9//3//f/9//3//f/9//3//f/9//3//f/9//3//f/9//3//f/9//3//f/9//3//e/93+VbxMa4plka/Z/97/3v/f993/3//e/97/3/ee/9//3//f/9//3//f/9//3//f/9//3//f/9//3//f/9//3//f/9//3//f/9//3//f/9//3//f/9//3//f/9//3//f/9//3//f/9//3//f/9//3//f/9//3//f/9//3//f/9//3//f/9//3//f/9//3//f/9//3//f/9//3//f/9//3//f/9//3//f/9//3//f/9//3//f/97/3uea9Ax/3f/d/97/3//f/9//3//f/9//3//f/9//3//f/9//3//e/97n2e5RtIp/2//c39f0ym5RpAhXV//e/97/3//e/9/3Xv/f/5//3//f/9//3saV7dK/3f/e/97/3//f/9//3//f/9733uMLddW/3/fd/9/33v/e/9//3/+f/9//3/+f/9/3Xv/f/5//3/+f/9//3//f/9/3n//f/9//3//f/9//3//f/9//3//f/9//3//f/9//3//f/9//3//f/9//3//f/9//3//f/9//3//f/9//3//f/9//3//f/9//3//f/9//3//f/9//3//f/9//n//f/5//3/+f/9//3//f/9//3//e/9//3v/e/9zXF8zNo8hEzI8W99z/3/fd/9//3/fe/9//3//f/9//3//f/9//3//f/9//3//f/9//3//f/9//3//f/9//3//f/9//3//f/9//3//f/9//3//f/9//3//f/9//3//f/9//3//f/9//3//f/9//3//f/9//3//f/9//3//f/9//3//f/9//3//f/9//3//f/9//3//f/9//3//f/9//3//f/9//3//f/9//3//f/9//3//e/9/0DFcY/93/3v/f/9//3//f/9//3//f/9//3//f/9//3//f/9//3v/e79r0im6Rv9zf1/TJZ9fmULSKX5j/3v/f/9//3v/f/9//n//f/9//3//d55rEzb/c/93/3//f/9//3//f/9//3/fezpj0DVTRt9333f/f/9/33v/f917/3//f/9//3//f/9//3//f/9//n//f/9//3/+f/9//3//f/9//3//f/9//3//f/9//3//f/9//3//f/9//3//f/9//3//f/9//3//f/9//3//f/9//3//f/9//3//f/9//3//f/9//3//f/9//3//f/9//n//f/5//n/+f/5//n/+f/5//3/+f/9//3//e/93/3v/d/93v2eXPk0ZEzaea/9333f/f953/3//f/9//3//f/9//3//f/9//3//f/9//3//f/9//3//f/9//3//f/9//3//f/9//3//f/9//3//f/9//3//f/9//3//f/9//3//f/9//3//f/9//3//f/9//3//f/9//3//f/9//3//f/9//3//f/9//3//f/9//3//f/9//3//f/9//3//f/9//3//f/9//3//f/9//3//f/9//3u3TjM6/3v/d/9//3//f/9//3//f/9//3//f/9//3//f/9//3v/f/97/3t/Y7Il/E7/c7Idf1v/b1cyEzK/a/97/3/fd/9/3nv/f/9//3//e/97/3PQKb9n/3f/e/9//3//f/9//3//e/9//3//d44tVEL/e79z/3v/e/9//3//f/9//3v/f/9//3//f/9//3//f/5//n/+f/9//3//f/9//3//f/9//3//f/9//3//f/9//3//f/9//3//f/9//3//f/9//3//f/9//3//f/9//3//f/9//3//f/9//3//e/9//3//f/9//3//f/9//n/+f/5//n/9f/5//X/+f/1//n/+f/9//n//f/97/3v/d/9z/2//d/9z32sTOvE1/3f/e/9//3/ee/5//3//f/9//3//f/9//3//f/9//3//f/9//3//f/9//3//f/9//3//f/9//3//f/9//3//f/9//3//f/9//3//f/9//3//f/9//3//f/9//3//f/9//3//f/9//3//f/9//3//f/9//3//f/9//3//f/9//3//f/9//3//f/9//3//f/9//3//f/9//3//f/9//3//f/9//3v/f55rzyn/c/97/3v/f/9//3//f/9//3//f/9//3//f/9//3//f/97/3//e/972UrzKZ9feDZ4Mv9r/2tWNlU6/3f/d/9//3//f/9//3//f/9//3v/e9EtPVv/d/9//n//f/9//3//f/9//3//f/97/3+vLTQ+/3v/c/97/3f/e/97/3f/f/9//3//e/9//3//f/9//3//f/9//3//f/9//3//f/9//3//f/9//3//f/9//3//f/9//3//f/9//3//f/9//3//f/9//3//f/9//3//f/9//3//f/9//3//f/9//3//f/9//3//f/9//3//f/9//3//f/9//n//f/5//3/+f/9//3//f/9//3//e/97/3v/e/93/3f/d/93Kxnfc/9733f/f/9//3//f/9//3//f/9//3//f/9//3//f/9//3//f/9//3//f/9//3//f/9//3//f/9//3//f/9//3//f/9//3//f/9//3//f/9//3//f/9//3//f/9//3//f/9//3//f/9//3//f/9//3//f/9//3//f/9//3//f/9//3//f/9//3//f/9//3//f/9//3//f/9//3//f/9//3/ed/97/3czOvlS/3f/d/9//3/+f/9//3//f/9//3//f/5//n//f/9//3//f/97/3P/d5c+8yU9S/Qd/1v/a59f0in6Uv97/3f/f/9//3/+f/9//3//f/97dkKXQv9z/3v/f/9//3//f/9//3v/f/97/3ffc/93sC2XRv93/3P/d/97/3e/axtbPF/fc/9//3v/f/9//3//f/9//3//f/9//3//f/9//3//f/9//3//f/9//3//f/9//3//f/9//3//f/9//3//f/9//3//f/9//3//f/9//3//f/9//3//f/9//3//f/9//3//f/9//3//f/9//3//f/9//3//f/9//3//f/9//3//f/9//3//f/9//3//e/93/3v/e/97l0pVQt9z/3//e/97/3//f/9//3//f/9//3//f/9//3//f/9//3//f/9//3//f/9//3//f/9//3//f/9//3//f/9//3//f/9//3//f/9//3//f/9//3//f/9//3//f/9//3//f/9//3//f/9//3//f/9//3//f/9//3//f/9//3//f/9//3//f/9//3//f/9//3//f/9//3//f/9//3//f/9//3//f/9//3//e1xbEjL/d/93/3//f/9//3//f/9//3//f/9//n//f/5//n//f/9//3v/e/93/2/yJfo+FB6/T99b/2/6SjQ2nme/c/9//3//f/9//3//f/9//3tcWxMy32v/f/5//3//f/9//3//f/9//3v/e/9//3f/c7Apd0L/d/93n2N2PtEpbyFNHRQ2VkKfb/93/3//e/97/3//f/9//3//f/9//3//f/9//3//f/9//3//f/9//3//f/9//3//f/9//3//f/9//3//f/9//3//f/9//3//f/9//3//f/9//3//f/9//3//f/9//3//f/9//3//f/9//3//f/9//3//f/9//3//f/9//3//f/9//3//f997/3//f793t1KOJb9r/3vfc/9//3//f/9//3//f/9//3//f/9//3//f/9//3//f/9//3//f/9//3//f/9//3//f/9//3//f/9//3//f/9//3//f/9//3//f/9//3//f/9//3//f/9//3//f/9//3//f/9//3//f/9//3//f/9//3//f/9//3//f/9//3//f/9//3//f/9//3//f/9//3//f/9//3//f/9//3//f957/3+9c/9/v2+vKZ9n/3v/e/9//n//f/9//3//f/9//3//f/5//3/9e/9//n//f/9//3f/d/9nsRk2Ijci/2f/c/93NTY0Nv93/3f/f/9//3//f/9//3//e/9zsCGfY/97/3/+f/9//3//f/9//3//d/9/33f/d/97nmewLblK/3P9StIp+07/d79vuE6wLbEt+1b/d/97/3v/e/9//3//f/9//3//f/9//3//f/9//3//f/9//3//f/9//3//f/9//3//f/9//3//f/9//3//f/9//3//f/9//3//f/9//3//f/9//3//f/9//3//f/9//3//f/9//3//f/9//3//f/9//3//f/9//3//f/9//3//f/9//3//f11rM0JtKb9v/3v/e/9//3v/f/9//3//f/9//3//f/9//3//f/9//3//f/9//3//f/9//3//f/9//3//f/9//3//f/9//3//f/9//3//f/9//3//f/9//3//f/9//3//f/9//3//f/9//3//f/9//3//f/9//3//f/9//3//f/9//3//f/9//3//f/9//3//f/9//3//f/9//3//f/9//3//f/9//3//f/9//3//f/5//X//fxQ+u0r/d/97/3+9f95//3//f/9//3v/f/9//3//f/9//3//f/9//3//f/9//3c9U7MVWiZ/T/97nW//dxUut0L/d99z/3//f993/3/9f/9//3t4Nng2/3v/e/9//3//f/9//3/+f/5//3//f/97/3//e31n9DG9Ploumj7/d/9//n+7c/9/+FZOIXhCv2v/c/97/3/ed/9/3n//f9x3/3/9f/5//n//f/9//3//e/9//3//f/9//3//f/9//3//f/9//3//f/9//3//f/9//3//f/9//3//f/9//3//f/9//3//f/9//3//f/9//3//f/9//3//f/9//n//f957/3//f/9/33f/f/97/3/fd5hKTyFWPv93/3//f/9//3//f/9//3//f/9//3//f/9//3//f/9//3//f/9//3//f/9//3//f/9//3//f/9//3//f/9//3//f/9//3//f/9//3//f/9//3//f/9//3//f/9//3//f/9//3//f/9//3//f/9//3//f/9//3//f/9//3//f/9//3//f/9//3//f/9//3//f/9//3//f/9//3//f/9//3//f/9//3//f/9//H/9f95/f2/WMf9v/2//e/9//3/ef/9//3//e/9//3//f/9//3//f/9//3/+f/5//3//f79neTLWFf4+/3f/f/9zf1/zLX5f/3f/e/97/3/+f/5//3//e/xGNirfb/9//nv/f99//3//f/5//X//f/9//3//f/9//3t/Y9chlhn9Tv9z/3+7d/1//nvfc59rTx02Ot9zn2v/d/9/v3vff/5//3/9f/5/3n//f/9//3//e/97/nv+f/5//3//f/9//3//f/9//3//f/9//3//f/9//3//f/9//3//f/9//3//f/9//3//f/9//3//f/9//3//f/5//3//f/9//n//f/9//3//f/9//3//f/9333PZTpApsS09W/93/3v/f/9//3//f/9//3//f/9//3//f/9//3//f/9//3//f/9//3//f/9//3//f/9//3//f/9//3//f/9//3//f/9//3//f/9//3//f/9//3//f/9//3//f/9//3//f/9//3//f/9//3//f/9//3//f/9//3//f/9//3//f/9//3//f/9//3//f/9//3//f/9//3//f/9//3//f/9//3//f/9//3//f/9//3/+f/1//3//f/UxHlP/d99z/3//f95//3//e/9//3//f/9//3//f/9//3//f/9/3n//f/97/3d/WxciNyafY/93/3v/c7hKFDL/b/9z/3f/f/9//n//f/9332fTIV5f/3v/e/9//3//f/9//n/+f/5//3//f/9//3//f/97X1M4LrIh/3P/f/9//3//e/9/33P/d9Et0S3fc/93/3//f/9//3/9f9x7/n//f/9//3//f/9//3//f/5//3//f/9//3//f/9//3//f/9//3//f/9//3//f/9//3//f/9//3//f/9//3//f/9//3//f/9//3//f/9//3//f/9//3//f/9//3//f/9//3//f993G1+wMa8tGlf/e/93/3P/e/9//3//f/9//3//f/9//3//f/9//3//f/9//3//f/9//3//f/9//3//f/9//3//f/9//3//f/9//3//f/9//3//f/9//3//f/9//3//f/9//3//f/9//3//f/9//3//f/9//3//f/9//3//f/9//3//f/9//3//f/9//3//f/9//3//f/9//3//f/9//3//f/9//3//f/9//3//f/9//3//f/9//3//f/5/3X//f/9/21IVNv93/3f/f/9//n//f713/3//f/9//3//f/9//3//f/9/3n//f/9//3v/d/93/UbUHZs6/3P/e/57v3PzMdtC/2//c/9/vn//f/5//3v/cxUyd0L/e/93/3//f/9//n/+f/5//n//f/9//nv9e/97/3v/c39XkSH8Uv93/3efb/9/33P/f/97/3dUQrAtn2v/d/93/3v/e/9//3/+f/9//3v/e/9//3//f/5//3//f/9//3//f/9//3//f/9//3//f/9//3//f/9//3//f/9//3//f/9//3//f/9//3/+f/9//n//f/9//3//f/9//3//f997/3//f/9//3//f/la0TVuKdhW/3f/f/93/3v/e/97/3//f/9//3//f/9//3//f/9//3//f/9//3//f/9//3//f/9//3//f/9//3//f/9//3//f/9//3//f/9//3//f/9//3//f/9//3//f/9//3//f/9//3//f/9//3//f/9//3//f/9//3//f/9//3//f/9//3//f/9//3//f/9//3//f/9//3//f/9//3//f/9//3//f/9//3//f/9//3//f/9//3//f/9//3//f/9/33f/d/MxXl//e/9/3n//f/5//nv/f/9//3//f/9//3//f/9//3//f/9//3//f/93/3v/c1cy1h2fW/9//n//f15jFSqfV/93/3//f95//3//e/972k7SMd9z/3v/e/9//3//f/9//3/+f/9//3//f/5//3//e/93/3OYPrIlP1f/c/9733f/f/9//3/+e/9/dUaQKb9r/3P/d/97/3//f/9//3v/d/93/3v/f95//3//f/9//3//f/9//3//f/9//3//f/9//3//f/9//3//f/9//3//f/9//3//f/9//3/+f/9//n/+f/5//3//f/9//3//f/9//3//e/9//3sbX9E18jm3Uv97/3v/f/97/3//f/9//nv/f/9//3//f/9//3//f/9//3//f/9//3//f/9//3//f/9//3//f/9//3//f/9//3//f/9//3//f/9//3//f/9//3//f/9//3//f/9//3//f/9//3//f/9//3//f/9//3//f/9//3//f/9//3//f/9//3//f/9//3//f/9//3//f/9//3//f/9//3//f/9//3//f/9//3//f/9//3//f/9//3//f/9/3nf/f/9/vnf/f/972VLSMf97/3//f/1//X//f/9//3//f/9//3//f/9//3//f/9//3/ef/9/33f/e/97XlvVGXku/3v/f/9//3uZOlcy/2//f/9//3//f/9//3u/b7ApPFv/d/9733f/f/9//n/+f/9//3//f/1//3//f/9//3f/czxXcR3VJX9f/3e/b/93/3/+f917/3//d5dGsin/c/9vv2//f3ZOEz7xLb9n/2//e/9//3/ef/9//3//f/9//3//f/9//3//f/9//3//f/9//3//f/9//3//f/9//3//f/9//3/+f/5//n/+f/5//3//f/9/33//f/9//3+/c/97PWPSNU4ld06eb/97/3v/f/9//3/+e/5//n/+f/9//3//f/9//3//f/9//3//f/9//3//f/9//3//f/9//3//f/9//3//f/9//3//f/9//3//f/9//3//f/9//3//f/9//3//f/9//3//f/9//3//f/9//3//f/9//3//f/9//3//f/9//3//f/9//3//f/9//3//f/9//3//f/9//3//f/9//3//f/9//3//f/9//3//f/9//3//f/9//3//f/9//3/+e/9//3/ee/9//3+/b9IxPmP/f/9//X/9f/9//3//f/9//3//f/9//3//f/9//3/+f/9//3//f/9//3//c9w+khVdY957/3//e79nNjL7Tv97/3//f/9//3//f/9/VT52Pv97/3v/e/97/3/+f/9//n//f/9//n/+f/9//3//f91v/3cVLvYptSGfY/93/3+dc/9//n/+e/97/3cTMtIpv2f/e3hGTyGZRjQ2jh0aU55r/3//f/9//3//f/97/3//f/9//3//f/9//3//f/9//3//f/9//3//f/9//3//f/9//3//f/9//3//f/5//3//f/9//3//f/9//3+/c79vFD5vKXdK33P/e/9//3//f753vXf/f/9//n/+f/5//3//f/9//3//f/9//3//f/9//3//f/9//3//f/9//3//f/9//3//f/9//3//f/9//3//f/9//3//f/9//3//f/9//3//f/9//3//f/9//3//f/9//3//f/9//3//f/9//3//f/9//3//f/9//3//f/9//3//f/9//3//f/9//3//f/9//3//f/9//3//f/9//3//f/9//3//f/9//3//f/9//3/+e/9//3//f/9//nv+e/9/d0aZSt9z/3/9d/9//3//f/9//3//f/9//3//f/9//3//f/9//3/ef/9//3+8e/9/v1/0IfQx/3v/e/9//3c9W9Et/3ffc/97/3//f95//3+4TvIt/3P/e/97/3v/f/9//3/+f/5//3//f/9//3//f/57/3//bz1TFipaNvcp/2//d/9//3/de/9//3/fb/93EzJWOp9n1S0fU/9332sZT2whlUqfc/9//3//f/97/3v/f/9//3//f/9//3//f/9//3//f/9//3//f/9//3//f/97/3//e/9//3//f/9//3//f/9//3//f/9//3+faxtbbiV3Rn5n/3v/e/9//3v/f/9//3//f/9//n/+f/5//3//f/9//3//f/9//3//f/9//3//f/9//3//f/9//3//f/9//3//f/9//3//f/9//3//f/9//3//f/9//3//f/9//3//f/9//3//f/9//3//f/9//3//f/9//3//f/9//3//f/9//3//f/9//3//f/9//3//f/9//3//f/9//3//f/9//3//f/9//3//f/9//3//f/9//3//f/9//3//f/9//3//f/9//3//f/9//3//f/9//3+/b08h/3f/c/97/3v/f/9//3//f/9//3//f/9//3//f/9//3//f/9//3//f/9//3//e39bcRk+U/97/3P/f/97dkZVPt9r/3ffd/9//3/+f/9zsCVdX/93/3f/e/9//3v/f/9//3/+f/9//3//f/9//3//f/97/2v0Kf1GeTYWMv9/n3P/f/9//3//e/97/3f/dxM21Sl7Oj9T/2v/d/9vvWvPMRQ+f2v/f/9//3/+e/9//3//e/9//3v/e/97/3//f/9//3//f/9//3//f/57/3v/e/93/3f/f/9/33f/f/9//3//f/9//388X/I1sC2ea99z/3//e/9//3v/f/9//3//f/9//3//f/9//3//f/9//3//f/9//3//f/9//3//f/9//3//f/9//3//f/9//3//f/9//3//f/9//3//f/9//3//f/9//3//f/9//3//f/9//3//f/9//3//f/9//3//f/9//3//f/9//3//f/9//3//f/9//3//f/9//3//f/9//3//f/9//3//f/9//3//f/9//3//f/9//3//f/9//3//f/9//3//f/9//3//f/9//n//f/9//3//f/9//n//f/97FDZXOv9z/3f/e993/3//f/9/vXf/f/9//3/ee/9//3//f/9//3/+f/5//X//f/97/295MvUh/2f/e95//3+ea9Epflv/b/97/3/ef/9//3fzLblG/3v/d/97/3//f/9//3/+f/9//3//f/9//3/+f/9//3v/d35bjxlfV5lCNz7/f59z/3//f/9//3v+d/97v29YOpQZ+SX/b79j/3v/d55vbykVOv93/3f/d/9//3v/e/9733ffd/9//3//f/9//3v/e/9/3nv/f/9//38ZV44ldEL/e99z/3f/e/97/3ffd99z/3u5Tm4ll0b/e99z/3v/e/9//3v/e/97/3//f/9//3//f/9//3//f/9//3//f/9//3//f/9//3//f/9//3//f/9//3//f/9//3//f/9//3//f/9//3//f/9//3//f/9//3//f/9//3//f/9//3//f/9//3//f/9//3//f/9//3//f/9//3//f/9//3//f/9//3//f/9//3//f/9//3//f/9//3//f/9//3//f/9//3//f/9//3//f/9//3//f/9//3//f/9//3//f/9//3//f/9//3//f/9//n/+f/9//3tfY9Ml32P/b/93/3//f993/3//f/9/33vff/9//3//f/9//3//f/9//n/+f/5//3//e79bkg3cQv93/3/+f/9/+lL1Kb9j/3f/f/9//3//e5dCFDb/d/97/3v/f/9//3//f/9//n//f/9//3//f/9/vnf/f/97/3MSLrhCn2PULf5a/3/fe/9//3/+f/5//n//f59jWjJTDb9f/3P/e/9//3+/b7EpsSn/c/9/33f/d/97v28aW3VG2Faea/9//3/fd/9//3/fe953/3//d51rdkawLXVC/3P/d99v/3f/e/9z328TNpApfmP/e/93/3//f/9//3//f/9//3//f/9//3//f/9//3//f/9//3//f/9//3//f/9//3//f/9//3//f/9//3//f/9//3//f/9//3//f/9//3//f/9//3//f/9//3//f/9//3//f/9//3//f/9//3//f/9//3//f/9//3//f/9//3//f/9//3//f/9//3//f/9//3//f/9//3//f/9//3//f/9//3//f/9//3//f/9//3//f/9//3//f/9//3//f/9//3//f/9//3//f/9//3//f/9//3//f/5//3//d/93khk3LvxGPFPfd/9//3v/e993/3//f/9/3n//f/9//3//f/9//3//f/5//n/+f/9//2vcOrQZv2f/f9x//3//dzc2WDr/c/97/3/fd/93XVuQJd9v/3v/f993/3//f/9//n/+f/9//3//f/9//3//f/9//3v/c75nbh3fa19fUR2/a/97/3f/f/13/n/9f/9//3ffY/clFyb/c/9z/3v/e/9732/SLfIxnmv/e/97/3tOIdExEzrRMSwdMz6/b/97vnPfc/9//3/ed/9//3v/eztb0THSLX9j/3P/c/9rXltvIVY+/3f/e/93/3v/f/9//3//f/9//3//f/9//3//f/9//3//f/9//3//f/9//3//f/9//3//f/9//3//f/9//3//f/9//3//f/9//3//f/9//3//f/9//3//f/9//3//f/9//3//f/9//3//f/9//3//f/9//3//f/9//3//f/9//3//f/9//3//f/9//3//f/9//3//f/9//3//f/9//3//f/9//3//f/9//3//f/9//3//f/9//3//f/9//3//f/9//3//f/9//3//f/9//3//f/9//3//f/9//3//f/9//3c3LpMV1R0vEY8p0DU8W/93/3+/d/9//3//f/9//3//f/9//3//f/9//3/+f/9//3//c/9j9iFZNv9//3//f/97328VMrdK/3f/d/97/3ffb5IpXl//e/9//3//f/9//3/+f/5//3//f/9//3//f/9//3/ed/9//3OXRnY6/3e6QjYy/3f/e/97/3/+f/9//3//f/9vn1txFdpG/3f/d/9//3f/e/970S3RLf9z/3vzMTU6/3f/e/93n2fyNY4p2FL/f/97vm//e/9//3v/f793/3+fa9ItsSV/W/9veDqQHX9f/3e/b/97/3/fe/9//3//f/9//3//f/9//3//f/9//3//f/9//3//f/9//3//f/9//3//f/9//3//f/9//3//f/9//3//f/9//3//f/9//3//f/9//3//f/9//3//f/9//3//f/9//3//f/9//3//f/9//3//f/9//3//f/9//3//f/9//3//f/9//3//f/9//3//f/9//3//f/9//3//f/9//3//f/9//3//f/9//3//f/9//3//f/9//3//f/9//3//f/9//3//f/9//3//f/9//3//f/9//3//f/9//3//a7MZ1hXfOv9vPF8SOtIpdz7/c/9/nXfef/9//3//f/9//3v/f/97/3//f/9/3X//f/93/28eS7MdXVv/e/97/3//e39nsCUaU99v/3v/c/930y3aUv93/3//f/9//3//f/1//n//f/9//3//f/5//n/+f/9//3v/e79rjyF/W/9vNS6XPv93/3//f/9//3//f/9//3f/b9pCcBlfW/93/3f/f/9//3v/c1Y29C3fa1c6f2O/a/93/3e/a/97XWNNIY4pnmv/e/97/3vfd/9//3//e/97/3M2Nk8VWDYVKp9f/3P/d/97vnP/f/9//3//f/9//3//f/9//n//f/9//3//f/9//3//f/9//3//f/9//3//f/9//3//f/9//3//f/9//3//f/9//3//f/9//3//f/9//3//f/9//3//f/9//3//f/9//3//f/9//3//f/9//3//f/9//3//f/9//3//f/9//3//f/9//3//f/9//3//f/9//3//f/9//3//f/9//3//f/9//3//f/9//3//f/9//3//f/9//3//f/9//3//f/9//3//f/9//3//f/9//3//f/9//3//f/9//3/ed/93P0daJrcVv1v/e/93XldvGTQ6/3v/f91//3/ef/9//3//f/97/3//f/9//3/+f/5//3/fc/9vdzI2Lv9v/3//f/9//3s9V7Mlv2ffa/93/3cWOndG/3//e/9//3//f/9//n/+f/9//3//f/9//3+8e/9//3+/e/9//3d2Ppc6/2v/Y/IlnmP/e/9//3//f75//3//f/93/2/1KfYp/3O/b917/X/9f/93/3PVIVg2kiX8Tr9r/3f/d/93/3f/d/93dUIrHbdO33P/d/9/vnv/f/9//3f/e79nVzYvEfxG32f/d99v/3v/f/9/3n//f/9//3//f/9//3//f/9//3/+f/9//3//f/9//3//f/9//3//f/9//3//f/9//3//f/9//3//f/9//3//f/9//3//f/9//3//f/9//3//f/9//3//f/9//3//f/9//3//f/9//3//f/9//3//f/9//3//f/9//3//f/9//3//f/9//3//f/9//3//f/9//3//f/9//3//f/9//3//f/9//3//f/9//3//f/9//3//f/9//3//f/9//3//f/9//3//f/9//3//f/9//3//f/9/33//f/97/3v/Z39P+CG9Qv9z/3v/d99v8jWOLX1r/3/fe/9//3//f/97/3//f/9//3//f/5//n//f/9//3N/W1EVX1v/e/9/m3P/f/9zmUI1Nn9f/3f/cxU6VkL/e/97/3//f/9//3/+f/5//3//f/97/3/+f/9//n/ff/9/33v/e79r0SV+U/9vXFPxLZ5r/3//f/9//3/df/5/3Xv/e7pCkxkYLt9r/3/cd/17/3v/b/9zsyUVLnId/3P/b/93/3v/e99z/3v/ezpfri1UQr9r/3f/f/9/33v/f99vNzrTJV9XkR3bSt9r/3v/e/9//n//f/9//3//f/9//3//f/5//3//f/9//3//f/9//3/+f/9//3//f/9//3//f/9//3//f/9//3//f/9//3//f/9//3//f/9//3//f/9//3//f/9//3//f/9//3//f/9//3//f/9//3//f/9//3//f/9//3//f/9//3//f/9//3//f/9//3//f/9//3//f/9//3//f/9//3//f/9//3//f/9//3//f/9//3//f/9//3//f/9//3//f/9//3//f/9//3//f/9//3//f/9//3//f/9//3//f/9//3//f/9732+/a7Mpf2f/e/9/3nv/f5ZGkCU9V/93/3f/f/9//3//f/9/3n//f/9//3//f/9//3//f59ve0q1Mf97/3//f/97/3v/c7lOcCV/X/9zNTp2Qv97/3v/f/9//3//f/9//3//f/9//3//f/9//3//f/9//3//f/9//3v6UvMx/3P/c9lKVTr/b/93/3//f/9//3/9f/x7/3fUHfkdnjr/c/97/3v/f/9//3//c3c6lBl7Nv93/3vfe/9//3//e/9//3/fe1Q+sR1/W/93/3f/e/9z9jH2Lf9z/3NdV7ElWT6fa/9//3v/f/9//3//f/9//n/+f/1//X/+f/9//3//f/9//3//f/9//n//f/9//3//f/9//3//f/9//3//f/9//3//f/9//3//f/9//3//f/9//3//f/9//3//f/9//3//f/9//3//f/9//3//f/9//3//f/9//3//f/9//3//f/9//3//f/9//3//f/9//3//f/9//3//f/9//3//f/9//3//f/9//3//f/9//3//f/9//3//f/9//3//f/9//3//f/9//3//f/9//3//f/9//3//f/9//3//f/9//3//f99/33v/f993Nj54Qv9/3X/+f953v2/7TvQp/Er/d79v/3//f95//n//f917/3//f/9//n/+f/9//38/Z7Q12VL/e/9z/3P/d/97n2/7VpEl8y2PIRpX/3v/e/9//3//f/9//3//f/9//3//f/9//3//f/9//3//f/9//3//f59vsS1dX/9v/2t2PvpK/3ffb/9//3/ef/x//X//czxLthXZHV9X32v/d/57/X/+f/93v2P2JdUhHVP/e/9//3//f/9//X/ce/97/3O6PvMhvl//a/93uka0Kb9n/3P/b/93fmOzKXlG32/fc/97/3//f95/3X/+f/1//X/+f/9//3//f/9//3//f/9//n/+f/9//3//f/9//3//f/9//3//f/9//3//f/9//3//f/9//3//f/9//3//f/9//3//f/9//3//f/9//3//f/9//3//f/9//3//f/9//3//f/9//3//f/9//3//f/9//3//f/9//3//f/9//3//f/9//3//f/9//3//f/9//3//f/9//3//f/9//3//f/9//3//f/9//3//f/9//3//f/9//3//f/9//3//f/9//3//f/9//3//f/9/33v/f/9//38cW9Itn2v/f/5//3//e/9z/FL0MblK/3ueb/9//3/ef/9//3//f/9//3v/f/9/33v/f/9/VkbzNd9z/3v/c/9z/3v/f993G1eXRvpS/3f/f993/3//f/9//3//f/9//3//f/9//3//f/9//3//f/9//3//f/9//3/aVpAp/3f/c79nEy6fY/97/3//f/9//n//f/93/3MXLpUVOir/Z/9v/3/9f/9//3v/c35f8y3VLf9z/3//f/9/3n/+f/5//3v/d99rmDrPIbc+f18vFZ9n/3f/d/97/3//e99zsS3TMd9v/3v/e/9/33//f/5//X/9f/9//n//f/9//3//f/9//3//f/5//3//f/9//3//f/9//3//f/9//3//f/9//3//f/9//3//f/9//3//f/9//3//f/9//3//f/9//3//f/9//3//f/9//3//f/9//3//f/9//3//f/9//3//f/9//3//f/9//3//f/9//3//f/9//3//f/9//3//f/9//3//f/9//3//f/9//3//f/9//3//f/9//3//f/9//3//f/9//3//f/9//3//f/9//3//f/9//3//f/9//3//f/9//3//d/93FTp2Rt93/3/fc/97/3v/c11fjym4Tv9/33f/e/9/vnf/f/9//3/+e/9//3/ff/9//3+da5Ep3FL/d/97/3P/e/9//3v/e/9z/3f/f993/3//f/9//3//f/9//3//f/9//3//f/9//3//f/9//3//f/9//3//f993sC24Sv93/3f7SjU2/3v/e/5//3/ec/97/nv/f15ftCHXFf8+/3P/d/57/3//d/93/3tbX5MlnEb/c/97/3+9f/5//3//c/9z/3f/d9lC8yWUHV9b/3Pfc/97/3ved/9//39+axY69TFcW/93/3f/f/9//3/+f/9//n//f/9//3//f/9//3//f/5//n//f/9//3//f/9//3//f/9//3//f/9//3//f/9//3//f/9//3//f/9//3//f/9//3//f/9//3//f/9//3//f/9//3//f/9//3//f/9//3//f/9//3//f/9//3//f/9//3//f/9//3//f/9//3//f/9//3//f/9//3//f/9//3//f/9//3//f/9//3//f/9//3//f/9//3//f/9//3//f/9//3//f/9//3//f/9//3//f/9//3//f/9//3//e/97/3tcY9Exv2//e/93/3v/f/97/38aW48t+Vb/e/93/3v/f/97/3//f/9//3//f/9//3v9e/97Nz6TJd9v/3f/f/97/3//f/97/3v/f993/3//f/9//3//f/9//3//f/9//3//f/9//3//f/9//3//f/9//3//f/9//3tcY48lf1//c/93NTZdY/9//3//f/93/3f/f/9//3/bSrUR+Bm/X/93/3v/e/97/3//f/9/u04wGV9b/3f/f/5//3//f/97/3f/e/93/3PUHXMVP1f/c/97/3/de/9//3/ee/9//3v1MdEpXVv/e/9733fed/9//3/de/9//3//f/9//3//f/9//3/+f/9//3//f/9//3//f/9//3//f/9//3//f/9//3//f/9//3//f/9//3//f/9//3//f/9//3//f/9//3//f/9//3//f/9//3//f/9//3//f/9//3//f/9//3//f/9//3//f/9//3//f/9//3//f/9//3//f/9//3//f/9//3//f/9//3//f/9//3//f/9//3//f/9//3//f/9//3//f/9//3//f/9//3//f/9//3//f/9//3//f/9//3//f/9//3v/f/93VEKXRr9r/3v/d/9//3++d/9/O19MHfpS/3u/b/97/3//e/5//3/ff99//3//f/x7/3s+W3Ih/VL/c/97/3/+f/9//3//f/9//3//f/9/vHf/f/5//3//f/9//3//f/9//3//f/9//3//f/9//3//f/9//3v/f/93l0axKf93/3OfZ9I1/3v/e/93/3v/f997/3//e/93tBX4Hfch/3P/c/97/3v/e/9//3//ezY2syG/Z/9//n/ee993/3v/e997/3teU9QZ/kYwFX5j/3+8c/5//X/9f/9/33v/e/9zdjoTLvpO/3v/e/93/3//f/57/3//f/9//3//f/9//3//f/9//3//f/9//3//f/9//3//f/9//3//f/9//3//f/9//3//f/9//3//f/9//3//f/9//3//f/9//3//f/9//3//f/9//3//f/9//3//f/9//3//f/9//3//f/9//3//f/9//3//f/9//3//f/9//3//f/9//3//f/9//3//f/9//3//f/9//3//f/9//3//f/9//3//f/9//3//f/9//3//f/9//3//f/9//3//f/9//3//f/9//3//f/9//3//f/9//399Y/Itn2P/d/9//3/+f/9/33v/f35jjyH7Uv97n2v/f/9//3//f/9/33//f/5//3//d/93WD4ZOn9n/3//f/5//X//f/9733v/f/9/3n//f/9//3//f/9//3//f/9//3//f/9//3//f/9//3//f/9//3//f/93/39+ZzQ6ukr/c/93d0b6Wv9z/3P/f/9//3//f/9//3deU9Uh+B3+Pv9z/nP/f7x3/3/ff/9/32u0JXk+33P/f/97/3//f/97/3//fxUymjr/cxxP8zF9Z/57/n/9f/5/33v/f/9//3f/e3hC9DE9V/97/3v/e/9//3/+f/9//3//f/9//3//f/9//3//f/9//3//f/9//3//f/9//3//f/9//3//f/9//3//f/9//3//f/9//3//f/9//3//f/9//3//f/9//3//f/9//3//f/9//3//f/9//3//f/9//3//f/9//3//f/9//3//f/9//3//f/9//3//f/9//3//f/9//3//f/9//3//f/9//3//f/9//3//f/9//3//f/9//3//f/9//3//f/9//3//f/9//3//f/9//3//f/9//3/+f/9/3Xv/f/9//3//d/97mEKYPv93/3+cd/9//n//f/93/3tdW7El2kr/e79v/3//f957/3//f917/Xv/e/93/3deX1MdH1vfd/9//H/8f/5//3//f/9//3/+f/9//3//f/9//3//f/9//3//f/9//3//f/9//3//f/9//n//f/9//3/fc/97G1uRJb9v/3ffc9ItnmP/d713/3//f/97/3v/c/9zukLXHdcd/2v/c/17/n+ee/9//3f/d39jUB0aV/93/3v/f/9//3//f31vcCH/a/9v/3dWPtAt/3v+e/57/3//f/97/3v/f/97/3eZQvQtuUr/e/97/3v/f/9//3//f/5//3//f/9//3v/f/9//3//f/9//3//f/9//3//f/9//3//f/9//3//f/9//3//f/9//3//f/9//3//f/9//3//f/9//3//f/9//3//f/9//3//f/9//3//f/9//3//f/9//3//f/9//3//f/9//3//f/9//3//f/9//3//f/9//3//f/9//3//f/9//3//f/9//3//f/9//3//f/9//3//f/9//3//f/9//3//f/9//3//f/9//3//f/9//3//f/9//3//f/9//3//f/9//3v/a/Mp/3P/e/9//n/+f/9//3/fb/93f1uxJRtX/3v/e/9//3//f99//3/+f/9//3v/d/93e0K3Lf97/3v9f/x//3//f/9//3//f/9//3//f/9//3//f/9//3//f/9//3//f/9//3//f/9//n//f/5//3//f/97/3v/f1ZC9DX/d/93PVe2Qt5z/3//f/9//3v/d/97/3//d7Qdthn8Qv9z/3/+f/9//3//f/93/3uXSnAh/3P/c/1z/3//f997dU41Qv93/3f/c/978zG2Sv93/3f/e/9/33f/f/9//3//f/97mULzLX5j/3v/f/9//3//f/9//3/+f/9//3//f/97/3//f/9//3//f/9//3//f/9//3//f/9//3//f/9//3//f/9//3//f/9//3//f/9//3//f/9//3//f/9//3//f/9//3//f/9//3//f/9//3//f/9//3//f/9//3//f/9//3//f/9//3//f/9//3//f/9//3//f/9//3//f/9//3//f/9//3//f/9//3//f/9//3//f/9//3//f/9//3//f/9//3//f/9//3//f/9//3//f/9//3//f/9//3//f/9//3//e/9zmD63Sv9//n//f/5//3/ec/97/3ffaz1bsCk7W/9//3v/f/9/3nv+f/9/33f/f/97/3NfX5Qp/lr/f/5//H/+f/9//3//f/5//3//f/9//3//f/9//3//f/9//3//f/9//3//f/9//3//f/5//3//f/9/33f/f/97PF9WQplG/2v/c/ExvW//f/9/33f/e/93/3f/f/9//E60ITcqv1//f9x7/3v/f993/3//f/93FTL0Lf9v/3v/f/9//3/QNfpe33v/e/97/29+XxMynl//b/93/3f/f/9//3/ef/9//3f/c7lG0Sl+Z/93/3//f/9//3/+f/5//nv/f/9//3//f/9//3//f/9//3//f/9//3//f/9//3//f/9//3//f/9//3//f/9//3//f/9//3//f/9//3//f/9//3//f/9//3//f/9//3//f/9//3//f/9//3//f/9//3//f/9//3//f/9//3//f/9//3//f/9//3//f/9//3//f/9//3//f/9//3//f/9//3//f/9//3//f/9//3//f/9//3//f/9//3//f/9//3//f/9//3//f/9//3//f/9//3//f/9//3//f/9//3efZ68pv3P/f/9/3n//f/9//3v/d/97/3u4TvI1XWf/f79z/3//f/9/33v/f/97/3//c/979TXWMf97/3/9f/9//3//f/9//3//f/9//3//f/9//3//f/9//3//f/9//3//f/9//3//f/9//3//f/9//3//f/9//3//ezxfsSm/W/9rGltSRt97/3//f99z/3v/d/97/3//fzY6tB26Pv9//nv/e/9733fff/9//3t+Xy4RG1P/d/9733vfc24l33/ff/9//3//b/93djp4Ov9z/3P/d/9//3//f95//3//f/9z/3s0OvI1/3v/e/97/3//f/9//n//f/9//3//f/9//3//f/9//3//f/9//3//f/9//3//f/9//3//f/9//3//f/9//3//f/9//3//f/9//3//f/9//3//f/9//3//f/9//3//f/9//3//f/9//3//f/9//3//f/9//3//f/9//3//f/9//3//f/9//3//f/9//3//f/9//3//f/9//3//f/9//3//f/9//3//f/9//3//f/9//3//f/9//3//f/9//3//f/9//3//f/9//3//f/9//3//f/9//3//f/9//3//d/97ND5URv9//3+9c/9//3//e/93/3//d/97dUrRMX9n/3ubb/9//3//f/9//3//e/97/3c8W1AdX2P/d/97/3//f/9//3//f/9//3//f/9//3//f/9//3//f/9//3//f/9//3//f/9//3//f/9/3n//f/9//3//e/9/33OXRvUl/2ffc44tv2//d/97/3ffd/9/3nP/f/9/fWvVJbQdPFv/e/9z/3v/f/9/3n/ef/932UaxIZ9j/3v/d9tK9DH/f/9//3//e/97/3d/X/Up32v/d/93/nv/f/9/3X//f/93/3vfc/938jF2Rv97/3f/e/97/3//f/9//3//f/9//3//f/9//3//f/9//3//f/9//3//f/9//3//f/9//3//f/9//3//f/9//3//f/9//3//f/9//3//f/9//3//f/9//3//f/9//3//f/9//3//f/9//3//f/9//3//f/9//3//f/9//3//f/9//3//f/9//3//f/9//3//f/9//3//f/9//3//f/9//3//f/9//3//f/9//3//f/9//3//f/9//3//f/9//3//f/9//3//f/9//3//f/9//3//f/9//3//f/9//3ffd44pv2//c/9//3v/f/9//3//f/9//3v/fxM60zH/c/973XP/f/9/3n//f/9//3//e/9zFTYWNv9z/3f/f/9//3//f/9//3//f/9//3//f/9//3//f/9//3//f/9//3//f/9//3//f/9//3//f/9//3//e/9//3//f99vVi42Lv93HFv1Mf93/3f/f/9//3//f/9//3//f/1Okx1WNv93/3P/d/9//3//f/9//3//d7MpFjL/b/9zWTaaRv9//3//f/57/3/+c/97Nzo/W/9z/3v9e/9//3//f/9//3//e/93/3e/a7Ap+lb/e/97/3v/f/9//3//f/9//3//f/9//3//f/9//3//f/9//3//f/9//3//f/9//3//f/9//3//f/9//3//f/9//3//f/9//3//f/9//3//f/9//3//f/9//3//f/9//3//f/9//3//f/9//3//f/9//3//f/9//3//f/9//3//f/9//3//f/9//3//f/9//3//f/9//3//f/9//3//f/9//3//f/9//3//f/9//3//f/9//3//f/9//3//f/9//3//f/9//3//f/9//3//f/9//3//f/9//3/fe/972VLyMd9v/3f/e/97/3//f/9//3//f/9/33NXPhQy/3ffd/9//3/ef/9//3//f/93/3NbW04Zn2P/c/97/3//f/9//3//f/9//3//f/9//3//f/9//3//f/9//3//f/9//3//f/9//3//f/9//3//f/9//3//f953/3u/Y7EdmkLfa9Qln2Pfc/9//3/+f/9//nv/f/9/v3N5PnAVv1//c/9//3/ef99//3/9e/9/HFeSIdpC/284KrxG/3v/f/5//3/8d/9//3s+XzdCn2v/e/5//Xv/f/9//3//f913/3//d/97PVtvJX5j/3f/e/97/3/+e/9//3//f/9//3//f/9//3//f/9//3//f/9//3//f/9//3//f/9//3//f/9//3//f/9//3//f/9//3//f/9//3//f/9//3//f/9//3//f/9//3//f/9//3//f/9//3//f/9//3//f/9//3//f/9//3//f/9//3//f/9//3//f/9//3//f/9//3//f/9//3//f/9//3//f/9//3//f/9//3//f/9//3//f/9//3//f/9//3//f/9//3//f/9//3//f/9//3//f/9//3//f/9//3f/e/ItHFP/c/97/3/de/5//n/ef/9/v3P/e/9vsSXbTt93/3//f/9//3//f/9//3v+b/9z0CWcPr9r/3//f/9//3//f/9//3//f/9//3//f/9//3//f/9//3//f/9//3//f/9//3//f/9//3//f/9//3//f/9//3//e/9z/3O1GXwyX1fTLf9//3v/f95//3/de/9//3f/f39n1B02Jr9r/3//f/9//3//f/9//3//e7g+FyI/Rzkq3Eb/e/97/n/9f/17/3/fe997FEJcZ/9//3/+f/57/3//e/5//n/ed/9//3v/c9pO8jHfa/93/3//f/5//3//f/9//3//f/9//3//f/9//3//f/9//3//f/9//3//f/9//3//f/9//3//f/9//3//f/9//3//f/9//3//f/9//3//f/9//3//f/9//3//f/9//3//f/9//3//f/9//3//f/9//3//f/9//3//f/9//3//f/9//3//f/9//3//f/9//3//f/9//3//f/9//3//f/9//3//f/9//3//f/9//3//f/9//3//f/9//3//f/9//3//f/9//3//f/9//3//f/9//3//f95//3//e/97n2PRJb9n/3v/f/9//n//f/5/3nv/f79v/2//a7EpHFv/e/9/v3v/f99//3//f/97/3fYSnMZf1//d/9//3//f/9//3//f/9//3//f/9//3//f/9//3//f/9//3//f/9//3//f/9//3//f/9//3//f/57/3/+f/57/3v/b59f1iGzJdIx/3v/f/9//3/+f/5//3f/e/9//3+/Y9Ihn2v/f/9//3/ef/9//3//f/53/2+UFVwqGCZfV/93/3/bd/1//3//f/9//39USlxr/3v/f/57/3//e/9//n/+f/9/v3f/d/97/3PxLflS32v/d/9//nv/f/9//3//f/9//3//f/9//3//f/9//3//f/9//3//f/9//3//f/9//3//f/9//3//f/9//3//f/9//3//f/9//3//f/9//3//f/9//3//f/9//3//f/9//3//f/9//3//f/9//3//f/9//3//f/9//3//f/9//3//f/9//3//f/9//3//f/9//3//f/9//3//f/9//3//f/9//3//f/9//3//f/9//3//f/9//3//f/9//3//f/9//3//f/9//3//f/9//3//f/9//3//f/9//3f/f9hOsCn/d/93/3v/f957/3//f/9//3//f99vfmOwJd9r/3v/e/9//3/+f/9/3nv/f/9v9i1YNv93/3f/f/9//n//f/9/33//f/9//3//f/9//3//f/5//3//f/9//3//f/9//3//f/9//3//f/9//3//f/9//3//f/93/3/fc5ZKlVL/e/9//3//f/9//3//f/9//3//f/9//3v/f/9//3//f/9//3//f/9//3v/b/9n1SGVHbtC/3/+f/9//n//f/9//3//f79z8Dn/f/9//3//f/9//3//f/9//3//f/9//3/+d75v0SmfZ/93/3v/f/5//3//f/9//3//f/9//3//f/9//3//f/9//3//f/9//3//f/9//3//f/9//3//f/9//3//f/9//3//f/9//3//f/9//3//f/9//3//f/9//3//f/9//3//f/9//3//f/9//3//f/9//3//f/9//3//f/9//3//f/9//3//f/9//3//f/9//3//f/9//3//f/9//3//f/9//3//f/9//3//f/9//3//f/9//3//f/9//3//f/9//3//f/9//3//f/9//3//f/9//3//f/9//3//f/97nms0PtlO/3f/e/93/3//f/9//n/df/9//3v/c7hGdjr/c/93/3//f/5/3X//f/9//3vaRrIhnl//d/93/3/+f/5/3n//f/9//3//f/9//3v/f/5//n//f/9//3//f/9//3//f/9//3//f/9//3//f/9//3//f/9/3nv/f/9/vXf/f/9/3nv/f/9//3//f/9//3//f/9//n//f/9//3//f/9//3//f/9//3/+d/97/2/8TrUhFzb/f/5//3//f/97/3//f/9/vnMyQv97/3//f/9//3//f/9//3//f/9//3/+f/57/3e5SnhC/2//c/97/n//f/9//3//f/9//3//f/9//3//f/9//3//f/9//3//f/9//3//f/9//3//f/9//3//f/9//3//f/9//3//f/9//3//f/9//3//f/9//3//f/9//3//f/9//3//f/9//3//f/9//3//f/9//3//f/9//3//f/9//3//f/9//3//f/9//3//f/9//3//f/9//3//f/9//3//f/9//3//f/9//3//f/9//3//f/9//3//f/9//3//f/9//3//f/9//3//f/9//3//f/9//n//f/9//3//eztbjyXfb/93/3v/f/9/3nv/f/9//3//f/9732vyLRtT/3v/e/9//3/df/9//3//e/9vsSGWPv9z/3v/f/9//n/+f/9//3//f/9//3//f/9//3/+f/9//3//f/9//3//f/9//3//f/9//3//f/9//3//f/9//3//f/9//3//f/9//3//f/9//3//f/9//3//f/9//3//f/9//3//f/9//3//f/9//3/9e/97/3v/d/9zejqzKf9//3//f/9//3//f/9//3//f7ZS/3//e/9//3//f/9//3//f/9//3//f/9//3//e99vNTYcV/93/3/+e/9//3//f/9//3//f/9//3//f/9//3//f/9//3//f/9//3//f/9//3//f/9//3//f/9//3//f/9//3//f/9//3//f/9//3//f/9//3//f/9//3//f/9//3//f/9//3//f/9//3//f/9//3//f/9//3//f/9//3//f/9//3//f/9//3//f/9//3//f/9//3//f/9//3//f/9//3//f/9//3//f/9//3//f/9//3//f/9//3//f/9//3//f/9//3//f/9//3//f/9//n//f/9//3/fc/9733NUPnVCv2//e/97/3v/f957/3//f/9//3v/e/lO8i3fb/97/3v/f/5//3//f/93/3faSrAhfVv/d/973nv/f/5//n//f/9//3v/f/9//3/+f/9//3//f/9//3//f/9//3//f/9//3//f/9//3//f/9//3//f/9//3//f9573nv/f/9//3//f/9//3//f/9//3//f/9//3//f/9//3//f/9//3/+f/5//nv/e/9z/3cfV7Mp33P/f/97/3//f/9//3//f/9/fG//f/9//3//f997/3//f/9//3//f/9//3//f/9//3ddW/It/3P/d/9//3//f/9//3//f/9//3//f/9//3//f/9//3//f/9//3//f/9//3//f/9//3//f/9//3//f/9//3//f/9//3//f/9//3//f/9//3//f/9//3//f/9//3//f/9//3//f/9//3//f/9//3//f/9//3//f/9//3//f/9//3//f/9//3//f/9//3//f/9//3//f/9//3//f/9//3//f/9//3//f/9//3//f/9//3//f/9//3//f/9//3//f/9//3//f/9//3//f/9//3//f/9//3//f/9//3f/e55rEjbYTv97/3ffd/9//3//f/9//n//f/97/3cSMthK/3v/e/9//3/de/9//3f/e/9vFDJVNv97/3f/f/9//3/+f/9//3//f/9//3//f/9//3//f/9//3//f/9//3//f/9//3//f/9//3//f/9//3//f/9//3//f/9//3//f/9//3//f/9//3//f/9//3//f/9//3//f/9//3//f/9//3//f/9//n//f/97/3v/d/9zsimfa/97/3v/e/9//3//f/9//3//f/9//3//f/9//3v/f/9//3//f/9//3//f/9//3//e/93VD7YTv93/3//f/9//3//f/9//3//f/9//3//f/9//3//f/9//3//f/9//3//f/9//3//f/9//3//f/9//3//f/9//3//f/9//3//f/9//3//f/9//3//f/9//3//f/9//3//f/9//3//f/9//3//f/9//3//f/9//3//f/9//3//f/9//3//f/9//3//f/9//3//f/9//3//f/9//3//f/9//3//f/9//3//f/9//3//f/9//3//f/9//3//f/9//3//f/9//3//f/9//3//f/5//3/ee/9//3//d/97/3s7X9AxO1v/e/93/3//e/9//X/9f/9//3f/d31j0Cnfb/97/3//f957/3//f99z/3v7TrElXV//e/97/3v+f/9//3//f/9//3//f/9//3//f/9//3//f/9//3//f/9//3//f/9//3//f/9//3//f/9//3//f/9//3//f/9//3//f/9//3//f/9//3//f/9//3//f/9//3//f/9//3//f/9//n/+f/17/3//e/93/3vTMdlO/3f/d/97/3v/e/9//3/+f/9//3//f/9//3//e/9//3//f/5//3//f/9//3//e/97/3e+a68pv2//f953/3//f/9//3//f/9//3//f/9//3//f/9//3//f/9//3//f/9//3//f/9//3//f/9//3//f/9//3//f/9//3//f/9//3//f/9//3//f/9//3//f/9//3//f/9//3//f/9//3//f/9//3//f/9//3//f/9//3//f/9//3//f/9//3//f/9//3//f/9//3//f/9//3//f/9//3//f/9//3//f/9//3//f/9//3//f/9//3//f/9//3//f/9//3//f/9//3//f/9//3//f957/3//f/97/3f/e/97dUIzPr9r/3v/c/97/3/9f/1//3//e/93/3dUPvlO/3v/e/9//3//f/9//3v/e99vNjZVPt9z/3//d/9//3//f/9//3//f/9//3//f/9//3//f/9//3//f/9//3//f/9//3//f/9//3//f/9//3//f/9//3//f/9/3nv/f/9//3//f/9//3//f/9//3//f/9//3//f/9//3//f/9//3//f/5//X//f/9//3//f7hOFDbfa/93/3f/f/97/3/+f/5//n/+f/9//3//f/9//3//f/9//3/+f/9//3//f/9//3/ec/9/Mz7aUv97/3//f/9//3//f/9//3//f/9//3//f/9//3//f/9//3//f/9//3//f/9//3//f/9//3//f/9//3//f/9//3//f/9//3//f/9//3//f/9//3//f/9//3//f/9//3//f/9//3//f/9//3//f/9//3//f/9//3//f/9//3//f/9//3//f/9//3//f/9//3//f/9//3//f/9//3//f/9//3//f/9//3//f/9//3//f/9//3//f/9//3//f/9//3//f/9//3//f/9//3//f/9//3//f/9//3//e/9733P/exI2Mzr/c/97/3v/e91//X/df/9//3v/e1xbVDr/d/97/3v/f957/3//f/9//3cdV28hn2f/e/97/3v/e/9//3//f/9//3//f/9//3//f/9//3//f/9//3//f/9//3//f/9//3//f/9//3//f/9//3//f/9//3//f/9//3//f/9//3//f/9//3//f/9//3//f/9//3//f/9//3//f/5//n/9f/9/vXf/f/9/v29vHb9n/3P/e/97/3//f/5//n//f91//3//f/9//3/fe/9//3/9f/5//3//f/9//3//f/9//3u+b7Et/3v/e/97/3//f/9//3//f/9//3//f/9//3//f/9//3//f/9//3//f/9//3//f/9//3//f/9//3//f/9//3//f/9//3//f/9//3//f/9//3//f/9//3//f/9//3//f/9//3//f/9//3//f/9//3//f/9//3//f/9//3//f/9//3//f/9//3//f/9//3//f/9//3//f/9//3//f/9//3//f/9//3//f/9//3//f/9//3//f/9//3//f/9//3//f/9//3//f/9//3//f/9//3//f/9//3//f/9//3v/d/97/3OvKbdK/3f/d/97/n/+f/9//3//d/93/3cTNnxj/3v/e993/3//f/9//3v/e/93NDo0Ov97/3P/e/93/3//f/9//3//f/9//3//f/9//3//f/9//3//f/9//3//f/9//3//f/9//3//f/9//3//f/9//3//f/9//3//f/9//3//f/9//3//f/9//3//f/9//3//f/9//3//f/9//3//f/9//3//f/9//3//fxQ2uUb/d/9z/3//f713/3//f/5//3//f/9//3//f/9//3//f/5//X//f/9//3//f/9//3//e/97NT65Tv97/3P/f/9//3//f/9//3//f/9//3//f/9//3//f/9//3//f/9//3//f/9//3//f/9//3//f/9//3//f/9//3//f/9//3//f/9//3//f/9//3//f/9//3//f/9//3//f/9//3//f/9//3//f/9//3//f/9//3//f/9//3//f/9//3//f/9//3//f/9//3//f/9//3//f/9//3//f/9//3//f/9//3//f/9//3//f/9//3//f/9//3//f/9//3//f/9//3//f/9//3//f/9//3//f/9//3//f/97/3v/d99vjyk7W/9z/3//f/9//3//f99z/3f/d9hKt0r/c/97/3//f/5//n//f/97/3d+Y7ApXV//d/93/3v/e/9//3//f/9//3//f/9//3//f/9//3//f/9//3//f/9//3//f/9//3//f/9//3//f/9//3//f/9//3//f/9//3//f/9//3//f/9//3//f/9//3//f/9//3//f/9//3//f/9//3//f/9//3//f/9/PFexJf9z/3f/d/9//3//f/5//n/+f/9//3//f/9//3//f/9//n/+f/9//3//f/9//3/+f/9/33ccXzU+/3f/d/97/3//f/9//3//f/9//3//f/9//3//f/9//3//f/9//3//f/9//3//f/9//3//f/9//3//f/9//3//f/9//3//f/9//3//f/9//3//f/9//3//f/9//3//f/9//3//f/9//3//f/9//3//f/9//3//f/9//3//f/9//3//f/9//3//f/9//3//f/9//3//f/9//3//f/9//3//f/9//3//f/9//3//f/9//3//f/9//3//f/9//3//f/9//3//f/9//3//f/9//3//f/9//3//f/9//3/fd/9//3e/b24lfWO/b/9/33u9c/9//3//e/93O1tUPt9v/3//f/9//n//f/9//3//e/9/dULyMf93/3v/e/9//3//f/9//3//f/9//3//f/9//3//f/9//3//f/9//3//f/9//3//f/9//3//f/9//3//f/9//3//f/9//3//f/9//3//f/9//3//f/9//3//f/9//3//f/9//3//f/9//3//f/9//3//f/9//3//e9El2Ur/d99z/3//f/9//3//f/9//3//f/9//3//f/9//3//f/9//3//f/9//3//f/5//3++c/9/Ezbfa/93/3//f/9//3//f/9//3//f/9//3//f/9//3//f/9//3//f/9//3//f/9//3//f/9//3//f/9//3//f/9//3//f/9//3//f/9//3//f/9//3//f/9//3//f/9//3//f/9//3//f/9//3//f/9//3//f/9//3//f/9//3//f/9//3//f/9//3//f/9//3//f/9//3//f/9//3//f/9//3//f/9//3//f/9//3//f/9//3//f/9//3//f/9//3//f/9//3//f/9//3//f/9//3//f/9//3//f/9//3v/f99zv29MIRpb33f/f/9//3//d99z/3f/ezM6v2//e/97/3//f/9//3//f/9//3u/b24h+lL/d/93/3v/f/9//3//f/9//3//f/9//3//f/9//3//f/9//3//f/9//3//f/9//3//f/9//3//f/9//3//f/9//3//f/9//3//f/9//3//f/9//3//f/9//3//f/9//3//f/9//3//f/9//3//f/9//n//f/93HFePJZ9n/3v/f753/3//f/9//3//f/9//3//f/9//3//f/9//3//f/9//3//f/5//3/+f/9//3vZTpdC/3f/e/9//3//f/9//3//f/9//3//f/9//3//f/9//3//f/9//3//f/9//3//f/9//3//f/9//3//f/9//3//f/9//3//f/9//3//f/9//3//f/9//3//f/9//3//f/9//3//f/9//3//f/9//3//f/9//3//f/9//3//f/9//3//f/9//3//f/9//3//f/9//3//f/9//3//f/9//3//f/9//3//f/9//3//f/9//3//f/9//3//f/9//3//f/9//3//f/9//3//f/9//3//f/9//3//f/9//3//f993/3//d51n8TW4Tr9v/3v/e/9//3v/e99v8jWeZ/97/3f/f/9//3/+f/9/3Xv/f/97+lKwJd9v/3v/f/9//3//f/9//3//f/9//3//f/9//3//f/9//3//f/9//3//f/9//3//f/9//3//f/9//3//f/9//3//f/9//3//f/9//3//f/9//3//f/9//3//f/9//3//f/9//3//f/9//3//f/9//3//f/9//3v/c1U+8jX/f99z/3//f/9//3//f/9//3//f/9//3//f/9//3//f/9//3//f/9//3//f/5//3//e55n8yn/c/9//3//f/9//3//f/9//3//f/9//3//f/9//3//f/9//3//f/9//3//f/9//3//f/9//3//f/9//3//f/9//3//f/9//3//f/9//3//f/9//3//f/9//3//f/9//3//f/9//3//f/9//3//f/9//3//f/9//3//f/9//3//f/9//3//f/9//3//f/9//3//f/9//3//f/9//3//f/9//3//f/9//3//f/9//3//f/9//3//f/9//3//f/9//3//f/9//3//f/9//3//f/9//3//f/9//3//f/9//3/fd/9//3tdY5Ald0JdX/93/3v/e993/3vQMX5n/3v/f/9//3//f/9//n/+f/9//3//czQ2NTr/d/97/3//f/9//n//f/9//3//f/9//3//f/9//3//f/9//3//f/9//3//f/9//3//f/9//3//f/9//3//f/9//3//f/9//3//f/9//3//f/9//3//f/9//3//f/9//3//f/9//3//f/9//3//f/9//3//e/97fWfRMZdK/3f/e/9//3v/f/9//3//f/9//3//f/5//3//f/9//3//f/9//3//f/9//3//f/93/3MULp9j/3v/f/9//3//f/9//3//f/9//3//f/9//3//f/9//3//f/9//3//f/9//3//f/9//3//f/9//3//f/9//3//f/9//3//f/9//3//f/9//3//f/9//3//f/9//3//f/9//3//f/9//3//f/9//3//f/9//3//f/9//3//f/9//3//f/9//3//f/9//3//f/9//3//f/9//3//f/9//3//f/9//3//f/9//3//f/9//3//f/9//3//f/9//3//f/9//3//f/9//3//f/9//3//f/9//3//f/9/nHP/f/9/nWv/f/97/3eZQrIpV0K/b/97v287X5dK33P/f/97/3//f/9//3/9f/1/3nv/f/93f1/TLT1b/3//f/9//3//f/5//3//f/9//3//f/9//3//f/9//3//f/9//3//f/9//3//f/9//3//f/9//3//f/9//3//f/9//3//f/9//3//f/9//3//f/9//3//f/9//3//f/9//3//f/9//3//f/9//3//f/9//3v/expbjimea/97/3v/e/97/3//f/9//3//f/5//n/+f/9//3//f/9//3/+f/9//3//f/5//3v/c/xK20r/f/9//3//f/9//3//f/9//3//f/9//3//f/9//3//f/9//3//f/9//3//f/9//3//f/9//3//f/9//3//f/9//3//f/9//3//f/9//3//f/9//3//f/9//3//f/9//3//f/9//3//f/9//3//f/9//3//f/9//3//f/9//3//f/9//3//f/9//3//f/9//3//f/9//3//f/9//3//f/9//3//f/9//3//f/9//3//f/9//3//f/9//3//f/9//3//f/9//3//f/9//3//f/9//n//f/9//3//f/9//3//f/93/3v/d/93n2dVQm0lrzGwMY4tnmv/f/97/3v/f/9//3/+f91//n/ee/9//3v/c7hKEzr/f/9//3//f/9//3//f/9//3//f/9//3//f/9//3//f/9//3//f/9//3//f/9//3//f/9//3//f/9//3//f/9//3//f/9//3//f/9//3//f/9//3//f/9//3//f/9//3//f/9//3//f/9//3//f/9//3//e/9//3vRMXZC/3P/e/93/3v/e/9//3//f/5//n/+f/9//3//f/9//3/+f/9//3//f/9//3//d/93f1tXOv97/3//f/9//3//f/9//3//f/9//3//f/9//3//f/9//3//f/9//3//f/9//3//f/9//3//f/9//3//f/9//3//f/9//3//f/9//3//f/9//3//f/9//3//f/9//3//f/9//3//f/9//3//f/9//3//f/9//3//f/9//3//f/9//3//f/9//3//f/9//3//f/9//3//f/9//3//f/9//3//f/9//3//f/9//3//f/9//3//f/9//3//f/9//3//f/9//3//f/9//3//f/9//3//f/9//3//f/9//3//f/9//3//f/9//3v/f/9/33c6Z1trvnf/f/9//3//f/9//3//f/9//3/de/9//3/fd/9//3sSPnRK33f/f/9//3//f/9//3//f/9//3//f/9//3//f/9//3//f/9//3//f/9//3//f/9//3//f/9//3//f/9//3//f/9//3//f/9//3//f/9//3//f/9//3//f/9//3//f/9//3//f/9//3//f/9//3//f/9//3//e79vEzpVOv93/3ffb/97/3/ee/1//n/+f/9//3//f/9//3//f/9//3//f/9//3//e/97/3v/d/Mx/3f/e/93/3//f/9//3//f/9//3//f/9//3//f/9//3//f/9//3//f/9//3//f/9//3//f/9//3//f/9//3//f/9//3//f/9//3//f/9//3//f/9//3//f/9//3//f/9//3//f/9//3//f/9//3//f/9//3//f/9//3//f/9//3//f/9//3//f/9//3//f/9//3//f/9//3//f/9//3//f/9//3//f/9//3//f/9//3//f/9//3//f/9//3//f/9//3//f/9//3//f/9//3//f/9//3//f/9//3//f/9//3//f/9//3//f/9//3//f9573nv/f/9//3//f/9//3//f/9//3//f/97/3//f957/3//f1pn7zlaa/97/3//f/9//3v/f/9//3//f/9//3//f/9//3//f/9//3//f/9//3//f/9//3//f/9//3//f/9//3//f/9//3//f/9//3//f/9//3//f/9//3//f/9//3//f/9//3//f/9//3//f/9//3//f/5//3/ee/9//3sbVzU2uUb/b/93/3Pfc/9//3+6e/5//3//f/9//3//f/9//3//f/9//3//f/9//3v/e/9zNDqfZ/97/3f/f/97/3//f/9//3//f/9//3//f/9//3//f/9//3//f/9//3//f/9//3//f/9//3//f/9//3//f/9//3//f/9//3//f/9//3//f/9//3//f/9//3//f/9//3//f/9//3//f/9//3//f/9//3//f/9//3//f/9//3//f/9//3//f/9//3//f/9//3//f/9//3//f/9//3//f/9//3//f/9//3//f/9//3//f/9//3//f/9//3//f/9//3//f/9//3//f/9//3//f/9//3//f/9//3//f/9//3//f/9//3//f/9//3//f/9//3//f/9//3//f/9//3//f/9//3//f/9//3v/f/9//3//f/9//398b/9//3//f/9//3//f/9//3//f/9//3//f/9//3//f/9//3//f/9//3//f/9//3//f/9//3//f/9//3//f/9//3//f/9//3//f/9//3//f/9//3//f/9//3//f/9//3//f/9//3//f/9//3//f/9//3//f/9//3v/f/9z2U7SLftSv2f/e/97/3v+f/9//3//f/9//3//f/9//3//f/9//3/+f/9//3//f/97/3eWRjtb/3f/e/9//3v/f/9//3//f/9//3//f/9//3//f/9//3//f/9//3//f/9//3//f/9//3//f/9//3//f/9//3//f/9//3//f/9//3//f/9//3//f/9//3//f/9//3//f/9//3//f/9//3//f/9//3//f/9//3//f/9//3//f/9//3//f/9//3//f/9//3//f/9//3//f/9//3//f/9//3//f/9//3//f/9//3//f/9//3//f/9//3//f/9//3//f/9//3//f/9//3//f/9//3//f/9//3//f/9//3//f/9//3//f/9//3//f/9//3//f/9//3//f/9//3//f/9//3//f/9//3//f/9//3//f/97/3v/f/9//3//f997/3v/f/9//3//f/9//3//f/9//3//f/9//3//f/9//3//f/9//3//f/9//3//f/9//3//f/9//3//f/9//3//f/9//3//f/9//3//f/9//3//f/9//3//f/9//3//f/9//3//f/9//3/+f/9//3//e/97/3u/b/pWbiEbV/97/3ffd/9//3//f/9//3//f/9//n/+f/5//n/+f/5//3//f/9//3v/expblkr/d/97/3//d/9//3//f/9//3//f/9//3//f/9//3//f/9//3//f/9//3//f/9//3//f/9//3//f/9//3//f/9//3//f/9//3//f/9//3//f/9//3//f/9//3//f/9//3//f/9//3//f/9//3//f/9//3//f/9//3//f/9//3//f/9//3//f/9//3//f/9//3//f/9//3//f/9//3//f/9//3//f/9//3//f/9//3//f/9//3//f/9//3//f/9//3//f/9//3//f/9//3//f/9//3//f/9//3//f/9//3//f/9//3//f/9//3//f/9//3//f/9//3//f/9//3//f/9//3//f/9//3//f/9//3//f/9//3//f/9//3//f/9//3//f/9//3//f/9//3//f/9//3//f/9//3//f/9//3//f/9//3//f/9//3//f/9//3//f/9//3//f/9//3//f/9//3//f/9//3//f/9//3//f/9//3//f/9//3//f/9//3//f/9//n//f/9//3v/e/9//3sbW7Atlkb/d/9//3v/f75z/3//f/9//n/+f/5//n/9f/9//n//f/9//3//e/9/fGd1Rv93/3//e/97/3//f/9//3//f/9//3//f/9//3//f/9//3//f/9//3//f/9//3//f/9//3//f/9//3//f/9//3//f/9//3//f/9//3//f/9//3//f/9//3//f/9//3//f/9//3//f/9//3//f/9//3//f/9//3//f/9//3//f/9//3//f/9//3//f/9//3//f/9//3//f/9//3//f/9//3//f/9//3//f/9//3//f/9//3//f/9//3//f/9//3//f/9//3//f/9//3//f/9//3//f/9//3//f/9//3//f/9//3//f/9//3//f/9//3//f/9//3//f/9//3//f/9//3//f/9//3//f/9//3//f/9//3//f/9//3//f/9//3//f/9//3//f/9//3//f/9//3//f/9//3//f/9//3//f/9//3//f/9//3//f/9//3//f/9//3//f/9//3//f/9//3//f/9//3//f/9//3//f/9//3//f/9//3//f/9//3//f/9//3/+e/97/3//f/97/3v/f/97O1+vLTM6v2//d59r/3v/f/9//n//f/5//n/+f/5//n//f/9//3//f/97/3uda1RC/3v/e/9//3v/f/9//3//f/9//3//f/9//3//f/9//3//f/9//3//f/9//3//f/9//3//f/9//3//f/9//3//f/9//3//f/9//3//f/9//3//f/9//3//f/9//3//f/9//3//f/9//3//f/9//3//f/9//3//f/9//3//f/9//3//f/9//3//f/9//3//f/9//3//f/9//3//f/9//3//f/9//3//f/9//3//f/9//3//f/9//3//f/9//3//f/9//3//f/9//3//f/9//3//f/9//3//f/9//3//f/9//3//f/9//3//f/9//3//f/9//3//f/9//3//f/9//3//f/9//3//f/9//3//f/9//3//f/9/3nv/f/9//3//f/9//3//f/9//3//f/9//3//f/9//3//f/9//3//f/9//3//f/9//3//f/9//3//f/9//3//f/9//3//f/9//3//f/9//3//f/9//3//f/9//3//f/9//3//f/9//3//f/9//3//f/9//3//f/9//3//f/97/3v/f55r0THyMV1f/3v/c/9//3//f/9//3//f/9//3//f/9//3//e/9//3v/e1tjlU7/e/9//3v/f/9//3//f/9//3//f/9//3//f/9//3//f/9//3//f/9//3//f/9//3//f/9//3//f/9//3//f/9//3//f/9//3//f/9//3//f/9//3//f/9//3//f/9//3//f/9//3//f/9//3//f/9//3//f/9//3//f/9//3//f/9//3//f/9//3//f/9//3//f/9//3//f/9//3//f/9//3//f/9//3//f/9//3//f/9//3//f/9//3//f/9//3//f/9//3//f/9//3//f/9//3//f/9//3//f/9//3//f/9//3//f957/3//f/9//3//f/9//3//f/9//3//f/9//3//f/9//3//f/9//3//f/9//3//f/9//3//f/9//3//f/9//3//f/9//3//f/9//3//f/9//3//f/9//3//f/9//3//f/9//3//f/9//3//f/9//3//f/9//3//f/9//3//f/9//3//f/9//3//f/9//3//f/9//3//f/9//3//f/97/3//f/97/3//f/9//3//e993/3v/d1VCjyF3Qt9v/3v/f/97/3//f/9//3//f/97/3//f/97/3v/e99zGVu2Tv9//3v/e/9//3/ee/9//3//f/9//3//f/9//3//f/9//3//f/9//3//f/9//3//f/9//3//f/9//3//f/9//3//f/9//3//f/9//3//f/9//3//f/9//3//f/9//3//f/9//3//f/9//3//f/9//3//f/9//3//f/9//3//f/9//3//f/9//3//f/9//3//f/9//3//f/9//3//f/9//3//f/9//3//f/9//3//f/9//3//f/9//3//f/9//3//f/9//3//f/9//3//f/9//3//f/9//3//f/9//3//f/9//3//f/9//3//f/9//3//f/9//3//f/9//3//f/9//3//f/9//3//f/9//3//f/9//3//f/9//3//f/9//3//f/9//3//f/9//3//f/9//3//f/9//3//f/9//3//f/9//3//f/9//3//f/9//3//f/9//3//f/9//3//f/9//3//f/9//3//f/9//3//f/9//3//f/9//3//f/9//3//f/9//3//f/9//3//f/9//3//f/9//3//f/97/3teY3c+kCX6Vn1n/3//e/9//3v/f/97/3+ea/97/3v/c/97/3dUQt93/3v/f/9//3//f/9//3//f/9//3//f/9//3//f/9//3//f/9//3//f/9//3//f/9//3//f/9//3//f/9//3//f/9//3//f/9//3//f/9//3//f/9//3//f/9//3//f/9//3//f/9//3//f/9//3//f/9//3//f/9//3//f/9//3//f/9//3//f/9//3//f/9//3//f/9//3//f/9//3//f/9//3//f/9//3//f/9//3//f/9//3//f/9//3//f/9//3//f/9//3//f/9//3//f/9//3//f/9//3//f/9//3//f/9//3//f/9//3//f/9//3//f/9//3//f/9//3//f/9//3//f/9//3//f/9//3//f/9//3//f/9//3//f/9//3//f/9//3//f/9//3//f/9//3//f/9//3//f/9//3//f/9//3//f/9//3//f/9//3//f/9//3//f/9//3//f/9//3//f/9//3//f/9//3//f/9//3//f/9//3//f/9//3//f/9//3//f/9//3//f/9//3//f/97/3//e/93n2c9W7At0jF2Rn5n/3v/e/93/3v/d/97/3vfb/93/3faUhI233P/e/9//3//f/9//3//f/9//3//f/9//3//f/9//3//f/9//3//f/9//3//f/9//3//f/9//3//f/9//3//f/9//3//f/9//3//f/9//3//f/9//3//f/9//3//f/9//3//f/9//3//f/9//3//f/9//3//f/9//3//f/9//3//f/9//3//f/9//3//f/9//3//f/9//3//f/9//3//f/9//3//f/9//3//f/9//3//f/9//3//f/9//3//f/9//3//f/9//3//f/9//3//f/9//3//f/9//3//f/9//3//f/9//3//f/9//3//f/9//3//f/9//3//f/9//3//f/9//3//f/9//3//f/9//3//f/9//3//f/9//3//f/9//3//f/9//3//f/9//3//f/9//3//f/9//3//f/9//3//f/9//3//f/9//3//f/9//3//f/9//3//f/9//3//f/9//3//f/9//3//f/9//3//f/9//3//f/9//3//f/9//3//f/9//3//f/9//3//f/9//3//f/9//3//f/9//3v/f/97/3c9X1VCjyk0Pl1j/3v/e/93/3ffc/97/3s1PvIx/3f/e/9//3//f/9//3//f/9//3//f/9//3//f/9//3//f/9//3//f/9//3//f/9//3//f/9//3//f/9//3//f/9//3//f/9//3//f/9//3//f/9//3//f/9//3//f/9//3//f/9//3//f/9//3//f/9//3//f/9//3//f/9//3//f/9//3//f/9//3//f/9//3//f/9//3//f/9//3//f/9//3//f/9//3//f/9//3//f/9//3//f/9//3//f/9//3//f/9//3//f/9//3//f/9//3//f/9//3//f/9//3//f/9//3//f/9//3//f/9//3//f/9//3//f/9//3//f/9//3//f/9//3//f/9//3//f/9//3//f/9//3//f/9//3//f/9//3//f/9//3//f/9//3//f/9//3//f/9//3//f/9//3//f/9//3//f/9//3//f/9//3//f/9//3//f/9//3//f/9//3//f/9//3//f/9//3//f/9//3//f/9//3//f/9//3//f/9//3//f/9//3//f/9//3//f/9//3v/e/97/3v/e/9733Ofa5dKjyluJfM1VUK4TjQ+TiVvJZhKn2v/e/9//3//f/9//3//f/9//3//f/9//3//f/9//3//f/9//3//f/9//3//f/9//3//f/9//3//f/9//3//f/9//3//f/9//3//f/9//3//f/9//3//f/9//3//f/9//3//f/9//3//f/9//3//f/9//3//f/9//3//f/9//3//f/9//3//f/9//3//f/9//3//f/9//3//f/9//3//f/9//3//f/9//3//f/9//3//f/9//3//f/9//3//f/9//3//f/9//3//f/9//3//f/9//3//f/9//3//f/9//3//f/9//3//f/9//3//f/9//3//f/9//3//f/9//3//f/9//3//f/9//3//f/9//3//f/9//3//f/9//3//f/9//3//f/9//3//f/9//3//f/9//3//f/9//3//f/9//3//f/9//3//f/9//3//f/9//3//f/9//3//f/9//3//f/9//3//f/9//3//f/9//3//f/9//3//f/9//3//f/9//3//f/9//3//f/9//3//f/9//3//f/9//3//f/9//3//f/9//3//f/97/3//e79z/3v/f/93GlsaW3ZK2FJdZ79z/3//f993/3//f/9//3//f/9//3//f/9//3//f/9//3//f/9//3//f/9//3//f/9//3//f/9//3//f/9//3//f/9//3//f/9//3//f/9//3//f/9//3//f/9//3//f/9//3//f/9//3//f/9//3//f/9//3//f/9//3//f/9//3//f/9//3//f/9//3//f/9//3//f/9//3//f/9//3//f/9//3//f/9//3//f/9//3//f/9//3//f/9//3//f/9//3//f/9//3//f/9//3//f/9//3//f/9//3//f/9//3//f/9//3//f/9//3//f/9//3//f/9//3//f/9//3//f/9//3//f/9//3//f/9//3//f/9//3//f/9//3//f/9//3//f/9//3//f/9//3//f/9//3//f/9//3//f/9//3//f/9//3//f/9//3//f/9//3//f/9//3//f/9//3//f/9//3//f/9//3//f/9//3//f/9//3//f/9//3//f/9//3//f/9//3//f/9//3//f/9//3//f/9//3//f/9//3//f/9//3//f/9//3//e/9//3//f99333f/f/9//3//f/9//3v/e/9//3//f/9//3//f/9//3//f/9//3//f/9//3//f/9//3//f/9//3//f/9//3//f/9//3//f/9//3//f/9//3//f/9//3//f/9//3//f/9//3//f/9//3//f/9//3//f/9//3//f/9//3//f/9//3//f/9//3//f/9//3//f/9//3//f/9//3//f/9//3//f/9//3//f/9//3//f/9//3//f/9//3//f/9//3//f/9//3//f/9//3//f/9//3//f/9//3//f/9//3//f/9//3//f/9//3//f/9//3//f/9//3//f/9//3//f/9//3//f/9//3//f/9//3//f/9//3//f/9//3//f/9//3//f/9//3//f/9//3//f/9//3//f/9//3//f/9//3//f/9//3//f/9//3//f/9//3//f/9//3//f/9//3//f/9//3//f/9//3//f/9//3//f/9//3//f/9//3//f/9//3//f/9//3//f/9//3//f/9//3//f/9//3//f/9//3//f/9//3//f/9//3//f/9//3//f/9//3/+f/9//3//f/9//3//f/9//3//f753/3v/f/9//3//f/9//3//f/9//3//f/9//3//f/9//3//f/9//3//f/9//3//f/9//3//f/9//3//f/9//3//f/9//3//f/9//3//f/9//3//f/9//3//f/9//3//f/9//3//f/9//3//f/9//3//f/9//3//f/9//3//f/9//3//f/9//3//f/9//3//f/9//3//f/9//3//f/9//3//f/9//3//f/9//3//f/9//3//f/9//3//f/9//3//f/9//3//f/9//3//f/9//3//f/9//3//f/9//3//f/9//3//f/9//3//f/9//3//f/9//3//f/9//3//f/9//3//f/9//3//f/9//3//f/9//3//f/9//3//f/9//3//f/9//3//f/9//3//f/9//3//f/9//3//f/9//3//f/9//3//f/9//3//f/9//3//f/9//3//f/9//3//f/9//3//f/9//3//f/9//3//f/9//3//f/9//3//f/9//3//f/9//3//f/9//3//f/9//3//f/9//3//f/9//3//f/9//3//f/9//3//f/9//3//f/9//n//f/9//3//f/9//3//f/9//3//f/9//3//f957/3//f/5//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0AAAAXAAAAAEAAACrCg1CchwNQgoAAABQAAAAFAAAAEwAAAAAAAAAAAAAAAAAAAD//////////3QAAABDAGgAcgBpAHMAdABpAGEAbgAgAEMAYQBsAGQAZQByAPMAbgAgAEQABwAAAAcAAAAEAAAAAwAAAAUAAAAEAAAAAwAAAAYAAAAHAAAAAwAAAAcAAAAGAAAAAwAAAAcAAAAGAAAABAAAAAcAAAAHAAAAAwAAAAg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2RL+ZMDYUWsU/q4Zbl7c74/3V8UpTQ1KFBg2fTCJTiA=</DigestValue>
    </Reference>
    <Reference Type="http://www.w3.org/2000/09/xmldsig#Object" URI="#idOfficeObject">
      <DigestMethod Algorithm="http://www.w3.org/2001/04/xmlenc#sha256"/>
      <DigestValue>7oXrQ0H4clPBXgjcU4ILGLysV3vb2klwx0QLyoxC+vs=</DigestValue>
    </Reference>
    <Reference Type="http://uri.etsi.org/01903#SignedProperties" URI="#idSignedProperties">
      <Transforms>
        <Transform Algorithm="http://www.w3.org/TR/2001/REC-xml-c14n-20010315"/>
      </Transforms>
      <DigestMethod Algorithm="http://www.w3.org/2001/04/xmlenc#sha256"/>
      <DigestValue>Ik5wU0jqJA29ER95lw2ha0Fk87qHg9Hoa+5V8d+Ap1E=</DigestValue>
    </Reference>
    <Reference Type="http://www.w3.org/2000/09/xmldsig#Object" URI="#idValidSigLnImg">
      <DigestMethod Algorithm="http://www.w3.org/2001/04/xmlenc#sha256"/>
      <DigestValue>Nvh1heBvv6HGhYLKaV+8bjBlaQdDEVue6Hlod9sK67M=</DigestValue>
    </Reference>
    <Reference Type="http://www.w3.org/2000/09/xmldsig#Object" URI="#idInvalidSigLnImg">
      <DigestMethod Algorithm="http://www.w3.org/2001/04/xmlenc#sha256"/>
      <DigestValue>ePq6ZwwgzU24jZyamA5ekoJKW+sm4Wp1QEJWMPv3eaI=</DigestValue>
    </Reference>
  </SignedInfo>
  <SignatureValue>QXcuo/eNEc+gBmekGUBmCtf8wBI1QAn15I8lqbkqNe1E15gVPSwamqLy9qgEr6krHZ9OC9yF5d5I
x+llcXSbvwcs+yIPTmyUr89HRof+/ZpGPP0I3RVdCSPfZLXtnYIHNkpDdUgUOwNyHK1bImrAciqO
qFgt6unIPYxWnE64Rq6qQ8V+RFWzPzxsXUSaI6o2l3duSYsYr2AKuj35CDrFnL5wagb9LE3Sxqjd
Z7mQf422g66S/yzgvpw7y8WKfVFc37xolrh9ME3eVsb5o2ANnUd0TEwMz5YmyaQAFn/p7XpxdF8w
ZefENrggFP6vvZQa4ngcG9Rnm81qiyKR3HTgLA==</SignatureValue>
  <KeyInfo>
    <X509Data>
      <X509Certificate>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2lhCeukp+RFS+tDMqzw+qzeXLSCFvEhUxHTv9DrHAym4/UwFsgPa3IXzotOcoF3ktf6n5bmlv05KQ009kxMdYrzq4g/tv2DcHmuDbyJa9qmbBoCB6dn5ZRW+W1OnhjIeRGuvQZwpG1SR3xuQ2xiBGYc1YSP3stwbuV8JOcompVFRsOcvEvXb71j0DkwgDrd9CgWbN0RP2ocCQQN3Yytc9nvW9cluMzlbMJcj+eHrNeRhxlnRnHq7tjp0/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hcXs2hBcuCoLvl/ukzthPdzCdCc0aVJn/292CAFSj1zuWlxCeKaf3Om+uHUrL+KdTip3eJ3aJwsOXWqMtzzofECp67dMUC6YwRB/KBNh7jpxu2e+OmxFrmJMPCs9cpS4WHZXpHNaC7JRulQAgWXMIMYWQnUO79Le3jftwsE+66EdytVNpfldimsmFUsjMJW6G51R7eFo7tnvqc6tSsTozvbf0LteCyIV1G8P1ISTgvodB0B8+/ZMyrvekpRwBvraQtlEi5zjczQA8v4pNISqLMCu1quEfv4GUpxbXNEZiZX78tBQjc82kGgkUXWI/u44CwM5Jd7r8sA3UA2niX/16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iHvpcGb6J7ldAcTRm6gXSdQJmODLq04SdgiTDJW0Fns=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ab8CMbnlMOWV+FQ+usE2Wh0v+ulFfpwkrC5vgA3dSSA=</DigestValue>
      </Reference>
      <Reference URI="/word/endnotes.xml?ContentType=application/vnd.openxmlformats-officedocument.wordprocessingml.endnotes+xml">
        <DigestMethod Algorithm="http://www.w3.org/2001/04/xmlenc#sha256"/>
        <DigestValue>vNm8uyDuOAGvsD9MpsLgVxN48NrgFddF+B4zzVTrdQs=</DigestValue>
      </Reference>
      <Reference URI="/word/fontTable.xml?ContentType=application/vnd.openxmlformats-officedocument.wordprocessingml.fontTable+xml">
        <DigestMethod Algorithm="http://www.w3.org/2001/04/xmlenc#sha256"/>
        <DigestValue>NXpV5r+lFuittRyxpnpuQXd6JGl2R19pRxGGE9dMTTk=</DigestValue>
      </Reference>
      <Reference URI="/word/footer1.xml?ContentType=application/vnd.openxmlformats-officedocument.wordprocessingml.footer+xml">
        <DigestMethod Algorithm="http://www.w3.org/2001/04/xmlenc#sha256"/>
        <DigestValue>8ZgbZkxlcf0ISWEXD/f/Wz9MPWgRePy6JoK9FvYGVbA=</DigestValue>
      </Reference>
      <Reference URI="/word/footer2.xml?ContentType=application/vnd.openxmlformats-officedocument.wordprocessingml.footer+xml">
        <DigestMethod Algorithm="http://www.w3.org/2001/04/xmlenc#sha256"/>
        <DigestValue>OjSoTSBvkSRvTaSTxpIkihrZO+SdH9E1YkSt7DDgM9o=</DigestValue>
      </Reference>
      <Reference URI="/word/footer3.xml?ContentType=application/vnd.openxmlformats-officedocument.wordprocessingml.footer+xml">
        <DigestMethod Algorithm="http://www.w3.org/2001/04/xmlenc#sha256"/>
        <DigestValue>LXQWxeGpx6GN6jYVLs9snbnSeHrKftWEcjRfPM7XKm0=</DigestValue>
      </Reference>
      <Reference URI="/word/footnotes.xml?ContentType=application/vnd.openxmlformats-officedocument.wordprocessingml.footnotes+xml">
        <DigestMethod Algorithm="http://www.w3.org/2001/04/xmlenc#sha256"/>
        <DigestValue>PHuC83obmoaRNJCf29iopGsmHobr7uw0FgqRS6W2vtk=</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vvDBVpw4jHCvG0xOI9VOnNg/G/XN40RimujmZPQ/2PA=</DigestValue>
      </Reference>
      <Reference URI="/word/media/image11.jpeg?ContentType=image/jpeg">
        <DigestMethod Algorithm="http://www.w3.org/2001/04/xmlenc#sha256"/>
        <DigestValue>hu+Y8nkKgUPTWG8egyA3sVvKq68xik2X9yS8fDgRcc8=</DigestValue>
      </Reference>
      <Reference URI="/word/media/image12.jpeg?ContentType=image/jpeg">
        <DigestMethod Algorithm="http://www.w3.org/2001/04/xmlenc#sha256"/>
        <DigestValue>d2M59ZCP9P6Z1m0FmNfbF7VWzRbB5n/XKOxxoiuqRxk=</DigestValue>
      </Reference>
      <Reference URI="/word/media/image13.jpeg?ContentType=image/jpeg">
        <DigestMethod Algorithm="http://www.w3.org/2001/04/xmlenc#sha256"/>
        <DigestValue>VApSWCKW9G82/6MrkC2B485MDW9HciBlU0IDbiFSiDQ=</DigestValue>
      </Reference>
      <Reference URI="/word/media/image14.jpeg?ContentType=image/jpeg">
        <DigestMethod Algorithm="http://www.w3.org/2001/04/xmlenc#sha256"/>
        <DigestValue>CCECVSSXfQoikKO8PzDSGzPjgoA8OZFdw9qRySezYqo=</DigestValue>
      </Reference>
      <Reference URI="/word/media/image15.jpeg?ContentType=image/jpeg">
        <DigestMethod Algorithm="http://www.w3.org/2001/04/xmlenc#sha256"/>
        <DigestValue>9pImaPs37JtJdfTEpatnf3O96jl/ROeSY/08knP6CRI=</DigestValue>
      </Reference>
      <Reference URI="/word/media/image16.jpeg?ContentType=image/jpeg">
        <DigestMethod Algorithm="http://www.w3.org/2001/04/xmlenc#sha256"/>
        <DigestValue>9XWBclAQ6wOY1jXYKDrNqmnXnco/SbT1rajRxWba6hI=</DigestValue>
      </Reference>
      <Reference URI="/word/media/image17.jpeg?ContentType=image/jpeg">
        <DigestMethod Algorithm="http://www.w3.org/2001/04/xmlenc#sha256"/>
        <DigestValue>3l2144oNtkGJ7llxw2R39DIP7SSXdfIb3Fr2+Hurjo4=</DigestValue>
      </Reference>
      <Reference URI="/word/media/image18.jpeg?ContentType=image/jpeg">
        <DigestMethod Algorithm="http://www.w3.org/2001/04/xmlenc#sha256"/>
        <DigestValue>QfamzHm7ecLNBy6yqWwr9jF8+AEQNSr8clajaZUq5rg=</DigestValue>
      </Reference>
      <Reference URI="/word/media/image19.jpeg?ContentType=image/jpeg">
        <DigestMethod Algorithm="http://www.w3.org/2001/04/xmlenc#sha256"/>
        <DigestValue>K5cLxqK2cCMPKzG7MgO+0gv2nQOF0rW1v5OFcrkXT5c=</DigestValue>
      </Reference>
      <Reference URI="/word/media/image2.emf?ContentType=image/x-emf">
        <DigestMethod Algorithm="http://www.w3.org/2001/04/xmlenc#sha256"/>
        <DigestValue>N1mQPzJJPTQXROsAjUktLuUdFCm0XU72gtR4E+P1g2I=</DigestValue>
      </Reference>
      <Reference URI="/word/media/image20.jpeg?ContentType=image/jpeg">
        <DigestMethod Algorithm="http://www.w3.org/2001/04/xmlenc#sha256"/>
        <DigestValue>meCnNFWYho3pFFffFJMHVscEvfg6RHUhRSOjgcNiNkM=</DigestValue>
      </Reference>
      <Reference URI="/word/media/image21.jpeg?ContentType=image/jpeg">
        <DigestMethod Algorithm="http://www.w3.org/2001/04/xmlenc#sha256"/>
        <DigestValue>0PrINwUFre38kh3PXuW3WrPWkHTN7D2n3I2MHSTOtVo=</DigestValue>
      </Reference>
      <Reference URI="/word/media/image22.jpeg?ContentType=image/jpeg">
        <DigestMethod Algorithm="http://www.w3.org/2001/04/xmlenc#sha256"/>
        <DigestValue>d50DHJBJou/GTq2k01n5YGRqFIxE+/0EPgF+7wYxPDQ=</DigestValue>
      </Reference>
      <Reference URI="/word/media/image23.jpeg?ContentType=image/jpeg">
        <DigestMethod Algorithm="http://www.w3.org/2001/04/xmlenc#sha256"/>
        <DigestValue>Ocb6sLLH0Ty2huGilAyfO8GPD/QE4H+HFdqyg+FGqdI=</DigestValue>
      </Reference>
      <Reference URI="/word/media/image24.jpeg?ContentType=image/jpeg">
        <DigestMethod Algorithm="http://www.w3.org/2001/04/xmlenc#sha256"/>
        <DigestValue>lONilJuuyxaWX+YvL6sQI7PHXdR8p3BkhS8uWo4qzJE=</DigestValue>
      </Reference>
      <Reference URI="/word/media/image25.jpeg?ContentType=image/jpeg">
        <DigestMethod Algorithm="http://www.w3.org/2001/04/xmlenc#sha256"/>
        <DigestValue>+/taHVgOIWwl9X7oS4PWsLj2tvZcNw8wDxvgFq0U34k=</DigestValue>
      </Reference>
      <Reference URI="/word/media/image26.jpeg?ContentType=image/jpeg">
        <DigestMethod Algorithm="http://www.w3.org/2001/04/xmlenc#sha256"/>
        <DigestValue>sNObfgKinsk+1VnJuHPyT70WFGj/obW4TYySBnQE0Xo=</DigestValue>
      </Reference>
      <Reference URI="/word/media/image27.jpeg?ContentType=image/jpeg">
        <DigestMethod Algorithm="http://www.w3.org/2001/04/xmlenc#sha256"/>
        <DigestValue>F3l+TDaaSadPlJMsRJZxurxBXw0QW88Y7Y6t0PEst4g=</DigestValue>
      </Reference>
      <Reference URI="/word/media/image28.jpeg?ContentType=image/jpeg">
        <DigestMethod Algorithm="http://www.w3.org/2001/04/xmlenc#sha256"/>
        <DigestValue>KV0YVMlSuZvKKY7WdxHJmRqjh80e97AZjyXBzo3Hgys=</DigestValue>
      </Reference>
      <Reference URI="/word/media/image29.jpeg?ContentType=image/jpeg">
        <DigestMethod Algorithm="http://www.w3.org/2001/04/xmlenc#sha256"/>
        <DigestValue>XvhWI+EwfxOjHBBVxAN17Gk2VKJyCegrMBwWDWPHpzE=</DigestValue>
      </Reference>
      <Reference URI="/word/media/image3.emf?ContentType=image/x-emf">
        <DigestMethod Algorithm="http://www.w3.org/2001/04/xmlenc#sha256"/>
        <DigestValue>Srz+rnbbcDP0rA0QtSNob6Pht9YDqbxQq/cx2Ftr4JA=</DigestValue>
      </Reference>
      <Reference URI="/word/media/image30.jpeg?ContentType=image/jpeg">
        <DigestMethod Algorithm="http://www.w3.org/2001/04/xmlenc#sha256"/>
        <DigestValue>xC3KHVAZo1zHVcZvS9Zouml7hVduPPecb77WZNUioIQ=</DigestValue>
      </Reference>
      <Reference URI="/word/media/image31.jpeg?ContentType=image/jpeg">
        <DigestMethod Algorithm="http://www.w3.org/2001/04/xmlenc#sha256"/>
        <DigestValue>cTUaGWJ3dPs7fzM6wUOnNDPh+tIz4gHcvDntaN7DyWQ=</DigestValue>
      </Reference>
      <Reference URI="/word/media/image32.jpeg?ContentType=image/jpeg">
        <DigestMethod Algorithm="http://www.w3.org/2001/04/xmlenc#sha256"/>
        <DigestValue>4oBJZ5QaLNyp0h/Tt4R5eeij/aJsK8N16jplScGsyxE=</DigestValue>
      </Reference>
      <Reference URI="/word/media/image33.jpeg?ContentType=image/jpeg">
        <DigestMethod Algorithm="http://www.w3.org/2001/04/xmlenc#sha256"/>
        <DigestValue>VPylyQdkxnnvbxXRhec3ksDzlt1txfS4Mmc8XZkCZZ8=</DigestValue>
      </Reference>
      <Reference URI="/word/media/image34.jpeg?ContentType=image/jpeg">
        <DigestMethod Algorithm="http://www.w3.org/2001/04/xmlenc#sha256"/>
        <DigestValue>jmWk0NU3oYBEVu2xgvfZbBVMp+pObNasMoJPwsO17Z4=</DigestValue>
      </Reference>
      <Reference URI="/word/media/image35.jpeg?ContentType=image/jpeg">
        <DigestMethod Algorithm="http://www.w3.org/2001/04/xmlenc#sha256"/>
        <DigestValue>OJUxa01exD9+Jvx+Oq3gsbwKjdNr36G+WkD2vPVHJxg=</DigestValue>
      </Reference>
      <Reference URI="/word/media/image36.jpeg?ContentType=image/jpeg">
        <DigestMethod Algorithm="http://www.w3.org/2001/04/xmlenc#sha256"/>
        <DigestValue>y9cnO5wnTx0bEmKZ7jdv+XpQrDd0PTdZQJsZibhwQNM=</DigestValue>
      </Reference>
      <Reference URI="/word/media/image37.jpeg?ContentType=image/jpeg">
        <DigestMethod Algorithm="http://www.w3.org/2001/04/xmlenc#sha256"/>
        <DigestValue>4j6ATQz4E/G5RMOJ+sF8FV16Zc1dClkqNWGipQUtFS8=</DigestValue>
      </Reference>
      <Reference URI="/word/media/image38.jpeg?ContentType=image/jpeg">
        <DigestMethod Algorithm="http://www.w3.org/2001/04/xmlenc#sha256"/>
        <DigestValue>1E/haJ+il8JDeRuBABFiP6YkaW0yVpeIyDwvLS3+5og=</DigestValue>
      </Reference>
      <Reference URI="/word/media/image39.jpeg?ContentType=image/jpeg">
        <DigestMethod Algorithm="http://www.w3.org/2001/04/xmlenc#sha256"/>
        <DigestValue>ZGoHZreRdDpPb1R4T/Cfy6FrrJhs068RRbtxY+IXrnM=</DigestValue>
      </Reference>
      <Reference URI="/word/media/image4.jpeg?ContentType=image/jpeg">
        <DigestMethod Algorithm="http://www.w3.org/2001/04/xmlenc#sha256"/>
        <DigestValue>MlaPltUE585MNu+SBsm7720iojUFmihN0RNL6PCBMak=</DigestValue>
      </Reference>
      <Reference URI="/word/media/image40.jpeg?ContentType=image/jpeg">
        <DigestMethod Algorithm="http://www.w3.org/2001/04/xmlenc#sha256"/>
        <DigestValue>J4zdLzl6At65sefL4F+nyI/XROODWbe+2tOI8R1LQgw=</DigestValue>
      </Reference>
      <Reference URI="/word/media/image41.jpeg?ContentType=image/jpeg">
        <DigestMethod Algorithm="http://www.w3.org/2001/04/xmlenc#sha256"/>
        <DigestValue>/RxXknRW8+bZQanlhicRXh1ApLoy4z6JtcXfcObZE6U=</DigestValue>
      </Reference>
      <Reference URI="/word/media/image42.jpeg?ContentType=image/jpeg">
        <DigestMethod Algorithm="http://www.w3.org/2001/04/xmlenc#sha256"/>
        <DigestValue>qKSBRaI4YJfVTriyPxtBKrKbrcjAE1DLlZ7bUroKonE=</DigestValue>
      </Reference>
      <Reference URI="/word/media/image43.jpeg?ContentType=image/jpeg">
        <DigestMethod Algorithm="http://www.w3.org/2001/04/xmlenc#sha256"/>
        <DigestValue>sZKCq2PIpes5Bmg+klbQ1Jr54O9odK8qGXO9sz5wH9M=</DigestValue>
      </Reference>
      <Reference URI="/word/media/image44.jpeg?ContentType=image/jpeg">
        <DigestMethod Algorithm="http://www.w3.org/2001/04/xmlenc#sha256"/>
        <DigestValue>TpUGHXZ0/PM5JKH/waYinG4rc/V9ACif06ZXPEUzeTs=</DigestValue>
      </Reference>
      <Reference URI="/word/media/image45.jpeg?ContentType=image/jpeg">
        <DigestMethod Algorithm="http://www.w3.org/2001/04/xmlenc#sha256"/>
        <DigestValue>PE8qI2Gq/BBTIMIKn10oQralW1JlGOk3h8bXTsdtG80=</DigestValue>
      </Reference>
      <Reference URI="/word/media/image46.jpeg?ContentType=image/jpeg">
        <DigestMethod Algorithm="http://www.w3.org/2001/04/xmlenc#sha256"/>
        <DigestValue>HiBt8h6w30rdDeWaIqnBddMgzGTLAX5JtCkv5e2pjr0=</DigestValue>
      </Reference>
      <Reference URI="/word/media/image47.jpeg?ContentType=image/jpeg">
        <DigestMethod Algorithm="http://www.w3.org/2001/04/xmlenc#sha256"/>
        <DigestValue>mpdvjoh+WJwtYVNP3Z4wirk56i5US59vKuKFVC96+k4=</DigestValue>
      </Reference>
      <Reference URI="/word/media/image48.jpeg?ContentType=image/jpeg">
        <DigestMethod Algorithm="http://www.w3.org/2001/04/xmlenc#sha256"/>
        <DigestValue>Bma07/+cRoeqstEmnMxxi62/EphIMypfX2cSn9Yx4io=</DigestValue>
      </Reference>
      <Reference URI="/word/media/image49.jpeg?ContentType=image/jpeg">
        <DigestMethod Algorithm="http://www.w3.org/2001/04/xmlenc#sha256"/>
        <DigestValue>0jZLR9G4KJ2L7X2jkEiRo5wmZi9eQU/rXG9GQqRNIac=</DigestValue>
      </Reference>
      <Reference URI="/word/media/image5.jpeg?ContentType=image/jpeg">
        <DigestMethod Algorithm="http://www.w3.org/2001/04/xmlenc#sha256"/>
        <DigestValue>fhQZGrMf8+eOEwSzn/1kwIaM0bAvCmBjzBeIXPh0IYE=</DigestValue>
      </Reference>
      <Reference URI="/word/media/image50.jpeg?ContentType=image/jpeg">
        <DigestMethod Algorithm="http://www.w3.org/2001/04/xmlenc#sha256"/>
        <DigestValue>pUNQKr3EiZglXEGQwnbmADqdoNaUK4YHty5CwcJToEc=</DigestValue>
      </Reference>
      <Reference URI="/word/media/image51.jpeg?ContentType=image/jpeg">
        <DigestMethod Algorithm="http://www.w3.org/2001/04/xmlenc#sha256"/>
        <DigestValue>8w4ZBuxVl87W4mTiThixSNJkzQZwcuwjLfOYf3g2730=</DigestValue>
      </Reference>
      <Reference URI="/word/media/image52.jpeg?ContentType=image/jpeg">
        <DigestMethod Algorithm="http://www.w3.org/2001/04/xmlenc#sha256"/>
        <DigestValue>2+Tx89+R9sMUupbTIkjDUPf5Dbs34TrJaQGOeNougUM=</DigestValue>
      </Reference>
      <Reference URI="/word/media/image53.jpeg?ContentType=image/jpeg">
        <DigestMethod Algorithm="http://www.w3.org/2001/04/xmlenc#sha256"/>
        <DigestValue>qVwDiYc/rk1Dq6frVJ/yVBA6TDRTS5qpkMJ+l15HSXg=</DigestValue>
      </Reference>
      <Reference URI="/word/media/image54.jpeg?ContentType=image/jpeg">
        <DigestMethod Algorithm="http://www.w3.org/2001/04/xmlenc#sha256"/>
        <DigestValue>WC/0AzOhyM7H2CgnlLRfy/WzUpJ51FvHYEAlCUxtU+4=</DigestValue>
      </Reference>
      <Reference URI="/word/media/image55.jpeg?ContentType=image/jpeg">
        <DigestMethod Algorithm="http://www.w3.org/2001/04/xmlenc#sha256"/>
        <DigestValue>MTki3IQwRCjC/+FaEiIZ0UgV09pHJCkTpCfBnW4YSNg=</DigestValue>
      </Reference>
      <Reference URI="/word/media/image56.jpeg?ContentType=image/jpeg">
        <DigestMethod Algorithm="http://www.w3.org/2001/04/xmlenc#sha256"/>
        <DigestValue>pxpPftdxCFSeCspwYploBeKot/Auqw8Ai7UZILF5i8s=</DigestValue>
      </Reference>
      <Reference URI="/word/media/image6.jpeg?ContentType=image/jpeg">
        <DigestMethod Algorithm="http://www.w3.org/2001/04/xmlenc#sha256"/>
        <DigestValue>8C8Ki8r4RgxbJsSD4sLcxcZ3RmRtlsrWuIkxZKMm+Z0=</DigestValue>
      </Reference>
      <Reference URI="/word/media/image7.jpeg?ContentType=image/jpeg">
        <DigestMethod Algorithm="http://www.w3.org/2001/04/xmlenc#sha256"/>
        <DigestValue>ghV7j+s4+TvCDZ9y4FznH3dlPPfeo843Zoc13nuUhaw=</DigestValue>
      </Reference>
      <Reference URI="/word/media/image8.jpeg?ContentType=image/jpeg">
        <DigestMethod Algorithm="http://www.w3.org/2001/04/xmlenc#sha256"/>
        <DigestValue>49vF1s2UBeZgkyoQVI31vNBnyXX8TGxRm3to59fkByg=</DigestValue>
      </Reference>
      <Reference URI="/word/media/image9.jpeg?ContentType=image/jpeg">
        <DigestMethod Algorithm="http://www.w3.org/2001/04/xmlenc#sha256"/>
        <DigestValue>IqyO5a4i014eJGc0Rr9F8KP4+PTWLgqMun/mk7y+6LQ=</DigestValue>
      </Reference>
      <Reference URI="/word/numbering.xml?ContentType=application/vnd.openxmlformats-officedocument.wordprocessingml.numbering+xml">
        <DigestMethod Algorithm="http://www.w3.org/2001/04/xmlenc#sha256"/>
        <DigestValue>sOLo3Q7tyZnGcPAbGiIloOoTxAW5FglIi2cp+hLNLfc=</DigestValue>
      </Reference>
      <Reference URI="/word/settings.xml?ContentType=application/vnd.openxmlformats-officedocument.wordprocessingml.settings+xml">
        <DigestMethod Algorithm="http://www.w3.org/2001/04/xmlenc#sha256"/>
        <DigestValue>qfNi0zsI28Rbo0bm3zHalCeeZ6xxDygd9S4KohKJUx8=</DigestValue>
      </Reference>
      <Reference URI="/word/styles.xml?ContentType=application/vnd.openxmlformats-officedocument.wordprocessingml.styles+xml">
        <DigestMethod Algorithm="http://www.w3.org/2001/04/xmlenc#sha256"/>
        <DigestValue>LihzN0yd6qVrWHixhV7dDnE8qZ+r2bLch0Epv/90lRw=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+a6RuWzGk7eO/IWO/tuKubU0ANRyca3UzJO5yeiQhXA=</DigestValue>
      </Reference>
    </Manifest>
    <SignatureProperties>
      <SignatureProperty Id="idSignatureTime" Target="#idPackageSignature">
        <mdssi:SignatureTime xmlns:mdssi="http://schemas.openxmlformats.org/package/2006/digital-signature">
          <mdssi:Format>YYYY-MM-DDThh:mm:ssTZD</mdssi:Format>
          <mdssi:Value>2018-11-07T13:53:00Z</mdssi:Value>
        </mdssi:SignatureTime>
      </SignatureProperty>
    </SignatureProperties>
  </Object>
  <Object Id="idOfficeObject">
    <SignatureProperties>
      <SignatureProperty Id="idOfficeV1Details" Target="#idPackageSignature">
        <SignatureInfoV1 xmlns="http://schemas.microsoft.com/office/2006/digsig">
          <SetupID>{512A05C4-12D0-40AF-B435-F73BAC0952D3}</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2018-11-07T13:53:00Z</xd:SigningTime>
          <xd:SigningCertificate>
            <xd:Cert>
              <xd:CertDigest>
                <DigestMethod Algorithm="http://www.w3.org/2001/04/xmlenc#sha256"/>
                <DigestValue>PX03eQAqLZ9GbTaqMWTjZU/Zj/5rD/5Rthdxqy1RsXo=</DigestValue>
              </xd:CertDigest>
              <xd:IssuerSerial>
                <X509IssuerName>E=e-sign@esign-la.com, CN=ESign Class 3 Firma Electronica Avanzada para Estado de Chile CA, OU=Terminos de uso en www.esign-la.com/acuerdoterceros, O=E-Sign S.A., C=CL</X509IssuerName>
                <X509SerialNumber>1993472512755119546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p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GsoAAAAAAAAAAAAAAAAAOFqKAAAAAAAeeZC4f4HAAACAAAAAAAAAAIAAAAAAAAAIMtoDQAAAAAmPdjfpXbUAWgnuuH+BwAA+CTE4f4HAAAkBwT9/gcAAPAgxOH+BwAASHOr4f4HAACAC+kDAAAAANhsKAAAAAAAAAAAAAAAAADg////AAAAAAYAAAAAAAAAIAAAAAAAAAA5bCgAAAAAAPxrKAAAAAAAC/midwAAAADgQUYNAAAAAP7///8AAP///v////////8DAAAAAAAAAPxrKAAAAAAABgAAAP4HAAAAAAAAAAAAANC7tHcAAAAAAAAAAAAAAACRbSg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uAAAAAwAAABhAAAAdQAAAHEAAAABAAAAqwoNQnIcDUIMAAAAYQAAABIAAABMAAAAAAAAAAAAAAAAAAAA//////////9wAAAASQB2AG8AbgBuAGUAIABNAGEAbgBjAGkAbABsAGEAIABHAC4AAwAAAAYAAAAIAAAABwAAAAcAAAAHAAAABAAAAAwAAAAHAAAABwAAAAYAAAADAAAAAwAAAAMAAAAHAAAABAAAAAk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ASAAAADAAAAAEAAAAeAAAAGAAAAAsAAAB2AAAANQEAAIcAAAAlAAAADAAAAAEAAABUAAAACAEAAAwAAAB2AAAAxQAAAIYAAAABAAAAqwoNQnIcDUIMAAAAdgAAAB8AAABMAAAAAAAAAAAAAAAAAAAA//////////+MAAAASgBlAGYAYQAgAE8AZgBpAGMAaQBuAGEAIABSAGUAZwBpAG8AbgBhAGwALQBMAG8AcwAgAEwAYQBnAG8AcwAAAAUAAAAHAAAABAAAAAcAAAAEAAAACgAAAAQAAAADAAAABgAAAAMAAAAHAAAABwAAAAQAAAAIAAAABwAAAAgAAAADAAAACAAAAAcAAAAHAAAAAwAAAAU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B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2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3JwoAAAAAAAAAAAAAAAAACgSAAAAAAAAQAAAwP4HAAAUt7R3AAAAAPxEuOL+BwAABAAAAAAAAAAUt7R3AAAAAAAAAAAAAAAA8LF0BwAAAAAE9AT9/gcAANkgOuH+BwAASAAAAAAAAACAC+kDAAAAALidKAAAAAAAAAAAAAAAAADz////AAAAAAkAAAAAAAAAIAAAAAAAAAAZnSgAAAAAANycKAAAAAAAC/midwAAAAAw/hcEAAAAAPP///8AAAAAgAvpAwAAAAC4nSgAAAAAANycKAAAAAAACQAAAAAAAAAgAAAAAAAAANC7tHcAAAAAGZ0oAAAAAAAdPbji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I3bBoD4//9URDkAYPn//0gDAID/////AwAAAAAAAAAAjNsGgPj//z2FAAAAAAAAzOIoAAAAAAAAAAAAAAAAACDhKAAAAAAAcFwHAAAAAAAAAAAAAAAAAAAA1v7+BwAAUJW9BwAAAAA44igAAAAAADBumgcAAAAAzHBd6f4HAAD0jgT9/gcAAAAAAAAAAAAAAABHZXRPYmqAC+kDAAAAAJDjKAAAAAAAAAAAAAAAAACwEx8EAAAAAAcAAAAAAAAA0D4YBAAAAAAJ4ygAAAAAAMziKAAAAAAAC/midwAAAAAw4igAAAAAAAQAAAAAAAAAmeIoAAAAAABrH7j9/gcAAMziKAAAAAAABwAAAP4HAAAAIAAAAAAAANC7tHcAAAAAMOIo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D8aygAAAAAAAAAAAAAAAAA4WooAAAAAAB55kLh/gcAAAIAAAAAAAAAAgAAAAAAAAAgy2gNAAAAACY92N+ldtQBaCe64f4HAAD4JMTh/gcAACQHBP3+BwAA8CDE4f4HAABIc6vh/gcAAIAL6QMAAAAA2GwoAAAAAAAAAAAAAAAAAOD///8AAAAABgAAAAAAAAAgAAAAAAAAADlsKAAAAAAA/GsoAAAAAAAL+aJ3AAAAAOBBRg0AAAAA/v///wAA///+/////////wMAAAAAAAAA/GsoAAAAAAAGAAAA/gcAAAAAAAAAAAAA0Lu0dwAAAAAAAAAAAAAAAJFtK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1AAAAcQAAAAEAAACrCg1CchwNQgwAAABhAAAAEgAAAEwAAAAAAAAAAAAAAAAAAAD//////////3AAAABJAHYAbwBuAG4AZQAgAE0AYQBuAGMAaQBsAGwAYQAgAEcALgADAAAABgAAAAgAAAAHAAAABwAAAAcAAAAEAAAADAAAAAcAAAAHAAAABgAAAAMAAAADAAAAAwAAAAcAAAAEAAAACQ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FAAAAhgAAAAEAAACrCg1CchwNQgwAAAB2AAAAHwAAAEwAAAAAAAAAAAAAAAAAAAD//////////4wAAABKAGUAZgBhACAATwBmAGkAYwBpAG4AYQAgAFIAZQBnAGkAbwBuAGEAbAAtAEwAbwBzACAATABhAGcAbwBzAAAABQAAAAcAAAAEAAAABwAAAAQAAAAKAAAABAAAAAMAAAAGAAAAAwAAAAcAAAAHAAAABAAAAAgAAAAHAAAACAAAAAMAAAAIAAAABwAAAAcAAAADAAAABQ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A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8F4A1-D82C-4C77-95F7-8B34AFC60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23585</Words>
  <Characters>129722</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Christian Calderón Duarte</cp:lastModifiedBy>
  <cp:revision>2</cp:revision>
  <dcterms:created xsi:type="dcterms:W3CDTF">2018-11-07T13:27:00Z</dcterms:created>
  <dcterms:modified xsi:type="dcterms:W3CDTF">2018-11-07T13:27:00Z</dcterms:modified>
</cp:coreProperties>
</file>