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5B5EFD6A" w14:textId="1465192F" w:rsidR="00EB20AD" w:rsidRDefault="00EB20AD" w:rsidP="00EB20AD">
      <w:pPr>
        <w:spacing w:after="0" w:line="240" w:lineRule="auto"/>
        <w:jc w:val="center"/>
        <w:rPr>
          <w:b/>
        </w:rPr>
      </w:pPr>
      <w:r w:rsidRPr="00FE29E7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22FB20CF" w14:textId="77777777" w:rsidR="00442A91" w:rsidRDefault="00442A91" w:rsidP="00EB20AD">
      <w:pPr>
        <w:spacing w:after="0" w:line="240" w:lineRule="auto"/>
        <w:jc w:val="center"/>
        <w:rPr>
          <w:b/>
        </w:rPr>
      </w:pPr>
    </w:p>
    <w:p w14:paraId="46F66F9C" w14:textId="77777777" w:rsidR="00EB20AD" w:rsidRPr="00FE29E7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11305FCB" w14:textId="2E3E1F93" w:rsidR="00EB20AD" w:rsidRDefault="00F52760" w:rsidP="00EB20AD">
      <w:pPr>
        <w:spacing w:after="0" w:line="240" w:lineRule="auto"/>
        <w:jc w:val="center"/>
        <w:rPr>
          <w:b/>
        </w:rPr>
      </w:pPr>
      <w:r>
        <w:rPr>
          <w:b/>
        </w:rPr>
        <w:t xml:space="preserve">EDIFICIO </w:t>
      </w:r>
      <w:r w:rsidR="00461A01">
        <w:rPr>
          <w:b/>
        </w:rPr>
        <w:t>CORDILLERA</w:t>
      </w:r>
    </w:p>
    <w:p w14:paraId="1D161EDB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p w14:paraId="77247B3A" w14:textId="77777777" w:rsidR="00EB20AD" w:rsidRPr="00FE29E7" w:rsidRDefault="00EB20AD" w:rsidP="00EB20AD">
      <w:pPr>
        <w:spacing w:after="0" w:line="240" w:lineRule="auto"/>
        <w:jc w:val="center"/>
        <w:rPr>
          <w:b/>
        </w:rPr>
      </w:pPr>
    </w:p>
    <w:p w14:paraId="74AA6856" w14:textId="6902701D" w:rsidR="00EB20AD" w:rsidRDefault="00EB20AD" w:rsidP="00EB20AD">
      <w:pPr>
        <w:spacing w:after="0" w:line="240" w:lineRule="auto"/>
        <w:jc w:val="center"/>
        <w:rPr>
          <w:b/>
        </w:rPr>
      </w:pPr>
      <w:r w:rsidRPr="00884423">
        <w:rPr>
          <w:b/>
        </w:rPr>
        <w:t>DFZ-201</w:t>
      </w:r>
      <w:r w:rsidR="00E671E3">
        <w:rPr>
          <w:b/>
        </w:rPr>
        <w:t>8</w:t>
      </w:r>
      <w:r w:rsidRPr="00884423">
        <w:rPr>
          <w:b/>
        </w:rPr>
        <w:t>-</w:t>
      </w:r>
      <w:r w:rsidR="00E671E3">
        <w:rPr>
          <w:b/>
        </w:rPr>
        <w:t>1592</w:t>
      </w:r>
      <w:r w:rsidRPr="00884423">
        <w:rPr>
          <w:b/>
        </w:rPr>
        <w:t>-IX-</w:t>
      </w:r>
      <w:r>
        <w:rPr>
          <w:b/>
        </w:rPr>
        <w:t>PDA</w:t>
      </w:r>
      <w:r w:rsidRPr="00884423">
        <w:rPr>
          <w:b/>
        </w:rPr>
        <w:t>-IA</w:t>
      </w:r>
    </w:p>
    <w:p w14:paraId="7FB46793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p w14:paraId="4D984BD1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671E3" w:rsidRPr="0025129B" w14:paraId="1E8221E6" w14:textId="77777777" w:rsidTr="00E8056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F43272C" w14:textId="77777777" w:rsidR="00E671E3" w:rsidRPr="0025129B" w:rsidRDefault="00E671E3" w:rsidP="00E8056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E427377" w14:textId="77777777" w:rsidR="00E671E3" w:rsidRPr="0025129B" w:rsidRDefault="00E671E3" w:rsidP="00E8056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65463B6" w14:textId="77777777" w:rsidR="00E671E3" w:rsidRPr="0025129B" w:rsidRDefault="00E671E3" w:rsidP="00E8056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671E3" w:rsidRPr="0025129B" w14:paraId="7BECCF4B" w14:textId="77777777" w:rsidTr="00E8056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33E0" w14:textId="77777777" w:rsidR="00E671E3" w:rsidRPr="0025129B" w:rsidRDefault="00E671E3" w:rsidP="00E80560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B826" w14:textId="77777777" w:rsidR="00E671E3" w:rsidRPr="0025129B" w:rsidRDefault="00E671E3" w:rsidP="00E80560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DE1" w14:textId="77777777" w:rsidR="00E671E3" w:rsidRPr="0025129B" w:rsidRDefault="00B67AA5" w:rsidP="00E80560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81382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3.9pt;height:60.2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SMA La Araucanía" o:suggestedsigneremail="Jefe1@sma.gob.cl" issignatureline="t"/>
                </v:shape>
              </w:pict>
            </w:r>
          </w:p>
        </w:tc>
      </w:tr>
      <w:tr w:rsidR="00E671E3" w:rsidRPr="0025129B" w14:paraId="6F3CA2F3" w14:textId="77777777" w:rsidTr="00E8056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5DA4" w14:textId="77777777" w:rsidR="00E671E3" w:rsidRPr="0025129B" w:rsidRDefault="00E671E3" w:rsidP="00E80560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3DEA" w14:textId="77777777" w:rsidR="00E671E3" w:rsidRPr="0025129B" w:rsidRDefault="00E671E3" w:rsidP="00E80560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DIEGO MALDONADO BRAVO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EB9D" w14:textId="77777777" w:rsidR="00E671E3" w:rsidRPr="0025129B" w:rsidRDefault="00B67AA5" w:rsidP="00E80560">
            <w:pPr>
              <w:jc w:val="center"/>
              <w:rPr>
                <w:rFonts w:cs="Calibri"/>
                <w:sz w:val="18"/>
                <w:szCs w:val="18"/>
              </w:rPr>
            </w:pPr>
            <w:bookmarkStart w:id="5" w:name="_GoBack"/>
            <w:r>
              <w:rPr>
                <w:rFonts w:cs="Calibri"/>
                <w:sz w:val="18"/>
                <w:szCs w:val="18"/>
              </w:rPr>
              <w:pict w14:anchorId="7F8793EF">
                <v:shape id="_x0000_i1026" type="#_x0000_t75" alt="Línea de firma de Microsoft Office..." style="width:113.9pt;height:60.2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Diego Maldonado B." o:suggestedsigner2="Fiscalizador DFZ SMA" o:suggestedsigneremail="diego.maldonado@sma.gob.cl" showsigndate="f" issignatureline="t"/>
                </v:shape>
              </w:pict>
            </w:r>
            <w:bookmarkEnd w:id="5"/>
          </w:p>
        </w:tc>
      </w:tr>
    </w:tbl>
    <w:p w14:paraId="7BE02D13" w14:textId="123057F1" w:rsidR="005966F5" w:rsidRDefault="00EB20AD" w:rsidP="00A17C10">
      <w:pPr>
        <w:jc w:val="center"/>
        <w:rPr>
          <w:rFonts w:cs="Calibri"/>
          <w:b/>
        </w:rPr>
      </w:pPr>
      <w:r w:rsidRPr="0025129B">
        <w:br w:type="page"/>
      </w:r>
      <w:bookmarkEnd w:id="4"/>
      <w:r w:rsidR="005966F5">
        <w:rPr>
          <w:rFonts w:cs="Calibri"/>
          <w:b/>
        </w:rPr>
        <w:lastRenderedPageBreak/>
        <w:t>DETALLES DE ACTIVIDAD DE FISCALIZACIÓN</w:t>
      </w:r>
    </w:p>
    <w:p w14:paraId="622E2597" w14:textId="77777777" w:rsidR="00C4448E" w:rsidRDefault="00C4448E" w:rsidP="009A02EE">
      <w:pPr>
        <w:jc w:val="center"/>
        <w:rPr>
          <w:b/>
        </w:rPr>
      </w:pPr>
      <w:r>
        <w:rPr>
          <w:rFonts w:cs="Calibri"/>
          <w:b/>
        </w:rPr>
        <w:t>FUENTES FIJAS</w:t>
      </w:r>
    </w:p>
    <w:p w14:paraId="41B1FC44" w14:textId="77777777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2C17F2" w:rsidRPr="00F65A73" w14:paraId="6C644E19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5F14F750" w14:textId="4F9B5824" w:rsidR="002C17F2" w:rsidRPr="00F65A73" w:rsidRDefault="001147AE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Comunidad Edificio Cordillera</w:t>
            </w:r>
            <w:r w:rsidR="00E671E3">
              <w:rPr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426096FF" w14:textId="083FB044" w:rsidR="002C17F2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E71414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E71414">
              <w:rPr>
                <w:sz w:val="20"/>
              </w:rPr>
              <w:t>0</w:t>
            </w:r>
            <w:r w:rsidR="001147AE">
              <w:rPr>
                <w:sz w:val="20"/>
              </w:rPr>
              <w:t>4</w:t>
            </w:r>
            <w:r w:rsidR="00E71414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E71414">
              <w:rPr>
                <w:sz w:val="20"/>
              </w:rPr>
              <w:t>3</w:t>
            </w:r>
            <w:r w:rsidR="001147AE">
              <w:rPr>
                <w:sz w:val="20"/>
              </w:rPr>
              <w:t>70</w:t>
            </w:r>
            <w:r>
              <w:rPr>
                <w:sz w:val="20"/>
              </w:rPr>
              <w:t>-</w:t>
            </w:r>
            <w:r w:rsidR="001147AE">
              <w:rPr>
                <w:sz w:val="20"/>
              </w:rPr>
              <w:t>0</w:t>
            </w:r>
          </w:p>
        </w:tc>
        <w:tc>
          <w:tcPr>
            <w:tcW w:w="3651" w:type="dxa"/>
            <w:vAlign w:val="center"/>
          </w:tcPr>
          <w:p w14:paraId="0E8D93CD" w14:textId="1591357F" w:rsidR="002C17F2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Edificio </w:t>
            </w:r>
            <w:r w:rsidR="007B58BD">
              <w:rPr>
                <w:sz w:val="20"/>
              </w:rPr>
              <w:t>Cordillera</w:t>
            </w:r>
            <w:r w:rsidR="00E671E3">
              <w:rPr>
                <w:sz w:val="20"/>
              </w:rPr>
              <w:t>.</w:t>
            </w:r>
          </w:p>
        </w:tc>
        <w:tc>
          <w:tcPr>
            <w:tcW w:w="2971" w:type="dxa"/>
            <w:vAlign w:val="center"/>
          </w:tcPr>
          <w:p w14:paraId="686BC6CF" w14:textId="7EBE097F" w:rsidR="002C17F2" w:rsidRPr="00F65A73" w:rsidRDefault="007B58BD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Arturo Prat</w:t>
            </w:r>
            <w:r w:rsidR="00044261">
              <w:rPr>
                <w:sz w:val="20"/>
              </w:rPr>
              <w:t xml:space="preserve"> N°</w:t>
            </w:r>
            <w:r w:rsidR="00E671E3">
              <w:rPr>
                <w:sz w:val="20"/>
              </w:rPr>
              <w:t xml:space="preserve"> </w:t>
            </w:r>
            <w:r>
              <w:rPr>
                <w:sz w:val="20"/>
              </w:rPr>
              <w:t>955</w:t>
            </w:r>
            <w:r w:rsidR="00F65A73">
              <w:rPr>
                <w:sz w:val="20"/>
              </w:rPr>
              <w:t>, Temuco</w:t>
            </w:r>
            <w:r w:rsidR="00E671E3">
              <w:rPr>
                <w:sz w:val="20"/>
              </w:rPr>
              <w:t>.</w:t>
            </w:r>
          </w:p>
        </w:tc>
      </w:tr>
    </w:tbl>
    <w:p w14:paraId="46F89261" w14:textId="77777777" w:rsidR="009A02EE" w:rsidRDefault="009A02EE" w:rsidP="00575271">
      <w:pPr>
        <w:spacing w:after="0" w:line="240" w:lineRule="auto"/>
        <w:jc w:val="both"/>
      </w:pPr>
    </w:p>
    <w:p w14:paraId="4914717F" w14:textId="77777777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EF3CEF1" w14:textId="382D86EE" w:rsidR="005966F5" w:rsidRDefault="005966F5" w:rsidP="00D9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F65A73">
              <w:rPr>
                <w:sz w:val="20"/>
              </w:rPr>
              <w:t>D.S. N°7</w:t>
            </w:r>
            <w:r w:rsidR="000B6AA3" w:rsidRPr="00F65A73">
              <w:rPr>
                <w:sz w:val="20"/>
              </w:rPr>
              <w:t>8</w:t>
            </w:r>
            <w:r w:rsidRPr="00F65A73">
              <w:rPr>
                <w:sz w:val="20"/>
              </w:rPr>
              <w:t>/20</w:t>
            </w:r>
            <w:r w:rsidR="002C17F2" w:rsidRPr="00F65A73">
              <w:rPr>
                <w:sz w:val="20"/>
              </w:rPr>
              <w:t>09</w:t>
            </w:r>
            <w:r w:rsidRPr="00F65A73">
              <w:rPr>
                <w:sz w:val="20"/>
              </w:rPr>
              <w:t xml:space="preserve"> MINSEGPRES, </w:t>
            </w:r>
            <w:r w:rsidR="00BD0978" w:rsidRPr="00F65A73">
              <w:rPr>
                <w:sz w:val="20"/>
              </w:rPr>
              <w:t xml:space="preserve">Plan </w:t>
            </w:r>
            <w:r w:rsidR="00BD0978">
              <w:rPr>
                <w:sz w:val="20"/>
              </w:rPr>
              <w:t>d</w:t>
            </w:r>
            <w:r w:rsidR="00BD0978" w:rsidRPr="00F65A73">
              <w:rPr>
                <w:sz w:val="20"/>
              </w:rPr>
              <w:t xml:space="preserve">e Descontaminación Atmosférica </w:t>
            </w:r>
            <w:r w:rsidR="00BD0978">
              <w:rPr>
                <w:sz w:val="20"/>
              </w:rPr>
              <w:t>(PDA) d</w:t>
            </w:r>
            <w:r w:rsidR="00BD0978" w:rsidRPr="00F65A73">
              <w:rPr>
                <w:sz w:val="20"/>
              </w:rPr>
              <w:t xml:space="preserve">e Temuco </w:t>
            </w:r>
            <w:r w:rsidR="00BD0978">
              <w:rPr>
                <w:sz w:val="20"/>
              </w:rPr>
              <w:t xml:space="preserve">y </w:t>
            </w:r>
            <w:r w:rsidR="00BD0978" w:rsidRPr="00F65A73">
              <w:rPr>
                <w:sz w:val="20"/>
              </w:rPr>
              <w:t>Padre Las Casas</w:t>
            </w:r>
            <w:r w:rsidR="003967A9">
              <w:rPr>
                <w:sz w:val="20"/>
              </w:rPr>
              <w:t>.</w:t>
            </w:r>
          </w:p>
          <w:p w14:paraId="7B8C5D1F" w14:textId="583EDFB3" w:rsidR="003967A9" w:rsidRPr="00F65A73" w:rsidRDefault="003C6779" w:rsidP="00D9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bookmarkStart w:id="6" w:name="_Hlk514143276"/>
            <w:r>
              <w:rPr>
                <w:sz w:val="20"/>
              </w:rPr>
              <w:t>D.S. N° 8/2015 MMA.</w:t>
            </w:r>
            <w:r>
              <w:t xml:space="preserve"> </w:t>
            </w:r>
            <w:bookmarkEnd w:id="6"/>
            <w:r w:rsidRPr="00653537">
              <w:rPr>
                <w:sz w:val="20"/>
              </w:rPr>
              <w:t>Plan de descontaminación atmosférica por</w:t>
            </w:r>
            <w:r>
              <w:rPr>
                <w:sz w:val="20"/>
              </w:rPr>
              <w:t xml:space="preserve"> MP </w:t>
            </w:r>
            <w:r w:rsidRPr="00653537">
              <w:rPr>
                <w:sz w:val="20"/>
              </w:rPr>
              <w:t xml:space="preserve">2,5, para las comunas de </w:t>
            </w:r>
            <w:r>
              <w:rPr>
                <w:sz w:val="20"/>
              </w:rPr>
              <w:t>T</w:t>
            </w:r>
            <w:r w:rsidRPr="00653537">
              <w:rPr>
                <w:sz w:val="20"/>
              </w:rPr>
              <w:t xml:space="preserve">emuco y </w:t>
            </w:r>
            <w:r>
              <w:rPr>
                <w:sz w:val="20"/>
              </w:rPr>
              <w:t>P</w:t>
            </w:r>
            <w:r w:rsidRPr="00653537">
              <w:rPr>
                <w:sz w:val="20"/>
              </w:rPr>
              <w:t xml:space="preserve">adre </w:t>
            </w:r>
            <w:r>
              <w:rPr>
                <w:sz w:val="20"/>
              </w:rPr>
              <w:t>L</w:t>
            </w:r>
            <w:r w:rsidRPr="00653537">
              <w:rPr>
                <w:sz w:val="20"/>
              </w:rPr>
              <w:t>as</w:t>
            </w:r>
            <w:r>
              <w:rPr>
                <w:sz w:val="20"/>
              </w:rPr>
              <w:t xml:space="preserve"> C</w:t>
            </w:r>
            <w:r w:rsidRPr="00653537">
              <w:rPr>
                <w:sz w:val="20"/>
              </w:rPr>
              <w:t>asas y de actualización del plan de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 xml:space="preserve">descontaminación por </w:t>
            </w:r>
            <w:r>
              <w:rPr>
                <w:sz w:val="20"/>
              </w:rPr>
              <w:t xml:space="preserve">MP </w:t>
            </w:r>
            <w:r w:rsidRPr="00653537">
              <w:rPr>
                <w:sz w:val="20"/>
              </w:rPr>
              <w:t xml:space="preserve">10, para las </w:t>
            </w:r>
            <w:r>
              <w:rPr>
                <w:sz w:val="20"/>
              </w:rPr>
              <w:t>m</w:t>
            </w:r>
            <w:r w:rsidRPr="00653537">
              <w:rPr>
                <w:sz w:val="20"/>
              </w:rPr>
              <w:t>ismas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>comunas</w:t>
            </w:r>
            <w:r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0C81C5AA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>__ Inspección Ambiental _</w:t>
            </w:r>
            <w:r w:rsidR="00F65A73">
              <w:rPr>
                <w:sz w:val="20"/>
              </w:rPr>
              <w:t>x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>Examen de la Información ____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349C7251" w14:textId="325931E1" w:rsidR="00D629E9" w:rsidRDefault="00E671E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23/05/2018</w:t>
            </w:r>
          </w:p>
          <w:p w14:paraId="555ED567" w14:textId="70DA6760" w:rsidR="005966F5" w:rsidRPr="00F65A73" w:rsidRDefault="00B40F80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(Acta de inspección en Anexo 1).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1F81531C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B67AA5">
              <w:rPr>
                <w:sz w:val="20"/>
              </w:rPr>
              <w:t>--</w:t>
            </w:r>
          </w:p>
        </w:tc>
      </w:tr>
    </w:tbl>
    <w:p w14:paraId="7DA4C832" w14:textId="77777777" w:rsidR="005966F5" w:rsidRDefault="005966F5" w:rsidP="00575271">
      <w:pPr>
        <w:spacing w:after="0" w:line="240" w:lineRule="auto"/>
        <w:jc w:val="both"/>
      </w:pPr>
    </w:p>
    <w:p w14:paraId="35A11968" w14:textId="77777777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77"/>
        <w:gridCol w:w="2095"/>
        <w:gridCol w:w="2095"/>
        <w:gridCol w:w="4712"/>
      </w:tblGrid>
      <w:tr w:rsidR="00D86461" w:rsidRPr="00F65A73" w14:paraId="47283D86" w14:textId="77777777" w:rsidTr="000C3C22">
        <w:trPr>
          <w:trHeight w:val="431"/>
          <w:jc w:val="center"/>
        </w:trPr>
        <w:tc>
          <w:tcPr>
            <w:tcW w:w="160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415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806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806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1813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0C3C22" w:rsidRPr="00F65A73" w14:paraId="694DD9FA" w14:textId="77777777" w:rsidTr="000C3C22">
        <w:trPr>
          <w:trHeight w:val="743"/>
          <w:jc w:val="center"/>
        </w:trPr>
        <w:tc>
          <w:tcPr>
            <w:tcW w:w="160" w:type="pct"/>
            <w:vAlign w:val="center"/>
          </w:tcPr>
          <w:p w14:paraId="6DCD20CF" w14:textId="77777777" w:rsidR="000C3C22" w:rsidRPr="00F65A73" w:rsidRDefault="000C3C22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F65A73"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415" w:type="pct"/>
            <w:vAlign w:val="center"/>
          </w:tcPr>
          <w:p w14:paraId="71708AF3" w14:textId="63016077" w:rsidR="000C3C22" w:rsidRPr="00F65A73" w:rsidRDefault="000C3C22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Declaración de emisiones atmosféricas del año 2010.</w:t>
            </w:r>
          </w:p>
        </w:tc>
        <w:tc>
          <w:tcPr>
            <w:tcW w:w="806" w:type="pct"/>
            <w:vAlign w:val="center"/>
          </w:tcPr>
          <w:p w14:paraId="058F7FE5" w14:textId="1767F625" w:rsidR="000C3C22" w:rsidRPr="00F65A73" w:rsidRDefault="000C3C22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EC54A8">
              <w:rPr>
                <w:rFonts w:asciiTheme="minorHAnsi" w:hAnsiTheme="minorHAnsi" w:cs="Calibri"/>
                <w:sz w:val="20"/>
              </w:rPr>
              <w:t>23/05/2018</w:t>
            </w:r>
          </w:p>
        </w:tc>
        <w:tc>
          <w:tcPr>
            <w:tcW w:w="806" w:type="pct"/>
            <w:vAlign w:val="center"/>
          </w:tcPr>
          <w:p w14:paraId="6D2A3228" w14:textId="7DD7684C" w:rsidR="000C3C22" w:rsidRPr="00F65A73" w:rsidRDefault="000C3C22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EC54A8">
              <w:rPr>
                <w:rFonts w:asciiTheme="minorHAnsi" w:hAnsiTheme="minorHAnsi" w:cs="Calibri"/>
                <w:sz w:val="20"/>
              </w:rPr>
              <w:t>23/05/2018</w:t>
            </w:r>
          </w:p>
        </w:tc>
        <w:tc>
          <w:tcPr>
            <w:tcW w:w="1813" w:type="pct"/>
            <w:vAlign w:val="center"/>
          </w:tcPr>
          <w:p w14:paraId="06D30AB1" w14:textId="0B11F162" w:rsidR="000C3C22" w:rsidRPr="00F65A73" w:rsidRDefault="000C3C22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El titular presenta los comprobantes de la</w:t>
            </w:r>
            <w:r w:rsidR="001E136E">
              <w:rPr>
                <w:rFonts w:asciiTheme="minorHAnsi" w:hAnsiTheme="minorHAnsi" w:cs="Calibri"/>
                <w:sz w:val="20"/>
              </w:rPr>
              <w:t>s</w:t>
            </w:r>
            <w:r>
              <w:rPr>
                <w:rFonts w:asciiTheme="minorHAnsi" w:hAnsiTheme="minorHAnsi" w:cs="Calibri"/>
                <w:sz w:val="20"/>
              </w:rPr>
              <w:t xml:space="preserve"> declaraciones de</w:t>
            </w:r>
            <w:r w:rsidR="00067DF8">
              <w:rPr>
                <w:rFonts w:asciiTheme="minorHAnsi" w:hAnsiTheme="minorHAnsi" w:cs="Calibri"/>
                <w:sz w:val="20"/>
              </w:rPr>
              <w:t xml:space="preserve"> emisiones atmosféricas de</w:t>
            </w:r>
            <w:r>
              <w:rPr>
                <w:rFonts w:asciiTheme="minorHAnsi" w:hAnsiTheme="minorHAnsi" w:cs="Calibri"/>
                <w:sz w:val="20"/>
              </w:rPr>
              <w:t xml:space="preserve"> los años 2009 al 2011 (Anexo 2).</w:t>
            </w:r>
          </w:p>
        </w:tc>
      </w:tr>
      <w:tr w:rsidR="000C3C22" w:rsidRPr="00F65A73" w14:paraId="6F702AF8" w14:textId="77777777" w:rsidTr="000C3C22">
        <w:trPr>
          <w:trHeight w:val="689"/>
          <w:jc w:val="center"/>
        </w:trPr>
        <w:tc>
          <w:tcPr>
            <w:tcW w:w="160" w:type="pct"/>
            <w:vAlign w:val="center"/>
          </w:tcPr>
          <w:p w14:paraId="6AB03611" w14:textId="77777777" w:rsidR="000C3C22" w:rsidRPr="00F65A73" w:rsidRDefault="000C3C22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F65A73">
              <w:rPr>
                <w:rFonts w:cs="Calibri"/>
                <w:iCs/>
                <w:sz w:val="20"/>
              </w:rPr>
              <w:t>2</w:t>
            </w:r>
          </w:p>
        </w:tc>
        <w:tc>
          <w:tcPr>
            <w:tcW w:w="1415" w:type="pct"/>
            <w:vAlign w:val="center"/>
          </w:tcPr>
          <w:p w14:paraId="051719BF" w14:textId="09D100A0" w:rsidR="000C3C22" w:rsidRPr="00F65A73" w:rsidRDefault="001E136E" w:rsidP="000C3C22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>Informes isocinéticos</w:t>
            </w:r>
            <w:r w:rsidR="000C3C22"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 xml:space="preserve"> del año 2017.</w:t>
            </w:r>
          </w:p>
        </w:tc>
        <w:tc>
          <w:tcPr>
            <w:tcW w:w="806" w:type="pct"/>
            <w:vAlign w:val="center"/>
          </w:tcPr>
          <w:p w14:paraId="6243799E" w14:textId="542573CE" w:rsidR="000C3C22" w:rsidRPr="00F65A73" w:rsidRDefault="000C3C22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EC54A8">
              <w:rPr>
                <w:rFonts w:asciiTheme="minorHAnsi" w:hAnsiTheme="minorHAnsi" w:cs="Calibri"/>
                <w:sz w:val="20"/>
              </w:rPr>
              <w:t>23/05/2018</w:t>
            </w:r>
          </w:p>
        </w:tc>
        <w:tc>
          <w:tcPr>
            <w:tcW w:w="806" w:type="pct"/>
            <w:vAlign w:val="center"/>
          </w:tcPr>
          <w:p w14:paraId="519D9C4E" w14:textId="7FDEF984" w:rsidR="000C3C22" w:rsidRPr="00F65A73" w:rsidRDefault="000C3C22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EC54A8">
              <w:rPr>
                <w:rFonts w:asciiTheme="minorHAnsi" w:hAnsiTheme="minorHAnsi" w:cs="Calibri"/>
                <w:sz w:val="20"/>
              </w:rPr>
              <w:t>23/05/2018</w:t>
            </w:r>
          </w:p>
        </w:tc>
        <w:tc>
          <w:tcPr>
            <w:tcW w:w="1813" w:type="pct"/>
            <w:vAlign w:val="center"/>
          </w:tcPr>
          <w:p w14:paraId="26824A7B" w14:textId="5C4CC6A8" w:rsidR="000C3C22" w:rsidRPr="00F65A73" w:rsidRDefault="000C3C22" w:rsidP="000C3C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Se presenta Informe Isocin</w:t>
            </w:r>
            <w:r w:rsidR="000810B0">
              <w:rPr>
                <w:rFonts w:asciiTheme="minorHAnsi" w:hAnsiTheme="minorHAnsi" w:cs="Calibri"/>
                <w:sz w:val="20"/>
              </w:rPr>
              <w:t>é</w:t>
            </w:r>
            <w:r>
              <w:rPr>
                <w:rFonts w:asciiTheme="minorHAnsi" w:hAnsiTheme="minorHAnsi" w:cs="Calibri"/>
                <w:sz w:val="20"/>
              </w:rPr>
              <w:t>tico IGT-453-17 de</w:t>
            </w:r>
            <w:r w:rsidR="000810B0">
              <w:rPr>
                <w:rFonts w:asciiTheme="minorHAnsi" w:hAnsiTheme="minorHAnsi" w:cs="Calibri"/>
                <w:sz w:val="20"/>
              </w:rPr>
              <w:t xml:space="preserve"> fecha 28 de julio del 2017 del</w:t>
            </w:r>
            <w:r>
              <w:rPr>
                <w:rFonts w:asciiTheme="minorHAnsi" w:hAnsiTheme="minorHAnsi" w:cs="Calibri"/>
                <w:sz w:val="20"/>
              </w:rPr>
              <w:t xml:space="preserve"> Laboratorio Ambiquim (Anexo 3).</w:t>
            </w:r>
          </w:p>
        </w:tc>
      </w:tr>
      <w:tr w:rsidR="000C3C22" w:rsidRPr="00F65A73" w14:paraId="41F6156F" w14:textId="77777777" w:rsidTr="000C3C22">
        <w:trPr>
          <w:trHeight w:val="689"/>
          <w:jc w:val="center"/>
        </w:trPr>
        <w:tc>
          <w:tcPr>
            <w:tcW w:w="160" w:type="pct"/>
            <w:vAlign w:val="center"/>
          </w:tcPr>
          <w:p w14:paraId="3BF3CB08" w14:textId="18A129FB" w:rsidR="000C3C22" w:rsidRPr="00F65A73" w:rsidRDefault="000C3C22" w:rsidP="002963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3</w:t>
            </w:r>
          </w:p>
        </w:tc>
        <w:tc>
          <w:tcPr>
            <w:tcW w:w="1415" w:type="pct"/>
            <w:vAlign w:val="center"/>
          </w:tcPr>
          <w:p w14:paraId="12C0D471" w14:textId="275F3348" w:rsidR="000C3C22" w:rsidRPr="00F65A73" w:rsidRDefault="000C3C22" w:rsidP="000C3C22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>Informes sobre las medidas implementadas en la caldera.</w:t>
            </w:r>
          </w:p>
        </w:tc>
        <w:tc>
          <w:tcPr>
            <w:tcW w:w="806" w:type="pct"/>
            <w:vAlign w:val="center"/>
          </w:tcPr>
          <w:p w14:paraId="0AA2A10F" w14:textId="74984FAB" w:rsidR="000C3C22" w:rsidRDefault="000C3C22" w:rsidP="002963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01/06/2018</w:t>
            </w:r>
          </w:p>
        </w:tc>
        <w:tc>
          <w:tcPr>
            <w:tcW w:w="806" w:type="pct"/>
            <w:vAlign w:val="center"/>
          </w:tcPr>
          <w:p w14:paraId="1C098428" w14:textId="22772078" w:rsidR="000C3C22" w:rsidRDefault="000C3C22" w:rsidP="002963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01/06/2018</w:t>
            </w:r>
          </w:p>
        </w:tc>
        <w:tc>
          <w:tcPr>
            <w:tcW w:w="1813" w:type="pct"/>
            <w:vAlign w:val="center"/>
          </w:tcPr>
          <w:p w14:paraId="341FC5DA" w14:textId="2B27A937" w:rsidR="000C3C22" w:rsidRPr="00F65A73" w:rsidRDefault="00A17C10" w:rsidP="002963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Carta de</w:t>
            </w:r>
            <w:r w:rsidR="002313A1">
              <w:rPr>
                <w:rFonts w:asciiTheme="minorHAnsi" w:hAnsiTheme="minorHAnsi" w:cs="Calibri"/>
                <w:sz w:val="20"/>
              </w:rPr>
              <w:t xml:space="preserve">l Sr. Luis Vera (administrador de edificio) de fecha 01 de junio del 2018 y sus anexos. </w:t>
            </w:r>
            <w:r w:rsidR="000C3C22">
              <w:rPr>
                <w:rFonts w:asciiTheme="minorHAnsi" w:hAnsiTheme="minorHAnsi" w:cs="Calibri"/>
                <w:sz w:val="20"/>
              </w:rPr>
              <w:t>Se presentan documentos en Anexo 4.</w:t>
            </w:r>
          </w:p>
        </w:tc>
      </w:tr>
      <w:tr w:rsidR="000C3C22" w:rsidRPr="00F65A73" w14:paraId="045C501C" w14:textId="77777777" w:rsidTr="000C3C22">
        <w:trPr>
          <w:trHeight w:val="689"/>
          <w:jc w:val="center"/>
        </w:trPr>
        <w:tc>
          <w:tcPr>
            <w:tcW w:w="160" w:type="pct"/>
            <w:vAlign w:val="center"/>
          </w:tcPr>
          <w:p w14:paraId="5C62C715" w14:textId="79D42FD0" w:rsidR="000C3C22" w:rsidRPr="00F65A73" w:rsidRDefault="000C3C22" w:rsidP="002963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4</w:t>
            </w:r>
          </w:p>
        </w:tc>
        <w:tc>
          <w:tcPr>
            <w:tcW w:w="1415" w:type="pct"/>
            <w:vAlign w:val="center"/>
          </w:tcPr>
          <w:p w14:paraId="547C6930" w14:textId="0A13F086" w:rsidR="000C3C22" w:rsidRPr="00F65A73" w:rsidRDefault="000C3C22" w:rsidP="000C3C22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>Referirse a los resultados de las mediciones isocinéticas del año 2018.</w:t>
            </w:r>
          </w:p>
        </w:tc>
        <w:tc>
          <w:tcPr>
            <w:tcW w:w="806" w:type="pct"/>
            <w:vAlign w:val="center"/>
          </w:tcPr>
          <w:p w14:paraId="43DC3A3E" w14:textId="5089EA27" w:rsidR="000C3C22" w:rsidRDefault="000C3C22" w:rsidP="002963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</w:t>
            </w:r>
            <w:r w:rsidR="002313A1">
              <w:rPr>
                <w:rFonts w:asciiTheme="minorHAnsi" w:hAnsiTheme="minorHAnsi" w:cs="Calibri"/>
                <w:sz w:val="20"/>
              </w:rPr>
              <w:t>5</w:t>
            </w:r>
            <w:r>
              <w:rPr>
                <w:rFonts w:asciiTheme="minorHAnsi" w:hAnsiTheme="minorHAnsi" w:cs="Calibri"/>
                <w:sz w:val="20"/>
              </w:rPr>
              <w:t>/</w:t>
            </w:r>
            <w:r w:rsidR="002313A1">
              <w:rPr>
                <w:rFonts w:asciiTheme="minorHAnsi" w:hAnsiTheme="minorHAnsi" w:cs="Calibri"/>
                <w:sz w:val="20"/>
              </w:rPr>
              <w:t>11</w:t>
            </w:r>
            <w:r>
              <w:rPr>
                <w:rFonts w:asciiTheme="minorHAnsi" w:hAnsiTheme="minorHAnsi" w:cs="Calibri"/>
                <w:sz w:val="20"/>
              </w:rPr>
              <w:t>/2018</w:t>
            </w:r>
          </w:p>
        </w:tc>
        <w:tc>
          <w:tcPr>
            <w:tcW w:w="806" w:type="pct"/>
            <w:vAlign w:val="center"/>
          </w:tcPr>
          <w:p w14:paraId="72B33443" w14:textId="5DF574DC" w:rsidR="000C3C22" w:rsidRDefault="000C3C22" w:rsidP="002963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</w:t>
            </w:r>
            <w:r w:rsidR="002313A1">
              <w:rPr>
                <w:rFonts w:asciiTheme="minorHAnsi" w:hAnsiTheme="minorHAnsi" w:cs="Calibri"/>
                <w:sz w:val="20"/>
              </w:rPr>
              <w:t>5</w:t>
            </w:r>
            <w:r>
              <w:rPr>
                <w:rFonts w:asciiTheme="minorHAnsi" w:hAnsiTheme="minorHAnsi" w:cs="Calibri"/>
                <w:sz w:val="20"/>
              </w:rPr>
              <w:t>/</w:t>
            </w:r>
            <w:r w:rsidR="002313A1">
              <w:rPr>
                <w:rFonts w:asciiTheme="minorHAnsi" w:hAnsiTheme="minorHAnsi" w:cs="Calibri"/>
                <w:sz w:val="20"/>
              </w:rPr>
              <w:t>11</w:t>
            </w:r>
            <w:r>
              <w:rPr>
                <w:rFonts w:asciiTheme="minorHAnsi" w:hAnsiTheme="minorHAnsi" w:cs="Calibri"/>
                <w:sz w:val="20"/>
              </w:rPr>
              <w:t>/2018</w:t>
            </w:r>
          </w:p>
        </w:tc>
        <w:tc>
          <w:tcPr>
            <w:tcW w:w="1813" w:type="pct"/>
            <w:vAlign w:val="center"/>
          </w:tcPr>
          <w:p w14:paraId="4F42FF09" w14:textId="715646DC" w:rsidR="00D955A6" w:rsidRDefault="00D955A6" w:rsidP="00D955A6">
            <w:pPr>
              <w:pStyle w:val="Prrafodelista"/>
              <w:widowControl w:val="0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Mediante la Res. Ex. ORA N° 04/2018 de la SMA, se requiere al titular copia del informe isocinético del año 2018 </w:t>
            </w:r>
            <w:r w:rsidRPr="000138AC">
              <w:rPr>
                <w:rFonts w:asciiTheme="minorHAnsi" w:hAnsiTheme="minorHAnsi" w:cs="Calibri"/>
                <w:sz w:val="20"/>
              </w:rPr>
              <w:t>(Anexo</w:t>
            </w:r>
            <w:r>
              <w:rPr>
                <w:rFonts w:asciiTheme="minorHAnsi" w:hAnsiTheme="minorHAnsi" w:cs="Calibri"/>
                <w:sz w:val="20"/>
              </w:rPr>
              <w:t xml:space="preserve"> 5</w:t>
            </w:r>
            <w:r w:rsidRPr="000138AC">
              <w:rPr>
                <w:rFonts w:asciiTheme="minorHAnsi" w:hAnsiTheme="minorHAnsi" w:cs="Calibri"/>
                <w:sz w:val="20"/>
              </w:rPr>
              <w:t>).</w:t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</w:p>
          <w:p w14:paraId="5FE8E314" w14:textId="2B15BDDE" w:rsidR="000C3C22" w:rsidRPr="00F65A73" w:rsidRDefault="00D955A6" w:rsidP="00D955A6">
            <w:pPr>
              <w:pStyle w:val="Prrafodelista"/>
              <w:widowControl w:val="0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hAnsiTheme="minorHAnsi" w:cs="Calibri"/>
                <w:sz w:val="20"/>
              </w:rPr>
            </w:pPr>
            <w:r w:rsidRPr="000138AC">
              <w:rPr>
                <w:rFonts w:asciiTheme="minorHAnsi" w:hAnsiTheme="minorHAnsi" w:cs="Calibri"/>
                <w:sz w:val="20"/>
              </w:rPr>
              <w:t xml:space="preserve">El titular con fecha 05 de noviembre del 2018, presenta el Informe </w:t>
            </w:r>
            <w:r w:rsidR="000810B0">
              <w:rPr>
                <w:rFonts w:asciiTheme="minorHAnsi" w:hAnsiTheme="minorHAnsi" w:cs="Calibri"/>
                <w:sz w:val="20"/>
              </w:rPr>
              <w:t xml:space="preserve">Isocinético </w:t>
            </w:r>
            <w:r w:rsidRPr="000138AC">
              <w:rPr>
                <w:rFonts w:asciiTheme="minorHAnsi" w:hAnsiTheme="minorHAnsi" w:cs="Calibri"/>
                <w:sz w:val="20"/>
              </w:rPr>
              <w:t>IG-20</w:t>
            </w:r>
            <w:r w:rsidR="000810B0">
              <w:rPr>
                <w:rFonts w:asciiTheme="minorHAnsi" w:hAnsiTheme="minorHAnsi" w:cs="Calibri"/>
                <w:sz w:val="20"/>
              </w:rPr>
              <w:t>51</w:t>
            </w:r>
            <w:r w:rsidRPr="000138AC">
              <w:rPr>
                <w:rFonts w:asciiTheme="minorHAnsi" w:hAnsiTheme="minorHAnsi" w:cs="Calibri"/>
                <w:sz w:val="20"/>
              </w:rPr>
              <w:t xml:space="preserve">-18 </w:t>
            </w:r>
            <w:r w:rsidR="000810B0">
              <w:rPr>
                <w:rFonts w:asciiTheme="minorHAnsi" w:hAnsiTheme="minorHAnsi" w:cs="Calibri"/>
                <w:sz w:val="20"/>
              </w:rPr>
              <w:t xml:space="preserve">del 07 de junio del 2018 </w:t>
            </w:r>
            <w:r w:rsidRPr="000138AC">
              <w:rPr>
                <w:rFonts w:asciiTheme="minorHAnsi" w:hAnsiTheme="minorHAnsi" w:cs="Calibri"/>
                <w:sz w:val="20"/>
              </w:rPr>
              <w:t xml:space="preserve">(Anexo </w:t>
            </w:r>
            <w:r>
              <w:rPr>
                <w:rFonts w:asciiTheme="minorHAnsi" w:hAnsiTheme="minorHAnsi" w:cs="Calibri"/>
                <w:sz w:val="20"/>
              </w:rPr>
              <w:t>6</w:t>
            </w:r>
            <w:r w:rsidRPr="000138AC">
              <w:rPr>
                <w:rFonts w:asciiTheme="minorHAnsi" w:hAnsiTheme="minorHAnsi" w:cs="Calibri"/>
                <w:sz w:val="20"/>
              </w:rPr>
              <w:t>).</w:t>
            </w:r>
          </w:p>
        </w:tc>
      </w:tr>
    </w:tbl>
    <w:p w14:paraId="3D2D6793" w14:textId="77777777" w:rsidR="003D629A" w:rsidRPr="00AD214A" w:rsidRDefault="00464181" w:rsidP="005966F5">
      <w:pPr>
        <w:pStyle w:val="Ttulo1"/>
        <w:ind w:left="426" w:hanging="426"/>
        <w:jc w:val="both"/>
        <w:rPr>
          <w:sz w:val="22"/>
          <w:szCs w:val="22"/>
        </w:rPr>
      </w:pPr>
      <w:r>
        <w:rPr>
          <w:sz w:val="22"/>
        </w:rPr>
        <w:br w:type="page"/>
      </w:r>
      <w:r w:rsidR="00C4448E" w:rsidRPr="00AD214A">
        <w:rPr>
          <w:sz w:val="22"/>
          <w:szCs w:val="22"/>
        </w:rPr>
        <w:lastRenderedPageBreak/>
        <w:t>HECHOS</w:t>
      </w:r>
      <w:r w:rsidR="006D7ADF" w:rsidRPr="00AD214A">
        <w:rPr>
          <w:sz w:val="22"/>
          <w:szCs w:val="22"/>
        </w:rPr>
        <w:t xml:space="preserve"> CONSTATADOS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830"/>
        <w:gridCol w:w="6654"/>
      </w:tblGrid>
      <w:tr w:rsidR="00332340" w:rsidRPr="00A906CE" w14:paraId="16A111F1" w14:textId="77777777" w:rsidTr="00332340">
        <w:trPr>
          <w:trHeight w:val="234"/>
        </w:trPr>
        <w:tc>
          <w:tcPr>
            <w:tcW w:w="197" w:type="pct"/>
            <w:shd w:val="clear" w:color="auto" w:fill="D9D9D9"/>
          </w:tcPr>
          <w:p w14:paraId="0CD2A17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</w:p>
        </w:tc>
        <w:tc>
          <w:tcPr>
            <w:tcW w:w="2243" w:type="pct"/>
            <w:shd w:val="clear" w:color="auto" w:fill="D9D9D9"/>
            <w:vAlign w:val="center"/>
          </w:tcPr>
          <w:p w14:paraId="0787FC5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560" w:type="pct"/>
            <w:shd w:val="clear" w:color="auto" w:fill="D9D9D9"/>
            <w:vAlign w:val="center"/>
          </w:tcPr>
          <w:p w14:paraId="06E74C80" w14:textId="23697BC1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Hecho constatado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y examen de la información</w:t>
            </w:r>
          </w:p>
        </w:tc>
      </w:tr>
      <w:tr w:rsidR="00332340" w:rsidRPr="00A906CE" w14:paraId="41ED7ABD" w14:textId="77777777" w:rsidTr="00EB568D">
        <w:trPr>
          <w:trHeight w:val="1886"/>
        </w:trPr>
        <w:tc>
          <w:tcPr>
            <w:tcW w:w="197" w:type="pct"/>
            <w:vAlign w:val="center"/>
          </w:tcPr>
          <w:p w14:paraId="3C39F5A3" w14:textId="77777777" w:rsidR="00332340" w:rsidRPr="00A906CE" w:rsidRDefault="0033234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</w:tcPr>
          <w:p w14:paraId="169132B4" w14:textId="77777777" w:rsidR="00332340" w:rsidRPr="00A906CE" w:rsidRDefault="00332340" w:rsidP="001A39FE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3:</w:t>
            </w:r>
          </w:p>
          <w:p w14:paraId="5B52D79D" w14:textId="221A845B" w:rsidR="00332340" w:rsidRPr="00A906CE" w:rsidRDefault="00332340" w:rsidP="001A39FE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>Artículo 3.- Para los efectos de este decreto se entenderá por:</w:t>
            </w:r>
          </w:p>
          <w:p w14:paraId="26E34A16" w14:textId="0087240D" w:rsidR="00332340" w:rsidRPr="00A906CE" w:rsidRDefault="00505876" w:rsidP="00EB568D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“</w:t>
            </w:r>
            <w:r w:rsidRPr="00724BD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8) </w:t>
            </w:r>
            <w:r w:rsidRPr="00724BD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Fuente Existente:</w:t>
            </w:r>
            <w:r w:rsidRPr="00724BD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aquella fuente estacionaria puntual o grupal que se encuentra instalada con anterioridad a la fecha de publicación del presente decreto en el Diario Oficial, siempre que cumpla la obligación de declarar sus emisiones dentro del primer año de vigencia del presente decreto”.</w:t>
            </w:r>
          </w:p>
        </w:tc>
        <w:tc>
          <w:tcPr>
            <w:tcW w:w="2560" w:type="pct"/>
            <w:vAlign w:val="center"/>
          </w:tcPr>
          <w:p w14:paraId="00AF583E" w14:textId="50F1C84B" w:rsidR="00332340" w:rsidRPr="00055638" w:rsidRDefault="00332340" w:rsidP="00304F7A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55638">
              <w:rPr>
                <w:rFonts w:asciiTheme="minorHAnsi" w:hAnsiTheme="minorHAnsi"/>
                <w:sz w:val="20"/>
                <w:szCs w:val="20"/>
              </w:rPr>
              <w:t>En edificio de uso habitacional se constató el f</w:t>
            </w:r>
            <w:r w:rsidR="007815F3" w:rsidRPr="00055638">
              <w:rPr>
                <w:rFonts w:asciiTheme="minorHAnsi" w:hAnsiTheme="minorHAnsi"/>
                <w:sz w:val="20"/>
                <w:szCs w:val="20"/>
              </w:rPr>
              <w:t xml:space="preserve">uncionamiento de una caldera </w:t>
            </w:r>
            <w:r w:rsidR="009D7183" w:rsidRPr="00055638">
              <w:rPr>
                <w:rFonts w:asciiTheme="minorHAnsi" w:hAnsiTheme="minorHAnsi"/>
                <w:sz w:val="20"/>
                <w:szCs w:val="20"/>
              </w:rPr>
              <w:t>de</w:t>
            </w:r>
            <w:r w:rsidR="007815F3" w:rsidRPr="000556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55638">
              <w:rPr>
                <w:rFonts w:asciiTheme="minorHAnsi" w:hAnsiTheme="minorHAnsi"/>
                <w:sz w:val="20"/>
                <w:szCs w:val="20"/>
              </w:rPr>
              <w:t>calefacción a leña</w:t>
            </w:r>
            <w:r w:rsidR="007815F3" w:rsidRPr="00055638">
              <w:rPr>
                <w:rFonts w:asciiTheme="minorHAnsi" w:hAnsiTheme="minorHAnsi"/>
                <w:sz w:val="20"/>
                <w:szCs w:val="20"/>
              </w:rPr>
              <w:t>,</w:t>
            </w:r>
            <w:r w:rsidRPr="000556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3C22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 w:rsidR="004B6EC8" w:rsidRPr="00055638">
              <w:rPr>
                <w:rFonts w:asciiTheme="minorHAnsi" w:hAnsiTheme="minorHAnsi"/>
                <w:sz w:val="20"/>
                <w:szCs w:val="20"/>
              </w:rPr>
              <w:t>fabrica</w:t>
            </w:r>
            <w:r w:rsidR="000C3C22">
              <w:rPr>
                <w:rFonts w:asciiTheme="minorHAnsi" w:hAnsiTheme="minorHAnsi"/>
                <w:sz w:val="20"/>
                <w:szCs w:val="20"/>
              </w:rPr>
              <w:t>ción</w:t>
            </w:r>
            <w:r w:rsidRPr="000556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3826" w:rsidRPr="00055638">
              <w:rPr>
                <w:rFonts w:asciiTheme="minorHAnsi" w:hAnsiTheme="minorHAnsi"/>
                <w:sz w:val="20"/>
                <w:szCs w:val="20"/>
              </w:rPr>
              <w:t>Servimet</w:t>
            </w:r>
            <w:r w:rsidR="000C3C22">
              <w:rPr>
                <w:rFonts w:asciiTheme="minorHAnsi" w:hAnsiTheme="minorHAnsi"/>
                <w:sz w:val="20"/>
                <w:szCs w:val="20"/>
              </w:rPr>
              <w:t>.</w:t>
            </w:r>
            <w:r w:rsidR="002313A1">
              <w:rPr>
                <w:rFonts w:asciiTheme="minorHAnsi" w:hAnsiTheme="minorHAnsi"/>
                <w:sz w:val="20"/>
                <w:szCs w:val="20"/>
              </w:rPr>
              <w:t xml:space="preserve"> Ver anexo 1.</w:t>
            </w:r>
          </w:p>
          <w:p w14:paraId="7BBA85AA" w14:textId="1908C556" w:rsidR="007B6A45" w:rsidRPr="007B6A45" w:rsidRDefault="00A611ED" w:rsidP="00EB568D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55638">
              <w:rPr>
                <w:rFonts w:asciiTheme="minorHAnsi" w:hAnsiTheme="minorHAnsi"/>
                <w:sz w:val="20"/>
                <w:szCs w:val="20"/>
              </w:rPr>
              <w:t>La caldera</w:t>
            </w:r>
            <w:r w:rsidR="00332340" w:rsidRPr="00055638">
              <w:rPr>
                <w:rFonts w:asciiTheme="minorHAnsi" w:hAnsiTheme="minorHAnsi"/>
                <w:sz w:val="20"/>
                <w:szCs w:val="20"/>
              </w:rPr>
              <w:t xml:space="preserve"> de calefacción que utiliza leña, se considera como fuente </w:t>
            </w:r>
            <w:r w:rsidR="00EC0EDC" w:rsidRPr="00055638">
              <w:rPr>
                <w:rFonts w:asciiTheme="minorHAnsi" w:hAnsiTheme="minorHAnsi"/>
                <w:sz w:val="20"/>
                <w:szCs w:val="20"/>
              </w:rPr>
              <w:t>existente,</w:t>
            </w:r>
            <w:r w:rsidR="00D13826" w:rsidRPr="00055638">
              <w:rPr>
                <w:rFonts w:asciiTheme="minorHAnsi" w:hAnsiTheme="minorHAnsi"/>
                <w:sz w:val="20"/>
                <w:szCs w:val="20"/>
              </w:rPr>
              <w:t xml:space="preserve"> ya que </w:t>
            </w:r>
            <w:r w:rsidR="000C3C22">
              <w:rPr>
                <w:rFonts w:asciiTheme="minorHAnsi" w:hAnsiTheme="minorHAnsi"/>
                <w:sz w:val="20"/>
                <w:szCs w:val="20"/>
              </w:rPr>
              <w:t xml:space="preserve">el titular presenta los comprobantes de las declaraciones de emisiones de los años </w:t>
            </w:r>
            <w:r w:rsidR="00D13826" w:rsidRPr="00055638">
              <w:rPr>
                <w:rFonts w:asciiTheme="minorHAnsi" w:hAnsiTheme="minorHAnsi"/>
                <w:sz w:val="20"/>
                <w:szCs w:val="20"/>
              </w:rPr>
              <w:t>2009 al 201</w:t>
            </w:r>
            <w:r w:rsidR="000C3C22">
              <w:rPr>
                <w:rFonts w:asciiTheme="minorHAnsi" w:hAnsiTheme="minorHAnsi"/>
                <w:sz w:val="20"/>
                <w:szCs w:val="20"/>
              </w:rPr>
              <w:t>1</w:t>
            </w:r>
            <w:r w:rsidR="00D13826" w:rsidRPr="000556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56CC" w:rsidRPr="00055638">
              <w:rPr>
                <w:rFonts w:asciiTheme="minorHAnsi" w:hAnsiTheme="minorHAnsi"/>
                <w:sz w:val="20"/>
                <w:szCs w:val="20"/>
              </w:rPr>
              <w:t>(</w:t>
            </w:r>
            <w:r w:rsidR="002B1955" w:rsidRPr="00055638">
              <w:rPr>
                <w:rFonts w:asciiTheme="minorHAnsi" w:hAnsiTheme="minorHAnsi"/>
                <w:sz w:val="20"/>
                <w:szCs w:val="20"/>
              </w:rPr>
              <w:t xml:space="preserve">Ver Anexo </w:t>
            </w:r>
            <w:r w:rsidR="002313A1">
              <w:rPr>
                <w:rFonts w:asciiTheme="minorHAnsi" w:hAnsiTheme="minorHAnsi"/>
                <w:sz w:val="20"/>
                <w:szCs w:val="20"/>
              </w:rPr>
              <w:t>2</w:t>
            </w:r>
            <w:r w:rsidR="002B1955" w:rsidRPr="00055638">
              <w:rPr>
                <w:rFonts w:asciiTheme="minorHAnsi" w:hAnsiTheme="minorHAnsi"/>
                <w:sz w:val="20"/>
                <w:szCs w:val="20"/>
              </w:rPr>
              <w:t>)</w:t>
            </w:r>
            <w:r w:rsidR="00332340" w:rsidRPr="0005563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0810B0" w:rsidRPr="00A906CE" w14:paraId="7B785CC2" w14:textId="77777777" w:rsidTr="00EA3675">
        <w:trPr>
          <w:trHeight w:val="2168"/>
        </w:trPr>
        <w:tc>
          <w:tcPr>
            <w:tcW w:w="197" w:type="pct"/>
            <w:vAlign w:val="center"/>
          </w:tcPr>
          <w:p w14:paraId="4B19781C" w14:textId="77777777" w:rsidR="000810B0" w:rsidRPr="00A906CE" w:rsidRDefault="000810B0" w:rsidP="000810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</w:tcPr>
          <w:p w14:paraId="2B21AC7B" w14:textId="5B65652D" w:rsidR="000810B0" w:rsidRPr="00A906CE" w:rsidRDefault="000810B0" w:rsidP="000810B0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Artículo 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19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45E2AA26" w14:textId="38C1C10E" w:rsidR="000810B0" w:rsidRDefault="000810B0" w:rsidP="000810B0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2F492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Artículo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19</w:t>
            </w:r>
            <w:r w:rsidRPr="002F492B">
              <w:rPr>
                <w:rFonts w:asciiTheme="minorHAnsi" w:hAnsiTheme="minorHAnsi"/>
                <w:i/>
                <w:iCs/>
                <w:sz w:val="20"/>
                <w:szCs w:val="20"/>
              </w:rPr>
              <w:t>.-</w:t>
            </w:r>
            <w:r w:rsidRPr="002F492B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2F492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Las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 xml:space="preserve">fuentes puntuales y grupales existentes y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calderas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 xml:space="preserve"> de calefacción grupales existente</w:t>
            </w:r>
            <w:r w:rsidRPr="002F492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estarán obligadas a cumplir con los siguientes valores como concentración máxima de emisión de MP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[…]</w:t>
            </w:r>
            <w:r w:rsidRPr="002F492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:</w:t>
            </w:r>
          </w:p>
          <w:p w14:paraId="7C17F6D2" w14:textId="77777777" w:rsidR="00E31B0B" w:rsidRPr="002F492B" w:rsidRDefault="00E31B0B" w:rsidP="000810B0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  <w:p w14:paraId="23A647E0" w14:textId="38058BF1" w:rsidR="000810B0" w:rsidRPr="002F492B" w:rsidRDefault="000810B0" w:rsidP="000810B0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Tabla 8</w:t>
            </w:r>
            <w:r w:rsidRPr="002F492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 Norma de emisión de MP para fuentes nueva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17"/>
              <w:gridCol w:w="1237"/>
              <w:gridCol w:w="1824"/>
            </w:tblGrid>
            <w:tr w:rsidR="000810B0" w:rsidRPr="00A906CE" w14:paraId="16A77AD9" w14:textId="77777777" w:rsidTr="00BB6016">
              <w:trPr>
                <w:jc w:val="center"/>
              </w:trPr>
              <w:tc>
                <w:tcPr>
                  <w:tcW w:w="4378" w:type="dxa"/>
                  <w:gridSpan w:val="3"/>
                </w:tcPr>
                <w:p w14:paraId="3D202E92" w14:textId="48C815A5" w:rsidR="000810B0" w:rsidRPr="00A906CE" w:rsidRDefault="000810B0" w:rsidP="000810B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 xml:space="preserve">Categorías de Fuentes </w:t>
                  </w:r>
                  <w:r>
                    <w:rPr>
                      <w:rFonts w:asciiTheme="minorHAnsi" w:hAnsiTheme="minorHAnsi"/>
                      <w:sz w:val="18"/>
                      <w:szCs w:val="20"/>
                    </w:rPr>
                    <w:t>Nueva</w:t>
                  </w:r>
                </w:p>
              </w:tc>
            </w:tr>
            <w:tr w:rsidR="000810B0" w:rsidRPr="00A906CE" w14:paraId="13A1E178" w14:textId="77777777" w:rsidTr="00BB6016">
              <w:trPr>
                <w:jc w:val="center"/>
              </w:trPr>
              <w:tc>
                <w:tcPr>
                  <w:tcW w:w="1317" w:type="dxa"/>
                </w:tcPr>
                <w:p w14:paraId="32208836" w14:textId="77777777" w:rsidR="000810B0" w:rsidRPr="00A906CE" w:rsidRDefault="000810B0" w:rsidP="000810B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Fuentes Puntuales</w:t>
                  </w:r>
                </w:p>
              </w:tc>
              <w:tc>
                <w:tcPr>
                  <w:tcW w:w="1237" w:type="dxa"/>
                </w:tcPr>
                <w:p w14:paraId="25164DFF" w14:textId="77777777" w:rsidR="000810B0" w:rsidRPr="00A906CE" w:rsidRDefault="000810B0" w:rsidP="000810B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Fuentes Grupales</w:t>
                  </w:r>
                </w:p>
              </w:tc>
              <w:tc>
                <w:tcPr>
                  <w:tcW w:w="1824" w:type="dxa"/>
                </w:tcPr>
                <w:p w14:paraId="63BAE2F6" w14:textId="77777777" w:rsidR="000810B0" w:rsidRPr="00A906CE" w:rsidRDefault="000810B0" w:rsidP="000810B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Calderas de Calefacción Grupal</w:t>
                  </w:r>
                </w:p>
              </w:tc>
            </w:tr>
            <w:tr w:rsidR="000810B0" w:rsidRPr="00A906CE" w14:paraId="5090B2C3" w14:textId="77777777" w:rsidTr="00BB6016">
              <w:trPr>
                <w:jc w:val="center"/>
              </w:trPr>
              <w:tc>
                <w:tcPr>
                  <w:tcW w:w="4378" w:type="dxa"/>
                  <w:gridSpan w:val="3"/>
                </w:tcPr>
                <w:p w14:paraId="445373DD" w14:textId="77777777" w:rsidR="000810B0" w:rsidRPr="00A906CE" w:rsidRDefault="000810B0" w:rsidP="000810B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Concentración Máxima permitida MP (mg/m</w:t>
                  </w:r>
                  <w:r w:rsidRPr="00A906CE">
                    <w:rPr>
                      <w:rFonts w:asciiTheme="minorHAnsi" w:hAnsiTheme="minorHAnsi"/>
                      <w:sz w:val="18"/>
                      <w:szCs w:val="20"/>
                      <w:vertAlign w:val="superscript"/>
                    </w:rPr>
                    <w:t>3</w:t>
                  </w: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N)</w:t>
                  </w:r>
                </w:p>
              </w:tc>
            </w:tr>
            <w:tr w:rsidR="000810B0" w:rsidRPr="00A906CE" w14:paraId="51BB67F0" w14:textId="77777777" w:rsidTr="00BB6016">
              <w:trPr>
                <w:jc w:val="center"/>
              </w:trPr>
              <w:tc>
                <w:tcPr>
                  <w:tcW w:w="1317" w:type="dxa"/>
                </w:tcPr>
                <w:p w14:paraId="5A26B5A2" w14:textId="278CB49A" w:rsidR="000810B0" w:rsidRPr="00A906CE" w:rsidRDefault="000810B0" w:rsidP="000810B0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112</w:t>
                  </w:r>
                </w:p>
              </w:tc>
              <w:tc>
                <w:tcPr>
                  <w:tcW w:w="1237" w:type="dxa"/>
                </w:tcPr>
                <w:p w14:paraId="1A12FD0B" w14:textId="303C6DDD" w:rsidR="000810B0" w:rsidRPr="00A906CE" w:rsidRDefault="000810B0" w:rsidP="000810B0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112</w:t>
                  </w:r>
                </w:p>
              </w:tc>
              <w:tc>
                <w:tcPr>
                  <w:tcW w:w="1824" w:type="dxa"/>
                </w:tcPr>
                <w:p w14:paraId="658245C4" w14:textId="3852926C" w:rsidR="000810B0" w:rsidRPr="00A906CE" w:rsidRDefault="000810B0" w:rsidP="000810B0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112</w:t>
                  </w:r>
                </w:p>
              </w:tc>
            </w:tr>
          </w:tbl>
          <w:p w14:paraId="3CD19231" w14:textId="77777777" w:rsidR="000810B0" w:rsidRDefault="000810B0" w:rsidP="000810B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  <w:p w14:paraId="1D8F4612" w14:textId="37E3E4E9" w:rsidR="000810B0" w:rsidRPr="00A906CE" w:rsidRDefault="000810B0" w:rsidP="000810B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560" w:type="pct"/>
            <w:vAlign w:val="center"/>
          </w:tcPr>
          <w:p w14:paraId="54BA05B9" w14:textId="2B381B59" w:rsidR="00E31B0B" w:rsidRDefault="000810B0" w:rsidP="00902C56">
            <w:pPr>
              <w:pStyle w:val="Prrafodelista"/>
              <w:numPr>
                <w:ilvl w:val="0"/>
                <w:numId w:val="45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1B0B">
              <w:rPr>
                <w:rFonts w:asciiTheme="minorHAnsi" w:hAnsiTheme="minorHAnsi" w:cstheme="minorHAnsi"/>
                <w:sz w:val="20"/>
                <w:szCs w:val="20"/>
              </w:rPr>
              <w:t xml:space="preserve">El titular </w:t>
            </w:r>
            <w:r w:rsidR="00E31B0B" w:rsidRPr="00E31B0B">
              <w:rPr>
                <w:rFonts w:asciiTheme="minorHAnsi" w:hAnsiTheme="minorHAnsi" w:cstheme="minorHAnsi"/>
                <w:sz w:val="20"/>
                <w:szCs w:val="20"/>
              </w:rPr>
              <w:t xml:space="preserve">durante la actividad de inspección ambiental entrega copia </w:t>
            </w:r>
            <w:r w:rsidR="00067DF8">
              <w:rPr>
                <w:rFonts w:asciiTheme="minorHAnsi" w:hAnsiTheme="minorHAnsi" w:cstheme="minorHAnsi"/>
                <w:sz w:val="20"/>
                <w:szCs w:val="20"/>
              </w:rPr>
              <w:t xml:space="preserve">del </w:t>
            </w:r>
            <w:r w:rsidR="00E31B0B" w:rsidRPr="00E31B0B">
              <w:rPr>
                <w:rFonts w:asciiTheme="minorHAnsi" w:hAnsiTheme="minorHAnsi" w:cstheme="minorHAnsi"/>
                <w:sz w:val="20"/>
                <w:szCs w:val="20"/>
              </w:rPr>
              <w:t xml:space="preserve">Informe Isocinético IGT-453-17 de fecha 28 de julio del 2017 del Laboratorio Ambiquim (Anexo </w:t>
            </w:r>
            <w:r w:rsidR="00E31B0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31B0B" w:rsidRPr="00E31B0B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</w:p>
          <w:p w14:paraId="7FEF9B9A" w14:textId="26F73A40" w:rsidR="00E31B0B" w:rsidRPr="00E31B0B" w:rsidRDefault="00E31B0B" w:rsidP="00902C56">
            <w:pPr>
              <w:pStyle w:val="Prrafodelista"/>
              <w:numPr>
                <w:ilvl w:val="0"/>
                <w:numId w:val="45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1B0B">
              <w:rPr>
                <w:rFonts w:asciiTheme="minorHAnsi" w:hAnsiTheme="minorHAnsi" w:cstheme="minorHAnsi"/>
                <w:sz w:val="20"/>
                <w:szCs w:val="20"/>
              </w:rPr>
              <w:t xml:space="preserve">Posteriormente,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E31B0B">
              <w:rPr>
                <w:rFonts w:asciiTheme="minorHAnsi" w:hAnsiTheme="minorHAnsi" w:cstheme="minorHAnsi"/>
                <w:sz w:val="20"/>
                <w:szCs w:val="20"/>
              </w:rPr>
              <w:t>ediante la Res. Ex. ORA N° 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del día 25 de octubre del </w:t>
            </w:r>
            <w:r w:rsidRPr="00E31B0B">
              <w:rPr>
                <w:rFonts w:asciiTheme="minorHAnsi" w:hAnsiTheme="minorHAnsi" w:cstheme="minorHAnsi"/>
                <w:sz w:val="20"/>
                <w:szCs w:val="20"/>
              </w:rPr>
              <w:t>2018 de la SMA</w:t>
            </w:r>
            <w:r w:rsidR="00067DF8">
              <w:rPr>
                <w:rFonts w:asciiTheme="minorHAnsi" w:hAnsiTheme="minorHAnsi" w:cstheme="minorHAnsi"/>
                <w:sz w:val="20"/>
                <w:szCs w:val="20"/>
              </w:rPr>
              <w:t xml:space="preserve"> (Anexo 4)</w:t>
            </w:r>
            <w:r w:rsidRPr="00E31B0B">
              <w:rPr>
                <w:rFonts w:asciiTheme="minorHAnsi" w:hAnsiTheme="minorHAnsi" w:cstheme="minorHAnsi"/>
                <w:sz w:val="20"/>
                <w:szCs w:val="20"/>
              </w:rPr>
              <w:t>, se requiere al titular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entregar en un plazo de cinco días h</w:t>
            </w:r>
            <w:r w:rsidR="001E136E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biles</w:t>
            </w:r>
            <w:r w:rsidRPr="00E31B0B">
              <w:rPr>
                <w:rFonts w:asciiTheme="minorHAnsi" w:hAnsiTheme="minorHAnsi" w:cstheme="minorHAnsi"/>
                <w:sz w:val="20"/>
                <w:szCs w:val="20"/>
              </w:rPr>
              <w:t xml:space="preserve"> copia del informe isocinético del año 2018 (Anexo 5). </w:t>
            </w:r>
          </w:p>
          <w:p w14:paraId="02EEC605" w14:textId="052EE156" w:rsidR="00E31B0B" w:rsidRDefault="00E31B0B" w:rsidP="00E31B0B">
            <w:pPr>
              <w:pStyle w:val="Prrafodelista"/>
              <w:numPr>
                <w:ilvl w:val="0"/>
                <w:numId w:val="45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 respuesta a la SMA, e</w:t>
            </w:r>
            <w:r w:rsidRPr="00E31B0B">
              <w:rPr>
                <w:rFonts w:asciiTheme="minorHAnsi" w:hAnsiTheme="minorHAnsi" w:cstheme="minorHAnsi"/>
                <w:sz w:val="20"/>
                <w:szCs w:val="20"/>
              </w:rPr>
              <w:t>l titular con fecha 05 de noviembre del 2018, presenta el Informe Isocinético IG-2051-18 del 07 de junio del 2018</w:t>
            </w:r>
            <w:r w:rsidR="00067D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7DF8" w:rsidRPr="00E31B0B">
              <w:rPr>
                <w:rFonts w:asciiTheme="minorHAnsi" w:hAnsiTheme="minorHAnsi" w:cstheme="minorHAnsi"/>
                <w:sz w:val="20"/>
                <w:szCs w:val="20"/>
              </w:rPr>
              <w:t>del Laboratorio Ambiquim</w:t>
            </w:r>
            <w:r w:rsidRPr="00E31B0B">
              <w:rPr>
                <w:rFonts w:asciiTheme="minorHAnsi" w:hAnsiTheme="minorHAnsi" w:cstheme="minorHAnsi"/>
                <w:sz w:val="20"/>
                <w:szCs w:val="20"/>
              </w:rPr>
              <w:t xml:space="preserve"> (Anexo 6)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80A2E09" w14:textId="4C5C1808" w:rsidR="000810B0" w:rsidRDefault="00E31B0B" w:rsidP="000810B0">
            <w:pPr>
              <w:pStyle w:val="Prrafodelista"/>
              <w:numPr>
                <w:ilvl w:val="0"/>
                <w:numId w:val="45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r</w:t>
            </w:r>
            <w:r w:rsidR="000810B0" w:rsidRPr="003D2F5F">
              <w:rPr>
                <w:rFonts w:asciiTheme="minorHAnsi" w:hAnsiTheme="minorHAnsi" w:cstheme="minorHAnsi"/>
                <w:sz w:val="20"/>
                <w:szCs w:val="20"/>
              </w:rPr>
              <w:t>esultado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810B0" w:rsidRPr="003D2F5F">
              <w:rPr>
                <w:rFonts w:asciiTheme="minorHAnsi" w:hAnsiTheme="minorHAnsi" w:cstheme="minorHAnsi"/>
                <w:sz w:val="20"/>
                <w:szCs w:val="20"/>
              </w:rPr>
              <w:t xml:space="preserve"> de 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810B0" w:rsidRPr="003D2F5F">
              <w:rPr>
                <w:rFonts w:asciiTheme="minorHAnsi" w:hAnsiTheme="minorHAnsi" w:cstheme="minorHAnsi"/>
                <w:sz w:val="20"/>
                <w:szCs w:val="20"/>
              </w:rPr>
              <w:t xml:space="preserve"> medici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ones </w:t>
            </w:r>
            <w:r w:rsidR="000810B0" w:rsidRPr="003D2F5F">
              <w:rPr>
                <w:rFonts w:asciiTheme="minorHAnsi" w:hAnsiTheme="minorHAnsi" w:cstheme="minorHAnsi"/>
                <w:sz w:val="20"/>
                <w:szCs w:val="20"/>
              </w:rPr>
              <w:t>isocinética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810B0" w:rsidRPr="003D2F5F">
              <w:rPr>
                <w:rFonts w:asciiTheme="minorHAnsi" w:hAnsiTheme="minorHAnsi" w:cstheme="minorHAnsi"/>
                <w:sz w:val="20"/>
                <w:szCs w:val="20"/>
              </w:rPr>
              <w:t xml:space="preserve"> de</w:t>
            </w:r>
            <w:r w:rsidR="000810B0">
              <w:rPr>
                <w:rFonts w:asciiTheme="minorHAnsi" w:hAnsiTheme="minorHAnsi" w:cstheme="minorHAnsi"/>
                <w:sz w:val="20"/>
                <w:szCs w:val="20"/>
              </w:rPr>
              <w:t xml:space="preserve"> fecha 14 de junio del</w:t>
            </w:r>
            <w:r w:rsidR="000810B0" w:rsidRPr="003D2F5F">
              <w:rPr>
                <w:rFonts w:asciiTheme="minorHAnsi" w:hAnsiTheme="minorHAnsi" w:cstheme="minorHAnsi"/>
                <w:sz w:val="20"/>
                <w:szCs w:val="20"/>
              </w:rPr>
              <w:t xml:space="preserve">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 registraron un valor de 83,1 </w:t>
            </w:r>
            <w:r w:rsidRPr="003D2F5F">
              <w:rPr>
                <w:rFonts w:asciiTheme="minorHAnsi" w:hAnsiTheme="minorHAnsi" w:cstheme="minorHAnsi"/>
                <w:sz w:val="20"/>
                <w:szCs w:val="20"/>
              </w:rPr>
              <w:t>mg/m</w:t>
            </w:r>
            <w:r w:rsidRPr="003D2F5F">
              <w:rPr>
                <w:rFonts w:cs="Calibri"/>
                <w:sz w:val="20"/>
                <w:szCs w:val="20"/>
              </w:rPr>
              <w:t>³</w:t>
            </w:r>
            <w:r w:rsidRPr="003D2F5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MP y para la medición del día 8 de mayo del 2018 se </w:t>
            </w:r>
            <w:r w:rsidR="001E136E">
              <w:rPr>
                <w:rFonts w:asciiTheme="minorHAnsi" w:hAnsiTheme="minorHAnsi" w:cstheme="minorHAnsi"/>
                <w:sz w:val="20"/>
                <w:szCs w:val="20"/>
              </w:rPr>
              <w:t>registró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una concentración de 62,3 </w:t>
            </w:r>
            <w:r w:rsidRPr="003D2F5F">
              <w:rPr>
                <w:rFonts w:asciiTheme="minorHAnsi" w:hAnsiTheme="minorHAnsi" w:cstheme="minorHAnsi"/>
                <w:sz w:val="20"/>
                <w:szCs w:val="20"/>
              </w:rPr>
              <w:t>mg/m</w:t>
            </w:r>
            <w:r w:rsidRPr="003D2F5F">
              <w:rPr>
                <w:rFonts w:cs="Calibri"/>
                <w:sz w:val="20"/>
                <w:szCs w:val="20"/>
              </w:rPr>
              <w:t>³</w:t>
            </w:r>
            <w:r w:rsidRPr="003D2F5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MP</w:t>
            </w:r>
            <w:r w:rsidR="007D5FD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67DF8">
              <w:rPr>
                <w:rFonts w:asciiTheme="minorHAnsi" w:hAnsiTheme="minorHAnsi" w:cstheme="minorHAnsi"/>
                <w:sz w:val="20"/>
                <w:szCs w:val="20"/>
              </w:rPr>
              <w:t xml:space="preserve"> estos resultados </w:t>
            </w:r>
            <w:r w:rsidR="007D5FD2">
              <w:rPr>
                <w:rFonts w:asciiTheme="minorHAnsi" w:hAnsiTheme="minorHAnsi" w:cstheme="minorHAnsi"/>
                <w:sz w:val="20"/>
                <w:szCs w:val="20"/>
              </w:rPr>
              <w:t xml:space="preserve">muestran que esta fuente </w:t>
            </w:r>
            <w:r w:rsidR="000810B0">
              <w:rPr>
                <w:rFonts w:asciiTheme="minorHAnsi" w:hAnsiTheme="minorHAnsi" w:cstheme="minorHAnsi"/>
                <w:sz w:val="20"/>
                <w:szCs w:val="20"/>
              </w:rPr>
              <w:t>se encuentr</w:t>
            </w:r>
            <w:r w:rsidR="007D5FD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810B0">
              <w:rPr>
                <w:rFonts w:asciiTheme="minorHAnsi" w:hAnsiTheme="minorHAnsi" w:cstheme="minorHAnsi"/>
                <w:sz w:val="20"/>
                <w:szCs w:val="20"/>
              </w:rPr>
              <w:t xml:space="preserve"> bajo </w:t>
            </w:r>
            <w:r w:rsidR="000810B0" w:rsidRPr="003D2F5F">
              <w:rPr>
                <w:rFonts w:asciiTheme="minorHAnsi" w:hAnsiTheme="minorHAnsi" w:cstheme="minorHAnsi"/>
                <w:sz w:val="20"/>
                <w:szCs w:val="20"/>
              </w:rPr>
              <w:t xml:space="preserve">el límite </w:t>
            </w:r>
            <w:r w:rsidR="00067DF8">
              <w:rPr>
                <w:rFonts w:asciiTheme="minorHAnsi" w:hAnsiTheme="minorHAnsi" w:cstheme="minorHAnsi"/>
                <w:sz w:val="20"/>
                <w:szCs w:val="20"/>
              </w:rPr>
              <w:t xml:space="preserve">máximo </w:t>
            </w:r>
            <w:r w:rsidR="000810B0" w:rsidRPr="003D2F5F">
              <w:rPr>
                <w:rFonts w:asciiTheme="minorHAnsi" w:hAnsiTheme="minorHAnsi" w:cstheme="minorHAnsi"/>
                <w:sz w:val="20"/>
                <w:szCs w:val="20"/>
              </w:rPr>
              <w:t xml:space="preserve">establecido para una fuente </w:t>
            </w:r>
            <w:r w:rsidR="000810B0">
              <w:rPr>
                <w:rFonts w:asciiTheme="minorHAnsi" w:hAnsiTheme="minorHAnsi" w:cstheme="minorHAnsi"/>
                <w:sz w:val="20"/>
                <w:szCs w:val="20"/>
              </w:rPr>
              <w:t xml:space="preserve">existente </w:t>
            </w:r>
            <w:r w:rsidR="000810B0" w:rsidRPr="003D2F5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810B0">
              <w:rPr>
                <w:rFonts w:asciiTheme="minorHAnsi" w:hAnsiTheme="minorHAnsi" w:cstheme="minorHAnsi"/>
                <w:sz w:val="20"/>
                <w:szCs w:val="20"/>
              </w:rPr>
              <w:t xml:space="preserve">112 </w:t>
            </w:r>
            <w:r w:rsidR="000810B0" w:rsidRPr="003D2F5F">
              <w:rPr>
                <w:rFonts w:asciiTheme="minorHAnsi" w:hAnsiTheme="minorHAnsi" w:cstheme="minorHAnsi"/>
                <w:sz w:val="20"/>
                <w:szCs w:val="20"/>
              </w:rPr>
              <w:t>mg/m</w:t>
            </w:r>
            <w:r w:rsidR="000810B0" w:rsidRPr="003D2F5F">
              <w:rPr>
                <w:rFonts w:cs="Calibri"/>
                <w:sz w:val="20"/>
                <w:szCs w:val="20"/>
              </w:rPr>
              <w:t>³</w:t>
            </w:r>
            <w:r w:rsidR="000810B0" w:rsidRPr="003D2F5F">
              <w:rPr>
                <w:rFonts w:asciiTheme="minorHAnsi" w:hAnsiTheme="minorHAnsi" w:cstheme="minorHAnsi"/>
                <w:sz w:val="20"/>
                <w:szCs w:val="20"/>
              </w:rPr>
              <w:t>N)</w:t>
            </w:r>
            <w:r w:rsidR="00067DF8">
              <w:rPr>
                <w:rFonts w:asciiTheme="minorHAnsi" w:hAnsiTheme="minorHAnsi" w:cstheme="minorHAnsi"/>
                <w:sz w:val="20"/>
                <w:szCs w:val="20"/>
              </w:rPr>
              <w:t xml:space="preserve"> según D.S. N° 78/2009 MINSEGPPRES</w:t>
            </w:r>
            <w:r w:rsidR="000810B0" w:rsidRPr="003D2F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810B0">
              <w:rPr>
                <w:rFonts w:asciiTheme="minorHAnsi" w:hAnsiTheme="minorHAnsi" w:cstheme="minorHAnsi"/>
                <w:sz w:val="20"/>
                <w:szCs w:val="20"/>
              </w:rPr>
              <w:t xml:space="preserve"> Ver tabla 1.</w:t>
            </w:r>
          </w:p>
          <w:p w14:paraId="4994F732" w14:textId="77777777" w:rsidR="000810B0" w:rsidRPr="003D2F5F" w:rsidRDefault="000810B0" w:rsidP="000810B0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DC1087" w14:textId="10A4217B" w:rsidR="000810B0" w:rsidRPr="00724BD2" w:rsidRDefault="000810B0" w:rsidP="000810B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24BD2">
              <w:rPr>
                <w:rFonts w:asciiTheme="minorHAnsi" w:hAnsiTheme="minorHAnsi" w:cstheme="minorHAnsi"/>
                <w:sz w:val="18"/>
                <w:szCs w:val="20"/>
              </w:rPr>
              <w:t xml:space="preserve">Tabla 1. Revisión de informes isocinéticos </w:t>
            </w:r>
            <w:r w:rsidR="00E31B0B">
              <w:rPr>
                <w:rFonts w:asciiTheme="minorHAnsi" w:hAnsiTheme="minorHAnsi" w:cstheme="minorHAnsi"/>
                <w:sz w:val="18"/>
                <w:szCs w:val="20"/>
              </w:rPr>
              <w:t>2017-</w:t>
            </w:r>
            <w:r w:rsidRPr="00724BD2">
              <w:rPr>
                <w:rFonts w:asciiTheme="minorHAnsi" w:hAnsiTheme="minorHAnsi" w:cstheme="minorHAnsi"/>
                <w:sz w:val="18"/>
                <w:szCs w:val="20"/>
              </w:rPr>
              <w:t>201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8, Edificio </w:t>
            </w:r>
            <w:r w:rsidR="00E31B0B">
              <w:rPr>
                <w:rFonts w:asciiTheme="minorHAnsi" w:hAnsiTheme="minorHAnsi" w:cstheme="minorHAnsi"/>
                <w:sz w:val="18"/>
                <w:szCs w:val="20"/>
              </w:rPr>
              <w:t xml:space="preserve">Cordillera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de Temuco</w:t>
            </w:r>
            <w:r w:rsidRPr="00724BD2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162"/>
              <w:gridCol w:w="900"/>
              <w:gridCol w:w="963"/>
              <w:gridCol w:w="1856"/>
              <w:gridCol w:w="1547"/>
            </w:tblGrid>
            <w:tr w:rsidR="000810B0" w:rsidRPr="00724BD2" w14:paraId="3AF6CB4E" w14:textId="77777777" w:rsidTr="00E173C5">
              <w:tc>
                <w:tcPr>
                  <w:tcW w:w="904" w:type="pct"/>
                </w:tcPr>
                <w:p w14:paraId="7F73034D" w14:textId="77777777" w:rsidR="000810B0" w:rsidRPr="00724BD2" w:rsidRDefault="000810B0" w:rsidP="000810B0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Tipo de Fuente</w:t>
                  </w:r>
                </w:p>
              </w:tc>
              <w:tc>
                <w:tcPr>
                  <w:tcW w:w="700" w:type="pct"/>
                </w:tcPr>
                <w:p w14:paraId="7A528F57" w14:textId="77777777" w:rsidR="000810B0" w:rsidRPr="00724BD2" w:rsidRDefault="000810B0" w:rsidP="000810B0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N° registro</w:t>
                  </w:r>
                </w:p>
                <w:p w14:paraId="4C51EBE0" w14:textId="77777777" w:rsidR="000810B0" w:rsidRPr="00724BD2" w:rsidRDefault="000810B0" w:rsidP="000810B0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MINSAL</w:t>
                  </w:r>
                </w:p>
              </w:tc>
              <w:tc>
                <w:tcPr>
                  <w:tcW w:w="749" w:type="pct"/>
                </w:tcPr>
                <w:p w14:paraId="7DD2C02C" w14:textId="77777777" w:rsidR="000810B0" w:rsidRPr="00724BD2" w:rsidRDefault="000810B0" w:rsidP="000810B0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Fuente puntual/</w:t>
                  </w:r>
                </w:p>
                <w:p w14:paraId="192342FC" w14:textId="77777777" w:rsidR="000810B0" w:rsidRPr="00724BD2" w:rsidRDefault="000810B0" w:rsidP="000810B0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grupal</w:t>
                  </w:r>
                </w:p>
              </w:tc>
              <w:tc>
                <w:tcPr>
                  <w:tcW w:w="1444" w:type="pct"/>
                </w:tcPr>
                <w:p w14:paraId="78CD7FB5" w14:textId="77777777" w:rsidR="000810B0" w:rsidRPr="00724BD2" w:rsidRDefault="000810B0" w:rsidP="000810B0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Fecha de medición MP.</w:t>
                  </w:r>
                </w:p>
              </w:tc>
              <w:tc>
                <w:tcPr>
                  <w:tcW w:w="1203" w:type="pct"/>
                </w:tcPr>
                <w:p w14:paraId="7EA92B80" w14:textId="77777777" w:rsidR="000810B0" w:rsidRPr="00724BD2" w:rsidRDefault="000810B0" w:rsidP="000810B0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Concentración MP (mg/m3N)</w:t>
                  </w:r>
                </w:p>
              </w:tc>
            </w:tr>
            <w:tr w:rsidR="000810B0" w:rsidRPr="00724BD2" w14:paraId="29619CCA" w14:textId="77777777" w:rsidTr="00E173C5">
              <w:tc>
                <w:tcPr>
                  <w:tcW w:w="904" w:type="pct"/>
                </w:tcPr>
                <w:p w14:paraId="28E24847" w14:textId="30E210BA" w:rsidR="000810B0" w:rsidRPr="00724BD2" w:rsidRDefault="000810B0" w:rsidP="00EB568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 xml:space="preserve">Caldera </w:t>
                  </w:r>
                  <w:r w:rsidR="00E31B0B">
                    <w:rPr>
                      <w:rFonts w:asciiTheme="minorHAnsi" w:hAnsiTheme="minorHAnsi" w:cstheme="minorHAnsi"/>
                      <w:sz w:val="16"/>
                      <w:szCs w:val="20"/>
                    </w:rPr>
                    <w:t>a leña</w:t>
                  </w:r>
                </w:p>
              </w:tc>
              <w:tc>
                <w:tcPr>
                  <w:tcW w:w="700" w:type="pct"/>
                </w:tcPr>
                <w:p w14:paraId="0BFB9693" w14:textId="470E4E8F" w:rsidR="000810B0" w:rsidRPr="00724BD2" w:rsidRDefault="00E31B0B" w:rsidP="00EB568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78</w:t>
                  </w:r>
                </w:p>
              </w:tc>
              <w:tc>
                <w:tcPr>
                  <w:tcW w:w="749" w:type="pct"/>
                </w:tcPr>
                <w:p w14:paraId="4DCC4384" w14:textId="6806E701" w:rsidR="000810B0" w:rsidRPr="00724BD2" w:rsidRDefault="00EB568D" w:rsidP="00EB568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 xml:space="preserve">Grupal </w:t>
                  </w:r>
                </w:p>
              </w:tc>
              <w:tc>
                <w:tcPr>
                  <w:tcW w:w="1444" w:type="pct"/>
                </w:tcPr>
                <w:p w14:paraId="30470F0C" w14:textId="3648211A" w:rsidR="000810B0" w:rsidRPr="00724BD2" w:rsidRDefault="000810B0" w:rsidP="00EB568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14</w:t>
                  </w: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06/</w:t>
                  </w: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201</w:t>
                  </w:r>
                  <w:r w:rsidR="00E31B0B">
                    <w:rPr>
                      <w:rFonts w:asciiTheme="minorHAnsi" w:hAnsiTheme="minorHAnsi" w:cstheme="minorHAnsi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1203" w:type="pct"/>
                </w:tcPr>
                <w:p w14:paraId="31190F02" w14:textId="629FBD75" w:rsidR="000810B0" w:rsidRPr="002C284B" w:rsidRDefault="00E31B0B" w:rsidP="00EB568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20"/>
                    </w:rPr>
                    <w:t>83,1</w:t>
                  </w:r>
                </w:p>
              </w:tc>
            </w:tr>
            <w:tr w:rsidR="00E31B0B" w:rsidRPr="00724BD2" w14:paraId="4434D789" w14:textId="77777777" w:rsidTr="00E173C5">
              <w:tc>
                <w:tcPr>
                  <w:tcW w:w="904" w:type="pct"/>
                </w:tcPr>
                <w:p w14:paraId="42FFAD99" w14:textId="349878B4" w:rsidR="00E31B0B" w:rsidRPr="00724BD2" w:rsidRDefault="00E31B0B" w:rsidP="00EB568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 xml:space="preserve">Caldera </w:t>
                  </w: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a leña</w:t>
                  </w:r>
                </w:p>
              </w:tc>
              <w:tc>
                <w:tcPr>
                  <w:tcW w:w="700" w:type="pct"/>
                </w:tcPr>
                <w:p w14:paraId="65B3A49D" w14:textId="585B6502" w:rsidR="00E31B0B" w:rsidRDefault="00E31B0B" w:rsidP="00EB568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78</w:t>
                  </w:r>
                </w:p>
              </w:tc>
              <w:tc>
                <w:tcPr>
                  <w:tcW w:w="749" w:type="pct"/>
                </w:tcPr>
                <w:p w14:paraId="37BF19AA" w14:textId="67505EC7" w:rsidR="00E31B0B" w:rsidRPr="00724BD2" w:rsidRDefault="00EB568D" w:rsidP="00EB568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Grupal</w:t>
                  </w:r>
                </w:p>
              </w:tc>
              <w:tc>
                <w:tcPr>
                  <w:tcW w:w="1444" w:type="pct"/>
                </w:tcPr>
                <w:p w14:paraId="3948678C" w14:textId="2613EE25" w:rsidR="00E31B0B" w:rsidRDefault="00E31B0B" w:rsidP="00EB568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08</w:t>
                  </w: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05/</w:t>
                  </w: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201</w:t>
                  </w: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8</w:t>
                  </w:r>
                </w:p>
              </w:tc>
              <w:tc>
                <w:tcPr>
                  <w:tcW w:w="1203" w:type="pct"/>
                </w:tcPr>
                <w:p w14:paraId="29B94911" w14:textId="752C1C46" w:rsidR="00E31B0B" w:rsidRDefault="00E31B0B" w:rsidP="00EB568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20"/>
                    </w:rPr>
                    <w:t>62,3</w:t>
                  </w:r>
                </w:p>
              </w:tc>
            </w:tr>
          </w:tbl>
          <w:p w14:paraId="5F979CFC" w14:textId="77777777" w:rsidR="000810B0" w:rsidRDefault="000810B0" w:rsidP="00EB568D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D9FBFD7" w14:textId="13B3462B" w:rsidR="00EB568D" w:rsidRPr="00EB568D" w:rsidRDefault="00EB568D" w:rsidP="00EB568D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10B0" w:rsidRPr="00A906CE" w14:paraId="0857EDF7" w14:textId="77777777" w:rsidTr="001200FD">
        <w:trPr>
          <w:trHeight w:val="2168"/>
        </w:trPr>
        <w:tc>
          <w:tcPr>
            <w:tcW w:w="197" w:type="pct"/>
            <w:vAlign w:val="center"/>
          </w:tcPr>
          <w:p w14:paraId="538B869F" w14:textId="77777777" w:rsidR="000810B0" w:rsidRPr="00A906CE" w:rsidRDefault="000810B0" w:rsidP="000810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2AB85D40" w14:textId="77777777" w:rsidR="000810B0" w:rsidRPr="00A906CE" w:rsidRDefault="000810B0" w:rsidP="000810B0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1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2FB290BC" w14:textId="77777777" w:rsidR="00E31B0B" w:rsidRDefault="000810B0" w:rsidP="00E31B0B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83C6A">
              <w:rPr>
                <w:rFonts w:asciiTheme="minorHAnsi" w:hAnsiTheme="minorHAnsi"/>
                <w:i/>
                <w:iCs/>
                <w:sz w:val="20"/>
                <w:szCs w:val="20"/>
              </w:rPr>
              <w:t>Artículo 21.-</w:t>
            </w:r>
            <w:r w:rsidRPr="00A83C6A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A83C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Transcurridos doce meses, contados de la publicación en el Diario Oficial del presente decreto, las fuentes estacionarias puntuales y grupales, y calderas de calefacción grupales nuevas y existentes deberán medir sus emisiones de MP,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mediante un muestreo isocinético realizado a plena carga,</w:t>
            </w:r>
            <w:r w:rsidRPr="00A83C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acuerdo al Método CH – 5 (Resolución Nº 1.349, del 6 de octubre de 1997 del Ministerio de Salud, "Determinación de las Emisiones de Partículas desde Fuentes Estacionarias"), en cada una de las chime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neas de descarga a la atmósfera […].</w:t>
            </w:r>
          </w:p>
          <w:p w14:paraId="459A22D2" w14:textId="77777777" w:rsidR="00E31B0B" w:rsidRDefault="00E31B0B" w:rsidP="00E31B0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  <w:p w14:paraId="492EF852" w14:textId="70674A4B" w:rsidR="00E31B0B" w:rsidRPr="00A906CE" w:rsidRDefault="00E31B0B" w:rsidP="00E31B0B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2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29F950E9" w14:textId="77777777" w:rsidR="00E31B0B" w:rsidRPr="004365F5" w:rsidRDefault="00E31B0B" w:rsidP="00E31B0B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iCs/>
                <w:sz w:val="20"/>
                <w:szCs w:val="20"/>
              </w:rPr>
              <w:t>Artículo 22.-</w:t>
            </w:r>
            <w:r w:rsidRPr="004365F5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El exceso máximo de aire (EA) para los combustibles que a continuación se indican, será el siguiente:</w:t>
            </w:r>
          </w:p>
          <w:p w14:paraId="5CA1BC6E" w14:textId="77777777" w:rsidR="00E31B0B" w:rsidRPr="004365F5" w:rsidRDefault="00E31B0B" w:rsidP="00E31B0B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Tabla Nº10. Exceso máximo de aire […]</w:t>
            </w:r>
          </w:p>
          <w:p w14:paraId="43C6B43B" w14:textId="77777777" w:rsidR="00E31B0B" w:rsidRPr="004365F5" w:rsidRDefault="00E31B0B" w:rsidP="00E31B0B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Las concentraciones de aquellas fuentes emisoras de material particulado, que presenten excesos de aire superiores a los mencionados precedentemente,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deberán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corregirse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acuerdo a la siguiente expresión:</w:t>
            </w:r>
          </w:p>
          <w:p w14:paraId="38FD2755" w14:textId="77777777" w:rsidR="00E31B0B" w:rsidRPr="004365F5" w:rsidRDefault="00286833" w:rsidP="00E31B0B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corregida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medida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EA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medido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 xml:space="preserve"> +100)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EA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máximo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+100)</m:t>
                    </m:r>
                  </m:den>
                </m:f>
              </m:oMath>
            </m:oMathPara>
          </w:p>
          <w:p w14:paraId="7DDE31C5" w14:textId="566E66AF" w:rsidR="000810B0" w:rsidRPr="00A83C6A" w:rsidRDefault="00E31B0B" w:rsidP="00EB568D">
            <w:pPr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sz w:val="20"/>
                <w:szCs w:val="20"/>
              </w:rPr>
              <w:t>[…]</w:t>
            </w:r>
          </w:p>
        </w:tc>
        <w:tc>
          <w:tcPr>
            <w:tcW w:w="2560" w:type="pct"/>
          </w:tcPr>
          <w:p w14:paraId="6E36CD21" w14:textId="4EDE63DA" w:rsidR="00EB568D" w:rsidRPr="00A906CE" w:rsidRDefault="00B22F5C" w:rsidP="00EB568D">
            <w:pPr>
              <w:pStyle w:val="Prrafodelista"/>
              <w:numPr>
                <w:ilvl w:val="0"/>
                <w:numId w:val="29"/>
              </w:numPr>
              <w:spacing w:after="0"/>
              <w:ind w:left="348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Revisados </w:t>
            </w:r>
            <w:r w:rsidR="007D5FD2">
              <w:rPr>
                <w:rFonts w:asciiTheme="minorHAnsi" w:hAnsiTheme="minorHAnsi"/>
                <w:sz w:val="20"/>
                <w:szCs w:val="20"/>
              </w:rPr>
              <w:t xml:space="preserve">los informes de las </w:t>
            </w:r>
            <w:r w:rsidR="000810B0">
              <w:rPr>
                <w:rFonts w:asciiTheme="minorHAnsi" w:hAnsiTheme="minorHAnsi"/>
                <w:sz w:val="20"/>
                <w:szCs w:val="20"/>
              </w:rPr>
              <w:t xml:space="preserve">mediciones </w:t>
            </w:r>
            <w:r w:rsidR="000810B0" w:rsidRPr="00D01A6C">
              <w:rPr>
                <w:rFonts w:asciiTheme="minorHAnsi" w:hAnsiTheme="minorHAnsi"/>
                <w:sz w:val="20"/>
                <w:szCs w:val="20"/>
              </w:rPr>
              <w:t>isocinétic</w:t>
            </w:r>
            <w:r w:rsidR="000810B0">
              <w:rPr>
                <w:rFonts w:asciiTheme="minorHAnsi" w:hAnsiTheme="minorHAnsi"/>
                <w:sz w:val="20"/>
                <w:szCs w:val="20"/>
              </w:rPr>
              <w:t>as</w:t>
            </w:r>
            <w:r w:rsidR="00EB568D">
              <w:rPr>
                <w:rFonts w:asciiTheme="minorHAnsi" w:hAnsiTheme="minorHAnsi"/>
                <w:sz w:val="20"/>
                <w:szCs w:val="20"/>
              </w:rPr>
              <w:t xml:space="preserve"> (Anexo 3 y 5)</w:t>
            </w:r>
            <w:r w:rsidR="000810B0">
              <w:rPr>
                <w:rFonts w:asciiTheme="minorHAnsi" w:hAnsiTheme="minorHAnsi"/>
                <w:sz w:val="20"/>
                <w:szCs w:val="20"/>
              </w:rPr>
              <w:t xml:space="preserve"> correspondientes al año 201</w:t>
            </w:r>
            <w:r w:rsidR="007D5FD2">
              <w:rPr>
                <w:rFonts w:asciiTheme="minorHAnsi" w:hAnsiTheme="minorHAnsi"/>
                <w:sz w:val="20"/>
                <w:szCs w:val="20"/>
              </w:rPr>
              <w:t>7 y 2018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del edificio Cordillera de Temuco</w:t>
            </w:r>
            <w:r w:rsidR="007D5FD2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 da </w:t>
            </w:r>
            <w:r w:rsidR="00EB568D">
              <w:rPr>
                <w:rFonts w:asciiTheme="minorHAnsi" w:hAnsiTheme="minorHAnsi"/>
                <w:sz w:val="20"/>
                <w:szCs w:val="20"/>
              </w:rPr>
              <w:t xml:space="preserve">cuenta que las mediciones isocinéticas fueron </w:t>
            </w:r>
            <w:r w:rsidR="005A6C3D">
              <w:rPr>
                <w:rFonts w:asciiTheme="minorHAnsi" w:hAnsiTheme="minorHAnsi"/>
                <w:sz w:val="20"/>
                <w:szCs w:val="20"/>
              </w:rPr>
              <w:t xml:space="preserve">corregidas en cuando al </w:t>
            </w:r>
            <w:r w:rsidR="00EB568D">
              <w:rPr>
                <w:rFonts w:asciiTheme="minorHAnsi" w:hAnsiTheme="minorHAnsi"/>
                <w:sz w:val="20"/>
                <w:szCs w:val="20"/>
              </w:rPr>
              <w:t>exceso de aire</w:t>
            </w:r>
            <w:r w:rsidR="005A6C3D">
              <w:rPr>
                <w:rFonts w:asciiTheme="minorHAnsi" w:hAnsiTheme="minorHAnsi"/>
                <w:sz w:val="20"/>
                <w:szCs w:val="20"/>
              </w:rPr>
              <w:t>, no obstante, no es posible afirmar que las mediciones isocinéticas se realizaron a plena carga</w:t>
            </w:r>
            <w:r w:rsidR="00EB568D">
              <w:rPr>
                <w:rFonts w:asciiTheme="minorHAnsi" w:hAnsiTheme="minorHAnsi"/>
                <w:sz w:val="20"/>
                <w:szCs w:val="20"/>
              </w:rPr>
              <w:t>.</w:t>
            </w:r>
            <w:r w:rsidR="007D5FD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FC76F69" w14:textId="3E57A434" w:rsidR="000810B0" w:rsidRPr="00A906CE" w:rsidRDefault="000810B0" w:rsidP="00EB568D">
            <w:pPr>
              <w:pStyle w:val="Prrafodelista"/>
              <w:spacing w:after="0"/>
              <w:ind w:left="34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10B0" w:rsidRPr="00A906CE" w14:paraId="3F061A99" w14:textId="77777777" w:rsidTr="002C4488">
        <w:trPr>
          <w:trHeight w:val="2168"/>
        </w:trPr>
        <w:tc>
          <w:tcPr>
            <w:tcW w:w="197" w:type="pct"/>
            <w:vAlign w:val="center"/>
          </w:tcPr>
          <w:p w14:paraId="6A57D17C" w14:textId="77777777" w:rsidR="000810B0" w:rsidRPr="00A906CE" w:rsidRDefault="000810B0" w:rsidP="000810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460C803A" w14:textId="77777777" w:rsidR="000810B0" w:rsidRPr="00A906CE" w:rsidRDefault="000810B0" w:rsidP="000810B0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3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68A00669" w14:textId="77777777" w:rsidR="000810B0" w:rsidRPr="004365F5" w:rsidRDefault="000810B0" w:rsidP="000810B0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iCs/>
                <w:sz w:val="20"/>
                <w:szCs w:val="20"/>
              </w:rPr>
              <w:t>Artículo 23</w:t>
            </w:r>
            <w:r w:rsidRPr="004365F5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.- 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 </w:t>
            </w:r>
            <w:r w:rsidRPr="00347867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periodicidad de los muestreos isocinéticos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5E22E613" w14:textId="77777777" w:rsidR="000810B0" w:rsidRPr="004365F5" w:rsidRDefault="000810B0" w:rsidP="000810B0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Tabla Nº11. Periodicidad de los muestreos isocinéticos requeridos para acreditar Emisiones (extracto).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869"/>
              <w:gridCol w:w="1868"/>
              <w:gridCol w:w="1867"/>
            </w:tblGrid>
            <w:tr w:rsidR="000810B0" w:rsidRPr="004365F5" w14:paraId="5CEF7C53" w14:textId="77777777" w:rsidTr="00BB6016">
              <w:tc>
                <w:tcPr>
                  <w:tcW w:w="1667" w:type="pct"/>
                </w:tcPr>
                <w:p w14:paraId="7BE1515F" w14:textId="77777777" w:rsidR="000810B0" w:rsidRPr="004365F5" w:rsidRDefault="000810B0" w:rsidP="000810B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Tipo de fuente</w:t>
                  </w:r>
                </w:p>
              </w:tc>
              <w:tc>
                <w:tcPr>
                  <w:tcW w:w="1667" w:type="pct"/>
                </w:tcPr>
                <w:p w14:paraId="0DFBADFD" w14:textId="77777777" w:rsidR="000810B0" w:rsidRPr="004365F5" w:rsidRDefault="000810B0" w:rsidP="000810B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Tipo de combustible</w:t>
                  </w:r>
                </w:p>
              </w:tc>
              <w:tc>
                <w:tcPr>
                  <w:tcW w:w="1666" w:type="pct"/>
                </w:tcPr>
                <w:p w14:paraId="0B4E7BC9" w14:textId="77777777" w:rsidR="000810B0" w:rsidRPr="004365F5" w:rsidRDefault="000810B0" w:rsidP="000810B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Periodicidad</w:t>
                  </w:r>
                </w:p>
              </w:tc>
            </w:tr>
            <w:tr w:rsidR="000810B0" w:rsidRPr="004365F5" w14:paraId="6AFD13EB" w14:textId="77777777" w:rsidTr="00BB6016">
              <w:tc>
                <w:tcPr>
                  <w:tcW w:w="1667" w:type="pct"/>
                </w:tcPr>
                <w:p w14:paraId="6A815FBB" w14:textId="77777777" w:rsidR="000810B0" w:rsidRPr="004365F5" w:rsidRDefault="000810B0" w:rsidP="000810B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Fuentes puntuales</w:t>
                  </w:r>
                </w:p>
              </w:tc>
              <w:tc>
                <w:tcPr>
                  <w:tcW w:w="1667" w:type="pct"/>
                </w:tcPr>
                <w:p w14:paraId="00427223" w14:textId="77777777" w:rsidR="000810B0" w:rsidRPr="004365F5" w:rsidRDefault="000810B0" w:rsidP="000810B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Cualquier tipo</w:t>
                  </w:r>
                </w:p>
              </w:tc>
              <w:tc>
                <w:tcPr>
                  <w:tcW w:w="1666" w:type="pct"/>
                </w:tcPr>
                <w:p w14:paraId="10215D18" w14:textId="09A1AA53" w:rsidR="000810B0" w:rsidRPr="00C44EEF" w:rsidRDefault="000810B0" w:rsidP="000810B0">
                  <w:pPr>
                    <w:pStyle w:val="Prrafodelista"/>
                    <w:numPr>
                      <w:ilvl w:val="0"/>
                      <w:numId w:val="35"/>
                    </w:num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m</w:t>
                  </w:r>
                  <w:r w:rsidRPr="00C44EEF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eses</w:t>
                  </w:r>
                </w:p>
              </w:tc>
            </w:tr>
          </w:tbl>
          <w:p w14:paraId="363CC538" w14:textId="77777777" w:rsidR="000810B0" w:rsidRDefault="000810B0" w:rsidP="000810B0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5466CC09" w14:textId="77777777" w:rsidR="000810B0" w:rsidRDefault="000810B0" w:rsidP="000810B0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09F22168" w14:textId="14034DD5" w:rsidR="000810B0" w:rsidRPr="00A906CE" w:rsidRDefault="000810B0" w:rsidP="000810B0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60" w:type="pct"/>
          </w:tcPr>
          <w:p w14:paraId="518F0F1A" w14:textId="6C406E41" w:rsidR="00EB568D" w:rsidRPr="00EB568D" w:rsidRDefault="000810B0" w:rsidP="000810B0">
            <w:pPr>
              <w:pStyle w:val="Prrafodelista"/>
              <w:numPr>
                <w:ilvl w:val="0"/>
                <w:numId w:val="37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568D">
              <w:rPr>
                <w:rFonts w:asciiTheme="minorHAnsi" w:hAnsiTheme="minorHAnsi"/>
                <w:sz w:val="20"/>
                <w:szCs w:val="20"/>
              </w:rPr>
              <w:t xml:space="preserve">Titular presenta </w:t>
            </w:r>
            <w:r w:rsidR="00EB568D" w:rsidRPr="00EB568D">
              <w:rPr>
                <w:rFonts w:asciiTheme="minorHAnsi" w:hAnsiTheme="minorHAnsi"/>
                <w:sz w:val="20"/>
                <w:szCs w:val="20"/>
              </w:rPr>
              <w:t xml:space="preserve">los informes isocinéticos de los años 2017 y 2018, tal como, fue requerido por la SMA, mediante el acta de </w:t>
            </w:r>
            <w:r w:rsidR="001E136E" w:rsidRPr="00EB568D">
              <w:rPr>
                <w:rFonts w:asciiTheme="minorHAnsi" w:hAnsiTheme="minorHAnsi"/>
                <w:sz w:val="20"/>
                <w:szCs w:val="20"/>
              </w:rPr>
              <w:t>inspección</w:t>
            </w:r>
            <w:r w:rsidR="00EB568D" w:rsidRPr="00EB56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B568D">
              <w:rPr>
                <w:rFonts w:asciiTheme="minorHAnsi" w:hAnsiTheme="minorHAnsi"/>
                <w:sz w:val="20"/>
                <w:szCs w:val="20"/>
              </w:rPr>
              <w:t xml:space="preserve">de fecha 23 de mayo del 2018 </w:t>
            </w:r>
            <w:r w:rsidR="00EB568D" w:rsidRPr="00EB568D">
              <w:rPr>
                <w:rFonts w:asciiTheme="minorHAnsi" w:hAnsiTheme="minorHAnsi"/>
                <w:sz w:val="20"/>
                <w:szCs w:val="20"/>
              </w:rPr>
              <w:t>y por el requerimiento de información establecido por l</w:t>
            </w:r>
            <w:r w:rsidR="00067DF8">
              <w:rPr>
                <w:rFonts w:asciiTheme="minorHAnsi" w:hAnsiTheme="minorHAnsi"/>
                <w:sz w:val="20"/>
                <w:szCs w:val="20"/>
              </w:rPr>
              <w:t>a</w:t>
            </w:r>
            <w:r w:rsidR="00EB568D" w:rsidRPr="00EB568D">
              <w:rPr>
                <w:rFonts w:asciiTheme="minorHAnsi" w:hAnsiTheme="minorHAnsi"/>
                <w:sz w:val="20"/>
                <w:szCs w:val="20"/>
              </w:rPr>
              <w:t xml:space="preserve"> Res. Ex. ORA N° 04/2018 de la SMA.</w:t>
            </w:r>
          </w:p>
          <w:p w14:paraId="051C7562" w14:textId="1CB2E552" w:rsidR="00EB568D" w:rsidRPr="00EB568D" w:rsidRDefault="005A6C3D" w:rsidP="000810B0">
            <w:pPr>
              <w:pStyle w:val="Prrafodelista"/>
              <w:numPr>
                <w:ilvl w:val="0"/>
                <w:numId w:val="37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El titular debe tener presente que las próximas mediciones isocinéticas, deben ser realizadas en el marco del PDA Temuco y Padre Las Casas, </w:t>
            </w:r>
            <w:r w:rsidR="00067DF8">
              <w:rPr>
                <w:rFonts w:asciiTheme="minorHAnsi" w:hAnsiTheme="minorHAnsi"/>
                <w:sz w:val="20"/>
                <w:szCs w:val="20"/>
              </w:rPr>
              <w:t xml:space="preserve">establecido en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el D.S. N° 8/2015 del </w:t>
            </w:r>
            <w:r w:rsidR="001E136E">
              <w:rPr>
                <w:rFonts w:asciiTheme="minorHAnsi" w:hAnsiTheme="minorHAnsi"/>
                <w:sz w:val="20"/>
                <w:szCs w:val="20"/>
              </w:rPr>
              <w:t>Ministerio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del Medio Ambiente.</w:t>
            </w:r>
          </w:p>
          <w:p w14:paraId="28F84236" w14:textId="78433BCC" w:rsidR="000810B0" w:rsidRPr="00C44EEF" w:rsidRDefault="000810B0" w:rsidP="00067DF8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</w:p>
        </w:tc>
      </w:tr>
    </w:tbl>
    <w:p w14:paraId="4F2D6387" w14:textId="0BC29FDC" w:rsidR="00332340" w:rsidRDefault="00332340" w:rsidP="00332340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1B5000DF" w14:textId="77777777" w:rsidR="00332340" w:rsidRDefault="00332340" w:rsidP="00332340"/>
    <w:p w14:paraId="673E21C8" w14:textId="260F5508" w:rsidR="00332340" w:rsidRDefault="00332340" w:rsidP="00332340"/>
    <w:p w14:paraId="09128A3A" w14:textId="3B3195E0" w:rsidR="001463B3" w:rsidRDefault="001463B3" w:rsidP="00CB1927">
      <w:pPr>
        <w:pStyle w:val="Ttulo1"/>
        <w:numPr>
          <w:ilvl w:val="0"/>
          <w:numId w:val="41"/>
        </w:numPr>
        <w:spacing w:after="60"/>
        <w:rPr>
          <w:sz w:val="22"/>
          <w:szCs w:val="22"/>
        </w:rPr>
      </w:pPr>
      <w:r w:rsidRPr="00AD214A">
        <w:rPr>
          <w:sz w:val="22"/>
          <w:szCs w:val="22"/>
        </w:rPr>
        <w:lastRenderedPageBreak/>
        <w:t>REGISTRO FOTOGRÁFICO.</w:t>
      </w:r>
    </w:p>
    <w:p w14:paraId="784F7548" w14:textId="77777777" w:rsidR="005A6C3D" w:rsidRPr="005A6C3D" w:rsidRDefault="005A6C3D" w:rsidP="005A6C3D">
      <w:pPr>
        <w:spacing w:after="0"/>
      </w:pPr>
    </w:p>
    <w:tbl>
      <w:tblPr>
        <w:tblW w:w="12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9"/>
        <w:gridCol w:w="1397"/>
        <w:gridCol w:w="5011"/>
      </w:tblGrid>
      <w:tr w:rsidR="00AC512F" w:rsidRPr="00403080" w14:paraId="2BA10D6A" w14:textId="77777777" w:rsidTr="00D841BA">
        <w:trPr>
          <w:trHeight w:val="3519"/>
          <w:jc w:val="center"/>
        </w:trPr>
        <w:tc>
          <w:tcPr>
            <w:tcW w:w="6482" w:type="dxa"/>
            <w:gridSpan w:val="2"/>
            <w:vAlign w:val="center"/>
          </w:tcPr>
          <w:p w14:paraId="50483BDC" w14:textId="02D2200F" w:rsidR="001F25B3" w:rsidRPr="00403080" w:rsidRDefault="005A6C3D" w:rsidP="00D841BA">
            <w:pPr>
              <w:spacing w:after="0" w:line="240" w:lineRule="auto"/>
              <w:ind w:left="176"/>
            </w:pPr>
            <w:r>
              <w:rPr>
                <w:noProof/>
              </w:rPr>
              <w:drawing>
                <wp:inline distT="0" distB="0" distL="0" distR="0" wp14:anchorId="38CE79B0" wp14:editId="3AD85DC9">
                  <wp:extent cx="3726000" cy="2793600"/>
                  <wp:effectExtent l="0" t="0" r="8255" b="698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000" cy="27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7E2D519E" w14:textId="0DF210C0" w:rsidR="00AC512F" w:rsidRPr="00403080" w:rsidRDefault="005A6C3D" w:rsidP="00AC14DB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8848D28" wp14:editId="1A794EFF">
                  <wp:extent cx="3726000" cy="2793600"/>
                  <wp:effectExtent l="0" t="0" r="8255" b="698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000" cy="27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12F" w:rsidRPr="00403080" w14:paraId="0009856A" w14:textId="77777777" w:rsidTr="00D841BA">
        <w:trPr>
          <w:trHeight w:val="268"/>
          <w:jc w:val="center"/>
        </w:trPr>
        <w:tc>
          <w:tcPr>
            <w:tcW w:w="1433" w:type="dxa"/>
            <w:vAlign w:val="center"/>
          </w:tcPr>
          <w:p w14:paraId="5C8C6E74" w14:textId="77777777" w:rsidR="00AC512F" w:rsidRPr="00403080" w:rsidRDefault="00AC512F" w:rsidP="00AC14DB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049" w:type="dxa"/>
            <w:vAlign w:val="center"/>
          </w:tcPr>
          <w:p w14:paraId="127634E8" w14:textId="6E33183D" w:rsidR="00AC512F" w:rsidRPr="00403080" w:rsidRDefault="00AC512F" w:rsidP="00AC14DB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5A6C3D">
              <w:rPr>
                <w:sz w:val="18"/>
              </w:rPr>
              <w:t>23</w:t>
            </w:r>
            <w:r w:rsidR="00072600">
              <w:rPr>
                <w:sz w:val="18"/>
              </w:rPr>
              <w:t>/0</w:t>
            </w:r>
            <w:r w:rsidR="00D841BA">
              <w:rPr>
                <w:sz w:val="18"/>
              </w:rPr>
              <w:t>5</w:t>
            </w:r>
            <w:r>
              <w:rPr>
                <w:sz w:val="18"/>
              </w:rPr>
              <w:t>/201</w:t>
            </w:r>
            <w:r w:rsidR="005A6C3D">
              <w:rPr>
                <w:sz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5BD856CF" w14:textId="77777777" w:rsidR="00AC512F" w:rsidRPr="00403080" w:rsidRDefault="00AC512F" w:rsidP="00AC14DB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  <w:vAlign w:val="center"/>
          </w:tcPr>
          <w:p w14:paraId="15873BB0" w14:textId="436F1D25" w:rsidR="00AC512F" w:rsidRPr="00403080" w:rsidRDefault="00AC512F" w:rsidP="00AC14DB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5A6C3D">
              <w:rPr>
                <w:sz w:val="18"/>
              </w:rPr>
              <w:t>23</w:t>
            </w:r>
            <w:r>
              <w:rPr>
                <w:sz w:val="18"/>
              </w:rPr>
              <w:t>/0</w:t>
            </w:r>
            <w:r w:rsidR="00D841BA">
              <w:rPr>
                <w:sz w:val="18"/>
              </w:rPr>
              <w:t>5</w:t>
            </w:r>
            <w:r w:rsidR="00072600">
              <w:rPr>
                <w:sz w:val="18"/>
              </w:rPr>
              <w:t>/201</w:t>
            </w:r>
            <w:r w:rsidR="005A6C3D">
              <w:rPr>
                <w:sz w:val="18"/>
              </w:rPr>
              <w:t>8</w:t>
            </w:r>
          </w:p>
        </w:tc>
      </w:tr>
      <w:tr w:rsidR="00AC512F" w:rsidRPr="00403080" w14:paraId="78FDF47B" w14:textId="77777777" w:rsidTr="00D841BA">
        <w:trPr>
          <w:trHeight w:val="268"/>
          <w:jc w:val="center"/>
        </w:trPr>
        <w:tc>
          <w:tcPr>
            <w:tcW w:w="6482" w:type="dxa"/>
            <w:gridSpan w:val="2"/>
          </w:tcPr>
          <w:p w14:paraId="7CAABFBA" w14:textId="113C3CDA" w:rsidR="00AC512F" w:rsidRPr="00403080" w:rsidRDefault="00AC512F" w:rsidP="009214E7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Pr="009D241D">
              <w:rPr>
                <w:sz w:val="18"/>
              </w:rPr>
              <w:t xml:space="preserve">Fotografía de </w:t>
            </w:r>
            <w:r w:rsidR="00D841BA">
              <w:rPr>
                <w:sz w:val="18"/>
              </w:rPr>
              <w:t>la</w:t>
            </w:r>
            <w:r w:rsidRPr="009D241D">
              <w:rPr>
                <w:sz w:val="18"/>
              </w:rPr>
              <w:t xml:space="preserve"> caldera </w:t>
            </w:r>
            <w:r w:rsidR="009214E7">
              <w:rPr>
                <w:sz w:val="18"/>
              </w:rPr>
              <w:t>a leña</w:t>
            </w:r>
            <w:r w:rsidR="00773B99">
              <w:rPr>
                <w:sz w:val="18"/>
              </w:rPr>
              <w:t xml:space="preserve"> </w:t>
            </w:r>
            <w:r w:rsidR="005A6C3D">
              <w:rPr>
                <w:sz w:val="18"/>
              </w:rPr>
              <w:t>marca Servimet que sirve para la calefacción del edificio Cordillera de la ciudad de Temuco.</w:t>
            </w:r>
          </w:p>
        </w:tc>
        <w:tc>
          <w:tcPr>
            <w:tcW w:w="6408" w:type="dxa"/>
            <w:gridSpan w:val="2"/>
            <w:vAlign w:val="center"/>
          </w:tcPr>
          <w:p w14:paraId="57129592" w14:textId="77777777" w:rsidR="00AC512F" w:rsidRDefault="00AC512F" w:rsidP="00AC14DB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="00D841BA">
              <w:rPr>
                <w:sz w:val="18"/>
              </w:rPr>
              <w:t xml:space="preserve">Fotografía </w:t>
            </w:r>
            <w:r w:rsidR="005A6C3D">
              <w:rPr>
                <w:sz w:val="18"/>
              </w:rPr>
              <w:t>del interior de la caldera Servimet, que permite observar que la caldera se encontraba funcionando al momento de la inspección.</w:t>
            </w:r>
          </w:p>
          <w:p w14:paraId="3D8A2D70" w14:textId="101D820B" w:rsidR="005A6C3D" w:rsidRPr="00403080" w:rsidRDefault="005A6C3D" w:rsidP="00AC14DB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</w:tbl>
    <w:p w14:paraId="419907DF" w14:textId="7A3B0F47" w:rsidR="00AC512F" w:rsidRDefault="00AC512F" w:rsidP="00AC512F">
      <w:pPr>
        <w:spacing w:after="0" w:line="240" w:lineRule="auto"/>
      </w:pPr>
    </w:p>
    <w:p w14:paraId="46C605D6" w14:textId="35DAC413" w:rsidR="001200FD" w:rsidRDefault="001200FD" w:rsidP="00AC512F">
      <w:pPr>
        <w:spacing w:after="0" w:line="240" w:lineRule="auto"/>
      </w:pPr>
    </w:p>
    <w:p w14:paraId="24A0E4DF" w14:textId="4B78FBEE" w:rsidR="001200FD" w:rsidRDefault="001200FD" w:rsidP="00AC512F">
      <w:pPr>
        <w:spacing w:after="0" w:line="240" w:lineRule="auto"/>
      </w:pPr>
    </w:p>
    <w:p w14:paraId="7B65A6C9" w14:textId="05BC583F" w:rsidR="001200FD" w:rsidRDefault="001200FD" w:rsidP="00AC512F">
      <w:pPr>
        <w:spacing w:after="0" w:line="240" w:lineRule="auto"/>
      </w:pPr>
    </w:p>
    <w:p w14:paraId="259219AB" w14:textId="70EF721C" w:rsidR="001200FD" w:rsidRDefault="001200FD" w:rsidP="00AC512F">
      <w:pPr>
        <w:spacing w:after="0" w:line="240" w:lineRule="auto"/>
      </w:pPr>
    </w:p>
    <w:p w14:paraId="2CF996D5" w14:textId="7E1C2A30" w:rsidR="001200FD" w:rsidRDefault="001200FD" w:rsidP="00AC512F">
      <w:pPr>
        <w:spacing w:after="0" w:line="240" w:lineRule="auto"/>
      </w:pPr>
    </w:p>
    <w:p w14:paraId="198B7837" w14:textId="55D97B27" w:rsidR="001200FD" w:rsidRDefault="001200FD" w:rsidP="00AC512F">
      <w:pPr>
        <w:spacing w:after="0" w:line="240" w:lineRule="auto"/>
      </w:pPr>
    </w:p>
    <w:p w14:paraId="135679A9" w14:textId="778610D9" w:rsidR="006B4E2A" w:rsidRDefault="006B4E2A" w:rsidP="00AC512F">
      <w:pPr>
        <w:spacing w:after="0" w:line="240" w:lineRule="auto"/>
      </w:pPr>
    </w:p>
    <w:p w14:paraId="6D414778" w14:textId="7C5FC37F" w:rsidR="006B4E2A" w:rsidRDefault="006B4E2A" w:rsidP="00AC512F">
      <w:pPr>
        <w:spacing w:after="0" w:line="240" w:lineRule="auto"/>
      </w:pPr>
    </w:p>
    <w:p w14:paraId="00DBD78D" w14:textId="0CE8EBCE" w:rsidR="006B4E2A" w:rsidRDefault="006B4E2A" w:rsidP="00AC512F">
      <w:pPr>
        <w:spacing w:after="0" w:line="240" w:lineRule="auto"/>
      </w:pPr>
    </w:p>
    <w:p w14:paraId="5EAAFE6C" w14:textId="77777777" w:rsidR="006B4E2A" w:rsidRDefault="006B4E2A" w:rsidP="00AC512F">
      <w:pPr>
        <w:spacing w:after="0" w:line="240" w:lineRule="auto"/>
      </w:pPr>
    </w:p>
    <w:p w14:paraId="1AD5A7F9" w14:textId="1199BA2D" w:rsidR="001200FD" w:rsidRDefault="001200FD" w:rsidP="00AC512F">
      <w:pPr>
        <w:spacing w:after="0" w:line="240" w:lineRule="auto"/>
      </w:pPr>
    </w:p>
    <w:p w14:paraId="51880519" w14:textId="6A386520" w:rsidR="001200FD" w:rsidRDefault="001200FD" w:rsidP="00AC512F">
      <w:pPr>
        <w:spacing w:after="0" w:line="240" w:lineRule="auto"/>
      </w:pPr>
    </w:p>
    <w:p w14:paraId="108C5CB0" w14:textId="73CC7A2A" w:rsidR="001200FD" w:rsidRDefault="001200FD" w:rsidP="00AC512F">
      <w:pPr>
        <w:spacing w:after="0" w:line="240" w:lineRule="auto"/>
      </w:pPr>
    </w:p>
    <w:p w14:paraId="0E9EF571" w14:textId="4AB9F245" w:rsidR="00A40FA6" w:rsidRPr="00AD214A" w:rsidRDefault="008E55EF" w:rsidP="008E55EF">
      <w:pPr>
        <w:pStyle w:val="Ttulo1"/>
        <w:numPr>
          <w:ilvl w:val="0"/>
          <w:numId w:val="41"/>
        </w:numPr>
        <w:rPr>
          <w:sz w:val="22"/>
          <w:szCs w:val="22"/>
        </w:rPr>
      </w:pPr>
      <w:r w:rsidRPr="00AD214A">
        <w:rPr>
          <w:sz w:val="22"/>
          <w:szCs w:val="22"/>
        </w:rPr>
        <w:lastRenderedPageBreak/>
        <w:t>C</w:t>
      </w:r>
      <w:r w:rsidR="001463B3" w:rsidRPr="00AD214A">
        <w:rPr>
          <w:sz w:val="22"/>
          <w:szCs w:val="22"/>
        </w:rPr>
        <w:t>ONCLUSIONES</w:t>
      </w:r>
      <w:r w:rsidR="00A40FA6" w:rsidRPr="00AD214A">
        <w:rPr>
          <w:sz w:val="22"/>
          <w:szCs w:val="22"/>
        </w:rPr>
        <w:t>.</w:t>
      </w:r>
    </w:p>
    <w:p w14:paraId="44A30CBF" w14:textId="77777777" w:rsidR="00B40F80" w:rsidRDefault="00B40F80" w:rsidP="00B40F80">
      <w:pPr>
        <w:pStyle w:val="Prrafodelista"/>
        <w:spacing w:after="0" w:line="240" w:lineRule="auto"/>
        <w:ind w:left="360"/>
        <w:jc w:val="both"/>
      </w:pPr>
    </w:p>
    <w:p w14:paraId="170CF10B" w14:textId="45C94373" w:rsidR="00B40F80" w:rsidRPr="00067DF8" w:rsidRDefault="006B4E2A" w:rsidP="00E706E9">
      <w:pPr>
        <w:spacing w:after="0" w:line="240" w:lineRule="auto"/>
        <w:jc w:val="both"/>
        <w:rPr>
          <w:sz w:val="20"/>
          <w:szCs w:val="20"/>
        </w:rPr>
      </w:pPr>
      <w:r w:rsidRPr="00067DF8">
        <w:rPr>
          <w:sz w:val="20"/>
          <w:szCs w:val="20"/>
        </w:rPr>
        <w:t xml:space="preserve">Como resultado de la actividad </w:t>
      </w:r>
      <w:r w:rsidR="00B40F80" w:rsidRPr="00067DF8">
        <w:rPr>
          <w:sz w:val="20"/>
          <w:szCs w:val="20"/>
        </w:rPr>
        <w:t>de fiscalización ambiental realizada</w:t>
      </w:r>
      <w:r w:rsidR="003D49AD" w:rsidRPr="00067DF8">
        <w:rPr>
          <w:sz w:val="20"/>
          <w:szCs w:val="20"/>
        </w:rPr>
        <w:t xml:space="preserve"> </w:t>
      </w:r>
      <w:r w:rsidR="00B40F80" w:rsidRPr="00067DF8">
        <w:rPr>
          <w:sz w:val="20"/>
          <w:szCs w:val="20"/>
        </w:rPr>
        <w:t xml:space="preserve">a la Unidad Fiscalizable “Edificio </w:t>
      </w:r>
      <w:r w:rsidRPr="00067DF8">
        <w:rPr>
          <w:sz w:val="20"/>
          <w:szCs w:val="20"/>
        </w:rPr>
        <w:t>Cordillera</w:t>
      </w:r>
      <w:r w:rsidR="00B40F80" w:rsidRPr="00067DF8">
        <w:rPr>
          <w:sz w:val="20"/>
          <w:szCs w:val="20"/>
        </w:rPr>
        <w:t>” de Temuco</w:t>
      </w:r>
      <w:r w:rsidRPr="00067DF8">
        <w:rPr>
          <w:sz w:val="20"/>
          <w:szCs w:val="20"/>
        </w:rPr>
        <w:t>,</w:t>
      </w:r>
      <w:r w:rsidR="00B40F80" w:rsidRPr="00067DF8">
        <w:rPr>
          <w:sz w:val="20"/>
          <w:szCs w:val="20"/>
        </w:rPr>
        <w:t xml:space="preserve"> en el marco del P</w:t>
      </w:r>
      <w:r w:rsidR="00513673">
        <w:rPr>
          <w:sz w:val="20"/>
          <w:szCs w:val="20"/>
        </w:rPr>
        <w:t xml:space="preserve">lan de </w:t>
      </w:r>
      <w:r w:rsidR="00B40F80" w:rsidRPr="00067DF8">
        <w:rPr>
          <w:sz w:val="20"/>
          <w:szCs w:val="20"/>
        </w:rPr>
        <w:t>D</w:t>
      </w:r>
      <w:r w:rsidR="00513673">
        <w:rPr>
          <w:sz w:val="20"/>
          <w:szCs w:val="20"/>
        </w:rPr>
        <w:t>escontamin</w:t>
      </w:r>
      <w:r w:rsidR="00286833">
        <w:rPr>
          <w:sz w:val="20"/>
          <w:szCs w:val="20"/>
        </w:rPr>
        <w:t>a</w:t>
      </w:r>
      <w:r w:rsidR="00513673">
        <w:rPr>
          <w:sz w:val="20"/>
          <w:szCs w:val="20"/>
        </w:rPr>
        <w:t>ci</w:t>
      </w:r>
      <w:r w:rsidR="00286833">
        <w:rPr>
          <w:sz w:val="20"/>
          <w:szCs w:val="20"/>
        </w:rPr>
        <w:t>ó</w:t>
      </w:r>
      <w:r w:rsidR="00513673">
        <w:rPr>
          <w:sz w:val="20"/>
          <w:szCs w:val="20"/>
        </w:rPr>
        <w:t xml:space="preserve">n </w:t>
      </w:r>
      <w:r w:rsidR="00B40F80" w:rsidRPr="00067DF8">
        <w:rPr>
          <w:sz w:val="20"/>
          <w:szCs w:val="20"/>
        </w:rPr>
        <w:t>A</w:t>
      </w:r>
      <w:r w:rsidR="00286833">
        <w:rPr>
          <w:sz w:val="20"/>
          <w:szCs w:val="20"/>
        </w:rPr>
        <w:t xml:space="preserve">tmosférica de las comunas de </w:t>
      </w:r>
      <w:r w:rsidR="00B40F80" w:rsidRPr="00067DF8">
        <w:rPr>
          <w:sz w:val="20"/>
          <w:szCs w:val="20"/>
        </w:rPr>
        <w:t>Temuco y Padre Las Casas (D</w:t>
      </w:r>
      <w:r w:rsidR="00442A91" w:rsidRPr="00067DF8">
        <w:rPr>
          <w:sz w:val="20"/>
          <w:szCs w:val="20"/>
        </w:rPr>
        <w:t>.</w:t>
      </w:r>
      <w:r w:rsidR="00B40F80" w:rsidRPr="00067DF8">
        <w:rPr>
          <w:sz w:val="20"/>
          <w:szCs w:val="20"/>
        </w:rPr>
        <w:t>S</w:t>
      </w:r>
      <w:r w:rsidR="00442A91" w:rsidRPr="00067DF8">
        <w:rPr>
          <w:sz w:val="20"/>
          <w:szCs w:val="20"/>
        </w:rPr>
        <w:t>.</w:t>
      </w:r>
      <w:r w:rsidRPr="00067DF8">
        <w:rPr>
          <w:sz w:val="20"/>
          <w:szCs w:val="20"/>
        </w:rPr>
        <w:t xml:space="preserve"> N°</w:t>
      </w:r>
      <w:r w:rsidR="00067DF8">
        <w:rPr>
          <w:sz w:val="20"/>
          <w:szCs w:val="20"/>
        </w:rPr>
        <w:t xml:space="preserve"> </w:t>
      </w:r>
      <w:r w:rsidR="00B40F80" w:rsidRPr="00067DF8">
        <w:rPr>
          <w:sz w:val="20"/>
          <w:szCs w:val="20"/>
        </w:rPr>
        <w:t>78/2010 MINSEGPRES</w:t>
      </w:r>
      <w:r w:rsidR="0028271E" w:rsidRPr="00067DF8">
        <w:rPr>
          <w:sz w:val="20"/>
          <w:szCs w:val="20"/>
        </w:rPr>
        <w:t xml:space="preserve"> y D.S. N° 8/2015 MMA.</w:t>
      </w:r>
      <w:r w:rsidR="00B40F80" w:rsidRPr="00067DF8">
        <w:rPr>
          <w:sz w:val="20"/>
          <w:szCs w:val="20"/>
        </w:rPr>
        <w:t>)</w:t>
      </w:r>
      <w:r w:rsidRPr="00067DF8">
        <w:rPr>
          <w:sz w:val="20"/>
          <w:szCs w:val="20"/>
        </w:rPr>
        <w:t xml:space="preserve"> el titular entrega la información requerida por ésta </w:t>
      </w:r>
      <w:r w:rsidR="003D49AD" w:rsidRPr="00067DF8">
        <w:rPr>
          <w:sz w:val="20"/>
          <w:szCs w:val="20"/>
        </w:rPr>
        <w:t>S</w:t>
      </w:r>
      <w:r w:rsidRPr="00067DF8">
        <w:rPr>
          <w:sz w:val="20"/>
          <w:szCs w:val="20"/>
        </w:rPr>
        <w:t xml:space="preserve">uperintendencia, </w:t>
      </w:r>
      <w:r w:rsidR="00E706E9" w:rsidRPr="00067DF8">
        <w:rPr>
          <w:sz w:val="20"/>
          <w:szCs w:val="20"/>
        </w:rPr>
        <w:t xml:space="preserve">presentado los informes IGT-453-17 de fecha 28 de julio del 2017 y IG-2051-18 del 07 de junio del 2018, ambos del Laboratorio Ambiquim, cuyos resultados de concentración de MP medidos (MP 83,1 mg/m³N para el año 2017 y de 62,3 </w:t>
      </w:r>
      <w:r w:rsidR="00E706E9" w:rsidRPr="00067DF8">
        <w:rPr>
          <w:rFonts w:asciiTheme="minorHAnsi" w:hAnsiTheme="minorHAnsi" w:cstheme="minorHAnsi"/>
          <w:sz w:val="20"/>
          <w:szCs w:val="20"/>
        </w:rPr>
        <w:t>mg/m</w:t>
      </w:r>
      <w:r w:rsidR="00E706E9" w:rsidRPr="00067DF8">
        <w:rPr>
          <w:rFonts w:cs="Calibri"/>
          <w:sz w:val="20"/>
          <w:szCs w:val="20"/>
        </w:rPr>
        <w:t>³</w:t>
      </w:r>
      <w:r w:rsidR="00E706E9" w:rsidRPr="00067DF8">
        <w:rPr>
          <w:rFonts w:asciiTheme="minorHAnsi" w:hAnsiTheme="minorHAnsi" w:cstheme="minorHAnsi"/>
          <w:sz w:val="20"/>
          <w:szCs w:val="20"/>
        </w:rPr>
        <w:t>N</w:t>
      </w:r>
      <w:r w:rsidR="00E706E9" w:rsidRPr="00067DF8">
        <w:rPr>
          <w:sz w:val="20"/>
          <w:szCs w:val="20"/>
        </w:rPr>
        <w:t xml:space="preserve"> para el año 2018) se encuentran bajo el </w:t>
      </w:r>
      <w:r w:rsidR="001E136E" w:rsidRPr="00067DF8">
        <w:rPr>
          <w:sz w:val="20"/>
          <w:szCs w:val="20"/>
        </w:rPr>
        <w:t>límite</w:t>
      </w:r>
      <w:r w:rsidR="00E706E9" w:rsidRPr="00067DF8">
        <w:rPr>
          <w:sz w:val="20"/>
          <w:szCs w:val="20"/>
        </w:rPr>
        <w:t xml:space="preserve"> máximo señalad</w:t>
      </w:r>
      <w:r w:rsidR="00286833">
        <w:rPr>
          <w:sz w:val="20"/>
          <w:szCs w:val="20"/>
        </w:rPr>
        <w:t>o</w:t>
      </w:r>
      <w:r w:rsidR="00E706E9" w:rsidRPr="00067DF8">
        <w:rPr>
          <w:sz w:val="20"/>
          <w:szCs w:val="20"/>
        </w:rPr>
        <w:t xml:space="preserve"> para una fuente existente (112 </w:t>
      </w:r>
      <w:r w:rsidR="00E706E9" w:rsidRPr="00067DF8">
        <w:rPr>
          <w:rFonts w:asciiTheme="minorHAnsi" w:hAnsiTheme="minorHAnsi" w:cstheme="minorHAnsi"/>
          <w:sz w:val="20"/>
          <w:szCs w:val="20"/>
        </w:rPr>
        <w:t>mg/m</w:t>
      </w:r>
      <w:r w:rsidR="00E706E9" w:rsidRPr="00067DF8">
        <w:rPr>
          <w:rFonts w:cs="Calibri"/>
          <w:sz w:val="20"/>
          <w:szCs w:val="20"/>
        </w:rPr>
        <w:t>³</w:t>
      </w:r>
      <w:r w:rsidR="00E706E9" w:rsidRPr="00067DF8">
        <w:rPr>
          <w:rFonts w:asciiTheme="minorHAnsi" w:hAnsiTheme="minorHAnsi" w:cstheme="minorHAnsi"/>
          <w:sz w:val="20"/>
          <w:szCs w:val="20"/>
        </w:rPr>
        <w:t>N</w:t>
      </w:r>
      <w:r w:rsidR="00E706E9" w:rsidRPr="00067DF8">
        <w:rPr>
          <w:sz w:val="20"/>
          <w:szCs w:val="20"/>
        </w:rPr>
        <w:t xml:space="preserve"> ).</w:t>
      </w:r>
    </w:p>
    <w:p w14:paraId="432753D6" w14:textId="5B6AE9DF" w:rsidR="00E706E9" w:rsidRPr="00067DF8" w:rsidRDefault="00E706E9" w:rsidP="00E706E9">
      <w:pPr>
        <w:spacing w:after="0" w:line="240" w:lineRule="auto"/>
        <w:jc w:val="both"/>
        <w:rPr>
          <w:sz w:val="20"/>
          <w:szCs w:val="20"/>
        </w:rPr>
      </w:pPr>
    </w:p>
    <w:p w14:paraId="4AF3FBC5" w14:textId="77777777" w:rsidR="00067DF8" w:rsidRPr="00067DF8" w:rsidRDefault="00067DF8" w:rsidP="00067DF8">
      <w:pPr>
        <w:spacing w:after="0" w:line="240" w:lineRule="auto"/>
        <w:jc w:val="both"/>
        <w:rPr>
          <w:sz w:val="20"/>
          <w:szCs w:val="20"/>
        </w:rPr>
      </w:pPr>
      <w:r w:rsidRPr="00067DF8">
        <w:rPr>
          <w:rFonts w:asciiTheme="minorHAnsi" w:hAnsiTheme="minorHAnsi"/>
          <w:sz w:val="20"/>
          <w:szCs w:val="20"/>
        </w:rPr>
        <w:t>El titular debe tener presente que la próxima medición isocinética debe ser efectuada en cumplimiento del D.S. N° 8/2015 del MMA.</w:t>
      </w:r>
    </w:p>
    <w:p w14:paraId="2F9B07E6" w14:textId="56070B93" w:rsidR="00E706E9" w:rsidRDefault="00E706E9" w:rsidP="00E706E9">
      <w:pPr>
        <w:spacing w:after="0" w:line="240" w:lineRule="auto"/>
        <w:jc w:val="both"/>
      </w:pPr>
    </w:p>
    <w:p w14:paraId="6753E1F6" w14:textId="18109939" w:rsidR="00067DF8" w:rsidRDefault="00067DF8" w:rsidP="00E706E9">
      <w:pPr>
        <w:spacing w:after="0" w:line="240" w:lineRule="auto"/>
        <w:jc w:val="both"/>
      </w:pPr>
    </w:p>
    <w:p w14:paraId="4FD2E70A" w14:textId="77777777" w:rsidR="00067DF8" w:rsidRDefault="00067DF8" w:rsidP="00E706E9">
      <w:pPr>
        <w:spacing w:after="0" w:line="240" w:lineRule="auto"/>
        <w:jc w:val="both"/>
      </w:pPr>
    </w:p>
    <w:p w14:paraId="387B4991" w14:textId="6C214A61" w:rsidR="00BD7EAD" w:rsidRPr="00AD214A" w:rsidRDefault="00BD7EAD" w:rsidP="00BD7EAD">
      <w:pPr>
        <w:pStyle w:val="Ttulo1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ANEXOS</w:t>
      </w:r>
      <w:r w:rsidRPr="00AD214A">
        <w:rPr>
          <w:sz w:val="22"/>
          <w:szCs w:val="22"/>
        </w:rPr>
        <w:t>.</w:t>
      </w:r>
    </w:p>
    <w:p w14:paraId="32E69846" w14:textId="77777777" w:rsidR="00BD7EAD" w:rsidRPr="00442A91" w:rsidRDefault="00BD7EAD" w:rsidP="008A40C8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1158"/>
      </w:tblGrid>
      <w:tr w:rsidR="00442A91" w:rsidRPr="00067DF8" w14:paraId="6E308D25" w14:textId="77777777" w:rsidTr="00442A91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D206167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1E45934C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Nombre Anexo</w:t>
            </w:r>
          </w:p>
        </w:tc>
      </w:tr>
      <w:tr w:rsidR="00442A91" w:rsidRPr="00067DF8" w14:paraId="6AB0BAA7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57A3A9AB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67DF8">
              <w:rPr>
                <w:rFonts w:cstheme="minorHAnsi"/>
                <w:sz w:val="20"/>
              </w:rPr>
              <w:t>1</w:t>
            </w:r>
          </w:p>
        </w:tc>
        <w:tc>
          <w:tcPr>
            <w:tcW w:w="4293" w:type="pct"/>
            <w:vAlign w:val="center"/>
          </w:tcPr>
          <w:p w14:paraId="3CB0EE3F" w14:textId="76FEB7C6" w:rsidR="00442A91" w:rsidRPr="00067DF8" w:rsidRDefault="00442A91" w:rsidP="00442A91">
            <w:pPr>
              <w:spacing w:after="0"/>
              <w:rPr>
                <w:rFonts w:cstheme="minorHAnsi"/>
                <w:sz w:val="20"/>
              </w:rPr>
            </w:pPr>
            <w:r w:rsidRPr="00067DF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Acta de </w:t>
            </w:r>
            <w:r w:rsidR="006C2158" w:rsidRPr="00067DF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Inspección Ambiental de fecha </w:t>
            </w:r>
            <w:r w:rsidR="005A6C3D" w:rsidRPr="00067DF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23</w:t>
            </w:r>
            <w:r w:rsidRPr="00067DF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 de </w:t>
            </w:r>
            <w:r w:rsidR="006C2158" w:rsidRPr="00067DF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mayo</w:t>
            </w:r>
            <w:r w:rsidR="00B26956" w:rsidRPr="00067DF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 del 201</w:t>
            </w:r>
            <w:r w:rsidR="005A6C3D" w:rsidRPr="00067DF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8</w:t>
            </w:r>
            <w:r w:rsidRPr="00067DF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.</w:t>
            </w:r>
          </w:p>
        </w:tc>
      </w:tr>
      <w:tr w:rsidR="00214CE0" w:rsidRPr="00067DF8" w14:paraId="59E33493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236C2F7C" w14:textId="7C64D26D" w:rsidR="00214CE0" w:rsidRPr="00067DF8" w:rsidRDefault="00214CE0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67DF8">
              <w:rPr>
                <w:rFonts w:cstheme="minorHAnsi"/>
                <w:sz w:val="20"/>
              </w:rPr>
              <w:t>2</w:t>
            </w:r>
          </w:p>
        </w:tc>
        <w:tc>
          <w:tcPr>
            <w:tcW w:w="4293" w:type="pct"/>
            <w:vAlign w:val="center"/>
          </w:tcPr>
          <w:p w14:paraId="08665BFA" w14:textId="44E8B5AB" w:rsidR="00214CE0" w:rsidRPr="00067DF8" w:rsidRDefault="005A6C3D" w:rsidP="00442A91">
            <w:pPr>
              <w:spacing w:after="0"/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</w:pPr>
            <w:r w:rsidRPr="00067DF8">
              <w:rPr>
                <w:sz w:val="20"/>
              </w:rPr>
              <w:t>Documentos de declaraciones de emisiones de los años 2009 al 2011.</w:t>
            </w:r>
          </w:p>
        </w:tc>
      </w:tr>
      <w:tr w:rsidR="00442A91" w:rsidRPr="00067DF8" w14:paraId="085AEED0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18F59BB8" w14:textId="4D110DBD" w:rsidR="00442A91" w:rsidRPr="00067DF8" w:rsidRDefault="00055638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67DF8">
              <w:rPr>
                <w:rFonts w:cstheme="minorHAnsi"/>
                <w:sz w:val="20"/>
              </w:rPr>
              <w:t>3</w:t>
            </w:r>
          </w:p>
        </w:tc>
        <w:tc>
          <w:tcPr>
            <w:tcW w:w="4293" w:type="pct"/>
            <w:vAlign w:val="center"/>
          </w:tcPr>
          <w:p w14:paraId="2163AFC5" w14:textId="571661ED" w:rsidR="00442A91" w:rsidRPr="00067DF8" w:rsidRDefault="005A6C3D" w:rsidP="00BD7EAD">
            <w:pPr>
              <w:spacing w:after="0"/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</w:pPr>
            <w:r w:rsidRPr="00067DF8">
              <w:rPr>
                <w:sz w:val="20"/>
              </w:rPr>
              <w:t>Informe Isocinético IGT-453-17 de fecha 28 de julio del 2017 del Laboratorio Ambiquim.</w:t>
            </w:r>
          </w:p>
        </w:tc>
      </w:tr>
      <w:tr w:rsidR="005A6C3D" w:rsidRPr="00067DF8" w14:paraId="6F7BDFAD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281104F9" w14:textId="248C248A" w:rsidR="005A6C3D" w:rsidRPr="00067DF8" w:rsidRDefault="005A6C3D" w:rsidP="005A6C3D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67DF8">
              <w:rPr>
                <w:rFonts w:cstheme="minorHAnsi"/>
                <w:sz w:val="20"/>
              </w:rPr>
              <w:t>4</w:t>
            </w:r>
          </w:p>
        </w:tc>
        <w:tc>
          <w:tcPr>
            <w:tcW w:w="4293" w:type="pct"/>
            <w:vAlign w:val="center"/>
          </w:tcPr>
          <w:p w14:paraId="2FF89BC0" w14:textId="0D40F045" w:rsidR="005A6C3D" w:rsidRPr="00067DF8" w:rsidRDefault="005A6C3D" w:rsidP="005A6C3D">
            <w:pPr>
              <w:spacing w:after="0"/>
              <w:rPr>
                <w:sz w:val="20"/>
              </w:rPr>
            </w:pPr>
            <w:r w:rsidRPr="00067DF8">
              <w:rPr>
                <w:sz w:val="20"/>
              </w:rPr>
              <w:t>Carta del Sr. Luis Vera (administrador de edificio</w:t>
            </w:r>
            <w:r w:rsidR="00286833">
              <w:rPr>
                <w:sz w:val="20"/>
              </w:rPr>
              <w:t xml:space="preserve"> Cordillera</w:t>
            </w:r>
            <w:r w:rsidRPr="00067DF8">
              <w:rPr>
                <w:sz w:val="20"/>
              </w:rPr>
              <w:t>) de fecha 01 de junio del 2018 y sus anexos.</w:t>
            </w:r>
          </w:p>
        </w:tc>
      </w:tr>
      <w:tr w:rsidR="005A6C3D" w:rsidRPr="00067DF8" w14:paraId="7FF3C544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3C3A089F" w14:textId="2F627C21" w:rsidR="005A6C3D" w:rsidRPr="00067DF8" w:rsidRDefault="005A6C3D" w:rsidP="005A6C3D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67DF8">
              <w:rPr>
                <w:rFonts w:cstheme="minorHAnsi"/>
                <w:sz w:val="20"/>
              </w:rPr>
              <w:t>5</w:t>
            </w:r>
          </w:p>
        </w:tc>
        <w:tc>
          <w:tcPr>
            <w:tcW w:w="4293" w:type="pct"/>
            <w:vAlign w:val="center"/>
          </w:tcPr>
          <w:p w14:paraId="196983D8" w14:textId="0D0DF932" w:rsidR="005A6C3D" w:rsidRPr="00067DF8" w:rsidRDefault="005A6C3D" w:rsidP="005A6C3D">
            <w:pPr>
              <w:spacing w:after="0"/>
              <w:rPr>
                <w:sz w:val="20"/>
              </w:rPr>
            </w:pPr>
            <w:r w:rsidRPr="00067DF8">
              <w:rPr>
                <w:sz w:val="20"/>
              </w:rPr>
              <w:t>Res. Ex. ORA N° 04 del 24 de octubre del 2018 de la SMA</w:t>
            </w:r>
            <w:r w:rsidR="00E706E9" w:rsidRPr="00067DF8">
              <w:rPr>
                <w:sz w:val="20"/>
              </w:rPr>
              <w:t>.</w:t>
            </w:r>
          </w:p>
        </w:tc>
      </w:tr>
      <w:tr w:rsidR="005A6C3D" w:rsidRPr="00067DF8" w14:paraId="7B89670D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7A4A8926" w14:textId="3E5B49AF" w:rsidR="005A6C3D" w:rsidRPr="00067DF8" w:rsidRDefault="005A6C3D" w:rsidP="005A6C3D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67DF8">
              <w:rPr>
                <w:rFonts w:cstheme="minorHAnsi"/>
                <w:sz w:val="20"/>
              </w:rPr>
              <w:t>6</w:t>
            </w:r>
          </w:p>
        </w:tc>
        <w:tc>
          <w:tcPr>
            <w:tcW w:w="4293" w:type="pct"/>
            <w:vAlign w:val="center"/>
          </w:tcPr>
          <w:p w14:paraId="187C81B9" w14:textId="698ACE01" w:rsidR="005A6C3D" w:rsidRPr="00067DF8" w:rsidRDefault="005A6C3D" w:rsidP="005A6C3D">
            <w:pPr>
              <w:spacing w:after="0"/>
              <w:rPr>
                <w:sz w:val="20"/>
              </w:rPr>
            </w:pPr>
            <w:r w:rsidRPr="00067DF8">
              <w:rPr>
                <w:sz w:val="20"/>
              </w:rPr>
              <w:t>Informe Isocinético IG-2051-18 del 07 de junio del 2018 del Laboratorio Ambiquim</w:t>
            </w:r>
            <w:r w:rsidR="00E706E9" w:rsidRPr="00067DF8">
              <w:rPr>
                <w:sz w:val="20"/>
              </w:rPr>
              <w:t>.</w:t>
            </w:r>
          </w:p>
        </w:tc>
      </w:tr>
    </w:tbl>
    <w:p w14:paraId="2D2F1E94" w14:textId="77777777" w:rsidR="00CE1EA5" w:rsidRDefault="00CE1EA5" w:rsidP="00377648">
      <w:pPr>
        <w:spacing w:after="0" w:line="240" w:lineRule="auto"/>
      </w:pPr>
    </w:p>
    <w:sectPr w:rsidR="00CE1EA5" w:rsidSect="00EB20AD">
      <w:footerReference w:type="default" r:id="rId12"/>
      <w:headerReference w:type="first" r:id="rId13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DC079" w14:textId="77777777" w:rsidR="00BE5DF0" w:rsidRDefault="00BE5DF0" w:rsidP="009532F1">
      <w:pPr>
        <w:spacing w:after="0" w:line="240" w:lineRule="auto"/>
      </w:pPr>
      <w:r>
        <w:separator/>
      </w:r>
    </w:p>
  </w:endnote>
  <w:endnote w:type="continuationSeparator" w:id="0">
    <w:p w14:paraId="143FA08D" w14:textId="77777777" w:rsidR="00BE5DF0" w:rsidRDefault="00BE5DF0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693" w14:textId="3581C08C" w:rsidR="00EB20AD" w:rsidRDefault="00286833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EB20AD">
          <w:fldChar w:fldCharType="begin"/>
        </w:r>
        <w:r w:rsidR="00EB20AD">
          <w:instrText>PAGE   \* MERGEFORMAT</w:instrText>
        </w:r>
        <w:r w:rsidR="00EB20AD">
          <w:fldChar w:fldCharType="separate"/>
        </w:r>
        <w:r w:rsidR="00354D87" w:rsidRPr="00354D87">
          <w:rPr>
            <w:noProof/>
            <w:lang w:val="es-ES"/>
          </w:rPr>
          <w:t>7</w:t>
        </w:r>
        <w:r w:rsidR="00EB20AD">
          <w:fldChar w:fldCharType="end"/>
        </w:r>
      </w:sdtContent>
    </w:sdt>
  </w:p>
  <w:p w14:paraId="7C921B8C" w14:textId="77777777"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58997" w14:textId="77777777" w:rsidR="00BE5DF0" w:rsidRDefault="00BE5DF0" w:rsidP="009532F1">
      <w:pPr>
        <w:spacing w:after="0" w:line="240" w:lineRule="auto"/>
      </w:pPr>
      <w:r>
        <w:separator/>
      </w:r>
    </w:p>
  </w:footnote>
  <w:footnote w:type="continuationSeparator" w:id="0">
    <w:p w14:paraId="07B00008" w14:textId="77777777" w:rsidR="00BE5DF0" w:rsidRDefault="00BE5DF0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9229" w14:textId="01CBA6B1" w:rsidR="00EB20AD" w:rsidRDefault="00EB20AD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2" name="Imagen 2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282F"/>
    <w:multiLevelType w:val="hybridMultilevel"/>
    <w:tmpl w:val="832819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738D"/>
    <w:multiLevelType w:val="hybridMultilevel"/>
    <w:tmpl w:val="53C2D212"/>
    <w:lvl w:ilvl="0" w:tplc="B3CC0F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D5854"/>
    <w:multiLevelType w:val="hybridMultilevel"/>
    <w:tmpl w:val="A31CF2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53394"/>
    <w:multiLevelType w:val="hybridMultilevel"/>
    <w:tmpl w:val="5802BBA0"/>
    <w:lvl w:ilvl="0" w:tplc="BB9273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23CE"/>
    <w:multiLevelType w:val="hybridMultilevel"/>
    <w:tmpl w:val="D8CA3E5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33313"/>
    <w:multiLevelType w:val="hybridMultilevel"/>
    <w:tmpl w:val="4AF03744"/>
    <w:lvl w:ilvl="0" w:tplc="BC882F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F6576"/>
    <w:multiLevelType w:val="hybridMultilevel"/>
    <w:tmpl w:val="124895AA"/>
    <w:lvl w:ilvl="0" w:tplc="2ABAAE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1438F"/>
    <w:multiLevelType w:val="hybridMultilevel"/>
    <w:tmpl w:val="2B5E1B2E"/>
    <w:lvl w:ilvl="0" w:tplc="12C20916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25040"/>
    <w:multiLevelType w:val="multilevel"/>
    <w:tmpl w:val="4F3648F4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A223E51"/>
    <w:multiLevelType w:val="hybridMultilevel"/>
    <w:tmpl w:val="E38AABB6"/>
    <w:lvl w:ilvl="0" w:tplc="E6D4ED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3786D"/>
    <w:multiLevelType w:val="hybridMultilevel"/>
    <w:tmpl w:val="975418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22B1B"/>
    <w:multiLevelType w:val="hybridMultilevel"/>
    <w:tmpl w:val="7EEC89AA"/>
    <w:lvl w:ilvl="0" w:tplc="AFC6EE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820C1"/>
    <w:multiLevelType w:val="hybridMultilevel"/>
    <w:tmpl w:val="B762DB6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C6380"/>
    <w:multiLevelType w:val="hybridMultilevel"/>
    <w:tmpl w:val="DEA2AEC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52ECD"/>
    <w:multiLevelType w:val="hybridMultilevel"/>
    <w:tmpl w:val="666CA4B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15"/>
  </w:num>
  <w:num w:numId="9">
    <w:abstractNumId w:val="38"/>
  </w:num>
  <w:num w:numId="10">
    <w:abstractNumId w:val="11"/>
  </w:num>
  <w:num w:numId="11">
    <w:abstractNumId w:val="19"/>
  </w:num>
  <w:num w:numId="12">
    <w:abstractNumId w:val="10"/>
  </w:num>
  <w:num w:numId="13">
    <w:abstractNumId w:val="20"/>
  </w:num>
  <w:num w:numId="14">
    <w:abstractNumId w:val="7"/>
  </w:num>
  <w:num w:numId="15">
    <w:abstractNumId w:val="29"/>
  </w:num>
  <w:num w:numId="16">
    <w:abstractNumId w:val="22"/>
  </w:num>
  <w:num w:numId="17">
    <w:abstractNumId w:val="13"/>
  </w:num>
  <w:num w:numId="18">
    <w:abstractNumId w:val="32"/>
  </w:num>
  <w:num w:numId="19">
    <w:abstractNumId w:val="14"/>
  </w:num>
  <w:num w:numId="20">
    <w:abstractNumId w:val="37"/>
  </w:num>
  <w:num w:numId="21">
    <w:abstractNumId w:val="12"/>
  </w:num>
  <w:num w:numId="22">
    <w:abstractNumId w:val="6"/>
  </w:num>
  <w:num w:numId="23">
    <w:abstractNumId w:val="0"/>
  </w:num>
  <w:num w:numId="24">
    <w:abstractNumId w:val="16"/>
  </w:num>
  <w:num w:numId="25">
    <w:abstractNumId w:val="24"/>
  </w:num>
  <w:num w:numId="26">
    <w:abstractNumId w:val="30"/>
  </w:num>
  <w:num w:numId="27">
    <w:abstractNumId w:val="1"/>
  </w:num>
  <w:num w:numId="28">
    <w:abstractNumId w:val="33"/>
  </w:num>
  <w:num w:numId="29">
    <w:abstractNumId w:val="9"/>
  </w:num>
  <w:num w:numId="30">
    <w:abstractNumId w:val="28"/>
  </w:num>
  <w:num w:numId="31">
    <w:abstractNumId w:val="25"/>
  </w:num>
  <w:num w:numId="32">
    <w:abstractNumId w:val="31"/>
  </w:num>
  <w:num w:numId="33">
    <w:abstractNumId w:val="26"/>
  </w:num>
  <w:num w:numId="34">
    <w:abstractNumId w:val="34"/>
  </w:num>
  <w:num w:numId="35">
    <w:abstractNumId w:val="23"/>
  </w:num>
  <w:num w:numId="36">
    <w:abstractNumId w:val="18"/>
  </w:num>
  <w:num w:numId="37">
    <w:abstractNumId w:val="8"/>
  </w:num>
  <w:num w:numId="38">
    <w:abstractNumId w:val="2"/>
  </w:num>
  <w:num w:numId="39">
    <w:abstractNumId w:val="27"/>
  </w:num>
  <w:num w:numId="40">
    <w:abstractNumId w:val="3"/>
  </w:num>
  <w:num w:numId="41">
    <w:abstractNumId w:val="21"/>
  </w:num>
  <w:num w:numId="42">
    <w:abstractNumId w:val="4"/>
  </w:num>
  <w:num w:numId="43">
    <w:abstractNumId w:val="17"/>
  </w:num>
  <w:num w:numId="44">
    <w:abstractNumId w:val="5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329"/>
    <w:rsid w:val="00003869"/>
    <w:rsid w:val="00004B94"/>
    <w:rsid w:val="00015CC2"/>
    <w:rsid w:val="00016BD1"/>
    <w:rsid w:val="00016D5E"/>
    <w:rsid w:val="00024FCF"/>
    <w:rsid w:val="000259C5"/>
    <w:rsid w:val="00027BF7"/>
    <w:rsid w:val="00031280"/>
    <w:rsid w:val="00032D67"/>
    <w:rsid w:val="000339DC"/>
    <w:rsid w:val="00036DB3"/>
    <w:rsid w:val="00037694"/>
    <w:rsid w:val="0004081B"/>
    <w:rsid w:val="00041CCE"/>
    <w:rsid w:val="0004385D"/>
    <w:rsid w:val="00043E72"/>
    <w:rsid w:val="00044261"/>
    <w:rsid w:val="0004477C"/>
    <w:rsid w:val="00050886"/>
    <w:rsid w:val="00052F1C"/>
    <w:rsid w:val="00055638"/>
    <w:rsid w:val="0006084F"/>
    <w:rsid w:val="00067DF8"/>
    <w:rsid w:val="000712A6"/>
    <w:rsid w:val="00072600"/>
    <w:rsid w:val="00077AD6"/>
    <w:rsid w:val="000810B0"/>
    <w:rsid w:val="000819E7"/>
    <w:rsid w:val="00084C06"/>
    <w:rsid w:val="00085C4E"/>
    <w:rsid w:val="000860E4"/>
    <w:rsid w:val="00091811"/>
    <w:rsid w:val="00094CA4"/>
    <w:rsid w:val="000963C3"/>
    <w:rsid w:val="000A072D"/>
    <w:rsid w:val="000A2FEA"/>
    <w:rsid w:val="000A328C"/>
    <w:rsid w:val="000B6AA3"/>
    <w:rsid w:val="000C3C22"/>
    <w:rsid w:val="000C7167"/>
    <w:rsid w:val="000D7B3C"/>
    <w:rsid w:val="0010530D"/>
    <w:rsid w:val="00105D99"/>
    <w:rsid w:val="001068BF"/>
    <w:rsid w:val="00112DB3"/>
    <w:rsid w:val="001147AE"/>
    <w:rsid w:val="001200FD"/>
    <w:rsid w:val="00120527"/>
    <w:rsid w:val="001258A1"/>
    <w:rsid w:val="00127458"/>
    <w:rsid w:val="00130A63"/>
    <w:rsid w:val="00144E07"/>
    <w:rsid w:val="001463B3"/>
    <w:rsid w:val="00152529"/>
    <w:rsid w:val="00156FF8"/>
    <w:rsid w:val="00161D91"/>
    <w:rsid w:val="00161DFC"/>
    <w:rsid w:val="00162528"/>
    <w:rsid w:val="001676E7"/>
    <w:rsid w:val="001726D8"/>
    <w:rsid w:val="00172A72"/>
    <w:rsid w:val="00175292"/>
    <w:rsid w:val="00175515"/>
    <w:rsid w:val="00175993"/>
    <w:rsid w:val="00177CBC"/>
    <w:rsid w:val="00186714"/>
    <w:rsid w:val="0019208A"/>
    <w:rsid w:val="001926FE"/>
    <w:rsid w:val="001967D2"/>
    <w:rsid w:val="001A0C39"/>
    <w:rsid w:val="001A16DA"/>
    <w:rsid w:val="001A1789"/>
    <w:rsid w:val="001A45F2"/>
    <w:rsid w:val="001B3449"/>
    <w:rsid w:val="001B4DD1"/>
    <w:rsid w:val="001C277D"/>
    <w:rsid w:val="001C34C8"/>
    <w:rsid w:val="001C49A0"/>
    <w:rsid w:val="001C49BA"/>
    <w:rsid w:val="001C49F5"/>
    <w:rsid w:val="001C763C"/>
    <w:rsid w:val="001E136E"/>
    <w:rsid w:val="001E2DD7"/>
    <w:rsid w:val="001E3480"/>
    <w:rsid w:val="001E3CEB"/>
    <w:rsid w:val="001E3E31"/>
    <w:rsid w:val="001E49CD"/>
    <w:rsid w:val="001F25B3"/>
    <w:rsid w:val="0020101C"/>
    <w:rsid w:val="00210175"/>
    <w:rsid w:val="00212486"/>
    <w:rsid w:val="002147AD"/>
    <w:rsid w:val="00214CE0"/>
    <w:rsid w:val="002156C1"/>
    <w:rsid w:val="00216E41"/>
    <w:rsid w:val="00222604"/>
    <w:rsid w:val="0022288F"/>
    <w:rsid w:val="00223475"/>
    <w:rsid w:val="00223D55"/>
    <w:rsid w:val="00225078"/>
    <w:rsid w:val="002313A1"/>
    <w:rsid w:val="002359BE"/>
    <w:rsid w:val="0023633A"/>
    <w:rsid w:val="00236FDD"/>
    <w:rsid w:val="00241D81"/>
    <w:rsid w:val="0024485F"/>
    <w:rsid w:val="0025518F"/>
    <w:rsid w:val="00256815"/>
    <w:rsid w:val="00257360"/>
    <w:rsid w:val="002636B4"/>
    <w:rsid w:val="002662D3"/>
    <w:rsid w:val="00267292"/>
    <w:rsid w:val="00267FF4"/>
    <w:rsid w:val="002763FD"/>
    <w:rsid w:val="00277865"/>
    <w:rsid w:val="0028271E"/>
    <w:rsid w:val="00286833"/>
    <w:rsid w:val="00292FBC"/>
    <w:rsid w:val="00296329"/>
    <w:rsid w:val="002A2693"/>
    <w:rsid w:val="002A5AB7"/>
    <w:rsid w:val="002B1955"/>
    <w:rsid w:val="002C08B3"/>
    <w:rsid w:val="002C17F2"/>
    <w:rsid w:val="002C4488"/>
    <w:rsid w:val="002C6ED6"/>
    <w:rsid w:val="002D2EC7"/>
    <w:rsid w:val="002D3296"/>
    <w:rsid w:val="002D377D"/>
    <w:rsid w:val="002D408C"/>
    <w:rsid w:val="002D5683"/>
    <w:rsid w:val="002D7C04"/>
    <w:rsid w:val="002E3524"/>
    <w:rsid w:val="002E6E3B"/>
    <w:rsid w:val="002F492B"/>
    <w:rsid w:val="00310410"/>
    <w:rsid w:val="00311955"/>
    <w:rsid w:val="003126A2"/>
    <w:rsid w:val="00312F90"/>
    <w:rsid w:val="00325E51"/>
    <w:rsid w:val="00332340"/>
    <w:rsid w:val="00343D27"/>
    <w:rsid w:val="00343E16"/>
    <w:rsid w:val="00344FF7"/>
    <w:rsid w:val="00347867"/>
    <w:rsid w:val="00353189"/>
    <w:rsid w:val="00353434"/>
    <w:rsid w:val="00353450"/>
    <w:rsid w:val="00354D87"/>
    <w:rsid w:val="00355AC7"/>
    <w:rsid w:val="00360E71"/>
    <w:rsid w:val="00361C6A"/>
    <w:rsid w:val="00361DF7"/>
    <w:rsid w:val="00362C14"/>
    <w:rsid w:val="00372342"/>
    <w:rsid w:val="0037266D"/>
    <w:rsid w:val="00377648"/>
    <w:rsid w:val="0039010C"/>
    <w:rsid w:val="0039178A"/>
    <w:rsid w:val="00391E91"/>
    <w:rsid w:val="00392BCC"/>
    <w:rsid w:val="00393AF4"/>
    <w:rsid w:val="003967A9"/>
    <w:rsid w:val="00397076"/>
    <w:rsid w:val="003A1524"/>
    <w:rsid w:val="003A3890"/>
    <w:rsid w:val="003A495A"/>
    <w:rsid w:val="003A5FCE"/>
    <w:rsid w:val="003A76A9"/>
    <w:rsid w:val="003B06BC"/>
    <w:rsid w:val="003B1145"/>
    <w:rsid w:val="003C04F9"/>
    <w:rsid w:val="003C19D6"/>
    <w:rsid w:val="003C6779"/>
    <w:rsid w:val="003D35C7"/>
    <w:rsid w:val="003D46E7"/>
    <w:rsid w:val="003D49AD"/>
    <w:rsid w:val="003D584A"/>
    <w:rsid w:val="003D629A"/>
    <w:rsid w:val="003F38AF"/>
    <w:rsid w:val="00403080"/>
    <w:rsid w:val="00412057"/>
    <w:rsid w:val="00417B42"/>
    <w:rsid w:val="00417C47"/>
    <w:rsid w:val="004244CF"/>
    <w:rsid w:val="004266A0"/>
    <w:rsid w:val="0043284E"/>
    <w:rsid w:val="004363C5"/>
    <w:rsid w:val="004365F5"/>
    <w:rsid w:val="0044280F"/>
    <w:rsid w:val="00442A91"/>
    <w:rsid w:val="004562E7"/>
    <w:rsid w:val="00461A01"/>
    <w:rsid w:val="00461EE3"/>
    <w:rsid w:val="00464181"/>
    <w:rsid w:val="0047297F"/>
    <w:rsid w:val="004757E3"/>
    <w:rsid w:val="00476A6D"/>
    <w:rsid w:val="004804A1"/>
    <w:rsid w:val="004852BE"/>
    <w:rsid w:val="00487975"/>
    <w:rsid w:val="00487C27"/>
    <w:rsid w:val="00487C99"/>
    <w:rsid w:val="00496363"/>
    <w:rsid w:val="004A0A75"/>
    <w:rsid w:val="004A0D5C"/>
    <w:rsid w:val="004A12A3"/>
    <w:rsid w:val="004A45EE"/>
    <w:rsid w:val="004B0F03"/>
    <w:rsid w:val="004B32C1"/>
    <w:rsid w:val="004B5147"/>
    <w:rsid w:val="004B5F21"/>
    <w:rsid w:val="004B6DA6"/>
    <w:rsid w:val="004B6EC8"/>
    <w:rsid w:val="004B70B2"/>
    <w:rsid w:val="004C2564"/>
    <w:rsid w:val="004C26A5"/>
    <w:rsid w:val="004E51FF"/>
    <w:rsid w:val="004E595C"/>
    <w:rsid w:val="004F3BB0"/>
    <w:rsid w:val="004F7A23"/>
    <w:rsid w:val="00500899"/>
    <w:rsid w:val="00502320"/>
    <w:rsid w:val="005032AA"/>
    <w:rsid w:val="00505876"/>
    <w:rsid w:val="0050757C"/>
    <w:rsid w:val="00513673"/>
    <w:rsid w:val="005212E9"/>
    <w:rsid w:val="00521568"/>
    <w:rsid w:val="00521EF8"/>
    <w:rsid w:val="00527022"/>
    <w:rsid w:val="005271B0"/>
    <w:rsid w:val="00534C68"/>
    <w:rsid w:val="0053792C"/>
    <w:rsid w:val="005412D3"/>
    <w:rsid w:val="00543CE0"/>
    <w:rsid w:val="00544CA0"/>
    <w:rsid w:val="00546428"/>
    <w:rsid w:val="00555BCC"/>
    <w:rsid w:val="00560583"/>
    <w:rsid w:val="00566E9F"/>
    <w:rsid w:val="00567138"/>
    <w:rsid w:val="00571BF2"/>
    <w:rsid w:val="00572BB3"/>
    <w:rsid w:val="00572BEE"/>
    <w:rsid w:val="00573AC6"/>
    <w:rsid w:val="00575271"/>
    <w:rsid w:val="00575630"/>
    <w:rsid w:val="00576587"/>
    <w:rsid w:val="00577B80"/>
    <w:rsid w:val="00591711"/>
    <w:rsid w:val="00592121"/>
    <w:rsid w:val="005959FB"/>
    <w:rsid w:val="005966F5"/>
    <w:rsid w:val="005A1413"/>
    <w:rsid w:val="005A62E9"/>
    <w:rsid w:val="005A6C3D"/>
    <w:rsid w:val="005B4111"/>
    <w:rsid w:val="005B53BC"/>
    <w:rsid w:val="005C19EC"/>
    <w:rsid w:val="005C462C"/>
    <w:rsid w:val="005D431A"/>
    <w:rsid w:val="005F3235"/>
    <w:rsid w:val="005F5091"/>
    <w:rsid w:val="006119DE"/>
    <w:rsid w:val="00615C34"/>
    <w:rsid w:val="006177E0"/>
    <w:rsid w:val="00620371"/>
    <w:rsid w:val="00624D3A"/>
    <w:rsid w:val="006258CC"/>
    <w:rsid w:val="0064450F"/>
    <w:rsid w:val="00653537"/>
    <w:rsid w:val="006547A1"/>
    <w:rsid w:val="0066143E"/>
    <w:rsid w:val="00674021"/>
    <w:rsid w:val="00674A70"/>
    <w:rsid w:val="006819E9"/>
    <w:rsid w:val="00683E56"/>
    <w:rsid w:val="006856CC"/>
    <w:rsid w:val="0068799C"/>
    <w:rsid w:val="006971C0"/>
    <w:rsid w:val="006A2998"/>
    <w:rsid w:val="006A7DF8"/>
    <w:rsid w:val="006B242A"/>
    <w:rsid w:val="006B374A"/>
    <w:rsid w:val="006B4E2A"/>
    <w:rsid w:val="006B54B6"/>
    <w:rsid w:val="006B7658"/>
    <w:rsid w:val="006B7CA5"/>
    <w:rsid w:val="006C2158"/>
    <w:rsid w:val="006C5244"/>
    <w:rsid w:val="006D2EB2"/>
    <w:rsid w:val="006D3AE4"/>
    <w:rsid w:val="006D4FB3"/>
    <w:rsid w:val="006D598C"/>
    <w:rsid w:val="006D7ADF"/>
    <w:rsid w:val="006D7FBD"/>
    <w:rsid w:val="006E42FA"/>
    <w:rsid w:val="006E4A08"/>
    <w:rsid w:val="006E4F85"/>
    <w:rsid w:val="006E5F42"/>
    <w:rsid w:val="006E604E"/>
    <w:rsid w:val="006E7616"/>
    <w:rsid w:val="006F70DC"/>
    <w:rsid w:val="006F753A"/>
    <w:rsid w:val="00700B65"/>
    <w:rsid w:val="00706826"/>
    <w:rsid w:val="007068B3"/>
    <w:rsid w:val="007114CE"/>
    <w:rsid w:val="00713EC9"/>
    <w:rsid w:val="00715D3F"/>
    <w:rsid w:val="0072459E"/>
    <w:rsid w:val="00727D17"/>
    <w:rsid w:val="007307E8"/>
    <w:rsid w:val="007313C9"/>
    <w:rsid w:val="00731BD1"/>
    <w:rsid w:val="00746410"/>
    <w:rsid w:val="00747645"/>
    <w:rsid w:val="0075311F"/>
    <w:rsid w:val="007553B3"/>
    <w:rsid w:val="0076507D"/>
    <w:rsid w:val="0077272B"/>
    <w:rsid w:val="00773B99"/>
    <w:rsid w:val="007747EA"/>
    <w:rsid w:val="007757EE"/>
    <w:rsid w:val="007776AC"/>
    <w:rsid w:val="007815F3"/>
    <w:rsid w:val="007843C2"/>
    <w:rsid w:val="00793F67"/>
    <w:rsid w:val="007954C5"/>
    <w:rsid w:val="00795CB7"/>
    <w:rsid w:val="00797F62"/>
    <w:rsid w:val="007A3663"/>
    <w:rsid w:val="007B1E02"/>
    <w:rsid w:val="007B44F9"/>
    <w:rsid w:val="007B56D8"/>
    <w:rsid w:val="007B58BD"/>
    <w:rsid w:val="007B67C2"/>
    <w:rsid w:val="007B6A45"/>
    <w:rsid w:val="007C22D2"/>
    <w:rsid w:val="007C2B45"/>
    <w:rsid w:val="007D2ADC"/>
    <w:rsid w:val="007D2F0F"/>
    <w:rsid w:val="007D55A0"/>
    <w:rsid w:val="007D5FD2"/>
    <w:rsid w:val="007E245A"/>
    <w:rsid w:val="007E50F3"/>
    <w:rsid w:val="007F7BF2"/>
    <w:rsid w:val="008018C3"/>
    <w:rsid w:val="0080305F"/>
    <w:rsid w:val="00805A8D"/>
    <w:rsid w:val="00812130"/>
    <w:rsid w:val="00814EA2"/>
    <w:rsid w:val="008219B7"/>
    <w:rsid w:val="0082398B"/>
    <w:rsid w:val="008314AB"/>
    <w:rsid w:val="0083269B"/>
    <w:rsid w:val="008326A2"/>
    <w:rsid w:val="0084243A"/>
    <w:rsid w:val="00847FA0"/>
    <w:rsid w:val="00860064"/>
    <w:rsid w:val="0086041E"/>
    <w:rsid w:val="008700FD"/>
    <w:rsid w:val="00882A2B"/>
    <w:rsid w:val="00885F83"/>
    <w:rsid w:val="008868E5"/>
    <w:rsid w:val="00890165"/>
    <w:rsid w:val="008934F0"/>
    <w:rsid w:val="008939FA"/>
    <w:rsid w:val="008949E8"/>
    <w:rsid w:val="0089578A"/>
    <w:rsid w:val="008A0ACA"/>
    <w:rsid w:val="008A1F51"/>
    <w:rsid w:val="008A39CF"/>
    <w:rsid w:val="008A40C8"/>
    <w:rsid w:val="008B13A1"/>
    <w:rsid w:val="008B35DC"/>
    <w:rsid w:val="008B694E"/>
    <w:rsid w:val="008B796F"/>
    <w:rsid w:val="008C2607"/>
    <w:rsid w:val="008C34E8"/>
    <w:rsid w:val="008D115A"/>
    <w:rsid w:val="008D13C1"/>
    <w:rsid w:val="008E3399"/>
    <w:rsid w:val="008E3932"/>
    <w:rsid w:val="008E4DD0"/>
    <w:rsid w:val="008E55EF"/>
    <w:rsid w:val="008E5E40"/>
    <w:rsid w:val="008E6692"/>
    <w:rsid w:val="008E6B2D"/>
    <w:rsid w:val="008F1F19"/>
    <w:rsid w:val="008F53FB"/>
    <w:rsid w:val="008F65E4"/>
    <w:rsid w:val="0090115D"/>
    <w:rsid w:val="0090332A"/>
    <w:rsid w:val="00905531"/>
    <w:rsid w:val="00906F72"/>
    <w:rsid w:val="0091076F"/>
    <w:rsid w:val="00914064"/>
    <w:rsid w:val="009214E7"/>
    <w:rsid w:val="009249A0"/>
    <w:rsid w:val="00925E54"/>
    <w:rsid w:val="009264E1"/>
    <w:rsid w:val="00932789"/>
    <w:rsid w:val="009354F1"/>
    <w:rsid w:val="009401FC"/>
    <w:rsid w:val="0094060F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607A0"/>
    <w:rsid w:val="0096629A"/>
    <w:rsid w:val="0096673B"/>
    <w:rsid w:val="00973040"/>
    <w:rsid w:val="00973340"/>
    <w:rsid w:val="00993EC1"/>
    <w:rsid w:val="0099575B"/>
    <w:rsid w:val="009A02EE"/>
    <w:rsid w:val="009A2E51"/>
    <w:rsid w:val="009A4036"/>
    <w:rsid w:val="009B3B71"/>
    <w:rsid w:val="009B4703"/>
    <w:rsid w:val="009B4718"/>
    <w:rsid w:val="009C08F5"/>
    <w:rsid w:val="009C4F3D"/>
    <w:rsid w:val="009C51EF"/>
    <w:rsid w:val="009C57C7"/>
    <w:rsid w:val="009D241D"/>
    <w:rsid w:val="009D459C"/>
    <w:rsid w:val="009D7183"/>
    <w:rsid w:val="009E1D82"/>
    <w:rsid w:val="009E668C"/>
    <w:rsid w:val="009E6FCB"/>
    <w:rsid w:val="009E7328"/>
    <w:rsid w:val="009E77A8"/>
    <w:rsid w:val="009E7A29"/>
    <w:rsid w:val="009E7CEA"/>
    <w:rsid w:val="009F0729"/>
    <w:rsid w:val="009F324A"/>
    <w:rsid w:val="00A05403"/>
    <w:rsid w:val="00A078B3"/>
    <w:rsid w:val="00A1569E"/>
    <w:rsid w:val="00A17C10"/>
    <w:rsid w:val="00A30BC9"/>
    <w:rsid w:val="00A34EAB"/>
    <w:rsid w:val="00A36B8F"/>
    <w:rsid w:val="00A40FA6"/>
    <w:rsid w:val="00A41214"/>
    <w:rsid w:val="00A41A46"/>
    <w:rsid w:val="00A46F92"/>
    <w:rsid w:val="00A523CF"/>
    <w:rsid w:val="00A611ED"/>
    <w:rsid w:val="00A74C4A"/>
    <w:rsid w:val="00A74E34"/>
    <w:rsid w:val="00A80A08"/>
    <w:rsid w:val="00A82CC4"/>
    <w:rsid w:val="00A83C6A"/>
    <w:rsid w:val="00A84A69"/>
    <w:rsid w:val="00A85987"/>
    <w:rsid w:val="00A906CE"/>
    <w:rsid w:val="00A92CBE"/>
    <w:rsid w:val="00A93010"/>
    <w:rsid w:val="00A94139"/>
    <w:rsid w:val="00AA4E4A"/>
    <w:rsid w:val="00AB32D8"/>
    <w:rsid w:val="00AB3ACF"/>
    <w:rsid w:val="00AB5916"/>
    <w:rsid w:val="00AB6F9D"/>
    <w:rsid w:val="00AB7001"/>
    <w:rsid w:val="00AC21DF"/>
    <w:rsid w:val="00AC512F"/>
    <w:rsid w:val="00AD0569"/>
    <w:rsid w:val="00AD214A"/>
    <w:rsid w:val="00AE1953"/>
    <w:rsid w:val="00AE22D7"/>
    <w:rsid w:val="00AF1D0C"/>
    <w:rsid w:val="00AF4803"/>
    <w:rsid w:val="00AF58FD"/>
    <w:rsid w:val="00AF7EE0"/>
    <w:rsid w:val="00B003B6"/>
    <w:rsid w:val="00B02CBC"/>
    <w:rsid w:val="00B05812"/>
    <w:rsid w:val="00B066D7"/>
    <w:rsid w:val="00B06D3D"/>
    <w:rsid w:val="00B11401"/>
    <w:rsid w:val="00B11D2E"/>
    <w:rsid w:val="00B12A69"/>
    <w:rsid w:val="00B15450"/>
    <w:rsid w:val="00B160CE"/>
    <w:rsid w:val="00B22F5C"/>
    <w:rsid w:val="00B255ED"/>
    <w:rsid w:val="00B26956"/>
    <w:rsid w:val="00B31049"/>
    <w:rsid w:val="00B342B0"/>
    <w:rsid w:val="00B357FC"/>
    <w:rsid w:val="00B36519"/>
    <w:rsid w:val="00B36C93"/>
    <w:rsid w:val="00B40F80"/>
    <w:rsid w:val="00B427A1"/>
    <w:rsid w:val="00B42B66"/>
    <w:rsid w:val="00B441B5"/>
    <w:rsid w:val="00B44230"/>
    <w:rsid w:val="00B46377"/>
    <w:rsid w:val="00B46972"/>
    <w:rsid w:val="00B5525C"/>
    <w:rsid w:val="00B60D5B"/>
    <w:rsid w:val="00B67AA5"/>
    <w:rsid w:val="00B71C04"/>
    <w:rsid w:val="00B87099"/>
    <w:rsid w:val="00B92D4E"/>
    <w:rsid w:val="00BA27A6"/>
    <w:rsid w:val="00BA44A2"/>
    <w:rsid w:val="00BA52D1"/>
    <w:rsid w:val="00BB6016"/>
    <w:rsid w:val="00BC7140"/>
    <w:rsid w:val="00BD0978"/>
    <w:rsid w:val="00BD3D96"/>
    <w:rsid w:val="00BD49B1"/>
    <w:rsid w:val="00BD4AB1"/>
    <w:rsid w:val="00BD7EAD"/>
    <w:rsid w:val="00BE16DD"/>
    <w:rsid w:val="00BE4C17"/>
    <w:rsid w:val="00BE5DF0"/>
    <w:rsid w:val="00BF2904"/>
    <w:rsid w:val="00BF2A93"/>
    <w:rsid w:val="00C04C57"/>
    <w:rsid w:val="00C052CD"/>
    <w:rsid w:val="00C063C9"/>
    <w:rsid w:val="00C152DA"/>
    <w:rsid w:val="00C20EAC"/>
    <w:rsid w:val="00C256FF"/>
    <w:rsid w:val="00C313D0"/>
    <w:rsid w:val="00C32D82"/>
    <w:rsid w:val="00C34A4B"/>
    <w:rsid w:val="00C34D00"/>
    <w:rsid w:val="00C36BC3"/>
    <w:rsid w:val="00C37DC1"/>
    <w:rsid w:val="00C411CE"/>
    <w:rsid w:val="00C414B4"/>
    <w:rsid w:val="00C4448E"/>
    <w:rsid w:val="00C44EEF"/>
    <w:rsid w:val="00C45ADC"/>
    <w:rsid w:val="00C54F21"/>
    <w:rsid w:val="00C569CD"/>
    <w:rsid w:val="00C5799F"/>
    <w:rsid w:val="00C75FA1"/>
    <w:rsid w:val="00C761A9"/>
    <w:rsid w:val="00C76A35"/>
    <w:rsid w:val="00C809B6"/>
    <w:rsid w:val="00C83B62"/>
    <w:rsid w:val="00C9601D"/>
    <w:rsid w:val="00C96B1D"/>
    <w:rsid w:val="00C978FC"/>
    <w:rsid w:val="00CA2A99"/>
    <w:rsid w:val="00CA3C1C"/>
    <w:rsid w:val="00CA612F"/>
    <w:rsid w:val="00CA712B"/>
    <w:rsid w:val="00CA7518"/>
    <w:rsid w:val="00CB024E"/>
    <w:rsid w:val="00CB1136"/>
    <w:rsid w:val="00CB1927"/>
    <w:rsid w:val="00CB220E"/>
    <w:rsid w:val="00CB630D"/>
    <w:rsid w:val="00CC13F3"/>
    <w:rsid w:val="00CC4519"/>
    <w:rsid w:val="00CC4B06"/>
    <w:rsid w:val="00CC5BA5"/>
    <w:rsid w:val="00CC6CDA"/>
    <w:rsid w:val="00CD0361"/>
    <w:rsid w:val="00CD5BF8"/>
    <w:rsid w:val="00CD6B19"/>
    <w:rsid w:val="00CE0010"/>
    <w:rsid w:val="00CE0ED0"/>
    <w:rsid w:val="00CE1EA5"/>
    <w:rsid w:val="00CE27A0"/>
    <w:rsid w:val="00CE29E8"/>
    <w:rsid w:val="00CE3C25"/>
    <w:rsid w:val="00CF0705"/>
    <w:rsid w:val="00CF14A8"/>
    <w:rsid w:val="00CF27E8"/>
    <w:rsid w:val="00CF29D5"/>
    <w:rsid w:val="00D01A6C"/>
    <w:rsid w:val="00D03255"/>
    <w:rsid w:val="00D051E6"/>
    <w:rsid w:val="00D05CEF"/>
    <w:rsid w:val="00D1037B"/>
    <w:rsid w:val="00D13826"/>
    <w:rsid w:val="00D14E91"/>
    <w:rsid w:val="00D24182"/>
    <w:rsid w:val="00D24515"/>
    <w:rsid w:val="00D27A59"/>
    <w:rsid w:val="00D313E4"/>
    <w:rsid w:val="00D32442"/>
    <w:rsid w:val="00D40182"/>
    <w:rsid w:val="00D4572E"/>
    <w:rsid w:val="00D629E9"/>
    <w:rsid w:val="00D65572"/>
    <w:rsid w:val="00D6625E"/>
    <w:rsid w:val="00D77CE3"/>
    <w:rsid w:val="00D80EC1"/>
    <w:rsid w:val="00D827B5"/>
    <w:rsid w:val="00D841BA"/>
    <w:rsid w:val="00D846D2"/>
    <w:rsid w:val="00D86461"/>
    <w:rsid w:val="00D86546"/>
    <w:rsid w:val="00D955A6"/>
    <w:rsid w:val="00D976AB"/>
    <w:rsid w:val="00DA2B37"/>
    <w:rsid w:val="00DA6FFE"/>
    <w:rsid w:val="00DA7A8C"/>
    <w:rsid w:val="00DD56C1"/>
    <w:rsid w:val="00DD5B43"/>
    <w:rsid w:val="00DD7B5C"/>
    <w:rsid w:val="00DE084D"/>
    <w:rsid w:val="00DE1F8D"/>
    <w:rsid w:val="00DE2B7D"/>
    <w:rsid w:val="00DF435B"/>
    <w:rsid w:val="00DF57DA"/>
    <w:rsid w:val="00DF7A02"/>
    <w:rsid w:val="00E067B9"/>
    <w:rsid w:val="00E07DA0"/>
    <w:rsid w:val="00E12705"/>
    <w:rsid w:val="00E177A2"/>
    <w:rsid w:val="00E31B0B"/>
    <w:rsid w:val="00E3290C"/>
    <w:rsid w:val="00E332AC"/>
    <w:rsid w:val="00E33545"/>
    <w:rsid w:val="00E347BE"/>
    <w:rsid w:val="00E37684"/>
    <w:rsid w:val="00E4124E"/>
    <w:rsid w:val="00E44C88"/>
    <w:rsid w:val="00E51BBE"/>
    <w:rsid w:val="00E56D24"/>
    <w:rsid w:val="00E671E3"/>
    <w:rsid w:val="00E706E9"/>
    <w:rsid w:val="00E71414"/>
    <w:rsid w:val="00E71782"/>
    <w:rsid w:val="00E73646"/>
    <w:rsid w:val="00E77D04"/>
    <w:rsid w:val="00E80A7F"/>
    <w:rsid w:val="00E83394"/>
    <w:rsid w:val="00E90E00"/>
    <w:rsid w:val="00E9107F"/>
    <w:rsid w:val="00E94D81"/>
    <w:rsid w:val="00EA1175"/>
    <w:rsid w:val="00EA122D"/>
    <w:rsid w:val="00EA31F0"/>
    <w:rsid w:val="00EA3675"/>
    <w:rsid w:val="00EB060E"/>
    <w:rsid w:val="00EB20AD"/>
    <w:rsid w:val="00EB568D"/>
    <w:rsid w:val="00EC0EDC"/>
    <w:rsid w:val="00EC4FD3"/>
    <w:rsid w:val="00EC54C2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F0A32"/>
    <w:rsid w:val="00EF3509"/>
    <w:rsid w:val="00EF54AC"/>
    <w:rsid w:val="00EF5C25"/>
    <w:rsid w:val="00F02EFE"/>
    <w:rsid w:val="00F10D92"/>
    <w:rsid w:val="00F10E25"/>
    <w:rsid w:val="00F17313"/>
    <w:rsid w:val="00F22342"/>
    <w:rsid w:val="00F22AF2"/>
    <w:rsid w:val="00F40CBF"/>
    <w:rsid w:val="00F4227C"/>
    <w:rsid w:val="00F44160"/>
    <w:rsid w:val="00F51AA8"/>
    <w:rsid w:val="00F52760"/>
    <w:rsid w:val="00F55254"/>
    <w:rsid w:val="00F56E56"/>
    <w:rsid w:val="00F602EA"/>
    <w:rsid w:val="00F60FC4"/>
    <w:rsid w:val="00F63E54"/>
    <w:rsid w:val="00F65A73"/>
    <w:rsid w:val="00F70B0D"/>
    <w:rsid w:val="00F743C3"/>
    <w:rsid w:val="00F872BA"/>
    <w:rsid w:val="00FA0027"/>
    <w:rsid w:val="00FA09A6"/>
    <w:rsid w:val="00FA0FB6"/>
    <w:rsid w:val="00FA5BF2"/>
    <w:rsid w:val="00FB04A7"/>
    <w:rsid w:val="00FB26E4"/>
    <w:rsid w:val="00FC19A5"/>
    <w:rsid w:val="00FC4524"/>
    <w:rsid w:val="00FD0795"/>
    <w:rsid w:val="00FD44FB"/>
    <w:rsid w:val="00FD5132"/>
    <w:rsid w:val="00FE0EA9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103E0C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B0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oNAYLu9x9EoJNef2Buq1vL07XBCnw7nGP5KXofn+dHw=</DigestValue>
    </Reference>
    <Reference Type="http://www.w3.org/2000/09/xmldsig#Object" URI="#idOfficeObject">
      <DigestMethod Algorithm="http://www.w3.org/2001/04/xmlenc#sha256"/>
      <DigestValue>24CubxN1IWj0AKWRdjm6aRYs1XnwB46k2S7teUOngew=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pprDJ/7QOIrBjMpTDLW7hsiRQfQh7ux3c6By20xztYo=</DigestValue>
    </Reference>
    <Reference Type="http://www.w3.org/2000/09/xmldsig#Object" URI="#idValidSigLnImg">
      <DigestMethod Algorithm="http://www.w3.org/2001/04/xmlenc#sha256"/>
      <DigestValue>d7f8vpkypdeWSHjqSRDpZ8o5LCBAFfvlGSr5UM9YDTk=</DigestValue>
    </Reference>
    <Reference Type="http://www.w3.org/2000/09/xmldsig#Object" URI="#idInvalidSigLnImg">
      <DigestMethod Algorithm="http://www.w3.org/2001/04/xmlenc#sha256"/>
      <DigestValue>JRmyb+pXhEs2sEhL47tUe4J1yzmAkPfFypJu2K9c4hg=</DigestValue>
    </Reference>
  </SignedInfo>
  <SignatureValue>iGnMdNuT0phbmkwnRo0xD/lnPTjsxDjYg3ZM6/R3fnxTp0WRgKx7hdxLdwCLEs4DWSqQt0Rg+65l
1o1PNwqcZjliCB5chCeLVzAP4z4eA80XzLDual7395SPsToMzEwzRnwspOFcgNIxMyPoQD+W+VfF
CrW1lQorCvKGjRly1e74Lz79L+4GqukpwqViySRmHX2aMemlBxEl9e/Y3a/hm9c1oH0UBhwYIhSX
LwMCxEwT84S9L1IadEpSGRghaQCGwcSZrU6nd/rrNVw3AHcLyQd4NTsfRVDssmBnrc1ye6IvERMg
PaQXEr3D39eSTqPB+wW/9qITydvvjsEMYAFj1A==</SignatureValue>
  <KeyInfo>
    <X509Data>
      <X509Certificate>MIIH4jCCBsqgAwIBAgIIaIV0C707Mg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QxODE1NDEwMFoXDTE5MDQxODE1NDE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3MTc3OTAxLTQwIwYDVR0SBBwwGqAYBggrBgEEAcEBAqAMFgo5OTU1MTc0MC1LMA0GCSqGSIb3DQEBCwUAA4IBAQBxXzB2g2dRRCOKJ9ADsjtliqVUXvYEvDz63uMezI5JnMciZlD8IPm15p7h3WV4uCjm0uZbFQkLCtcIB4pZcY0PE+THstQgjtswQa8640Q6p1hY1ZbrS5nxtbTICupAuBq4h/yVh2lnLKlT82s70x7y6DdjgtllxKBzRKrJp0mGle0l4C71s/pcRqmi7DWtH6t+qytQ0/uym544pS0w1ntvkpoz3EwQaT4CJErBRmGvwiYGjPcD5SRsbwj8Gev04pY5Rb1234v2KQckLcUiPV485TDri6KafzIS+LnzZ68We64CZJWvgTib84Nde9cn+9rAvzmyYtgmpOHk6kFpxuo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RwpAIceib2iZ9X7M+mAaFWLjBHdc10vJ9rEeMZzWon8=</DigestValue>
      </Reference>
      <Reference URI="/word/endnotes.xml?ContentType=application/vnd.openxmlformats-officedocument.wordprocessingml.endnotes+xml">
        <DigestMethod Algorithm="http://www.w3.org/2001/04/xmlenc#sha256"/>
        <DigestValue>MqajOnpRfvjfrg4Gnou80+ZlNXItsN0bzO6Tjyl/6JA=</DigestValue>
      </Reference>
      <Reference URI="/word/fontTable.xml?ContentType=application/vnd.openxmlformats-officedocument.wordprocessingml.fontTable+xml">
        <DigestMethod Algorithm="http://www.w3.org/2001/04/xmlenc#sha256"/>
        <DigestValue>6oOqGAMkmeFTq4O7VM8JCgXgN6/zB9QZc4sRNulcYzk=</DigestValue>
      </Reference>
      <Reference URI="/word/footer1.xml?ContentType=application/vnd.openxmlformats-officedocument.wordprocessingml.footer+xml">
        <DigestMethod Algorithm="http://www.w3.org/2001/04/xmlenc#sha256"/>
        <DigestValue>RxjgZPtPeX2ovueFt6HhwPWjwwVO4EftlrwFZ7ZL6rU=</DigestValue>
      </Reference>
      <Reference URI="/word/footnotes.xml?ContentType=application/vnd.openxmlformats-officedocument.wordprocessingml.footnotes+xml">
        <DigestMethod Algorithm="http://www.w3.org/2001/04/xmlenc#sha256"/>
        <DigestValue>nV9/+jRWI7mx5t0eoLDiH//IKmZ2R9IdZU4dB0SUC8Y=</DigestValue>
      </Reference>
      <Reference URI="/word/header1.xml?ContentType=application/vnd.openxmlformats-officedocument.wordprocessingml.header+xml">
        <DigestMethod Algorithm="http://www.w3.org/2001/04/xmlenc#sha256"/>
        <DigestValue>wJgI2B5aPgQhkqzOz6mWPKRjERTUt1QbV5YhmLgL/N8=</DigestValue>
      </Reference>
      <Reference URI="/word/media/image1.emf?ContentType=image/x-emf">
        <DigestMethod Algorithm="http://www.w3.org/2001/04/xmlenc#sha256"/>
        <DigestValue>AZlSJEACpdL2inpo+Bpga35b4Dt6UUOssKYdJ7n49bU=</DigestValue>
      </Reference>
      <Reference URI="/word/media/image2.emf?ContentType=image/x-emf">
        <DigestMethod Algorithm="http://www.w3.org/2001/04/xmlenc#sha256"/>
        <DigestValue>yR7Wy7pUqE0u1o3DEoJMNB696hsbmI1JERInluPc85k=</DigestValue>
      </Reference>
      <Reference URI="/word/media/image3.jpeg?ContentType=image/jpeg">
        <DigestMethod Algorithm="http://www.w3.org/2001/04/xmlenc#sha256"/>
        <DigestValue>WxTlZt6LD1aGeRDBu5wLzo0vfze6AmoXCMxpbZwL384=</DigestValue>
      </Reference>
      <Reference URI="/word/media/image4.jpeg?ContentType=image/jpeg">
        <DigestMethod Algorithm="http://www.w3.org/2001/04/xmlenc#sha256"/>
        <DigestValue>NGX0wmGwZeVY3Bz2z6hCxdFuhTSmHw4i9XZj05TXtDs=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7zSAIrglVacKRiAtiv/9HqxfUn+iPyClmWB1ZR8+KR8=</DigestValue>
      </Reference>
      <Reference URI="/word/settings.xml?ContentType=application/vnd.openxmlformats-officedocument.wordprocessingml.settings+xml">
        <DigestMethod Algorithm="http://www.w3.org/2001/04/xmlenc#sha256"/>
        <DigestValue>vUIu903KKKP4h069jJr89vnmE+M+cM9HSnrK1YcLMFU=</DigestValue>
      </Reference>
      <Reference URI="/word/styles.xml?ContentType=application/vnd.openxmlformats-officedocument.wordprocessingml.styles+xml">
        <DigestMethod Algorithm="http://www.w3.org/2001/04/xmlenc#sha256"/>
        <DigestValue>E6Z3jVHumEVbGGYvahp/OIZbLBuJR7zkJDAXhzufSew=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UATAf6lVXFnlYvg9YofnOgB9Qr5uDftYqwcXsaDZbPw=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2018-11-20T13:47:58Z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KwAAAAAAAAAAAAAtwAAAD0AAAAAAAAAAAAAAAAAAAAAAAAAAAEAAFYAAABQAAAAKAAAAHgAAAAArAAAAAAAAMYAiAC4AAAAPgAAACgAAAAAAQAAV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cY1xfXF88YztbPFsbU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1xfXGOda/9//3//f/9//3//f/97Gl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M7V75v/3//f/9//3//f/9//3//f/9//3/Y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tXfWP/f/9//3//f/9//3//f/9//3//f/9//3//f/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8U31n/3//f/9//3//f/9//3//f/9//3//f/9//3//fztb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+0qea/9//3//f/9//3//f/9//3//f/9//3//f/9//3//f/9/uUb/f/9//3//f/9//3//f/9//3//f/9//3//f/9//3//f/9//3//f/9//3//f/9//3//f/9//3//f/9//3//f/9//3//f/9//3//f/9//3//f/9//3//f/9//3//f/9//3//f/9//3//f/9//3//f/9//3//f/9//3//f/9//3//f/9//3/fd5xrfGdcX1xfW1tcXztbXWNcWzxX+lL6UtlOf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tSXF//f/9//3//f/9//3//f/9//3//f/9//3//f/9//3//f/9/vnMbU/9//3//f/9//3//f/9//3//f/9//3//f/9//3//f/9//3//f/9//3//f/9//3//f/9//3//f/9//3//f/9//3//f/9//3//f/9//3//f/9//3//f/9//3//f/9//3//f/9//3//f/9//3//f/9//3//f/9/vnNdYzxbfGM7W1xfW1t8X3xn3nf/f/9//3//f/9//3//f/9//3//f/9//3++cxxX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Yzxb/3//f/9//3//f/9//3//f/9//3//f/9//3//f/9//3//f/9//3+5Qv9//3//f/9//3//f/9//3//f/9//3//f/9//3//f/9//3//f/9//3//f/9//3//f/9//3//f/9//3//f/9//3//f/9//3//f/9//3//f/9//3//f/9//3//f/9//3//f/9//3//f/93fWc7WztXO1s7VztbG1e+b/97/3//f/9//3//f/9//3//f/9//3//f/9//3//f/9//3//f/9//3//f/9//39cY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75znmudZ31jXFs8V11fPFddXxtTPU8cTxxTG0s8UxtTHFMbUxxL+0b7RtpGHE/7ShxPG088VzxXPVsbUzxXPFNeW9pGORY8VzxbXF9dW1xbfWN9Y31jXFtdW1xXfV87Wz1bG1M8V/tK/Eq5PrtCeTqaOhYqtRF5Mrs6mzq7Pro620bbRttC20b7SvtOPFNdX55v33f/f/9//3//f/9//3//f/9//3//f/9//3//f/9//3//f/9//3//f/9//3//f/9//3//f/9//3//f/9//3//f/9//3//f/9//3//f/9//3//f/9//3//f/9//3//f/9//3//f/9//3//f/9//3//f/9//3//f/9//3//f/9//3//f/9//3//f/9//3//f9l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c/93v3Pfc7s2PVe/b79vvm+/b75vv2ueZ59rnmu/b55nv2u+a99zv3P/e993/3v/e/9//3//f55nuj7/f/9//3//f/9//3//f/9//3//f/9//3//f/9//3//f/9//3//f/9//3//f/9//3//f/9//3//f/9//3//f/9//3//f/9//3//f/9//3//f/9//3//f/9//3//f/9//3//f/9//3//f/9//3//f/9//3//f/9//3//f/9//3//f/9//3//f/9//3//f/9//3//f/9//3//f/9//3//f/9//3//f/9//3//fzxb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fvmv/f/9//3//f/9//3//f/9//3//f/9//3//f/9//3//f/9//3//f/9//3//f993eDr/f/9//3//f/9//3//f/9//3//f/9//3//f/9//3//f/9//3//f/9//3//f/9//3//f/9//3//f/9//3//f/9//3//f/9//3//f/9//3//f/9//3//f/9//3//f/9//3//f/9//3//f/9//3//f/9//3//f/9//3//f/9//3//f/9//3//f/9//3//f/9//3//f/9//3//f/9//3//f/9//3//f/9//3//f51rG1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nv3P/f/9//3//f/9//3//f/9//3//f/9//3//f/9//3//f/9//3//f/9//3//f/9/eDb/f/9//3//f/9//3//f/9//3//f/9//3//f/9//3//f/9//3//f/9//3//f/9//3//f/9//3//f/9//3//f/9//3//f/9//3//f/9//3//f/9//3//f/9//3//f/9//3//f/9//3//f/9//3//f/9//3//f/9//3//f/9//3//f/9//3//f/9//3//f/9//3//f/9//3//f/9//3//f/9//3//f/9//3//f75v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rvm//f/9//3//f/9//3//f/9//3//f/9//3//f/9//3//f/9//3//f/9//3//f/9/mT7/f/9//3//f/9//3//f/9//3//f/9//3//f/9//3//f/9//3//f/9//3//f/9//3//f/9//3//f/9//3//f/9//3//f/9//3//f/9//3//f/9//3//f/9//3//f/9//3//f/9//3//f/9//3//f/9//3//f/9//3//f/9//3//f/9//3//f/9//3//f/9//3//f/9//3//f/9//3//f/9//3//f/9//3//f75zu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V//f/9//3//f/9//3//f/9//3//f/9//3//f/9//3//f/9//3//f/9//3//f/9/eDb/f/9//3//f/9//3//f/9//3//f/9//3//f/9//3//f/9//3//f/9//3//f/9//3//f/9//3//f/9//3//f/9//3//f/9//3//f/9//3//f/9//3//f/9//3//f/9//3//f/9//3//f/9//3//f/9//3//f/9//3//f/9//3//f/9//3//f/9//3//f/9//3//f/9//3//f/9//3//f/9//3//f/9//3//f753m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/3//f/9/mEL/f/9//3//f/9//3//f/9//3//f/9//3//f/9//3//f/9//3//f/9//3//f/9//3//f/9//3//f/9//3//f/9//3//f/9//3//f/9//3//f/9//3//f/9//3//f/9//3//f/9//3//f/9//3//f/9//3//f/9//3//f/9//3//f/9//3//f/9//3//f/9//3//f/9//3//f/9//3//f/9//3//f/9//3//f75zm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da/9//3//f/9//3//f/9//3//f/9//3//f/9//3//f/9//3//f/9//3//f/9/eD7/f/9//3//f/9//3//f/9//3//f/9//3//f/9//3//f/9//3//f/9//3//f/9//3//f/9//3//f/9//3//f/9//3//f/9//3//f/9//3//f/9//3//f/9//3//f/9//3//f/9//3//f/9//3//f/9//3//f/9//3//f/9//3//f/9//3//f/9//3//f/9//3//f/9//3//f/9//3//f/9//3//f/9//3//f993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W/9//3//f/9//3//f/9//3//f/9//3//f/9//3//f/9//3//f/9//3//f/9/eTr/f/9//3//f/9//3//f/9//3//f/9//3//f/9//3//f/9//3//f/9//3//f/9//3//f/9//3//f/9//3//f/9//3//f/9//3//f/9//3//f/9//3//f/9//3//f/9//3//f/9//3//f/9//3//f/9//3//f/9//3//f/9//3//f/9//3//f/9//3//f/9//3//f/9//3//f/9//3//f/9//3//f/9//3//f953e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eTr/f/9//3//f/9//3//f/9//3//f/9//3//f/9//3//f/9//3//f/9//3//f/9//3//f/9//3//f/9//3//f/9//3//f/9//3//f/9//3//f/9//3//f/9//3//f/9//3//f/9//3//f/9//3//f/9//3//f/9//3//f/9//3//f/9//3//f/9//3//f/9//3//f/9//3//f/9//3//f/9//3//f/9//3//f953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eTr/f/9//3//f/9//3//f/9//3//f/9//3//f/9//3//f/9//3//f/9//3//f/9//3//f/9//3//f/9//3//f/9//3//f/9//3//f/9//3//f/9//3//f/9//3//f/9//3//f/9//3//f/9//3//f/9//3//f/9//3//f/9//3//f/9//3//f/9//3//f/9//3//f/9//3//f/9//3//f/9//3//f/9//3//f75zu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X/9//3//f/9//3//f/9//3//f/9//3//f/9//3//f/9//3//f/9/eDr/f/9//3//f/9//3//f/9//3//f/9//3//f/9//3//f/9//3//f/9//3//f/9//3//f/9//3//f/9//3//f/9//3//f/9//3//f/9//3//f/9//3//f/9//3//f/9//3//f/9//3//f/9//3//f/9//3//f/9//3//f/9//3//f/9//3//f/9//3//f/9//3//f/9//3//f/9//3//f/9//3//f/9//3//f953u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eDb/f/9//3//f/9//3//f/9//3//f/9//3//f/9//3//f/9//3/ed11j/3//f/9//3//f/9//3//f/9//3//f/9//3//f/9//3//f/9//3//f/9//3//f/9//3//f/9//3//f/9//3//f/9//3//f/9//3//f/9//3//f/9//3//f/9//3//f/9//3//f/9//3//f/9//3//f/9//3//f/9//3//f/9//3//f953mUL/f/9//3//f/9//3//f/9//3//f/9//3//f/9//3//f/9//3//f/9//3//f/9//3//f/9//3//f/9//3//f/9//3//f/9//3//f/9//3//f/9//3//f/9//3//f/9//3//f/9/XV8bGtkNOyJ7Mv1GXVvfc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V/9//3//f/9//3//f/9//3//f/9//3//f/9//3//f/9//3//f/9//3//f/9//3//f/9//3//f/9//3//f/9//3//f/9//3//f/9//3//f1cy/3//f/9//3//f/9//3//f/9//3//f/9//3//f/9//3//f/9//3//f/9//3//f/9//3//f/9//3//f/9//3//f/9//3//f/9//3//f/9//3//f/9//3//f/9//3//f/9//3//f/9//3//f/9//3//f/9//3//f/9//3//f/9//3//f/9//3//f/9//3//f/9//3//f/9//3//f/9//3//f/9//3+aOr9v/3//f/9//3//f/9/33eeazxX20a6Pro+2kb7ShtTn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1v/f/9//3//f/9//3//f/9//3//f/9//3//f/9//3//f/9//3//f/9//3//f/9//3//f/9//3//f/9//3//f/9//3//f/9//3//f3k2/3//f/9//3//f/9//3//f/9//3//f/9//3//f/9//3//f/9//3//f/9//3//f/9//3//f/9//3//f/9//3//f/9//3//f/9//3//f/9//3//f/9//3//f/9//3//f/9//3//f/9//3//f/9//3//f/9//3//f/9//3//f/9//3//f/9//3//f/9//3//f/9//3//f/9//3//e993nmueZz1bPVccT7YZ20bbQtpG+0raSvxO+048V11j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T/9//3//f/9//3//f/9//3//f/9//3//f/9//3//f/9//3//f/9//3//f/9//3//f/9//3//f/9//3//f/9//3//f/9//3//f9pKnmv/f/9//3//f/9//3//f/9//3//f/9//3//f/9//3//f/9//3//f/9//3//f/9//3//f/9//3//f/9//3//f/9//3//f/9//3//f/9//3//f/9//3//f/9//3//f/9//3//f/9//3//f/9/33f7Sto+2j76Rj1T/EodS/xKHE/7ShxPHE8cTxxP/Er7QhtL+0b8ShxPHFMcTz1XPFd9X55n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X/3//f/9//3//f/9//3//f/9//3//f/9//3//f/9//3//f/9//3//f/9//3//f/9//3//f/9//3//f/9//3//f/9//3//f51nHFP/f/9//3//f/9//3//f/9//3//f/9//3//f/9//3//f/9//3//f/9//3//f/9//3//f/9//3//f/9//3//f/9//3//f/9//3//f/9//3//f/9//3//f/9//3//f/9//3//f/9//3//f/9/fF/7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V/9//3//f/9//3//f/9//3//f/9//3//f/9//3//f/9//3//f/9//3//f/9//3//f/9//3//f/9//3//f/9//3//f/9/eDr/f/9//3//f/9//3//f/9//3//f/9//3//f/9//3//f/9//3//f/9//3//f/9//3//f/9//3//f/9//3//f/9//3//f/9//3//f/9//3//f/9//3//f/9//3//f/9//3//f/9//3//f/9//3//f31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P/3//f/9//3//f/9//3//f/9//3++czxfuUaZPpg+mT6YPrhCl0L6Tp1n/3//f/9//3//f/9//3//f/9//3//f/9/W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//f/9//3//f/9//3//e9lKmDp4OhpXfWv/f/9//3//f/9//3//f993XF+4Rpk+XGf/f/9//3//f/9//3//f/9/uUK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W/97/3//f/9/vnOZQtlK/3v/f/9//3//f/9//3//f/9//3//f/9//3//f/9//399Z5g+33P/f/9//3//f/9/nmfZ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XF//f/9/uEYbV/9//3//f/9//3//f/9//3//f/9//3//f/9//3//f/9//3//f/9//3/6Tr5v/3//f/9//394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T/97WDr/f/9//3//f/9//3//f/9//3//f/9//3//f/9//3//f/9//3//f/9//3//f/9/+kr/f/9//3+Z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CeDr/f/9//3//f/9//3//f/9//3//f/9//3//f/9//3//f/9//3//f/9//3//f/9//3//f/pO/399Zzt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yr/f/9//3//f/9//3//f/9//3//f/9//3//f/9//3//f/9//3//f/9//3//f/9//3//f/9/G0//f3k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9pC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nFyL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M7W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393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twAAAD0AAAAAAAAAAAAAALgAAAA+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16.0.11001/15</OfficeVersion>
          <ApplicationVersion>16.0.11001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2018-11-20T13:47:58Z</xd:SigningTime>
          <xd:SigningCertificate>
            <xd:Cert>
              <xd:CertDigest>
                <DigestMethod Algorithm="http://www.w3.org/2001/04/xmlenc#sha256"/>
                <DigestValue>IuC65EKWDTopQ8OxdTXSp0M3SPoOCPTpxysyCD/nbZo=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7531553545615258117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H8BAAC/AAAAAAAAAAAAAAAkGAAAFgwAACBFTUYAAAEAyNA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KoAADMAAAAnAAAA6gAAAGMAAAAAAAAAAAAAAAAAAAAAAAAA/wAAAFUAAABQAAAAKAAAAHgAAAAAqgAAAAAAAMYAiAC3AAAAPQAAACgAAAD/AAAAV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NdX1xbXGM7W11fGlP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8W1xjfGf/f/9//3//f/9//3//e/lS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jPFudb/9//3//f/9//3//f/9//3//f/9/2Ur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M7V1xf/3//f/9//3//f/9//3//f/9//3//f/9//3/6T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HFOea/9//3//f/9//3//f/9//3//f/9//3//f/9//387W993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xtPfWf/f/9//3//f/9//3//f/9//3//f/9//3//f/9//3//f9lG/3//f/9//3//f/9//3//f/9//3//f/9//3//f/9//3//f/9//3//f/9//3//f/9//3//f/9//3//f/9//3//f/9//3//f/9//3//f/9//3//f/9//3//f/9//3//f/9//3//f/9//3//f/9//3//f/9//3//f/9//3//f/9//3//f/9/3neda1tjXF9bW1xbXFs8WzxfXF8bUxpT2U75Tlxj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Tn1j/3//f/9//3//f/9//3//f/9//3//f/9//3//f/9//3//f993+1L/f/9//3//f/9//3//f/9//3//f/9//3//f/9//3//f/9//3//f/9//3//f/9//3//f/9//3//f/9//3//f/9//3//f/9//3//f/9//3//f/9//3//f/9//3//f/9//3//f/9//3//f/9//3//f/9//3//f953XWNcX1xfXF9cX1xfXF+da953/3//f/9//3//f/9//3//f/9//3//f/9/33cbU1xj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M8V/9//3//f/9//3//f/9//3//f/9//3//f/9//3//f/9//3//f/9/mD7/f/9//3//f/9//3//f/9//3//f/9//3//f/9//3//f/9//3//f/9//3//f/9//3//f/9//3//f/9//3//f/9//3//f/9//3//f/9//3//f/9//3//f/9//3//f/9//3//f/9//3/ed31nGlc7WxtXO1cbVztXnWv/f/9//3//f/9//3//f/9//3//f/9//3//f/9//3//f/9//3//f/9//3//f/9/XF/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u+c75rfWd9Z1xbXVtdWz1bXVs8UzxPPVMcTxxPHE88VxxTHFP7ShxL+0L7RvtOHE8cTxxTPFdcVz1bPFc8U11XXlv7ShkSXVs8W31fXFt9X31jnmN9Y31fXVtdW31fXF88WzxTG1McT/tK2kK6Ppk+mjo3LpURmjabOrs6ujrbPttG/EraQvxK+0r8ThxTfmOeb/93/3v/f/9//3//f/9//3//f/9//3//f/9//3//f/9//3//f/9//3//f/9//3//f/9//3//f/9//3//f/9//3//f/9//3//f/9//3//f/9//3//f/9//3//f/9//3//f/9//3//f/9//3//f/9//3//f/9//3//f/9//3//f/9//3//f/9//3//f/9//3/ZRv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99333Pfc99z32/bNjxT32++a75vnmu/b55rnmueZ79rnmueZ55rvm++b99z33ffd993/3//f/9//3+eZ5k+/3//f/9//3//f/9//3//f/9//3//f/9//3//f/9//3//f/9//3//f/9//3//f/9//3//f/9//3//f/9//3//f/9//3//f/9//3//f/9//3//f/9//3//f/9//3//f/9//3//f/9//3//f/9//3//f/9//3//f/9//3//f/9//3//f/9//3//f/9//3//f/9//3//f/9//3//f/9//3//f/9//3//f/9//38bV75z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X55r/3//f/9//3//f/9//3//f/9//3//f/9//3//f/9//3//f/9//3//f/9//3//e3c6/3//f/9//3//f/9//3//f/9//3//f/9//3//f/9//3//f/9//3//f/9//3//f/9//3//f/9//3//f/9//3//f/9//3//f/9//3//f/9//3//f/9//3//f/9//3//f/9//3//f/9//3//f/9//3//f/9//3//f/9//3//f/9//3//f/9//3//f/9//3//f/9//3//f/9//3//f/9//3//f/9//3//f/9//3+daztb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Z75v/3//f/9//3//f/9//3//f/9//3//f/9//3//f/9//3//f/9//3//f/9//3//f1cy/3//f/9//3//f/9//3//f/9//3//f/9//3//f/9//3//f/9//3//f/9//3//f/9//3//f/9//3//f/9//3//f/9//3//f/9//3//f/9//3//f/9//3//f/9//3//f/9//3//f/9//3//f/9//3//f/9//3//f/9//3//f/9//3//f/9//3//f/9//3//f/9//3//f/9//3//f/9//3//f/9//3//f/9//3+eb/tO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75v/3//f/9//3//f/9//3//f/9//3//f/9//3//f/9//3//f/9//3//f/9//3//f5g+/3//f/9//3//f/9//3//f/9//3//f/9//3//f/9//3//f/9//3//f/9//3//f/9//3//f/9//3//f/9//3//f/9//3//f/9//3//f/9//3//f/9//3//f/9//3//f/9//3//f/9//3//f/9//3//f/9//3//f/9//3//f/9//3//f/9//3//f/9//3//f/9//3//f/9//3//f/9//3//f/9//3//f/9//3++c9tK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b/3//f/9//3//f/9//3//f/9//3//f/9//3//f/9//3//f/9//3//f/9//3//f1gy/3//f/9//3//f/9//3//f/9//3//f/9//3//f/9//3//f/9//3//f/9//3//f/9//3//f/9//3//f/9//3//f/9//3//f/9//3//f/9//3//f/9//3//f/9//3//f/9//3//f/9//3//f/9//3//f/9//3//f/9//3//f/9//3//f/9//3//f/9//3//f/9//3//f/9//3//f/9//3//f/9//3//f/9//3+dc5o+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/3//f3hC/3//f/9//3//f/9//3//f/9//3//f/9//3//f/9//3//f/9//3//f/9//3//f/9//3//f/9//3//f/9//3//f/9//3//f/9//3//f/9//3//f/9//3//f/9//3//f/9//3//f/9//3//f/9//3//f/9//3//f/9//3//f/9//3//f/9//3//f/9//3//f/9//3//f/9//3//f/9//3//f/9//3//f/9//3++b5lC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mv/f/9//3//f/9//3//f/9//3//f/9//3//f/9//3//f/9//3//f/9//3//f1c6/3//f/9//3//f/9//3//f/9//3//f/9//3//f/9//3//f/9//3//f/9//3//f/9//3//f/9//3//f/9//3//f/9//3//f/9//3//f/9//3//f/9//3//f/9//3//f/9//3//f/9//3//f/9//3//f/9//3//f/9//3//f/9//3//f/9//3//f/9//3//f/9//3//f/9//3//f/9//3//f/9//3//f/9//3++c5lG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/3//f3g6/3//f/9//3//f/9//3//f/9//3//f/9//3//f/9//3//f/9//3//f/9//3//f/9//3//f/9//3//f/9//3//f/9//3//f/9//3//f/9//3//f/9//3//f/9//3//f/9//3//f/9//3//f/9//3//f/9//3//f/9//3//f/9//3//f/9//3//f/9//3//f/9//3//f/9//3//f/9//3//f/9//3//f/9//3/ed5lC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W/9//3//f/9//3//f/9//3//f/9//3//f/9//3//f/9//3//f/9//3//f1g2/3//f/9//3//f/9//3//f/9//3//f/9//3//f/9//3//f/9//3//f/9//3//f/9//3//f/9//3//f/9//3//f/9//3//f/9//3//f/9//3//f/9//3//f/9//3//f/9//3//f/9//3//f/9//3//f/9//3//f/9//3//f/9//3//f/9//3//f/9//3//f/9//3//f/9//3//f/9//3//f/9//3//f/9//3++c5lC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f/3//f/9//3//f/9//3//f/9//3//f/9//3//f/9//3//f/9//3//f3g2/3//f/9//3//f/9//3//f/9//3//f/9//3//f/9//3//f/9//3//f/9//3//f/9//3//f/9//3//f/9//3//f/9//3//f/9//3//f/9//3//f/9//3//f/9//3//f/9//3//f/9//3//f/9//3//f/9//3//f/9//3//f/9//3//f/9//3//f/9//3//f/9//3//f/9//3//f/9//3//f/9//3//f/9//3++c7lC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Fv/f/9//3//f/9//3//f/9//3//f/9//3//f/9//3//f/9//3//f3g2/3//f/9//3//f/9//3//f/9//3//f/9//3//f/9//3//f/9//3//f/9//3//f/9//3//f/9//3//f/9//3//f/9//3//f/9//3//f/9//3//f/9//3//f/9//3//f/9//3//f/9//3//f/9//3//f/9//3//f/9//3//f/9//3//f/9//3//f/9//3//f/9//3//f/9//3//f/9//3//f/9//3//f/9//3+9c7pC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/3//f/9//3//f/9//3//f/9//3//f/9//3//f/9//3//f/9//394Nv9//3//f/9//3//f/9//3//f/9//3//f/9//3//f/9//3//f/9//3//f/9//3//f/9//3//f/9//3//f/9//3//f/9//3//f/9//3//f/9//3//f/9//38AAP9//3//f/9//3//f/9//3//f/9//3//f/9//3//f/9//3//f/9//3//f/9//3//f/9//3//f/9//3//f/9//3//f/9//3//f/9/mj6+a/9//3//f/9//3//f993fWdcW9pGuj65OvtG2kYcU31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b/3//f/9//3//f/9//3//f/9//3//f/9//3//f/9//3//f/9//3//f/9//3//f/9//3//f/9//3//f/9//3//f/9//3//f/9//395Nv97/3//f/9//3//f/9//3//f/9//3//f/9//3//f/9//3//f/9//3//f/9//3//f/9//3//f/9//3//f/9//3//f/9//3//f/9//3//f/9//3//f/9//3//fwAA/3//f/9//3//f/9//3//f/9//3//f/9//3//f/9//3//f/9//3//f/9//3//f/9//3//f/9//3//f/9//3/fd75vnmddXxxTPVO2GftK20L7SvtK+0r7ShxTPFd+Y75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0//f/9//3//f/9//3//f/9//3//f/9//3//f/9//3//f/9//3//f/9//3//f/9//3//f/9//3//f/9//3//f/9//3//f/9//3/7Tp1r/3//f/9//3//f/9//3//f/9//3//f/9//3//f/9//3//f/9//3//f/9//3//f/9//3//f/9//3//f/9//3//f/9//3//f/9//3//f/9//3//f/9//3//f/9/AAD/f/9//3//f/9//3//f993+kbaQrk++0YcTxxPHEscTxtP+0r8ShxPG0scT9tG+0L7RvxK+0YcUxtPHE88VzxbXV+eZ75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/9//3//f/9//3//f/9//3//f/9//3//f/9//3//f/9//3//f/9//3//f/9//3//f/9//3//f/9//3//f/9//3//f/9//3+eZ/tS/3//f/9//3//f/9//3//f/9//3//f/9//3//f/9//3//f/9//3//f/9//3//f/9//3//f/9//3//f/9//3//f/9//3//f/9//3//f/9//3//f/9//3//f/9//38AAP9//3//f/9//3//f31j2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v/f/9//3//f/9//3//f/9//3//f/9//3//f/9//3//f/9//3//f/9//3//f/9//3//f/9//3//f/9//3//f/9//3//f3g6/3//f/9//3//f/9//3//f/9//3//f/9//3//f/9//3//f/9//3//f/9//3//f/9//3//f/9//3//f/9//3//f/9//3//f/9//3//f/9//3//f/9//3//f/9//3//fwAA/3//f/9//3//f/9//3+d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S/9//3//f/9//3//f/9//3//f/9/33M7W7pKmDqYPpg+mD6YPphC2Uqda/9//3//f/9//3//f/9//3//f/9//3//f1cu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T/3//f/9//3//f/9//3v6Tng6mT76Up5v/3//f/9//3//f/9//3//e1xfuUaYPn1r/3//f/9//3//f/9//3//f7lCvnP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1f/e/9//3//f75zeD7aSt53/3//f/9//3//f/9//3//f/9//3//f/9//3//f/9/XGOYPr5v/3//f/9//3//f31j2kr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b/3//f7lG+lL/f/9//3//f/9//3//f/9//3//f/9//3//f/9//3//f/9//3//f/9/G1O+b/9//3//f/9/eTb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Pfe3g+/3v/f/9//3//f/9//3//f/9//3//f/9//3//f/9//3//f/9//3//f/9//3//f/pK/3//f/9/mTr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Qpg+/3//f/9//3//f/9//3//f/9//3//f/9//3//f/9//3//f/9//3//f/9//3//f/9//38bU/9/nmsbV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cq/3//f/9//3//f/9//3//f/9//3//f/9//3//f/9//3//f/9//3//f/9//3//f/9//3//f/pO/395M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/aQn1j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Yxci/3v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TO1v/e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zr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Sv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</Object>
  <Object Id="idInvalidSigLnImg">AQAAAGwAAAAAAAAAAAAAAH8BAAC/AAAAAAAAAAAAAAAkGAAAFgwAACBFTUYAAAEAa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+eje+eje+ejelai8IBQILGU0dP74fQ8kfQ8kRJXEECh4ULYceQsgaOa0HEDIAAABLdKB7t917t93t7e3t7e3t7e3t7e2oqKgAAAAbPLQfQ8kdP70LGEphYWFqamoFBQUGDiwRJG4ECh4AAABLdKB7t93t7e3t7e3Q3+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D0Bt9oedxjbTwEAAAAA5toed1ztPQEY208BgsP9YAAAAACCw/1gAAAAABjbTwEAAAAAAAAAAAAAAAAAAAAAgORPAQAAAAAAAAAAAAAAAAAAAAAAAAAAAAAAAAAAAAAAAAAAAAAAAAAAAAAAAAAAAAAAAAAAAAAAAAAAAAAAAAAAAAA0fvekAQAAAADuPQFmxxp3AAAAAAEAAABc7T0B//8AAAAAAABEyBp3RMgadzDuPQE07j0BBwAAAAAAAAAAAFN2zORNEVQGqf8HAAAAbO49AXDqSHZs7j0BAAAAAAACAAAAAAAAAAAAAAAAAAAAAAAAiORNEfSZsGbR47Rm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qAAAzAAAAJwAAAOoAAABjAAAAAAAAAAAAAAAAAAAAAAAAAP8AAABVAAAAUAAAACgAAAB4AAAAAKoAAAAAAADGAIgAtwAAAD0AAAAoAAAA/wAAAF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jXV9cW1xjO1tdXxpT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PFtcY3xn/3//f/9//3//f/9//3v5U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YzxbnW//f/9//3//f/9//3//f/9//3//f9lK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zO1dcX/9//3//f/9//3//f/9//3//f/9//3//f/9/+k7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xxTnmv/f/9//3//f/9//3//f/9//3//f/9//3//f/9/O1vf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bT31n/3//f/9//3//f/9//3//f/9//3//f/9//3//f/9//3/ZRv9//3//f/9//3//f/9//3//f/9//3//f/9//3//f/9//3//f/9//3//f/9//3//f/9//3//f/9//3//f/9//3//f/9//3//f/9//3//f/9//3//f/9//3//f/9//3//f/9//3//f/9//3//f/9//3//f/9//3//f/9//3//f/9//3//f953nWtbY1xfW1tcW1xbPFs8X1xfG1MaU9lO+U5cY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+059Y/9//3//f/9//3//f/9//3//f/9//3//f/9//3//f/9//3/fd/tS/3//f/9//3//f/9//3//f/9//3//f/9//3//f/9//3//f/9//3//f/9//3//f/9//3//f/9//3//f/9//3//f/9//3//f/9//3//f/9//3//f/9//3//f/9//3//f/9//3//f/9//3//f/9//3//f/9//3/ed11jXF9cX1xfXF9cX1xfnWved/9//3//f/9//3//f/9//3//f/9//3//f993G1NcY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jPFf/f/9//3//f/9//3//f/9//3//f/9//3//f/9//3//f/9//3//f5g+/3//f/9//3//f/9//3//f/9//3//f/9//3//f/9//3//f/9//3//f/9//3//f/9//3//f/9//3//f/9//3//f/9//3//f/9//3//f/9//3//f/9//3//f/9//3//f/9//3//f/9/3nd9ZxpXO1sbVztXG1c7V51r/3//f/9//3//f/9//3//f/9//3//f/9//3//f/9//3//f/9//3//f/9//3//f1xf33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97vnO+a31nfWdcW11bXVs9W11bPFM8Tz1THE8cTxxPPFccUxxT+0ocS/tC+0b7ThxPHE8cUzxXXFc9WzxXPFNdV15b+0oZEl1bPFt9X1xbfV99Y55jfWN9X11bXVt9X1xfPFs8UxtTHE/7StpCuj6ZPpo6Ny6VEZo2mzq7Oro62z7bRvxK2kL8SvtK/E4cU35jnm//d/97/3//f/9//3//f/9//3//f/9//3//f/9//3//f/9//3//f/9//3//f/9//3//f/9//3//f/9//3//f/9//3//f/9//3//f/9//3//f/9//3//f/9//3//f/9//3//f/9//3//f/9//3//f/9//3//f/9//3//f/9//3//f/9//3//f/9//3//f/9/2Ub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99z33Pfc99v2zY8U99vvmu+b55rv2+ea55rnme/a55rnmeea75vvm/fc99333ffd/9//3//f/9/nmeZPv9//3//f/9//3//f/9//3//f/9//3//f/9//3//f/9//3//f/9//3//f/9//3//f/9//3//f/9//3//f/9//3//f/9//3//f/9//3//f/9//3//f/9//3//f/9//3//f/9//3//f/9//3//f/9//3//f/9//3//f/9//3//f/9//3//f/9//3//f/9//3//f/9//3//f/9//3//f/9//3//f/9//3//f/9/G1e+c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V+ea/9//3//f/9//3//f/9//3//f/9//3//f/9//3//f/9//3//f/9//3//f/9//3t3Ov9//3//f/9//3//f/9//3//f/9//3//f/9//3//f/9//3//f/9//3//f/9//3//f/9//3//f/9//3//f/9//3//f/9//3//f/9//3//f/9//3//f/9//3//f/9//3//f/9//3//f/9//3//f/9//3//f/9//3//f/9//3//f/9//3//f/9//3//f/9//3//f/9//3//f/9//3//f/9//3//f/9//3//f/9/nWs7W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e+b/9//3//f/9//3//f/9//3//f/9//3//f/9//3//f/9//3//f/9//3//f/9//39XMv9//3//f/9//3//f/9//3//f/9//3//f/9//3//f/9//3//f/9//3//f/9//3//f/9//3//f/9//3//f/9//3//f/9//3//f/9//3//f/9//3//f/9//3//f/9//3//f/9//3//f/9//3//f/9//3//f/9//3//f/9//3//f/9//3//f/9//3//f/9//3//f/9//3//f/9//3//f/9//3//f/9//3//f/9/nm/7Tv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m++b/9//3//f/9//3//f/9//3//f/9//3//f/9//3//f/9//3//f/9//3//f/9//3+YPv9//3//f/9//3//f/9//3//f/9//3//f/9//3//f/9//3//f/9//3//f/9//3//f/9//3//f/9//3//f/9//3//f/9//3//f/9//3//f/9//3//f/9//3//f/9//3//f/9//3//f/9//3//f/9//3//f/9//3//f/9//3//f/9//3//f/9//3//f/9//3//f/9//3//f/9//3//f/9//3//f/9//3//f/9/vnPbSv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/9//3//f/9//3//f/9//3//f/9//3//f/9//3//f/9//3//f/9//3//f/9//39YMv9//3//f/9//3//f/9//3//f/9//3//f/9//3//f/9//3//f/9//3//f/9//3//f/9//3//f/9//3//f/9//3//f/9//3//f/9//3//f/9//3//f/9//3//f/9//3//f/9//3//f/9//3//f/9//3//f/9//3//f/9//3//f/9//3//f/9//3//f/9//3//f/9//3//f/9//3//f/9//3//f/9//3//f/9/nXOaPv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W/9//3//f/9//3//f/9//3//f/9//3//f/9//3//f/9//3//f/9//3//f/9//394Qv9//3//f/9//3//f/9//3//f/9//3//f/9//3//f/9//3//f/9//3//f/9//3//f/9//3//f/9//3//f/9//3//f/9//3//f/9//3//f/9//3//f/9//3//f/9//3//f/9//3//f/9//3//f/9//3//f/9//3//f/9//3//f/9//3//f/9//3//f/9//3//f/9//3//f/9//3//f/9//3//f/9//3//f/9/vm+ZQv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55r/3//f/9//3//f/9//3//f/9//3//f/9//3//f/9//3//f/9//3//f/9//39XOv9//3//f/9//3//f/9//3//f/9//3//f/9//3//f/9//3//f/9//3//f/9//3//f/9//3//f/9//3//f/9//3//f/9//3//f/9//3//f/9//3//f/9//3//f/9//3//f/9//3//f/9//3//f/9//3//f/9//3//f/9//3//f/9//3//f/9//3//f/9//3//f/9//3//f/9//3//f/9//3//f/9//3//f/9/vnOZRv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/394Ov9//3//f/9//3//f/9//3//f/9//3//f/9//3//f/9//3//f/9//3//f/9//3//f/9//3//f/9//3//f/9//3//f/9//3//f/9//3//f/9//3//f/9//3//f/9//3//f/9//3//f/9//3//f/9//3//f/9//3//f/9//3//f/9//3//f/9//3//f/9//3//f/9//3//f/9//3//f/9//3//f/9//3//f/9/3neZQv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1v/f/9//3//f/9//3//f/9//3//f/9//3//f/9//3//f/9//3//f/9//39YNv9//3//f/9//3//f/9//3//f/9//3//f/9//3//f/9//3//f/9//3//f/9//3//f/9//3//f/9//3//f/9//3//f/9//3//f/9//3//f/9//3//f/9//3//f/9//3//f/9//3//f/9//3//f/9//3//f/9//3//f/9//3//f/9//3//f/9//3//f/9//3//f/9//3//f/9//3//f/9//3//f/9//3//f/9/vnOZQv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X/9//3//f/9//3//f/9//3//f/9//3//f/9//3//f/9//3//f/9//394Nv9//3//f/9//3//f/9//3//f/9//3//f/9//3//f/9//3//f/9//3//f/9//3//f/9//3//f/9//3//f/9//3//f/9//3//f/9//3//f/9//3//f/9//3//f/9//3//f/9//3//f/9//3//f/9//3//f/9//3//f/9//3//f/9//3//f/9//3//f/9//3//f/9//3//f/9//3//f/9//3//f/9//3//f/9/vnO5Q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b/3//f/9//3//f/9//3//f/9//3//f/9//3//f/9//3//f/9//394Nv9//3//f/9//3//f/9//3//f/9//3//f/9//3//f/9//3//f/9//3//f/9//3//f/9//3//f/9//3//f/9//3//f/9//3//f/9//3//f/9//3//f/9//3//f/9//3//f/9//3//f/9//3//f/9//3//f/9//3//f/9//3//f/9//3//f/9//3//f/9//3//f/9//3//f/9//3//f/9//3//f/9//3//f/9/vXO6Qv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/3//f/9//3//f/9//3//f/9//3//f/9//3//f/9//3//f/9/eDb/f/9//3//f/9//3//f/9//3//f/9//3//f/9//3//f/9//3//f/9//3//f/9//3//f/9//3//f/9//3//f/9//3//f/9//3//f/9//3//f/9//3//f/9/AAD/f/9//3//f/9//3//f/9//3//f/9//3//f/9//3//f/9//3//f/9//3//f/9//3//f/9//3//f/9//3//f/9//3//f/9//3//f5o+vmv/f/9//3//f/9//3/fd31nXFvaRro+uTr7RtpGHFN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/9//3//f/9//3//f/9//3//f/9//3//f/9//3//f/9//3//f/9//3//f/9//3//f/9//3//f/9//3//f/9//3//f/9//3//f/9/eTb/e/9//3//f/9//3//f/9//3//f/9//3//f/9//3//f/9//3//f/9//3//f/9//3//f/9//3//f/9//3//f/9//3//f/9//3//f/9//3//f/9//3//f/9//38AAP9//3//f/9//3//f/9//3//f/9//3//f/9//3//f/9//3//f/9//3//f/9//3//f/9//3//f/9//3//f/9/33e+b55nXV8cUz1Tthn7SttC+0r7SvtK+0ocUzxXfmO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P/3//f/9//3//f/9//3//f/9//3//f/9//3//f/9//3//f/9//3//f/9//3//f/9//3//f/9//3//f/9//3//f/9//3//f/9/+06da/9//3//f/9//3//f/9//3//f/9//3//f/9//3//f/9//3//f/9//3//f/9//3//f/9//3//f/9//3//f/9//3//f/9//3//f/9//3//f/9//3//f/9//3//fwAA/3//f/9//3//f/9//3/fd/pG2kK5PvtGHE8cTxxLHE8bT/tK/EocTxtLHE/bRvtC+0b8SvtGHFMbTxxPPFc8W11fnme+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v/f/9//3//f/9//3//f/9//3//f/9//3//f/9//3//f/9//3//f/9//3//f/9//3//f/9//3//f/9//3//f/9//3//f/9/nmf7Uv9//3//f/9//3//f/9//3//f/9//3//f/9//3//f/9//3//f/9//3//f/9//3//f/9//3//f/9//3//f/9//3//f/9//3//f/9//3//f/9//3//f/9//3//f/9/AAD/f/9//3//f/9//399Y9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b/3//f/9//3//f/9//3//f/9//3//f/9//3//f/9//3//f/9//3//f/9//3//f/9//3//f/9//3//f/9//3//f/9//394Ov9//3//f/9//3//f/9//3//f/9//3//f/9//3//f/9//3//f/9//3//f/9//3//f/9//3//f/9//3//f/9//3//f/9//3//f/9//3//f/9//3//f/9//3//f/9//38AAP9//3//f/9//3//f/9/nW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v/f/9//3//f/9//3//f/9//3//f99zO1u6Spg6mD6YPpg+mD6YQtlKnWv/f/9//3//f/9//3//f/9//3//f/9//39XL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U/9//3//f/9//3//f/97+k54Opk++lKeb/9//3//f/9//3//f/9//3tcX7lGmD59a/9//3//f/9//3//f/9//3+5Qr5z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X/3v/f/9//3++c3g+2kred/9//3//f/9//3//f/9//3//f/9//3//f/9//3//f1xjmD6+b/9//3//f/9//399Y9pK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cW/9//3+5RvpS/3//f/9//3//f/9//3//f/9//3//f/9//3//f/9//3//f/9//3//fxtTvm//f/9//3//f3k2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T33t4Pv97/3//f/9//3//f/9//3//f/9//3//f/9//3//f/9//3//f/9//3//f/9//3/6Sv9//3//f5k6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kKYPv9//3//f/9//3//f/9//3//f/9//3//f/9//3//f/9//3//f/9//3//f/9//3//f/9/G1P/f55rG1f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383Kv9//3//f/9//3//f/9//3//f/9//3//f/9//3//f/9//3//f/9//3//f/9//3//f/9//3/6Tv9/eTL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f2kJ9Y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MXIv97/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Uztb/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c6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kr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26397-0FEE-4D49-A400-49AA7E74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1332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Diego Maldonado Bravo</cp:lastModifiedBy>
  <cp:revision>10</cp:revision>
  <cp:lastPrinted>2016-06-23T16:09:00Z</cp:lastPrinted>
  <dcterms:created xsi:type="dcterms:W3CDTF">2018-10-24T20:18:00Z</dcterms:created>
  <dcterms:modified xsi:type="dcterms:W3CDTF">2018-11-20T13:44:00Z</dcterms:modified>
</cp:coreProperties>
</file>