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A9259" w14:textId="77777777" w:rsidR="00D870B9" w:rsidRPr="001029E5" w:rsidRDefault="00B32B3B" w:rsidP="00B32B3B">
      <w:pPr>
        <w:jc w:val="center"/>
        <w:rPr>
          <w:sz w:val="28"/>
          <w:szCs w:val="28"/>
        </w:rPr>
      </w:pPr>
      <w:r>
        <w:rPr>
          <w:noProof/>
          <w:lang w:eastAsia="es-CL"/>
        </w:rPr>
        <w:drawing>
          <wp:inline distT="0" distB="0" distL="0" distR="0" wp14:anchorId="161115EB" wp14:editId="2882A51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9ED2B2F"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2A9E9586" w14:textId="69A920FB" w:rsidR="00B8609F" w:rsidRDefault="00B8609F" w:rsidP="00B8609F">
      <w:pPr>
        <w:spacing w:after="0" w:line="240" w:lineRule="auto"/>
        <w:jc w:val="center"/>
        <w:rPr>
          <w:rFonts w:ascii="Calibri" w:eastAsia="Calibri" w:hAnsi="Calibri" w:cs="Calibri"/>
          <w:b/>
          <w:sz w:val="24"/>
          <w:szCs w:val="24"/>
        </w:rPr>
      </w:pPr>
    </w:p>
    <w:p w14:paraId="1863250A" w14:textId="3D6BF3C8" w:rsidR="001902A6" w:rsidRDefault="001902A6" w:rsidP="00B8609F">
      <w:pPr>
        <w:spacing w:after="0" w:line="240" w:lineRule="auto"/>
        <w:jc w:val="center"/>
        <w:rPr>
          <w:rFonts w:ascii="Calibri" w:eastAsia="Calibri" w:hAnsi="Calibri" w:cs="Calibri"/>
          <w:b/>
          <w:sz w:val="24"/>
          <w:szCs w:val="24"/>
        </w:rPr>
      </w:pPr>
    </w:p>
    <w:p w14:paraId="71741CA4" w14:textId="1CA9CDA7" w:rsidR="001902A6" w:rsidRDefault="001902A6" w:rsidP="00B8609F">
      <w:pPr>
        <w:spacing w:after="0" w:line="240" w:lineRule="auto"/>
        <w:jc w:val="center"/>
        <w:rPr>
          <w:rFonts w:ascii="Calibri" w:eastAsia="Calibri" w:hAnsi="Calibri" w:cs="Calibri"/>
          <w:b/>
          <w:sz w:val="24"/>
          <w:szCs w:val="24"/>
        </w:rPr>
      </w:pPr>
    </w:p>
    <w:p w14:paraId="39433C23" w14:textId="5236D708" w:rsidR="001902A6" w:rsidRDefault="001902A6" w:rsidP="00B8609F">
      <w:pPr>
        <w:spacing w:after="0" w:line="240" w:lineRule="auto"/>
        <w:jc w:val="center"/>
        <w:rPr>
          <w:rFonts w:ascii="Calibri" w:eastAsia="Calibri" w:hAnsi="Calibri" w:cs="Calibri"/>
          <w:b/>
          <w:sz w:val="24"/>
          <w:szCs w:val="24"/>
        </w:rPr>
      </w:pPr>
    </w:p>
    <w:p w14:paraId="1CE4298C" w14:textId="1AB4E8F4" w:rsidR="001902A6" w:rsidRDefault="001902A6" w:rsidP="00B8609F">
      <w:pPr>
        <w:spacing w:after="0" w:line="240" w:lineRule="auto"/>
        <w:jc w:val="center"/>
        <w:rPr>
          <w:rFonts w:ascii="Calibri" w:eastAsia="Calibri" w:hAnsi="Calibri" w:cs="Calibri"/>
          <w:b/>
          <w:sz w:val="24"/>
          <w:szCs w:val="24"/>
        </w:rPr>
      </w:pPr>
    </w:p>
    <w:p w14:paraId="2959A7EB" w14:textId="43294046" w:rsidR="001902A6" w:rsidRDefault="001902A6" w:rsidP="00B8609F">
      <w:pPr>
        <w:spacing w:after="0" w:line="240" w:lineRule="auto"/>
        <w:jc w:val="center"/>
        <w:rPr>
          <w:rFonts w:ascii="Calibri" w:eastAsia="Calibri" w:hAnsi="Calibri" w:cs="Calibri"/>
          <w:b/>
          <w:sz w:val="24"/>
          <w:szCs w:val="24"/>
        </w:rPr>
      </w:pPr>
    </w:p>
    <w:p w14:paraId="20939C71" w14:textId="77777777" w:rsidR="001902A6" w:rsidRPr="007A7DEB" w:rsidRDefault="001902A6" w:rsidP="00B8609F">
      <w:pPr>
        <w:spacing w:after="0" w:line="240" w:lineRule="auto"/>
        <w:jc w:val="center"/>
        <w:rPr>
          <w:rFonts w:ascii="Calibri" w:eastAsia="Calibri" w:hAnsi="Calibri" w:cs="Calibri"/>
          <w:b/>
          <w:sz w:val="24"/>
          <w:szCs w:val="24"/>
        </w:rPr>
      </w:pPr>
    </w:p>
    <w:p w14:paraId="20DAFB4A"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0BE715E9" w14:textId="77777777" w:rsidR="00B8609F" w:rsidRPr="007A7DEB" w:rsidRDefault="00B8609F" w:rsidP="00B8609F">
      <w:pPr>
        <w:spacing w:after="0" w:line="240" w:lineRule="auto"/>
        <w:jc w:val="center"/>
        <w:rPr>
          <w:rFonts w:ascii="Calibri" w:eastAsia="Calibri" w:hAnsi="Calibri" w:cs="Calibri"/>
          <w:b/>
          <w:sz w:val="24"/>
          <w:szCs w:val="24"/>
        </w:rPr>
      </w:pPr>
    </w:p>
    <w:p w14:paraId="0DC48EC1" w14:textId="30844983" w:rsidR="0046675F" w:rsidRDefault="00376128" w:rsidP="00B8609F">
      <w:pPr>
        <w:spacing w:after="0" w:line="240" w:lineRule="auto"/>
        <w:jc w:val="center"/>
        <w:rPr>
          <w:rFonts w:ascii="Calibri" w:eastAsia="Calibri" w:hAnsi="Calibri" w:cs="Times New Roman"/>
          <w:b/>
          <w:sz w:val="24"/>
          <w:szCs w:val="24"/>
        </w:rPr>
      </w:pPr>
      <w:r w:rsidRPr="00376128">
        <w:rPr>
          <w:rFonts w:ascii="Calibri" w:eastAsia="Calibri" w:hAnsi="Calibri" w:cs="Times New Roman"/>
          <w:b/>
          <w:sz w:val="24"/>
          <w:szCs w:val="24"/>
        </w:rPr>
        <w:t>PLANTA SOCIERDAD AGRÍCOLA Y COMERCIAL LAS TURBINAS</w:t>
      </w:r>
    </w:p>
    <w:p w14:paraId="068CA1F1" w14:textId="77777777" w:rsidR="0046675F" w:rsidRDefault="0046675F" w:rsidP="00B8609F">
      <w:pPr>
        <w:spacing w:after="0" w:line="240" w:lineRule="auto"/>
        <w:jc w:val="center"/>
        <w:rPr>
          <w:rFonts w:ascii="Calibri" w:eastAsia="Calibri" w:hAnsi="Calibri" w:cs="Times New Roman"/>
          <w:b/>
          <w:sz w:val="24"/>
          <w:szCs w:val="24"/>
        </w:rPr>
      </w:pPr>
    </w:p>
    <w:p w14:paraId="43E757A7" w14:textId="6B0E62FD" w:rsidR="00B8609F" w:rsidRPr="007A7DEB" w:rsidRDefault="00376128" w:rsidP="00B8609F">
      <w:pPr>
        <w:spacing w:after="0" w:line="240" w:lineRule="auto"/>
        <w:jc w:val="center"/>
        <w:rPr>
          <w:rFonts w:ascii="Calibri" w:eastAsia="Calibri" w:hAnsi="Calibri" w:cs="Times New Roman"/>
          <w:b/>
          <w:sz w:val="24"/>
          <w:szCs w:val="24"/>
        </w:rPr>
      </w:pPr>
      <w:r w:rsidRPr="00376128">
        <w:rPr>
          <w:rFonts w:ascii="Calibri" w:eastAsia="Calibri" w:hAnsi="Calibri" w:cs="Times New Roman"/>
          <w:b/>
          <w:sz w:val="24"/>
          <w:szCs w:val="24"/>
        </w:rPr>
        <w:t>DFZ-2018-1114-VI-PC-MA</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A76102" w:rsidRPr="00D11AC2" w14:paraId="3B2A61A8" w14:textId="77777777" w:rsidTr="008333B3">
        <w:trPr>
          <w:trHeight w:val="567"/>
          <w:jc w:val="center"/>
        </w:trPr>
        <w:tc>
          <w:tcPr>
            <w:tcW w:w="1210" w:type="dxa"/>
            <w:shd w:val="clear" w:color="auto" w:fill="D9D9D9"/>
            <w:vAlign w:val="center"/>
          </w:tcPr>
          <w:p w14:paraId="1D1A6E66" w14:textId="77777777" w:rsidR="00A76102" w:rsidRPr="00D11AC2" w:rsidRDefault="00A76102" w:rsidP="008333B3">
            <w:pPr>
              <w:spacing w:line="276" w:lineRule="auto"/>
              <w:jc w:val="center"/>
              <w:rPr>
                <w:rFonts w:cstheme="minorHAnsi"/>
                <w:b/>
                <w:sz w:val="18"/>
                <w:szCs w:val="18"/>
              </w:rPr>
            </w:pPr>
          </w:p>
        </w:tc>
        <w:tc>
          <w:tcPr>
            <w:tcW w:w="2116" w:type="dxa"/>
            <w:shd w:val="clear" w:color="auto" w:fill="D9D9D9"/>
            <w:vAlign w:val="center"/>
          </w:tcPr>
          <w:p w14:paraId="1A09F288"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Nombre</w:t>
            </w:r>
          </w:p>
        </w:tc>
        <w:tc>
          <w:tcPr>
            <w:tcW w:w="2662" w:type="dxa"/>
            <w:shd w:val="clear" w:color="auto" w:fill="D9D9D9"/>
            <w:vAlign w:val="center"/>
          </w:tcPr>
          <w:p w14:paraId="0AAA1D15" w14:textId="77777777" w:rsidR="00A76102" w:rsidRPr="00D11AC2" w:rsidRDefault="00A76102" w:rsidP="008333B3">
            <w:pPr>
              <w:spacing w:line="276" w:lineRule="auto"/>
              <w:jc w:val="center"/>
              <w:rPr>
                <w:rFonts w:cstheme="minorHAnsi"/>
                <w:b/>
                <w:sz w:val="18"/>
                <w:szCs w:val="18"/>
                <w:lang w:val="es-ES_tradnl"/>
              </w:rPr>
            </w:pPr>
            <w:r w:rsidRPr="00D11AC2">
              <w:rPr>
                <w:rFonts w:cstheme="minorHAnsi"/>
                <w:b/>
                <w:sz w:val="18"/>
                <w:szCs w:val="18"/>
                <w:lang w:val="es-ES_tradnl"/>
              </w:rPr>
              <w:t>Firma</w:t>
            </w:r>
          </w:p>
        </w:tc>
      </w:tr>
      <w:tr w:rsidR="00A76102" w:rsidRPr="00D11AC2" w14:paraId="2C823787" w14:textId="77777777" w:rsidTr="008333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3F13841" w14:textId="400560EE" w:rsidR="00A76102" w:rsidRPr="00D11AC2" w:rsidRDefault="001902A6" w:rsidP="008333B3">
            <w:pPr>
              <w:spacing w:line="276" w:lineRule="auto"/>
              <w:jc w:val="center"/>
              <w:rPr>
                <w:rFonts w:cstheme="minorHAnsi"/>
                <w:sz w:val="18"/>
                <w:szCs w:val="18"/>
                <w:lang w:val="es-ES_tradnl"/>
              </w:rPr>
            </w:pPr>
            <w:r>
              <w:rPr>
                <w:rFonts w:cstheme="minorHAnsi"/>
                <w:sz w:val="18"/>
                <w:szCs w:val="18"/>
                <w:lang w:val="es-ES_tradnl"/>
              </w:rPr>
              <w:t xml:space="preserve">Revisor y </w:t>
            </w:r>
            <w:r w:rsidR="00A76102" w:rsidRPr="00D11AC2">
              <w:rPr>
                <w:rFonts w:cstheme="minorHAnsi"/>
                <w:sz w:val="18"/>
                <w:szCs w:val="18"/>
                <w:lang w:val="es-ES_tradnl"/>
              </w:rPr>
              <w:t>Aprobado</w:t>
            </w:r>
            <w:r>
              <w:rPr>
                <w:rFonts w:cstheme="minorHAnsi"/>
                <w:sz w:val="18"/>
                <w:szCs w:val="18"/>
                <w:lang w:val="es-ES_tradnl"/>
              </w:rPr>
              <w:t>r</w:t>
            </w:r>
          </w:p>
        </w:tc>
        <w:tc>
          <w:tcPr>
            <w:tcW w:w="2116" w:type="dxa"/>
            <w:tcBorders>
              <w:top w:val="single" w:sz="4" w:space="0" w:color="auto"/>
              <w:left w:val="single" w:sz="4" w:space="0" w:color="auto"/>
              <w:bottom w:val="single" w:sz="4" w:space="0" w:color="auto"/>
              <w:right w:val="single" w:sz="4" w:space="0" w:color="auto"/>
            </w:tcBorders>
            <w:vAlign w:val="center"/>
          </w:tcPr>
          <w:p w14:paraId="380807BB" w14:textId="135F0607" w:rsidR="00A76102" w:rsidRPr="00D11AC2" w:rsidRDefault="00376128" w:rsidP="008333B3">
            <w:pPr>
              <w:spacing w:line="276" w:lineRule="auto"/>
              <w:jc w:val="center"/>
              <w:rPr>
                <w:rFonts w:cstheme="minorHAnsi"/>
                <w:b/>
                <w:sz w:val="18"/>
                <w:szCs w:val="18"/>
                <w:lang w:val="es-ES_tradnl"/>
              </w:rPr>
            </w:pPr>
            <w:r>
              <w:rPr>
                <w:rFonts w:cstheme="minorHAnsi"/>
                <w:b/>
                <w:sz w:val="18"/>
                <w:szCs w:val="18"/>
                <w:lang w:val="es-ES_tradnl"/>
              </w:rPr>
              <w:t>Claudia Pastore</w:t>
            </w:r>
            <w:r w:rsidR="00BB4166">
              <w:rPr>
                <w:rFonts w:cstheme="minorHAnsi"/>
                <w:b/>
                <w:sz w:val="18"/>
                <w:szCs w:val="18"/>
                <w:lang w:val="es-ES_tradnl"/>
              </w:rPr>
              <w:t xml:space="preserve"> H</w:t>
            </w:r>
            <w:r w:rsidR="00A76102" w:rsidRPr="00D11AC2">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271D5CEA" w14:textId="4AE50CB9" w:rsidR="00A76102" w:rsidRPr="00D11AC2" w:rsidRDefault="00845670" w:rsidP="008333B3">
            <w:pPr>
              <w:spacing w:line="276" w:lineRule="auto"/>
              <w:jc w:val="center"/>
              <w:rPr>
                <w:rFonts w:cs="Calibri"/>
                <w:sz w:val="18"/>
                <w:szCs w:val="18"/>
                <w:lang w:val="es-ES_tradnl"/>
              </w:rPr>
            </w:pPr>
            <w:r>
              <w:rPr>
                <w:rFonts w:ascii="Calibri" w:hAnsi="Calibri" w:cs="Calibri"/>
                <w:sz w:val="16"/>
                <w:szCs w:val="16"/>
              </w:rPr>
              <w:pict w14:anchorId="58AB9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grouping="t"/>
                  <o:signatureline v:ext="edit" id="{4617164B-0E03-45F4-87AA-F1F547CC8B2B}" provid="{00000000-0000-0000-0000-000000000000}" o:suggestedsigner="Claudia Pastore H." o:suggestedsigner2="División de Fiscalización" showsigndate="f" issignatureline="t"/>
                </v:shape>
              </w:pict>
            </w:r>
          </w:p>
        </w:tc>
      </w:tr>
      <w:tr w:rsidR="00265E73" w:rsidRPr="00D11AC2" w14:paraId="234DF225" w14:textId="77777777" w:rsidTr="008333B3">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335838C0" w14:textId="77777777" w:rsidR="00265E73" w:rsidRPr="00503081" w:rsidRDefault="00265E73" w:rsidP="00265E73">
            <w:pPr>
              <w:spacing w:line="276" w:lineRule="auto"/>
              <w:jc w:val="center"/>
              <w:rPr>
                <w:rFonts w:cstheme="minorHAnsi"/>
                <w:sz w:val="18"/>
                <w:szCs w:val="18"/>
                <w:lang w:val="es-ES_tradnl"/>
              </w:rPr>
            </w:pPr>
            <w:r w:rsidRPr="00503081">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A85E6A7" w14:textId="77777777" w:rsidR="00265E73" w:rsidRPr="00503081" w:rsidRDefault="00265E73" w:rsidP="00265E73">
            <w:pPr>
              <w:spacing w:line="276" w:lineRule="auto"/>
              <w:jc w:val="center"/>
              <w:rPr>
                <w:rFonts w:cstheme="minorHAnsi"/>
                <w:b/>
                <w:sz w:val="18"/>
                <w:szCs w:val="18"/>
                <w:lang w:val="es-ES_tradnl"/>
              </w:rPr>
            </w:pPr>
            <w:r>
              <w:rPr>
                <w:rFonts w:cstheme="minorHAnsi"/>
                <w:b/>
                <w:sz w:val="18"/>
                <w:szCs w:val="18"/>
                <w:lang w:val="es-ES_tradnl"/>
              </w:rPr>
              <w:t>Susana Sánchez V</w:t>
            </w:r>
            <w:r w:rsidRPr="00C35DF5">
              <w:rPr>
                <w:rFonts w:cstheme="minorHAnsi"/>
                <w:b/>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14:paraId="5DEE8AC1" w14:textId="77777777" w:rsidR="00265E73" w:rsidRPr="00503081" w:rsidRDefault="00845670" w:rsidP="00265E73">
            <w:pPr>
              <w:spacing w:line="276" w:lineRule="auto"/>
              <w:jc w:val="center"/>
              <w:rPr>
                <w:rFonts w:cs="Calibri"/>
                <w:sz w:val="18"/>
                <w:szCs w:val="18"/>
              </w:rPr>
            </w:pPr>
            <w:r>
              <w:rPr>
                <w:rFonts w:cs="Calibri"/>
                <w:sz w:val="18"/>
                <w:szCs w:val="18"/>
              </w:rPr>
              <w:pict w14:anchorId="654C132B">
                <v:shape id="_x0000_i1026" type="#_x0000_t75" alt="Línea de firma de Microsoft Office..." style="width:111pt;height:56.2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Susana Sánchez V." o:suggestedsigner2="Fiscalizadora Oficina Regional O’Higgins" o:suggestedsigneremail="Fiscalizador 1 @sma.gob.cl" issignatureline="t"/>
                </v:shape>
              </w:pict>
            </w:r>
          </w:p>
        </w:tc>
      </w:tr>
    </w:tbl>
    <w:p w14:paraId="004F3BBA" w14:textId="77777777" w:rsidR="00B8609F" w:rsidRPr="007A7DEB" w:rsidRDefault="00B8609F" w:rsidP="00B8609F">
      <w:pPr>
        <w:spacing w:after="0" w:line="240" w:lineRule="auto"/>
        <w:jc w:val="center"/>
        <w:rPr>
          <w:rFonts w:ascii="Calibri" w:eastAsia="Calibri" w:hAnsi="Calibri" w:cs="Times New Roman"/>
          <w:b/>
          <w:szCs w:val="28"/>
        </w:rPr>
      </w:pPr>
    </w:p>
    <w:p w14:paraId="7AB31094"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474421534" w:displacedByCustomXml="next"/>
    <w:bookmarkStart w:id="5" w:name="_Toc496023891" w:displacedByCustomXml="next"/>
    <w:bookmarkStart w:id="6" w:name="_Toc500414229" w:displacedByCustomXml="next"/>
    <w:sdt>
      <w:sdtPr>
        <w:rPr>
          <w:lang w:val="es-ES"/>
        </w:rPr>
        <w:id w:val="-818871519"/>
        <w:docPartObj>
          <w:docPartGallery w:val="Table of Contents"/>
          <w:docPartUnique/>
        </w:docPartObj>
      </w:sdtPr>
      <w:sdtEndPr>
        <w:rPr>
          <w:bCs/>
        </w:rPr>
      </w:sdtEndPr>
      <w:sdtContent>
        <w:p w14:paraId="428FFEF2" w14:textId="77777777" w:rsidR="00385EE4" w:rsidRDefault="00385EE4" w:rsidP="00385EE4">
          <w:pPr>
            <w:spacing w:after="0" w:line="240" w:lineRule="auto"/>
            <w:ind w:left="705" w:hanging="705"/>
            <w:contextualSpacing/>
            <w:jc w:val="center"/>
            <w:outlineLvl w:val="0"/>
            <w:rPr>
              <w:rFonts w:ascii="Calibri" w:eastAsia="Calibri" w:hAnsi="Calibri" w:cs="Calibri"/>
              <w:b/>
              <w:sz w:val="24"/>
              <w:szCs w:val="20"/>
              <w:lang w:val="es-ES"/>
            </w:rPr>
          </w:pPr>
          <w:r w:rsidRPr="00D11AC2">
            <w:rPr>
              <w:rFonts w:ascii="Calibri" w:eastAsia="Calibri" w:hAnsi="Calibri" w:cs="Calibri"/>
              <w:b/>
              <w:sz w:val="24"/>
              <w:szCs w:val="20"/>
              <w:lang w:val="es-ES"/>
            </w:rPr>
            <w:t>Contenido</w:t>
          </w:r>
          <w:bookmarkEnd w:id="6"/>
          <w:bookmarkEnd w:id="5"/>
          <w:bookmarkEnd w:id="4"/>
        </w:p>
        <w:p w14:paraId="43F7259A" w14:textId="7807F84F" w:rsidR="000D3D55" w:rsidRDefault="00385EE4">
          <w:pPr>
            <w:pStyle w:val="TDC1"/>
            <w:tabs>
              <w:tab w:val="right" w:leader="dot" w:pos="9962"/>
            </w:tabs>
            <w:rPr>
              <w:rFonts w:eastAsiaTheme="minorEastAsia"/>
              <w:noProof/>
              <w:lang w:eastAsia="es-CL"/>
            </w:rPr>
          </w:pPr>
          <w:r w:rsidRPr="00D11AC2">
            <w:rPr>
              <w:rFonts w:ascii="Calibri" w:eastAsia="Calibri" w:hAnsi="Calibri" w:cs="Calibri"/>
              <w:sz w:val="24"/>
              <w:szCs w:val="20"/>
            </w:rPr>
            <w:fldChar w:fldCharType="begin"/>
          </w:r>
          <w:r w:rsidRPr="00D11AC2">
            <w:rPr>
              <w:rFonts w:ascii="Calibri" w:eastAsia="Calibri" w:hAnsi="Calibri" w:cs="Calibri"/>
              <w:sz w:val="24"/>
              <w:szCs w:val="20"/>
            </w:rPr>
            <w:instrText xml:space="preserve"> TOC \o "1-3" \h \z \u </w:instrText>
          </w:r>
          <w:r w:rsidRPr="00D11AC2">
            <w:rPr>
              <w:rFonts w:ascii="Calibri" w:eastAsia="Calibri" w:hAnsi="Calibri" w:cs="Calibri"/>
              <w:sz w:val="24"/>
              <w:szCs w:val="20"/>
            </w:rPr>
            <w:fldChar w:fldCharType="separate"/>
          </w:r>
        </w:p>
        <w:p w14:paraId="7B6A6E5E" w14:textId="1BD16E5B" w:rsidR="000D3D55" w:rsidRDefault="000935B8">
          <w:pPr>
            <w:pStyle w:val="TDC1"/>
            <w:tabs>
              <w:tab w:val="left" w:pos="440"/>
              <w:tab w:val="right" w:leader="dot" w:pos="9962"/>
            </w:tabs>
            <w:rPr>
              <w:rFonts w:eastAsiaTheme="minorEastAsia"/>
              <w:noProof/>
              <w:lang w:eastAsia="es-CL"/>
            </w:rPr>
          </w:pPr>
          <w:hyperlink w:anchor="_Toc500414230" w:history="1">
            <w:r w:rsidR="000D3D55" w:rsidRPr="00432AC0">
              <w:rPr>
                <w:rStyle w:val="Hipervnculo"/>
                <w:noProof/>
              </w:rPr>
              <w:t>1</w:t>
            </w:r>
            <w:r w:rsidR="000D3D55">
              <w:rPr>
                <w:rFonts w:eastAsiaTheme="minorEastAsia"/>
                <w:noProof/>
                <w:lang w:eastAsia="es-CL"/>
              </w:rPr>
              <w:tab/>
            </w:r>
            <w:r w:rsidR="000D3D55" w:rsidRPr="00432AC0">
              <w:rPr>
                <w:rStyle w:val="Hipervnculo"/>
                <w:noProof/>
              </w:rPr>
              <w:t>RESUMEN</w:t>
            </w:r>
            <w:r w:rsidR="000D3D55">
              <w:rPr>
                <w:noProof/>
                <w:webHidden/>
              </w:rPr>
              <w:tab/>
            </w:r>
            <w:r w:rsidR="000D3D55">
              <w:rPr>
                <w:noProof/>
                <w:webHidden/>
              </w:rPr>
              <w:fldChar w:fldCharType="begin"/>
            </w:r>
            <w:r w:rsidR="000D3D55">
              <w:rPr>
                <w:noProof/>
                <w:webHidden/>
              </w:rPr>
              <w:instrText xml:space="preserve"> PAGEREF _Toc500414230 \h </w:instrText>
            </w:r>
            <w:r w:rsidR="000D3D55">
              <w:rPr>
                <w:noProof/>
                <w:webHidden/>
              </w:rPr>
            </w:r>
            <w:r w:rsidR="000D3D55">
              <w:rPr>
                <w:noProof/>
                <w:webHidden/>
              </w:rPr>
              <w:fldChar w:fldCharType="separate"/>
            </w:r>
            <w:r w:rsidR="00001721">
              <w:rPr>
                <w:noProof/>
                <w:webHidden/>
              </w:rPr>
              <w:t>2</w:t>
            </w:r>
            <w:r w:rsidR="000D3D55">
              <w:rPr>
                <w:noProof/>
                <w:webHidden/>
              </w:rPr>
              <w:fldChar w:fldCharType="end"/>
            </w:r>
          </w:hyperlink>
        </w:p>
        <w:p w14:paraId="3D18FBCB" w14:textId="290720A8" w:rsidR="000D3D55" w:rsidRDefault="000935B8">
          <w:pPr>
            <w:pStyle w:val="TDC1"/>
            <w:tabs>
              <w:tab w:val="left" w:pos="440"/>
              <w:tab w:val="right" w:leader="dot" w:pos="9962"/>
            </w:tabs>
            <w:rPr>
              <w:rFonts w:eastAsiaTheme="minorEastAsia"/>
              <w:noProof/>
              <w:lang w:eastAsia="es-CL"/>
            </w:rPr>
          </w:pPr>
          <w:hyperlink w:anchor="_Toc500414231" w:history="1">
            <w:r w:rsidR="000D3D55" w:rsidRPr="00432AC0">
              <w:rPr>
                <w:rStyle w:val="Hipervnculo"/>
                <w:noProof/>
              </w:rPr>
              <w:t>2</w:t>
            </w:r>
            <w:r w:rsidR="000D3D55">
              <w:rPr>
                <w:rFonts w:eastAsiaTheme="minorEastAsia"/>
                <w:noProof/>
                <w:lang w:eastAsia="es-CL"/>
              </w:rPr>
              <w:tab/>
            </w:r>
            <w:r w:rsidR="000D3D55" w:rsidRPr="00432AC0">
              <w:rPr>
                <w:rStyle w:val="Hipervnculo"/>
                <w:noProof/>
              </w:rPr>
              <w:t>IDENTIFICACIÓN DE LA UNIDAD FISCALIZABLE</w:t>
            </w:r>
            <w:r w:rsidR="000D3D55">
              <w:rPr>
                <w:noProof/>
                <w:webHidden/>
              </w:rPr>
              <w:tab/>
            </w:r>
            <w:r w:rsidR="000D3D55">
              <w:rPr>
                <w:noProof/>
                <w:webHidden/>
              </w:rPr>
              <w:fldChar w:fldCharType="begin"/>
            </w:r>
            <w:r w:rsidR="000D3D55">
              <w:rPr>
                <w:noProof/>
                <w:webHidden/>
              </w:rPr>
              <w:instrText xml:space="preserve"> PAGEREF _Toc500414231 \h </w:instrText>
            </w:r>
            <w:r w:rsidR="000D3D55">
              <w:rPr>
                <w:noProof/>
                <w:webHidden/>
              </w:rPr>
            </w:r>
            <w:r w:rsidR="000D3D55">
              <w:rPr>
                <w:noProof/>
                <w:webHidden/>
              </w:rPr>
              <w:fldChar w:fldCharType="separate"/>
            </w:r>
            <w:r w:rsidR="00001721">
              <w:rPr>
                <w:noProof/>
                <w:webHidden/>
              </w:rPr>
              <w:t>3</w:t>
            </w:r>
            <w:r w:rsidR="000D3D55">
              <w:rPr>
                <w:noProof/>
                <w:webHidden/>
              </w:rPr>
              <w:fldChar w:fldCharType="end"/>
            </w:r>
          </w:hyperlink>
        </w:p>
        <w:p w14:paraId="0280671A" w14:textId="371A73EA" w:rsidR="000D3D55" w:rsidRDefault="000935B8">
          <w:pPr>
            <w:pStyle w:val="TDC2"/>
            <w:tabs>
              <w:tab w:val="left" w:pos="880"/>
              <w:tab w:val="right" w:leader="dot" w:pos="9962"/>
            </w:tabs>
            <w:rPr>
              <w:rFonts w:eastAsiaTheme="minorEastAsia"/>
              <w:noProof/>
              <w:lang w:eastAsia="es-CL"/>
            </w:rPr>
          </w:pPr>
          <w:hyperlink w:anchor="_Toc500414232" w:history="1">
            <w:r w:rsidR="000D3D55" w:rsidRPr="00432AC0">
              <w:rPr>
                <w:rStyle w:val="Hipervnculo"/>
                <w:noProof/>
              </w:rPr>
              <w:t>2.1</w:t>
            </w:r>
            <w:r w:rsidR="000D3D55">
              <w:rPr>
                <w:rFonts w:eastAsiaTheme="minorEastAsia"/>
                <w:noProof/>
                <w:lang w:eastAsia="es-CL"/>
              </w:rPr>
              <w:tab/>
            </w:r>
            <w:r w:rsidR="000D3D55" w:rsidRPr="00432AC0">
              <w:rPr>
                <w:rStyle w:val="Hipervnculo"/>
                <w:noProof/>
              </w:rPr>
              <w:t>Antecedentes Generales</w:t>
            </w:r>
            <w:r w:rsidR="000D3D55">
              <w:rPr>
                <w:noProof/>
                <w:webHidden/>
              </w:rPr>
              <w:tab/>
            </w:r>
            <w:r w:rsidR="000D3D55">
              <w:rPr>
                <w:noProof/>
                <w:webHidden/>
              </w:rPr>
              <w:fldChar w:fldCharType="begin"/>
            </w:r>
            <w:r w:rsidR="000D3D55">
              <w:rPr>
                <w:noProof/>
                <w:webHidden/>
              </w:rPr>
              <w:instrText xml:space="preserve"> PAGEREF _Toc500414232 \h </w:instrText>
            </w:r>
            <w:r w:rsidR="000D3D55">
              <w:rPr>
                <w:noProof/>
                <w:webHidden/>
              </w:rPr>
            </w:r>
            <w:r w:rsidR="000D3D55">
              <w:rPr>
                <w:noProof/>
                <w:webHidden/>
              </w:rPr>
              <w:fldChar w:fldCharType="separate"/>
            </w:r>
            <w:r w:rsidR="00001721">
              <w:rPr>
                <w:noProof/>
                <w:webHidden/>
              </w:rPr>
              <w:t>3</w:t>
            </w:r>
            <w:r w:rsidR="000D3D55">
              <w:rPr>
                <w:noProof/>
                <w:webHidden/>
              </w:rPr>
              <w:fldChar w:fldCharType="end"/>
            </w:r>
          </w:hyperlink>
        </w:p>
        <w:p w14:paraId="13000772" w14:textId="4700D4F1" w:rsidR="000D3D55" w:rsidRDefault="000935B8">
          <w:pPr>
            <w:pStyle w:val="TDC1"/>
            <w:tabs>
              <w:tab w:val="left" w:pos="440"/>
              <w:tab w:val="right" w:leader="dot" w:pos="9962"/>
            </w:tabs>
            <w:rPr>
              <w:rFonts w:eastAsiaTheme="minorEastAsia"/>
              <w:noProof/>
              <w:lang w:eastAsia="es-CL"/>
            </w:rPr>
          </w:pPr>
          <w:hyperlink w:anchor="_Toc500414233" w:history="1">
            <w:r w:rsidR="000D3D55" w:rsidRPr="00432AC0">
              <w:rPr>
                <w:rStyle w:val="Hipervnculo"/>
                <w:noProof/>
              </w:rPr>
              <w:t>3</w:t>
            </w:r>
            <w:r w:rsidR="000D3D55">
              <w:rPr>
                <w:rFonts w:eastAsiaTheme="minorEastAsia"/>
                <w:noProof/>
                <w:lang w:eastAsia="es-CL"/>
              </w:rPr>
              <w:tab/>
            </w:r>
            <w:r w:rsidR="000D3D55" w:rsidRPr="00432AC0">
              <w:rPr>
                <w:rStyle w:val="Hipervnculo"/>
                <w:noProof/>
              </w:rPr>
              <w:t>INSTRUMENTOS DE CARÁCTER AMBIENTAL FISCALIZADOS</w:t>
            </w:r>
            <w:r w:rsidR="000D3D55">
              <w:rPr>
                <w:noProof/>
                <w:webHidden/>
              </w:rPr>
              <w:tab/>
            </w:r>
            <w:r w:rsidR="000D3D55">
              <w:rPr>
                <w:noProof/>
                <w:webHidden/>
              </w:rPr>
              <w:fldChar w:fldCharType="begin"/>
            </w:r>
            <w:r w:rsidR="000D3D55">
              <w:rPr>
                <w:noProof/>
                <w:webHidden/>
              </w:rPr>
              <w:instrText xml:space="preserve"> PAGEREF _Toc500414233 \h </w:instrText>
            </w:r>
            <w:r w:rsidR="000D3D55">
              <w:rPr>
                <w:noProof/>
                <w:webHidden/>
              </w:rPr>
            </w:r>
            <w:r w:rsidR="000D3D55">
              <w:rPr>
                <w:noProof/>
                <w:webHidden/>
              </w:rPr>
              <w:fldChar w:fldCharType="separate"/>
            </w:r>
            <w:r w:rsidR="00001721">
              <w:rPr>
                <w:noProof/>
                <w:webHidden/>
              </w:rPr>
              <w:t>4</w:t>
            </w:r>
            <w:r w:rsidR="000D3D55">
              <w:rPr>
                <w:noProof/>
                <w:webHidden/>
              </w:rPr>
              <w:fldChar w:fldCharType="end"/>
            </w:r>
          </w:hyperlink>
        </w:p>
        <w:p w14:paraId="032A6056" w14:textId="0E0ED3CB" w:rsidR="000D3D55" w:rsidRDefault="000935B8">
          <w:pPr>
            <w:pStyle w:val="TDC1"/>
            <w:tabs>
              <w:tab w:val="left" w:pos="660"/>
              <w:tab w:val="right" w:leader="dot" w:pos="9962"/>
            </w:tabs>
            <w:rPr>
              <w:rFonts w:eastAsiaTheme="minorEastAsia"/>
              <w:noProof/>
              <w:lang w:eastAsia="es-CL"/>
            </w:rPr>
          </w:pPr>
          <w:hyperlink w:anchor="_Toc500414234" w:history="1">
            <w:r w:rsidR="000D3D55" w:rsidRPr="00432AC0">
              <w:rPr>
                <w:rStyle w:val="Hipervnculo"/>
                <w:rFonts w:ascii="Calibri" w:eastAsia="Calibri" w:hAnsi="Calibri" w:cs="Calibri"/>
                <w:noProof/>
              </w:rPr>
              <w:t>3.1</w:t>
            </w:r>
            <w:r w:rsidR="000D3D55">
              <w:rPr>
                <w:rFonts w:eastAsiaTheme="minorEastAsia"/>
                <w:noProof/>
                <w:lang w:eastAsia="es-CL"/>
              </w:rPr>
              <w:tab/>
            </w:r>
            <w:r w:rsidR="000D3D55" w:rsidRPr="00432AC0">
              <w:rPr>
                <w:rStyle w:val="Hipervnculo"/>
                <w:rFonts w:ascii="Calibri" w:eastAsia="Calibri" w:hAnsi="Calibri" w:cs="Calibri"/>
                <w:noProof/>
              </w:rPr>
              <w:t>Revisión Documental</w:t>
            </w:r>
            <w:r w:rsidR="000D3D55">
              <w:rPr>
                <w:noProof/>
                <w:webHidden/>
              </w:rPr>
              <w:tab/>
            </w:r>
            <w:r w:rsidR="000D3D55">
              <w:rPr>
                <w:noProof/>
                <w:webHidden/>
              </w:rPr>
              <w:fldChar w:fldCharType="begin"/>
            </w:r>
            <w:r w:rsidR="000D3D55">
              <w:rPr>
                <w:noProof/>
                <w:webHidden/>
              </w:rPr>
              <w:instrText xml:space="preserve"> PAGEREF _Toc500414234 \h </w:instrText>
            </w:r>
            <w:r w:rsidR="000D3D55">
              <w:rPr>
                <w:noProof/>
                <w:webHidden/>
              </w:rPr>
            </w:r>
            <w:r w:rsidR="000D3D55">
              <w:rPr>
                <w:noProof/>
                <w:webHidden/>
              </w:rPr>
              <w:fldChar w:fldCharType="separate"/>
            </w:r>
            <w:r w:rsidR="00001721">
              <w:rPr>
                <w:noProof/>
                <w:webHidden/>
              </w:rPr>
              <w:t>5</w:t>
            </w:r>
            <w:r w:rsidR="000D3D55">
              <w:rPr>
                <w:noProof/>
                <w:webHidden/>
              </w:rPr>
              <w:fldChar w:fldCharType="end"/>
            </w:r>
          </w:hyperlink>
        </w:p>
        <w:p w14:paraId="0BBE650A" w14:textId="6A8BEE88" w:rsidR="000D3D55" w:rsidRDefault="000935B8">
          <w:pPr>
            <w:pStyle w:val="TDC2"/>
            <w:tabs>
              <w:tab w:val="left" w:pos="1100"/>
              <w:tab w:val="right" w:leader="dot" w:pos="9962"/>
            </w:tabs>
            <w:rPr>
              <w:rFonts w:eastAsiaTheme="minorEastAsia"/>
              <w:noProof/>
              <w:lang w:eastAsia="es-CL"/>
            </w:rPr>
          </w:pPr>
          <w:hyperlink w:anchor="_Toc500414235" w:history="1">
            <w:r w:rsidR="000D3D55" w:rsidRPr="00432AC0">
              <w:rPr>
                <w:rStyle w:val="Hipervnculo"/>
                <w:rFonts w:ascii="Calibri" w:eastAsia="Calibri" w:hAnsi="Calibri" w:cs="Calibri"/>
                <w:noProof/>
              </w:rPr>
              <w:t>3.1.1</w:t>
            </w:r>
            <w:r w:rsidR="000D3D55">
              <w:rPr>
                <w:rFonts w:eastAsiaTheme="minorEastAsia"/>
                <w:noProof/>
                <w:lang w:eastAsia="es-CL"/>
              </w:rPr>
              <w:tab/>
            </w:r>
            <w:r w:rsidR="000D3D55" w:rsidRPr="00432AC0">
              <w:rPr>
                <w:rStyle w:val="Hipervnculo"/>
                <w:rFonts w:ascii="Calibri" w:eastAsia="Calibri" w:hAnsi="Calibri" w:cs="Calibri"/>
                <w:noProof/>
              </w:rPr>
              <w:t>Documentos Revisados</w:t>
            </w:r>
            <w:r w:rsidR="000D3D55">
              <w:rPr>
                <w:noProof/>
                <w:webHidden/>
              </w:rPr>
              <w:tab/>
            </w:r>
            <w:r w:rsidR="000D3D55">
              <w:rPr>
                <w:noProof/>
                <w:webHidden/>
              </w:rPr>
              <w:fldChar w:fldCharType="begin"/>
            </w:r>
            <w:r w:rsidR="000D3D55">
              <w:rPr>
                <w:noProof/>
                <w:webHidden/>
              </w:rPr>
              <w:instrText xml:space="preserve"> PAGEREF _Toc500414235 \h </w:instrText>
            </w:r>
            <w:r w:rsidR="000D3D55">
              <w:rPr>
                <w:noProof/>
                <w:webHidden/>
              </w:rPr>
            </w:r>
            <w:r w:rsidR="000D3D55">
              <w:rPr>
                <w:noProof/>
                <w:webHidden/>
              </w:rPr>
              <w:fldChar w:fldCharType="separate"/>
            </w:r>
            <w:r w:rsidR="00001721">
              <w:rPr>
                <w:noProof/>
                <w:webHidden/>
              </w:rPr>
              <w:t>5</w:t>
            </w:r>
            <w:r w:rsidR="000D3D55">
              <w:rPr>
                <w:noProof/>
                <w:webHidden/>
              </w:rPr>
              <w:fldChar w:fldCharType="end"/>
            </w:r>
          </w:hyperlink>
        </w:p>
        <w:p w14:paraId="2236E10A" w14:textId="254436D4" w:rsidR="000D3D55" w:rsidRDefault="000935B8">
          <w:pPr>
            <w:pStyle w:val="TDC1"/>
            <w:tabs>
              <w:tab w:val="left" w:pos="440"/>
              <w:tab w:val="right" w:leader="dot" w:pos="9962"/>
            </w:tabs>
            <w:rPr>
              <w:rFonts w:eastAsiaTheme="minorEastAsia"/>
              <w:noProof/>
              <w:lang w:eastAsia="es-CL"/>
            </w:rPr>
          </w:pPr>
          <w:hyperlink w:anchor="_Toc500414236" w:history="1">
            <w:r w:rsidR="000D3D55" w:rsidRPr="00432AC0">
              <w:rPr>
                <w:rStyle w:val="Hipervnculo"/>
                <w:noProof/>
              </w:rPr>
              <w:t>4</w:t>
            </w:r>
            <w:r w:rsidR="000D3D55">
              <w:rPr>
                <w:rFonts w:eastAsiaTheme="minorEastAsia"/>
                <w:noProof/>
                <w:lang w:eastAsia="es-CL"/>
              </w:rPr>
              <w:tab/>
            </w:r>
            <w:r w:rsidR="000D3D55" w:rsidRPr="00432AC0">
              <w:rPr>
                <w:rStyle w:val="Hipervnculo"/>
                <w:noProof/>
              </w:rPr>
              <w:t>EVALUACIÓN DEL PLAN DE ACCIONES Y METAS CONTENIDO EN EL PROGRAMA DE CUMPLIMIENTO.</w:t>
            </w:r>
            <w:r w:rsidR="000D3D55">
              <w:rPr>
                <w:noProof/>
                <w:webHidden/>
              </w:rPr>
              <w:tab/>
            </w:r>
            <w:r w:rsidR="000D3D55">
              <w:rPr>
                <w:noProof/>
                <w:webHidden/>
              </w:rPr>
              <w:fldChar w:fldCharType="begin"/>
            </w:r>
            <w:r w:rsidR="000D3D55">
              <w:rPr>
                <w:noProof/>
                <w:webHidden/>
              </w:rPr>
              <w:instrText xml:space="preserve"> PAGEREF _Toc500414236 \h </w:instrText>
            </w:r>
            <w:r w:rsidR="000D3D55">
              <w:rPr>
                <w:noProof/>
                <w:webHidden/>
              </w:rPr>
            </w:r>
            <w:r w:rsidR="000D3D55">
              <w:rPr>
                <w:noProof/>
                <w:webHidden/>
              </w:rPr>
              <w:fldChar w:fldCharType="separate"/>
            </w:r>
            <w:r w:rsidR="00001721">
              <w:rPr>
                <w:noProof/>
                <w:webHidden/>
              </w:rPr>
              <w:t>6</w:t>
            </w:r>
            <w:r w:rsidR="000D3D55">
              <w:rPr>
                <w:noProof/>
                <w:webHidden/>
              </w:rPr>
              <w:fldChar w:fldCharType="end"/>
            </w:r>
          </w:hyperlink>
        </w:p>
        <w:p w14:paraId="2E641424" w14:textId="003F0D32" w:rsidR="000D3D55" w:rsidRDefault="000935B8">
          <w:pPr>
            <w:pStyle w:val="TDC1"/>
            <w:tabs>
              <w:tab w:val="left" w:pos="440"/>
              <w:tab w:val="right" w:leader="dot" w:pos="9962"/>
            </w:tabs>
            <w:rPr>
              <w:rFonts w:eastAsiaTheme="minorEastAsia"/>
              <w:noProof/>
              <w:lang w:eastAsia="es-CL"/>
            </w:rPr>
          </w:pPr>
          <w:hyperlink w:anchor="_Toc500414237" w:history="1">
            <w:r w:rsidR="000D3D55" w:rsidRPr="00432AC0">
              <w:rPr>
                <w:rStyle w:val="Hipervnculo"/>
                <w:noProof/>
              </w:rPr>
              <w:t>5</w:t>
            </w:r>
            <w:r w:rsidR="000D3D55">
              <w:rPr>
                <w:rFonts w:eastAsiaTheme="minorEastAsia"/>
                <w:noProof/>
                <w:lang w:eastAsia="es-CL"/>
              </w:rPr>
              <w:tab/>
            </w:r>
            <w:r w:rsidR="000D3D55" w:rsidRPr="00432AC0">
              <w:rPr>
                <w:rStyle w:val="Hipervnculo"/>
                <w:noProof/>
              </w:rPr>
              <w:t>CONCLUSIONES</w:t>
            </w:r>
            <w:r w:rsidR="000D3D55">
              <w:rPr>
                <w:noProof/>
                <w:webHidden/>
              </w:rPr>
              <w:tab/>
            </w:r>
            <w:r w:rsidR="000D3D55">
              <w:rPr>
                <w:noProof/>
                <w:webHidden/>
              </w:rPr>
              <w:fldChar w:fldCharType="begin"/>
            </w:r>
            <w:r w:rsidR="000D3D55">
              <w:rPr>
                <w:noProof/>
                <w:webHidden/>
              </w:rPr>
              <w:instrText xml:space="preserve"> PAGEREF _Toc500414237 \h </w:instrText>
            </w:r>
            <w:r w:rsidR="000D3D55">
              <w:rPr>
                <w:noProof/>
                <w:webHidden/>
              </w:rPr>
            </w:r>
            <w:r w:rsidR="000D3D55">
              <w:rPr>
                <w:noProof/>
                <w:webHidden/>
              </w:rPr>
              <w:fldChar w:fldCharType="separate"/>
            </w:r>
            <w:r w:rsidR="00001721">
              <w:rPr>
                <w:noProof/>
                <w:webHidden/>
              </w:rPr>
              <w:t>12</w:t>
            </w:r>
            <w:r w:rsidR="000D3D55">
              <w:rPr>
                <w:noProof/>
                <w:webHidden/>
              </w:rPr>
              <w:fldChar w:fldCharType="end"/>
            </w:r>
          </w:hyperlink>
        </w:p>
        <w:p w14:paraId="506579AA" w14:textId="4D50F5B7" w:rsidR="000D3D55" w:rsidRDefault="000935B8">
          <w:pPr>
            <w:pStyle w:val="TDC1"/>
            <w:tabs>
              <w:tab w:val="left" w:pos="440"/>
              <w:tab w:val="right" w:leader="dot" w:pos="9962"/>
            </w:tabs>
            <w:rPr>
              <w:rFonts w:eastAsiaTheme="minorEastAsia"/>
              <w:noProof/>
              <w:lang w:eastAsia="es-CL"/>
            </w:rPr>
          </w:pPr>
          <w:hyperlink w:anchor="_Toc500414238" w:history="1">
            <w:r w:rsidR="000D3D55" w:rsidRPr="00432AC0">
              <w:rPr>
                <w:rStyle w:val="Hipervnculo"/>
                <w:noProof/>
              </w:rPr>
              <w:t>6</w:t>
            </w:r>
            <w:r w:rsidR="000D3D55">
              <w:rPr>
                <w:rFonts w:eastAsiaTheme="minorEastAsia"/>
                <w:noProof/>
                <w:lang w:eastAsia="es-CL"/>
              </w:rPr>
              <w:tab/>
            </w:r>
            <w:r w:rsidR="000D3D55" w:rsidRPr="00432AC0">
              <w:rPr>
                <w:rStyle w:val="Hipervnculo"/>
                <w:noProof/>
              </w:rPr>
              <w:t>ANEXOS</w:t>
            </w:r>
            <w:r w:rsidR="000D3D55">
              <w:rPr>
                <w:noProof/>
                <w:webHidden/>
              </w:rPr>
              <w:tab/>
            </w:r>
            <w:r w:rsidR="000D3D55">
              <w:rPr>
                <w:noProof/>
                <w:webHidden/>
              </w:rPr>
              <w:fldChar w:fldCharType="begin"/>
            </w:r>
            <w:r w:rsidR="000D3D55">
              <w:rPr>
                <w:noProof/>
                <w:webHidden/>
              </w:rPr>
              <w:instrText xml:space="preserve"> PAGEREF _Toc500414238 \h </w:instrText>
            </w:r>
            <w:r w:rsidR="000D3D55">
              <w:rPr>
                <w:noProof/>
                <w:webHidden/>
              </w:rPr>
            </w:r>
            <w:r w:rsidR="000D3D55">
              <w:rPr>
                <w:noProof/>
                <w:webHidden/>
              </w:rPr>
              <w:fldChar w:fldCharType="separate"/>
            </w:r>
            <w:r w:rsidR="00001721">
              <w:rPr>
                <w:noProof/>
                <w:webHidden/>
              </w:rPr>
              <w:t>13</w:t>
            </w:r>
            <w:r w:rsidR="000D3D55">
              <w:rPr>
                <w:noProof/>
                <w:webHidden/>
              </w:rPr>
              <w:fldChar w:fldCharType="end"/>
            </w:r>
          </w:hyperlink>
        </w:p>
        <w:p w14:paraId="5FB9413C" w14:textId="45F4308B" w:rsidR="00385EE4" w:rsidRDefault="00385EE4" w:rsidP="00385EE4">
          <w:pPr>
            <w:spacing w:line="240" w:lineRule="auto"/>
            <w:rPr>
              <w:bCs/>
              <w:lang w:val="es-ES"/>
            </w:rPr>
          </w:pPr>
          <w:r w:rsidRPr="00D11AC2">
            <w:rPr>
              <w:bCs/>
              <w:lang w:val="es-ES"/>
            </w:rPr>
            <w:fldChar w:fldCharType="end"/>
          </w:r>
        </w:p>
      </w:sdtContent>
    </w:sdt>
    <w:p w14:paraId="610885A5" w14:textId="77777777" w:rsidR="00B8609F" w:rsidRPr="007A7DEB" w:rsidRDefault="00B8609F" w:rsidP="00B8609F">
      <w:pPr>
        <w:spacing w:line="240" w:lineRule="auto"/>
      </w:pPr>
    </w:p>
    <w:p w14:paraId="1EFBE588" w14:textId="77777777" w:rsidR="00B32B3B" w:rsidRDefault="00B32B3B" w:rsidP="00B32B3B">
      <w:pPr>
        <w:jc w:val="center"/>
        <w:rPr>
          <w:sz w:val="28"/>
          <w:szCs w:val="28"/>
        </w:rPr>
      </w:pPr>
    </w:p>
    <w:p w14:paraId="40A15D09" w14:textId="77777777" w:rsidR="00B8609F" w:rsidRDefault="00B8609F" w:rsidP="00B32B3B">
      <w:pPr>
        <w:jc w:val="center"/>
        <w:rPr>
          <w:sz w:val="28"/>
          <w:szCs w:val="28"/>
        </w:rPr>
      </w:pPr>
    </w:p>
    <w:p w14:paraId="097AF8D1" w14:textId="77777777" w:rsidR="00B8609F" w:rsidRDefault="00B8609F" w:rsidP="00B32B3B">
      <w:pPr>
        <w:jc w:val="center"/>
        <w:rPr>
          <w:sz w:val="28"/>
          <w:szCs w:val="28"/>
        </w:rPr>
      </w:pPr>
    </w:p>
    <w:p w14:paraId="4DA81589" w14:textId="77777777" w:rsidR="00B8609F" w:rsidRDefault="00B8609F" w:rsidP="00B32B3B">
      <w:pPr>
        <w:jc w:val="center"/>
        <w:rPr>
          <w:sz w:val="28"/>
          <w:szCs w:val="28"/>
        </w:rPr>
      </w:pPr>
    </w:p>
    <w:p w14:paraId="444EF7AB" w14:textId="77777777" w:rsidR="00B8609F" w:rsidRDefault="00B8609F" w:rsidP="00B32B3B">
      <w:pPr>
        <w:jc w:val="center"/>
        <w:rPr>
          <w:sz w:val="28"/>
          <w:szCs w:val="28"/>
        </w:rPr>
      </w:pPr>
    </w:p>
    <w:p w14:paraId="24803F3A" w14:textId="77777777" w:rsidR="00B8609F" w:rsidRDefault="00B8609F" w:rsidP="00B32B3B">
      <w:pPr>
        <w:jc w:val="center"/>
        <w:rPr>
          <w:sz w:val="28"/>
          <w:szCs w:val="28"/>
        </w:rPr>
      </w:pPr>
    </w:p>
    <w:p w14:paraId="67066152" w14:textId="77777777" w:rsidR="00B8609F" w:rsidRDefault="00B8609F" w:rsidP="00B32B3B">
      <w:pPr>
        <w:jc w:val="center"/>
        <w:rPr>
          <w:sz w:val="28"/>
          <w:szCs w:val="28"/>
        </w:rPr>
      </w:pPr>
    </w:p>
    <w:p w14:paraId="7AD06B0A" w14:textId="77777777" w:rsidR="00B8609F" w:rsidRDefault="00B8609F" w:rsidP="00B32B3B">
      <w:pPr>
        <w:jc w:val="center"/>
        <w:rPr>
          <w:sz w:val="28"/>
          <w:szCs w:val="28"/>
        </w:rPr>
      </w:pPr>
    </w:p>
    <w:p w14:paraId="28A76030" w14:textId="77777777" w:rsidR="00B8609F" w:rsidRDefault="00B8609F" w:rsidP="00B32B3B">
      <w:pPr>
        <w:jc w:val="center"/>
        <w:rPr>
          <w:sz w:val="28"/>
          <w:szCs w:val="28"/>
        </w:rPr>
      </w:pPr>
    </w:p>
    <w:p w14:paraId="3821C729" w14:textId="77777777" w:rsidR="006B481F" w:rsidRDefault="006B481F" w:rsidP="00B32B3B">
      <w:pPr>
        <w:jc w:val="center"/>
        <w:rPr>
          <w:sz w:val="28"/>
          <w:szCs w:val="28"/>
        </w:rPr>
      </w:pPr>
    </w:p>
    <w:p w14:paraId="02E252CE" w14:textId="77777777" w:rsidR="00BB091E" w:rsidRDefault="00BB091E" w:rsidP="00B32B3B">
      <w:pPr>
        <w:jc w:val="center"/>
        <w:rPr>
          <w:sz w:val="28"/>
          <w:szCs w:val="28"/>
        </w:rPr>
      </w:pPr>
    </w:p>
    <w:p w14:paraId="3F8F5352" w14:textId="77777777" w:rsidR="006B481F" w:rsidRDefault="006B481F" w:rsidP="00B32B3B">
      <w:pPr>
        <w:jc w:val="center"/>
        <w:rPr>
          <w:sz w:val="28"/>
          <w:szCs w:val="28"/>
        </w:rPr>
      </w:pPr>
    </w:p>
    <w:p w14:paraId="787C4A41" w14:textId="77777777" w:rsidR="006B481F" w:rsidRDefault="006B481F" w:rsidP="00B32B3B">
      <w:pPr>
        <w:jc w:val="center"/>
        <w:rPr>
          <w:sz w:val="28"/>
          <w:szCs w:val="28"/>
        </w:rPr>
      </w:pPr>
    </w:p>
    <w:p w14:paraId="53398BCF" w14:textId="77777777" w:rsidR="006B481F" w:rsidRDefault="006B481F" w:rsidP="00B32B3B">
      <w:pPr>
        <w:jc w:val="center"/>
        <w:rPr>
          <w:sz w:val="28"/>
          <w:szCs w:val="28"/>
        </w:rPr>
      </w:pPr>
    </w:p>
    <w:p w14:paraId="61B56920" w14:textId="77777777" w:rsidR="00385EE4" w:rsidRDefault="00385EE4">
      <w:pPr>
        <w:rPr>
          <w:rFonts w:ascii="Calibri" w:eastAsia="Calibri" w:hAnsi="Calibri" w:cs="Calibri"/>
          <w:b/>
          <w:sz w:val="24"/>
          <w:szCs w:val="20"/>
        </w:rPr>
      </w:pPr>
      <w:bookmarkStart w:id="7" w:name="_Toc449085405"/>
      <w:r>
        <w:br w:type="page"/>
      </w:r>
    </w:p>
    <w:p w14:paraId="078EE42B" w14:textId="77777777" w:rsidR="00B8609F" w:rsidRPr="00D42470" w:rsidRDefault="00B8609F" w:rsidP="00B8609F">
      <w:pPr>
        <w:pStyle w:val="Ttulo1"/>
      </w:pPr>
      <w:bookmarkStart w:id="8" w:name="_Toc496023803"/>
      <w:bookmarkStart w:id="9" w:name="_Toc500414230"/>
      <w:r w:rsidRPr="00D42470">
        <w:lastRenderedPageBreak/>
        <w:t>RESUMEN</w:t>
      </w:r>
      <w:bookmarkEnd w:id="7"/>
      <w:bookmarkEnd w:id="8"/>
      <w:bookmarkEnd w:id="9"/>
    </w:p>
    <w:p w14:paraId="0FD3FC8C"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528C3FCE" w14:textId="6DAB5BAF" w:rsidR="00B8609F" w:rsidRPr="00F06951" w:rsidRDefault="00B8609F" w:rsidP="00B8609F">
      <w:pPr>
        <w:spacing w:after="0" w:line="240" w:lineRule="auto"/>
        <w:jc w:val="both"/>
        <w:rPr>
          <w:rFonts w:ascii="Calibri" w:eastAsia="Calibri" w:hAnsi="Calibri" w:cs="Calibri"/>
          <w:color w:val="000000" w:themeColor="text1"/>
          <w:sz w:val="20"/>
          <w:szCs w:val="20"/>
        </w:rPr>
      </w:pPr>
      <w:r w:rsidRPr="00F06951">
        <w:rPr>
          <w:rFonts w:ascii="Calibri" w:eastAsia="Calibri" w:hAnsi="Calibri" w:cs="Calibri"/>
          <w:color w:val="000000" w:themeColor="text1"/>
          <w:sz w:val="20"/>
          <w:szCs w:val="20"/>
        </w:rPr>
        <w:t xml:space="preserve">El presente </w:t>
      </w:r>
      <w:r w:rsidR="00DC03F3">
        <w:rPr>
          <w:rFonts w:ascii="Calibri" w:eastAsia="Calibri" w:hAnsi="Calibri" w:cs="Calibri"/>
          <w:color w:val="000000" w:themeColor="text1"/>
          <w:sz w:val="20"/>
          <w:szCs w:val="20"/>
        </w:rPr>
        <w:t>informe</w:t>
      </w:r>
      <w:r w:rsidRPr="00F06951">
        <w:rPr>
          <w:rFonts w:ascii="Calibri" w:eastAsia="Calibri" w:hAnsi="Calibri" w:cs="Calibri"/>
          <w:color w:val="000000" w:themeColor="text1"/>
          <w:sz w:val="20"/>
          <w:szCs w:val="20"/>
        </w:rPr>
        <w:t xml:space="preserve"> da cuenta de los resultados de </w:t>
      </w:r>
      <w:r w:rsidR="00DE166A" w:rsidRPr="00F06951">
        <w:rPr>
          <w:rFonts w:ascii="Calibri" w:eastAsia="Calibri" w:hAnsi="Calibri" w:cs="Calibri"/>
          <w:color w:val="000000" w:themeColor="text1"/>
          <w:sz w:val="20"/>
          <w:szCs w:val="20"/>
        </w:rPr>
        <w:t>la</w:t>
      </w:r>
      <w:r w:rsidR="001E7D01" w:rsidRPr="00F06951">
        <w:rPr>
          <w:rFonts w:ascii="Calibri" w:eastAsia="Calibri" w:hAnsi="Calibri" w:cs="Calibri"/>
          <w:color w:val="000000" w:themeColor="text1"/>
          <w:sz w:val="20"/>
          <w:szCs w:val="20"/>
        </w:rPr>
        <w:t xml:space="preserve"> actividad de fiscalización ambiental </w:t>
      </w:r>
      <w:r w:rsidR="00DE166A" w:rsidRPr="00F06951">
        <w:rPr>
          <w:rFonts w:ascii="Calibri" w:eastAsia="Calibri" w:hAnsi="Calibri" w:cs="Calibri"/>
          <w:color w:val="000000" w:themeColor="text1"/>
          <w:sz w:val="20"/>
          <w:szCs w:val="20"/>
        </w:rPr>
        <w:t>realizada</w:t>
      </w:r>
      <w:r w:rsidRPr="00F06951">
        <w:rPr>
          <w:rFonts w:ascii="Calibri" w:eastAsia="Calibri" w:hAnsi="Calibri" w:cs="Calibri"/>
          <w:color w:val="000000" w:themeColor="text1"/>
          <w:sz w:val="20"/>
          <w:szCs w:val="20"/>
        </w:rPr>
        <w:t xml:space="preserve"> por la Superintendencia del Medio Ambiente (SMA), a la unidad fiscalizable “</w:t>
      </w:r>
      <w:r w:rsidR="00376128" w:rsidRPr="00376128">
        <w:rPr>
          <w:rFonts w:ascii="Calibri" w:eastAsia="Calibri" w:hAnsi="Calibri" w:cs="Calibri"/>
          <w:color w:val="000000" w:themeColor="text1"/>
          <w:sz w:val="20"/>
          <w:szCs w:val="20"/>
        </w:rPr>
        <w:t>PLANTA SOCIERDAD AGRÍCOLA Y COMERCIAL LAS TURBINAS</w:t>
      </w:r>
      <w:r w:rsidRPr="00F06951">
        <w:rPr>
          <w:rFonts w:ascii="Calibri" w:eastAsia="Calibri" w:hAnsi="Calibri" w:cs="Calibri"/>
          <w:color w:val="000000" w:themeColor="text1"/>
          <w:sz w:val="20"/>
          <w:szCs w:val="20"/>
        </w:rPr>
        <w:t xml:space="preserve">”, localizada en </w:t>
      </w:r>
      <w:r w:rsidR="00310C70">
        <w:rPr>
          <w:color w:val="000000"/>
          <w:sz w:val="20"/>
          <w:szCs w:val="20"/>
          <w:shd w:val="clear" w:color="auto" w:fill="FFFFFF"/>
        </w:rPr>
        <w:t>Panamericana Sur Km 152, Comuna de Chimbarongo</w:t>
      </w:r>
      <w:r w:rsidR="00FA01F1" w:rsidRPr="00F06951">
        <w:rPr>
          <w:rFonts w:ascii="Calibri" w:eastAsia="Calibri" w:hAnsi="Calibri" w:cs="Calibri"/>
          <w:color w:val="000000" w:themeColor="text1"/>
          <w:sz w:val="20"/>
          <w:szCs w:val="20"/>
        </w:rPr>
        <w:t xml:space="preserve">, Región </w:t>
      </w:r>
      <w:r w:rsidR="00E97929" w:rsidRPr="00F06951">
        <w:rPr>
          <w:rFonts w:ascii="Calibri" w:eastAsia="Calibri" w:hAnsi="Calibri" w:cs="Calibri"/>
          <w:color w:val="000000" w:themeColor="text1"/>
          <w:sz w:val="20"/>
          <w:szCs w:val="20"/>
        </w:rPr>
        <w:t>d</w:t>
      </w:r>
      <w:r w:rsidR="00FA01F1" w:rsidRPr="00F06951">
        <w:rPr>
          <w:rFonts w:ascii="Calibri" w:eastAsia="Calibri" w:hAnsi="Calibri" w:cs="Calibri"/>
          <w:color w:val="000000" w:themeColor="text1"/>
          <w:sz w:val="20"/>
          <w:szCs w:val="20"/>
        </w:rPr>
        <w:t>el Libertador General Bernardo O'Higgins</w:t>
      </w:r>
      <w:r w:rsidRPr="00F06951">
        <w:rPr>
          <w:rFonts w:ascii="Calibri" w:eastAsia="Calibri" w:hAnsi="Calibri" w:cs="Calibri"/>
          <w:color w:val="000000" w:themeColor="text1"/>
          <w:sz w:val="20"/>
          <w:szCs w:val="20"/>
        </w:rPr>
        <w:t xml:space="preserve">, </w:t>
      </w:r>
      <w:r w:rsidR="006D7484" w:rsidRPr="00F06951">
        <w:rPr>
          <w:rFonts w:ascii="Calibri" w:eastAsia="Calibri" w:hAnsi="Calibri" w:cs="Calibri"/>
          <w:color w:val="000000" w:themeColor="text1"/>
          <w:sz w:val="20"/>
          <w:szCs w:val="20"/>
        </w:rPr>
        <w:t>en el marco del Programa de Cumplimiento</w:t>
      </w:r>
      <w:r w:rsidR="00B8689F">
        <w:rPr>
          <w:rFonts w:ascii="Calibri" w:eastAsia="Calibri" w:hAnsi="Calibri" w:cs="Calibri"/>
          <w:color w:val="000000" w:themeColor="text1"/>
          <w:sz w:val="20"/>
          <w:szCs w:val="20"/>
        </w:rPr>
        <w:t xml:space="preserve"> (PdC)</w:t>
      </w:r>
      <w:r w:rsidR="006D7484" w:rsidRPr="00F06951">
        <w:rPr>
          <w:rFonts w:ascii="Calibri" w:eastAsia="Calibri" w:hAnsi="Calibri" w:cs="Calibri"/>
          <w:color w:val="000000" w:themeColor="text1"/>
          <w:sz w:val="20"/>
          <w:szCs w:val="20"/>
        </w:rPr>
        <w:t xml:space="preserve"> aprobado</w:t>
      </w:r>
      <w:r w:rsidR="003454E2">
        <w:rPr>
          <w:rFonts w:ascii="Calibri" w:eastAsia="Calibri" w:hAnsi="Calibri" w:cs="Calibri"/>
          <w:color w:val="000000" w:themeColor="text1"/>
          <w:sz w:val="20"/>
          <w:szCs w:val="20"/>
        </w:rPr>
        <w:t>,</w:t>
      </w:r>
      <w:r w:rsidR="006D7484" w:rsidRPr="00F06951">
        <w:rPr>
          <w:rFonts w:ascii="Calibri" w:eastAsia="Calibri" w:hAnsi="Calibri" w:cs="Calibri"/>
          <w:color w:val="000000" w:themeColor="text1"/>
          <w:sz w:val="20"/>
          <w:szCs w:val="20"/>
        </w:rPr>
        <w:t xml:space="preserve"> a través</w:t>
      </w:r>
      <w:r w:rsidR="003454E2">
        <w:rPr>
          <w:rFonts w:ascii="Calibri" w:eastAsia="Calibri" w:hAnsi="Calibri" w:cs="Calibri"/>
          <w:color w:val="000000" w:themeColor="text1"/>
          <w:sz w:val="20"/>
          <w:szCs w:val="20"/>
        </w:rPr>
        <w:t>,</w:t>
      </w:r>
      <w:r w:rsidR="006D7484" w:rsidRPr="00F06951">
        <w:rPr>
          <w:rFonts w:ascii="Calibri" w:eastAsia="Calibri" w:hAnsi="Calibri" w:cs="Calibri"/>
          <w:color w:val="000000" w:themeColor="text1"/>
          <w:sz w:val="20"/>
          <w:szCs w:val="20"/>
        </w:rPr>
        <w:t xml:space="preserve"> de la </w:t>
      </w:r>
      <w:r w:rsidR="0046675F">
        <w:rPr>
          <w:rFonts w:cstheme="minorHAnsi"/>
          <w:color w:val="000000" w:themeColor="text1"/>
          <w:sz w:val="20"/>
          <w:szCs w:val="20"/>
        </w:rPr>
        <w:t>Res. Ex. N° 4/ROL F-02</w:t>
      </w:r>
      <w:r w:rsidR="00310C70">
        <w:rPr>
          <w:rFonts w:cstheme="minorHAnsi"/>
          <w:color w:val="000000" w:themeColor="text1"/>
          <w:sz w:val="20"/>
          <w:szCs w:val="20"/>
        </w:rPr>
        <w:t>3</w:t>
      </w:r>
      <w:r w:rsidR="0046675F">
        <w:rPr>
          <w:rFonts w:cstheme="minorHAnsi"/>
          <w:color w:val="000000" w:themeColor="text1"/>
          <w:sz w:val="20"/>
          <w:szCs w:val="20"/>
        </w:rPr>
        <w:t>-2017</w:t>
      </w:r>
      <w:r w:rsidR="00FA01F1" w:rsidRPr="00F06951">
        <w:rPr>
          <w:rFonts w:ascii="Calibri" w:eastAsia="Calibri" w:hAnsi="Calibri" w:cs="Calibri"/>
          <w:color w:val="000000" w:themeColor="text1"/>
          <w:sz w:val="20"/>
          <w:szCs w:val="20"/>
        </w:rPr>
        <w:t xml:space="preserve">, con fecha </w:t>
      </w:r>
      <w:r w:rsidR="0046675F">
        <w:rPr>
          <w:rFonts w:ascii="Calibri" w:eastAsia="Calibri" w:hAnsi="Calibri" w:cs="Calibri"/>
          <w:color w:val="000000" w:themeColor="text1"/>
          <w:sz w:val="20"/>
          <w:szCs w:val="20"/>
        </w:rPr>
        <w:t>0</w:t>
      </w:r>
      <w:r w:rsidR="00A83818">
        <w:rPr>
          <w:rFonts w:ascii="Calibri" w:eastAsia="Calibri" w:hAnsi="Calibri" w:cs="Calibri"/>
          <w:color w:val="000000" w:themeColor="text1"/>
          <w:sz w:val="20"/>
          <w:szCs w:val="20"/>
        </w:rPr>
        <w:t>5</w:t>
      </w:r>
      <w:r w:rsidR="00FA01F1" w:rsidRPr="00F06951">
        <w:rPr>
          <w:rFonts w:ascii="Calibri" w:eastAsia="Calibri" w:hAnsi="Calibri" w:cs="Calibri"/>
          <w:color w:val="000000" w:themeColor="text1"/>
          <w:sz w:val="20"/>
          <w:szCs w:val="20"/>
        </w:rPr>
        <w:t xml:space="preserve"> de </w:t>
      </w:r>
      <w:r w:rsidR="0046675F">
        <w:rPr>
          <w:rFonts w:ascii="Calibri" w:eastAsia="Calibri" w:hAnsi="Calibri" w:cs="Calibri"/>
          <w:color w:val="000000" w:themeColor="text1"/>
          <w:sz w:val="20"/>
          <w:szCs w:val="20"/>
        </w:rPr>
        <w:t>septiembre</w:t>
      </w:r>
      <w:r w:rsidR="00FA01F1" w:rsidRPr="00F06951">
        <w:rPr>
          <w:rFonts w:ascii="Calibri" w:eastAsia="Calibri" w:hAnsi="Calibri" w:cs="Calibri"/>
          <w:color w:val="000000" w:themeColor="text1"/>
          <w:sz w:val="20"/>
          <w:szCs w:val="20"/>
        </w:rPr>
        <w:t xml:space="preserve"> de 201</w:t>
      </w:r>
      <w:r w:rsidR="0046675F">
        <w:rPr>
          <w:rFonts w:ascii="Calibri" w:eastAsia="Calibri" w:hAnsi="Calibri" w:cs="Calibri"/>
          <w:color w:val="000000" w:themeColor="text1"/>
          <w:sz w:val="20"/>
          <w:szCs w:val="20"/>
        </w:rPr>
        <w:t>7</w:t>
      </w:r>
      <w:r w:rsidR="006D7484" w:rsidRPr="00F06951">
        <w:rPr>
          <w:rFonts w:ascii="Calibri" w:eastAsia="Calibri" w:hAnsi="Calibri" w:cs="Calibri"/>
          <w:color w:val="000000" w:themeColor="text1"/>
          <w:sz w:val="20"/>
          <w:szCs w:val="20"/>
        </w:rPr>
        <w:t xml:space="preserve"> de </w:t>
      </w:r>
      <w:r w:rsidR="006749C9">
        <w:rPr>
          <w:rFonts w:ascii="Calibri" w:eastAsia="Calibri" w:hAnsi="Calibri" w:cs="Calibri"/>
          <w:color w:val="000000" w:themeColor="text1"/>
          <w:sz w:val="20"/>
          <w:szCs w:val="20"/>
        </w:rPr>
        <w:t>esta</w:t>
      </w:r>
      <w:r w:rsidR="006D7484" w:rsidRPr="00F06951">
        <w:rPr>
          <w:rFonts w:ascii="Calibri" w:eastAsia="Calibri" w:hAnsi="Calibri" w:cs="Calibri"/>
          <w:color w:val="000000" w:themeColor="text1"/>
          <w:sz w:val="20"/>
          <w:szCs w:val="20"/>
        </w:rPr>
        <w:t xml:space="preserve"> Superintendencia.</w:t>
      </w:r>
    </w:p>
    <w:p w14:paraId="69789D79" w14:textId="77777777" w:rsidR="00B8609F" w:rsidRPr="00F06951" w:rsidRDefault="00B8609F" w:rsidP="00B8609F">
      <w:pPr>
        <w:spacing w:after="0" w:line="240" w:lineRule="auto"/>
        <w:jc w:val="both"/>
        <w:rPr>
          <w:rFonts w:ascii="Calibri" w:eastAsia="Calibri" w:hAnsi="Calibri" w:cs="Calibri"/>
          <w:color w:val="000000" w:themeColor="text1"/>
          <w:sz w:val="20"/>
          <w:szCs w:val="20"/>
        </w:rPr>
      </w:pPr>
    </w:p>
    <w:p w14:paraId="59D0C58B" w14:textId="39375EA8" w:rsidR="002D31A6" w:rsidRDefault="002D31A6" w:rsidP="002D31A6">
      <w:pPr>
        <w:autoSpaceDE w:val="0"/>
        <w:autoSpaceDN w:val="0"/>
        <w:adjustRightInd w:val="0"/>
        <w:spacing w:line="240" w:lineRule="auto"/>
        <w:jc w:val="both"/>
        <w:rPr>
          <w:rFonts w:cstheme="minorHAnsi"/>
          <w:color w:val="000000" w:themeColor="text1"/>
          <w:sz w:val="20"/>
          <w:szCs w:val="20"/>
        </w:rPr>
      </w:pPr>
      <w:r w:rsidRPr="00EF4FB4">
        <w:rPr>
          <w:rFonts w:cstheme="minorHAnsi"/>
          <w:sz w:val="20"/>
          <w:szCs w:val="20"/>
        </w:rPr>
        <w:t>Las acciones del programa consisten en</w:t>
      </w:r>
      <w:r>
        <w:rPr>
          <w:rFonts w:cstheme="minorHAnsi"/>
          <w:color w:val="000000" w:themeColor="text1"/>
          <w:sz w:val="20"/>
          <w:szCs w:val="20"/>
        </w:rPr>
        <w:t>:</w:t>
      </w:r>
    </w:p>
    <w:p w14:paraId="7ABD1D3B" w14:textId="4562902D" w:rsidR="00B31EFA" w:rsidRDefault="000758B7" w:rsidP="000758B7">
      <w:pPr>
        <w:pStyle w:val="Prrafodelista"/>
        <w:numPr>
          <w:ilvl w:val="0"/>
          <w:numId w:val="29"/>
        </w:numPr>
        <w:autoSpaceDE w:val="0"/>
        <w:autoSpaceDN w:val="0"/>
        <w:adjustRightInd w:val="0"/>
        <w:ind w:left="567" w:hanging="567"/>
        <w:rPr>
          <w:rFonts w:cstheme="minorHAnsi"/>
          <w:color w:val="000000" w:themeColor="text1"/>
          <w:sz w:val="20"/>
          <w:szCs w:val="20"/>
        </w:rPr>
      </w:pPr>
      <w:r w:rsidRPr="000758B7">
        <w:rPr>
          <w:rFonts w:cstheme="minorHAnsi"/>
          <w:color w:val="000000" w:themeColor="text1"/>
          <w:sz w:val="20"/>
          <w:szCs w:val="20"/>
        </w:rPr>
        <w:t>Confinado de zonas de recepción/descarga de granos para impedir la emisión de MP a la atmósfera durante el proceso de producción.</w:t>
      </w:r>
    </w:p>
    <w:p w14:paraId="7141F166" w14:textId="2D7B8030" w:rsidR="000758B7" w:rsidRDefault="000758B7" w:rsidP="000758B7">
      <w:pPr>
        <w:pStyle w:val="Prrafodelista"/>
        <w:numPr>
          <w:ilvl w:val="0"/>
          <w:numId w:val="29"/>
        </w:numPr>
        <w:autoSpaceDE w:val="0"/>
        <w:autoSpaceDN w:val="0"/>
        <w:adjustRightInd w:val="0"/>
        <w:ind w:left="567" w:hanging="567"/>
        <w:rPr>
          <w:rFonts w:cstheme="minorHAnsi"/>
          <w:color w:val="000000" w:themeColor="text1"/>
          <w:sz w:val="20"/>
          <w:szCs w:val="20"/>
        </w:rPr>
      </w:pPr>
      <w:r w:rsidRPr="000758B7">
        <w:rPr>
          <w:rFonts w:cstheme="minorHAnsi"/>
          <w:color w:val="000000" w:themeColor="text1"/>
          <w:sz w:val="20"/>
          <w:szCs w:val="20"/>
        </w:rPr>
        <w:t xml:space="preserve">Muestreo isocinético a fuentes fijas "Horno secado de maíz" correspondiente al año 2017 a fin de dar </w:t>
      </w:r>
      <w:r>
        <w:rPr>
          <w:rFonts w:cstheme="minorHAnsi"/>
          <w:color w:val="000000" w:themeColor="text1"/>
          <w:sz w:val="20"/>
          <w:szCs w:val="20"/>
        </w:rPr>
        <w:t xml:space="preserve">cumplimiento </w:t>
      </w:r>
      <w:r w:rsidRPr="000758B7">
        <w:rPr>
          <w:rFonts w:cstheme="minorHAnsi"/>
          <w:color w:val="000000" w:themeColor="text1"/>
          <w:sz w:val="20"/>
          <w:szCs w:val="20"/>
        </w:rPr>
        <w:t>al D</w:t>
      </w:r>
      <w:r>
        <w:rPr>
          <w:rFonts w:cstheme="minorHAnsi"/>
          <w:color w:val="000000" w:themeColor="text1"/>
          <w:sz w:val="20"/>
          <w:szCs w:val="20"/>
        </w:rPr>
        <w:t>.</w:t>
      </w:r>
      <w:r w:rsidRPr="000758B7">
        <w:rPr>
          <w:rFonts w:cstheme="minorHAnsi"/>
          <w:color w:val="000000" w:themeColor="text1"/>
          <w:sz w:val="20"/>
          <w:szCs w:val="20"/>
        </w:rPr>
        <w:t>S N°15/2013</w:t>
      </w:r>
      <w:r>
        <w:rPr>
          <w:rFonts w:cstheme="minorHAnsi"/>
          <w:color w:val="000000" w:themeColor="text1"/>
          <w:sz w:val="20"/>
          <w:szCs w:val="20"/>
        </w:rPr>
        <w:t>.</w:t>
      </w:r>
    </w:p>
    <w:p w14:paraId="75F18FC5" w14:textId="57D477EC" w:rsidR="000758B7" w:rsidRDefault="000758B7" w:rsidP="000758B7">
      <w:pPr>
        <w:pStyle w:val="Prrafodelista"/>
        <w:numPr>
          <w:ilvl w:val="0"/>
          <w:numId w:val="29"/>
        </w:numPr>
        <w:autoSpaceDE w:val="0"/>
        <w:autoSpaceDN w:val="0"/>
        <w:adjustRightInd w:val="0"/>
        <w:ind w:left="567" w:hanging="567"/>
        <w:rPr>
          <w:rFonts w:cstheme="minorHAnsi"/>
          <w:color w:val="000000" w:themeColor="text1"/>
          <w:sz w:val="20"/>
          <w:szCs w:val="20"/>
        </w:rPr>
      </w:pPr>
      <w:r w:rsidRPr="000758B7">
        <w:rPr>
          <w:rFonts w:cstheme="minorHAnsi"/>
          <w:color w:val="000000" w:themeColor="text1"/>
          <w:sz w:val="20"/>
          <w:szCs w:val="20"/>
        </w:rPr>
        <w:t>Registro ante la autoridad ambiental correspondiente de todas las fuentes fijas existentes en la Planta de "Las Turbinas Ltda." a fin de dar cumplimiento al DS N°15/2013</w:t>
      </w:r>
      <w:r>
        <w:rPr>
          <w:rFonts w:cstheme="minorHAnsi"/>
          <w:color w:val="000000" w:themeColor="text1"/>
          <w:sz w:val="20"/>
          <w:szCs w:val="20"/>
        </w:rPr>
        <w:t>.</w:t>
      </w:r>
    </w:p>
    <w:p w14:paraId="797F6304" w14:textId="59D28925" w:rsidR="000758B7" w:rsidRDefault="000758B7" w:rsidP="000758B7">
      <w:pPr>
        <w:pStyle w:val="Prrafodelista"/>
        <w:numPr>
          <w:ilvl w:val="0"/>
          <w:numId w:val="29"/>
        </w:numPr>
        <w:autoSpaceDE w:val="0"/>
        <w:autoSpaceDN w:val="0"/>
        <w:adjustRightInd w:val="0"/>
        <w:ind w:left="567" w:hanging="567"/>
        <w:rPr>
          <w:rFonts w:cstheme="minorHAnsi"/>
          <w:color w:val="000000" w:themeColor="text1"/>
          <w:sz w:val="20"/>
          <w:szCs w:val="20"/>
        </w:rPr>
      </w:pPr>
      <w:r w:rsidRPr="000758B7">
        <w:rPr>
          <w:rFonts w:cstheme="minorHAnsi"/>
          <w:color w:val="000000" w:themeColor="text1"/>
          <w:sz w:val="20"/>
          <w:szCs w:val="20"/>
        </w:rPr>
        <w:t>Realización de mediciones isocinéticas correspondientes al año 2018</w:t>
      </w:r>
      <w:r>
        <w:rPr>
          <w:rFonts w:cstheme="minorHAnsi"/>
          <w:color w:val="000000" w:themeColor="text1"/>
          <w:sz w:val="20"/>
          <w:szCs w:val="20"/>
        </w:rPr>
        <w:t>.</w:t>
      </w:r>
    </w:p>
    <w:p w14:paraId="7CE43CEF" w14:textId="443B2DE4" w:rsidR="000758B7" w:rsidRDefault="000758B7" w:rsidP="000758B7">
      <w:pPr>
        <w:pStyle w:val="Prrafodelista"/>
        <w:numPr>
          <w:ilvl w:val="0"/>
          <w:numId w:val="29"/>
        </w:numPr>
        <w:autoSpaceDE w:val="0"/>
        <w:autoSpaceDN w:val="0"/>
        <w:adjustRightInd w:val="0"/>
        <w:ind w:left="567" w:hanging="567"/>
        <w:rPr>
          <w:rFonts w:cstheme="minorHAnsi"/>
          <w:color w:val="000000" w:themeColor="text1"/>
          <w:sz w:val="20"/>
          <w:szCs w:val="20"/>
        </w:rPr>
      </w:pPr>
      <w:r w:rsidRPr="000758B7">
        <w:rPr>
          <w:rFonts w:cstheme="minorHAnsi"/>
          <w:color w:val="000000" w:themeColor="text1"/>
          <w:sz w:val="20"/>
          <w:szCs w:val="20"/>
        </w:rPr>
        <w:t>Elaboración de protocolo de Medición y Registro de Fuentes Fijas que permita a los distintos responsables de la empresa conocer las obligaciones, plazos y actividades existentes respecto al cumplimiento de la normativa D</w:t>
      </w:r>
      <w:r>
        <w:rPr>
          <w:rFonts w:cstheme="minorHAnsi"/>
          <w:color w:val="000000" w:themeColor="text1"/>
          <w:sz w:val="20"/>
          <w:szCs w:val="20"/>
        </w:rPr>
        <w:t>.</w:t>
      </w:r>
      <w:r w:rsidRPr="000758B7">
        <w:rPr>
          <w:rFonts w:cstheme="minorHAnsi"/>
          <w:color w:val="000000" w:themeColor="text1"/>
          <w:sz w:val="20"/>
          <w:szCs w:val="20"/>
        </w:rPr>
        <w:t>S N°15/2013</w:t>
      </w:r>
      <w:r>
        <w:rPr>
          <w:rFonts w:cstheme="minorHAnsi"/>
          <w:color w:val="000000" w:themeColor="text1"/>
          <w:sz w:val="20"/>
          <w:szCs w:val="20"/>
        </w:rPr>
        <w:t>.</w:t>
      </w:r>
    </w:p>
    <w:p w14:paraId="2D5C5E45" w14:textId="246908D2" w:rsidR="000758B7" w:rsidRDefault="000758B7" w:rsidP="000758B7">
      <w:pPr>
        <w:pStyle w:val="Prrafodelista"/>
        <w:numPr>
          <w:ilvl w:val="0"/>
          <w:numId w:val="29"/>
        </w:numPr>
        <w:autoSpaceDE w:val="0"/>
        <w:autoSpaceDN w:val="0"/>
        <w:adjustRightInd w:val="0"/>
        <w:ind w:left="567" w:hanging="567"/>
        <w:rPr>
          <w:rFonts w:cstheme="minorHAnsi"/>
          <w:color w:val="000000" w:themeColor="text1"/>
          <w:sz w:val="20"/>
          <w:szCs w:val="20"/>
        </w:rPr>
      </w:pPr>
      <w:r w:rsidRPr="000758B7">
        <w:rPr>
          <w:rFonts w:cstheme="minorHAnsi"/>
          <w:color w:val="000000" w:themeColor="text1"/>
          <w:sz w:val="20"/>
          <w:szCs w:val="20"/>
        </w:rPr>
        <w:t>En caso de existir cualquier tipo de impedimento del laboratorio para la realización de las mediciones se informará a la SMA. Como medida de contingencia se contratará un nuevo laboratorio acreditado como ETFA.</w:t>
      </w:r>
    </w:p>
    <w:p w14:paraId="09145792" w14:textId="4207C880" w:rsidR="000758B7" w:rsidRDefault="000758B7" w:rsidP="000758B7">
      <w:pPr>
        <w:pStyle w:val="Prrafodelista"/>
        <w:numPr>
          <w:ilvl w:val="0"/>
          <w:numId w:val="29"/>
        </w:numPr>
        <w:autoSpaceDE w:val="0"/>
        <w:autoSpaceDN w:val="0"/>
        <w:adjustRightInd w:val="0"/>
        <w:ind w:left="567" w:hanging="567"/>
        <w:rPr>
          <w:rFonts w:cstheme="minorHAnsi"/>
          <w:color w:val="000000" w:themeColor="text1"/>
          <w:sz w:val="20"/>
          <w:szCs w:val="20"/>
        </w:rPr>
      </w:pPr>
      <w:r w:rsidRPr="000758B7">
        <w:rPr>
          <w:rFonts w:cstheme="minorHAnsi"/>
          <w:color w:val="000000" w:themeColor="text1"/>
          <w:sz w:val="20"/>
          <w:szCs w:val="20"/>
        </w:rPr>
        <w:t>En caso de d</w:t>
      </w:r>
      <w:r>
        <w:rPr>
          <w:rFonts w:cstheme="minorHAnsi"/>
          <w:color w:val="000000" w:themeColor="text1"/>
          <w:sz w:val="20"/>
          <w:szCs w:val="20"/>
        </w:rPr>
        <w:t>etectarse</w:t>
      </w:r>
      <w:r w:rsidRPr="000758B7">
        <w:rPr>
          <w:rFonts w:cstheme="minorHAnsi"/>
          <w:color w:val="000000" w:themeColor="text1"/>
          <w:sz w:val="20"/>
          <w:szCs w:val="20"/>
        </w:rPr>
        <w:t xml:space="preserve"> superaciones en relación al límite establecido en el DS N°15/ 2013 en las mediciones ya realizadas, se informará a la SMA. Como medida de contingencia se realizarán reparaciones o mantenciones /o cambio de combustible a las fuentes fijas que los están em</w:t>
      </w:r>
      <w:r>
        <w:rPr>
          <w:rFonts w:cstheme="minorHAnsi"/>
          <w:color w:val="000000" w:themeColor="text1"/>
          <w:sz w:val="20"/>
          <w:szCs w:val="20"/>
        </w:rPr>
        <w:t>i</w:t>
      </w:r>
      <w:r w:rsidRPr="000758B7">
        <w:rPr>
          <w:rFonts w:cstheme="minorHAnsi"/>
          <w:color w:val="000000" w:themeColor="text1"/>
          <w:sz w:val="20"/>
          <w:szCs w:val="20"/>
        </w:rPr>
        <w:t>tiendo y posteriormente a una nueva medición que compruebe la eficacia de tales medidas.</w:t>
      </w:r>
    </w:p>
    <w:p w14:paraId="3FA3BE20" w14:textId="77777777" w:rsidR="000758B7" w:rsidRPr="000758B7" w:rsidRDefault="000758B7" w:rsidP="000758B7">
      <w:pPr>
        <w:pStyle w:val="Prrafodelista"/>
        <w:autoSpaceDE w:val="0"/>
        <w:autoSpaceDN w:val="0"/>
        <w:adjustRightInd w:val="0"/>
        <w:ind w:left="567"/>
        <w:rPr>
          <w:rFonts w:cstheme="minorHAnsi"/>
          <w:color w:val="000000" w:themeColor="text1"/>
          <w:sz w:val="20"/>
          <w:szCs w:val="20"/>
        </w:rPr>
      </w:pPr>
    </w:p>
    <w:p w14:paraId="65A232CA" w14:textId="05CB49E4" w:rsidR="000255C0" w:rsidRDefault="007F7816" w:rsidP="00E56FFF">
      <w:pPr>
        <w:autoSpaceDE w:val="0"/>
        <w:autoSpaceDN w:val="0"/>
        <w:adjustRightInd w:val="0"/>
        <w:jc w:val="both"/>
        <w:rPr>
          <w:rFonts w:ascii="Calibri" w:eastAsia="Calibri" w:hAnsi="Calibri" w:cs="Calibri"/>
          <w:sz w:val="20"/>
          <w:szCs w:val="20"/>
        </w:rPr>
      </w:pPr>
      <w:r w:rsidRPr="00D42470">
        <w:rPr>
          <w:rFonts w:ascii="Calibri" w:eastAsia="Calibri" w:hAnsi="Calibri" w:cs="Calibri"/>
          <w:sz w:val="20"/>
          <w:szCs w:val="20"/>
        </w:rPr>
        <w:t xml:space="preserve">Entre los hechos constatados </w:t>
      </w:r>
      <w:r>
        <w:rPr>
          <w:rFonts w:ascii="Calibri" w:eastAsia="Calibri" w:hAnsi="Calibri" w:cs="Calibri"/>
          <w:sz w:val="20"/>
          <w:szCs w:val="20"/>
        </w:rPr>
        <w:t>más relevantes, es importante señalar</w:t>
      </w:r>
      <w:r w:rsidR="006749C9">
        <w:rPr>
          <w:rFonts w:ascii="Calibri" w:eastAsia="Calibri" w:hAnsi="Calibri" w:cs="Calibri"/>
          <w:sz w:val="20"/>
          <w:szCs w:val="20"/>
        </w:rPr>
        <w:t xml:space="preserve"> que: </w:t>
      </w:r>
      <w:r w:rsidR="000758B7" w:rsidRPr="000758B7">
        <w:rPr>
          <w:rFonts w:ascii="Calibri" w:eastAsia="Calibri" w:hAnsi="Calibri" w:cs="Calibri"/>
          <w:sz w:val="20"/>
          <w:szCs w:val="20"/>
        </w:rPr>
        <w:t>El titular no hizo entrega de la segunda medición isocinética para el año 2018</w:t>
      </w:r>
      <w:r w:rsidR="007803F8">
        <w:rPr>
          <w:rFonts w:ascii="Calibri" w:eastAsia="Calibri" w:hAnsi="Calibri" w:cs="Calibri"/>
          <w:sz w:val="20"/>
          <w:szCs w:val="20"/>
        </w:rPr>
        <w:t xml:space="preserve"> y </w:t>
      </w:r>
      <w:r w:rsidR="000758B7" w:rsidRPr="000758B7">
        <w:rPr>
          <w:rFonts w:ascii="Calibri" w:eastAsia="Calibri" w:hAnsi="Calibri" w:cs="Calibri"/>
          <w:sz w:val="20"/>
          <w:szCs w:val="20"/>
        </w:rPr>
        <w:t>los dos formularios N°4 de Declaración de Emisiones que dan cuenta del cumplimiento de la normativa vigente respecto de las emisiones generadas por la fuente, a través del sistema de ventanilla única</w:t>
      </w:r>
      <w:r w:rsidR="007803F8">
        <w:rPr>
          <w:rFonts w:ascii="Calibri" w:eastAsia="Calibri" w:hAnsi="Calibri" w:cs="Calibri"/>
          <w:sz w:val="20"/>
          <w:szCs w:val="20"/>
        </w:rPr>
        <w:t xml:space="preserve">, tampoco, hizo entrega del </w:t>
      </w:r>
      <w:r w:rsidR="007803F8" w:rsidRPr="007803F8">
        <w:rPr>
          <w:rFonts w:ascii="Calibri" w:eastAsia="Calibri" w:hAnsi="Calibri" w:cs="Calibri"/>
          <w:sz w:val="20"/>
          <w:szCs w:val="20"/>
        </w:rPr>
        <w:t xml:space="preserve">protocolo de medición y registro de todas las fuentes fijas existentes en la instalación de la empresa, </w:t>
      </w:r>
      <w:r w:rsidR="007803F8">
        <w:rPr>
          <w:rFonts w:ascii="Calibri" w:eastAsia="Calibri" w:hAnsi="Calibri" w:cs="Calibri"/>
          <w:sz w:val="20"/>
          <w:szCs w:val="20"/>
        </w:rPr>
        <w:t>y</w:t>
      </w:r>
      <w:r w:rsidR="007803F8" w:rsidRPr="007803F8">
        <w:rPr>
          <w:rFonts w:ascii="Calibri" w:eastAsia="Calibri" w:hAnsi="Calibri" w:cs="Calibri"/>
          <w:sz w:val="20"/>
          <w:szCs w:val="20"/>
        </w:rPr>
        <w:t xml:space="preserve"> los </w:t>
      </w:r>
      <w:r w:rsidR="007803F8">
        <w:rPr>
          <w:rFonts w:ascii="Calibri" w:eastAsia="Calibri" w:hAnsi="Calibri" w:cs="Calibri"/>
          <w:sz w:val="20"/>
          <w:szCs w:val="20"/>
        </w:rPr>
        <w:t xml:space="preserve">respectivos </w:t>
      </w:r>
      <w:r w:rsidR="007803F8" w:rsidRPr="007803F8">
        <w:rPr>
          <w:rFonts w:ascii="Calibri" w:eastAsia="Calibri" w:hAnsi="Calibri" w:cs="Calibri"/>
          <w:sz w:val="20"/>
          <w:szCs w:val="20"/>
        </w:rPr>
        <w:t>certificados de capacitación a encargados de la ejecución del Procedimiento de Medición y Registro de Fuentes Fijas</w:t>
      </w:r>
      <w:r w:rsidR="007803F8">
        <w:rPr>
          <w:rFonts w:ascii="Calibri" w:eastAsia="Calibri" w:hAnsi="Calibri" w:cs="Calibri"/>
          <w:sz w:val="20"/>
          <w:szCs w:val="20"/>
        </w:rPr>
        <w:t xml:space="preserve">. </w:t>
      </w:r>
      <w:r w:rsidR="00A22044">
        <w:rPr>
          <w:rFonts w:ascii="Calibri" w:eastAsia="Calibri" w:hAnsi="Calibri" w:cs="Calibri"/>
          <w:sz w:val="20"/>
          <w:szCs w:val="20"/>
        </w:rPr>
        <w:t>Además, no se</w:t>
      </w:r>
      <w:r w:rsidR="00E56FFF" w:rsidRPr="00E56FFF">
        <w:rPr>
          <w:rFonts w:ascii="Calibri" w:eastAsia="Calibri" w:hAnsi="Calibri" w:cs="Calibri"/>
          <w:sz w:val="20"/>
          <w:szCs w:val="20"/>
        </w:rPr>
        <w:t xml:space="preserve"> </w:t>
      </w:r>
      <w:r w:rsidR="00A22044">
        <w:rPr>
          <w:rFonts w:ascii="Calibri" w:eastAsia="Calibri" w:hAnsi="Calibri" w:cs="Calibri"/>
          <w:sz w:val="20"/>
          <w:szCs w:val="20"/>
        </w:rPr>
        <w:t>i</w:t>
      </w:r>
      <w:r w:rsidR="00E56FFF" w:rsidRPr="00E56FFF">
        <w:rPr>
          <w:rFonts w:ascii="Calibri" w:eastAsia="Calibri" w:hAnsi="Calibri" w:cs="Calibri"/>
          <w:sz w:val="20"/>
          <w:szCs w:val="20"/>
        </w:rPr>
        <w:t xml:space="preserve">nformó a esta </w:t>
      </w:r>
      <w:r w:rsidR="00A22044">
        <w:rPr>
          <w:rFonts w:ascii="Calibri" w:eastAsia="Calibri" w:hAnsi="Calibri" w:cs="Calibri"/>
          <w:sz w:val="20"/>
          <w:szCs w:val="20"/>
        </w:rPr>
        <w:t>S</w:t>
      </w:r>
      <w:r w:rsidR="00E56FFF" w:rsidRPr="00E56FFF">
        <w:rPr>
          <w:rFonts w:ascii="Calibri" w:eastAsia="Calibri" w:hAnsi="Calibri" w:cs="Calibri"/>
          <w:sz w:val="20"/>
          <w:szCs w:val="20"/>
        </w:rPr>
        <w:t>uperintendencia del impedimento y acciones a seguir, de acuerdo a lo señalado en el PdC.</w:t>
      </w:r>
    </w:p>
    <w:p w14:paraId="1A8365EC" w14:textId="77777777" w:rsidR="008D7BE2" w:rsidRDefault="008D7BE2" w:rsidP="008D7BE2">
      <w:pPr>
        <w:rPr>
          <w:sz w:val="28"/>
          <w:szCs w:val="28"/>
        </w:rPr>
      </w:pPr>
    </w:p>
    <w:p w14:paraId="3DE9CFD9" w14:textId="18790DDE" w:rsidR="008D7BE2" w:rsidRDefault="008D7BE2" w:rsidP="008D7BE2">
      <w:pPr>
        <w:rPr>
          <w:sz w:val="28"/>
          <w:szCs w:val="28"/>
        </w:rPr>
      </w:pPr>
    </w:p>
    <w:p w14:paraId="1E3B3B90" w14:textId="77777777" w:rsidR="008D7BE2" w:rsidRDefault="008D7BE2" w:rsidP="008D7BE2">
      <w:pPr>
        <w:rPr>
          <w:sz w:val="28"/>
          <w:szCs w:val="28"/>
        </w:rPr>
      </w:pPr>
    </w:p>
    <w:p w14:paraId="6168B3F0" w14:textId="77777777" w:rsidR="004A3FDC" w:rsidRDefault="004A3FDC">
      <w:pPr>
        <w:rPr>
          <w:sz w:val="28"/>
          <w:szCs w:val="28"/>
        </w:rPr>
      </w:pPr>
      <w:r>
        <w:rPr>
          <w:sz w:val="28"/>
          <w:szCs w:val="28"/>
        </w:rPr>
        <w:br w:type="page"/>
      </w:r>
    </w:p>
    <w:p w14:paraId="08CBF9F9" w14:textId="77777777" w:rsidR="008D7BE2" w:rsidRPr="00D42470" w:rsidRDefault="008D7BE2" w:rsidP="008D7BE2">
      <w:pPr>
        <w:pStyle w:val="Ttulo1"/>
      </w:pPr>
      <w:bookmarkStart w:id="10" w:name="_Toc390777017"/>
      <w:bookmarkStart w:id="11" w:name="_Toc449085406"/>
      <w:bookmarkStart w:id="12" w:name="_Toc496023804"/>
      <w:bookmarkStart w:id="13" w:name="_Toc500414231"/>
      <w:r w:rsidRPr="00D42470">
        <w:lastRenderedPageBreak/>
        <w:t xml:space="preserve">IDENTIFICACIÓN </w:t>
      </w:r>
      <w:bookmarkEnd w:id="10"/>
      <w:r w:rsidRPr="00D42470">
        <w:t>DE LA UNIDAD FISCALIZABLE</w:t>
      </w:r>
      <w:bookmarkEnd w:id="11"/>
      <w:bookmarkEnd w:id="12"/>
      <w:bookmarkEnd w:id="13"/>
    </w:p>
    <w:p w14:paraId="14417BA2"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F30B5D7" w14:textId="77777777" w:rsidR="008D7BE2" w:rsidRPr="00D42470" w:rsidRDefault="008D7BE2" w:rsidP="008D7BE2">
      <w:pPr>
        <w:pStyle w:val="Ttulo2"/>
      </w:pPr>
      <w:bookmarkStart w:id="14" w:name="_Toc449085407"/>
      <w:bookmarkStart w:id="15" w:name="_Toc496023805"/>
      <w:bookmarkStart w:id="16" w:name="_Toc500414232"/>
      <w:r w:rsidRPr="00D42470">
        <w:t>Antecedentes Generales</w:t>
      </w:r>
      <w:bookmarkEnd w:id="14"/>
      <w:bookmarkEnd w:id="15"/>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6F900D4B" w14:textId="77777777" w:rsidTr="008333B3">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ABCD796" w14:textId="77777777" w:rsidR="000E3F40" w:rsidRPr="00D42470" w:rsidRDefault="000E3F40" w:rsidP="008333B3">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39A79792" w14:textId="460546F7" w:rsidR="000E3F40" w:rsidRPr="00D42470" w:rsidRDefault="00A83818" w:rsidP="008333B3">
            <w:pPr>
              <w:spacing w:after="0" w:line="240" w:lineRule="auto"/>
              <w:jc w:val="both"/>
              <w:rPr>
                <w:rFonts w:ascii="Calibri" w:eastAsia="Calibri" w:hAnsi="Calibri" w:cs="Calibri"/>
                <w:b/>
                <w:sz w:val="20"/>
                <w:szCs w:val="20"/>
              </w:rPr>
            </w:pPr>
            <w:r w:rsidRPr="00376128">
              <w:rPr>
                <w:rFonts w:ascii="Calibri" w:eastAsia="Calibri" w:hAnsi="Calibri" w:cs="Calibri"/>
                <w:color w:val="000000" w:themeColor="text1"/>
                <w:sz w:val="20"/>
                <w:szCs w:val="20"/>
              </w:rPr>
              <w:t>PLANTA SOCIERDAD AGRÍCOLA Y COMERCIAL LAS TURBINAS</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6D6E7C1A" w14:textId="77777777" w:rsidR="000E3F40" w:rsidRDefault="000E3F40" w:rsidP="008333B3">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429BD6E6" w14:textId="77777777" w:rsidR="00E97929" w:rsidRPr="004F78D0" w:rsidRDefault="00E97929" w:rsidP="008333B3">
            <w:pPr>
              <w:spacing w:after="0" w:line="240" w:lineRule="auto"/>
              <w:jc w:val="both"/>
              <w:rPr>
                <w:rFonts w:ascii="Calibri" w:eastAsia="Calibri" w:hAnsi="Calibri" w:cs="Calibri"/>
                <w:sz w:val="20"/>
                <w:szCs w:val="20"/>
                <w:lang w:eastAsia="es-ES"/>
              </w:rPr>
            </w:pPr>
            <w:r w:rsidRPr="004F78D0">
              <w:rPr>
                <w:rFonts w:ascii="Calibri" w:eastAsia="Calibri" w:hAnsi="Calibri" w:cs="Calibri"/>
                <w:sz w:val="20"/>
                <w:szCs w:val="20"/>
                <w:lang w:eastAsia="es-ES"/>
              </w:rPr>
              <w:t>En operación</w:t>
            </w:r>
          </w:p>
        </w:tc>
      </w:tr>
      <w:tr w:rsidR="008D7BE2" w:rsidRPr="00D42470" w14:paraId="6537C89A"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45AEAFD"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E97929" w:rsidRPr="00D11AC2">
              <w:rPr>
                <w:rFonts w:ascii="Calibri" w:eastAsia="Calibri" w:hAnsi="Calibri" w:cs="Calibri"/>
                <w:sz w:val="20"/>
                <w:szCs w:val="20"/>
              </w:rPr>
              <w:t>Libertador General Bernardo O'Higgins</w:t>
            </w:r>
          </w:p>
        </w:tc>
        <w:tc>
          <w:tcPr>
            <w:tcW w:w="2296" w:type="pct"/>
            <w:vMerge w:val="restart"/>
            <w:tcBorders>
              <w:top w:val="single" w:sz="4" w:space="0" w:color="auto"/>
              <w:left w:val="single" w:sz="4" w:space="0" w:color="auto"/>
              <w:right w:val="single" w:sz="4" w:space="0" w:color="auto"/>
            </w:tcBorders>
            <w:shd w:val="clear" w:color="auto" w:fill="FFFFFF"/>
            <w:hideMark/>
          </w:tcPr>
          <w:p w14:paraId="2EF59F63"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1FF06AA4" w14:textId="49D1E822" w:rsidR="00E97929" w:rsidRPr="00D42470" w:rsidRDefault="00A83818" w:rsidP="006B481F">
            <w:pPr>
              <w:spacing w:after="100" w:line="240" w:lineRule="auto"/>
              <w:ind w:left="46"/>
              <w:jc w:val="both"/>
              <w:rPr>
                <w:rFonts w:ascii="Calibri" w:eastAsia="Calibri" w:hAnsi="Calibri" w:cs="Calibri"/>
                <w:sz w:val="20"/>
                <w:szCs w:val="20"/>
              </w:rPr>
            </w:pPr>
            <w:r>
              <w:rPr>
                <w:color w:val="000000"/>
                <w:sz w:val="20"/>
                <w:szCs w:val="20"/>
                <w:shd w:val="clear" w:color="auto" w:fill="FFFFFF"/>
              </w:rPr>
              <w:t>Panamericana Sur Km 152, Comuna de Chimbarongo.</w:t>
            </w:r>
          </w:p>
        </w:tc>
      </w:tr>
      <w:tr w:rsidR="008D7BE2" w:rsidRPr="00D42470" w14:paraId="301737A9"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817B089" w14:textId="2116A14F"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1608D2">
              <w:rPr>
                <w:rFonts w:ascii="Calibri" w:eastAsia="Calibri" w:hAnsi="Calibri" w:cs="Calibri"/>
                <w:sz w:val="20"/>
                <w:szCs w:val="20"/>
              </w:rPr>
              <w:t>Cachapoal</w:t>
            </w:r>
          </w:p>
        </w:tc>
        <w:tc>
          <w:tcPr>
            <w:tcW w:w="2296" w:type="pct"/>
            <w:vMerge/>
            <w:tcBorders>
              <w:left w:val="single" w:sz="4" w:space="0" w:color="auto"/>
              <w:right w:val="single" w:sz="4" w:space="0" w:color="auto"/>
            </w:tcBorders>
            <w:shd w:val="clear" w:color="auto" w:fill="FFFFFF"/>
          </w:tcPr>
          <w:p w14:paraId="2FDC4386"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1B6A89B0"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BF08EB" w14:textId="05D835E6"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1608D2">
              <w:rPr>
                <w:rFonts w:ascii="Calibri" w:eastAsia="Calibri" w:hAnsi="Calibri" w:cs="Calibri"/>
                <w:sz w:val="20"/>
                <w:szCs w:val="20"/>
              </w:rPr>
              <w:t>Rancagua</w:t>
            </w:r>
          </w:p>
        </w:tc>
        <w:tc>
          <w:tcPr>
            <w:tcW w:w="2296" w:type="pct"/>
            <w:vMerge/>
            <w:tcBorders>
              <w:left w:val="single" w:sz="4" w:space="0" w:color="auto"/>
              <w:bottom w:val="single" w:sz="4" w:space="0" w:color="auto"/>
              <w:right w:val="single" w:sz="4" w:space="0" w:color="auto"/>
            </w:tcBorders>
            <w:shd w:val="clear" w:color="auto" w:fill="FFFFFF"/>
          </w:tcPr>
          <w:p w14:paraId="0CC5CD88"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6EAF05A8"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130F004" w14:textId="27FAADB1"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A83818">
              <w:rPr>
                <w:rFonts w:ascii="Calibri" w:eastAsia="Calibri" w:hAnsi="Calibri" w:cs="Calibri"/>
                <w:sz w:val="20"/>
                <w:szCs w:val="20"/>
              </w:rPr>
              <w:t>S</w:t>
            </w:r>
            <w:r w:rsidR="00A83818" w:rsidRPr="00376128">
              <w:rPr>
                <w:rFonts w:ascii="Calibri" w:eastAsia="Calibri" w:hAnsi="Calibri" w:cs="Calibri"/>
                <w:color w:val="000000" w:themeColor="text1"/>
                <w:sz w:val="20"/>
                <w:szCs w:val="20"/>
              </w:rPr>
              <w:t xml:space="preserve">ociedad </w:t>
            </w:r>
            <w:r w:rsidR="00A83818">
              <w:rPr>
                <w:rFonts w:ascii="Calibri" w:eastAsia="Calibri" w:hAnsi="Calibri" w:cs="Calibri"/>
                <w:color w:val="000000" w:themeColor="text1"/>
                <w:sz w:val="20"/>
                <w:szCs w:val="20"/>
              </w:rPr>
              <w:t>A</w:t>
            </w:r>
            <w:r w:rsidR="00A83818" w:rsidRPr="00376128">
              <w:rPr>
                <w:rFonts w:ascii="Calibri" w:eastAsia="Calibri" w:hAnsi="Calibri" w:cs="Calibri"/>
                <w:color w:val="000000" w:themeColor="text1"/>
                <w:sz w:val="20"/>
                <w:szCs w:val="20"/>
              </w:rPr>
              <w:t xml:space="preserve">grícola y </w:t>
            </w:r>
            <w:r w:rsidR="00A83818">
              <w:rPr>
                <w:rFonts w:ascii="Calibri" w:eastAsia="Calibri" w:hAnsi="Calibri" w:cs="Calibri"/>
                <w:color w:val="000000" w:themeColor="text1"/>
                <w:sz w:val="20"/>
                <w:szCs w:val="20"/>
              </w:rPr>
              <w:t>C</w:t>
            </w:r>
            <w:r w:rsidR="00A83818" w:rsidRPr="00376128">
              <w:rPr>
                <w:rFonts w:ascii="Calibri" w:eastAsia="Calibri" w:hAnsi="Calibri" w:cs="Calibri"/>
                <w:color w:val="000000" w:themeColor="text1"/>
                <w:sz w:val="20"/>
                <w:szCs w:val="20"/>
              </w:rPr>
              <w:t>omercial</w:t>
            </w:r>
            <w:r w:rsidR="00104E5E">
              <w:rPr>
                <w:rFonts w:ascii="Calibri" w:eastAsia="Calibri" w:hAnsi="Calibri" w:cs="Calibri"/>
                <w:color w:val="000000" w:themeColor="text1"/>
                <w:sz w:val="20"/>
                <w:szCs w:val="20"/>
              </w:rPr>
              <w:t xml:space="preserve"> e Industrial </w:t>
            </w:r>
            <w:r w:rsidR="00A83818">
              <w:rPr>
                <w:rFonts w:ascii="Calibri" w:eastAsia="Calibri" w:hAnsi="Calibri" w:cs="Calibri"/>
                <w:color w:val="000000" w:themeColor="text1"/>
                <w:sz w:val="20"/>
                <w:szCs w:val="20"/>
              </w:rPr>
              <w:t>L</w:t>
            </w:r>
            <w:r w:rsidR="00A83818" w:rsidRPr="00376128">
              <w:rPr>
                <w:rFonts w:ascii="Calibri" w:eastAsia="Calibri" w:hAnsi="Calibri" w:cs="Calibri"/>
                <w:color w:val="000000" w:themeColor="text1"/>
                <w:sz w:val="20"/>
                <w:szCs w:val="20"/>
              </w:rPr>
              <w:t xml:space="preserve">as </w:t>
            </w:r>
            <w:r w:rsidR="00A83818">
              <w:rPr>
                <w:rFonts w:ascii="Calibri" w:eastAsia="Calibri" w:hAnsi="Calibri" w:cs="Calibri"/>
                <w:color w:val="000000" w:themeColor="text1"/>
                <w:sz w:val="20"/>
                <w:szCs w:val="20"/>
              </w:rPr>
              <w:t>T</w:t>
            </w:r>
            <w:r w:rsidR="00A83818" w:rsidRPr="00376128">
              <w:rPr>
                <w:rFonts w:ascii="Calibri" w:eastAsia="Calibri" w:hAnsi="Calibri" w:cs="Calibri"/>
                <w:color w:val="000000" w:themeColor="text1"/>
                <w:sz w:val="20"/>
                <w:szCs w:val="20"/>
              </w:rPr>
              <w:t>urbinas</w:t>
            </w:r>
            <w:r w:rsidR="00A83818">
              <w:rPr>
                <w:rFonts w:ascii="Calibri" w:eastAsia="Calibri" w:hAnsi="Calibri" w:cs="Calibri"/>
                <w:color w:val="000000" w:themeColor="text1"/>
                <w:sz w:val="20"/>
                <w:szCs w:val="20"/>
              </w:rPr>
              <w:t xml:space="preserve"> Ltda.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D74A372" w14:textId="46C3C9FB"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A83818" w:rsidRPr="00A83818">
              <w:rPr>
                <w:rFonts w:ascii="Calibri" w:eastAsia="Calibri" w:hAnsi="Calibri" w:cs="Calibri"/>
                <w:sz w:val="20"/>
                <w:szCs w:val="20"/>
              </w:rPr>
              <w:t>79</w:t>
            </w:r>
            <w:r w:rsidR="00BB50CB">
              <w:rPr>
                <w:rFonts w:ascii="Calibri" w:eastAsia="Calibri" w:hAnsi="Calibri" w:cs="Calibri"/>
                <w:sz w:val="20"/>
                <w:szCs w:val="20"/>
              </w:rPr>
              <w:t>.</w:t>
            </w:r>
            <w:r w:rsidR="00A83818" w:rsidRPr="00A83818">
              <w:rPr>
                <w:rFonts w:ascii="Calibri" w:eastAsia="Calibri" w:hAnsi="Calibri" w:cs="Calibri"/>
                <w:sz w:val="20"/>
                <w:szCs w:val="20"/>
              </w:rPr>
              <w:t>609</w:t>
            </w:r>
            <w:r w:rsidR="00BB50CB">
              <w:rPr>
                <w:rFonts w:ascii="Calibri" w:eastAsia="Calibri" w:hAnsi="Calibri" w:cs="Calibri"/>
                <w:sz w:val="20"/>
                <w:szCs w:val="20"/>
              </w:rPr>
              <w:t>.</w:t>
            </w:r>
            <w:r w:rsidR="00A83818" w:rsidRPr="00A83818">
              <w:rPr>
                <w:rFonts w:ascii="Calibri" w:eastAsia="Calibri" w:hAnsi="Calibri" w:cs="Calibri"/>
                <w:sz w:val="20"/>
                <w:szCs w:val="20"/>
              </w:rPr>
              <w:t>860-0</w:t>
            </w:r>
          </w:p>
        </w:tc>
      </w:tr>
      <w:tr w:rsidR="00406D2E" w:rsidRPr="00D42470" w14:paraId="7A70A48B" w14:textId="77777777" w:rsidTr="00406D2E">
        <w:trPr>
          <w:trHeight w:val="49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78F58B" w14:textId="7ABDD472" w:rsidR="00406D2E" w:rsidRPr="00D42470" w:rsidRDefault="00406D2E"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BB4166">
              <w:rPr>
                <w:color w:val="000000"/>
                <w:sz w:val="20"/>
                <w:szCs w:val="20"/>
                <w:shd w:val="clear" w:color="auto" w:fill="FFFFFF"/>
              </w:rPr>
              <w:t>Panamericana Sur Km 152, Comuna de Chimbarongo.</w:t>
            </w:r>
          </w:p>
        </w:tc>
      </w:tr>
      <w:tr w:rsidR="008D7BE2" w:rsidRPr="00D42470" w14:paraId="34B2BC8E"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655A89" w14:textId="77777777" w:rsidR="004F78D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14:paraId="214F254B" w14:textId="7ECA1139" w:rsidR="008D7BE2" w:rsidRPr="00D42470" w:rsidRDefault="00BB50CB" w:rsidP="006B481F">
            <w:pPr>
              <w:spacing w:after="100" w:line="240" w:lineRule="auto"/>
              <w:jc w:val="both"/>
              <w:rPr>
                <w:rFonts w:ascii="Calibri" w:eastAsia="Calibri" w:hAnsi="Calibri" w:cs="Calibri"/>
                <w:sz w:val="20"/>
                <w:szCs w:val="20"/>
              </w:rPr>
            </w:pPr>
            <w:r w:rsidRPr="00BB50CB">
              <w:rPr>
                <w:rFonts w:ascii="Calibri" w:eastAsia="Calibri" w:hAnsi="Calibri" w:cs="Calibri"/>
                <w:sz w:val="20"/>
                <w:szCs w:val="20"/>
              </w:rPr>
              <w:t>Pedro Blanco Rojas</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4567AD2" w14:textId="1A479175"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BB50CB" w:rsidRPr="00BB50CB">
              <w:rPr>
                <w:rFonts w:ascii="Calibri" w:eastAsia="Calibri" w:hAnsi="Calibri" w:cs="Calibri"/>
                <w:sz w:val="20"/>
                <w:szCs w:val="20"/>
              </w:rPr>
              <w:t>5.077.924-6</w:t>
            </w:r>
          </w:p>
        </w:tc>
      </w:tr>
      <w:tr w:rsidR="008E6B3E" w:rsidRPr="00D42470" w14:paraId="628BC43C" w14:textId="77777777" w:rsidTr="008E6B3E">
        <w:trPr>
          <w:trHeight w:val="603"/>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7F86D93" w14:textId="2730D943" w:rsidR="008E6B3E" w:rsidRPr="00D42470" w:rsidRDefault="008E6B3E"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Domicilio representante legal</w:t>
            </w:r>
            <w:r w:rsidRPr="00EA05FF">
              <w:rPr>
                <w:rFonts w:ascii="Calibri" w:eastAsia="Calibri" w:hAnsi="Calibri" w:cs="Calibri"/>
                <w:b/>
                <w:color w:val="000000" w:themeColor="text1"/>
                <w:sz w:val="20"/>
                <w:szCs w:val="20"/>
              </w:rPr>
              <w:t>:</w:t>
            </w:r>
            <w:r w:rsidRPr="00EA05FF">
              <w:rPr>
                <w:rFonts w:ascii="Calibri" w:eastAsia="Calibri" w:hAnsi="Calibri" w:cs="Calibri"/>
                <w:color w:val="000000" w:themeColor="text1"/>
                <w:sz w:val="20"/>
                <w:szCs w:val="20"/>
              </w:rPr>
              <w:t xml:space="preserve"> </w:t>
            </w:r>
            <w:r w:rsidR="00BB50CB">
              <w:rPr>
                <w:color w:val="000000"/>
                <w:sz w:val="20"/>
                <w:szCs w:val="20"/>
                <w:shd w:val="clear" w:color="auto" w:fill="FFFFFF"/>
              </w:rPr>
              <w:t>Panamericana Sur Km 152, Comuna de Chimbarongo.</w:t>
            </w:r>
          </w:p>
        </w:tc>
        <w:tc>
          <w:tcPr>
            <w:tcW w:w="2296"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39BA8C55" w14:textId="77777777" w:rsidR="00BB50CB" w:rsidRDefault="008E6B3E" w:rsidP="004F78D0">
            <w:pPr>
              <w:spacing w:after="100" w:line="240" w:lineRule="auto"/>
              <w:jc w:val="both"/>
              <w:rPr>
                <w:rFonts w:ascii="Calibri" w:eastAsia="Calibri" w:hAnsi="Calibri" w:cs="Calibri"/>
                <w:b/>
                <w:sz w:val="20"/>
                <w:szCs w:val="20"/>
              </w:rPr>
            </w:pPr>
            <w:r w:rsidRPr="00D42470">
              <w:rPr>
                <w:rFonts w:ascii="Calibri" w:eastAsia="Calibri" w:hAnsi="Calibri" w:cs="Calibri"/>
                <w:b/>
                <w:sz w:val="20"/>
                <w:szCs w:val="20"/>
              </w:rPr>
              <w:t>Correo</w:t>
            </w:r>
            <w:r w:rsidR="00BB50CB">
              <w:rPr>
                <w:rFonts w:ascii="Calibri" w:eastAsia="Calibri" w:hAnsi="Calibri" w:cs="Calibri"/>
                <w:b/>
                <w:sz w:val="20"/>
                <w:szCs w:val="20"/>
              </w:rPr>
              <w:t xml:space="preserve"> </w:t>
            </w:r>
            <w:r w:rsidRPr="00D42470">
              <w:rPr>
                <w:rFonts w:ascii="Calibri" w:eastAsia="Calibri" w:hAnsi="Calibri" w:cs="Calibri"/>
                <w:b/>
                <w:sz w:val="20"/>
                <w:szCs w:val="20"/>
              </w:rPr>
              <w:t>electrónico:</w:t>
            </w:r>
          </w:p>
          <w:p w14:paraId="20908003" w14:textId="44A66CCC" w:rsidR="008E6B3E" w:rsidRPr="00D42470" w:rsidRDefault="00BB50CB" w:rsidP="004F78D0">
            <w:pPr>
              <w:spacing w:after="100" w:line="240" w:lineRule="auto"/>
              <w:jc w:val="both"/>
              <w:rPr>
                <w:rFonts w:ascii="Calibri" w:eastAsia="Calibri" w:hAnsi="Calibri" w:cs="Calibri"/>
                <w:sz w:val="20"/>
                <w:szCs w:val="20"/>
                <w:lang w:val="es-ES" w:eastAsia="es-ES"/>
              </w:rPr>
            </w:pPr>
            <w:r w:rsidRPr="00BB50CB">
              <w:rPr>
                <w:rFonts w:ascii="Calibri" w:eastAsia="Calibri" w:hAnsi="Calibri" w:cs="Calibri"/>
                <w:sz w:val="20"/>
                <w:szCs w:val="20"/>
              </w:rPr>
              <w:t>administración@siloschimbarongo.cl</w:t>
            </w:r>
          </w:p>
        </w:tc>
      </w:tr>
    </w:tbl>
    <w:p w14:paraId="37C8C833" w14:textId="2ADF2F5C" w:rsidR="008D7BE2" w:rsidRDefault="008D7BE2" w:rsidP="008D7BE2">
      <w:pPr>
        <w:spacing w:line="240" w:lineRule="auto"/>
        <w:contextualSpacing/>
      </w:pPr>
    </w:p>
    <w:p w14:paraId="032E0EB8" w14:textId="77777777" w:rsidR="001608D2" w:rsidRDefault="001608D2" w:rsidP="008D7BE2">
      <w:pPr>
        <w:spacing w:line="240" w:lineRule="auto"/>
        <w:contextualSpacing/>
        <w:rPr>
          <w:noProof/>
        </w:rPr>
      </w:pPr>
    </w:p>
    <w:p w14:paraId="4F2898E3" w14:textId="25CE949F" w:rsidR="001608D2" w:rsidRPr="00D42470" w:rsidRDefault="001608D2" w:rsidP="008D7BE2">
      <w:pPr>
        <w:spacing w:line="240" w:lineRule="auto"/>
        <w:contextualSpacing/>
      </w:pPr>
    </w:p>
    <w:p w14:paraId="2CB52432" w14:textId="77777777" w:rsidR="008D7BE2" w:rsidRPr="00D42470" w:rsidRDefault="008D7BE2" w:rsidP="008D7BE2">
      <w:pPr>
        <w:spacing w:line="240" w:lineRule="auto"/>
        <w:contextualSpacing/>
      </w:pPr>
    </w:p>
    <w:p w14:paraId="3C3A5992" w14:textId="77777777" w:rsidR="008D7BE2" w:rsidRPr="00D42470" w:rsidRDefault="008D7BE2" w:rsidP="008D7BE2">
      <w:pPr>
        <w:spacing w:line="240" w:lineRule="auto"/>
        <w:jc w:val="center"/>
        <w:rPr>
          <w:rFonts w:ascii="Calibri" w:eastAsia="Calibri" w:hAnsi="Calibri" w:cs="Calibri"/>
          <w:sz w:val="28"/>
          <w:szCs w:val="32"/>
        </w:rPr>
      </w:pPr>
    </w:p>
    <w:p w14:paraId="258B13DA" w14:textId="77777777" w:rsidR="008D7BE2" w:rsidRPr="00D42470" w:rsidRDefault="008D7BE2" w:rsidP="008D7BE2">
      <w:pPr>
        <w:spacing w:line="240" w:lineRule="auto"/>
        <w:jc w:val="center"/>
        <w:rPr>
          <w:rFonts w:ascii="Calibri" w:eastAsia="Calibri" w:hAnsi="Calibri" w:cs="Calibri"/>
          <w:sz w:val="28"/>
          <w:szCs w:val="32"/>
        </w:rPr>
      </w:pPr>
    </w:p>
    <w:p w14:paraId="6385558E" w14:textId="77777777" w:rsidR="008D7BE2" w:rsidRPr="00D42470" w:rsidRDefault="008D7BE2" w:rsidP="008D7BE2">
      <w:pPr>
        <w:spacing w:line="240" w:lineRule="auto"/>
        <w:jc w:val="center"/>
        <w:rPr>
          <w:rFonts w:ascii="Calibri" w:eastAsia="Calibri" w:hAnsi="Calibri" w:cs="Calibri"/>
          <w:sz w:val="28"/>
          <w:szCs w:val="32"/>
        </w:rPr>
      </w:pPr>
    </w:p>
    <w:p w14:paraId="0D300DBE" w14:textId="77777777" w:rsidR="008D7BE2" w:rsidRPr="00D42470" w:rsidRDefault="008D7BE2" w:rsidP="008D7BE2">
      <w:pPr>
        <w:spacing w:line="240" w:lineRule="auto"/>
        <w:jc w:val="center"/>
        <w:rPr>
          <w:rFonts w:ascii="Calibri" w:eastAsia="Calibri" w:hAnsi="Calibri" w:cs="Calibri"/>
          <w:sz w:val="28"/>
          <w:szCs w:val="32"/>
        </w:rPr>
      </w:pPr>
    </w:p>
    <w:p w14:paraId="078BEDBF"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7" w:name="_Toc352840379"/>
      <w:bookmarkStart w:id="18" w:name="_Toc352841439"/>
      <w:bookmarkStart w:id="19" w:name="_Toc353998106"/>
      <w:bookmarkStart w:id="20" w:name="_Toc353998179"/>
      <w:bookmarkStart w:id="21" w:name="_Toc382383533"/>
      <w:bookmarkStart w:id="22" w:name="_Toc382472355"/>
      <w:bookmarkStart w:id="23" w:name="_Toc390184267"/>
      <w:bookmarkStart w:id="24" w:name="_Toc390359998"/>
      <w:bookmarkStart w:id="25" w:name="_Toc390777019"/>
    </w:p>
    <w:p w14:paraId="1E2C62F3" w14:textId="77777777" w:rsidR="008D7BE2" w:rsidRPr="008D7BE2" w:rsidRDefault="008D7BE2" w:rsidP="008D7BE2">
      <w:pPr>
        <w:pStyle w:val="Ttulo1"/>
      </w:pPr>
      <w:bookmarkStart w:id="26" w:name="_Toc390777020"/>
      <w:bookmarkStart w:id="27" w:name="_Toc449085409"/>
      <w:bookmarkStart w:id="28" w:name="_Toc496023806"/>
      <w:bookmarkStart w:id="29" w:name="_Toc500414233"/>
      <w:bookmarkEnd w:id="17"/>
      <w:bookmarkEnd w:id="18"/>
      <w:bookmarkEnd w:id="19"/>
      <w:bookmarkEnd w:id="20"/>
      <w:bookmarkEnd w:id="21"/>
      <w:bookmarkEnd w:id="22"/>
      <w:bookmarkEnd w:id="23"/>
      <w:bookmarkEnd w:id="24"/>
      <w:bookmarkEnd w:id="25"/>
      <w:r w:rsidRPr="008D7BE2">
        <w:lastRenderedPageBreak/>
        <w:t>INSTRUMENTOS DE CARÁCTER AMBIENTAL FISCALIZADOS</w:t>
      </w:r>
      <w:bookmarkEnd w:id="26"/>
      <w:bookmarkEnd w:id="27"/>
      <w:bookmarkEnd w:id="28"/>
      <w:bookmarkEnd w:id="29"/>
    </w:p>
    <w:p w14:paraId="27DCBE59"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
        <w:gridCol w:w="1446"/>
        <w:gridCol w:w="2889"/>
        <w:gridCol w:w="1713"/>
        <w:gridCol w:w="1263"/>
        <w:gridCol w:w="2170"/>
      </w:tblGrid>
      <w:tr w:rsidR="005B447A" w:rsidRPr="00D42470" w14:paraId="5BFDB6C9" w14:textId="77777777" w:rsidTr="005B447A">
        <w:trPr>
          <w:trHeight w:val="397"/>
          <w:jc w:val="center"/>
        </w:trPr>
        <w:tc>
          <w:tcPr>
            <w:tcW w:w="5000" w:type="pct"/>
            <w:gridSpan w:val="6"/>
            <w:shd w:val="clear" w:color="auto" w:fill="auto"/>
            <w:vAlign w:val="center"/>
          </w:tcPr>
          <w:p w14:paraId="5A7F2D67" w14:textId="77777777" w:rsidR="005B447A" w:rsidRPr="00D42470" w:rsidRDefault="005B447A" w:rsidP="005B447A">
            <w:pPr>
              <w:spacing w:after="0" w:line="0" w:lineRule="atLeast"/>
              <w:rPr>
                <w:rFonts w:ascii="Calibri" w:eastAsia="Times New Roman" w:hAnsi="Calibri" w:cs="Calibri"/>
                <w:b/>
                <w:bCs/>
                <w:sz w:val="20"/>
                <w:szCs w:val="20"/>
                <w:lang w:eastAsia="es-CL"/>
              </w:rPr>
            </w:pPr>
            <w:r>
              <w:rPr>
                <w:rFonts w:ascii="Calibri" w:eastAsia="Times New Roman" w:hAnsi="Calibri" w:cs="Calibri"/>
                <w:b/>
                <w:bCs/>
                <w:color w:val="000000"/>
                <w:sz w:val="20"/>
                <w:szCs w:val="20"/>
                <w:lang w:eastAsia="es-CL"/>
              </w:rPr>
              <w:t>Identificación de Instrumentos de Carácter Ambiental fiscalizados.</w:t>
            </w:r>
          </w:p>
        </w:tc>
      </w:tr>
      <w:tr w:rsidR="005B447A" w:rsidRPr="00D42470" w14:paraId="3497EFC0" w14:textId="77777777" w:rsidTr="0021749D">
        <w:trPr>
          <w:trHeight w:val="397"/>
          <w:jc w:val="center"/>
        </w:trPr>
        <w:tc>
          <w:tcPr>
            <w:tcW w:w="241" w:type="pct"/>
            <w:shd w:val="clear" w:color="auto" w:fill="auto"/>
            <w:vAlign w:val="center"/>
          </w:tcPr>
          <w:p w14:paraId="2F5A2C37"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726" w:type="pct"/>
            <w:shd w:val="clear" w:color="auto" w:fill="auto"/>
            <w:vAlign w:val="center"/>
          </w:tcPr>
          <w:p w14:paraId="315F02BD"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450" w:type="pct"/>
            <w:shd w:val="clear" w:color="auto" w:fill="auto"/>
            <w:vAlign w:val="center"/>
          </w:tcPr>
          <w:p w14:paraId="24F8CE73" w14:textId="77777777" w:rsidR="005B447A" w:rsidRPr="00D42470" w:rsidRDefault="005B447A" w:rsidP="000778D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r w:rsidR="000778D9">
              <w:rPr>
                <w:rFonts w:ascii="Calibri" w:eastAsia="Times New Roman" w:hAnsi="Calibri" w:cs="Calibri"/>
                <w:b/>
                <w:bCs/>
                <w:sz w:val="20"/>
                <w:szCs w:val="20"/>
                <w:lang w:eastAsia="es-CL"/>
              </w:rPr>
              <w:t xml:space="preserve"> </w:t>
            </w:r>
            <w:r w:rsidRPr="00D42470">
              <w:rPr>
                <w:rFonts w:ascii="Calibri" w:eastAsia="Times New Roman" w:hAnsi="Calibri" w:cs="Calibri"/>
                <w:b/>
                <w:bCs/>
                <w:sz w:val="20"/>
                <w:szCs w:val="20"/>
                <w:lang w:eastAsia="es-CL"/>
              </w:rPr>
              <w:t>Descripción</w:t>
            </w:r>
          </w:p>
        </w:tc>
        <w:tc>
          <w:tcPr>
            <w:tcW w:w="860" w:type="pct"/>
            <w:vAlign w:val="center"/>
          </w:tcPr>
          <w:p w14:paraId="7814D7AF"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34" w:type="pct"/>
            <w:shd w:val="clear" w:color="auto" w:fill="auto"/>
            <w:vAlign w:val="center"/>
          </w:tcPr>
          <w:p w14:paraId="52A34078"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089" w:type="pct"/>
            <w:shd w:val="clear" w:color="auto" w:fill="auto"/>
            <w:vAlign w:val="center"/>
          </w:tcPr>
          <w:p w14:paraId="5BED2B03" w14:textId="77777777" w:rsidR="005B447A" w:rsidRPr="00D42470" w:rsidRDefault="005B447A" w:rsidP="005B447A">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r>
      <w:tr w:rsidR="00E64624" w:rsidRPr="00D42470" w14:paraId="31153677" w14:textId="77777777" w:rsidTr="0021749D">
        <w:trPr>
          <w:trHeight w:val="397"/>
          <w:jc w:val="center"/>
        </w:trPr>
        <w:tc>
          <w:tcPr>
            <w:tcW w:w="241" w:type="pct"/>
            <w:shd w:val="clear" w:color="auto" w:fill="auto"/>
            <w:noWrap/>
            <w:vAlign w:val="center"/>
          </w:tcPr>
          <w:p w14:paraId="69879429" w14:textId="176FA57C" w:rsidR="00E64624" w:rsidRDefault="00E64624" w:rsidP="00E64624">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726" w:type="pct"/>
            <w:shd w:val="clear" w:color="auto" w:fill="auto"/>
            <w:noWrap/>
            <w:vAlign w:val="center"/>
          </w:tcPr>
          <w:p w14:paraId="114BD70B" w14:textId="0B175F4B" w:rsidR="00E64624" w:rsidRDefault="00E64624" w:rsidP="00E64624">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Decreto Supremo.</w:t>
            </w:r>
          </w:p>
        </w:tc>
        <w:tc>
          <w:tcPr>
            <w:tcW w:w="1450" w:type="pct"/>
            <w:shd w:val="clear" w:color="auto" w:fill="auto"/>
            <w:noWrap/>
            <w:vAlign w:val="center"/>
          </w:tcPr>
          <w:p w14:paraId="258574EC" w14:textId="561D0737" w:rsidR="00E64624" w:rsidRDefault="00E64624" w:rsidP="00E64624">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D.S N° 15/2013</w:t>
            </w:r>
          </w:p>
        </w:tc>
        <w:tc>
          <w:tcPr>
            <w:tcW w:w="860" w:type="pct"/>
            <w:vAlign w:val="center"/>
          </w:tcPr>
          <w:p w14:paraId="0BE356DB" w14:textId="5B4E54C1" w:rsidR="00E64624" w:rsidRPr="00596BA5" w:rsidRDefault="00E64624" w:rsidP="00E64624">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02-05-2013</w:t>
            </w:r>
          </w:p>
        </w:tc>
        <w:tc>
          <w:tcPr>
            <w:tcW w:w="634" w:type="pct"/>
            <w:shd w:val="clear" w:color="auto" w:fill="auto"/>
            <w:noWrap/>
            <w:vAlign w:val="center"/>
          </w:tcPr>
          <w:p w14:paraId="2B87D039" w14:textId="619AD3B6" w:rsidR="00E64624" w:rsidRDefault="00E64624" w:rsidP="00E64624">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MMA</w:t>
            </w:r>
          </w:p>
        </w:tc>
        <w:tc>
          <w:tcPr>
            <w:tcW w:w="1089" w:type="pct"/>
            <w:shd w:val="clear" w:color="auto" w:fill="auto"/>
            <w:noWrap/>
            <w:vAlign w:val="center"/>
          </w:tcPr>
          <w:p w14:paraId="3F8A20B3" w14:textId="3B36AD50" w:rsidR="00E64624" w:rsidRDefault="00E64624" w:rsidP="00E64624">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E</w:t>
            </w:r>
            <w:r w:rsidRPr="00494CF9">
              <w:rPr>
                <w:rFonts w:ascii="Calibri" w:eastAsia="Calibri" w:hAnsi="Calibri" w:cs="Times New Roman"/>
                <w:color w:val="000000"/>
                <w:sz w:val="20"/>
              </w:rPr>
              <w:t xml:space="preserve">stablece </w:t>
            </w:r>
            <w:r w:rsidR="003C1C25">
              <w:rPr>
                <w:rFonts w:ascii="Calibri" w:eastAsia="Calibri" w:hAnsi="Calibri" w:cs="Times New Roman"/>
                <w:color w:val="000000"/>
                <w:sz w:val="20"/>
              </w:rPr>
              <w:t>P</w:t>
            </w:r>
            <w:r w:rsidRPr="00494CF9">
              <w:rPr>
                <w:rFonts w:ascii="Calibri" w:eastAsia="Calibri" w:hAnsi="Calibri" w:cs="Times New Roman"/>
                <w:color w:val="000000"/>
                <w:sz w:val="20"/>
              </w:rPr>
              <w:t xml:space="preserve">lan de </w:t>
            </w:r>
            <w:r w:rsidR="003C1C25">
              <w:rPr>
                <w:rFonts w:ascii="Calibri" w:eastAsia="Calibri" w:hAnsi="Calibri" w:cs="Times New Roman"/>
                <w:color w:val="000000"/>
                <w:sz w:val="20"/>
              </w:rPr>
              <w:t>D</w:t>
            </w:r>
            <w:r w:rsidRPr="00494CF9">
              <w:rPr>
                <w:rFonts w:ascii="Calibri" w:eastAsia="Calibri" w:hAnsi="Calibri" w:cs="Times New Roman"/>
                <w:color w:val="000000"/>
                <w:sz w:val="20"/>
              </w:rPr>
              <w:t xml:space="preserve">escontaminación </w:t>
            </w:r>
            <w:r w:rsidR="003C1C25">
              <w:rPr>
                <w:rFonts w:ascii="Calibri" w:eastAsia="Calibri" w:hAnsi="Calibri" w:cs="Times New Roman"/>
                <w:color w:val="000000"/>
                <w:sz w:val="20"/>
              </w:rPr>
              <w:t>A</w:t>
            </w:r>
            <w:r w:rsidRPr="00494CF9">
              <w:rPr>
                <w:rFonts w:ascii="Calibri" w:eastAsia="Calibri" w:hAnsi="Calibri" w:cs="Times New Roman"/>
                <w:color w:val="000000"/>
                <w:sz w:val="20"/>
              </w:rPr>
              <w:t>tmosférica para el</w:t>
            </w:r>
            <w:r>
              <w:rPr>
                <w:rFonts w:ascii="Calibri" w:eastAsia="Calibri" w:hAnsi="Calibri" w:cs="Times New Roman"/>
                <w:color w:val="000000"/>
                <w:sz w:val="20"/>
              </w:rPr>
              <w:t xml:space="preserve"> V</w:t>
            </w:r>
            <w:r w:rsidRPr="00494CF9">
              <w:rPr>
                <w:rFonts w:ascii="Calibri" w:eastAsia="Calibri" w:hAnsi="Calibri" w:cs="Times New Roman"/>
                <w:color w:val="000000"/>
                <w:sz w:val="20"/>
              </w:rPr>
              <w:t xml:space="preserve">alle </w:t>
            </w:r>
            <w:r>
              <w:rPr>
                <w:rFonts w:ascii="Calibri" w:eastAsia="Calibri" w:hAnsi="Calibri" w:cs="Times New Roman"/>
                <w:color w:val="000000"/>
                <w:sz w:val="20"/>
              </w:rPr>
              <w:t>C</w:t>
            </w:r>
            <w:r w:rsidRPr="00494CF9">
              <w:rPr>
                <w:rFonts w:ascii="Calibri" w:eastAsia="Calibri" w:hAnsi="Calibri" w:cs="Times New Roman"/>
                <w:color w:val="000000"/>
                <w:sz w:val="20"/>
              </w:rPr>
              <w:t xml:space="preserve">entral de la </w:t>
            </w:r>
            <w:r>
              <w:rPr>
                <w:rFonts w:ascii="Calibri" w:eastAsia="Calibri" w:hAnsi="Calibri" w:cs="Times New Roman"/>
                <w:color w:val="000000"/>
                <w:sz w:val="20"/>
              </w:rPr>
              <w:t>R</w:t>
            </w:r>
            <w:r w:rsidRPr="00494CF9">
              <w:rPr>
                <w:rFonts w:ascii="Calibri" w:eastAsia="Calibri" w:hAnsi="Calibri" w:cs="Times New Roman"/>
                <w:color w:val="000000"/>
                <w:sz w:val="20"/>
              </w:rPr>
              <w:t xml:space="preserve">egión del </w:t>
            </w:r>
            <w:r>
              <w:rPr>
                <w:rFonts w:ascii="Calibri" w:eastAsia="Calibri" w:hAnsi="Calibri" w:cs="Times New Roman"/>
                <w:color w:val="000000"/>
                <w:sz w:val="20"/>
              </w:rPr>
              <w:t>L</w:t>
            </w:r>
            <w:r w:rsidRPr="00494CF9">
              <w:rPr>
                <w:rFonts w:ascii="Calibri" w:eastAsia="Calibri" w:hAnsi="Calibri" w:cs="Times New Roman"/>
                <w:color w:val="000000"/>
                <w:sz w:val="20"/>
              </w:rPr>
              <w:t xml:space="preserve">ibertador </w:t>
            </w:r>
            <w:r>
              <w:rPr>
                <w:rFonts w:ascii="Calibri" w:eastAsia="Calibri" w:hAnsi="Calibri" w:cs="Times New Roman"/>
                <w:color w:val="000000"/>
                <w:sz w:val="20"/>
              </w:rPr>
              <w:t>G</w:t>
            </w:r>
            <w:r w:rsidRPr="00494CF9">
              <w:rPr>
                <w:rFonts w:ascii="Calibri" w:eastAsia="Calibri" w:hAnsi="Calibri" w:cs="Times New Roman"/>
                <w:color w:val="000000"/>
                <w:sz w:val="20"/>
              </w:rPr>
              <w:t xml:space="preserve">eneral </w:t>
            </w:r>
            <w:r>
              <w:rPr>
                <w:rFonts w:ascii="Calibri" w:eastAsia="Calibri" w:hAnsi="Calibri" w:cs="Times New Roman"/>
                <w:color w:val="000000"/>
                <w:sz w:val="20"/>
              </w:rPr>
              <w:t>B</w:t>
            </w:r>
            <w:r w:rsidRPr="00494CF9">
              <w:rPr>
                <w:rFonts w:ascii="Calibri" w:eastAsia="Calibri" w:hAnsi="Calibri" w:cs="Times New Roman"/>
                <w:color w:val="000000"/>
                <w:sz w:val="20"/>
              </w:rPr>
              <w:t>ernardo</w:t>
            </w:r>
            <w:r>
              <w:rPr>
                <w:rFonts w:ascii="Calibri" w:eastAsia="Calibri" w:hAnsi="Calibri" w:cs="Times New Roman"/>
                <w:color w:val="000000"/>
                <w:sz w:val="20"/>
              </w:rPr>
              <w:t xml:space="preserve"> O</w:t>
            </w:r>
            <w:r w:rsidRPr="00494CF9">
              <w:rPr>
                <w:rFonts w:ascii="Calibri" w:eastAsia="Calibri" w:hAnsi="Calibri" w:cs="Times New Roman"/>
                <w:color w:val="000000"/>
                <w:sz w:val="20"/>
              </w:rPr>
              <w:t>’Higgins</w:t>
            </w:r>
          </w:p>
        </w:tc>
      </w:tr>
      <w:tr w:rsidR="0021749D" w:rsidRPr="00D42470" w14:paraId="486555E3" w14:textId="77777777" w:rsidTr="0021749D">
        <w:trPr>
          <w:trHeight w:val="397"/>
          <w:jc w:val="center"/>
        </w:trPr>
        <w:tc>
          <w:tcPr>
            <w:tcW w:w="241" w:type="pct"/>
            <w:shd w:val="clear" w:color="auto" w:fill="auto"/>
            <w:noWrap/>
            <w:vAlign w:val="center"/>
            <w:hideMark/>
          </w:tcPr>
          <w:p w14:paraId="15D738FE" w14:textId="701F8216" w:rsidR="005B447A" w:rsidRPr="00D11AC2" w:rsidRDefault="00737AEA"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2</w:t>
            </w:r>
          </w:p>
        </w:tc>
        <w:tc>
          <w:tcPr>
            <w:tcW w:w="726" w:type="pct"/>
            <w:shd w:val="clear" w:color="auto" w:fill="auto"/>
            <w:noWrap/>
            <w:vAlign w:val="center"/>
            <w:hideMark/>
          </w:tcPr>
          <w:p w14:paraId="7CB21FDE" w14:textId="77777777" w:rsidR="005B447A" w:rsidRPr="00D11AC2" w:rsidRDefault="005B447A" w:rsidP="005B447A">
            <w:pPr>
              <w:spacing w:after="0" w:line="0" w:lineRule="atLeast"/>
              <w:jc w:val="center"/>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Programa de Cumplimiento.</w:t>
            </w:r>
          </w:p>
        </w:tc>
        <w:tc>
          <w:tcPr>
            <w:tcW w:w="1450" w:type="pct"/>
            <w:shd w:val="clear" w:color="auto" w:fill="auto"/>
            <w:noWrap/>
            <w:vAlign w:val="center"/>
          </w:tcPr>
          <w:p w14:paraId="587D7F4F" w14:textId="6103E609" w:rsidR="005B447A" w:rsidRPr="00D11AC2" w:rsidRDefault="005B447A"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Res </w:t>
            </w:r>
            <w:r w:rsidR="00104E5E">
              <w:rPr>
                <w:rFonts w:cstheme="minorHAnsi"/>
                <w:color w:val="000000" w:themeColor="text1"/>
                <w:sz w:val="20"/>
                <w:szCs w:val="20"/>
              </w:rPr>
              <w:t xml:space="preserve">Ex. </w:t>
            </w:r>
            <w:proofErr w:type="spellStart"/>
            <w:r w:rsidR="00104E5E">
              <w:rPr>
                <w:rFonts w:cstheme="minorHAnsi"/>
                <w:color w:val="000000" w:themeColor="text1"/>
                <w:sz w:val="20"/>
                <w:szCs w:val="20"/>
              </w:rPr>
              <w:t>N°</w:t>
            </w:r>
            <w:proofErr w:type="spellEnd"/>
            <w:r w:rsidR="00104E5E">
              <w:rPr>
                <w:rFonts w:cstheme="minorHAnsi"/>
                <w:color w:val="000000" w:themeColor="text1"/>
                <w:sz w:val="20"/>
                <w:szCs w:val="20"/>
              </w:rPr>
              <w:t xml:space="preserve"> 4/ROL F-023-2017</w:t>
            </w:r>
          </w:p>
        </w:tc>
        <w:tc>
          <w:tcPr>
            <w:tcW w:w="860" w:type="pct"/>
            <w:noWrap/>
            <w:vAlign w:val="center"/>
          </w:tcPr>
          <w:p w14:paraId="6189D6AF" w14:textId="31AEE096" w:rsidR="005B447A" w:rsidRPr="00D11AC2" w:rsidRDefault="00782F01" w:rsidP="005B447A">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w:t>
            </w:r>
            <w:r w:rsidR="00104E5E">
              <w:rPr>
                <w:rFonts w:ascii="Calibri" w:eastAsia="Times New Roman" w:hAnsi="Calibri" w:cs="Calibri"/>
                <w:color w:val="000000"/>
                <w:sz w:val="20"/>
                <w:szCs w:val="20"/>
                <w:lang w:eastAsia="es-CL"/>
              </w:rPr>
              <w:t>5</w:t>
            </w:r>
            <w:r>
              <w:rPr>
                <w:rFonts w:ascii="Calibri" w:eastAsia="Times New Roman" w:hAnsi="Calibri" w:cs="Calibri"/>
                <w:color w:val="000000"/>
                <w:sz w:val="20"/>
                <w:szCs w:val="20"/>
                <w:lang w:eastAsia="es-CL"/>
              </w:rPr>
              <w:t>-09-2017</w:t>
            </w:r>
          </w:p>
        </w:tc>
        <w:tc>
          <w:tcPr>
            <w:tcW w:w="634" w:type="pct"/>
            <w:shd w:val="clear" w:color="auto" w:fill="auto"/>
            <w:noWrap/>
            <w:vAlign w:val="center"/>
          </w:tcPr>
          <w:p w14:paraId="7FFDE15F" w14:textId="77777777" w:rsidR="005B447A" w:rsidRPr="00D11AC2" w:rsidRDefault="005B447A" w:rsidP="005B447A">
            <w:pPr>
              <w:spacing w:after="0" w:line="0" w:lineRule="atLeast"/>
              <w:jc w:val="center"/>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SMA</w:t>
            </w:r>
          </w:p>
        </w:tc>
        <w:tc>
          <w:tcPr>
            <w:tcW w:w="1089" w:type="pct"/>
            <w:shd w:val="clear" w:color="auto" w:fill="auto"/>
            <w:noWrap/>
            <w:vAlign w:val="center"/>
          </w:tcPr>
          <w:p w14:paraId="49BBE5A2" w14:textId="3023D0DC" w:rsidR="005B447A" w:rsidRPr="00D11AC2" w:rsidRDefault="005B447A" w:rsidP="005B447A">
            <w:pPr>
              <w:spacing w:after="0" w:line="0" w:lineRule="atLeast"/>
              <w:jc w:val="both"/>
              <w:rPr>
                <w:rFonts w:ascii="Calibri" w:eastAsia="Times New Roman" w:hAnsi="Calibri" w:cs="Calibri"/>
                <w:color w:val="000000"/>
                <w:sz w:val="20"/>
                <w:szCs w:val="20"/>
                <w:lang w:eastAsia="es-CL"/>
              </w:rPr>
            </w:pPr>
            <w:r w:rsidRPr="00D11AC2">
              <w:rPr>
                <w:rFonts w:ascii="Calibri" w:eastAsia="Times New Roman" w:hAnsi="Calibri" w:cs="Calibri"/>
                <w:color w:val="000000"/>
                <w:sz w:val="20"/>
                <w:szCs w:val="20"/>
                <w:lang w:eastAsia="es-CL"/>
              </w:rPr>
              <w:t xml:space="preserve">Aprueba Programa de Cumplimiento </w:t>
            </w:r>
            <w:r>
              <w:rPr>
                <w:rFonts w:ascii="Calibri" w:eastAsia="Times New Roman" w:hAnsi="Calibri" w:cs="Calibri"/>
                <w:color w:val="000000"/>
                <w:sz w:val="20"/>
                <w:szCs w:val="20"/>
                <w:lang w:eastAsia="es-CL"/>
              </w:rPr>
              <w:t>y Suspende procedimiento Administrativo Sancionatorio en contra de</w:t>
            </w:r>
            <w:r w:rsidR="00104E5E">
              <w:rPr>
                <w:rFonts w:ascii="Calibri" w:eastAsia="Times New Roman" w:hAnsi="Calibri" w:cs="Calibri"/>
                <w:color w:val="000000"/>
                <w:sz w:val="20"/>
                <w:szCs w:val="20"/>
                <w:lang w:eastAsia="es-CL"/>
              </w:rPr>
              <w:t xml:space="preserve"> </w:t>
            </w:r>
            <w:r w:rsidR="00104E5E">
              <w:rPr>
                <w:rFonts w:ascii="Calibri" w:eastAsia="Calibri" w:hAnsi="Calibri" w:cs="Calibri"/>
                <w:sz w:val="20"/>
                <w:szCs w:val="20"/>
              </w:rPr>
              <w:t>S</w:t>
            </w:r>
            <w:r w:rsidR="00104E5E" w:rsidRPr="00376128">
              <w:rPr>
                <w:rFonts w:ascii="Calibri" w:eastAsia="Calibri" w:hAnsi="Calibri" w:cs="Calibri"/>
                <w:color w:val="000000" w:themeColor="text1"/>
                <w:sz w:val="20"/>
                <w:szCs w:val="20"/>
              </w:rPr>
              <w:t xml:space="preserve">ociedad </w:t>
            </w:r>
            <w:r w:rsidR="00104E5E">
              <w:rPr>
                <w:rFonts w:ascii="Calibri" w:eastAsia="Calibri" w:hAnsi="Calibri" w:cs="Calibri"/>
                <w:color w:val="000000" w:themeColor="text1"/>
                <w:sz w:val="20"/>
                <w:szCs w:val="20"/>
              </w:rPr>
              <w:t>A</w:t>
            </w:r>
            <w:r w:rsidR="00104E5E" w:rsidRPr="00376128">
              <w:rPr>
                <w:rFonts w:ascii="Calibri" w:eastAsia="Calibri" w:hAnsi="Calibri" w:cs="Calibri"/>
                <w:color w:val="000000" w:themeColor="text1"/>
                <w:sz w:val="20"/>
                <w:szCs w:val="20"/>
              </w:rPr>
              <w:t xml:space="preserve">grícola y </w:t>
            </w:r>
            <w:r w:rsidR="00104E5E">
              <w:rPr>
                <w:rFonts w:ascii="Calibri" w:eastAsia="Calibri" w:hAnsi="Calibri" w:cs="Calibri"/>
                <w:color w:val="000000" w:themeColor="text1"/>
                <w:sz w:val="20"/>
                <w:szCs w:val="20"/>
              </w:rPr>
              <w:t>C</w:t>
            </w:r>
            <w:r w:rsidR="00104E5E" w:rsidRPr="00376128">
              <w:rPr>
                <w:rFonts w:ascii="Calibri" w:eastAsia="Calibri" w:hAnsi="Calibri" w:cs="Calibri"/>
                <w:color w:val="000000" w:themeColor="text1"/>
                <w:sz w:val="20"/>
                <w:szCs w:val="20"/>
              </w:rPr>
              <w:t>omercial</w:t>
            </w:r>
            <w:r w:rsidR="00104E5E">
              <w:rPr>
                <w:rFonts w:ascii="Calibri" w:eastAsia="Calibri" w:hAnsi="Calibri" w:cs="Calibri"/>
                <w:color w:val="000000" w:themeColor="text1"/>
                <w:sz w:val="20"/>
                <w:szCs w:val="20"/>
              </w:rPr>
              <w:t xml:space="preserve"> e Industrial L</w:t>
            </w:r>
            <w:r w:rsidR="00104E5E" w:rsidRPr="00376128">
              <w:rPr>
                <w:rFonts w:ascii="Calibri" w:eastAsia="Calibri" w:hAnsi="Calibri" w:cs="Calibri"/>
                <w:color w:val="000000" w:themeColor="text1"/>
                <w:sz w:val="20"/>
                <w:szCs w:val="20"/>
              </w:rPr>
              <w:t xml:space="preserve">as </w:t>
            </w:r>
            <w:r w:rsidR="00104E5E">
              <w:rPr>
                <w:rFonts w:ascii="Calibri" w:eastAsia="Calibri" w:hAnsi="Calibri" w:cs="Calibri"/>
                <w:color w:val="000000" w:themeColor="text1"/>
                <w:sz w:val="20"/>
                <w:szCs w:val="20"/>
              </w:rPr>
              <w:t>T</w:t>
            </w:r>
            <w:r w:rsidR="00104E5E" w:rsidRPr="00376128">
              <w:rPr>
                <w:rFonts w:ascii="Calibri" w:eastAsia="Calibri" w:hAnsi="Calibri" w:cs="Calibri"/>
                <w:color w:val="000000" w:themeColor="text1"/>
                <w:sz w:val="20"/>
                <w:szCs w:val="20"/>
              </w:rPr>
              <w:t>urbinas</w:t>
            </w:r>
            <w:r w:rsidR="00104E5E">
              <w:rPr>
                <w:rFonts w:ascii="Calibri" w:eastAsia="Calibri" w:hAnsi="Calibri" w:cs="Calibri"/>
                <w:color w:val="000000" w:themeColor="text1"/>
                <w:sz w:val="20"/>
                <w:szCs w:val="20"/>
              </w:rPr>
              <w:t xml:space="preserve"> Ltda</w:t>
            </w:r>
            <w:r w:rsidRPr="00D11AC2">
              <w:rPr>
                <w:rFonts w:ascii="Calibri" w:eastAsia="Times New Roman" w:hAnsi="Calibri" w:cs="Calibri"/>
                <w:color w:val="000000"/>
                <w:sz w:val="20"/>
                <w:szCs w:val="20"/>
                <w:lang w:eastAsia="es-CL"/>
              </w:rPr>
              <w:t>.</w:t>
            </w:r>
          </w:p>
        </w:tc>
      </w:tr>
    </w:tbl>
    <w:p w14:paraId="729CBDBA" w14:textId="77777777" w:rsidR="000E3F40" w:rsidRPr="008D7BE2" w:rsidRDefault="000E3F40" w:rsidP="008D7BE2">
      <w:pPr>
        <w:spacing w:line="240" w:lineRule="auto"/>
        <w:contextualSpacing/>
        <w:rPr>
          <w:sz w:val="24"/>
          <w:szCs w:val="24"/>
        </w:rPr>
      </w:pPr>
    </w:p>
    <w:p w14:paraId="022787BA" w14:textId="6C062715" w:rsidR="008D7BE2" w:rsidRDefault="008D7BE2" w:rsidP="008D7BE2">
      <w:pPr>
        <w:rPr>
          <w:sz w:val="28"/>
          <w:szCs w:val="28"/>
        </w:rPr>
      </w:pPr>
    </w:p>
    <w:p w14:paraId="418EA77D" w14:textId="77777777" w:rsidR="008D7BE2" w:rsidRDefault="008D7BE2" w:rsidP="008D7BE2">
      <w:pPr>
        <w:rPr>
          <w:sz w:val="28"/>
          <w:szCs w:val="28"/>
        </w:rPr>
      </w:pPr>
    </w:p>
    <w:p w14:paraId="18BC33BE" w14:textId="38596CF8" w:rsidR="008D7BE2" w:rsidRDefault="008D7BE2" w:rsidP="00101BD6">
      <w:pPr>
        <w:pStyle w:val="Ttulo2"/>
        <w:numPr>
          <w:ilvl w:val="0"/>
          <w:numId w:val="0"/>
        </w:numPr>
        <w:ind w:left="576"/>
        <w:rPr>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30" w:name="_Toc449085417"/>
    </w:p>
    <w:p w14:paraId="0719B587" w14:textId="77777777" w:rsidR="008D7BE2" w:rsidRPr="00BB091E" w:rsidRDefault="008D7BE2" w:rsidP="008D7BE2">
      <w:pPr>
        <w:numPr>
          <w:ilvl w:val="1"/>
          <w:numId w:val="12"/>
        </w:numPr>
        <w:spacing w:after="0" w:line="240" w:lineRule="auto"/>
        <w:contextualSpacing/>
        <w:outlineLvl w:val="0"/>
        <w:rPr>
          <w:rStyle w:val="Ttulo2Car"/>
        </w:rPr>
      </w:pPr>
      <w:bookmarkStart w:id="31" w:name="_Toc496023807"/>
      <w:bookmarkStart w:id="32" w:name="_Toc500414234"/>
      <w:r w:rsidRPr="00BB091E">
        <w:rPr>
          <w:rStyle w:val="Ttulo2Car"/>
        </w:rPr>
        <w:lastRenderedPageBreak/>
        <w:t>Revisión Documental</w:t>
      </w:r>
      <w:bookmarkEnd w:id="30"/>
      <w:bookmarkEnd w:id="31"/>
      <w:bookmarkEnd w:id="32"/>
      <w:r w:rsidR="00AD068E">
        <w:rPr>
          <w:rFonts w:ascii="Calibri" w:eastAsia="Calibri" w:hAnsi="Calibri" w:cs="Calibri"/>
          <w:b/>
          <w:sz w:val="24"/>
          <w:szCs w:val="20"/>
        </w:rPr>
        <w:t xml:space="preserve"> </w:t>
      </w:r>
    </w:p>
    <w:p w14:paraId="0055A3AF"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7075276B"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33" w:name="_Toc382383545"/>
      <w:bookmarkStart w:id="34" w:name="_Toc382472367"/>
      <w:bookmarkStart w:id="35" w:name="_Toc390184277"/>
      <w:bookmarkStart w:id="36" w:name="_Toc390360008"/>
      <w:bookmarkStart w:id="37" w:name="_Toc390777029"/>
      <w:bookmarkStart w:id="38" w:name="_Toc449085418"/>
      <w:bookmarkStart w:id="39" w:name="_Toc454880336"/>
      <w:bookmarkStart w:id="40" w:name="_Toc496023808"/>
      <w:bookmarkStart w:id="41" w:name="_Toc500414235"/>
      <w:r w:rsidRPr="008D7BE2">
        <w:rPr>
          <w:rFonts w:ascii="Calibri" w:eastAsia="Calibri" w:hAnsi="Calibri" w:cs="Calibri"/>
          <w:b/>
        </w:rPr>
        <w:t>Documentos Revisados</w:t>
      </w:r>
      <w:bookmarkEnd w:id="33"/>
      <w:bookmarkEnd w:id="34"/>
      <w:bookmarkEnd w:id="35"/>
      <w:bookmarkEnd w:id="36"/>
      <w:bookmarkEnd w:id="37"/>
      <w:bookmarkEnd w:id="38"/>
      <w:bookmarkEnd w:id="39"/>
      <w:bookmarkEnd w:id="40"/>
      <w:bookmarkEnd w:id="41"/>
    </w:p>
    <w:p w14:paraId="59763293"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812" w:type="pc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
        <w:gridCol w:w="4900"/>
        <w:gridCol w:w="2976"/>
        <w:gridCol w:w="4827"/>
      </w:tblGrid>
      <w:tr w:rsidR="00D836AE" w:rsidRPr="008D7BE2" w14:paraId="2FEBFB84" w14:textId="77777777" w:rsidTr="000D5A9E">
        <w:trPr>
          <w:trHeight w:val="741"/>
        </w:trPr>
        <w:tc>
          <w:tcPr>
            <w:tcW w:w="134" w:type="pct"/>
            <w:shd w:val="clear" w:color="auto" w:fill="D9D9D9"/>
            <w:vAlign w:val="center"/>
          </w:tcPr>
          <w:p w14:paraId="267F1FA0" w14:textId="77777777" w:rsidR="00D836AE" w:rsidRPr="008D7BE2" w:rsidRDefault="00D836AE" w:rsidP="000D5A9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877" w:type="pct"/>
            <w:shd w:val="clear" w:color="auto" w:fill="D9D9D9"/>
            <w:tcMar>
              <w:top w:w="0" w:type="dxa"/>
              <w:left w:w="108" w:type="dxa"/>
              <w:bottom w:w="0" w:type="dxa"/>
              <w:right w:w="108" w:type="dxa"/>
            </w:tcMar>
            <w:vAlign w:val="center"/>
          </w:tcPr>
          <w:p w14:paraId="75ECF804" w14:textId="77777777" w:rsidR="00D836AE" w:rsidRPr="008D7BE2" w:rsidRDefault="00273ABC" w:rsidP="000D5A9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1140" w:type="pct"/>
            <w:shd w:val="clear" w:color="auto" w:fill="D9D9D9"/>
            <w:vAlign w:val="center"/>
          </w:tcPr>
          <w:p w14:paraId="1EF3A8D1" w14:textId="77777777" w:rsidR="000D5A9E" w:rsidRDefault="000D5A9E" w:rsidP="000D5A9E">
            <w:pPr>
              <w:spacing w:after="0" w:line="240" w:lineRule="auto"/>
              <w:jc w:val="center"/>
              <w:rPr>
                <w:rFonts w:ascii="Calibri" w:eastAsia="Calibri" w:hAnsi="Calibri" w:cs="Times New Roman"/>
                <w:b/>
                <w:bCs/>
                <w:sz w:val="20"/>
                <w:szCs w:val="20"/>
                <w:lang w:val="es-ES" w:eastAsia="es-ES"/>
              </w:rPr>
            </w:pPr>
          </w:p>
          <w:p w14:paraId="04A01B0B" w14:textId="77777777" w:rsidR="00D836AE" w:rsidRPr="008D7BE2" w:rsidRDefault="00273ABC" w:rsidP="000D5A9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0D3A228E" w14:textId="77777777" w:rsidR="00D836AE" w:rsidRPr="008D7BE2" w:rsidRDefault="00D836AE" w:rsidP="000D5A9E">
            <w:pPr>
              <w:spacing w:after="0" w:line="240" w:lineRule="auto"/>
              <w:jc w:val="center"/>
              <w:rPr>
                <w:rFonts w:ascii="Calibri" w:eastAsia="Calibri" w:hAnsi="Calibri" w:cs="Times New Roman"/>
                <w:b/>
                <w:bCs/>
                <w:sz w:val="20"/>
                <w:szCs w:val="20"/>
                <w:lang w:val="es-ES" w:eastAsia="es-ES"/>
              </w:rPr>
            </w:pPr>
          </w:p>
        </w:tc>
        <w:tc>
          <w:tcPr>
            <w:tcW w:w="1849" w:type="pct"/>
            <w:shd w:val="clear" w:color="auto" w:fill="D9D9D9"/>
            <w:vAlign w:val="center"/>
          </w:tcPr>
          <w:p w14:paraId="0A4C65D9" w14:textId="77777777" w:rsidR="00D836AE" w:rsidRPr="008D7BE2" w:rsidRDefault="00D836AE" w:rsidP="000D5A9E">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Observaciones</w:t>
            </w:r>
          </w:p>
        </w:tc>
      </w:tr>
      <w:tr w:rsidR="00572260" w:rsidRPr="008D7BE2" w14:paraId="1400B0F2" w14:textId="77777777" w:rsidTr="000D5A9E">
        <w:trPr>
          <w:trHeight w:val="409"/>
        </w:trPr>
        <w:tc>
          <w:tcPr>
            <w:tcW w:w="134" w:type="pct"/>
            <w:vAlign w:val="center"/>
          </w:tcPr>
          <w:p w14:paraId="23441047" w14:textId="51A687F4" w:rsidR="00572260" w:rsidRDefault="005473D0" w:rsidP="005722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1877" w:type="pct"/>
            <w:tcMar>
              <w:top w:w="0" w:type="dxa"/>
              <w:left w:w="108" w:type="dxa"/>
              <w:bottom w:w="0" w:type="dxa"/>
              <w:right w:w="108" w:type="dxa"/>
            </w:tcMar>
            <w:vAlign w:val="center"/>
          </w:tcPr>
          <w:p w14:paraId="0531423F" w14:textId="3E339C05" w:rsidR="00572260" w:rsidRDefault="005473D0" w:rsidP="00572260">
            <w:pPr>
              <w:spacing w:after="0" w:line="240" w:lineRule="auto"/>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Res </w:t>
            </w:r>
            <w:r>
              <w:rPr>
                <w:rFonts w:cstheme="minorHAnsi"/>
                <w:color w:val="000000" w:themeColor="text1"/>
                <w:sz w:val="20"/>
                <w:szCs w:val="20"/>
              </w:rPr>
              <w:t xml:space="preserve">Ex. </w:t>
            </w:r>
            <w:proofErr w:type="spellStart"/>
            <w:r>
              <w:rPr>
                <w:rFonts w:cstheme="minorHAnsi"/>
                <w:color w:val="000000" w:themeColor="text1"/>
                <w:sz w:val="20"/>
                <w:szCs w:val="20"/>
              </w:rPr>
              <w:t>N°</w:t>
            </w:r>
            <w:proofErr w:type="spellEnd"/>
            <w:r>
              <w:rPr>
                <w:rFonts w:cstheme="minorHAnsi"/>
                <w:color w:val="000000" w:themeColor="text1"/>
                <w:sz w:val="20"/>
                <w:szCs w:val="20"/>
              </w:rPr>
              <w:t xml:space="preserve"> 4/ROL F-023-2017</w:t>
            </w:r>
            <w:r w:rsidR="00572260">
              <w:rPr>
                <w:rFonts w:eastAsia="Times New Roman" w:cs="Calibri"/>
                <w:color w:val="000000"/>
                <w:sz w:val="20"/>
                <w:szCs w:val="20"/>
                <w:lang w:eastAsia="es-CL"/>
              </w:rPr>
              <w:t xml:space="preserve">. </w:t>
            </w:r>
            <w:r w:rsidR="00572260" w:rsidRPr="00D11AC2">
              <w:rPr>
                <w:rFonts w:ascii="Calibri" w:eastAsia="Times New Roman" w:hAnsi="Calibri" w:cs="Calibri"/>
                <w:color w:val="000000"/>
                <w:sz w:val="20"/>
                <w:szCs w:val="20"/>
                <w:lang w:eastAsia="es-CL"/>
              </w:rPr>
              <w:t xml:space="preserve">Aprueba Programa de Cumplimiento </w:t>
            </w:r>
            <w:r w:rsidR="00572260">
              <w:rPr>
                <w:rFonts w:ascii="Calibri" w:eastAsia="Times New Roman" w:hAnsi="Calibri" w:cs="Calibri"/>
                <w:color w:val="000000"/>
                <w:sz w:val="20"/>
                <w:szCs w:val="20"/>
                <w:lang w:eastAsia="es-CL"/>
              </w:rPr>
              <w:t xml:space="preserve">y Suspende procedimiento Administrativo Sancionatorio en contra de </w:t>
            </w:r>
            <w:r>
              <w:rPr>
                <w:rFonts w:ascii="Calibri" w:eastAsia="Calibri" w:hAnsi="Calibri" w:cs="Calibri"/>
                <w:sz w:val="20"/>
                <w:szCs w:val="20"/>
              </w:rPr>
              <w:t>S</w:t>
            </w:r>
            <w:r w:rsidRPr="00376128">
              <w:rPr>
                <w:rFonts w:ascii="Calibri" w:eastAsia="Calibri" w:hAnsi="Calibri" w:cs="Calibri"/>
                <w:color w:val="000000" w:themeColor="text1"/>
                <w:sz w:val="20"/>
                <w:szCs w:val="20"/>
              </w:rPr>
              <w:t xml:space="preserve">ociedad </w:t>
            </w:r>
            <w:r>
              <w:rPr>
                <w:rFonts w:ascii="Calibri" w:eastAsia="Calibri" w:hAnsi="Calibri" w:cs="Calibri"/>
                <w:color w:val="000000" w:themeColor="text1"/>
                <w:sz w:val="20"/>
                <w:szCs w:val="20"/>
              </w:rPr>
              <w:t>A</w:t>
            </w:r>
            <w:r w:rsidRPr="00376128">
              <w:rPr>
                <w:rFonts w:ascii="Calibri" w:eastAsia="Calibri" w:hAnsi="Calibri" w:cs="Calibri"/>
                <w:color w:val="000000" w:themeColor="text1"/>
                <w:sz w:val="20"/>
                <w:szCs w:val="20"/>
              </w:rPr>
              <w:t xml:space="preserve">grícola y </w:t>
            </w:r>
            <w:r>
              <w:rPr>
                <w:rFonts w:ascii="Calibri" w:eastAsia="Calibri" w:hAnsi="Calibri" w:cs="Calibri"/>
                <w:color w:val="000000" w:themeColor="text1"/>
                <w:sz w:val="20"/>
                <w:szCs w:val="20"/>
              </w:rPr>
              <w:t>C</w:t>
            </w:r>
            <w:r w:rsidRPr="00376128">
              <w:rPr>
                <w:rFonts w:ascii="Calibri" w:eastAsia="Calibri" w:hAnsi="Calibri" w:cs="Calibri"/>
                <w:color w:val="000000" w:themeColor="text1"/>
                <w:sz w:val="20"/>
                <w:szCs w:val="20"/>
              </w:rPr>
              <w:t>omercial</w:t>
            </w:r>
            <w:r>
              <w:rPr>
                <w:rFonts w:ascii="Calibri" w:eastAsia="Calibri" w:hAnsi="Calibri" w:cs="Calibri"/>
                <w:color w:val="000000" w:themeColor="text1"/>
                <w:sz w:val="20"/>
                <w:szCs w:val="20"/>
              </w:rPr>
              <w:t xml:space="preserve"> e Industrial L</w:t>
            </w:r>
            <w:r w:rsidRPr="00376128">
              <w:rPr>
                <w:rFonts w:ascii="Calibri" w:eastAsia="Calibri" w:hAnsi="Calibri" w:cs="Calibri"/>
                <w:color w:val="000000" w:themeColor="text1"/>
                <w:sz w:val="20"/>
                <w:szCs w:val="20"/>
              </w:rPr>
              <w:t xml:space="preserve">as </w:t>
            </w:r>
            <w:r>
              <w:rPr>
                <w:rFonts w:ascii="Calibri" w:eastAsia="Calibri" w:hAnsi="Calibri" w:cs="Calibri"/>
                <w:color w:val="000000" w:themeColor="text1"/>
                <w:sz w:val="20"/>
                <w:szCs w:val="20"/>
              </w:rPr>
              <w:t>T</w:t>
            </w:r>
            <w:r w:rsidRPr="00376128">
              <w:rPr>
                <w:rFonts w:ascii="Calibri" w:eastAsia="Calibri" w:hAnsi="Calibri" w:cs="Calibri"/>
                <w:color w:val="000000" w:themeColor="text1"/>
                <w:sz w:val="20"/>
                <w:szCs w:val="20"/>
              </w:rPr>
              <w:t>urbinas</w:t>
            </w:r>
            <w:r>
              <w:rPr>
                <w:rFonts w:ascii="Calibri" w:eastAsia="Calibri" w:hAnsi="Calibri" w:cs="Calibri"/>
                <w:color w:val="000000" w:themeColor="text1"/>
                <w:sz w:val="20"/>
                <w:szCs w:val="20"/>
              </w:rPr>
              <w:t xml:space="preserve"> Ltda</w:t>
            </w:r>
            <w:r w:rsidRPr="00D11AC2">
              <w:rPr>
                <w:rFonts w:ascii="Calibri" w:eastAsia="Times New Roman" w:hAnsi="Calibri" w:cs="Calibri"/>
                <w:color w:val="000000"/>
                <w:sz w:val="20"/>
                <w:szCs w:val="20"/>
                <w:lang w:eastAsia="es-CL"/>
              </w:rPr>
              <w:t>.</w:t>
            </w:r>
            <w:r w:rsidR="00572260">
              <w:rPr>
                <w:rFonts w:eastAsia="Times New Roman" w:cs="Calibri"/>
                <w:color w:val="000000"/>
                <w:sz w:val="20"/>
                <w:szCs w:val="20"/>
                <w:lang w:eastAsia="es-CL"/>
              </w:rPr>
              <w:t xml:space="preserve"> (anexo 1).</w:t>
            </w:r>
          </w:p>
        </w:tc>
        <w:tc>
          <w:tcPr>
            <w:tcW w:w="1140" w:type="pct"/>
            <w:vAlign w:val="center"/>
          </w:tcPr>
          <w:p w14:paraId="4DC7252E" w14:textId="1B3A21CD" w:rsidR="00572260" w:rsidRDefault="00572260" w:rsidP="00572260">
            <w:pPr>
              <w:spacing w:after="0" w:line="240" w:lineRule="auto"/>
              <w:jc w:val="center"/>
              <w:rPr>
                <w:rFonts w:ascii="Calibri" w:eastAsia="Calibri" w:hAnsi="Calibri" w:cs="Times New Roman"/>
                <w:bCs/>
                <w:sz w:val="20"/>
                <w:szCs w:val="20"/>
                <w:lang w:val="es-ES" w:eastAsia="es-ES"/>
              </w:rPr>
            </w:pPr>
            <w:r>
              <w:rPr>
                <w:rFonts w:ascii="Calibri" w:eastAsia="Calibri" w:hAnsi="Calibri" w:cs="Times New Roman"/>
                <w:bCs/>
                <w:sz w:val="20"/>
                <w:szCs w:val="20"/>
                <w:lang w:val="es-ES" w:eastAsia="es-ES"/>
              </w:rPr>
              <w:t>Documento de la SMA.</w:t>
            </w:r>
          </w:p>
        </w:tc>
        <w:tc>
          <w:tcPr>
            <w:tcW w:w="1849" w:type="pct"/>
            <w:vAlign w:val="center"/>
          </w:tcPr>
          <w:p w14:paraId="6BEA3BB0" w14:textId="57548808" w:rsidR="00572260" w:rsidRDefault="00572260" w:rsidP="00572260">
            <w:pPr>
              <w:spacing w:after="0" w:line="240" w:lineRule="auto"/>
              <w:ind w:left="11"/>
              <w:jc w:val="both"/>
              <w:rPr>
                <w:rFonts w:eastAsia="Times New Roman" w:cs="Calibri"/>
                <w:color w:val="000000"/>
                <w:sz w:val="20"/>
                <w:szCs w:val="20"/>
                <w:lang w:eastAsia="es-CL"/>
              </w:rPr>
            </w:pPr>
            <w:r>
              <w:rPr>
                <w:rFonts w:eastAsia="Times New Roman" w:cs="Calibri"/>
                <w:color w:val="000000"/>
                <w:sz w:val="20"/>
                <w:szCs w:val="20"/>
                <w:lang w:eastAsia="es-CL"/>
              </w:rPr>
              <w:t xml:space="preserve">Aprueba Programa de Cumplimiento. Fecha </w:t>
            </w:r>
            <w:r>
              <w:rPr>
                <w:rFonts w:ascii="Calibri" w:eastAsia="Times New Roman" w:hAnsi="Calibri" w:cs="Calibri"/>
                <w:color w:val="000000"/>
                <w:sz w:val="20"/>
                <w:szCs w:val="20"/>
                <w:lang w:eastAsia="es-CL"/>
              </w:rPr>
              <w:t>0</w:t>
            </w:r>
            <w:r w:rsidR="005473D0">
              <w:rPr>
                <w:rFonts w:ascii="Calibri" w:eastAsia="Times New Roman" w:hAnsi="Calibri" w:cs="Calibri"/>
                <w:color w:val="000000"/>
                <w:sz w:val="20"/>
                <w:szCs w:val="20"/>
                <w:lang w:eastAsia="es-CL"/>
              </w:rPr>
              <w:t>5</w:t>
            </w:r>
            <w:r>
              <w:rPr>
                <w:rFonts w:ascii="Calibri" w:eastAsia="Times New Roman" w:hAnsi="Calibri" w:cs="Calibri"/>
                <w:color w:val="000000"/>
                <w:sz w:val="20"/>
                <w:szCs w:val="20"/>
                <w:lang w:eastAsia="es-CL"/>
              </w:rPr>
              <w:t xml:space="preserve"> de septiembre de 2017</w:t>
            </w:r>
          </w:p>
        </w:tc>
      </w:tr>
      <w:tr w:rsidR="00572260" w:rsidRPr="008D7BE2" w14:paraId="2396360A" w14:textId="77777777" w:rsidTr="000D5A9E">
        <w:trPr>
          <w:trHeight w:val="361"/>
        </w:trPr>
        <w:tc>
          <w:tcPr>
            <w:tcW w:w="134" w:type="pct"/>
            <w:vAlign w:val="center"/>
          </w:tcPr>
          <w:p w14:paraId="7470D062" w14:textId="28236F19" w:rsidR="00572260" w:rsidRPr="00CF10B3" w:rsidRDefault="00572260" w:rsidP="005722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3</w:t>
            </w:r>
          </w:p>
        </w:tc>
        <w:tc>
          <w:tcPr>
            <w:tcW w:w="1877" w:type="pct"/>
            <w:tcMar>
              <w:top w:w="0" w:type="dxa"/>
              <w:left w:w="108" w:type="dxa"/>
              <w:bottom w:w="0" w:type="dxa"/>
              <w:right w:w="108" w:type="dxa"/>
            </w:tcMar>
            <w:vAlign w:val="center"/>
          </w:tcPr>
          <w:p w14:paraId="26F72668" w14:textId="7DB7EE3A" w:rsidR="00572260" w:rsidRPr="00B235DB" w:rsidRDefault="00572260" w:rsidP="00572260">
            <w:pPr>
              <w:spacing w:after="0" w:line="240" w:lineRule="auto"/>
              <w:jc w:val="both"/>
              <w:rPr>
                <w:rFonts w:ascii="Calibri" w:eastAsia="Times New Roman" w:hAnsi="Calibri" w:cs="Calibri"/>
                <w:color w:val="000000"/>
                <w:sz w:val="20"/>
                <w:szCs w:val="20"/>
                <w:lang w:eastAsia="es-CL"/>
              </w:rPr>
            </w:pPr>
            <w:r w:rsidRPr="00CC6B71">
              <w:rPr>
                <w:rFonts w:ascii="Calibri" w:eastAsia="Calibri" w:hAnsi="Calibri" w:cs="Times New Roman"/>
                <w:sz w:val="20"/>
                <w:szCs w:val="20"/>
                <w:lang w:val="es-ES"/>
              </w:rPr>
              <w:t>Programa de Cumplimiento</w:t>
            </w:r>
            <w:r>
              <w:rPr>
                <w:rFonts w:ascii="Calibri" w:eastAsia="Calibri" w:hAnsi="Calibri" w:cs="Times New Roman"/>
                <w:sz w:val="20"/>
                <w:szCs w:val="20"/>
                <w:lang w:val="es-ES"/>
              </w:rPr>
              <w:t xml:space="preserve"> Refundido</w:t>
            </w:r>
            <w:r w:rsidRPr="00CC6B71">
              <w:rPr>
                <w:rFonts w:ascii="Calibri" w:eastAsia="Calibri" w:hAnsi="Calibri" w:cs="Times New Roman"/>
                <w:sz w:val="20"/>
                <w:szCs w:val="20"/>
                <w:lang w:val="es-ES"/>
              </w:rPr>
              <w:t>,</w:t>
            </w:r>
            <w:r>
              <w:rPr>
                <w:rFonts w:ascii="Calibri" w:eastAsia="Calibri" w:hAnsi="Calibri" w:cs="Times New Roman"/>
                <w:sz w:val="20"/>
                <w:szCs w:val="20"/>
                <w:lang w:val="es-ES"/>
              </w:rPr>
              <w:t xml:space="preserve"> presentado por </w:t>
            </w:r>
            <w:r w:rsidR="005473D0">
              <w:rPr>
                <w:rFonts w:ascii="Calibri" w:eastAsia="Calibri" w:hAnsi="Calibri" w:cs="Calibri"/>
                <w:sz w:val="20"/>
                <w:szCs w:val="20"/>
              </w:rPr>
              <w:t>S</w:t>
            </w:r>
            <w:r w:rsidR="005473D0" w:rsidRPr="00376128">
              <w:rPr>
                <w:rFonts w:ascii="Calibri" w:eastAsia="Calibri" w:hAnsi="Calibri" w:cs="Calibri"/>
                <w:color w:val="000000" w:themeColor="text1"/>
                <w:sz w:val="20"/>
                <w:szCs w:val="20"/>
              </w:rPr>
              <w:t xml:space="preserve">ociedad </w:t>
            </w:r>
            <w:r w:rsidR="005473D0">
              <w:rPr>
                <w:rFonts w:ascii="Calibri" w:eastAsia="Calibri" w:hAnsi="Calibri" w:cs="Calibri"/>
                <w:color w:val="000000" w:themeColor="text1"/>
                <w:sz w:val="20"/>
                <w:szCs w:val="20"/>
              </w:rPr>
              <w:t>A</w:t>
            </w:r>
            <w:r w:rsidR="005473D0" w:rsidRPr="00376128">
              <w:rPr>
                <w:rFonts w:ascii="Calibri" w:eastAsia="Calibri" w:hAnsi="Calibri" w:cs="Calibri"/>
                <w:color w:val="000000" w:themeColor="text1"/>
                <w:sz w:val="20"/>
                <w:szCs w:val="20"/>
              </w:rPr>
              <w:t xml:space="preserve">grícola y </w:t>
            </w:r>
            <w:r w:rsidR="005473D0">
              <w:rPr>
                <w:rFonts w:ascii="Calibri" w:eastAsia="Calibri" w:hAnsi="Calibri" w:cs="Calibri"/>
                <w:color w:val="000000" w:themeColor="text1"/>
                <w:sz w:val="20"/>
                <w:szCs w:val="20"/>
              </w:rPr>
              <w:t>C</w:t>
            </w:r>
            <w:r w:rsidR="005473D0" w:rsidRPr="00376128">
              <w:rPr>
                <w:rFonts w:ascii="Calibri" w:eastAsia="Calibri" w:hAnsi="Calibri" w:cs="Calibri"/>
                <w:color w:val="000000" w:themeColor="text1"/>
                <w:sz w:val="20"/>
                <w:szCs w:val="20"/>
              </w:rPr>
              <w:t>omercial</w:t>
            </w:r>
            <w:r w:rsidR="005473D0">
              <w:rPr>
                <w:rFonts w:ascii="Calibri" w:eastAsia="Calibri" w:hAnsi="Calibri" w:cs="Calibri"/>
                <w:color w:val="000000" w:themeColor="text1"/>
                <w:sz w:val="20"/>
                <w:szCs w:val="20"/>
              </w:rPr>
              <w:t xml:space="preserve"> e Industrial L</w:t>
            </w:r>
            <w:r w:rsidR="005473D0" w:rsidRPr="00376128">
              <w:rPr>
                <w:rFonts w:ascii="Calibri" w:eastAsia="Calibri" w:hAnsi="Calibri" w:cs="Calibri"/>
                <w:color w:val="000000" w:themeColor="text1"/>
                <w:sz w:val="20"/>
                <w:szCs w:val="20"/>
              </w:rPr>
              <w:t xml:space="preserve">as </w:t>
            </w:r>
            <w:r w:rsidR="005473D0">
              <w:rPr>
                <w:rFonts w:ascii="Calibri" w:eastAsia="Calibri" w:hAnsi="Calibri" w:cs="Calibri"/>
                <w:color w:val="000000" w:themeColor="text1"/>
                <w:sz w:val="20"/>
                <w:szCs w:val="20"/>
              </w:rPr>
              <w:t>T</w:t>
            </w:r>
            <w:r w:rsidR="005473D0" w:rsidRPr="00376128">
              <w:rPr>
                <w:rFonts w:ascii="Calibri" w:eastAsia="Calibri" w:hAnsi="Calibri" w:cs="Calibri"/>
                <w:color w:val="000000" w:themeColor="text1"/>
                <w:sz w:val="20"/>
                <w:szCs w:val="20"/>
              </w:rPr>
              <w:t>urbinas</w:t>
            </w:r>
            <w:r w:rsidR="005473D0">
              <w:rPr>
                <w:rFonts w:ascii="Calibri" w:eastAsia="Calibri" w:hAnsi="Calibri" w:cs="Calibri"/>
                <w:color w:val="000000" w:themeColor="text1"/>
                <w:sz w:val="20"/>
                <w:szCs w:val="20"/>
              </w:rPr>
              <w:t xml:space="preserve"> Ltda</w:t>
            </w:r>
            <w:r w:rsidR="005473D0" w:rsidRPr="00D11AC2">
              <w:rPr>
                <w:rFonts w:ascii="Calibri" w:eastAsia="Times New Roman" w:hAnsi="Calibri" w:cs="Calibri"/>
                <w:color w:val="000000"/>
                <w:sz w:val="20"/>
                <w:szCs w:val="20"/>
                <w:lang w:eastAsia="es-CL"/>
              </w:rPr>
              <w:t>.</w:t>
            </w:r>
            <w:r>
              <w:rPr>
                <w:rFonts w:ascii="Calibri" w:eastAsia="Times New Roman" w:hAnsi="Calibri" w:cs="Calibri"/>
                <w:color w:val="000000"/>
                <w:sz w:val="20"/>
                <w:szCs w:val="20"/>
                <w:lang w:eastAsia="es-CL"/>
              </w:rPr>
              <w:t xml:space="preserve"> </w:t>
            </w:r>
            <w:r>
              <w:rPr>
                <w:rFonts w:eastAsia="Times New Roman" w:cs="Calibri"/>
                <w:color w:val="000000"/>
                <w:sz w:val="20"/>
                <w:szCs w:val="20"/>
                <w:lang w:eastAsia="es-CL"/>
              </w:rPr>
              <w:t xml:space="preserve">(anexo </w:t>
            </w:r>
            <w:r w:rsidR="00845670">
              <w:rPr>
                <w:rFonts w:eastAsia="Times New Roman" w:cs="Calibri"/>
                <w:color w:val="000000"/>
                <w:sz w:val="20"/>
                <w:szCs w:val="20"/>
                <w:lang w:eastAsia="es-CL"/>
              </w:rPr>
              <w:t>1</w:t>
            </w:r>
            <w:r>
              <w:rPr>
                <w:rFonts w:eastAsia="Times New Roman" w:cs="Calibri"/>
                <w:color w:val="000000"/>
                <w:sz w:val="20"/>
                <w:szCs w:val="20"/>
                <w:lang w:eastAsia="es-CL"/>
              </w:rPr>
              <w:t>).</w:t>
            </w:r>
          </w:p>
        </w:tc>
        <w:tc>
          <w:tcPr>
            <w:tcW w:w="1140" w:type="pct"/>
            <w:vAlign w:val="center"/>
          </w:tcPr>
          <w:p w14:paraId="72891F59" w14:textId="77777777" w:rsidR="00572260" w:rsidRPr="00CF10B3" w:rsidRDefault="00572260" w:rsidP="0057226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Documento de Titular.</w:t>
            </w:r>
          </w:p>
        </w:tc>
        <w:tc>
          <w:tcPr>
            <w:tcW w:w="1849" w:type="pct"/>
            <w:vAlign w:val="center"/>
          </w:tcPr>
          <w:p w14:paraId="118482AF" w14:textId="2F520F0E" w:rsidR="00572260" w:rsidRPr="00CF10B3" w:rsidRDefault="00572260" w:rsidP="00572260">
            <w:pPr>
              <w:spacing w:after="0" w:line="240" w:lineRule="auto"/>
              <w:jc w:val="both"/>
              <w:rPr>
                <w:rFonts w:ascii="Calibri" w:eastAsia="Calibri" w:hAnsi="Calibri" w:cs="Times New Roman"/>
                <w:sz w:val="20"/>
                <w:szCs w:val="20"/>
                <w:lang w:val="es-ES"/>
              </w:rPr>
            </w:pPr>
            <w:r>
              <w:rPr>
                <w:rFonts w:ascii="Calibri" w:eastAsia="Calibri" w:hAnsi="Calibri" w:cs="Times New Roman"/>
                <w:sz w:val="20"/>
                <w:szCs w:val="20"/>
                <w:lang w:val="es-ES"/>
              </w:rPr>
              <w:t>F</w:t>
            </w:r>
            <w:r w:rsidRPr="00CC6B71">
              <w:rPr>
                <w:rFonts w:ascii="Calibri" w:eastAsia="Calibri" w:hAnsi="Calibri" w:cs="Times New Roman"/>
                <w:sz w:val="20"/>
                <w:szCs w:val="20"/>
                <w:lang w:val="es-ES"/>
              </w:rPr>
              <w:t xml:space="preserve">echa </w:t>
            </w:r>
            <w:r>
              <w:rPr>
                <w:rFonts w:ascii="Calibri" w:eastAsia="Calibri" w:hAnsi="Calibri" w:cs="Times New Roman"/>
                <w:sz w:val="20"/>
                <w:szCs w:val="20"/>
                <w:lang w:val="es-ES"/>
              </w:rPr>
              <w:t>de entrega el 21</w:t>
            </w:r>
            <w:r w:rsidRPr="00CC6B71">
              <w:rPr>
                <w:rFonts w:ascii="Calibri" w:eastAsia="Calibri" w:hAnsi="Calibri" w:cs="Times New Roman"/>
                <w:sz w:val="20"/>
                <w:szCs w:val="20"/>
                <w:lang w:val="es-ES"/>
              </w:rPr>
              <w:t xml:space="preserve"> de </w:t>
            </w:r>
            <w:r w:rsidR="00BB1E54">
              <w:rPr>
                <w:rFonts w:ascii="Calibri" w:eastAsia="Calibri" w:hAnsi="Calibri" w:cs="Times New Roman"/>
                <w:sz w:val="20"/>
                <w:szCs w:val="20"/>
                <w:lang w:val="es-ES"/>
              </w:rPr>
              <w:t>agosto</w:t>
            </w:r>
            <w:r w:rsidRPr="00CC6B71">
              <w:rPr>
                <w:rFonts w:ascii="Calibri" w:eastAsia="Calibri" w:hAnsi="Calibri" w:cs="Times New Roman"/>
                <w:sz w:val="20"/>
                <w:szCs w:val="20"/>
                <w:lang w:val="es-ES"/>
              </w:rPr>
              <w:t xml:space="preserve"> de </w:t>
            </w:r>
            <w:r w:rsidR="004A6C9E">
              <w:rPr>
                <w:rFonts w:ascii="Calibri" w:eastAsia="Calibri" w:hAnsi="Calibri" w:cs="Times New Roman"/>
                <w:sz w:val="20"/>
                <w:szCs w:val="20"/>
                <w:lang w:val="es-ES"/>
              </w:rPr>
              <w:t xml:space="preserve">2017, presentó el </w:t>
            </w:r>
            <w:proofErr w:type="spellStart"/>
            <w:r w:rsidR="004A6C9E">
              <w:rPr>
                <w:rFonts w:ascii="Calibri" w:eastAsia="Calibri" w:hAnsi="Calibri" w:cs="Times New Roman"/>
                <w:sz w:val="20"/>
                <w:szCs w:val="20"/>
                <w:lang w:val="es-ES"/>
              </w:rPr>
              <w:t>PdC</w:t>
            </w:r>
            <w:proofErr w:type="spellEnd"/>
            <w:r w:rsidR="004A6C9E">
              <w:rPr>
                <w:rFonts w:ascii="Calibri" w:eastAsia="Calibri" w:hAnsi="Calibri" w:cs="Times New Roman"/>
                <w:sz w:val="20"/>
                <w:szCs w:val="20"/>
                <w:lang w:val="es-ES"/>
              </w:rPr>
              <w:t>, dentro del plazo con un programa de acciones, un plan de seguimiento, con la información técnica y financiera que la sustenta</w:t>
            </w:r>
            <w:r>
              <w:rPr>
                <w:rFonts w:ascii="Calibri" w:eastAsia="Calibri" w:hAnsi="Calibri" w:cs="Times New Roman"/>
                <w:sz w:val="20"/>
                <w:szCs w:val="20"/>
                <w:lang w:val="es-ES"/>
              </w:rPr>
              <w:t xml:space="preserve">. </w:t>
            </w:r>
          </w:p>
        </w:tc>
      </w:tr>
    </w:tbl>
    <w:p w14:paraId="2324AA47" w14:textId="77777777" w:rsidR="00613EF9" w:rsidRDefault="00613EF9" w:rsidP="008D7BE2">
      <w:pPr>
        <w:spacing w:line="240" w:lineRule="auto"/>
        <w:rPr>
          <w:rFonts w:ascii="Calibri" w:eastAsia="Calibri" w:hAnsi="Calibri" w:cs="Calibri"/>
          <w:sz w:val="28"/>
          <w:szCs w:val="32"/>
        </w:rPr>
      </w:pPr>
      <w:bookmarkStart w:id="42" w:name="_GoBack"/>
      <w:bookmarkEnd w:id="42"/>
    </w:p>
    <w:p w14:paraId="50A521CF"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6A0EEEFE" w14:textId="77777777" w:rsidR="008D7BE2" w:rsidRDefault="008D7BE2" w:rsidP="008D7BE2">
      <w:pPr>
        <w:pStyle w:val="Ttulo1"/>
      </w:pPr>
      <w:bookmarkStart w:id="43" w:name="_Toc382381121"/>
      <w:bookmarkStart w:id="44" w:name="_Toc391299717"/>
      <w:bookmarkStart w:id="45" w:name="_Toc496023809"/>
      <w:bookmarkStart w:id="46" w:name="_Toc500414236"/>
      <w:bookmarkStart w:id="47" w:name="_Toc390777030"/>
      <w:bookmarkStart w:id="48" w:name="_Toc449085419"/>
      <w:r w:rsidRPr="008D7BE2">
        <w:lastRenderedPageBreak/>
        <w:t>EVALUACIÓN DEL PLAN DE ACCIONES Y METAS CONTENIDO EN EL PROGRAMA DE CUMPLIMIENTO</w:t>
      </w:r>
      <w:bookmarkEnd w:id="43"/>
      <w:bookmarkEnd w:id="44"/>
      <w:r w:rsidRPr="008D7BE2">
        <w:t>.</w:t>
      </w:r>
      <w:bookmarkEnd w:id="45"/>
      <w:bookmarkEnd w:id="46"/>
    </w:p>
    <w:p w14:paraId="59F37C95" w14:textId="77777777" w:rsidR="008A0EAC" w:rsidRPr="008A0EAC" w:rsidRDefault="008A0EAC" w:rsidP="008A0EAC">
      <w:pPr>
        <w:pStyle w:val="Listaconnmeros"/>
        <w:numPr>
          <w:ilvl w:val="0"/>
          <w:numId w:val="0"/>
        </w:numPr>
        <w:ind w:left="360"/>
      </w:pPr>
    </w:p>
    <w:tbl>
      <w:tblPr>
        <w:tblStyle w:val="Tablaconcuadrcula1"/>
        <w:tblW w:w="5000" w:type="pct"/>
        <w:tblLook w:val="04A0" w:firstRow="1" w:lastRow="0" w:firstColumn="1" w:lastColumn="0" w:noHBand="0" w:noVBand="1"/>
      </w:tblPr>
      <w:tblGrid>
        <w:gridCol w:w="1040"/>
        <w:gridCol w:w="3035"/>
        <w:gridCol w:w="1093"/>
        <w:gridCol w:w="1684"/>
        <w:gridCol w:w="1546"/>
        <w:gridCol w:w="1988"/>
        <w:gridCol w:w="3176"/>
      </w:tblGrid>
      <w:tr w:rsidR="008D7BE2" w:rsidRPr="008D7BE2" w14:paraId="3432D14B" w14:textId="77777777" w:rsidTr="006B481F">
        <w:trPr>
          <w:trHeight w:val="687"/>
        </w:trPr>
        <w:tc>
          <w:tcPr>
            <w:tcW w:w="5000" w:type="pct"/>
            <w:gridSpan w:val="7"/>
            <w:shd w:val="clear" w:color="auto" w:fill="D9D9D9" w:themeFill="background1" w:themeFillShade="D9"/>
            <w:vAlign w:val="center"/>
          </w:tcPr>
          <w:bookmarkEnd w:id="47"/>
          <w:bookmarkEnd w:id="48"/>
          <w:p w14:paraId="6CFF5910" w14:textId="77777777" w:rsidR="008D7BE2" w:rsidRDefault="000E6608" w:rsidP="008D7BE2">
            <w:pPr>
              <w:rPr>
                <w:b/>
                <w:color w:val="FF0000"/>
              </w:rPr>
            </w:pPr>
            <w:r>
              <w:rPr>
                <w:b/>
              </w:rPr>
              <w:t>Hechos, actos y omisiones que constituyen la infracción</w:t>
            </w:r>
            <w:r w:rsidR="008D7BE2" w:rsidRPr="008D7BE2">
              <w:rPr>
                <w:b/>
              </w:rPr>
              <w:t>:</w:t>
            </w:r>
            <w:r>
              <w:t xml:space="preserve"> </w:t>
            </w:r>
          </w:p>
          <w:p w14:paraId="1B089B19" w14:textId="27681951" w:rsidR="008D7BE2" w:rsidRPr="00F73CCC" w:rsidRDefault="00FA42B4" w:rsidP="00836EB2">
            <w:pPr>
              <w:jc w:val="both"/>
              <w:rPr>
                <w:highlight w:val="yellow"/>
              </w:rPr>
            </w:pPr>
            <w:r w:rsidRPr="00FA42B4">
              <w:t>No acreditar la verificación y seguimiento de las emisiones al aire de la secadora de granos y semillas, a través de la medición discreta y anual de material particulado correspondiente al año 2015</w:t>
            </w:r>
          </w:p>
        </w:tc>
      </w:tr>
      <w:tr w:rsidR="000E6608" w:rsidRPr="008D7BE2" w14:paraId="7AF58914" w14:textId="77777777" w:rsidTr="006B481F">
        <w:trPr>
          <w:trHeight w:val="687"/>
        </w:trPr>
        <w:tc>
          <w:tcPr>
            <w:tcW w:w="5000" w:type="pct"/>
            <w:gridSpan w:val="7"/>
            <w:shd w:val="clear" w:color="auto" w:fill="D9D9D9" w:themeFill="background1" w:themeFillShade="D9"/>
            <w:vAlign w:val="center"/>
          </w:tcPr>
          <w:p w14:paraId="1C940177" w14:textId="5F9FFA23" w:rsidR="00F73CCC" w:rsidRDefault="000E6608" w:rsidP="008D7BE2">
            <w:pPr>
              <w:rPr>
                <w:b/>
              </w:rPr>
            </w:pPr>
            <w:r>
              <w:rPr>
                <w:b/>
              </w:rPr>
              <w:t>Normativa pertinente:</w:t>
            </w:r>
            <w:r w:rsidR="00721EA6">
              <w:rPr>
                <w:b/>
              </w:rPr>
              <w:t xml:space="preserve"> </w:t>
            </w:r>
          </w:p>
          <w:p w14:paraId="174BF605" w14:textId="0D8DAF66" w:rsidR="00FA42B4" w:rsidRPr="00FA42B4" w:rsidRDefault="00FA42B4" w:rsidP="008D7BE2">
            <w:r w:rsidRPr="00FA42B4">
              <w:t xml:space="preserve">Art. 20.  La verificación y seguimiento de las emisiones al aire en calderas se realizará de acuerdo a lo establecido en la tabla siguiente:  </w:t>
            </w:r>
          </w:p>
          <w:p w14:paraId="6BFE0028" w14:textId="77777777" w:rsidR="00F73CCC" w:rsidRDefault="00836EB2" w:rsidP="00D03EB5">
            <w:pPr>
              <w:jc w:val="both"/>
              <w:rPr>
                <w:b/>
              </w:rPr>
            </w:pPr>
            <w:r w:rsidRPr="00836EB2">
              <w:rPr>
                <w:b/>
              </w:rPr>
              <w:t>Tabla 7 Verificación y seguimiento de las emisiones al aire en calderas.</w:t>
            </w:r>
          </w:p>
          <w:p w14:paraId="11B5D51E" w14:textId="77777777" w:rsidR="00D03EB5" w:rsidRDefault="00D03EB5" w:rsidP="00D03EB5">
            <w:pPr>
              <w:jc w:val="both"/>
              <w:rPr>
                <w:b/>
              </w:rPr>
            </w:pPr>
          </w:p>
          <w:p w14:paraId="52BFBD21" w14:textId="77777777" w:rsidR="00D03EB5" w:rsidRDefault="00D03EB5" w:rsidP="00D03EB5">
            <w:pPr>
              <w:jc w:val="center"/>
              <w:rPr>
                <w:b/>
              </w:rPr>
            </w:pPr>
            <w:r>
              <w:rPr>
                <w:b/>
                <w:noProof/>
              </w:rPr>
              <w:drawing>
                <wp:inline distT="0" distB="0" distL="0" distR="0" wp14:anchorId="65EDC3F7" wp14:editId="0319A087">
                  <wp:extent cx="4107646" cy="336024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3738" cy="3365225"/>
                          </a:xfrm>
                          <a:prstGeom prst="rect">
                            <a:avLst/>
                          </a:prstGeom>
                          <a:noFill/>
                        </pic:spPr>
                      </pic:pic>
                    </a:graphicData>
                  </a:graphic>
                </wp:inline>
              </w:drawing>
            </w:r>
          </w:p>
          <w:p w14:paraId="1F2FF6CF" w14:textId="77777777" w:rsidR="00D03EB5" w:rsidRDefault="00D03EB5" w:rsidP="00D03EB5">
            <w:pPr>
              <w:jc w:val="center"/>
              <w:rPr>
                <w:b/>
              </w:rPr>
            </w:pPr>
          </w:p>
          <w:p w14:paraId="5EA8BCE4" w14:textId="1D898B3C" w:rsidR="00D03EB5" w:rsidRPr="00D03EB5" w:rsidRDefault="00D03EB5" w:rsidP="00D03EB5">
            <w:r w:rsidRPr="00D03EB5">
              <w:t>Aquellas fuentes que midan sus emisiones en chimenea en forma discreta</w:t>
            </w:r>
            <w:r>
              <w:t xml:space="preserve"> </w:t>
            </w:r>
            <w:r w:rsidRPr="00D03EB5">
              <w:t>deben, a lo menos, declarar la siguiente información:</w:t>
            </w:r>
          </w:p>
          <w:p w14:paraId="0A635577" w14:textId="3AAEAAD2" w:rsidR="00D03EB5" w:rsidRPr="00D03EB5" w:rsidRDefault="00D03EB5" w:rsidP="00D03EB5">
            <w:pPr>
              <w:pStyle w:val="Prrafodelista"/>
              <w:numPr>
                <w:ilvl w:val="1"/>
                <w:numId w:val="24"/>
              </w:numPr>
              <w:ind w:left="596" w:hanging="283"/>
            </w:pPr>
            <w:r w:rsidRPr="00D03EB5">
              <w:t>Coordenadas UTM y datum WGS-84.</w:t>
            </w:r>
          </w:p>
          <w:p w14:paraId="1FD27985" w14:textId="217DD465" w:rsidR="00D03EB5" w:rsidRPr="00D03EB5" w:rsidRDefault="00D03EB5" w:rsidP="00D03EB5">
            <w:pPr>
              <w:pStyle w:val="Prrafodelista"/>
              <w:numPr>
                <w:ilvl w:val="1"/>
                <w:numId w:val="24"/>
              </w:numPr>
              <w:ind w:left="596" w:hanging="283"/>
            </w:pPr>
            <w:r w:rsidRPr="00D03EB5">
              <w:t>Periodo de funcionamiento en los últimos 12 meses.</w:t>
            </w:r>
          </w:p>
          <w:p w14:paraId="688C9B23" w14:textId="39BCC36E" w:rsidR="00D03EB5" w:rsidRPr="00D03EB5" w:rsidRDefault="00D03EB5" w:rsidP="00D03EB5">
            <w:pPr>
              <w:pStyle w:val="Prrafodelista"/>
              <w:numPr>
                <w:ilvl w:val="1"/>
                <w:numId w:val="24"/>
              </w:numPr>
              <w:ind w:left="596" w:hanging="283"/>
            </w:pPr>
            <w:r w:rsidRPr="00D03EB5">
              <w:t>Número de chimeneas (identificador).</w:t>
            </w:r>
          </w:p>
          <w:p w14:paraId="752873EA" w14:textId="09D08581" w:rsidR="00D03EB5" w:rsidRPr="00D03EB5" w:rsidRDefault="00D03EB5" w:rsidP="00D03EB5">
            <w:pPr>
              <w:pStyle w:val="Prrafodelista"/>
              <w:numPr>
                <w:ilvl w:val="1"/>
                <w:numId w:val="24"/>
              </w:numPr>
              <w:ind w:left="596" w:hanging="283"/>
            </w:pPr>
            <w:r w:rsidRPr="00D03EB5">
              <w:t>Altura, diámetro de cada chimenea y temperatura de salida de los gases.</w:t>
            </w:r>
          </w:p>
          <w:p w14:paraId="2BF3CEEC" w14:textId="6B5BB980" w:rsidR="00D03EB5" w:rsidRPr="00D03EB5" w:rsidRDefault="00D03EB5" w:rsidP="00D03EB5">
            <w:pPr>
              <w:pStyle w:val="Prrafodelista"/>
              <w:numPr>
                <w:ilvl w:val="1"/>
                <w:numId w:val="24"/>
              </w:numPr>
              <w:ind w:left="596" w:hanging="283"/>
            </w:pPr>
            <w:r w:rsidRPr="00D03EB5">
              <w:lastRenderedPageBreak/>
              <w:t>Caudal (m³-N/hr).</w:t>
            </w:r>
          </w:p>
          <w:p w14:paraId="225BF772" w14:textId="77777777" w:rsidR="00D03EB5" w:rsidRDefault="00D03EB5" w:rsidP="00D03EB5">
            <w:pPr>
              <w:ind w:left="313"/>
            </w:pPr>
            <w:r w:rsidRPr="00D03EB5">
              <w:t>• Tipo de combustible utilizado y actualizar esta información cada vez que se modifique el combustible.</w:t>
            </w:r>
          </w:p>
          <w:p w14:paraId="0CAD4C0F" w14:textId="77777777" w:rsidR="00D03EB5" w:rsidRDefault="00D03EB5" w:rsidP="00D03EB5">
            <w:pPr>
              <w:ind w:left="313"/>
              <w:rPr>
                <w:b/>
              </w:rPr>
            </w:pPr>
          </w:p>
          <w:p w14:paraId="42017CE6" w14:textId="77777777" w:rsidR="00D03EB5" w:rsidRDefault="00D03EB5" w:rsidP="00D03EB5">
            <w:pPr>
              <w:ind w:left="313"/>
              <w:rPr>
                <w:b/>
              </w:rPr>
            </w:pPr>
          </w:p>
          <w:p w14:paraId="4DD37C93" w14:textId="377C5825" w:rsidR="00D03EB5" w:rsidRPr="00D03EB5" w:rsidRDefault="00D03EB5" w:rsidP="00D03EB5">
            <w:pPr>
              <w:jc w:val="both"/>
            </w:pPr>
            <w:r w:rsidRPr="00D03EB5">
              <w:t>Las mediciones deben ser realizadas por laboratorios de medición y análisis</w:t>
            </w:r>
            <w:r>
              <w:t xml:space="preserve"> </w:t>
            </w:r>
            <w:r w:rsidRPr="00D03EB5">
              <w:t>autorizados de acuerdo a la normativa vigente, sin perjuicio de lo que establezca la</w:t>
            </w:r>
            <w:r>
              <w:t xml:space="preserve"> </w:t>
            </w:r>
            <w:r w:rsidRPr="00D03EB5">
              <w:t>Superintendencia del Medio Ambiente.</w:t>
            </w:r>
          </w:p>
          <w:p w14:paraId="359FFBCF" w14:textId="6E865F26" w:rsidR="00D03EB5" w:rsidRDefault="00D03EB5" w:rsidP="00D03EB5">
            <w:pPr>
              <w:jc w:val="both"/>
            </w:pPr>
            <w:r w:rsidRPr="00D03EB5">
              <w:t>Para aquellas fuentes que midan sus emisiones en forma discreta, si se verifica</w:t>
            </w:r>
            <w:r>
              <w:t xml:space="preserve"> </w:t>
            </w:r>
            <w:r w:rsidRPr="00D03EB5">
              <w:t>que durante 3 años consecutivos los niveles de emisión medidos en chimeneas</w:t>
            </w:r>
            <w:r>
              <w:t xml:space="preserve"> </w:t>
            </w:r>
            <w:r w:rsidRPr="00D03EB5">
              <w:t>generan resultados uniformes con una desviación de un 10% e inferiores al 75% del</w:t>
            </w:r>
            <w:r>
              <w:t xml:space="preserve"> </w:t>
            </w:r>
            <w:r w:rsidRPr="00D03EB5">
              <w:t>valor del límite de emisión que se establece en la tabla que corresponda, la autoridad</w:t>
            </w:r>
            <w:r>
              <w:t xml:space="preserve"> </w:t>
            </w:r>
            <w:r w:rsidRPr="00D03EB5">
              <w:t>fiscalizadora podrá reducir la frecuencia de la prueba a cada dos o tres años.</w:t>
            </w:r>
            <w:r w:rsidR="00FA42B4">
              <w:t xml:space="preserve"> </w:t>
            </w:r>
            <w:r w:rsidRPr="00D03EB5">
              <w:t>Los métodos de medición discreta comprenden los indicados en la tabla</w:t>
            </w:r>
            <w:r>
              <w:t xml:space="preserve"> </w:t>
            </w:r>
            <w:r w:rsidRPr="00D03EB5">
              <w:t>siguiente:</w:t>
            </w:r>
          </w:p>
          <w:p w14:paraId="1F122BDE" w14:textId="77777777" w:rsidR="00D03EB5" w:rsidRDefault="00D03EB5" w:rsidP="00D03EB5">
            <w:pPr>
              <w:jc w:val="both"/>
            </w:pPr>
          </w:p>
          <w:p w14:paraId="799320D6" w14:textId="2ADAC1F5" w:rsidR="00D03EB5" w:rsidRDefault="00D03EB5" w:rsidP="00D03EB5">
            <w:pPr>
              <w:jc w:val="center"/>
              <w:rPr>
                <w:b/>
              </w:rPr>
            </w:pPr>
            <w:r w:rsidRPr="00D03EB5">
              <w:rPr>
                <w:b/>
                <w:noProof/>
              </w:rPr>
              <w:drawing>
                <wp:inline distT="0" distB="0" distL="0" distR="0" wp14:anchorId="73C8E6C1" wp14:editId="20277F8C">
                  <wp:extent cx="4654637" cy="1447073"/>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7485" cy="1469720"/>
                          </a:xfrm>
                          <a:prstGeom prst="rect">
                            <a:avLst/>
                          </a:prstGeom>
                          <a:noFill/>
                          <a:ln>
                            <a:noFill/>
                          </a:ln>
                        </pic:spPr>
                      </pic:pic>
                    </a:graphicData>
                  </a:graphic>
                </wp:inline>
              </w:drawing>
            </w:r>
          </w:p>
          <w:p w14:paraId="6F9A2E89" w14:textId="77777777" w:rsidR="00FA42B4" w:rsidRDefault="00FA42B4" w:rsidP="00D03EB5">
            <w:pPr>
              <w:jc w:val="both"/>
            </w:pPr>
          </w:p>
          <w:p w14:paraId="799FCC06" w14:textId="4B6D3C4C" w:rsidR="00FA42B4" w:rsidRDefault="00FA42B4" w:rsidP="00D03EB5">
            <w:pPr>
              <w:jc w:val="both"/>
            </w:pPr>
            <w:r w:rsidRPr="00FA42B4">
              <w:t xml:space="preserve">Medidas orientadas a reducir las emisiones en secadores que procesan granos y semillas.                                                                                                                                                                                                                   </w:t>
            </w:r>
          </w:p>
          <w:p w14:paraId="684D25B9" w14:textId="0262E9CF" w:rsidR="00D03EB5" w:rsidRDefault="00D03EB5" w:rsidP="00D03EB5">
            <w:pPr>
              <w:jc w:val="both"/>
            </w:pPr>
            <w:r w:rsidRPr="00D03EB5">
              <w:t>Art.21: Los secadores que procesan granos y semillas, nuevos y existentes, deben cumplir con los límites de emisión de MP establecidos en la siguiente tabla:</w:t>
            </w:r>
          </w:p>
          <w:p w14:paraId="6A6600CA" w14:textId="77777777" w:rsidR="00D03EB5" w:rsidRDefault="00D03EB5" w:rsidP="00D03EB5">
            <w:pPr>
              <w:jc w:val="center"/>
            </w:pPr>
            <w:r>
              <w:rPr>
                <w:noProof/>
              </w:rPr>
              <w:drawing>
                <wp:inline distT="0" distB="0" distL="0" distR="0" wp14:anchorId="5799F69F" wp14:editId="228933A2">
                  <wp:extent cx="4587117" cy="1358730"/>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646" cy="1379621"/>
                          </a:xfrm>
                          <a:prstGeom prst="rect">
                            <a:avLst/>
                          </a:prstGeom>
                          <a:noFill/>
                        </pic:spPr>
                      </pic:pic>
                    </a:graphicData>
                  </a:graphic>
                </wp:inline>
              </w:drawing>
            </w:r>
          </w:p>
          <w:p w14:paraId="220C0146" w14:textId="77777777" w:rsidR="00D03EB5" w:rsidRDefault="00D03EB5" w:rsidP="00D03EB5">
            <w:pPr>
              <w:jc w:val="both"/>
            </w:pPr>
          </w:p>
          <w:p w14:paraId="73D985F9" w14:textId="2CF37EFF" w:rsidR="00D03EB5" w:rsidRPr="00D03EB5" w:rsidRDefault="00D03EB5" w:rsidP="00FA42B4">
            <w:pPr>
              <w:jc w:val="both"/>
            </w:pPr>
            <w:r w:rsidRPr="00D03EB5">
              <w:t>El plazo para dar cumplimiento a los límites de emisión establecidos en la presente disposición es de veinticuatro meses contados desde la publicación del presente Decreto en el Diario Oficial, para las fuentes existentes, y para las fuentes nuevas, desde la fecha de entrada en vigencia del mismo.     La verificación y seguimiento del límite de emisión al aire se realizará mediante una medición anual discreta de acuerdo a lo señalado en el artículo 20, tabla 8. Aquellas fuentes que utilicen otros combustibles (electricidad o gas) quedarán exentas de esta medición</w:t>
            </w:r>
            <w:r w:rsidR="00FA42B4">
              <w:t>.</w:t>
            </w:r>
          </w:p>
        </w:tc>
      </w:tr>
      <w:tr w:rsidR="008D7BE2" w:rsidRPr="008D7BE2" w14:paraId="0212F329" w14:textId="77777777" w:rsidTr="006B481F">
        <w:trPr>
          <w:trHeight w:val="687"/>
        </w:trPr>
        <w:tc>
          <w:tcPr>
            <w:tcW w:w="5000" w:type="pct"/>
            <w:gridSpan w:val="7"/>
            <w:shd w:val="clear" w:color="auto" w:fill="D9D9D9" w:themeFill="background1" w:themeFillShade="D9"/>
            <w:vAlign w:val="center"/>
          </w:tcPr>
          <w:p w14:paraId="3898CC90" w14:textId="77777777" w:rsidR="008D7BE2" w:rsidRDefault="00721EA6" w:rsidP="008D7BE2">
            <w:pPr>
              <w:rPr>
                <w:b/>
                <w:color w:val="FF0000"/>
                <w:lang w:val="es-CL"/>
              </w:rPr>
            </w:pPr>
            <w:r>
              <w:rPr>
                <w:b/>
                <w:lang w:val="es-CL"/>
              </w:rPr>
              <w:lastRenderedPageBreak/>
              <w:t xml:space="preserve">Descripción de los efectos producidos por la infracción: </w:t>
            </w:r>
          </w:p>
          <w:p w14:paraId="58EC735F" w14:textId="31D13C8F" w:rsidR="00F73CCC" w:rsidRPr="00F73CCC" w:rsidRDefault="00531F13" w:rsidP="00B845D4">
            <w:pPr>
              <w:jc w:val="both"/>
              <w:rPr>
                <w:lang w:val="es-CL"/>
              </w:rPr>
            </w:pPr>
            <w:r w:rsidRPr="00531F13">
              <w:rPr>
                <w:lang w:val="es-CL"/>
              </w:rPr>
              <w:t>No se producen efectos negativos en el medio ambiente o en la salud de las personas debido a que según la comparación efectuada entre las condiciones de operación de la fuente del año 2017, y de los años 2015 y 2016, la probabilidad de superación del nivel de concentración máxima de MP establecida en el D.S. N°15/2013 es baja, toda vez que el promedio arrojado para el período de 2017 es de 28,1 mg/m3N, valor que correspondería a condiciones similares de operación para los periodos de 2015 y 2016.</w:t>
            </w:r>
          </w:p>
        </w:tc>
      </w:tr>
      <w:tr w:rsidR="004B4233" w:rsidRPr="008D7BE2" w14:paraId="40222146" w14:textId="77777777" w:rsidTr="00060453">
        <w:tc>
          <w:tcPr>
            <w:tcW w:w="383" w:type="pct"/>
            <w:shd w:val="clear" w:color="auto" w:fill="D9D9D9" w:themeFill="background1" w:themeFillShade="D9"/>
          </w:tcPr>
          <w:p w14:paraId="2C0711BC" w14:textId="77777777" w:rsidR="00342DF2" w:rsidRPr="008D7BE2" w:rsidRDefault="00342DF2" w:rsidP="008D7BE2">
            <w:pPr>
              <w:jc w:val="center"/>
              <w:rPr>
                <w:b/>
              </w:rPr>
            </w:pPr>
            <w:proofErr w:type="spellStart"/>
            <w:r>
              <w:rPr>
                <w:b/>
              </w:rPr>
              <w:t>N°</w:t>
            </w:r>
            <w:proofErr w:type="spellEnd"/>
            <w:r>
              <w:rPr>
                <w:b/>
              </w:rPr>
              <w:t xml:space="preserve"> </w:t>
            </w:r>
          </w:p>
        </w:tc>
        <w:tc>
          <w:tcPr>
            <w:tcW w:w="1119" w:type="pct"/>
            <w:shd w:val="clear" w:color="auto" w:fill="D9D9D9" w:themeFill="background1" w:themeFillShade="D9"/>
            <w:vAlign w:val="center"/>
          </w:tcPr>
          <w:p w14:paraId="264028BA" w14:textId="77777777" w:rsidR="00342DF2" w:rsidRPr="008D7BE2" w:rsidRDefault="00342DF2" w:rsidP="008D7BE2">
            <w:pPr>
              <w:jc w:val="center"/>
              <w:rPr>
                <w:b/>
              </w:rPr>
            </w:pPr>
            <w:r w:rsidRPr="008D7BE2">
              <w:rPr>
                <w:b/>
              </w:rPr>
              <w:t>Acción</w:t>
            </w:r>
          </w:p>
        </w:tc>
        <w:tc>
          <w:tcPr>
            <w:tcW w:w="403" w:type="pct"/>
            <w:shd w:val="clear" w:color="auto" w:fill="D9D9D9" w:themeFill="background1" w:themeFillShade="D9"/>
            <w:vAlign w:val="center"/>
          </w:tcPr>
          <w:p w14:paraId="0667205F" w14:textId="77777777" w:rsidR="00B47B82" w:rsidRPr="008D7BE2" w:rsidRDefault="00B47B82" w:rsidP="00B47B82">
            <w:pPr>
              <w:jc w:val="center"/>
              <w:rPr>
                <w:b/>
              </w:rPr>
            </w:pPr>
            <w:r>
              <w:rPr>
                <w:b/>
              </w:rPr>
              <w:t>Tipo de Acción</w:t>
            </w:r>
          </w:p>
          <w:p w14:paraId="3D5183D9" w14:textId="77777777" w:rsidR="00342DF2" w:rsidRPr="008D7BE2" w:rsidRDefault="00342DF2" w:rsidP="008D7BE2">
            <w:pPr>
              <w:jc w:val="center"/>
              <w:rPr>
                <w:b/>
              </w:rPr>
            </w:pPr>
          </w:p>
        </w:tc>
        <w:tc>
          <w:tcPr>
            <w:tcW w:w="621" w:type="pct"/>
            <w:shd w:val="clear" w:color="auto" w:fill="D9D9D9" w:themeFill="background1" w:themeFillShade="D9"/>
            <w:vAlign w:val="center"/>
          </w:tcPr>
          <w:p w14:paraId="7B3C0388" w14:textId="77777777" w:rsidR="00342DF2" w:rsidRPr="00EA1096" w:rsidRDefault="00342DF2" w:rsidP="008D7BE2">
            <w:pPr>
              <w:jc w:val="center"/>
              <w:rPr>
                <w:b/>
              </w:rPr>
            </w:pPr>
            <w:r w:rsidRPr="00843BF5">
              <w:rPr>
                <w:b/>
              </w:rPr>
              <w:t>Plazo de ejecución</w:t>
            </w:r>
          </w:p>
        </w:tc>
        <w:tc>
          <w:tcPr>
            <w:tcW w:w="570" w:type="pct"/>
            <w:shd w:val="clear" w:color="auto" w:fill="D9D9D9" w:themeFill="background1" w:themeFillShade="D9"/>
            <w:vAlign w:val="center"/>
          </w:tcPr>
          <w:p w14:paraId="4860613B" w14:textId="77777777" w:rsidR="00342DF2" w:rsidRPr="008D7BE2" w:rsidRDefault="00342DF2" w:rsidP="008D7BE2">
            <w:pPr>
              <w:jc w:val="center"/>
              <w:rPr>
                <w:b/>
              </w:rPr>
            </w:pPr>
            <w:r>
              <w:rPr>
                <w:b/>
              </w:rPr>
              <w:t>Indicador de cumplimiento</w:t>
            </w:r>
          </w:p>
        </w:tc>
        <w:tc>
          <w:tcPr>
            <w:tcW w:w="733" w:type="pct"/>
            <w:shd w:val="clear" w:color="auto" w:fill="D9D9D9" w:themeFill="background1" w:themeFillShade="D9"/>
            <w:vAlign w:val="center"/>
          </w:tcPr>
          <w:p w14:paraId="347EF2C5" w14:textId="77777777" w:rsidR="00342DF2" w:rsidRPr="008D7BE2" w:rsidRDefault="00342DF2" w:rsidP="008D7BE2">
            <w:pPr>
              <w:jc w:val="center"/>
              <w:rPr>
                <w:b/>
              </w:rPr>
            </w:pPr>
            <w:r w:rsidRPr="008D7BE2">
              <w:rPr>
                <w:b/>
              </w:rPr>
              <w:t>Medios de verificación</w:t>
            </w:r>
          </w:p>
        </w:tc>
        <w:tc>
          <w:tcPr>
            <w:tcW w:w="1171" w:type="pct"/>
            <w:shd w:val="clear" w:color="auto" w:fill="D9D9D9" w:themeFill="background1" w:themeFillShade="D9"/>
            <w:vAlign w:val="center"/>
          </w:tcPr>
          <w:p w14:paraId="05343D59" w14:textId="77777777" w:rsidR="00342DF2" w:rsidRPr="008D7BE2" w:rsidRDefault="00342DF2" w:rsidP="008D7BE2">
            <w:pPr>
              <w:jc w:val="center"/>
              <w:rPr>
                <w:b/>
              </w:rPr>
            </w:pPr>
            <w:r w:rsidRPr="008D7BE2">
              <w:rPr>
                <w:b/>
              </w:rPr>
              <w:t>Resultados de la Fiscalización</w:t>
            </w:r>
          </w:p>
        </w:tc>
      </w:tr>
      <w:tr w:rsidR="004B4233" w:rsidRPr="008D7BE2" w14:paraId="2EC8A9D4" w14:textId="77777777" w:rsidTr="00060453">
        <w:trPr>
          <w:trHeight w:val="556"/>
        </w:trPr>
        <w:tc>
          <w:tcPr>
            <w:tcW w:w="383" w:type="pct"/>
          </w:tcPr>
          <w:p w14:paraId="78635F21" w14:textId="77777777" w:rsidR="00342DF2" w:rsidRPr="008D7BE2" w:rsidRDefault="00B47B82" w:rsidP="008D7BE2">
            <w:r>
              <w:t>1</w:t>
            </w:r>
          </w:p>
        </w:tc>
        <w:tc>
          <w:tcPr>
            <w:tcW w:w="1119" w:type="pct"/>
          </w:tcPr>
          <w:p w14:paraId="0B0C8802" w14:textId="71A62800" w:rsidR="00572260" w:rsidRDefault="00B845D4" w:rsidP="00D03EB5">
            <w:r w:rsidRPr="00B845D4">
              <w:t>Confinado de zonas de recepción/descarga de granos para impedir la emisión de MP a la atmósfera durante el proceso de producción.</w:t>
            </w:r>
          </w:p>
          <w:p w14:paraId="0E598D27" w14:textId="77777777" w:rsidR="00B845D4" w:rsidRDefault="00B845D4" w:rsidP="00D03EB5">
            <w:pPr>
              <w:rPr>
                <w:u w:val="single"/>
              </w:rPr>
            </w:pPr>
          </w:p>
          <w:p w14:paraId="0087D738" w14:textId="032DB1D9" w:rsidR="00342DF2" w:rsidRPr="00572260" w:rsidRDefault="00D03EB5" w:rsidP="00D03EB5">
            <w:pPr>
              <w:rPr>
                <w:u w:val="single"/>
              </w:rPr>
            </w:pPr>
            <w:r w:rsidRPr="00572260">
              <w:rPr>
                <w:u w:val="single"/>
              </w:rPr>
              <w:t>Forma de cumplimiento:</w:t>
            </w:r>
          </w:p>
          <w:p w14:paraId="36D420E4" w14:textId="4FE176F9" w:rsidR="00D03EB5" w:rsidRPr="00D03EB5" w:rsidRDefault="00B845D4" w:rsidP="00572260">
            <w:pPr>
              <w:jc w:val="both"/>
            </w:pPr>
            <w:r w:rsidRPr="00B845D4">
              <w:t>Se realiza la compra de todos los materiales necesarios para el confinamiento de las zonas de recepción/descarga de granos de la planta y se procederá a habilitación de confina-miento.</w:t>
            </w:r>
          </w:p>
        </w:tc>
        <w:tc>
          <w:tcPr>
            <w:tcW w:w="403" w:type="pct"/>
          </w:tcPr>
          <w:p w14:paraId="5F65A245" w14:textId="18829FFB" w:rsidR="00342DF2" w:rsidRPr="008D7BE2" w:rsidRDefault="00D03EB5" w:rsidP="008D7BE2">
            <w:r>
              <w:t>Ejecutadas</w:t>
            </w:r>
          </w:p>
        </w:tc>
        <w:tc>
          <w:tcPr>
            <w:tcW w:w="621" w:type="pct"/>
          </w:tcPr>
          <w:p w14:paraId="590F1638" w14:textId="385C38B5" w:rsidR="001E265A" w:rsidRPr="008D7BE2" w:rsidRDefault="00B845D4" w:rsidP="00572260">
            <w:pPr>
              <w:jc w:val="center"/>
            </w:pPr>
            <w:r w:rsidRPr="00B845D4">
              <w:t>08 de agosto de 2016                  a                                                                24 de febrero de 2017</w:t>
            </w:r>
          </w:p>
        </w:tc>
        <w:tc>
          <w:tcPr>
            <w:tcW w:w="570" w:type="pct"/>
          </w:tcPr>
          <w:p w14:paraId="233900C0" w14:textId="39DCE512" w:rsidR="00A706CE" w:rsidRPr="008D7BE2" w:rsidRDefault="00B845D4" w:rsidP="005311DD">
            <w:pPr>
              <w:jc w:val="both"/>
            </w:pPr>
            <w:r w:rsidRPr="00B845D4">
              <w:t>Formulario N°4 por Ventanilla Única</w:t>
            </w:r>
          </w:p>
        </w:tc>
        <w:tc>
          <w:tcPr>
            <w:tcW w:w="733" w:type="pct"/>
          </w:tcPr>
          <w:p w14:paraId="303F16E4" w14:textId="4AA1E47C" w:rsidR="001E265A" w:rsidRDefault="001E265A" w:rsidP="008D7BE2">
            <w:pPr>
              <w:rPr>
                <w:u w:val="single"/>
              </w:rPr>
            </w:pPr>
            <w:r>
              <w:rPr>
                <w:u w:val="single"/>
              </w:rPr>
              <w:t xml:space="preserve">Reporte </w:t>
            </w:r>
            <w:r w:rsidR="00572260">
              <w:rPr>
                <w:u w:val="single"/>
              </w:rPr>
              <w:t>Inicial</w:t>
            </w:r>
            <w:r>
              <w:rPr>
                <w:u w:val="single"/>
              </w:rPr>
              <w:t xml:space="preserve">: </w:t>
            </w:r>
            <w:r w:rsidR="00B845D4" w:rsidRPr="00B845D4">
              <w:t>Facturas de compra de materiales, facturas de pago de trabajos, fotografías, fachadas que dan cuenta de la constru</w:t>
            </w:r>
            <w:r w:rsidR="00B845D4">
              <w:t>c</w:t>
            </w:r>
            <w:r w:rsidR="00B845D4" w:rsidRPr="00B845D4">
              <w:t>ción e implementación del confinamiento, entre otros.</w:t>
            </w:r>
          </w:p>
          <w:p w14:paraId="018C5522" w14:textId="77777777" w:rsidR="001E265A" w:rsidRDefault="001E265A" w:rsidP="008D7BE2">
            <w:pPr>
              <w:rPr>
                <w:u w:val="single"/>
              </w:rPr>
            </w:pPr>
          </w:p>
          <w:p w14:paraId="624CE4A8" w14:textId="13357D22" w:rsidR="001E265A" w:rsidRPr="00A706CE" w:rsidRDefault="001E265A" w:rsidP="008D7BE2">
            <w:pPr>
              <w:rPr>
                <w:u w:val="single"/>
              </w:rPr>
            </w:pPr>
          </w:p>
        </w:tc>
        <w:tc>
          <w:tcPr>
            <w:tcW w:w="1171" w:type="pct"/>
          </w:tcPr>
          <w:p w14:paraId="63784848" w14:textId="77777777" w:rsidR="00342DF2" w:rsidRDefault="00342DF2" w:rsidP="001E265A">
            <w:pPr>
              <w:jc w:val="both"/>
            </w:pPr>
          </w:p>
          <w:p w14:paraId="5F420DD6" w14:textId="7EE4C558" w:rsidR="00572260" w:rsidRDefault="001E265A" w:rsidP="00572260">
            <w:pPr>
              <w:jc w:val="both"/>
            </w:pPr>
            <w:r>
              <w:t xml:space="preserve">El titular hizo entrega </w:t>
            </w:r>
            <w:r w:rsidR="009F4ED9">
              <w:t>del</w:t>
            </w:r>
            <w:r w:rsidR="00572260">
              <w:t xml:space="preserve"> PDC</w:t>
            </w:r>
            <w:r w:rsidR="0041761F">
              <w:t xml:space="preserve"> refundido</w:t>
            </w:r>
            <w:r w:rsidR="009F4ED9">
              <w:t xml:space="preserve"> (</w:t>
            </w:r>
            <w:r w:rsidR="00572260">
              <w:t>Anexo 1) donde incluye lo siguiente:</w:t>
            </w:r>
          </w:p>
          <w:p w14:paraId="6EF01E38" w14:textId="111A248E" w:rsidR="00B845D4" w:rsidRDefault="005311DD" w:rsidP="00572260">
            <w:pPr>
              <w:pStyle w:val="Prrafodelista"/>
              <w:numPr>
                <w:ilvl w:val="0"/>
                <w:numId w:val="26"/>
              </w:numPr>
              <w:ind w:left="165" w:hanging="142"/>
            </w:pPr>
            <w:r>
              <w:t>15 facturas</w:t>
            </w:r>
            <w:r w:rsidR="00B845D4">
              <w:t xml:space="preserve"> de compra de materiales</w:t>
            </w:r>
            <w:r>
              <w:t>, 1 factura de servicio reparación de galpones.</w:t>
            </w:r>
          </w:p>
          <w:p w14:paraId="61F85C46" w14:textId="03B7D7F9" w:rsidR="001E265A" w:rsidRDefault="005311DD" w:rsidP="00572260">
            <w:pPr>
              <w:pStyle w:val="Prrafodelista"/>
              <w:numPr>
                <w:ilvl w:val="0"/>
                <w:numId w:val="26"/>
              </w:numPr>
              <w:ind w:left="165" w:hanging="142"/>
            </w:pPr>
            <w:r>
              <w:t>Set de fotografía de confinamiento de silos y fachada.</w:t>
            </w:r>
          </w:p>
          <w:p w14:paraId="1AFF853E" w14:textId="6DFFCEEE" w:rsidR="005311DD" w:rsidRDefault="005311DD" w:rsidP="00572260">
            <w:pPr>
              <w:pStyle w:val="Prrafodelista"/>
              <w:numPr>
                <w:ilvl w:val="0"/>
                <w:numId w:val="26"/>
              </w:numPr>
              <w:ind w:left="165" w:hanging="142"/>
            </w:pPr>
            <w:r>
              <w:t>Informe de comparación de procesos productivos 2015-2016 con el proceso productivo 2017.</w:t>
            </w:r>
          </w:p>
          <w:p w14:paraId="3AECF03A" w14:textId="06DB3C86" w:rsidR="00572260" w:rsidRPr="00572260" w:rsidRDefault="00572260" w:rsidP="00572260">
            <w:pPr>
              <w:pStyle w:val="Prrafodelista"/>
              <w:numPr>
                <w:ilvl w:val="0"/>
                <w:numId w:val="26"/>
              </w:numPr>
              <w:ind w:left="165" w:hanging="142"/>
            </w:pPr>
          </w:p>
        </w:tc>
      </w:tr>
      <w:tr w:rsidR="00E21B80" w:rsidRPr="008D7BE2" w14:paraId="059ED5BA" w14:textId="77777777" w:rsidTr="00060453">
        <w:trPr>
          <w:trHeight w:val="556"/>
        </w:trPr>
        <w:tc>
          <w:tcPr>
            <w:tcW w:w="383" w:type="pct"/>
            <w:tcBorders>
              <w:bottom w:val="single" w:sz="4" w:space="0" w:color="auto"/>
            </w:tcBorders>
          </w:tcPr>
          <w:p w14:paraId="28E2A553" w14:textId="397A019C" w:rsidR="00E21B80" w:rsidRDefault="00E21B80" w:rsidP="008D7BE2">
            <w:r>
              <w:t>2</w:t>
            </w:r>
          </w:p>
        </w:tc>
        <w:tc>
          <w:tcPr>
            <w:tcW w:w="1119" w:type="pct"/>
            <w:tcBorders>
              <w:bottom w:val="single" w:sz="4" w:space="0" w:color="auto"/>
            </w:tcBorders>
          </w:tcPr>
          <w:p w14:paraId="6B6E03EA" w14:textId="77777777" w:rsidR="0041761F" w:rsidRDefault="0041761F" w:rsidP="005311DD">
            <w:pPr>
              <w:jc w:val="both"/>
            </w:pPr>
            <w:r w:rsidRPr="0041761F">
              <w:t>Muestreo isocinético a fuentes fijas "Horno secado de maíz" correspondiente al año 2017 a fin de dar cumplimiento al DS N°15/2013.</w:t>
            </w:r>
          </w:p>
          <w:p w14:paraId="6C917265" w14:textId="77777777" w:rsidR="0041761F" w:rsidRDefault="0041761F" w:rsidP="005311DD">
            <w:pPr>
              <w:jc w:val="both"/>
              <w:rPr>
                <w:u w:val="single"/>
              </w:rPr>
            </w:pPr>
          </w:p>
          <w:p w14:paraId="5E959EF8" w14:textId="7699279C" w:rsidR="000E4DAB" w:rsidRPr="00572260" w:rsidRDefault="000E4DAB" w:rsidP="005311DD">
            <w:pPr>
              <w:jc w:val="both"/>
              <w:rPr>
                <w:u w:val="single"/>
              </w:rPr>
            </w:pPr>
            <w:r w:rsidRPr="00572260">
              <w:rPr>
                <w:u w:val="single"/>
              </w:rPr>
              <w:t>Forma de cumplimiento:</w:t>
            </w:r>
          </w:p>
          <w:p w14:paraId="19ED257D" w14:textId="0A632BE2" w:rsidR="000E4DAB" w:rsidRPr="00D03EB5" w:rsidRDefault="0041761F" w:rsidP="005311DD">
            <w:pPr>
              <w:jc w:val="both"/>
            </w:pPr>
            <w:r w:rsidRPr="0041761F">
              <w:t xml:space="preserve">Realización de la medición isocinética de emisiones de la fuente fija existente en la Planta de "Las Turbinas </w:t>
            </w:r>
            <w:proofErr w:type="spellStart"/>
            <w:r w:rsidRPr="0041761F">
              <w:t>Ltda</w:t>
            </w:r>
            <w:proofErr w:type="spellEnd"/>
            <w:r w:rsidRPr="0041761F">
              <w:t>"</w:t>
            </w:r>
            <w:r w:rsidR="00FB0EE0">
              <w:t xml:space="preserve">. </w:t>
            </w:r>
            <w:r w:rsidRPr="0041761F">
              <w:t>En base a método CH-5 por parte del laboratorio SERCOAMB, catalogado como ETFA y correspondiente al año 2017.</w:t>
            </w:r>
          </w:p>
        </w:tc>
        <w:tc>
          <w:tcPr>
            <w:tcW w:w="403" w:type="pct"/>
            <w:tcBorders>
              <w:bottom w:val="single" w:sz="4" w:space="0" w:color="auto"/>
            </w:tcBorders>
          </w:tcPr>
          <w:p w14:paraId="39C3F910" w14:textId="12EE84DF" w:rsidR="00E21B80" w:rsidRDefault="000E4DAB" w:rsidP="008D7BE2">
            <w:r>
              <w:t>Ejecutadas</w:t>
            </w:r>
          </w:p>
        </w:tc>
        <w:tc>
          <w:tcPr>
            <w:tcW w:w="621" w:type="pct"/>
            <w:tcBorders>
              <w:bottom w:val="single" w:sz="4" w:space="0" w:color="auto"/>
            </w:tcBorders>
          </w:tcPr>
          <w:p w14:paraId="2E36ADAF" w14:textId="5B427D5A" w:rsidR="00E21B80" w:rsidRPr="00572260" w:rsidRDefault="0041761F" w:rsidP="00572260">
            <w:pPr>
              <w:jc w:val="center"/>
            </w:pPr>
            <w:r w:rsidRPr="0041761F">
              <w:t>29 de mayo de 2017</w:t>
            </w:r>
          </w:p>
        </w:tc>
        <w:tc>
          <w:tcPr>
            <w:tcW w:w="570" w:type="pct"/>
            <w:tcBorders>
              <w:bottom w:val="single" w:sz="4" w:space="0" w:color="auto"/>
            </w:tcBorders>
          </w:tcPr>
          <w:p w14:paraId="02B1E85F" w14:textId="637265C6" w:rsidR="00E21B80" w:rsidRPr="00572260" w:rsidRDefault="0041761F" w:rsidP="008D7BE2">
            <w:r w:rsidRPr="0041761F">
              <w:t>"Las emisiones medidas se encuentran bajo la normativa vigente"</w:t>
            </w:r>
          </w:p>
        </w:tc>
        <w:tc>
          <w:tcPr>
            <w:tcW w:w="733" w:type="pct"/>
            <w:tcBorders>
              <w:bottom w:val="single" w:sz="4" w:space="0" w:color="auto"/>
            </w:tcBorders>
          </w:tcPr>
          <w:p w14:paraId="060E3761" w14:textId="77777777" w:rsidR="0041761F" w:rsidRDefault="0041761F" w:rsidP="0041761F">
            <w:r w:rsidRPr="00A706CE">
              <w:rPr>
                <w:u w:val="single"/>
              </w:rPr>
              <w:t xml:space="preserve">Reporte </w:t>
            </w:r>
            <w:r>
              <w:rPr>
                <w:u w:val="single"/>
              </w:rPr>
              <w:t>avance</w:t>
            </w:r>
            <w:r w:rsidRPr="00A706CE">
              <w:t>:</w:t>
            </w:r>
          </w:p>
          <w:p w14:paraId="7E2C3729" w14:textId="29406532" w:rsidR="009F4ED9" w:rsidRPr="009F4ED9" w:rsidRDefault="0041761F" w:rsidP="0041761F">
            <w:r w:rsidRPr="0041761F">
              <w:t>Entrega de informe de medición isocinética y de una copia de ingreso del formulario N°4 de Declaración de Emisiones, a través del sistema de ventanill</w:t>
            </w:r>
            <w:r>
              <w:t>a</w:t>
            </w:r>
            <w:r w:rsidRPr="0041761F">
              <w:t xml:space="preserve"> única.</w:t>
            </w:r>
          </w:p>
        </w:tc>
        <w:tc>
          <w:tcPr>
            <w:tcW w:w="1171" w:type="pct"/>
            <w:tcBorders>
              <w:bottom w:val="single" w:sz="4" w:space="0" w:color="auto"/>
            </w:tcBorders>
          </w:tcPr>
          <w:p w14:paraId="3D19290E" w14:textId="2387B9D6" w:rsidR="009F4ED9" w:rsidRDefault="009F4ED9" w:rsidP="009F4ED9">
            <w:pPr>
              <w:jc w:val="both"/>
            </w:pPr>
            <w:r>
              <w:t>El titular hizo entrega del PDC</w:t>
            </w:r>
            <w:r w:rsidR="0041761F">
              <w:t xml:space="preserve"> refundido</w:t>
            </w:r>
            <w:r>
              <w:t xml:space="preserve"> (Anexo 1) donde incluye lo siguiente:</w:t>
            </w:r>
          </w:p>
          <w:p w14:paraId="00CEBD22" w14:textId="77777777" w:rsidR="00A23477" w:rsidRDefault="0041761F" w:rsidP="009F4ED9">
            <w:pPr>
              <w:pStyle w:val="Prrafodelista"/>
              <w:numPr>
                <w:ilvl w:val="0"/>
                <w:numId w:val="27"/>
              </w:numPr>
              <w:ind w:left="306" w:hanging="283"/>
            </w:pPr>
            <w:r w:rsidRPr="0041761F">
              <w:t>Informe de medición isocinética realizado el 29 de mayo de 2017, y una copia de ingreso del formulario N°4 de Declaración de Emisiones, a través del sistema de ventanilla única.</w:t>
            </w:r>
          </w:p>
          <w:p w14:paraId="014D1803" w14:textId="40A7CF76" w:rsidR="009F4ED9" w:rsidRPr="009F4ED9" w:rsidRDefault="0041761F" w:rsidP="00A23477">
            <w:pPr>
              <w:pStyle w:val="Prrafodelista"/>
              <w:ind w:left="306"/>
            </w:pPr>
            <w:r w:rsidRPr="00D03EB5">
              <w:t xml:space="preserve">                                            </w:t>
            </w:r>
          </w:p>
        </w:tc>
      </w:tr>
      <w:tr w:rsidR="00A23477" w:rsidRPr="008D7BE2" w14:paraId="1A15602B" w14:textId="77777777" w:rsidTr="00060453">
        <w:trPr>
          <w:trHeight w:val="556"/>
        </w:trPr>
        <w:tc>
          <w:tcPr>
            <w:tcW w:w="383" w:type="pct"/>
            <w:shd w:val="clear" w:color="auto" w:fill="AEAAAA" w:themeFill="background2" w:themeFillShade="BF"/>
            <w:vAlign w:val="center"/>
          </w:tcPr>
          <w:p w14:paraId="4536619E" w14:textId="6EADDE15" w:rsidR="00A23477" w:rsidRDefault="00A23477" w:rsidP="00A23477">
            <w:proofErr w:type="spellStart"/>
            <w:r>
              <w:rPr>
                <w:b/>
              </w:rPr>
              <w:lastRenderedPageBreak/>
              <w:t>N°</w:t>
            </w:r>
            <w:proofErr w:type="spellEnd"/>
            <w:r>
              <w:rPr>
                <w:b/>
              </w:rPr>
              <w:t xml:space="preserve"> </w:t>
            </w:r>
          </w:p>
        </w:tc>
        <w:tc>
          <w:tcPr>
            <w:tcW w:w="1119" w:type="pct"/>
            <w:shd w:val="clear" w:color="auto" w:fill="AEAAAA" w:themeFill="background2" w:themeFillShade="BF"/>
            <w:vAlign w:val="center"/>
          </w:tcPr>
          <w:p w14:paraId="524BD2C6" w14:textId="1F2DCDDB" w:rsidR="00A23477" w:rsidRPr="0041761F" w:rsidRDefault="00A23477" w:rsidP="00A23477">
            <w:pPr>
              <w:jc w:val="both"/>
            </w:pPr>
            <w:r w:rsidRPr="008D7BE2">
              <w:rPr>
                <w:b/>
              </w:rPr>
              <w:t>Acción</w:t>
            </w:r>
          </w:p>
        </w:tc>
        <w:tc>
          <w:tcPr>
            <w:tcW w:w="403" w:type="pct"/>
            <w:shd w:val="clear" w:color="auto" w:fill="AEAAAA" w:themeFill="background2" w:themeFillShade="BF"/>
            <w:vAlign w:val="center"/>
          </w:tcPr>
          <w:p w14:paraId="41E1D0BE" w14:textId="08D813CB" w:rsidR="00A23477" w:rsidRPr="00A23477" w:rsidRDefault="00A23477" w:rsidP="00A23477">
            <w:pPr>
              <w:jc w:val="center"/>
              <w:rPr>
                <w:b/>
              </w:rPr>
            </w:pPr>
            <w:r>
              <w:rPr>
                <w:b/>
              </w:rPr>
              <w:t>Tipo de Acción</w:t>
            </w:r>
          </w:p>
        </w:tc>
        <w:tc>
          <w:tcPr>
            <w:tcW w:w="621" w:type="pct"/>
            <w:shd w:val="clear" w:color="auto" w:fill="AEAAAA" w:themeFill="background2" w:themeFillShade="BF"/>
            <w:vAlign w:val="center"/>
          </w:tcPr>
          <w:p w14:paraId="0F11E88F" w14:textId="7EA3C2E6" w:rsidR="00A23477" w:rsidRPr="0041761F" w:rsidRDefault="00A23477" w:rsidP="00A23477">
            <w:pPr>
              <w:jc w:val="center"/>
            </w:pPr>
            <w:r w:rsidRPr="00843BF5">
              <w:rPr>
                <w:b/>
              </w:rPr>
              <w:t>Plazo de ejecución</w:t>
            </w:r>
          </w:p>
        </w:tc>
        <w:tc>
          <w:tcPr>
            <w:tcW w:w="570" w:type="pct"/>
            <w:shd w:val="clear" w:color="auto" w:fill="AEAAAA" w:themeFill="background2" w:themeFillShade="BF"/>
            <w:vAlign w:val="center"/>
          </w:tcPr>
          <w:p w14:paraId="3D138021" w14:textId="6B78E804" w:rsidR="00A23477" w:rsidRPr="0041761F" w:rsidRDefault="00A23477" w:rsidP="00A23477">
            <w:r>
              <w:rPr>
                <w:b/>
              </w:rPr>
              <w:t>Indicador de cumplimiento</w:t>
            </w:r>
          </w:p>
        </w:tc>
        <w:tc>
          <w:tcPr>
            <w:tcW w:w="733" w:type="pct"/>
            <w:shd w:val="clear" w:color="auto" w:fill="AEAAAA" w:themeFill="background2" w:themeFillShade="BF"/>
            <w:vAlign w:val="center"/>
          </w:tcPr>
          <w:p w14:paraId="30274516" w14:textId="1869C20A" w:rsidR="00A23477" w:rsidRPr="00A706CE" w:rsidRDefault="00A23477" w:rsidP="00A23477">
            <w:pPr>
              <w:rPr>
                <w:u w:val="single"/>
              </w:rPr>
            </w:pPr>
            <w:r w:rsidRPr="008D7BE2">
              <w:rPr>
                <w:b/>
              </w:rPr>
              <w:t>Medios de verificación</w:t>
            </w:r>
          </w:p>
        </w:tc>
        <w:tc>
          <w:tcPr>
            <w:tcW w:w="1171" w:type="pct"/>
            <w:shd w:val="clear" w:color="auto" w:fill="AEAAAA" w:themeFill="background2" w:themeFillShade="BF"/>
            <w:vAlign w:val="center"/>
          </w:tcPr>
          <w:p w14:paraId="6D922153" w14:textId="2C45B25B" w:rsidR="00A23477" w:rsidRDefault="00A23477" w:rsidP="00A23477">
            <w:pPr>
              <w:jc w:val="both"/>
            </w:pPr>
            <w:r w:rsidRPr="008D7BE2">
              <w:rPr>
                <w:b/>
              </w:rPr>
              <w:t>Resultados de la Fiscalización</w:t>
            </w:r>
          </w:p>
        </w:tc>
      </w:tr>
      <w:tr w:rsidR="00CE617C" w:rsidRPr="008D7BE2" w14:paraId="405AEFB4" w14:textId="77777777" w:rsidTr="00060453">
        <w:trPr>
          <w:trHeight w:val="556"/>
        </w:trPr>
        <w:tc>
          <w:tcPr>
            <w:tcW w:w="383" w:type="pct"/>
          </w:tcPr>
          <w:p w14:paraId="543A3885" w14:textId="7BAAB1EA" w:rsidR="00CE617C" w:rsidRDefault="00CE617C" w:rsidP="008D7BE2">
            <w:r>
              <w:t>3</w:t>
            </w:r>
          </w:p>
        </w:tc>
        <w:tc>
          <w:tcPr>
            <w:tcW w:w="1119" w:type="pct"/>
          </w:tcPr>
          <w:p w14:paraId="0366E149" w14:textId="0A54FEA2" w:rsidR="00CE617C" w:rsidRDefault="00D65DF0" w:rsidP="001E265A">
            <w:pPr>
              <w:jc w:val="both"/>
            </w:pPr>
            <w:r w:rsidRPr="00D65DF0">
              <w:t>Registro ante la autoridad ambiental correspondiente de todas las fuentes fijas existentes en la Planta de "Las Turbinas Ltda." a fin de dar cumplimiento al D</w:t>
            </w:r>
            <w:r w:rsidR="0027501A">
              <w:t>.</w:t>
            </w:r>
            <w:r w:rsidRPr="00D65DF0">
              <w:t>S N°15/2013</w:t>
            </w:r>
            <w:r w:rsidR="00FB0EE0">
              <w:t>.</w:t>
            </w:r>
          </w:p>
          <w:p w14:paraId="076AC895" w14:textId="77777777" w:rsidR="00FB0EE0" w:rsidRDefault="00FB0EE0" w:rsidP="001E265A">
            <w:pPr>
              <w:jc w:val="both"/>
              <w:rPr>
                <w:u w:val="single"/>
              </w:rPr>
            </w:pPr>
          </w:p>
          <w:p w14:paraId="751B1A14" w14:textId="0F3F3898" w:rsidR="00FB0EE0" w:rsidRPr="00FB0EE0" w:rsidRDefault="00FB0EE0" w:rsidP="001E265A">
            <w:pPr>
              <w:jc w:val="both"/>
              <w:rPr>
                <w:u w:val="single"/>
              </w:rPr>
            </w:pPr>
            <w:r w:rsidRPr="00572260">
              <w:rPr>
                <w:u w:val="single"/>
              </w:rPr>
              <w:t>Forma de cumplimiento:</w:t>
            </w:r>
          </w:p>
          <w:p w14:paraId="589721E1" w14:textId="7BC21721" w:rsidR="00FB0EE0" w:rsidRPr="000E4DAB" w:rsidRDefault="0027501A" w:rsidP="001E265A">
            <w:pPr>
              <w:jc w:val="both"/>
            </w:pPr>
            <w:r w:rsidRPr="0027501A">
              <w:t>Realizar las gestiones administrativas conducentes a realizar el registro ante la autoridad correspondiente, de todas las fuentes fijas existentes en la Planta "Las Turbinas Ltda." afectas al cumplimiento del D</w:t>
            </w:r>
            <w:r w:rsidR="00192AF7">
              <w:t>.</w:t>
            </w:r>
            <w:r w:rsidRPr="0027501A">
              <w:t>S N°15 /2013.</w:t>
            </w:r>
          </w:p>
        </w:tc>
        <w:tc>
          <w:tcPr>
            <w:tcW w:w="403" w:type="pct"/>
          </w:tcPr>
          <w:p w14:paraId="38FB8D3B" w14:textId="04231017" w:rsidR="00CE617C" w:rsidRDefault="00237CD0" w:rsidP="008D7BE2">
            <w:r>
              <w:t>Ejecutadas</w:t>
            </w:r>
          </w:p>
        </w:tc>
        <w:tc>
          <w:tcPr>
            <w:tcW w:w="621" w:type="pct"/>
          </w:tcPr>
          <w:p w14:paraId="141FD219" w14:textId="77777777" w:rsidR="00CE617C" w:rsidRDefault="00F5536A" w:rsidP="00FB0EE0">
            <w:pPr>
              <w:jc w:val="center"/>
            </w:pPr>
            <w:r>
              <w:t xml:space="preserve">90 </w:t>
            </w:r>
            <w:r w:rsidR="009746B2">
              <w:t>días</w:t>
            </w:r>
            <w:r>
              <w:t xml:space="preserve"> corridos</w:t>
            </w:r>
          </w:p>
          <w:p w14:paraId="2565D7C4" w14:textId="1EDFE8CC" w:rsidR="0027501A" w:rsidRPr="000E4DAB" w:rsidRDefault="0027501A" w:rsidP="00FB0EE0">
            <w:pPr>
              <w:jc w:val="center"/>
            </w:pPr>
          </w:p>
        </w:tc>
        <w:tc>
          <w:tcPr>
            <w:tcW w:w="570" w:type="pct"/>
          </w:tcPr>
          <w:p w14:paraId="4F13510B" w14:textId="49EE100D" w:rsidR="00CE617C" w:rsidRPr="009F4ED9" w:rsidRDefault="00F5536A" w:rsidP="008D7BE2">
            <w:r w:rsidRPr="00F5536A">
              <w:t>Inscripción de fuentes fijas existentes en la Planta de "Las Turbinas Ltda." afectas al cumplimiento del DS N°15/2013 emitida por la autoridad competente.</w:t>
            </w:r>
          </w:p>
        </w:tc>
        <w:tc>
          <w:tcPr>
            <w:tcW w:w="733" w:type="pct"/>
          </w:tcPr>
          <w:p w14:paraId="7D4A47D2" w14:textId="77777777" w:rsidR="00CE617C" w:rsidRDefault="004B4233" w:rsidP="008D7BE2">
            <w:pPr>
              <w:rPr>
                <w:u w:val="single"/>
              </w:rPr>
            </w:pPr>
            <w:r>
              <w:rPr>
                <w:u w:val="single"/>
              </w:rPr>
              <w:t>Reporte final:</w:t>
            </w:r>
          </w:p>
          <w:p w14:paraId="331900D8" w14:textId="21FC42F4" w:rsidR="004B4233" w:rsidRPr="004B4233" w:rsidRDefault="00C87227" w:rsidP="008D7BE2">
            <w:r w:rsidRPr="00C87227">
              <w:t>Entrega de copia de solicitud realizada de fuentes fijas existentes en la Planta "Las Turbinas Ltda." afectas al cumplimiento del DS N°15/2013 emitida por la autoridad competente.</w:t>
            </w:r>
          </w:p>
        </w:tc>
        <w:tc>
          <w:tcPr>
            <w:tcW w:w="1171" w:type="pct"/>
          </w:tcPr>
          <w:p w14:paraId="0DB63074" w14:textId="77777777" w:rsidR="00CE617C" w:rsidRDefault="00477605" w:rsidP="009F4ED9">
            <w:pPr>
              <w:jc w:val="both"/>
            </w:pPr>
            <w:r>
              <w:t>El titular hizo entrega del PDC refundido (Anexo 1) donde incluye lo siguiente:</w:t>
            </w:r>
          </w:p>
          <w:p w14:paraId="520642DE" w14:textId="77777777" w:rsidR="00477605" w:rsidRDefault="00477605" w:rsidP="00477605">
            <w:pPr>
              <w:pStyle w:val="Prrafodelista"/>
              <w:numPr>
                <w:ilvl w:val="0"/>
                <w:numId w:val="28"/>
              </w:numPr>
              <w:ind w:left="293" w:hanging="293"/>
            </w:pPr>
            <w:r w:rsidRPr="00477605">
              <w:t xml:space="preserve">Comprobante de Solicitud </w:t>
            </w:r>
            <w:proofErr w:type="spellStart"/>
            <w:r w:rsidRPr="00477605">
              <w:t>N°</w:t>
            </w:r>
            <w:proofErr w:type="spellEnd"/>
            <w:r w:rsidRPr="00477605">
              <w:t>: 0000046262, de Sistema de Ventanilla Única RETC, donde se señala que el estado de la solicitud es enviado</w:t>
            </w:r>
            <w:r w:rsidR="00192AF7">
              <w:t>, con fecha 14 de julio de 2017.</w:t>
            </w:r>
          </w:p>
          <w:p w14:paraId="1AF7970B" w14:textId="77777777" w:rsidR="004A6CB5" w:rsidRDefault="004A6CB5" w:rsidP="004A6CB5"/>
          <w:p w14:paraId="61421CE2" w14:textId="2CFA1CA1" w:rsidR="004A6CB5" w:rsidRPr="004A6CB5" w:rsidRDefault="004A6CB5" w:rsidP="004A6CB5"/>
        </w:tc>
      </w:tr>
      <w:tr w:rsidR="004B4233" w:rsidRPr="008D7BE2" w14:paraId="4E6B3D66" w14:textId="77777777" w:rsidTr="00060453">
        <w:trPr>
          <w:trHeight w:val="556"/>
        </w:trPr>
        <w:tc>
          <w:tcPr>
            <w:tcW w:w="383" w:type="pct"/>
          </w:tcPr>
          <w:p w14:paraId="3C3473A8" w14:textId="031F5078" w:rsidR="004B4233" w:rsidRDefault="004B4233" w:rsidP="008D7BE2">
            <w:r>
              <w:t>4</w:t>
            </w:r>
          </w:p>
        </w:tc>
        <w:tc>
          <w:tcPr>
            <w:tcW w:w="1119" w:type="pct"/>
          </w:tcPr>
          <w:p w14:paraId="1B62FA85" w14:textId="0F1AED62" w:rsidR="004B4233" w:rsidRPr="00C7257D" w:rsidRDefault="00C7257D" w:rsidP="00054DB2">
            <w:pPr>
              <w:jc w:val="both"/>
              <w:rPr>
                <w:u w:val="single"/>
              </w:rPr>
            </w:pPr>
            <w:r w:rsidRPr="00C7257D">
              <w:t xml:space="preserve">Realización de mediciones isocinéticas correspondientes al año 2018 </w:t>
            </w:r>
          </w:p>
          <w:p w14:paraId="698149E7" w14:textId="77777777" w:rsidR="004B4233" w:rsidRPr="00C7257D" w:rsidRDefault="004B4233" w:rsidP="00054DB2">
            <w:pPr>
              <w:jc w:val="both"/>
              <w:rPr>
                <w:u w:val="single"/>
              </w:rPr>
            </w:pPr>
          </w:p>
          <w:p w14:paraId="547669F6" w14:textId="1FFD21D9" w:rsidR="004B4233" w:rsidRPr="00C7257D" w:rsidRDefault="004B4233" w:rsidP="00054DB2">
            <w:pPr>
              <w:jc w:val="both"/>
              <w:rPr>
                <w:u w:val="single"/>
              </w:rPr>
            </w:pPr>
            <w:r w:rsidRPr="00C7257D">
              <w:rPr>
                <w:u w:val="single"/>
              </w:rPr>
              <w:t>Forma de cumplimiento:</w:t>
            </w:r>
          </w:p>
          <w:p w14:paraId="4345C361" w14:textId="649456F6" w:rsidR="004B4233" w:rsidRPr="00C7257D" w:rsidRDefault="00C7257D" w:rsidP="00054DB2">
            <w:pPr>
              <w:jc w:val="both"/>
            </w:pPr>
            <w:r w:rsidRPr="00C7257D">
              <w:t>Realización de dos mediciones de la fuente fija existente en la planta "Las Turbinas Ltda." en dos períodos distintos durante la época en la que se encuentre en funcionamiento normal (Una medición al menos se deberá realizar en período GEC 2018) en base al método CH-5, por parte de una ETFA y correspondiente al año 2018.</w:t>
            </w:r>
          </w:p>
        </w:tc>
        <w:tc>
          <w:tcPr>
            <w:tcW w:w="403" w:type="pct"/>
          </w:tcPr>
          <w:p w14:paraId="666547CA" w14:textId="19FD5927" w:rsidR="004B4233" w:rsidRPr="00C7257D" w:rsidRDefault="004B4233" w:rsidP="008D7BE2">
            <w:r w:rsidRPr="00C7257D">
              <w:t>Por ejecutar</w:t>
            </w:r>
          </w:p>
        </w:tc>
        <w:tc>
          <w:tcPr>
            <w:tcW w:w="621" w:type="pct"/>
          </w:tcPr>
          <w:p w14:paraId="0AC93DC9" w14:textId="77777777" w:rsidR="00C7257D" w:rsidRDefault="00C7257D" w:rsidP="00CE617C">
            <w:pPr>
              <w:jc w:val="both"/>
            </w:pPr>
            <w:r w:rsidRPr="00C7257D">
              <w:t>15 de marzo y 15 de mayo del 2018</w:t>
            </w:r>
          </w:p>
          <w:p w14:paraId="567FEB45" w14:textId="6553F7E6" w:rsidR="004B4233" w:rsidRPr="00AC413D" w:rsidRDefault="00C7257D" w:rsidP="00CE617C">
            <w:pPr>
              <w:jc w:val="both"/>
              <w:rPr>
                <w:highlight w:val="yellow"/>
              </w:rPr>
            </w:pPr>
            <w:r w:rsidRPr="00C7257D">
              <w:t>(5to. mes después de acción 3)</w:t>
            </w:r>
          </w:p>
        </w:tc>
        <w:tc>
          <w:tcPr>
            <w:tcW w:w="570" w:type="pct"/>
          </w:tcPr>
          <w:p w14:paraId="04719C93" w14:textId="3465075A" w:rsidR="004B4233" w:rsidRPr="00AC413D" w:rsidRDefault="00C7257D" w:rsidP="00054DB2">
            <w:pPr>
              <w:jc w:val="both"/>
              <w:rPr>
                <w:highlight w:val="yellow"/>
              </w:rPr>
            </w:pPr>
            <w:r w:rsidRPr="00C7257D">
              <w:t>Los resultados de la medición deberán encontrarse dentro de los límites establecidos por el DS N°15/2013</w:t>
            </w:r>
            <w:r w:rsidR="00D16F1C">
              <w:t>.</w:t>
            </w:r>
          </w:p>
        </w:tc>
        <w:tc>
          <w:tcPr>
            <w:tcW w:w="733" w:type="pct"/>
          </w:tcPr>
          <w:p w14:paraId="283FF092" w14:textId="77777777" w:rsidR="004B4233" w:rsidRPr="00C7257D" w:rsidRDefault="004B4233" w:rsidP="008D7BE2">
            <w:pPr>
              <w:rPr>
                <w:u w:val="single"/>
              </w:rPr>
            </w:pPr>
            <w:r w:rsidRPr="00C7257D">
              <w:rPr>
                <w:u w:val="single"/>
              </w:rPr>
              <w:t>Reporte Final:</w:t>
            </w:r>
          </w:p>
          <w:p w14:paraId="1590531A" w14:textId="77244D92" w:rsidR="004B4233" w:rsidRPr="00AC413D" w:rsidRDefault="00C7257D" w:rsidP="00054DB2">
            <w:pPr>
              <w:jc w:val="both"/>
              <w:rPr>
                <w:highlight w:val="yellow"/>
              </w:rPr>
            </w:pPr>
            <w:r w:rsidRPr="00C7257D">
              <w:t>Entrega de los dos informes de medición isocinética y de una copia de ingreso de los dos formularios N°4 de Declaración de Emisiones que darán cuenta del cumplimiento de la normativa vigente respecto de las emisiones generadas por la fuente, a través del sistema de ventanilla única.</w:t>
            </w:r>
          </w:p>
        </w:tc>
        <w:tc>
          <w:tcPr>
            <w:tcW w:w="1171" w:type="pct"/>
          </w:tcPr>
          <w:p w14:paraId="517F4922" w14:textId="143EBFE2" w:rsidR="00D16F1C" w:rsidRDefault="004B4233" w:rsidP="00D0500F">
            <w:pPr>
              <w:jc w:val="both"/>
            </w:pPr>
            <w:r w:rsidRPr="00160DD6">
              <w:t>El titular hizo entrega de reporte</w:t>
            </w:r>
            <w:r w:rsidR="00060453">
              <w:t xml:space="preserve">, con </w:t>
            </w:r>
            <w:r w:rsidR="00CE2A09">
              <w:t>fecha 14 de mayo de 2018</w:t>
            </w:r>
            <w:r w:rsidRPr="00160DD6">
              <w:t xml:space="preserve">, </w:t>
            </w:r>
            <w:r w:rsidR="00636113" w:rsidRPr="00160DD6">
              <w:t>informando una medición isocinética, realizada el 16 de abril de 2018</w:t>
            </w:r>
            <w:r w:rsidR="005F098B" w:rsidRPr="00160DD6">
              <w:t>,</w:t>
            </w:r>
            <w:r w:rsidR="00636113" w:rsidRPr="00160DD6">
              <w:t xml:space="preserve"> por la ETFA SERCOAMB,</w:t>
            </w:r>
            <w:r w:rsidR="00D16F1C">
              <w:t xml:space="preserve"> la cual se encuentra dentro de los </w:t>
            </w:r>
            <w:r w:rsidR="00D16F1C" w:rsidRPr="00C7257D">
              <w:t>límites establecidos por el D</w:t>
            </w:r>
            <w:r w:rsidR="00060453">
              <w:t>.</w:t>
            </w:r>
            <w:r w:rsidR="00D16F1C" w:rsidRPr="00C7257D">
              <w:t>S N°15/2013</w:t>
            </w:r>
            <w:r w:rsidR="00D16F1C">
              <w:t>.</w:t>
            </w:r>
          </w:p>
          <w:p w14:paraId="6D488F1D" w14:textId="5861EC50" w:rsidR="007D296C" w:rsidRDefault="00D16F1C" w:rsidP="00D0500F">
            <w:pPr>
              <w:jc w:val="both"/>
            </w:pPr>
            <w:r>
              <w:t>S</w:t>
            </w:r>
            <w:r w:rsidR="00160DD6">
              <w:t xml:space="preserve">in embargo, </w:t>
            </w:r>
            <w:r w:rsidR="00636113" w:rsidRPr="00160DD6">
              <w:t xml:space="preserve">no hizo </w:t>
            </w:r>
            <w:r w:rsidR="00160DD6">
              <w:t xml:space="preserve">entrega </w:t>
            </w:r>
            <w:r w:rsidR="00636113" w:rsidRPr="00160DD6">
              <w:t xml:space="preserve">de </w:t>
            </w:r>
            <w:r w:rsidR="00BE7DDD">
              <w:t>la</w:t>
            </w:r>
            <w:r w:rsidR="00636113" w:rsidRPr="00160DD6">
              <w:t xml:space="preserve"> segunda medición isocinética</w:t>
            </w:r>
            <w:r w:rsidR="00DB6866">
              <w:t xml:space="preserve"> para el año 2018</w:t>
            </w:r>
            <w:r w:rsidR="00BE7DDD">
              <w:t xml:space="preserve">, tampoco de los dos formularios N°4 de </w:t>
            </w:r>
            <w:r w:rsidR="00BE7DDD" w:rsidRPr="00C7257D">
              <w:t>Declaración de Emisiones que dan cuenta del cumplimiento de la normativa vigente respecto de las emisiones generadas por la fuente, a través del sistema de ventanilla única</w:t>
            </w:r>
            <w:r w:rsidR="00BE7DDD">
              <w:t>.</w:t>
            </w:r>
          </w:p>
          <w:p w14:paraId="7847D6C6" w14:textId="77777777" w:rsidR="00E95113" w:rsidRDefault="00E95113" w:rsidP="00D0500F">
            <w:pPr>
              <w:jc w:val="both"/>
            </w:pPr>
          </w:p>
          <w:p w14:paraId="5CD0B98D" w14:textId="3EC6A281" w:rsidR="00160DD6" w:rsidRPr="00D0500F" w:rsidRDefault="00160DD6" w:rsidP="00D0500F">
            <w:pPr>
              <w:jc w:val="both"/>
            </w:pPr>
          </w:p>
        </w:tc>
      </w:tr>
      <w:tr w:rsidR="0055374A" w:rsidRPr="008D7BE2" w14:paraId="737E6BFF" w14:textId="77777777" w:rsidTr="00060453">
        <w:trPr>
          <w:trHeight w:val="556"/>
        </w:trPr>
        <w:tc>
          <w:tcPr>
            <w:tcW w:w="383" w:type="pct"/>
          </w:tcPr>
          <w:p w14:paraId="7EFC2944" w14:textId="54021397" w:rsidR="0055374A" w:rsidRDefault="0055374A" w:rsidP="008D7BE2">
            <w:r>
              <w:lastRenderedPageBreak/>
              <w:t>5</w:t>
            </w:r>
          </w:p>
        </w:tc>
        <w:tc>
          <w:tcPr>
            <w:tcW w:w="1119" w:type="pct"/>
          </w:tcPr>
          <w:p w14:paraId="15E581DD" w14:textId="20B3B49C" w:rsidR="0055374A" w:rsidRDefault="00617881" w:rsidP="001E265A">
            <w:pPr>
              <w:jc w:val="both"/>
            </w:pPr>
            <w:r w:rsidRPr="00617881">
              <w:t>Elaboración de protocolo de Medición y Registro de Fuentes Fijas que permita a los distintos responsables de la empresa conocer las obligaciones, plazos y actividades existentes respecto al cumplimiento de la normativa D</w:t>
            </w:r>
            <w:r>
              <w:t>.</w:t>
            </w:r>
            <w:r w:rsidRPr="00617881">
              <w:t>S N°15/2013</w:t>
            </w:r>
            <w:r>
              <w:t>.</w:t>
            </w:r>
          </w:p>
          <w:p w14:paraId="64642178" w14:textId="77777777" w:rsidR="000A7E14" w:rsidRDefault="000A7E14" w:rsidP="00617881">
            <w:pPr>
              <w:rPr>
                <w:u w:val="single"/>
              </w:rPr>
            </w:pPr>
          </w:p>
          <w:p w14:paraId="0A316D3A" w14:textId="65D62C08" w:rsidR="00617881" w:rsidRPr="00C7257D" w:rsidRDefault="00617881" w:rsidP="00617881">
            <w:pPr>
              <w:rPr>
                <w:u w:val="single"/>
              </w:rPr>
            </w:pPr>
            <w:r w:rsidRPr="00C7257D">
              <w:rPr>
                <w:u w:val="single"/>
              </w:rPr>
              <w:t>Forma de cumplimiento:</w:t>
            </w:r>
          </w:p>
          <w:p w14:paraId="2AC81322" w14:textId="4A94F542" w:rsidR="00617881" w:rsidRPr="004B4233" w:rsidRDefault="000A7E14" w:rsidP="001E265A">
            <w:pPr>
              <w:jc w:val="both"/>
            </w:pPr>
            <w:r w:rsidRPr="000A7E14">
              <w:t xml:space="preserve">Elaboración de un protocolo de Medición y Registro de todas  las fuentes fijas existentes en las instalaciones de la empresa, que deban cumplir con el D.S </w:t>
            </w:r>
            <w:proofErr w:type="spellStart"/>
            <w:r w:rsidRPr="000A7E14">
              <w:t>N°</w:t>
            </w:r>
            <w:proofErr w:type="spellEnd"/>
            <w:r w:rsidRPr="000A7E14">
              <w:t xml:space="preserve"> 15/2013, en el </w:t>
            </w:r>
            <w:r w:rsidR="00396F1F">
              <w:t>c</w:t>
            </w:r>
            <w:r w:rsidRPr="000A7E14">
              <w:t>ual se conseguirán las distintas etapas, pasos y plazos que internamente deben seguir los distintos encargados y responsables de la empresa, a fin de que todos los años se realice una medición discreta de CH-5, además de la Declaración de Emisión Contaminantes Atmosféricos respectiva (anexo N°1°), de acuerdo a los criterios establecidos en el D.S. N°15/2013</w:t>
            </w:r>
            <w:r>
              <w:t>.</w:t>
            </w:r>
          </w:p>
        </w:tc>
        <w:tc>
          <w:tcPr>
            <w:tcW w:w="403" w:type="pct"/>
          </w:tcPr>
          <w:p w14:paraId="5892DBE3" w14:textId="680604C5" w:rsidR="0055374A" w:rsidRDefault="0055374A" w:rsidP="008D7BE2">
            <w:r>
              <w:t>Por ejecutar</w:t>
            </w:r>
          </w:p>
        </w:tc>
        <w:tc>
          <w:tcPr>
            <w:tcW w:w="621" w:type="pct"/>
          </w:tcPr>
          <w:p w14:paraId="150A79D2" w14:textId="0B48B130" w:rsidR="0055374A" w:rsidRPr="004B4233" w:rsidRDefault="00396F1F" w:rsidP="00CE617C">
            <w:pPr>
              <w:jc w:val="both"/>
            </w:pPr>
            <w:r w:rsidRPr="00396F1F">
              <w:t>10 días hábiles                   aprobado el PDC</w:t>
            </w:r>
            <w:r>
              <w:t>.</w:t>
            </w:r>
          </w:p>
        </w:tc>
        <w:tc>
          <w:tcPr>
            <w:tcW w:w="570" w:type="pct"/>
          </w:tcPr>
          <w:p w14:paraId="4DF02569" w14:textId="2BEE8549" w:rsidR="0055374A" w:rsidRPr="004B4233" w:rsidRDefault="00396F1F" w:rsidP="008D7BE2">
            <w:r w:rsidRPr="00396F1F">
              <w:t>Realización e implementación de Protocolo de Medición y Registro de Fuentes Fijas.</w:t>
            </w:r>
          </w:p>
        </w:tc>
        <w:tc>
          <w:tcPr>
            <w:tcW w:w="733" w:type="pct"/>
          </w:tcPr>
          <w:p w14:paraId="3EEBFD4E" w14:textId="77777777" w:rsidR="0055374A" w:rsidRPr="0055374A" w:rsidRDefault="0055374A" w:rsidP="008D7BE2">
            <w:pPr>
              <w:rPr>
                <w:u w:val="single"/>
              </w:rPr>
            </w:pPr>
            <w:r w:rsidRPr="0055374A">
              <w:rPr>
                <w:u w:val="single"/>
              </w:rPr>
              <w:t>Reporte Final:</w:t>
            </w:r>
          </w:p>
          <w:p w14:paraId="7C8F0B60" w14:textId="77777777" w:rsidR="0055374A" w:rsidRDefault="0055374A" w:rsidP="008D7BE2"/>
          <w:p w14:paraId="10D808DC" w14:textId="7695ECB0" w:rsidR="0055374A" w:rsidRPr="0055374A" w:rsidRDefault="00396F1F" w:rsidP="008D7BE2">
            <w:r w:rsidRPr="00396F1F">
              <w:t>Entrega de certificados de capacitación a encargados de la ejecución del Procedimiento de Medición y Registro de Fuentes Fijas.</w:t>
            </w:r>
          </w:p>
        </w:tc>
        <w:tc>
          <w:tcPr>
            <w:tcW w:w="1171" w:type="pct"/>
          </w:tcPr>
          <w:p w14:paraId="780FB09F" w14:textId="4D6406CD" w:rsidR="0055374A" w:rsidRDefault="0055374A" w:rsidP="009F4ED9">
            <w:pPr>
              <w:jc w:val="both"/>
            </w:pPr>
            <w:r>
              <w:t>El titular no hizo entrega del reporte final,</w:t>
            </w:r>
            <w:r w:rsidR="00AB3A0A">
              <w:t xml:space="preserve"> </w:t>
            </w:r>
            <w:r w:rsidR="007803F8">
              <w:t>con el</w:t>
            </w:r>
            <w:r w:rsidR="00003049">
              <w:t xml:space="preserve"> </w:t>
            </w:r>
            <w:r w:rsidR="00AB3A0A">
              <w:t>protocolo de medición y registro de todas las fuentes</w:t>
            </w:r>
            <w:r w:rsidR="005B15E2">
              <w:t xml:space="preserve"> fijas</w:t>
            </w:r>
            <w:r w:rsidR="00AB3A0A">
              <w:t xml:space="preserve"> existentes en </w:t>
            </w:r>
            <w:r w:rsidR="00DB6866">
              <w:t>la instalación</w:t>
            </w:r>
            <w:r w:rsidR="00AB3A0A">
              <w:t xml:space="preserve"> de la </w:t>
            </w:r>
            <w:r w:rsidR="00DB6866">
              <w:t xml:space="preserve">empresa, </w:t>
            </w:r>
            <w:r w:rsidR="007803F8">
              <w:t>tampoco</w:t>
            </w:r>
            <w:r w:rsidR="00003049">
              <w:t xml:space="preserve">, </w:t>
            </w:r>
            <w:r w:rsidR="007803F8">
              <w:t>entregó</w:t>
            </w:r>
            <w:r w:rsidR="00003049">
              <w:t xml:space="preserve"> los ce</w:t>
            </w:r>
            <w:r w:rsidR="00CE2A09">
              <w:t xml:space="preserve">rtificados de </w:t>
            </w:r>
            <w:r w:rsidR="00CE2A09" w:rsidRPr="00396F1F">
              <w:t>capacitación a encargados de la ejecución del Procedimiento de Medición y Registro de Fuentes Fijas.</w:t>
            </w:r>
          </w:p>
          <w:p w14:paraId="14E1320A" w14:textId="77777777" w:rsidR="00003049" w:rsidRDefault="00003049" w:rsidP="009F4ED9">
            <w:pPr>
              <w:jc w:val="both"/>
            </w:pPr>
          </w:p>
          <w:p w14:paraId="4AD89FFC" w14:textId="4EE320A9" w:rsidR="00003049" w:rsidRDefault="007803F8" w:rsidP="009F4ED9">
            <w:pPr>
              <w:jc w:val="both"/>
            </w:pPr>
            <w:r>
              <w:t>Finalmente, no</w:t>
            </w:r>
            <w:r w:rsidR="00DB6866">
              <w:t xml:space="preserve"> i</w:t>
            </w:r>
            <w:r w:rsidR="00003049" w:rsidRPr="004B4233">
              <w:t>nform</w:t>
            </w:r>
            <w:r w:rsidR="00003049">
              <w:t>ó</w:t>
            </w:r>
            <w:r w:rsidR="00003049" w:rsidRPr="004B4233">
              <w:t xml:space="preserve"> a</w:t>
            </w:r>
            <w:r w:rsidR="00003049">
              <w:t xml:space="preserve"> esta</w:t>
            </w:r>
            <w:r w:rsidR="00003049" w:rsidRPr="004B4233">
              <w:t xml:space="preserve"> </w:t>
            </w:r>
            <w:r w:rsidR="00003049">
              <w:t>Superintendencia</w:t>
            </w:r>
            <w:r w:rsidR="00003049" w:rsidRPr="004B4233">
              <w:t xml:space="preserve"> del impedimento y acciones a seguir</w:t>
            </w:r>
            <w:r w:rsidR="00003049">
              <w:t xml:space="preserve">, de acuerdo a lo señalado en el </w:t>
            </w:r>
            <w:proofErr w:type="spellStart"/>
            <w:r w:rsidR="00003049">
              <w:t>PdC</w:t>
            </w:r>
            <w:proofErr w:type="spellEnd"/>
            <w:r w:rsidR="00003049">
              <w:t>.</w:t>
            </w:r>
          </w:p>
        </w:tc>
      </w:tr>
      <w:tr w:rsidR="00CE2A09" w:rsidRPr="008D7BE2" w14:paraId="6DABA842" w14:textId="77777777" w:rsidTr="00060453">
        <w:trPr>
          <w:trHeight w:val="556"/>
        </w:trPr>
        <w:tc>
          <w:tcPr>
            <w:tcW w:w="383" w:type="pct"/>
            <w:tcBorders>
              <w:bottom w:val="single" w:sz="4" w:space="0" w:color="auto"/>
            </w:tcBorders>
          </w:tcPr>
          <w:p w14:paraId="2C8FCE22" w14:textId="6D62D240" w:rsidR="00CE2A09" w:rsidRDefault="00CE2A09" w:rsidP="00CE2A09">
            <w:r>
              <w:t>6</w:t>
            </w:r>
          </w:p>
        </w:tc>
        <w:tc>
          <w:tcPr>
            <w:tcW w:w="1119" w:type="pct"/>
            <w:tcBorders>
              <w:bottom w:val="single" w:sz="4" w:space="0" w:color="auto"/>
            </w:tcBorders>
          </w:tcPr>
          <w:p w14:paraId="585A8D93" w14:textId="706AE858" w:rsidR="00CE2A09" w:rsidRDefault="0059731F" w:rsidP="0059731F">
            <w:pPr>
              <w:jc w:val="both"/>
              <w:rPr>
                <w:u w:val="single"/>
              </w:rPr>
            </w:pPr>
            <w:r w:rsidRPr="0059731F">
              <w:t>En caso de existir cualquier tipo de impedimento de</w:t>
            </w:r>
            <w:r>
              <w:t>l</w:t>
            </w:r>
            <w:r w:rsidRPr="0059731F">
              <w:t xml:space="preserve"> laboratorio para la realización de las mediciones se informará a la SMA. Como medida de contingencia se contratará un nuevo laboratorio acreditado como ETFA.</w:t>
            </w:r>
          </w:p>
          <w:p w14:paraId="24F632D2" w14:textId="29D918A6" w:rsidR="00CE2A09" w:rsidRDefault="00CE2A09" w:rsidP="00CE2A09">
            <w:pPr>
              <w:rPr>
                <w:u w:val="single"/>
              </w:rPr>
            </w:pPr>
          </w:p>
          <w:p w14:paraId="089366C2" w14:textId="19D9DAC6" w:rsidR="00C82ECC" w:rsidRDefault="00C82ECC" w:rsidP="00CE2A09">
            <w:pPr>
              <w:rPr>
                <w:u w:val="single"/>
              </w:rPr>
            </w:pPr>
          </w:p>
          <w:p w14:paraId="55AA9D8B" w14:textId="77777777" w:rsidR="00C82ECC" w:rsidRDefault="00C82ECC" w:rsidP="00CE2A09">
            <w:pPr>
              <w:rPr>
                <w:u w:val="single"/>
              </w:rPr>
            </w:pPr>
          </w:p>
          <w:p w14:paraId="140863C8" w14:textId="77777777" w:rsidR="00CE2A09" w:rsidRPr="00572260" w:rsidRDefault="00CE2A09" w:rsidP="00CE2A09">
            <w:pPr>
              <w:rPr>
                <w:u w:val="single"/>
              </w:rPr>
            </w:pPr>
            <w:r w:rsidRPr="00572260">
              <w:rPr>
                <w:u w:val="single"/>
              </w:rPr>
              <w:lastRenderedPageBreak/>
              <w:t>Forma de cumplimiento:</w:t>
            </w:r>
          </w:p>
          <w:p w14:paraId="20E899B1" w14:textId="77777777" w:rsidR="00CE2A09" w:rsidRDefault="00CE2A09" w:rsidP="00CE2A09">
            <w:pPr>
              <w:jc w:val="both"/>
            </w:pPr>
            <w:r w:rsidRPr="004B4233">
              <w:t>Aviso mediante carta a la SMA del impedimento y acción a seguir.</w:t>
            </w:r>
          </w:p>
          <w:p w14:paraId="23E3C1E6" w14:textId="165CF152" w:rsidR="00CE2A09" w:rsidRPr="00617881" w:rsidRDefault="00CE2A09" w:rsidP="00CE2A09">
            <w:pPr>
              <w:jc w:val="both"/>
            </w:pPr>
            <w:r w:rsidRPr="004B4233">
              <w:t>Aviso mediante carta a la SMA del impedimento y acción a seguir.</w:t>
            </w:r>
          </w:p>
        </w:tc>
        <w:tc>
          <w:tcPr>
            <w:tcW w:w="403" w:type="pct"/>
            <w:tcBorders>
              <w:bottom w:val="single" w:sz="4" w:space="0" w:color="auto"/>
            </w:tcBorders>
          </w:tcPr>
          <w:p w14:paraId="73925C55" w14:textId="06A29E59" w:rsidR="00CE2A09" w:rsidRDefault="00CE2A09" w:rsidP="00CE2A09">
            <w:r>
              <w:lastRenderedPageBreak/>
              <w:t>Por ejecutar</w:t>
            </w:r>
          </w:p>
        </w:tc>
        <w:tc>
          <w:tcPr>
            <w:tcW w:w="621" w:type="pct"/>
            <w:tcBorders>
              <w:bottom w:val="single" w:sz="4" w:space="0" w:color="auto"/>
            </w:tcBorders>
          </w:tcPr>
          <w:p w14:paraId="50ED2988" w14:textId="3C54A368" w:rsidR="00CE2A09" w:rsidRPr="00396F1F" w:rsidRDefault="00CE2A09" w:rsidP="00CE2A09">
            <w:pPr>
              <w:jc w:val="both"/>
            </w:pPr>
            <w:r>
              <w:t>30 días</w:t>
            </w:r>
          </w:p>
        </w:tc>
        <w:tc>
          <w:tcPr>
            <w:tcW w:w="570" w:type="pct"/>
            <w:tcBorders>
              <w:bottom w:val="single" w:sz="4" w:space="0" w:color="auto"/>
            </w:tcBorders>
          </w:tcPr>
          <w:p w14:paraId="355F1B9A" w14:textId="7C27E18E" w:rsidR="00CE2A09" w:rsidRPr="00396F1F" w:rsidRDefault="0059731F" w:rsidP="00CE2A09">
            <w:r w:rsidRPr="0059731F">
              <w:t>Formulario N°4 ingresado por ventanilla única que da cuenta de la normativa vigente respecto de las emisiones generadas por la fuente.</w:t>
            </w:r>
          </w:p>
        </w:tc>
        <w:tc>
          <w:tcPr>
            <w:tcW w:w="733" w:type="pct"/>
            <w:tcBorders>
              <w:bottom w:val="single" w:sz="4" w:space="0" w:color="auto"/>
            </w:tcBorders>
          </w:tcPr>
          <w:p w14:paraId="0D4F0546" w14:textId="77777777" w:rsidR="00CE2A09" w:rsidRPr="004B4233" w:rsidRDefault="00CE2A09" w:rsidP="00CE2A09">
            <w:pPr>
              <w:rPr>
                <w:u w:val="single"/>
              </w:rPr>
            </w:pPr>
            <w:r w:rsidRPr="004B4233">
              <w:rPr>
                <w:u w:val="single"/>
              </w:rPr>
              <w:t>Reporte Final:</w:t>
            </w:r>
          </w:p>
          <w:p w14:paraId="1CB2AA94" w14:textId="2B8A031B" w:rsidR="00CE2A09" w:rsidRPr="0055374A" w:rsidRDefault="00CE2A09" w:rsidP="00CE2A09">
            <w:pPr>
              <w:rPr>
                <w:u w:val="single"/>
              </w:rPr>
            </w:pPr>
            <w:r w:rsidRPr="004B4233">
              <w:t>Entrega de la medición realizada en el año 2018 y la copia de ingreso del respectivo Formulario N°4</w:t>
            </w:r>
          </w:p>
        </w:tc>
        <w:tc>
          <w:tcPr>
            <w:tcW w:w="1171" w:type="pct"/>
            <w:tcBorders>
              <w:bottom w:val="single" w:sz="4" w:space="0" w:color="auto"/>
            </w:tcBorders>
          </w:tcPr>
          <w:p w14:paraId="00E2526B" w14:textId="77777777" w:rsidR="00A16203" w:rsidRDefault="00CE2A09" w:rsidP="00CE2A09">
            <w:pPr>
              <w:jc w:val="both"/>
            </w:pPr>
            <w:r>
              <w:t xml:space="preserve">El titular no hizo entrega del reporte final, </w:t>
            </w:r>
            <w:r w:rsidR="00060453">
              <w:t xml:space="preserve">de la segunda </w:t>
            </w:r>
            <w:r w:rsidR="00B05C84">
              <w:t>medición isocinéticas</w:t>
            </w:r>
            <w:r>
              <w:t xml:space="preserve"> del año 2018, ni de</w:t>
            </w:r>
            <w:r w:rsidRPr="004B4233">
              <w:t xml:space="preserve"> </w:t>
            </w:r>
            <w:r>
              <w:t>la</w:t>
            </w:r>
            <w:r w:rsidRPr="004B4233">
              <w:t xml:space="preserve"> copia de ingreso de</w:t>
            </w:r>
            <w:r w:rsidR="00A16203">
              <w:t xml:space="preserve"> los</w:t>
            </w:r>
            <w:r w:rsidRPr="004B4233">
              <w:t xml:space="preserve"> Formulario</w:t>
            </w:r>
            <w:r w:rsidR="00A16203">
              <w:t>s</w:t>
            </w:r>
            <w:r w:rsidRPr="004B4233">
              <w:t xml:space="preserve"> N°4 de Declaración de Emisiones a través del Sistema de Ventanilla Única</w:t>
            </w:r>
            <w:r w:rsidR="00A16203">
              <w:t xml:space="preserve"> de ambas mediciones</w:t>
            </w:r>
            <w:r w:rsidRPr="004B4233">
              <w:t>.</w:t>
            </w:r>
          </w:p>
          <w:p w14:paraId="71D0DB92" w14:textId="77777777" w:rsidR="00A16203" w:rsidRDefault="00A16203" w:rsidP="00CE2A09">
            <w:pPr>
              <w:jc w:val="both"/>
            </w:pPr>
          </w:p>
          <w:p w14:paraId="0D46BC1F" w14:textId="493F7F2E" w:rsidR="00CE2A09" w:rsidRDefault="003F3A42" w:rsidP="00CE2A09">
            <w:pPr>
              <w:jc w:val="both"/>
            </w:pPr>
            <w:r>
              <w:t>Tampoco,</w:t>
            </w:r>
            <w:r w:rsidR="00A16203">
              <w:t xml:space="preserve"> i</w:t>
            </w:r>
            <w:r w:rsidR="00CE2A09" w:rsidRPr="004B4233">
              <w:t>nform</w:t>
            </w:r>
            <w:r w:rsidR="00CE2A09">
              <w:t>ó</w:t>
            </w:r>
            <w:r w:rsidR="00CE2A09" w:rsidRPr="004B4233">
              <w:t xml:space="preserve"> a</w:t>
            </w:r>
            <w:r w:rsidR="00CE2A09">
              <w:t xml:space="preserve"> esta</w:t>
            </w:r>
            <w:r w:rsidR="00CE2A09" w:rsidRPr="004B4233">
              <w:t xml:space="preserve"> </w:t>
            </w:r>
            <w:r w:rsidR="00CE2A09">
              <w:t>Superintendencia</w:t>
            </w:r>
            <w:r w:rsidR="00CE2A09" w:rsidRPr="004B4233">
              <w:t xml:space="preserve"> del impedimento </w:t>
            </w:r>
            <w:r w:rsidR="00CE2A09" w:rsidRPr="004B4233">
              <w:lastRenderedPageBreak/>
              <w:t>y acciones a seguir</w:t>
            </w:r>
            <w:r w:rsidR="00CE2A09">
              <w:t xml:space="preserve">, de acuerdo a lo señalado en el </w:t>
            </w:r>
            <w:proofErr w:type="spellStart"/>
            <w:r w:rsidR="00CE2A09">
              <w:t>PdC</w:t>
            </w:r>
            <w:proofErr w:type="spellEnd"/>
            <w:r w:rsidR="00CE2A09">
              <w:t>.</w:t>
            </w:r>
          </w:p>
        </w:tc>
      </w:tr>
      <w:tr w:rsidR="00A70ED9" w:rsidRPr="008D7BE2" w14:paraId="6FF64636" w14:textId="77777777" w:rsidTr="00060453">
        <w:trPr>
          <w:trHeight w:val="556"/>
        </w:trPr>
        <w:tc>
          <w:tcPr>
            <w:tcW w:w="383" w:type="pct"/>
          </w:tcPr>
          <w:p w14:paraId="6743564D" w14:textId="5F6BF451" w:rsidR="00A70ED9" w:rsidRDefault="00B05C84" w:rsidP="00A70ED9">
            <w:r>
              <w:lastRenderedPageBreak/>
              <w:t>7</w:t>
            </w:r>
          </w:p>
        </w:tc>
        <w:tc>
          <w:tcPr>
            <w:tcW w:w="1119" w:type="pct"/>
          </w:tcPr>
          <w:p w14:paraId="310BF021" w14:textId="77777777" w:rsidR="00A70ED9" w:rsidRDefault="00A70ED9" w:rsidP="00A70ED9">
            <w:pPr>
              <w:jc w:val="both"/>
            </w:pPr>
            <w:r w:rsidRPr="00A70ED9">
              <w:t xml:space="preserve">En caso de </w:t>
            </w:r>
            <w:r>
              <w:t>detectarse</w:t>
            </w:r>
            <w:r w:rsidRPr="00A70ED9">
              <w:t xml:space="preserve"> superaciones en relación al límite establecido en el DS N°15/ 2013 en las mediciones ya realizadas, se informará a la SMA. Como medida de contingencia se realizarán reparaciones o mantenciones /o cambio de combustible a las fuentes fijas que los están em</w:t>
            </w:r>
            <w:r>
              <w:t>i</w:t>
            </w:r>
            <w:r w:rsidRPr="00A70ED9">
              <w:t>tiendo y posteriormente a una nueva medición que compruebe la eficacia de tales medidas.</w:t>
            </w:r>
          </w:p>
          <w:p w14:paraId="73B72F54" w14:textId="77777777" w:rsidR="00A70ED9" w:rsidRDefault="00A70ED9" w:rsidP="00A70ED9">
            <w:pPr>
              <w:jc w:val="both"/>
            </w:pPr>
          </w:p>
          <w:p w14:paraId="559F9988" w14:textId="77777777" w:rsidR="00A70ED9" w:rsidRPr="00572260" w:rsidRDefault="00A70ED9" w:rsidP="00A70ED9">
            <w:pPr>
              <w:rPr>
                <w:u w:val="single"/>
              </w:rPr>
            </w:pPr>
            <w:r w:rsidRPr="00572260">
              <w:rPr>
                <w:u w:val="single"/>
              </w:rPr>
              <w:t>Forma de cumplimiento:</w:t>
            </w:r>
          </w:p>
          <w:p w14:paraId="1D52B96B" w14:textId="1D5F2DD5" w:rsidR="00A70ED9" w:rsidRPr="0059731F" w:rsidRDefault="00A70ED9" w:rsidP="00A70ED9">
            <w:pPr>
              <w:jc w:val="both"/>
            </w:pPr>
            <w:r w:rsidRPr="00A70ED9">
              <w:t>Aviso mediante carta a SMA del impedimento y acciones a seguir.</w:t>
            </w:r>
          </w:p>
        </w:tc>
        <w:tc>
          <w:tcPr>
            <w:tcW w:w="403" w:type="pct"/>
          </w:tcPr>
          <w:p w14:paraId="099FF180" w14:textId="62CE0B08" w:rsidR="00A70ED9" w:rsidRDefault="00A70ED9" w:rsidP="00A70ED9">
            <w:r>
              <w:t>Por ejecutar</w:t>
            </w:r>
          </w:p>
        </w:tc>
        <w:tc>
          <w:tcPr>
            <w:tcW w:w="621" w:type="pct"/>
          </w:tcPr>
          <w:p w14:paraId="580074BE" w14:textId="158A1663" w:rsidR="00A70ED9" w:rsidRDefault="00A70ED9" w:rsidP="00A70ED9">
            <w:pPr>
              <w:jc w:val="both"/>
            </w:pPr>
            <w:r>
              <w:t>30 días</w:t>
            </w:r>
          </w:p>
        </w:tc>
        <w:tc>
          <w:tcPr>
            <w:tcW w:w="570" w:type="pct"/>
          </w:tcPr>
          <w:p w14:paraId="248B9489" w14:textId="53738550" w:rsidR="00A70ED9" w:rsidRPr="0059731F" w:rsidRDefault="00A70ED9" w:rsidP="00A70ED9">
            <w:r w:rsidRPr="00A70ED9">
              <w:t>Los resultados de la medición deberán encontrarse dentro de los límites establecidos por el DS N°15/2013.</w:t>
            </w:r>
          </w:p>
        </w:tc>
        <w:tc>
          <w:tcPr>
            <w:tcW w:w="733" w:type="pct"/>
          </w:tcPr>
          <w:p w14:paraId="57B5D786" w14:textId="77777777" w:rsidR="00A70ED9" w:rsidRPr="004B4233" w:rsidRDefault="00A70ED9" w:rsidP="00A70ED9">
            <w:pPr>
              <w:rPr>
                <w:u w:val="single"/>
              </w:rPr>
            </w:pPr>
            <w:r w:rsidRPr="004B4233">
              <w:rPr>
                <w:u w:val="single"/>
              </w:rPr>
              <w:t>Reporte Final:</w:t>
            </w:r>
          </w:p>
          <w:p w14:paraId="19CE1ABF" w14:textId="2D5C14E7" w:rsidR="00A70ED9" w:rsidRPr="00A70ED9" w:rsidRDefault="00A70ED9" w:rsidP="00A70ED9">
            <w:pPr>
              <w:jc w:val="both"/>
            </w:pPr>
            <w:r w:rsidRPr="00A70ED9">
              <w:t>Entrega de la medición realizada en el 2018 y la copia de ingreso del respectivo formulario N°4.</w:t>
            </w:r>
          </w:p>
        </w:tc>
        <w:tc>
          <w:tcPr>
            <w:tcW w:w="1171" w:type="pct"/>
          </w:tcPr>
          <w:p w14:paraId="192FB601" w14:textId="2796D675" w:rsidR="00060453" w:rsidRDefault="00A70ED9" w:rsidP="00A70ED9">
            <w:pPr>
              <w:jc w:val="both"/>
            </w:pPr>
            <w:r>
              <w:t xml:space="preserve">El titular </w:t>
            </w:r>
            <w:r w:rsidR="00A16203">
              <w:t>informó</w:t>
            </w:r>
            <w:r w:rsidR="00060453">
              <w:t xml:space="preserve"> solo una medición isocinética</w:t>
            </w:r>
            <w:r>
              <w:t xml:space="preserve"> </w:t>
            </w:r>
            <w:r w:rsidR="00060453">
              <w:t>para el</w:t>
            </w:r>
            <w:r>
              <w:t xml:space="preserve"> año 2018, </w:t>
            </w:r>
            <w:r w:rsidR="00060453">
              <w:t xml:space="preserve">la cual se encontraba dentro de los límites </w:t>
            </w:r>
            <w:r w:rsidR="00060453" w:rsidRPr="00A70ED9">
              <w:t>establecidos por el DS N°15/2013</w:t>
            </w:r>
            <w:r w:rsidR="00060453">
              <w:t>, sin embargo, no realizó la segunda medición señalada en la acción 4.</w:t>
            </w:r>
          </w:p>
          <w:p w14:paraId="05A66430" w14:textId="77777777" w:rsidR="00060453" w:rsidRDefault="00060453" w:rsidP="00060453">
            <w:pPr>
              <w:jc w:val="both"/>
            </w:pPr>
          </w:p>
          <w:p w14:paraId="12E4D619" w14:textId="5851EF84" w:rsidR="00A70ED9" w:rsidRDefault="00A16203" w:rsidP="00060453">
            <w:pPr>
              <w:jc w:val="both"/>
            </w:pPr>
            <w:r>
              <w:t xml:space="preserve">Adicionalmente, no entregó </w:t>
            </w:r>
            <w:r w:rsidR="00A70ED9" w:rsidRPr="004B4233">
              <w:t>copia de ingreso de</w:t>
            </w:r>
            <w:r>
              <w:t xml:space="preserve"> </w:t>
            </w:r>
            <w:r w:rsidR="00A70ED9" w:rsidRPr="004B4233">
              <w:t>l</w:t>
            </w:r>
            <w:r>
              <w:t>os</w:t>
            </w:r>
            <w:r w:rsidR="00A70ED9" w:rsidRPr="004B4233">
              <w:t xml:space="preserve"> Formulario</w:t>
            </w:r>
            <w:r>
              <w:t>s</w:t>
            </w:r>
            <w:r w:rsidR="00A70ED9" w:rsidRPr="004B4233">
              <w:t xml:space="preserve"> N°4 de Declaración de Emisiones a través del Sistema de Ventanilla Única</w:t>
            </w:r>
            <w:r>
              <w:t>, t</w:t>
            </w:r>
            <w:r w:rsidR="00A70ED9">
              <w:t>ampoco</w:t>
            </w:r>
            <w:r>
              <w:t>,</w:t>
            </w:r>
            <w:r w:rsidR="00A70ED9">
              <w:t xml:space="preserve"> </w:t>
            </w:r>
            <w:r>
              <w:t>i</w:t>
            </w:r>
            <w:r w:rsidR="00A70ED9" w:rsidRPr="004B4233">
              <w:t>nform</w:t>
            </w:r>
            <w:r w:rsidR="00A70ED9">
              <w:t>ó</w:t>
            </w:r>
            <w:r w:rsidR="00A70ED9" w:rsidRPr="004B4233">
              <w:t xml:space="preserve"> a</w:t>
            </w:r>
            <w:r w:rsidR="00A70ED9">
              <w:t xml:space="preserve"> esta</w:t>
            </w:r>
            <w:r w:rsidR="00A70ED9" w:rsidRPr="004B4233">
              <w:t xml:space="preserve"> </w:t>
            </w:r>
            <w:r w:rsidR="00A70ED9">
              <w:t>Superintendencia</w:t>
            </w:r>
            <w:r w:rsidR="00A70ED9" w:rsidRPr="004B4233">
              <w:t xml:space="preserve"> del impedimento y acciones a seguir</w:t>
            </w:r>
            <w:r w:rsidR="00A70ED9">
              <w:t xml:space="preserve">, de acuerdo a lo señalado en el </w:t>
            </w:r>
            <w:proofErr w:type="spellStart"/>
            <w:r w:rsidR="00A70ED9">
              <w:t>PdC</w:t>
            </w:r>
            <w:proofErr w:type="spellEnd"/>
            <w:r w:rsidR="00A70ED9">
              <w:t>.</w:t>
            </w:r>
          </w:p>
        </w:tc>
      </w:tr>
    </w:tbl>
    <w:p w14:paraId="18BB2A4E" w14:textId="35AB4475" w:rsidR="00DA4378" w:rsidRDefault="00DA4378" w:rsidP="008D7BE2">
      <w:pPr>
        <w:spacing w:line="240" w:lineRule="auto"/>
        <w:rPr>
          <w:rFonts w:ascii="Calibri" w:eastAsia="Calibri" w:hAnsi="Calibri" w:cs="Calibri"/>
          <w:sz w:val="28"/>
          <w:szCs w:val="32"/>
        </w:rPr>
      </w:pPr>
    </w:p>
    <w:p w14:paraId="1537B12A" w14:textId="0B360C03" w:rsidR="00DA4378" w:rsidRDefault="00DA4378" w:rsidP="00417F76">
      <w:pPr>
        <w:pStyle w:val="Ttulo1"/>
        <w:numPr>
          <w:ilvl w:val="0"/>
          <w:numId w:val="0"/>
        </w:numPr>
        <w:ind w:left="432" w:hanging="432"/>
      </w:pPr>
      <w:bookmarkStart w:id="49" w:name="_Toc352840404"/>
      <w:bookmarkStart w:id="50" w:name="_Toc352841464"/>
      <w:bookmarkStart w:id="51" w:name="_Toc447875253"/>
      <w:bookmarkStart w:id="52" w:name="_Toc449085431"/>
    </w:p>
    <w:p w14:paraId="48AB8371" w14:textId="77777777" w:rsidR="00417F76" w:rsidRDefault="00417F76">
      <w:pPr>
        <w:rPr>
          <w:rFonts w:ascii="Calibri" w:eastAsia="Calibri" w:hAnsi="Calibri" w:cs="Calibri"/>
          <w:b/>
          <w:sz w:val="24"/>
          <w:szCs w:val="24"/>
        </w:rPr>
      </w:pPr>
      <w:bookmarkStart w:id="53" w:name="_Toc496023810"/>
      <w:bookmarkStart w:id="54" w:name="_Toc500414237"/>
      <w:r>
        <w:rPr>
          <w:szCs w:val="24"/>
        </w:rPr>
        <w:br w:type="page"/>
      </w:r>
    </w:p>
    <w:p w14:paraId="0059B21E" w14:textId="3A00B84F" w:rsidR="004A20CC" w:rsidRPr="0098474A" w:rsidRDefault="004A20CC" w:rsidP="004A20CC">
      <w:pPr>
        <w:pStyle w:val="Ttulo1"/>
        <w:rPr>
          <w:szCs w:val="24"/>
        </w:rPr>
      </w:pPr>
      <w:r w:rsidRPr="0098474A">
        <w:rPr>
          <w:szCs w:val="24"/>
        </w:rPr>
        <w:lastRenderedPageBreak/>
        <w:t>CONCLUSIONES</w:t>
      </w:r>
      <w:bookmarkEnd w:id="49"/>
      <w:bookmarkEnd w:id="50"/>
      <w:bookmarkEnd w:id="51"/>
      <w:bookmarkEnd w:id="52"/>
      <w:bookmarkEnd w:id="53"/>
      <w:bookmarkEnd w:id="54"/>
    </w:p>
    <w:p w14:paraId="0C12E478" w14:textId="77777777" w:rsidR="004A20CC" w:rsidRPr="0098474A" w:rsidRDefault="004A20CC" w:rsidP="004A20CC">
      <w:pPr>
        <w:spacing w:after="0" w:line="240" w:lineRule="auto"/>
        <w:contextualSpacing/>
        <w:jc w:val="both"/>
        <w:rPr>
          <w:rFonts w:cstheme="minorHAnsi"/>
          <w:sz w:val="24"/>
          <w:szCs w:val="24"/>
        </w:rPr>
      </w:pPr>
    </w:p>
    <w:p w14:paraId="4BD39295" w14:textId="0455782A" w:rsidR="004A20CC" w:rsidRPr="0098474A" w:rsidRDefault="004A20CC" w:rsidP="004A20CC">
      <w:pPr>
        <w:jc w:val="both"/>
        <w:rPr>
          <w:rFonts w:cstheme="minorHAnsi"/>
          <w:color w:val="FF0000"/>
        </w:rPr>
      </w:pPr>
      <w:r w:rsidRPr="0098474A">
        <w:rPr>
          <w:rFonts w:cstheme="minorHAnsi"/>
        </w:rPr>
        <w:t>La Actividad de Fiscalización Ambiental realizada, consideró la verificación de la acci</w:t>
      </w:r>
      <w:r w:rsidR="005963FB">
        <w:rPr>
          <w:rFonts w:cstheme="minorHAnsi"/>
        </w:rPr>
        <w:t>ón</w:t>
      </w:r>
      <w:r w:rsidR="00954E9E">
        <w:rPr>
          <w:rFonts w:cstheme="minorHAnsi"/>
        </w:rPr>
        <w:t xml:space="preserve"> N°</w:t>
      </w:r>
      <w:r w:rsidR="00954E9E" w:rsidRPr="00954E9E">
        <w:rPr>
          <w:rFonts w:cstheme="minorHAnsi"/>
        </w:rPr>
        <w:t>1</w:t>
      </w:r>
      <w:r w:rsidRPr="00954E9E">
        <w:rPr>
          <w:rFonts w:cstheme="minorHAnsi"/>
        </w:rPr>
        <w:t>,</w:t>
      </w:r>
      <w:r w:rsidR="00C377B5">
        <w:rPr>
          <w:rFonts w:cstheme="minorHAnsi"/>
        </w:rPr>
        <w:t xml:space="preserve"> N°2, N°3, N°4, N°5, N°6</w:t>
      </w:r>
      <w:r w:rsidR="00DB6866">
        <w:rPr>
          <w:rFonts w:cstheme="minorHAnsi"/>
        </w:rPr>
        <w:t xml:space="preserve"> y N°7</w:t>
      </w:r>
      <w:r w:rsidR="00954E9E">
        <w:rPr>
          <w:rFonts w:cstheme="minorHAnsi"/>
        </w:rPr>
        <w:t xml:space="preserve"> </w:t>
      </w:r>
      <w:r w:rsidRPr="0098474A">
        <w:rPr>
          <w:rFonts w:cstheme="minorHAnsi"/>
        </w:rPr>
        <w:t xml:space="preserve">asociadas al Programa de Cumplimiento </w:t>
      </w:r>
      <w:r w:rsidR="00D836AE" w:rsidRPr="0098474A">
        <w:rPr>
          <w:rFonts w:cstheme="minorHAnsi"/>
        </w:rPr>
        <w:t xml:space="preserve">aprobado a través de la </w:t>
      </w:r>
      <w:r w:rsidR="00DB6866" w:rsidRPr="00DB6866">
        <w:rPr>
          <w:rFonts w:cstheme="minorHAnsi"/>
        </w:rPr>
        <w:t xml:space="preserve">Res. Ex. </w:t>
      </w:r>
      <w:proofErr w:type="spellStart"/>
      <w:r w:rsidR="00DB6866" w:rsidRPr="00DB6866">
        <w:rPr>
          <w:rFonts w:cstheme="minorHAnsi"/>
        </w:rPr>
        <w:t>N°</w:t>
      </w:r>
      <w:proofErr w:type="spellEnd"/>
      <w:r w:rsidR="00DB6866" w:rsidRPr="00DB6866">
        <w:rPr>
          <w:rFonts w:cstheme="minorHAnsi"/>
        </w:rPr>
        <w:t xml:space="preserve"> 4/ROL F-023-2017</w:t>
      </w:r>
      <w:r w:rsidR="00DB6866">
        <w:rPr>
          <w:rFonts w:cstheme="minorHAnsi"/>
        </w:rPr>
        <w:t xml:space="preserve"> </w:t>
      </w:r>
      <w:r w:rsidR="00415EB0" w:rsidRPr="0098474A">
        <w:rPr>
          <w:rFonts w:cstheme="minorHAnsi"/>
        </w:rPr>
        <w:t>de</w:t>
      </w:r>
      <w:r w:rsidR="00D836AE" w:rsidRPr="0098474A">
        <w:rPr>
          <w:rFonts w:cstheme="minorHAnsi"/>
        </w:rPr>
        <w:t xml:space="preserve"> esta Superintendencia.</w:t>
      </w:r>
    </w:p>
    <w:p w14:paraId="1F554E63" w14:textId="77777777" w:rsidR="007E2DE5" w:rsidRPr="0098474A" w:rsidRDefault="007E2DE5" w:rsidP="007E2DE5">
      <w:pPr>
        <w:jc w:val="both"/>
        <w:rPr>
          <w:rFonts w:cstheme="minorHAnsi"/>
        </w:rPr>
      </w:pPr>
      <w:r w:rsidRPr="0098474A">
        <w:rPr>
          <w:rFonts w:cstheme="minorHAnsi"/>
        </w:rPr>
        <w:t>Del total de acciones verificadas, se identificaron los siguientes hallazgos:</w:t>
      </w:r>
    </w:p>
    <w:tbl>
      <w:tblPr>
        <w:tblStyle w:val="Tablaconcuadrcula"/>
        <w:tblW w:w="4797" w:type="pct"/>
        <w:jc w:val="center"/>
        <w:tblLook w:val="04A0" w:firstRow="1" w:lastRow="0" w:firstColumn="1" w:lastColumn="0" w:noHBand="0" w:noVBand="1"/>
      </w:tblPr>
      <w:tblGrid>
        <w:gridCol w:w="804"/>
        <w:gridCol w:w="3588"/>
        <w:gridCol w:w="1749"/>
        <w:gridCol w:w="6870"/>
      </w:tblGrid>
      <w:tr w:rsidR="007E2DE5" w:rsidRPr="003476B6" w14:paraId="1613B025" w14:textId="77777777" w:rsidTr="003F3A42">
        <w:trPr>
          <w:trHeight w:val="230"/>
          <w:tblHeader/>
          <w:jc w:val="center"/>
        </w:trPr>
        <w:tc>
          <w:tcPr>
            <w:tcW w:w="309" w:type="pct"/>
            <w:shd w:val="clear" w:color="auto" w:fill="D9D9D9" w:themeFill="background1" w:themeFillShade="D9"/>
            <w:vAlign w:val="center"/>
          </w:tcPr>
          <w:p w14:paraId="26ACF565" w14:textId="77777777" w:rsidR="007E2DE5" w:rsidRPr="003476B6" w:rsidRDefault="007E2DE5" w:rsidP="007E2DE5">
            <w:pPr>
              <w:jc w:val="center"/>
              <w:rPr>
                <w:rFonts w:cstheme="minorHAnsi"/>
                <w:b/>
              </w:rPr>
            </w:pPr>
            <w:proofErr w:type="spellStart"/>
            <w:r w:rsidRPr="003476B6">
              <w:rPr>
                <w:rFonts w:cstheme="minorHAnsi"/>
                <w:b/>
              </w:rPr>
              <w:t>N°</w:t>
            </w:r>
            <w:proofErr w:type="spellEnd"/>
          </w:p>
        </w:tc>
        <w:tc>
          <w:tcPr>
            <w:tcW w:w="1379" w:type="pct"/>
            <w:shd w:val="clear" w:color="auto" w:fill="D9D9D9" w:themeFill="background1" w:themeFillShade="D9"/>
            <w:vAlign w:val="center"/>
          </w:tcPr>
          <w:p w14:paraId="544EFDD4" w14:textId="77777777" w:rsidR="007E2DE5" w:rsidRPr="003476B6" w:rsidRDefault="007E2DE5" w:rsidP="007E2DE5">
            <w:pPr>
              <w:jc w:val="center"/>
              <w:rPr>
                <w:rFonts w:cstheme="minorHAnsi"/>
                <w:b/>
              </w:rPr>
            </w:pPr>
            <w:r w:rsidRPr="003476B6">
              <w:rPr>
                <w:rFonts w:cstheme="minorHAnsi"/>
                <w:b/>
              </w:rPr>
              <w:t xml:space="preserve">Acción </w:t>
            </w:r>
          </w:p>
        </w:tc>
        <w:tc>
          <w:tcPr>
            <w:tcW w:w="672" w:type="pct"/>
            <w:shd w:val="clear" w:color="auto" w:fill="D9D9D9" w:themeFill="background1" w:themeFillShade="D9"/>
            <w:vAlign w:val="center"/>
          </w:tcPr>
          <w:p w14:paraId="756C9B8F" w14:textId="77777777" w:rsidR="007E2DE5" w:rsidRPr="003476B6" w:rsidRDefault="007E2DE5" w:rsidP="007E2DE5">
            <w:pPr>
              <w:jc w:val="center"/>
              <w:rPr>
                <w:rFonts w:cstheme="minorHAnsi"/>
                <w:b/>
              </w:rPr>
            </w:pPr>
            <w:r w:rsidRPr="003476B6">
              <w:rPr>
                <w:rFonts w:cstheme="minorHAnsi"/>
                <w:b/>
              </w:rPr>
              <w:t>Tipo de acción</w:t>
            </w:r>
          </w:p>
        </w:tc>
        <w:tc>
          <w:tcPr>
            <w:tcW w:w="2639" w:type="pct"/>
            <w:shd w:val="clear" w:color="auto" w:fill="D9D9D9" w:themeFill="background1" w:themeFillShade="D9"/>
            <w:vAlign w:val="center"/>
          </w:tcPr>
          <w:p w14:paraId="6298AC37" w14:textId="77777777" w:rsidR="007E2DE5" w:rsidRPr="003476B6" w:rsidRDefault="007E2DE5" w:rsidP="007E2DE5">
            <w:pPr>
              <w:jc w:val="center"/>
              <w:rPr>
                <w:rFonts w:cstheme="minorHAnsi"/>
                <w:b/>
              </w:rPr>
            </w:pPr>
            <w:r w:rsidRPr="003476B6">
              <w:rPr>
                <w:rFonts w:cstheme="minorHAnsi"/>
                <w:b/>
              </w:rPr>
              <w:t>Descripción Hallazgo</w:t>
            </w:r>
          </w:p>
        </w:tc>
      </w:tr>
      <w:tr w:rsidR="005F098B" w:rsidRPr="003476B6" w14:paraId="5FC4D10D" w14:textId="77777777" w:rsidTr="003F3A42">
        <w:trPr>
          <w:trHeight w:val="1094"/>
          <w:jc w:val="center"/>
        </w:trPr>
        <w:tc>
          <w:tcPr>
            <w:tcW w:w="309" w:type="pct"/>
            <w:vAlign w:val="center"/>
          </w:tcPr>
          <w:p w14:paraId="0C594014" w14:textId="27E9C1DD" w:rsidR="005F098B" w:rsidRPr="003476B6" w:rsidRDefault="00DB6866" w:rsidP="005F098B">
            <w:pPr>
              <w:jc w:val="center"/>
              <w:rPr>
                <w:rFonts w:cstheme="minorHAnsi"/>
              </w:rPr>
            </w:pPr>
            <w:r>
              <w:t>4</w:t>
            </w:r>
          </w:p>
        </w:tc>
        <w:tc>
          <w:tcPr>
            <w:tcW w:w="1379" w:type="pct"/>
            <w:vAlign w:val="center"/>
          </w:tcPr>
          <w:p w14:paraId="56FC016D" w14:textId="25167EAA" w:rsidR="005F098B" w:rsidRPr="003476B6" w:rsidRDefault="00DB6866" w:rsidP="005F098B">
            <w:pPr>
              <w:rPr>
                <w:rFonts w:cstheme="minorHAnsi"/>
              </w:rPr>
            </w:pPr>
            <w:r w:rsidRPr="00DB6866">
              <w:t>Realización de mediciones isocinéticas correspondientes al año 2018</w:t>
            </w:r>
          </w:p>
        </w:tc>
        <w:tc>
          <w:tcPr>
            <w:tcW w:w="672" w:type="pct"/>
            <w:vAlign w:val="center"/>
          </w:tcPr>
          <w:p w14:paraId="1CCF9B5A" w14:textId="7AA98697" w:rsidR="005F098B" w:rsidRPr="003476B6" w:rsidRDefault="005F098B" w:rsidP="005F098B">
            <w:pPr>
              <w:rPr>
                <w:rFonts w:cstheme="minorHAnsi"/>
              </w:rPr>
            </w:pPr>
            <w:r w:rsidRPr="003476B6">
              <w:rPr>
                <w:rFonts w:cstheme="minorHAnsi"/>
              </w:rPr>
              <w:t>Por ejecutar</w:t>
            </w:r>
          </w:p>
        </w:tc>
        <w:tc>
          <w:tcPr>
            <w:tcW w:w="2639" w:type="pct"/>
            <w:vAlign w:val="center"/>
          </w:tcPr>
          <w:p w14:paraId="63877C9F" w14:textId="36F68F5B" w:rsidR="00DB6866" w:rsidRPr="003476B6" w:rsidRDefault="00DB6866" w:rsidP="003F3A42">
            <w:pPr>
              <w:jc w:val="both"/>
              <w:rPr>
                <w:rFonts w:cstheme="minorHAnsi"/>
              </w:rPr>
            </w:pPr>
            <w:r w:rsidRPr="00160DD6">
              <w:t xml:space="preserve">El titular no hizo </w:t>
            </w:r>
            <w:r>
              <w:t xml:space="preserve">entrega </w:t>
            </w:r>
            <w:r w:rsidRPr="00160DD6">
              <w:t xml:space="preserve">de </w:t>
            </w:r>
            <w:r>
              <w:t>la</w:t>
            </w:r>
            <w:r w:rsidRPr="00160DD6">
              <w:t xml:space="preserve"> segunda medición isocinética</w:t>
            </w:r>
            <w:r>
              <w:t xml:space="preserve"> para el año 2018, tampoco de los dos formularios N°4 de </w:t>
            </w:r>
            <w:r w:rsidRPr="00C7257D">
              <w:t>Declaración de Emisiones que dan cuenta del cumplimiento de la normativa vigente respecto de las emisiones generadas por la fuente, a través del sistema de ventanilla única</w:t>
            </w:r>
            <w:r>
              <w:t>.</w:t>
            </w:r>
          </w:p>
        </w:tc>
      </w:tr>
      <w:tr w:rsidR="005F098B" w:rsidRPr="003476B6" w14:paraId="72531B6F" w14:textId="77777777" w:rsidTr="003F3A42">
        <w:trPr>
          <w:trHeight w:val="1879"/>
          <w:jc w:val="center"/>
        </w:trPr>
        <w:tc>
          <w:tcPr>
            <w:tcW w:w="309" w:type="pct"/>
            <w:vAlign w:val="center"/>
          </w:tcPr>
          <w:p w14:paraId="08ADD7D2" w14:textId="619590D5" w:rsidR="005F098B" w:rsidRPr="003476B6" w:rsidRDefault="00DB6866" w:rsidP="005F098B">
            <w:pPr>
              <w:jc w:val="center"/>
              <w:rPr>
                <w:rFonts w:cstheme="minorHAnsi"/>
              </w:rPr>
            </w:pPr>
            <w:r>
              <w:t>5</w:t>
            </w:r>
          </w:p>
        </w:tc>
        <w:tc>
          <w:tcPr>
            <w:tcW w:w="1379" w:type="pct"/>
            <w:vAlign w:val="center"/>
          </w:tcPr>
          <w:p w14:paraId="103D51DC" w14:textId="2ED09188" w:rsidR="005F098B" w:rsidRPr="003476B6" w:rsidRDefault="00DB6866" w:rsidP="005F098B">
            <w:pPr>
              <w:jc w:val="both"/>
            </w:pPr>
            <w:r w:rsidRPr="00617881">
              <w:t>Elaboración de protocolo de Medición y Registro de Fuentes Fijas que permita a los distintos responsables de la empresa conocer las obligaciones, plazos y actividades existentes respecto al cumplimiento de la normativa D</w:t>
            </w:r>
            <w:r>
              <w:t>.</w:t>
            </w:r>
            <w:r w:rsidRPr="00617881">
              <w:t>S N°15/2013</w:t>
            </w:r>
            <w:r>
              <w:t>.</w:t>
            </w:r>
          </w:p>
        </w:tc>
        <w:tc>
          <w:tcPr>
            <w:tcW w:w="672" w:type="pct"/>
            <w:vAlign w:val="center"/>
          </w:tcPr>
          <w:p w14:paraId="1B7A0BBD" w14:textId="31172DD2" w:rsidR="005F098B" w:rsidRPr="003476B6" w:rsidRDefault="005F098B" w:rsidP="005F098B">
            <w:r w:rsidRPr="003476B6">
              <w:rPr>
                <w:rFonts w:cstheme="minorHAnsi"/>
              </w:rPr>
              <w:t>Por ejecutar</w:t>
            </w:r>
          </w:p>
        </w:tc>
        <w:tc>
          <w:tcPr>
            <w:tcW w:w="2639" w:type="pct"/>
            <w:vAlign w:val="center"/>
          </w:tcPr>
          <w:p w14:paraId="50B02B05" w14:textId="6CD51A6A" w:rsidR="00DB6866" w:rsidRDefault="00DB6866" w:rsidP="00DB6866">
            <w:pPr>
              <w:jc w:val="both"/>
            </w:pPr>
            <w:r>
              <w:t xml:space="preserve">El titular no hizo entrega del reporte final, el cual debió contener, el protocolo de medición, registro de todas las fuentes </w:t>
            </w:r>
            <w:r w:rsidR="00C82ECC">
              <w:t xml:space="preserve">fijas </w:t>
            </w:r>
            <w:r>
              <w:t xml:space="preserve">existentes en la instalación de la empresa y los certificados de </w:t>
            </w:r>
            <w:r w:rsidRPr="00396F1F">
              <w:t>capacitación a encargados de la ejecución del Procedimiento de Medición y Registro de Fuentes Fijas.</w:t>
            </w:r>
          </w:p>
          <w:p w14:paraId="116F416D" w14:textId="77777777" w:rsidR="00DB6866" w:rsidRDefault="00DB6866" w:rsidP="00DB6866">
            <w:pPr>
              <w:jc w:val="both"/>
            </w:pPr>
          </w:p>
          <w:p w14:paraId="34210895" w14:textId="1CB6E5D2" w:rsidR="00DB6866" w:rsidRPr="003476B6" w:rsidRDefault="00DB6866" w:rsidP="00DB6866">
            <w:pPr>
              <w:jc w:val="both"/>
            </w:pPr>
            <w:r>
              <w:t>Tampoco, i</w:t>
            </w:r>
            <w:r w:rsidRPr="004B4233">
              <w:t>nform</w:t>
            </w:r>
            <w:r>
              <w:t>ó</w:t>
            </w:r>
            <w:r w:rsidRPr="004B4233">
              <w:t xml:space="preserve"> a</w:t>
            </w:r>
            <w:r>
              <w:t xml:space="preserve"> esta</w:t>
            </w:r>
            <w:r w:rsidRPr="004B4233">
              <w:t xml:space="preserve"> </w:t>
            </w:r>
            <w:r>
              <w:t>Superintendencia</w:t>
            </w:r>
            <w:r w:rsidRPr="004B4233">
              <w:t xml:space="preserve"> del impedimento y acciones a seguir</w:t>
            </w:r>
            <w:r>
              <w:t xml:space="preserve">, de acuerdo a lo señalado en el </w:t>
            </w:r>
            <w:proofErr w:type="spellStart"/>
            <w:r>
              <w:t>PdC</w:t>
            </w:r>
            <w:proofErr w:type="spellEnd"/>
            <w:r>
              <w:t>.</w:t>
            </w:r>
          </w:p>
        </w:tc>
      </w:tr>
      <w:tr w:rsidR="005F098B" w:rsidRPr="003476B6" w14:paraId="7C74DB27" w14:textId="77777777" w:rsidTr="003F3A42">
        <w:trPr>
          <w:trHeight w:val="1633"/>
          <w:jc w:val="center"/>
        </w:trPr>
        <w:tc>
          <w:tcPr>
            <w:tcW w:w="309" w:type="pct"/>
          </w:tcPr>
          <w:p w14:paraId="4E58E6D0" w14:textId="69B312F0" w:rsidR="005F098B" w:rsidRPr="003476B6" w:rsidRDefault="00C82ECC" w:rsidP="005F098B">
            <w:pPr>
              <w:jc w:val="center"/>
              <w:rPr>
                <w:rFonts w:cstheme="minorHAnsi"/>
              </w:rPr>
            </w:pPr>
            <w:r>
              <w:t>6</w:t>
            </w:r>
          </w:p>
        </w:tc>
        <w:tc>
          <w:tcPr>
            <w:tcW w:w="1379" w:type="pct"/>
          </w:tcPr>
          <w:p w14:paraId="439BA78F" w14:textId="4C4740F8" w:rsidR="005F098B" w:rsidRPr="00C82ECC" w:rsidRDefault="00C82ECC" w:rsidP="003F3A42">
            <w:pPr>
              <w:jc w:val="both"/>
              <w:rPr>
                <w:u w:val="single"/>
              </w:rPr>
            </w:pPr>
            <w:r w:rsidRPr="0059731F">
              <w:t>En caso de existir cualquier tipo de impedimento de</w:t>
            </w:r>
            <w:r>
              <w:t>l</w:t>
            </w:r>
            <w:r w:rsidRPr="0059731F">
              <w:t xml:space="preserve"> laboratorio para la realización de las mediciones se informará a la SMA. Como medida de contingencia se contratará un nuevo laboratorio acreditado como ETFA.</w:t>
            </w:r>
          </w:p>
        </w:tc>
        <w:tc>
          <w:tcPr>
            <w:tcW w:w="672" w:type="pct"/>
          </w:tcPr>
          <w:p w14:paraId="4577E54D" w14:textId="6145ACDA" w:rsidR="005F098B" w:rsidRPr="003476B6" w:rsidRDefault="005F098B" w:rsidP="003F3A42">
            <w:r w:rsidRPr="003476B6">
              <w:rPr>
                <w:rFonts w:cstheme="minorHAnsi"/>
              </w:rPr>
              <w:t>Por ejecutar</w:t>
            </w:r>
          </w:p>
        </w:tc>
        <w:tc>
          <w:tcPr>
            <w:tcW w:w="2639" w:type="pct"/>
          </w:tcPr>
          <w:p w14:paraId="12D12AD1" w14:textId="77777777" w:rsidR="003F3A42" w:rsidRDefault="003F3A42" w:rsidP="003F3A42">
            <w:pPr>
              <w:jc w:val="both"/>
            </w:pPr>
            <w:r>
              <w:t>El titular no hizo entrega del reporte final, de la segunda medición isocinéticas del año 2018, ni de</w:t>
            </w:r>
            <w:r w:rsidRPr="004B4233">
              <w:t xml:space="preserve"> </w:t>
            </w:r>
            <w:r>
              <w:t>la</w:t>
            </w:r>
            <w:r w:rsidRPr="004B4233">
              <w:t xml:space="preserve"> copia de ingreso de</w:t>
            </w:r>
            <w:r>
              <w:t xml:space="preserve"> los</w:t>
            </w:r>
            <w:r w:rsidRPr="004B4233">
              <w:t xml:space="preserve"> Formulario</w:t>
            </w:r>
            <w:r>
              <w:t>s</w:t>
            </w:r>
            <w:r w:rsidRPr="004B4233">
              <w:t xml:space="preserve"> N°4 de Declaración de Emisiones a través del Sistema de Ventanilla Única</w:t>
            </w:r>
            <w:r>
              <w:t xml:space="preserve"> de ambas mediciones</w:t>
            </w:r>
            <w:r w:rsidRPr="004B4233">
              <w:t>.</w:t>
            </w:r>
          </w:p>
          <w:p w14:paraId="7D64599B" w14:textId="77777777" w:rsidR="003F3A42" w:rsidRDefault="003F3A42" w:rsidP="003F3A42">
            <w:pPr>
              <w:jc w:val="both"/>
            </w:pPr>
          </w:p>
          <w:p w14:paraId="23A49856" w14:textId="0DCE8CAB" w:rsidR="005F098B" w:rsidRPr="003476B6" w:rsidRDefault="003F3A42" w:rsidP="003F3A42">
            <w:pPr>
              <w:jc w:val="both"/>
            </w:pPr>
            <w:r>
              <w:t>Tampoco, i</w:t>
            </w:r>
            <w:r w:rsidRPr="004B4233">
              <w:t>nform</w:t>
            </w:r>
            <w:r>
              <w:t>ó</w:t>
            </w:r>
            <w:r w:rsidRPr="004B4233">
              <w:t xml:space="preserve"> a</w:t>
            </w:r>
            <w:r>
              <w:t xml:space="preserve"> esta</w:t>
            </w:r>
            <w:r w:rsidRPr="004B4233">
              <w:t xml:space="preserve"> </w:t>
            </w:r>
            <w:r>
              <w:t>Superintendencia</w:t>
            </w:r>
            <w:r w:rsidRPr="004B4233">
              <w:t xml:space="preserve"> del impedimento y acciones a seguir</w:t>
            </w:r>
            <w:r>
              <w:t xml:space="preserve">, de acuerdo a lo señalado en el </w:t>
            </w:r>
            <w:proofErr w:type="spellStart"/>
            <w:r>
              <w:t>PdC</w:t>
            </w:r>
            <w:proofErr w:type="spellEnd"/>
            <w:r>
              <w:t>.</w:t>
            </w:r>
          </w:p>
        </w:tc>
      </w:tr>
      <w:tr w:rsidR="003F3A42" w:rsidRPr="003476B6" w14:paraId="55A4FAB6" w14:textId="77777777" w:rsidTr="003F3A42">
        <w:trPr>
          <w:trHeight w:val="60"/>
          <w:jc w:val="center"/>
        </w:trPr>
        <w:tc>
          <w:tcPr>
            <w:tcW w:w="309" w:type="pct"/>
            <w:vAlign w:val="center"/>
          </w:tcPr>
          <w:p w14:paraId="6C7ACE13" w14:textId="0D8D29B0" w:rsidR="003F3A42" w:rsidRDefault="003F3A42" w:rsidP="005F098B">
            <w:pPr>
              <w:jc w:val="center"/>
            </w:pPr>
            <w:r>
              <w:t xml:space="preserve">7 </w:t>
            </w:r>
          </w:p>
        </w:tc>
        <w:tc>
          <w:tcPr>
            <w:tcW w:w="1379" w:type="pct"/>
            <w:vAlign w:val="center"/>
          </w:tcPr>
          <w:p w14:paraId="3E40A2F8" w14:textId="08CDAF14" w:rsidR="003F3A42" w:rsidRPr="0059731F" w:rsidRDefault="003F3A42" w:rsidP="005F098B">
            <w:pPr>
              <w:jc w:val="both"/>
            </w:pPr>
            <w:r w:rsidRPr="00A70ED9">
              <w:t xml:space="preserve">En caso de </w:t>
            </w:r>
            <w:r>
              <w:t>detectarse</w:t>
            </w:r>
            <w:r w:rsidRPr="00A70ED9">
              <w:t xml:space="preserve"> superaciones en relación al límite establecido en el DS N°15/ 2013 en las mediciones ya realizadas, se informará a la SMA. Como medida de contingencia se realizarán reparaciones o mantenciones /o cambio de combustible a las fuentes fijas que los están em</w:t>
            </w:r>
            <w:r>
              <w:t>i</w:t>
            </w:r>
            <w:r w:rsidRPr="00A70ED9">
              <w:t>tiendo y posteriormente a una nueva medición que compruebe la eficacia de tales medidas.</w:t>
            </w:r>
          </w:p>
        </w:tc>
        <w:tc>
          <w:tcPr>
            <w:tcW w:w="672" w:type="pct"/>
            <w:vAlign w:val="center"/>
          </w:tcPr>
          <w:p w14:paraId="50B8DC6F" w14:textId="38548849" w:rsidR="003F3A42" w:rsidRPr="003476B6" w:rsidRDefault="003F3A42" w:rsidP="005F098B">
            <w:pPr>
              <w:rPr>
                <w:rFonts w:cstheme="minorHAnsi"/>
              </w:rPr>
            </w:pPr>
            <w:r w:rsidRPr="003476B6">
              <w:rPr>
                <w:rFonts w:cstheme="minorHAnsi"/>
              </w:rPr>
              <w:t>Por ejecutar</w:t>
            </w:r>
          </w:p>
        </w:tc>
        <w:tc>
          <w:tcPr>
            <w:tcW w:w="2639" w:type="pct"/>
            <w:vAlign w:val="center"/>
          </w:tcPr>
          <w:p w14:paraId="3CAB5D10" w14:textId="77777777" w:rsidR="003F3A42" w:rsidRDefault="003F3A42" w:rsidP="003F3A42">
            <w:pPr>
              <w:jc w:val="both"/>
            </w:pPr>
            <w:r>
              <w:t>El titular informó solo una medición isocinética para el año 2018, la cual se encontraba dentro de los límites establecidos por el DS N°15/2013, sin embargo, no realizó la segunda medición señalada en la acción 4.</w:t>
            </w:r>
          </w:p>
          <w:p w14:paraId="151DF89F" w14:textId="77777777" w:rsidR="003F3A42" w:rsidRDefault="003F3A42" w:rsidP="003F3A42">
            <w:pPr>
              <w:jc w:val="both"/>
            </w:pPr>
          </w:p>
          <w:p w14:paraId="5EED6E15" w14:textId="1C97E6F3" w:rsidR="003F3A42" w:rsidRDefault="003F3A42" w:rsidP="003F3A42">
            <w:pPr>
              <w:jc w:val="both"/>
            </w:pPr>
            <w:r>
              <w:t xml:space="preserve">Adicionalmente, no entregó copia de ingreso de los Formularios N°4 de Declaración de Emisiones, a través del Sistema de Ventanilla Única, tampoco, informó a esta Superintendencia del impedimento y acciones a seguir, de acuerdo a lo señalado en el </w:t>
            </w:r>
            <w:proofErr w:type="spellStart"/>
            <w:r>
              <w:t>PdC</w:t>
            </w:r>
            <w:proofErr w:type="spellEnd"/>
            <w:r>
              <w:t>.</w:t>
            </w:r>
          </w:p>
        </w:tc>
      </w:tr>
    </w:tbl>
    <w:p w14:paraId="1884E8FA" w14:textId="77777777" w:rsidR="004A20CC" w:rsidRPr="0098474A" w:rsidRDefault="004A20CC" w:rsidP="004A20CC">
      <w:pPr>
        <w:pStyle w:val="Ttulo1"/>
        <w:rPr>
          <w:szCs w:val="24"/>
        </w:rPr>
      </w:pPr>
      <w:bookmarkStart w:id="55" w:name="_Toc449085432"/>
      <w:bookmarkStart w:id="56" w:name="_Toc496023811"/>
      <w:bookmarkStart w:id="57" w:name="_Toc500414238"/>
      <w:r w:rsidRPr="0098474A">
        <w:rPr>
          <w:szCs w:val="24"/>
        </w:rPr>
        <w:lastRenderedPageBreak/>
        <w:t>ANEXOS</w:t>
      </w:r>
      <w:bookmarkEnd w:id="55"/>
      <w:bookmarkEnd w:id="56"/>
      <w:bookmarkEnd w:id="57"/>
    </w:p>
    <w:p w14:paraId="3DEA6C27"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815"/>
        <w:gridCol w:w="10747"/>
      </w:tblGrid>
      <w:tr w:rsidR="00296C84" w:rsidRPr="0098474A" w14:paraId="6B3F2675" w14:textId="77777777" w:rsidTr="006B481F">
        <w:trPr>
          <w:trHeight w:val="286"/>
          <w:jc w:val="center"/>
        </w:trPr>
        <w:tc>
          <w:tcPr>
            <w:tcW w:w="1038" w:type="pct"/>
            <w:shd w:val="clear" w:color="auto" w:fill="D9D9D9"/>
          </w:tcPr>
          <w:p w14:paraId="6543E9E2" w14:textId="77777777" w:rsidR="00296C84" w:rsidRDefault="00296C84" w:rsidP="00296C84">
            <w:pPr>
              <w:jc w:val="center"/>
              <w:rPr>
                <w:rFonts w:cs="Calibri"/>
                <w:b/>
                <w:lang w:eastAsia="en-US"/>
              </w:rPr>
            </w:pPr>
            <w:r>
              <w:rPr>
                <w:rFonts w:cs="Calibri"/>
                <w:b/>
                <w:lang w:eastAsia="en-US"/>
              </w:rPr>
              <w:t>N° Anexo</w:t>
            </w:r>
          </w:p>
        </w:tc>
        <w:tc>
          <w:tcPr>
            <w:tcW w:w="3962" w:type="pct"/>
            <w:shd w:val="clear" w:color="auto" w:fill="D9D9D9"/>
          </w:tcPr>
          <w:p w14:paraId="79707B82" w14:textId="77777777" w:rsidR="00296C84" w:rsidRDefault="00296C84" w:rsidP="00296C84">
            <w:pPr>
              <w:jc w:val="center"/>
              <w:rPr>
                <w:rFonts w:cs="Calibri"/>
                <w:b/>
                <w:lang w:eastAsia="en-US"/>
              </w:rPr>
            </w:pPr>
            <w:r>
              <w:rPr>
                <w:rFonts w:cs="Calibri"/>
                <w:b/>
                <w:lang w:eastAsia="en-US"/>
              </w:rPr>
              <w:t>Nombre Anexo</w:t>
            </w:r>
          </w:p>
        </w:tc>
      </w:tr>
      <w:tr w:rsidR="00296C84" w:rsidRPr="0098474A" w14:paraId="15FC18BB" w14:textId="77777777" w:rsidTr="006B481F">
        <w:trPr>
          <w:trHeight w:val="286"/>
          <w:jc w:val="center"/>
        </w:trPr>
        <w:tc>
          <w:tcPr>
            <w:tcW w:w="1038" w:type="pct"/>
            <w:vAlign w:val="center"/>
          </w:tcPr>
          <w:p w14:paraId="70B336A2" w14:textId="77777777" w:rsidR="00296C84" w:rsidRDefault="00296C84" w:rsidP="00296C84">
            <w:pPr>
              <w:jc w:val="center"/>
              <w:rPr>
                <w:rFonts w:cs="Calibri"/>
                <w:lang w:eastAsia="en-US"/>
              </w:rPr>
            </w:pPr>
            <w:r>
              <w:rPr>
                <w:rFonts w:cs="Calibri"/>
              </w:rPr>
              <w:t>1</w:t>
            </w:r>
          </w:p>
        </w:tc>
        <w:tc>
          <w:tcPr>
            <w:tcW w:w="3962" w:type="pct"/>
            <w:vAlign w:val="center"/>
          </w:tcPr>
          <w:p w14:paraId="2643E6DB" w14:textId="5070C951" w:rsidR="00296C84" w:rsidRDefault="003F3A42" w:rsidP="00296C84">
            <w:pPr>
              <w:jc w:val="both"/>
              <w:rPr>
                <w:rFonts w:cs="Calibri"/>
                <w:sz w:val="22"/>
                <w:szCs w:val="22"/>
                <w:lang w:eastAsia="en-US"/>
              </w:rPr>
            </w:pPr>
            <w:r w:rsidRPr="00DB6866">
              <w:rPr>
                <w:rFonts w:cstheme="minorHAnsi"/>
              </w:rPr>
              <w:t xml:space="preserve">Res. Ex. </w:t>
            </w:r>
            <w:proofErr w:type="spellStart"/>
            <w:r w:rsidRPr="00DB6866">
              <w:rPr>
                <w:rFonts w:cstheme="minorHAnsi"/>
              </w:rPr>
              <w:t>N°</w:t>
            </w:r>
            <w:proofErr w:type="spellEnd"/>
            <w:r w:rsidRPr="00DB6866">
              <w:rPr>
                <w:rFonts w:cstheme="minorHAnsi"/>
              </w:rPr>
              <w:t xml:space="preserve"> 4/ROL F-023-2017</w:t>
            </w:r>
            <w:r w:rsidR="00162CB7">
              <w:rPr>
                <w:rFonts w:eastAsia="Times New Roman" w:cs="Calibri"/>
                <w:color w:val="000000"/>
                <w:lang w:eastAsia="es-CL"/>
              </w:rPr>
              <w:t xml:space="preserve">. </w:t>
            </w:r>
            <w:r w:rsidR="00162CB7" w:rsidRPr="00D11AC2">
              <w:rPr>
                <w:rFonts w:eastAsia="Times New Roman" w:cs="Calibri"/>
                <w:color w:val="000000"/>
                <w:lang w:eastAsia="es-CL"/>
              </w:rPr>
              <w:t xml:space="preserve">Aprueba Programa de Cumplimiento </w:t>
            </w:r>
            <w:r w:rsidR="00162CB7">
              <w:rPr>
                <w:rFonts w:eastAsia="Times New Roman" w:cs="Calibri"/>
                <w:color w:val="000000"/>
                <w:lang w:eastAsia="es-CL"/>
              </w:rPr>
              <w:t>y Suspende procedimiento Administrativo Sancionatorio</w:t>
            </w:r>
            <w:r>
              <w:rPr>
                <w:rFonts w:eastAsia="Times New Roman" w:cs="Calibri"/>
                <w:color w:val="000000"/>
                <w:lang w:eastAsia="es-CL"/>
              </w:rPr>
              <w:t xml:space="preserve"> y </w:t>
            </w:r>
            <w:r w:rsidRPr="00CC6B71">
              <w:t>Programa de Cumplimiento</w:t>
            </w:r>
            <w:r>
              <w:t xml:space="preserve"> Refundido</w:t>
            </w:r>
            <w:r w:rsidRPr="00CC6B71">
              <w:t>,</w:t>
            </w:r>
            <w:r>
              <w:t xml:space="preserve"> </w:t>
            </w:r>
            <w:r w:rsidR="00866D87">
              <w:rPr>
                <w:rFonts w:eastAsia="Times New Roman" w:cs="Calibri"/>
                <w:color w:val="000000"/>
                <w:lang w:eastAsia="es-CL"/>
              </w:rPr>
              <w:t>más</w:t>
            </w:r>
            <w:r>
              <w:rPr>
                <w:rFonts w:eastAsia="Times New Roman" w:cs="Calibri"/>
                <w:color w:val="000000"/>
                <w:lang w:eastAsia="es-CL"/>
              </w:rPr>
              <w:t xml:space="preserve"> antecedentes adjuntos </w:t>
            </w:r>
            <w:r w:rsidR="00866D87">
              <w:t xml:space="preserve">presentado por </w:t>
            </w:r>
            <w:r w:rsidR="00866D87">
              <w:rPr>
                <w:rFonts w:cs="Calibri"/>
              </w:rPr>
              <w:t>S</w:t>
            </w:r>
            <w:r w:rsidR="00866D87" w:rsidRPr="00376128">
              <w:rPr>
                <w:rFonts w:cs="Calibri"/>
                <w:color w:val="000000" w:themeColor="text1"/>
              </w:rPr>
              <w:t xml:space="preserve">ociedad </w:t>
            </w:r>
            <w:r w:rsidR="00866D87">
              <w:rPr>
                <w:rFonts w:cs="Calibri"/>
                <w:color w:val="000000" w:themeColor="text1"/>
              </w:rPr>
              <w:t>A</w:t>
            </w:r>
            <w:r w:rsidR="00866D87" w:rsidRPr="00376128">
              <w:rPr>
                <w:rFonts w:cs="Calibri"/>
                <w:color w:val="000000" w:themeColor="text1"/>
              </w:rPr>
              <w:t xml:space="preserve">grícola y </w:t>
            </w:r>
            <w:r w:rsidR="00866D87">
              <w:rPr>
                <w:rFonts w:cs="Calibri"/>
                <w:color w:val="000000" w:themeColor="text1"/>
              </w:rPr>
              <w:t>C</w:t>
            </w:r>
            <w:r w:rsidR="00866D87" w:rsidRPr="00376128">
              <w:rPr>
                <w:rFonts w:cs="Calibri"/>
                <w:color w:val="000000" w:themeColor="text1"/>
              </w:rPr>
              <w:t>omercial</w:t>
            </w:r>
            <w:r w:rsidR="00866D87">
              <w:rPr>
                <w:rFonts w:cs="Calibri"/>
                <w:color w:val="000000" w:themeColor="text1"/>
              </w:rPr>
              <w:t xml:space="preserve"> e Industrial L</w:t>
            </w:r>
            <w:r w:rsidR="00866D87" w:rsidRPr="00376128">
              <w:rPr>
                <w:rFonts w:cs="Calibri"/>
                <w:color w:val="000000" w:themeColor="text1"/>
              </w:rPr>
              <w:t xml:space="preserve">as </w:t>
            </w:r>
            <w:r w:rsidR="00866D87">
              <w:rPr>
                <w:rFonts w:cs="Calibri"/>
                <w:color w:val="000000" w:themeColor="text1"/>
              </w:rPr>
              <w:t>T</w:t>
            </w:r>
            <w:r w:rsidR="00866D87" w:rsidRPr="00376128">
              <w:rPr>
                <w:rFonts w:cs="Calibri"/>
                <w:color w:val="000000" w:themeColor="text1"/>
              </w:rPr>
              <w:t>urbinas</w:t>
            </w:r>
            <w:r w:rsidR="00866D87">
              <w:rPr>
                <w:rFonts w:cs="Calibri"/>
                <w:color w:val="000000" w:themeColor="text1"/>
              </w:rPr>
              <w:t xml:space="preserve"> Ltda.</w:t>
            </w:r>
          </w:p>
        </w:tc>
      </w:tr>
      <w:tr w:rsidR="00866D87" w:rsidRPr="0098474A" w14:paraId="4A0B7230" w14:textId="77777777" w:rsidTr="006B481F">
        <w:trPr>
          <w:trHeight w:val="264"/>
          <w:jc w:val="center"/>
        </w:trPr>
        <w:tc>
          <w:tcPr>
            <w:tcW w:w="1038" w:type="pct"/>
            <w:vAlign w:val="center"/>
          </w:tcPr>
          <w:p w14:paraId="034D881E" w14:textId="77777777" w:rsidR="00866D87" w:rsidRDefault="00866D87" w:rsidP="00866D87">
            <w:pPr>
              <w:jc w:val="center"/>
              <w:rPr>
                <w:rFonts w:cs="Calibri"/>
                <w:lang w:eastAsia="en-US"/>
              </w:rPr>
            </w:pPr>
            <w:r>
              <w:rPr>
                <w:rFonts w:cs="Calibri"/>
              </w:rPr>
              <w:t>2</w:t>
            </w:r>
          </w:p>
        </w:tc>
        <w:tc>
          <w:tcPr>
            <w:tcW w:w="3962" w:type="pct"/>
            <w:vAlign w:val="center"/>
          </w:tcPr>
          <w:p w14:paraId="506B93A1" w14:textId="3429A437" w:rsidR="00866D87" w:rsidRDefault="00866D87" w:rsidP="00866D87">
            <w:pPr>
              <w:spacing w:line="0" w:lineRule="atLeast"/>
              <w:jc w:val="both"/>
              <w:rPr>
                <w:rFonts w:asciiTheme="minorHAnsi" w:eastAsiaTheme="minorHAnsi" w:hAnsiTheme="minorHAnsi" w:cstheme="minorBidi"/>
                <w:sz w:val="22"/>
                <w:szCs w:val="22"/>
              </w:rPr>
            </w:pPr>
            <w:r w:rsidRPr="008560AC">
              <w:t xml:space="preserve">Primer reporte periódico, fecha </w:t>
            </w:r>
            <w:r>
              <w:t>13</w:t>
            </w:r>
            <w:r w:rsidRPr="008560AC">
              <w:t xml:space="preserve"> de </w:t>
            </w:r>
            <w:r>
              <w:t xml:space="preserve">abril </w:t>
            </w:r>
            <w:r w:rsidRPr="008560AC">
              <w:t>de 201</w:t>
            </w:r>
            <w:r>
              <w:t xml:space="preserve">8, formulario </w:t>
            </w:r>
            <w:proofErr w:type="spellStart"/>
            <w:r>
              <w:t>N°</w:t>
            </w:r>
            <w:proofErr w:type="spellEnd"/>
            <w:r>
              <w:t xml:space="preserve"> 4, de medición isocinética realizada el 29-05-2017. </w:t>
            </w:r>
          </w:p>
        </w:tc>
      </w:tr>
      <w:tr w:rsidR="00866D87" w:rsidRPr="0098474A" w14:paraId="71213BBE" w14:textId="77777777" w:rsidTr="006B481F">
        <w:trPr>
          <w:trHeight w:val="264"/>
          <w:jc w:val="center"/>
        </w:trPr>
        <w:tc>
          <w:tcPr>
            <w:tcW w:w="1038" w:type="pct"/>
            <w:vAlign w:val="center"/>
          </w:tcPr>
          <w:p w14:paraId="400C1A16" w14:textId="20BE119F" w:rsidR="00866D87" w:rsidRDefault="00866D87" w:rsidP="00866D87">
            <w:pPr>
              <w:jc w:val="center"/>
              <w:rPr>
                <w:rFonts w:cs="Calibri"/>
              </w:rPr>
            </w:pPr>
            <w:r>
              <w:rPr>
                <w:rFonts w:cs="Calibri"/>
              </w:rPr>
              <w:t>3</w:t>
            </w:r>
          </w:p>
        </w:tc>
        <w:tc>
          <w:tcPr>
            <w:tcW w:w="3962" w:type="pct"/>
            <w:vAlign w:val="center"/>
          </w:tcPr>
          <w:p w14:paraId="2B518327" w14:textId="68F88BD4" w:rsidR="00866D87" w:rsidRDefault="00866D87" w:rsidP="00866D87">
            <w:pPr>
              <w:spacing w:line="0" w:lineRule="atLeast"/>
              <w:jc w:val="both"/>
            </w:pPr>
            <w:r w:rsidRPr="008560AC">
              <w:t xml:space="preserve">Segundo Informe, reporte periódico, fecha </w:t>
            </w:r>
            <w:r>
              <w:t xml:space="preserve">14 </w:t>
            </w:r>
            <w:r w:rsidRPr="008560AC">
              <w:t xml:space="preserve">de </w:t>
            </w:r>
            <w:r>
              <w:t>mayo</w:t>
            </w:r>
            <w:r w:rsidRPr="008560AC">
              <w:t xml:space="preserve"> de 201</w:t>
            </w:r>
            <w:r>
              <w:t>8.</w:t>
            </w:r>
            <w:r w:rsidR="00CA3342">
              <w:t>, informe medición isocinética realizada el 16-04-2018.</w:t>
            </w:r>
          </w:p>
        </w:tc>
      </w:tr>
    </w:tbl>
    <w:p w14:paraId="1BAEA588" w14:textId="3D46B4D1" w:rsidR="00330F6D" w:rsidRDefault="00330F6D" w:rsidP="004A20CC">
      <w:pPr>
        <w:spacing w:line="240" w:lineRule="auto"/>
        <w:jc w:val="center"/>
        <w:rPr>
          <w:rFonts w:ascii="Calibri" w:eastAsia="Calibri" w:hAnsi="Calibri" w:cs="Calibri"/>
          <w:sz w:val="24"/>
          <w:szCs w:val="24"/>
        </w:rPr>
      </w:pPr>
    </w:p>
    <w:p w14:paraId="334B14F1" w14:textId="77777777" w:rsidR="00330F6D" w:rsidRPr="00330F6D" w:rsidRDefault="00330F6D" w:rsidP="00330F6D">
      <w:pPr>
        <w:rPr>
          <w:rFonts w:ascii="Calibri" w:eastAsia="Calibri" w:hAnsi="Calibri" w:cs="Calibri"/>
          <w:sz w:val="24"/>
          <w:szCs w:val="24"/>
        </w:rPr>
      </w:pPr>
    </w:p>
    <w:p w14:paraId="5E57D33E" w14:textId="77777777" w:rsidR="00330F6D" w:rsidRPr="00330F6D" w:rsidRDefault="00330F6D" w:rsidP="00330F6D">
      <w:pPr>
        <w:rPr>
          <w:rFonts w:ascii="Calibri" w:eastAsia="Calibri" w:hAnsi="Calibri" w:cs="Calibri"/>
          <w:sz w:val="24"/>
          <w:szCs w:val="24"/>
        </w:rPr>
      </w:pPr>
    </w:p>
    <w:p w14:paraId="5C93972E" w14:textId="01F3FA73" w:rsidR="00330F6D" w:rsidRDefault="00330F6D" w:rsidP="00330F6D">
      <w:pPr>
        <w:rPr>
          <w:rFonts w:ascii="Calibri" w:eastAsia="Calibri" w:hAnsi="Calibri" w:cs="Calibri"/>
          <w:sz w:val="24"/>
          <w:szCs w:val="24"/>
        </w:rPr>
      </w:pPr>
    </w:p>
    <w:p w14:paraId="313FCE23" w14:textId="77777777" w:rsidR="00330F6D" w:rsidRPr="00330F6D" w:rsidRDefault="00330F6D" w:rsidP="00330F6D">
      <w:pPr>
        <w:tabs>
          <w:tab w:val="left" w:pos="1653"/>
        </w:tabs>
        <w:rPr>
          <w:rFonts w:ascii="Calibri" w:eastAsia="Calibri" w:hAnsi="Calibri" w:cs="Calibri"/>
          <w:sz w:val="24"/>
          <w:szCs w:val="24"/>
        </w:rPr>
      </w:pPr>
      <w:r>
        <w:rPr>
          <w:rFonts w:ascii="Calibri" w:eastAsia="Calibri" w:hAnsi="Calibri" w:cs="Calibri"/>
          <w:sz w:val="24"/>
          <w:szCs w:val="24"/>
        </w:rPr>
        <w:tab/>
      </w:r>
    </w:p>
    <w:p w14:paraId="07DBB9D7" w14:textId="7FDBE07B" w:rsidR="004A20CC" w:rsidRPr="00330F6D" w:rsidRDefault="004A20CC" w:rsidP="00330F6D">
      <w:pPr>
        <w:tabs>
          <w:tab w:val="left" w:pos="1653"/>
        </w:tabs>
        <w:rPr>
          <w:rFonts w:ascii="Calibri" w:eastAsia="Calibri" w:hAnsi="Calibri" w:cs="Calibri"/>
          <w:sz w:val="24"/>
          <w:szCs w:val="24"/>
        </w:rPr>
      </w:pPr>
    </w:p>
    <w:sectPr w:rsidR="004A20CC" w:rsidRPr="00330F6D" w:rsidSect="00D03EB5">
      <w:pgSz w:w="15840" w:h="12240" w:orient="landscape"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CF46E" w14:textId="77777777" w:rsidR="000935B8" w:rsidRDefault="000935B8" w:rsidP="00E56524">
      <w:pPr>
        <w:spacing w:after="0" w:line="240" w:lineRule="auto"/>
      </w:pPr>
      <w:r>
        <w:separator/>
      </w:r>
    </w:p>
    <w:p w14:paraId="5899EFC2" w14:textId="77777777" w:rsidR="000935B8" w:rsidRDefault="000935B8"/>
  </w:endnote>
  <w:endnote w:type="continuationSeparator" w:id="0">
    <w:p w14:paraId="3C3D9A7C" w14:textId="77777777" w:rsidR="000935B8" w:rsidRDefault="000935B8" w:rsidP="00E56524">
      <w:pPr>
        <w:spacing w:after="0" w:line="240" w:lineRule="auto"/>
      </w:pPr>
      <w:r>
        <w:continuationSeparator/>
      </w:r>
    </w:p>
    <w:p w14:paraId="225C496F" w14:textId="77777777" w:rsidR="000935B8" w:rsidRDefault="00093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6ACCAFF9" w14:textId="5C030686" w:rsidR="00001721" w:rsidRDefault="00001721">
        <w:pPr>
          <w:pStyle w:val="Piedepgina"/>
          <w:jc w:val="right"/>
        </w:pPr>
        <w:r>
          <w:fldChar w:fldCharType="begin"/>
        </w:r>
        <w:r>
          <w:instrText>PAGE   \* MERGEFORMAT</w:instrText>
        </w:r>
        <w:r>
          <w:fldChar w:fldCharType="separate"/>
        </w:r>
        <w:r w:rsidRPr="00FE3D8C">
          <w:rPr>
            <w:noProof/>
            <w:lang w:val="es-ES"/>
          </w:rPr>
          <w:t>3</w:t>
        </w:r>
        <w:r>
          <w:fldChar w:fldCharType="end"/>
        </w:r>
      </w:p>
    </w:sdtContent>
  </w:sdt>
  <w:p w14:paraId="4987D7BF" w14:textId="77777777" w:rsidR="00001721" w:rsidRPr="00E56524" w:rsidRDefault="00001721"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B6C90A0" w14:textId="77777777" w:rsidR="00001721" w:rsidRPr="00E56524" w:rsidRDefault="00001721"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EF54CF4" w14:textId="77777777" w:rsidR="00001721" w:rsidRDefault="000017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589E26BE" w14:textId="7DD1EE64" w:rsidR="00001721" w:rsidRDefault="00001721">
        <w:pPr>
          <w:pStyle w:val="Piedepgina"/>
          <w:jc w:val="right"/>
        </w:pPr>
        <w:r>
          <w:fldChar w:fldCharType="begin"/>
        </w:r>
        <w:r>
          <w:instrText>PAGE   \* MERGEFORMAT</w:instrText>
        </w:r>
        <w:r>
          <w:fldChar w:fldCharType="separate"/>
        </w:r>
        <w:r w:rsidRPr="00FE3D8C">
          <w:rPr>
            <w:noProof/>
            <w:lang w:val="es-ES"/>
          </w:rPr>
          <w:t>7</w:t>
        </w:r>
        <w:r>
          <w:fldChar w:fldCharType="end"/>
        </w:r>
      </w:p>
    </w:sdtContent>
  </w:sdt>
  <w:p w14:paraId="46411A45" w14:textId="77777777" w:rsidR="00001721" w:rsidRPr="00E56524" w:rsidRDefault="0000172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A999B56" w14:textId="77777777" w:rsidR="00001721" w:rsidRPr="00E56524" w:rsidRDefault="0000172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1E91D05" w14:textId="77777777" w:rsidR="00001721" w:rsidRDefault="000017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2A8F05A8" w14:textId="72D92D30" w:rsidR="00001721" w:rsidRDefault="00001721">
        <w:pPr>
          <w:pStyle w:val="Piedepgina"/>
          <w:jc w:val="right"/>
        </w:pPr>
        <w:r>
          <w:fldChar w:fldCharType="begin"/>
        </w:r>
        <w:r>
          <w:instrText>PAGE   \* MERGEFORMAT</w:instrText>
        </w:r>
        <w:r>
          <w:fldChar w:fldCharType="separate"/>
        </w:r>
        <w:r w:rsidRPr="00FE3D8C">
          <w:rPr>
            <w:noProof/>
            <w:lang w:val="es-ES"/>
          </w:rPr>
          <w:t>8</w:t>
        </w:r>
        <w:r>
          <w:fldChar w:fldCharType="end"/>
        </w:r>
      </w:p>
    </w:sdtContent>
  </w:sdt>
  <w:p w14:paraId="4BD8C4D7" w14:textId="77777777" w:rsidR="00001721" w:rsidRPr="00E56524" w:rsidRDefault="0000172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6043888" w14:textId="77777777" w:rsidR="00001721" w:rsidRPr="00E56524" w:rsidRDefault="0000172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AF99DBB" w14:textId="77777777" w:rsidR="00001721" w:rsidRDefault="000017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1D520" w14:textId="77777777" w:rsidR="000935B8" w:rsidRDefault="000935B8" w:rsidP="00E56524">
      <w:pPr>
        <w:spacing w:after="0" w:line="240" w:lineRule="auto"/>
      </w:pPr>
      <w:r>
        <w:separator/>
      </w:r>
    </w:p>
    <w:p w14:paraId="5299EA24" w14:textId="77777777" w:rsidR="000935B8" w:rsidRDefault="000935B8"/>
  </w:footnote>
  <w:footnote w:type="continuationSeparator" w:id="0">
    <w:p w14:paraId="395A20A3" w14:textId="77777777" w:rsidR="000935B8" w:rsidRDefault="000935B8" w:rsidP="00E56524">
      <w:pPr>
        <w:spacing w:after="0" w:line="240" w:lineRule="auto"/>
      </w:pPr>
      <w:r>
        <w:continuationSeparator/>
      </w:r>
    </w:p>
    <w:p w14:paraId="51A2E75A" w14:textId="77777777" w:rsidR="000935B8" w:rsidRDefault="000935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948478A"/>
    <w:multiLevelType w:val="hybridMultilevel"/>
    <w:tmpl w:val="848A14E2"/>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FA3316"/>
    <w:multiLevelType w:val="hybridMultilevel"/>
    <w:tmpl w:val="45D0AB8A"/>
    <w:lvl w:ilvl="0" w:tplc="340A000D">
      <w:start w:val="1"/>
      <w:numFmt w:val="bullet"/>
      <w:lvlText w:val=""/>
      <w:lvlJc w:val="left"/>
      <w:pPr>
        <w:ind w:left="884" w:hanging="360"/>
      </w:pPr>
      <w:rPr>
        <w:rFonts w:ascii="Wingdings" w:hAnsi="Wingdings" w:hint="default"/>
      </w:rPr>
    </w:lvl>
    <w:lvl w:ilvl="1" w:tplc="340A0003" w:tentative="1">
      <w:start w:val="1"/>
      <w:numFmt w:val="bullet"/>
      <w:lvlText w:val="o"/>
      <w:lvlJc w:val="left"/>
      <w:pPr>
        <w:ind w:left="1604" w:hanging="360"/>
      </w:pPr>
      <w:rPr>
        <w:rFonts w:ascii="Courier New" w:hAnsi="Courier New" w:cs="Courier New" w:hint="default"/>
      </w:rPr>
    </w:lvl>
    <w:lvl w:ilvl="2" w:tplc="340A0005" w:tentative="1">
      <w:start w:val="1"/>
      <w:numFmt w:val="bullet"/>
      <w:lvlText w:val=""/>
      <w:lvlJc w:val="left"/>
      <w:pPr>
        <w:ind w:left="2324" w:hanging="360"/>
      </w:pPr>
      <w:rPr>
        <w:rFonts w:ascii="Wingdings" w:hAnsi="Wingdings" w:hint="default"/>
      </w:rPr>
    </w:lvl>
    <w:lvl w:ilvl="3" w:tplc="340A0001" w:tentative="1">
      <w:start w:val="1"/>
      <w:numFmt w:val="bullet"/>
      <w:lvlText w:val=""/>
      <w:lvlJc w:val="left"/>
      <w:pPr>
        <w:ind w:left="3044" w:hanging="360"/>
      </w:pPr>
      <w:rPr>
        <w:rFonts w:ascii="Symbol" w:hAnsi="Symbol" w:hint="default"/>
      </w:rPr>
    </w:lvl>
    <w:lvl w:ilvl="4" w:tplc="340A0003" w:tentative="1">
      <w:start w:val="1"/>
      <w:numFmt w:val="bullet"/>
      <w:lvlText w:val="o"/>
      <w:lvlJc w:val="left"/>
      <w:pPr>
        <w:ind w:left="3764" w:hanging="360"/>
      </w:pPr>
      <w:rPr>
        <w:rFonts w:ascii="Courier New" w:hAnsi="Courier New" w:cs="Courier New" w:hint="default"/>
      </w:rPr>
    </w:lvl>
    <w:lvl w:ilvl="5" w:tplc="340A0005" w:tentative="1">
      <w:start w:val="1"/>
      <w:numFmt w:val="bullet"/>
      <w:lvlText w:val=""/>
      <w:lvlJc w:val="left"/>
      <w:pPr>
        <w:ind w:left="4484" w:hanging="360"/>
      </w:pPr>
      <w:rPr>
        <w:rFonts w:ascii="Wingdings" w:hAnsi="Wingdings" w:hint="default"/>
      </w:rPr>
    </w:lvl>
    <w:lvl w:ilvl="6" w:tplc="340A0001" w:tentative="1">
      <w:start w:val="1"/>
      <w:numFmt w:val="bullet"/>
      <w:lvlText w:val=""/>
      <w:lvlJc w:val="left"/>
      <w:pPr>
        <w:ind w:left="5204" w:hanging="360"/>
      </w:pPr>
      <w:rPr>
        <w:rFonts w:ascii="Symbol" w:hAnsi="Symbol" w:hint="default"/>
      </w:rPr>
    </w:lvl>
    <w:lvl w:ilvl="7" w:tplc="340A0003" w:tentative="1">
      <w:start w:val="1"/>
      <w:numFmt w:val="bullet"/>
      <w:lvlText w:val="o"/>
      <w:lvlJc w:val="left"/>
      <w:pPr>
        <w:ind w:left="5924" w:hanging="360"/>
      </w:pPr>
      <w:rPr>
        <w:rFonts w:ascii="Courier New" w:hAnsi="Courier New" w:cs="Courier New" w:hint="default"/>
      </w:rPr>
    </w:lvl>
    <w:lvl w:ilvl="8" w:tplc="340A0005" w:tentative="1">
      <w:start w:val="1"/>
      <w:numFmt w:val="bullet"/>
      <w:lvlText w:val=""/>
      <w:lvlJc w:val="left"/>
      <w:pPr>
        <w:ind w:left="6644" w:hanging="360"/>
      </w:pPr>
      <w:rPr>
        <w:rFonts w:ascii="Wingdings" w:hAnsi="Wingdings" w:hint="default"/>
      </w:rPr>
    </w:lvl>
  </w:abstractNum>
  <w:abstractNum w:abstractNumId="5" w15:restartNumberingAfterBreak="0">
    <w:nsid w:val="0D1E73E0"/>
    <w:multiLevelType w:val="hybridMultilevel"/>
    <w:tmpl w:val="2FDC88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F171364"/>
    <w:multiLevelType w:val="hybridMultilevel"/>
    <w:tmpl w:val="36F6DED2"/>
    <w:lvl w:ilvl="0" w:tplc="E196F526">
      <w:start w:val="1"/>
      <w:numFmt w:val="bullet"/>
      <w:lvlText w:val="-"/>
      <w:lvlJc w:val="left"/>
      <w:pPr>
        <w:ind w:left="770" w:hanging="360"/>
      </w:pPr>
      <w:rPr>
        <w:rFonts w:ascii="Sitka Subheading" w:hAnsi="Sitka Subheading"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7" w15:restartNumberingAfterBreak="0">
    <w:nsid w:val="0FCC480B"/>
    <w:multiLevelType w:val="hybridMultilevel"/>
    <w:tmpl w:val="34ECC2D0"/>
    <w:lvl w:ilvl="0" w:tplc="340A000D">
      <w:start w:val="1"/>
      <w:numFmt w:val="bullet"/>
      <w:lvlText w:val=""/>
      <w:lvlJc w:val="left"/>
      <w:pPr>
        <w:ind w:left="622" w:hanging="360"/>
      </w:pPr>
      <w:rPr>
        <w:rFonts w:ascii="Wingdings" w:hAnsi="Wingdings" w:hint="default"/>
      </w:rPr>
    </w:lvl>
    <w:lvl w:ilvl="1" w:tplc="340A0003" w:tentative="1">
      <w:start w:val="1"/>
      <w:numFmt w:val="bullet"/>
      <w:lvlText w:val="o"/>
      <w:lvlJc w:val="left"/>
      <w:pPr>
        <w:ind w:left="1342" w:hanging="360"/>
      </w:pPr>
      <w:rPr>
        <w:rFonts w:ascii="Courier New" w:hAnsi="Courier New" w:cs="Courier New" w:hint="default"/>
      </w:rPr>
    </w:lvl>
    <w:lvl w:ilvl="2" w:tplc="340A0005" w:tentative="1">
      <w:start w:val="1"/>
      <w:numFmt w:val="bullet"/>
      <w:lvlText w:val=""/>
      <w:lvlJc w:val="left"/>
      <w:pPr>
        <w:ind w:left="2062" w:hanging="360"/>
      </w:pPr>
      <w:rPr>
        <w:rFonts w:ascii="Wingdings" w:hAnsi="Wingdings" w:hint="default"/>
      </w:rPr>
    </w:lvl>
    <w:lvl w:ilvl="3" w:tplc="340A0001" w:tentative="1">
      <w:start w:val="1"/>
      <w:numFmt w:val="bullet"/>
      <w:lvlText w:val=""/>
      <w:lvlJc w:val="left"/>
      <w:pPr>
        <w:ind w:left="2782" w:hanging="360"/>
      </w:pPr>
      <w:rPr>
        <w:rFonts w:ascii="Symbol" w:hAnsi="Symbol" w:hint="default"/>
      </w:rPr>
    </w:lvl>
    <w:lvl w:ilvl="4" w:tplc="340A0003" w:tentative="1">
      <w:start w:val="1"/>
      <w:numFmt w:val="bullet"/>
      <w:lvlText w:val="o"/>
      <w:lvlJc w:val="left"/>
      <w:pPr>
        <w:ind w:left="3502" w:hanging="360"/>
      </w:pPr>
      <w:rPr>
        <w:rFonts w:ascii="Courier New" w:hAnsi="Courier New" w:cs="Courier New" w:hint="default"/>
      </w:rPr>
    </w:lvl>
    <w:lvl w:ilvl="5" w:tplc="340A0005" w:tentative="1">
      <w:start w:val="1"/>
      <w:numFmt w:val="bullet"/>
      <w:lvlText w:val=""/>
      <w:lvlJc w:val="left"/>
      <w:pPr>
        <w:ind w:left="4222" w:hanging="360"/>
      </w:pPr>
      <w:rPr>
        <w:rFonts w:ascii="Wingdings" w:hAnsi="Wingdings" w:hint="default"/>
      </w:rPr>
    </w:lvl>
    <w:lvl w:ilvl="6" w:tplc="340A0001" w:tentative="1">
      <w:start w:val="1"/>
      <w:numFmt w:val="bullet"/>
      <w:lvlText w:val=""/>
      <w:lvlJc w:val="left"/>
      <w:pPr>
        <w:ind w:left="4942" w:hanging="360"/>
      </w:pPr>
      <w:rPr>
        <w:rFonts w:ascii="Symbol" w:hAnsi="Symbol" w:hint="default"/>
      </w:rPr>
    </w:lvl>
    <w:lvl w:ilvl="7" w:tplc="340A0003" w:tentative="1">
      <w:start w:val="1"/>
      <w:numFmt w:val="bullet"/>
      <w:lvlText w:val="o"/>
      <w:lvlJc w:val="left"/>
      <w:pPr>
        <w:ind w:left="5662" w:hanging="360"/>
      </w:pPr>
      <w:rPr>
        <w:rFonts w:ascii="Courier New" w:hAnsi="Courier New" w:cs="Courier New" w:hint="default"/>
      </w:rPr>
    </w:lvl>
    <w:lvl w:ilvl="8" w:tplc="340A0005" w:tentative="1">
      <w:start w:val="1"/>
      <w:numFmt w:val="bullet"/>
      <w:lvlText w:val=""/>
      <w:lvlJc w:val="left"/>
      <w:pPr>
        <w:ind w:left="6382" w:hanging="360"/>
      </w:pPr>
      <w:rPr>
        <w:rFonts w:ascii="Wingdings" w:hAnsi="Wingdings" w:hint="default"/>
      </w:rPr>
    </w:lvl>
  </w:abstractNum>
  <w:abstractNum w:abstractNumId="8" w15:restartNumberingAfterBreak="0">
    <w:nsid w:val="152603A9"/>
    <w:multiLevelType w:val="hybridMultilevel"/>
    <w:tmpl w:val="3E8CF5DA"/>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0" w15:restartNumberingAfterBreak="0">
    <w:nsid w:val="29501377"/>
    <w:multiLevelType w:val="hybridMultilevel"/>
    <w:tmpl w:val="B3B6D5BE"/>
    <w:lvl w:ilvl="0" w:tplc="E196F526">
      <w:start w:val="1"/>
      <w:numFmt w:val="bullet"/>
      <w:lvlText w:val="-"/>
      <w:lvlJc w:val="left"/>
      <w:pPr>
        <w:ind w:left="720" w:hanging="360"/>
      </w:pPr>
      <w:rPr>
        <w:rFonts w:ascii="Sitka Subheading" w:hAnsi="Sitka Subheading" w:hint="default"/>
      </w:rPr>
    </w:lvl>
    <w:lvl w:ilvl="1" w:tplc="72B612D6">
      <w:numFmt w:val="bullet"/>
      <w:lvlText w:val="•"/>
      <w:lvlJc w:val="left"/>
      <w:pPr>
        <w:ind w:left="1440" w:hanging="360"/>
      </w:pPr>
      <w:rPr>
        <w:rFonts w:ascii="Calibri" w:eastAsia="Calibri"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3518184D"/>
    <w:multiLevelType w:val="hybridMultilevel"/>
    <w:tmpl w:val="C8CA839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BB55273"/>
    <w:multiLevelType w:val="hybridMultilevel"/>
    <w:tmpl w:val="AB2C59C2"/>
    <w:lvl w:ilvl="0" w:tplc="E196F526">
      <w:start w:val="1"/>
      <w:numFmt w:val="bullet"/>
      <w:lvlText w:val="-"/>
      <w:lvlJc w:val="left"/>
      <w:pPr>
        <w:ind w:left="720" w:hanging="360"/>
      </w:pPr>
      <w:rPr>
        <w:rFonts w:ascii="Sitka Subheading" w:hAnsi="Sitka Subheading"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DE50FAC"/>
    <w:multiLevelType w:val="hybridMultilevel"/>
    <w:tmpl w:val="9DC2C398"/>
    <w:lvl w:ilvl="0" w:tplc="E196F526">
      <w:start w:val="1"/>
      <w:numFmt w:val="bullet"/>
      <w:lvlText w:val="-"/>
      <w:lvlJc w:val="left"/>
      <w:pPr>
        <w:ind w:left="1004" w:hanging="360"/>
      </w:pPr>
      <w:rPr>
        <w:rFonts w:ascii="Sitka Subheading" w:hAnsi="Sitka Subheading"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5"/>
  </w:num>
  <w:num w:numId="4">
    <w:abstractNumId w:val="17"/>
  </w:num>
  <w:num w:numId="5">
    <w:abstractNumId w:val="9"/>
  </w:num>
  <w:num w:numId="6">
    <w:abstractNumId w:val="1"/>
  </w:num>
  <w:num w:numId="7">
    <w:abstractNumId w:val="16"/>
  </w:num>
  <w:num w:numId="8">
    <w:abstractNumId w:val="13"/>
  </w:num>
  <w:num w:numId="9">
    <w:abstractNumId w:val="14"/>
  </w:num>
  <w:num w:numId="10">
    <w:abstractNumId w:val="19"/>
  </w:num>
  <w:num w:numId="11">
    <w:abstractNumId w:val="20"/>
  </w:num>
  <w:num w:numId="12">
    <w:abstractNumId w:val="2"/>
  </w:num>
  <w:num w:numId="13">
    <w:abstractNumId w:val="11"/>
  </w:num>
  <w:num w:numId="14">
    <w:abstractNumId w:val="14"/>
  </w:num>
  <w:num w:numId="15">
    <w:abstractNumId w:val="14"/>
  </w:num>
  <w:num w:numId="16">
    <w:abstractNumId w:val="14"/>
  </w:num>
  <w:num w:numId="17">
    <w:abstractNumId w:val="14"/>
  </w:num>
  <w:num w:numId="18">
    <w:abstractNumId w:val="2"/>
  </w:num>
  <w:num w:numId="19">
    <w:abstractNumId w:val="21"/>
  </w:num>
  <w:num w:numId="20">
    <w:abstractNumId w:val="5"/>
  </w:num>
  <w:num w:numId="21">
    <w:abstractNumId w:val="7"/>
  </w:num>
  <w:num w:numId="22">
    <w:abstractNumId w:val="12"/>
  </w:num>
  <w:num w:numId="23">
    <w:abstractNumId w:val="4"/>
  </w:num>
  <w:num w:numId="24">
    <w:abstractNumId w:val="10"/>
  </w:num>
  <w:num w:numId="25">
    <w:abstractNumId w:val="8"/>
  </w:num>
  <w:num w:numId="26">
    <w:abstractNumId w:val="6"/>
  </w:num>
  <w:num w:numId="27">
    <w:abstractNumId w:val="3"/>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721"/>
    <w:rsid w:val="00003049"/>
    <w:rsid w:val="0002176D"/>
    <w:rsid w:val="000226FD"/>
    <w:rsid w:val="00024BD3"/>
    <w:rsid w:val="000255C0"/>
    <w:rsid w:val="00031478"/>
    <w:rsid w:val="00036E35"/>
    <w:rsid w:val="00047E03"/>
    <w:rsid w:val="00054DB2"/>
    <w:rsid w:val="000556C1"/>
    <w:rsid w:val="00060453"/>
    <w:rsid w:val="00062C8D"/>
    <w:rsid w:val="0006392F"/>
    <w:rsid w:val="0007552A"/>
    <w:rsid w:val="000758B7"/>
    <w:rsid w:val="000778D9"/>
    <w:rsid w:val="00077A5D"/>
    <w:rsid w:val="00081B7A"/>
    <w:rsid w:val="0009054C"/>
    <w:rsid w:val="000935B8"/>
    <w:rsid w:val="000A28D4"/>
    <w:rsid w:val="000A3CEF"/>
    <w:rsid w:val="000A7E14"/>
    <w:rsid w:val="000B0108"/>
    <w:rsid w:val="000C31A5"/>
    <w:rsid w:val="000D13D1"/>
    <w:rsid w:val="000D3874"/>
    <w:rsid w:val="000D3D55"/>
    <w:rsid w:val="000D588C"/>
    <w:rsid w:val="000D5A9E"/>
    <w:rsid w:val="000E3F40"/>
    <w:rsid w:val="000E4DAB"/>
    <w:rsid w:val="000E6608"/>
    <w:rsid w:val="00101BD6"/>
    <w:rsid w:val="001029E5"/>
    <w:rsid w:val="00104E5E"/>
    <w:rsid w:val="0012388A"/>
    <w:rsid w:val="00126AA6"/>
    <w:rsid w:val="00137B7D"/>
    <w:rsid w:val="00145020"/>
    <w:rsid w:val="00147012"/>
    <w:rsid w:val="001520B1"/>
    <w:rsid w:val="00154E90"/>
    <w:rsid w:val="00156798"/>
    <w:rsid w:val="001608D2"/>
    <w:rsid w:val="00160DD6"/>
    <w:rsid w:val="00162CB7"/>
    <w:rsid w:val="00165E5F"/>
    <w:rsid w:val="001703D9"/>
    <w:rsid w:val="00170FD4"/>
    <w:rsid w:val="001902A6"/>
    <w:rsid w:val="00191FC0"/>
    <w:rsid w:val="00192AF7"/>
    <w:rsid w:val="001A1753"/>
    <w:rsid w:val="001A6602"/>
    <w:rsid w:val="001B5DCF"/>
    <w:rsid w:val="001C286B"/>
    <w:rsid w:val="001C2BC9"/>
    <w:rsid w:val="001C3633"/>
    <w:rsid w:val="001E265A"/>
    <w:rsid w:val="001E7D01"/>
    <w:rsid w:val="001F40BB"/>
    <w:rsid w:val="001F4D94"/>
    <w:rsid w:val="002037F1"/>
    <w:rsid w:val="0021749D"/>
    <w:rsid w:val="00226910"/>
    <w:rsid w:val="002330FA"/>
    <w:rsid w:val="00236422"/>
    <w:rsid w:val="00236ABD"/>
    <w:rsid w:val="00237CD0"/>
    <w:rsid w:val="002561F7"/>
    <w:rsid w:val="00262969"/>
    <w:rsid w:val="00265E73"/>
    <w:rsid w:val="00273ABC"/>
    <w:rsid w:val="0027501A"/>
    <w:rsid w:val="002927DD"/>
    <w:rsid w:val="00293A79"/>
    <w:rsid w:val="00296C84"/>
    <w:rsid w:val="002B28E6"/>
    <w:rsid w:val="002B2E6F"/>
    <w:rsid w:val="002C05EF"/>
    <w:rsid w:val="002D31A6"/>
    <w:rsid w:val="002D3B77"/>
    <w:rsid w:val="002E78C9"/>
    <w:rsid w:val="002F41DD"/>
    <w:rsid w:val="00310C70"/>
    <w:rsid w:val="0031251E"/>
    <w:rsid w:val="0031512B"/>
    <w:rsid w:val="00323CF1"/>
    <w:rsid w:val="0033087C"/>
    <w:rsid w:val="00330F6D"/>
    <w:rsid w:val="003376DD"/>
    <w:rsid w:val="00342DF2"/>
    <w:rsid w:val="00343266"/>
    <w:rsid w:val="003437A1"/>
    <w:rsid w:val="003454E2"/>
    <w:rsid w:val="003476B6"/>
    <w:rsid w:val="00353B46"/>
    <w:rsid w:val="00360378"/>
    <w:rsid w:val="00376128"/>
    <w:rsid w:val="00385EE4"/>
    <w:rsid w:val="00393744"/>
    <w:rsid w:val="00396F1F"/>
    <w:rsid w:val="003B10A2"/>
    <w:rsid w:val="003C0284"/>
    <w:rsid w:val="003C1349"/>
    <w:rsid w:val="003C1C25"/>
    <w:rsid w:val="003F3A42"/>
    <w:rsid w:val="00406D2E"/>
    <w:rsid w:val="00415EB0"/>
    <w:rsid w:val="0041761F"/>
    <w:rsid w:val="00417F76"/>
    <w:rsid w:val="00423DB4"/>
    <w:rsid w:val="0043185D"/>
    <w:rsid w:val="004412CD"/>
    <w:rsid w:val="004438A3"/>
    <w:rsid w:val="0044610D"/>
    <w:rsid w:val="0046675F"/>
    <w:rsid w:val="00477605"/>
    <w:rsid w:val="004A20CC"/>
    <w:rsid w:val="004A3FDC"/>
    <w:rsid w:val="004A6C9E"/>
    <w:rsid w:val="004A6CB5"/>
    <w:rsid w:val="004B00D1"/>
    <w:rsid w:val="004B2DEB"/>
    <w:rsid w:val="004B4233"/>
    <w:rsid w:val="004B58F6"/>
    <w:rsid w:val="004E09F0"/>
    <w:rsid w:val="004E1401"/>
    <w:rsid w:val="004E5F00"/>
    <w:rsid w:val="004F0D25"/>
    <w:rsid w:val="004F78D0"/>
    <w:rsid w:val="00530B81"/>
    <w:rsid w:val="005311DD"/>
    <w:rsid w:val="00531F13"/>
    <w:rsid w:val="005365CB"/>
    <w:rsid w:val="00541E5B"/>
    <w:rsid w:val="005473D0"/>
    <w:rsid w:val="00553084"/>
    <w:rsid w:val="0055374A"/>
    <w:rsid w:val="00553D96"/>
    <w:rsid w:val="00556C92"/>
    <w:rsid w:val="00565178"/>
    <w:rsid w:val="00572260"/>
    <w:rsid w:val="005863D4"/>
    <w:rsid w:val="00591581"/>
    <w:rsid w:val="005933B2"/>
    <w:rsid w:val="005963FB"/>
    <w:rsid w:val="00596BA5"/>
    <w:rsid w:val="0059731F"/>
    <w:rsid w:val="005A1478"/>
    <w:rsid w:val="005A278E"/>
    <w:rsid w:val="005B15E2"/>
    <w:rsid w:val="005B447A"/>
    <w:rsid w:val="005C4612"/>
    <w:rsid w:val="005C5C34"/>
    <w:rsid w:val="005E1103"/>
    <w:rsid w:val="005F098B"/>
    <w:rsid w:val="005F7333"/>
    <w:rsid w:val="00611B33"/>
    <w:rsid w:val="006127EA"/>
    <w:rsid w:val="00613EF9"/>
    <w:rsid w:val="00617881"/>
    <w:rsid w:val="006200A4"/>
    <w:rsid w:val="00626E93"/>
    <w:rsid w:val="00636113"/>
    <w:rsid w:val="00641FD0"/>
    <w:rsid w:val="006749C9"/>
    <w:rsid w:val="006B03F9"/>
    <w:rsid w:val="006B0BE8"/>
    <w:rsid w:val="006B481F"/>
    <w:rsid w:val="006D1046"/>
    <w:rsid w:val="006D140A"/>
    <w:rsid w:val="006D6A4C"/>
    <w:rsid w:val="006D7484"/>
    <w:rsid w:val="006F4870"/>
    <w:rsid w:val="006F4EA6"/>
    <w:rsid w:val="00701ED7"/>
    <w:rsid w:val="00704F2F"/>
    <w:rsid w:val="007202C2"/>
    <w:rsid w:val="00721EA6"/>
    <w:rsid w:val="00737AEA"/>
    <w:rsid w:val="00742F86"/>
    <w:rsid w:val="00747036"/>
    <w:rsid w:val="00757889"/>
    <w:rsid w:val="00766E86"/>
    <w:rsid w:val="007803F8"/>
    <w:rsid w:val="0078103A"/>
    <w:rsid w:val="00782F01"/>
    <w:rsid w:val="00787326"/>
    <w:rsid w:val="00791465"/>
    <w:rsid w:val="007A7DEB"/>
    <w:rsid w:val="007B037E"/>
    <w:rsid w:val="007D0EDE"/>
    <w:rsid w:val="007D296C"/>
    <w:rsid w:val="007D2BE9"/>
    <w:rsid w:val="007E2DE5"/>
    <w:rsid w:val="007F7816"/>
    <w:rsid w:val="008018A2"/>
    <w:rsid w:val="008043E3"/>
    <w:rsid w:val="00810D59"/>
    <w:rsid w:val="008333B3"/>
    <w:rsid w:val="00836EB2"/>
    <w:rsid w:val="00843BF5"/>
    <w:rsid w:val="00845670"/>
    <w:rsid w:val="00863EE2"/>
    <w:rsid w:val="00866D87"/>
    <w:rsid w:val="008700AB"/>
    <w:rsid w:val="00876DD8"/>
    <w:rsid w:val="00881DA5"/>
    <w:rsid w:val="008A0EAC"/>
    <w:rsid w:val="008A66DC"/>
    <w:rsid w:val="008D7BE2"/>
    <w:rsid w:val="008E56A8"/>
    <w:rsid w:val="008E6B3E"/>
    <w:rsid w:val="009076E5"/>
    <w:rsid w:val="0093042A"/>
    <w:rsid w:val="00933D7F"/>
    <w:rsid w:val="00946364"/>
    <w:rsid w:val="0095256C"/>
    <w:rsid w:val="00954E9E"/>
    <w:rsid w:val="00956221"/>
    <w:rsid w:val="00956D48"/>
    <w:rsid w:val="00973BB2"/>
    <w:rsid w:val="009746B2"/>
    <w:rsid w:val="0098474A"/>
    <w:rsid w:val="00987770"/>
    <w:rsid w:val="0099216D"/>
    <w:rsid w:val="00992B8C"/>
    <w:rsid w:val="009A3990"/>
    <w:rsid w:val="009A7973"/>
    <w:rsid w:val="009D7DF5"/>
    <w:rsid w:val="009F4ED9"/>
    <w:rsid w:val="00A16203"/>
    <w:rsid w:val="00A22044"/>
    <w:rsid w:val="00A23477"/>
    <w:rsid w:val="00A301EC"/>
    <w:rsid w:val="00A36CB2"/>
    <w:rsid w:val="00A37206"/>
    <w:rsid w:val="00A42528"/>
    <w:rsid w:val="00A425B7"/>
    <w:rsid w:val="00A6065A"/>
    <w:rsid w:val="00A62A76"/>
    <w:rsid w:val="00A706CE"/>
    <w:rsid w:val="00A70ED9"/>
    <w:rsid w:val="00A76102"/>
    <w:rsid w:val="00A83818"/>
    <w:rsid w:val="00A858AE"/>
    <w:rsid w:val="00A911A8"/>
    <w:rsid w:val="00A9797F"/>
    <w:rsid w:val="00AA081B"/>
    <w:rsid w:val="00AA5253"/>
    <w:rsid w:val="00AB3A0A"/>
    <w:rsid w:val="00AB4A8F"/>
    <w:rsid w:val="00AC413D"/>
    <w:rsid w:val="00AD068E"/>
    <w:rsid w:val="00AD6A8F"/>
    <w:rsid w:val="00AE44A6"/>
    <w:rsid w:val="00AF07AC"/>
    <w:rsid w:val="00AF61D5"/>
    <w:rsid w:val="00AF6934"/>
    <w:rsid w:val="00B04AFB"/>
    <w:rsid w:val="00B057AC"/>
    <w:rsid w:val="00B05C84"/>
    <w:rsid w:val="00B11911"/>
    <w:rsid w:val="00B164E6"/>
    <w:rsid w:val="00B202D5"/>
    <w:rsid w:val="00B235DB"/>
    <w:rsid w:val="00B31B69"/>
    <w:rsid w:val="00B31EFA"/>
    <w:rsid w:val="00B32B3B"/>
    <w:rsid w:val="00B34D71"/>
    <w:rsid w:val="00B47B82"/>
    <w:rsid w:val="00B54A74"/>
    <w:rsid w:val="00B54A9E"/>
    <w:rsid w:val="00B5591A"/>
    <w:rsid w:val="00B75D9D"/>
    <w:rsid w:val="00B845D4"/>
    <w:rsid w:val="00B85D0C"/>
    <w:rsid w:val="00B8609F"/>
    <w:rsid w:val="00B8689F"/>
    <w:rsid w:val="00BB091E"/>
    <w:rsid w:val="00BB1E54"/>
    <w:rsid w:val="00BB4166"/>
    <w:rsid w:val="00BB50CB"/>
    <w:rsid w:val="00BB7F7D"/>
    <w:rsid w:val="00BE7DDD"/>
    <w:rsid w:val="00BF33C7"/>
    <w:rsid w:val="00C1005C"/>
    <w:rsid w:val="00C11245"/>
    <w:rsid w:val="00C357CF"/>
    <w:rsid w:val="00C377B5"/>
    <w:rsid w:val="00C560D0"/>
    <w:rsid w:val="00C7257D"/>
    <w:rsid w:val="00C80993"/>
    <w:rsid w:val="00C82ECC"/>
    <w:rsid w:val="00C852D0"/>
    <w:rsid w:val="00C87227"/>
    <w:rsid w:val="00CA3342"/>
    <w:rsid w:val="00CC6B71"/>
    <w:rsid w:val="00CD2E6E"/>
    <w:rsid w:val="00CD56FB"/>
    <w:rsid w:val="00CE2A09"/>
    <w:rsid w:val="00CE617C"/>
    <w:rsid w:val="00CF10B3"/>
    <w:rsid w:val="00D03EB5"/>
    <w:rsid w:val="00D0500F"/>
    <w:rsid w:val="00D14AAD"/>
    <w:rsid w:val="00D16F1C"/>
    <w:rsid w:val="00D200F9"/>
    <w:rsid w:val="00D20131"/>
    <w:rsid w:val="00D27973"/>
    <w:rsid w:val="00D41CC0"/>
    <w:rsid w:val="00D41E7C"/>
    <w:rsid w:val="00D42470"/>
    <w:rsid w:val="00D517CE"/>
    <w:rsid w:val="00D53576"/>
    <w:rsid w:val="00D555E8"/>
    <w:rsid w:val="00D65DF0"/>
    <w:rsid w:val="00D66A62"/>
    <w:rsid w:val="00D80AB6"/>
    <w:rsid w:val="00D836AE"/>
    <w:rsid w:val="00D870B9"/>
    <w:rsid w:val="00D97255"/>
    <w:rsid w:val="00DA4378"/>
    <w:rsid w:val="00DB3F2C"/>
    <w:rsid w:val="00DB6866"/>
    <w:rsid w:val="00DB6A9F"/>
    <w:rsid w:val="00DC03F3"/>
    <w:rsid w:val="00DC23A1"/>
    <w:rsid w:val="00DD0A8E"/>
    <w:rsid w:val="00DD261A"/>
    <w:rsid w:val="00DD6203"/>
    <w:rsid w:val="00DE166A"/>
    <w:rsid w:val="00DF60E9"/>
    <w:rsid w:val="00E04A6B"/>
    <w:rsid w:val="00E131F5"/>
    <w:rsid w:val="00E156CD"/>
    <w:rsid w:val="00E21B80"/>
    <w:rsid w:val="00E22786"/>
    <w:rsid w:val="00E26D1B"/>
    <w:rsid w:val="00E3485D"/>
    <w:rsid w:val="00E42FA9"/>
    <w:rsid w:val="00E46996"/>
    <w:rsid w:val="00E52588"/>
    <w:rsid w:val="00E53BD9"/>
    <w:rsid w:val="00E56524"/>
    <w:rsid w:val="00E56FFF"/>
    <w:rsid w:val="00E62C6F"/>
    <w:rsid w:val="00E64624"/>
    <w:rsid w:val="00E65EF9"/>
    <w:rsid w:val="00E71D23"/>
    <w:rsid w:val="00E93179"/>
    <w:rsid w:val="00E95113"/>
    <w:rsid w:val="00E97929"/>
    <w:rsid w:val="00EA05FF"/>
    <w:rsid w:val="00EA1096"/>
    <w:rsid w:val="00EE5B80"/>
    <w:rsid w:val="00EE69CF"/>
    <w:rsid w:val="00EF1051"/>
    <w:rsid w:val="00EF2EC3"/>
    <w:rsid w:val="00EF3131"/>
    <w:rsid w:val="00F03CD4"/>
    <w:rsid w:val="00F06951"/>
    <w:rsid w:val="00F23745"/>
    <w:rsid w:val="00F33C05"/>
    <w:rsid w:val="00F3727E"/>
    <w:rsid w:val="00F417FA"/>
    <w:rsid w:val="00F436F9"/>
    <w:rsid w:val="00F444C7"/>
    <w:rsid w:val="00F50712"/>
    <w:rsid w:val="00F5536A"/>
    <w:rsid w:val="00F67953"/>
    <w:rsid w:val="00F72D4E"/>
    <w:rsid w:val="00F73CCC"/>
    <w:rsid w:val="00F7456A"/>
    <w:rsid w:val="00F77DF1"/>
    <w:rsid w:val="00F8074F"/>
    <w:rsid w:val="00F82553"/>
    <w:rsid w:val="00F85E0A"/>
    <w:rsid w:val="00F9722B"/>
    <w:rsid w:val="00FA01F1"/>
    <w:rsid w:val="00FA42B4"/>
    <w:rsid w:val="00FB0EE0"/>
    <w:rsid w:val="00FC1E08"/>
    <w:rsid w:val="00FC5FD6"/>
    <w:rsid w:val="00FD4F85"/>
    <w:rsid w:val="00FE3D8C"/>
    <w:rsid w:val="00FE43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67992"/>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4F78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11832">
      <w:bodyDiv w:val="1"/>
      <w:marLeft w:val="0"/>
      <w:marRight w:val="0"/>
      <w:marTop w:val="0"/>
      <w:marBottom w:val="0"/>
      <w:divBdr>
        <w:top w:val="none" w:sz="0" w:space="0" w:color="auto"/>
        <w:left w:val="none" w:sz="0" w:space="0" w:color="auto"/>
        <w:bottom w:val="none" w:sz="0" w:space="0" w:color="auto"/>
        <w:right w:val="none" w:sz="0" w:space="0" w:color="auto"/>
      </w:divBdr>
    </w:div>
    <w:div w:id="459611301">
      <w:bodyDiv w:val="1"/>
      <w:marLeft w:val="0"/>
      <w:marRight w:val="0"/>
      <w:marTop w:val="0"/>
      <w:marBottom w:val="0"/>
      <w:divBdr>
        <w:top w:val="none" w:sz="0" w:space="0" w:color="auto"/>
        <w:left w:val="none" w:sz="0" w:space="0" w:color="auto"/>
        <w:bottom w:val="none" w:sz="0" w:space="0" w:color="auto"/>
        <w:right w:val="none" w:sz="0" w:space="0" w:color="auto"/>
      </w:divBdr>
    </w:div>
    <w:div w:id="738132058">
      <w:bodyDiv w:val="1"/>
      <w:marLeft w:val="0"/>
      <w:marRight w:val="0"/>
      <w:marTop w:val="0"/>
      <w:marBottom w:val="0"/>
      <w:divBdr>
        <w:top w:val="none" w:sz="0" w:space="0" w:color="auto"/>
        <w:left w:val="none" w:sz="0" w:space="0" w:color="auto"/>
        <w:bottom w:val="none" w:sz="0" w:space="0" w:color="auto"/>
        <w:right w:val="none" w:sz="0" w:space="0" w:color="auto"/>
      </w:divBdr>
    </w:div>
    <w:div w:id="1184712026">
      <w:bodyDiv w:val="1"/>
      <w:marLeft w:val="0"/>
      <w:marRight w:val="0"/>
      <w:marTop w:val="0"/>
      <w:marBottom w:val="0"/>
      <w:divBdr>
        <w:top w:val="none" w:sz="0" w:space="0" w:color="auto"/>
        <w:left w:val="none" w:sz="0" w:space="0" w:color="auto"/>
        <w:bottom w:val="none" w:sz="0" w:space="0" w:color="auto"/>
        <w:right w:val="none" w:sz="0" w:space="0" w:color="auto"/>
      </w:divBdr>
    </w:div>
    <w:div w:id="1298948261">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XvXVez1po4e0DTFFNH/TLzqLHjtcwUtDhHONtPZ/jIM=</DigestValue>
    </Reference>
    <Reference Type="http://www.w3.org/2000/09/xmldsig#Object" URI="#idOfficeObject">
      <DigestMethod Algorithm="http://www.w3.org/2001/04/xmlenc#sha256"/>
      <DigestValue>NYzOZZVtWUeMMRha+Qszs4RjAOvFn1Pyu3PiyGvwpPw=</DigestValue>
    </Reference>
    <Reference Type="http://uri.etsi.org/01903#SignedProperties" URI="#idSignedProperties">
      <Transforms>
        <Transform Algorithm="http://www.w3.org/TR/2001/REC-xml-c14n-20010315"/>
      </Transforms>
      <DigestMethod Algorithm="http://www.w3.org/2001/04/xmlenc#sha256"/>
      <DigestValue>JJN4bO4us9iN3kNi8ztNb+JWxJKO+JRoaN8dzjdDGWM=</DigestValue>
    </Reference>
    <Reference Type="http://www.w3.org/2000/09/xmldsig#Object" URI="#idValidSigLnImg">
      <DigestMethod Algorithm="http://www.w3.org/2001/04/xmlenc#sha256"/>
      <DigestValue>R4al79h28Oe5TvAWyqvq2MRe2NYKcvvuwQfCyEMRsv0=</DigestValue>
    </Reference>
    <Reference Type="http://www.w3.org/2000/09/xmldsig#Object" URI="#idInvalidSigLnImg">
      <DigestMethod Algorithm="http://www.w3.org/2001/04/xmlenc#sha256"/>
      <DigestValue>plcb5FbEww4uS0ht0f5UIfqy6JqnO4MHQGpX66Zn1Ts=</DigestValue>
    </Reference>
  </SignedInfo>
  <SignatureValue>HTCU3V++Wa38Pkqu65wESS9jcNK7Tvnd5KGBCfEH+G+lt53QRZ6UaLMUwVueu0kYpEeXcRHb0/sk
mClQAN6kV2G+TgFtEGj791qa9tZlrfpqp4pXGqTXC/l+RphB4MyEKfpVUnExEu9qOWAIAzYQKIr2
H84S/coQgTcdU/1LKVg8zNONHD4z/DOgoEAr6T+jJ8XlsU3uVajGS0FOz4He0O3eXGbK3SNajEMH
/ALqkjoJoASGJRlTFjRPCTOaIlw6ire318oconl/BMhyq0soxDf5EOHL1cTADnuJc17j3sSpioAA
6BbWjniJqUTBihn+LiR/I/zae8zP1cv+m+xiKg==</SignatureValue>
  <KeyInfo>
    <X509Data>
      <X509Certificate>MIIIFDCCBvygAwIBAgIIPV6E6fKSdv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M3Nzc0MTYtSzAjBgNVHRIEHDAaoBgGCCsGAQQBwQECoAwWCjk5NTUxNzQwLUswDQYJKoZIhvcNAQELBQADggEBAJK8nZSFbY7AOsWOuYxqUm5Smor4BfmAGqmz05a82fTuCMgKn0/NrhICKRhrXs1c5so9NB9I8/kwycKrbRgkK9VP0wVAjFlxuyd5tfx2A/P7vtMgwHHicJbfdB+Or9fsQ8uEO7Qt87htsYmpdL5+czQGzMa4u5zICzvZPQ6c4WgHXSpzg2WQZnTH0uHs40ICpyX1ftErqR30tZjRRn6gZAVmNbX3eaeMbqyzo1iajFq4EdABq4r12oHUuAyz4vFCbhIavz/LHs4x1SpzxXDC7WCgE+L0Lau3fasCW3p1khrccxsFsyHZiq5zdUZPFeHflDEjCvZT5T/5Pe6WXGWzFO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1/04/xmlenc#sha256"/>
        <DigestValue>VQWBoryvfOJ/AFJVlqQQ3SktuGOMtjfnWF+xgfoH98M=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HD3SRt7hlbrTymzpIiav4quIFUkBVa5QxKD9dWYbmPs=</DigestValue>
      </Reference>
      <Reference URI="/word/endnotes.xml?ContentType=application/vnd.openxmlformats-officedocument.wordprocessingml.endnotes+xml">
        <DigestMethod Algorithm="http://www.w3.org/2001/04/xmlenc#sha256"/>
        <DigestValue>r2jcuRSY97ltdQaUlgiYFcb1ARveHY1pe18UVfZxEto=</DigestValue>
      </Reference>
      <Reference URI="/word/fontTable.xml?ContentType=application/vnd.openxmlformats-officedocument.wordprocessingml.fontTable+xml">
        <DigestMethod Algorithm="http://www.w3.org/2001/04/xmlenc#sha256"/>
        <DigestValue>xUfO5FN8wONxBjdxE3LXgbQvhl0VPkeUEGvx7Fi7TKI=</DigestValue>
      </Reference>
      <Reference URI="/word/footer1.xml?ContentType=application/vnd.openxmlformats-officedocument.wordprocessingml.footer+xml">
        <DigestMethod Algorithm="http://www.w3.org/2001/04/xmlenc#sha256"/>
        <DigestValue>fPg+cRd2ZXMEOX1AHFI3r4I/JqfvrHK8/Pk8pDXypNI=</DigestValue>
      </Reference>
      <Reference URI="/word/footer2.xml?ContentType=application/vnd.openxmlformats-officedocument.wordprocessingml.footer+xml">
        <DigestMethod Algorithm="http://www.w3.org/2001/04/xmlenc#sha256"/>
        <DigestValue>Tx/7xHNXsAWjhrtqRgF7RC5/uD3IPCHgpY+BkO/f5kY=</DigestValue>
      </Reference>
      <Reference URI="/word/footer3.xml?ContentType=application/vnd.openxmlformats-officedocument.wordprocessingml.footer+xml">
        <DigestMethod Algorithm="http://www.w3.org/2001/04/xmlenc#sha256"/>
        <DigestValue>89OJKjvfndR92kMYCYbhPi0JpnJriCkkMBhj/W5PMMA=</DigestValue>
      </Reference>
      <Reference URI="/word/footnotes.xml?ContentType=application/vnd.openxmlformats-officedocument.wordprocessingml.footnotes+xml">
        <DigestMethod Algorithm="http://www.w3.org/2001/04/xmlenc#sha256"/>
        <DigestValue>Qx7ZFS5UcDS5eeWUUzVCIMgjHCmjyouzYyB2lp1lPuw=</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55XH8OLABaTOhLjIMLVzn6cdlR45XlQ0zDT8oo/bLQw=</DigestValue>
      </Reference>
      <Reference URI="/word/media/image3.emf?ContentType=image/x-emf">
        <DigestMethod Algorithm="http://www.w3.org/2001/04/xmlenc#sha256"/>
        <DigestValue>vOhcGqaDpO6291Pfr9fbc9oEgERfRlTYGW32/ii0ozM=</DigestValue>
      </Reference>
      <Reference URI="/word/media/image4.jpeg?ContentType=image/jpeg">
        <DigestMethod Algorithm="http://www.w3.org/2001/04/xmlenc#sha256"/>
        <DigestValue>3SDK/9WmLc6/uXbbx6C8Fln6IsVfba0Mdy+JvfMYteM=</DigestValue>
      </Reference>
      <Reference URI="/word/media/image5.png?ContentType=image/png">
        <DigestMethod Algorithm="http://www.w3.org/2001/04/xmlenc#sha256"/>
        <DigestValue>YO+lXRpp9tk6be9/JBj2ZZPc6YoUB84M9gEpHRPjdPg=</DigestValue>
      </Reference>
      <Reference URI="/word/media/image6.jpeg?ContentType=image/jpeg">
        <DigestMethod Algorithm="http://www.w3.org/2001/04/xmlenc#sha256"/>
        <DigestValue>d8yTOZObURXk+eoW1UK6NikRBRVOFlmbE1HfW0v1JUs=</DigestValue>
      </Reference>
      <Reference URI="/word/numbering.xml?ContentType=application/vnd.openxmlformats-officedocument.wordprocessingml.numbering+xml">
        <DigestMethod Algorithm="http://www.w3.org/2001/04/xmlenc#sha256"/>
        <DigestValue>p/VViMPIMkTpRrPRJGxjiHnUR1MWrvLnJkcJaAZrYTA=</DigestValue>
      </Reference>
      <Reference URI="/word/settings.xml?ContentType=application/vnd.openxmlformats-officedocument.wordprocessingml.settings+xml">
        <DigestMethod Algorithm="http://www.w3.org/2001/04/xmlenc#sha256"/>
        <DigestValue>wQVBhXaKfQqbgu5B8e0aQ8F8xuJH3tMg27IHt7WCJ80=</DigestValue>
      </Reference>
      <Reference URI="/word/styles.xml?ContentType=application/vnd.openxmlformats-officedocument.wordprocessingml.styles+xml">
        <DigestMethod Algorithm="http://www.w3.org/2001/04/xmlenc#sha256"/>
        <DigestValue>+sTTet8YHKrDTFBCovniFaCFERABKHlSeHGYJb1ApS0=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QN7QxqVddRTSbMAje3SF/8KFR1etdjDCh05qeaZcmGc=</DigestValue>
      </Reference>
    </Manifest>
    <SignatureProperties>
      <SignatureProperty Id="idSignatureTime" Target="#idPackageSignature">
        <mdssi:SignatureTime xmlns:mdssi="http://schemas.openxmlformats.org/package/2006/digital-signature">
          <mdssi:Format>YYYY-MM-DDThh:mm:ssTZD</mdssi:Format>
          <mdssi:Value>2018-12-28T13:55:27Z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YBAQEBAQEBAQEBAQEBAQEBAQEBAQEBAQEBAQEBAQEBAQEBAQEBAQEBAQEBAQEBAQEBAQEBAQEBAQEBAQEBAQEBAQEBAQEBAQEBAQEBAQEBAQEBAQEBAQEBAQEBAQEBAQEBAQEBAQEBAQEBAQEBAQEBAQEBAQEBAQEBAQEBAQEBAQEBAQEBAQEBAQEBAQEBAQEBAQEBAQEBAQEBAQEBAQEBAQEBAQEBAQEBAQEBAQEBAQEBPT0BAQEBAQEBAQEBAQEBAQEBAQEBAQEBAQEBAQEBAQEBAQEBAQEBAQEBAQEBAQEBAQEBAQEBAQEBAQEBAQEBAQEBAQEBAQEBAQEBAQEBAQEBAQEBAQEBAQEBAQEBAQEBAQEBAQEBAQEBAQEBAQE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MBAQEBAQEBAQEBAQEBAQEBAQEBAQEBAQEBAQEBAQEBAQEBAQEBAQEBAQEBAQEBAQEBAQEBAQEBAQEBAQEBAQEBAQEBAQEBAQEBAQEBAQEBAQEBAQEBAQEBAQEBAQEBAQEBAQEBAQEBAQEBAQYBAQEBAQEBAQEBAQEBAQEBAQEBAQEBAQEBAQEBAQEBAQEBAQEBAQEBAQEBAQEBAQEBAQEBAQEBAQEBAQEBAQEGAQEBAQEBAQEBAQEBAQEBAQEBAQEBAQEBAQEBAQEBAQEBAQEBAQEBAQEBAQEBAQEBAQEBAQEBAQEBAQEBAQEBAQEBAQEBAQEBQQEBAQYBAQEBAQEBAQEBAQEBAQEBAQEBAQEBAQEBAQEBAQEBAQEBAQEBAQEBAQEBAQEBAQEBAQEBAQEBBh0BAQEBAQEBAQEBAQEBAQEBAQEBAQEBAQEBAQEBBgEBAQEBAQEBAQEBAQEBAQEBAQEBAQEBAQEBAQEBAQEBAQEBAQEBAQEBAQEBAQEBAQEBAQEBAQEBAQEBAQEBAQEBAQEBAQEBAQEBAQEBGwEBAQEBAQEBAQEBAQEBAQEBAQEBAQEBAQEBAQEBAQEBAQEBAQEBAQEBAQEBAQEBAQEBAQEBAQEBAQEBAThjVG8hAQEBAQEBAQEBAQEBAQEBAQEBAQEBAQEBAwMBAQEBAQEBAQEBAQEBAQEBAQEBAQEBAQEBAQEBAQEBAQEBAQEBAQEBAQEBAQEBAQEBAQEBAQEBAQEBAQEBAQEBAQEBAQEBAQEBAQEBjAEBAQEBAQEBAQEBAQEBAQEBAQEBAQEBAQEBAQEBAQEBAQEBAQEBAQEBAQEBAQEBAQEBAQEBAQEBAQEBAQEBb1ImDQ0kBgEBAQEBAQEBAQEBAQEBAQEBAQEBAQEBAQEBAQEBAQEBAQEBAQEBAQEBAQEBAQEBAQEBAQEBAQEBAQEBAQEBAQEBAQEBAQEBAQEBAQEBAQEBAQEBAQEBAQEBAQEBAQEBAQEBogEBAQEBAQEBAQEBAQEBAQEBAQEBAQEBAQEBAQEBAQEBAQEBAQEBAQEBAQEBAQEBAQEBAQEBAQEBAQEBAQEBAQFHfw92THN0WAEBBgEBAQEBAQEBAQEBAQEBAQEBAQEBAQEBAQEBAQEBAQEBAQEBAQEBAQEBAQEBAQEBAQEBAQEBAQEBAQEBAQEBAQEBAQEBAQEBAQEBAQEBAQEBAQEBAQEBAQEBAQEBNQEBAQEBAQEBAQEBAQEBAQEBAQEBAQEBAQEBAQEBAQEBAQEBAQEBAQEBAQEBAQEBAQEBAQEBAQEBAQEBAQEBAQEBAWdfGAZgR05DbwMBAQEBAQEBAQEBAQEBAQEBAQEBAQEBAQEBAQEBAQEBAQEBAQEBAQEBAQEBAQEBAQEBAQEBAQEBAQEBAQEBAQEBAQEBAQEBAQEBAQEBAQEBAQEBAQEBAQEBAQEBNQEBAQEBAQEBAQEBAQEBAQEBAQEBAQEBAQEBAQEBAQEBAQEBAQEBAQEBAQEBAQEBAQEBAQEBAQEBAQEBAQEBAQEBAQEBBXyDT2ABMkw6pD8BAQEBAQEBAQEBAQEBAQEBAQEBAQEBAQEBAQEBAQEBAQEBAQEBAQEBAQEBAQEBAQEBAQEBAQEBAQEBAQEBAQEBAQEBAQEBAQEBAQEBAQEBAQEBAQEBAQEBegEBAQEBAQEBAQEBAQEBAQEBAQEBAQEBAQEBAQEBAQEBAQEBAQEBAQEBAQEBAQEBAQEBAQEBAQEBAQEBAQEBAQEBAQEBAQEBBXympBcDHaYnV2oBBgEBAQEBAQEBAQEBAQEBAQEBAQEBAQEBAQEBAQEBAQEBAQEBAQEBAQEBAQEBAQEBAQEBJTYBAQEBAQEBAQEBAQEBAQEBAQEBAQEBAQEBAQEBAQEBjwQBAQEBAQEBAQEBAQEBAQEBAQEBAQEBAQEBAQEBAQEBAQEBAQEBAQEBAQEBAQEBAQEBAQEBAQEBAQEBAQEBAQEBAQEBAQEBAQEBAVp8pEoPPUhzPHEBAQEBAQEBAQEBAQEBAQEBAQEBAQEBAQEBAQEBAQEBAQEBAQEBAQEBAQEBAQEBAQEBHxsBAQEBAQEBAQEBAQEBAQEBAQEBAQEBAQEBAQEDAQEBbyMBAQEBAQEBAQEBAQEBAQEBAQEBAQEBAQEBAQEBAQEBAQEBAQEBAQEBAQEBAQEBAQEBAQEBAQEBAQEBAQEBAQEBAQEBAQEBAQEBAQEBAQGYMaOKAYo8o3YBAQEBAQEBAQEBAQEBAQEBAQEBAQEBAQEBAQEBAQEBAQEBAQEBAQEBAQEBAQEBCCQBAQEBAQEBAQEBAQEBAQEBAQEBAQEBAQEBAQEBAQEBYYoBAQEBAQEBAQEBAQEGAQEBAQEBAQEBAQEBAQEBAQEBAQEBAQEBAQEBAQEBAQEBAQEBAQEBAQEBAQEBAQEBAQEBAQEBAQEBAQEBAQEBAQEBAQFYNQ1nARdfTngBAQEBAQEBAQEBAQEBAQEBAQEBAQEBAQEBAQEBAQEBAQEBAQEBAQEBAQEBhGcBAQEBAQEBAQEBAQEBAQEBAQEBAQEBAQEBAQEBAQEBQTUBAQEBAQEBAQEBAQEGAwEBAQEBAQEBAQEBAQEBAQEBAQEBAQEBAQEBAQEBAQEBAQEBAQEBAQEBAQEBAQEBAQEBAQEBAQEBAQEBAQEBAQEBAQEBAQFhMV8/AWtXd09mAQEBAQEBAQEBAQEBAQEBAQEBAQEBAQEBAQEBAQEBAQEBAQEBAQEBY2cBAQEBAQEBAQEBAQEBAQEBAQEBAQEBAQEBAQEBAQEBAU4BAQEBAQEBAQEBAQEBAQEBAQEBAQEBAQEBAQEBAQEBAQEBAQEBAQEBAQEBAQEBAQEBAQEBAQEBAQEBAQEBAQEBAQEBAQEBAQEBAQEBAQEBAQEBAQEBAQY0dKIBASt0GhF7AQYBAQEBAQEBAQEBAQEBAQEBAQEBAQEBAQEBAQEBAQEBAQEBcIYBAQEBAQEBAQEBAQEBAQEBAQEBAQEBAQEBAQEBAQEBASABAQEBAQEBAQEBAQEBAQEBAQEBAQEBAQEBAQEBAQEBAQEBAQEBAQEBAQEBAQEBAQEBAQEBAQEBAQEBAQEBAQEBAQEBAQEBAQEBAQEBAQEBAQEBAQEBAQFgAWhKdw8BASFrX6MYbQEBAQEBAQEBAQEBAQEBAQEBAQEBAQEBAQEBAQEBAQEBQjIBAQEBAQEBAQEBAQEBAQEBAQEBAQEBAQEBAQEBAQEBAUwBAQEBAQEBAQEBAQEBAQEBAQEBAQEBAQEBAQEBAQEBAQEBAQEBAQEBAQEBAQEBAQEBAQEBAQEBAQEBAQEBAQEBAQEBAQEBAQEBAQEBAQEBAQEBAQEBAQEBAQEGASQNgwoBBgFBR0waMSsBAQEBAQEBAQEBAQEBAQEBAQEBAQEBAQEBAQEBLmEBAQEBAQEBAQEBAQEBAQEBAQEBAQEBAQEBAQEBAQEBARhoAQEBAQEBAQEBAQEBAQEBAQEBAQEBAQEBAQEBAQEBAQEBAQEBAQEBAQEBAQEBAQEBAQEBAQEBAQEBAQEBAQEBAQEBAQEBAQEBAQEBAQEBAQEBAQEBAQEBAQEBAQEBZoVKiiEBAQEBQW5GRoMOIQEBAQEBAQEBAQEBAQEBAQEBAQEBAQEBS1EBAQEBAQEBAQEBAQEBAQEBAQEBAQEBAQEBAQEBAQEBAYhvAQEBAQEBAQEBAQEBAQEBAQEBAQEBAQEBAQEBAQEBAQEBAQEBAQEBAQEBAQEBAQEBAQEBAQEBAQEBAQEBAQEBAQEBAQEBAQEBAQEBAQEBAQEBAWABAQEBAQEBAQEBAQEBPzURiAEBAQEBAQIyhRq1KnY9AQEBAQEBAQEBAQEBAQEBAQEBN2ABAQEBAQEBAQEBAQEBAQEBAQEBAQEBAQEBAQEBAQEBAQK1AQEDAQEBAQEBAQEBAQEBAQEBAQEBAQEBAQEBAQEBAQEBAQEBAUUBAQEBAQEBAQEBAQEBAQEBAQEBAQEBAQEBAQEBAQEBAQEBAQEBAQEBAQEBAQEBAQEBAQEBAQEBAQEBAQEBB1YxMAEBAQEBAQEBBGcsX4N6YQEBAQEBAQEBAQEBAQEBZAEBAQEBAQEBAQEBAQEBAQEBAQEBAQEBAQEBAQEBAQEBAQEaAQEBAQEBAQEBAQEBAQEBAQEBAQEBAQEBAQEBAQEBAQEBAQEBAQEBAQEBAQEBAQEBAQEBAQEBAQEBAQEBAQEBAQEBAQEBAQEBAQEBAQEBAQEBAQEBAQEBAQEBAQEBAQEBAQEBAQEBB3p0GwMBAQEBAQEBAQEEGaS1gzAdAQEBAQEBAQEBOgEBAQEBAQEBAQEBAQEBAQEBAQEBAQEBAQEBAQEBAQEBAQE6AQEBAQEBAQEBAQEBAQEBAQEBAQEBAQEBAQEBAQEBAQEBAQEBAQEBAQEBAQEBAQEBAQEBAQEBAQEBAQEBAQEBAQEBAQEBAQEBAQEBAQEBAQEBAQEBAQEBAQEBAQEBAQEBAQEBAQEBAQEBP4JWNB0BAQEBAQEBAQEBAQeFKg18WAEBAQEBfwEBAQEBAQEBAQEBAQEBAQEBAQEBAQEBAQEBAQEBAQEBAQFWEAEBAQEBAQEBAQEBAQEBAQEBAQEBAQEBAQEBAQEBAQEBAQEBAQEBAQEBAQEBAQEBAQEBAQEBAQEBAQEBAQEBAQEBAQEBAQEBAQEBAQEBAQEBAQEBAQEBAQEBAQEBAQEBAQEBAQEBAQEBAQEBZoqigjIBAQEBAQEBAQEBAQE2NEYNjysBQwEBAQEBAQEBAQEBAQEBAQEBAQEBAQEBAQEBAQEBAQEBAQF2DgEBAQEBAQEBAQEBAQEBAQEBAQEBAQEBAQEBAQEBAQEBAQEBAQEBAQEBAQEBAQEBAQEBAQEBAQEBAQEBAQEBAQEBAQEBAQEBAQEBAQEBAQEBAQEBAQEBAQEBAQEBAQEBAQEBAQEBAQEBAQEBAQEBAQ98hTQFAQEGAQEBAQEBAQEBZnlWrEoXYAEBAQYBAQEBAQEBAQEBAQEBAQEBAQEBAQEBAQEBAQEDRgEBAQEBAQEBAQEBAQEBAQEBAQEBAQEBAQEBAQEBAQEBAQEBAQEBAQEBAQEBAQEBAQEBAQEBAQEBAQEBAQEBAQEBAQEBAQEBAQEBAQEBAQEBAQEBAQEBAQEBAQEBAQEBAQEBAQEBAQEBAQEBAQEBAQEBAWAkGHxQPQEBAQEBAQEBAQYBJgFhhQ0atW5oAQEBAQEBAQEBAQEBAQEBAQEBAQEBAQEBAQEBPAEBAQEBAQEBAQEBAQEBAQEBAQEBAQEBAQEBAQEBAQEBAQEBAQEBAQEBAQEBAQEBAQEBAQEBAQEBAQEBAQEBAQEBAQEBAQEBAQEBAQEBAQEBAQEBAQEBAQEBAQEBAQEBAQEBAQEBAQEBAQEBAQEBAQEBAQEBAQE2F4WmagEBAQEBAQEBfgEBAQEBPQd6pH8aTIMvGzZmAQEBAQEBAQEBAQEBAQEBAQEBXwEBAQEBAQEBAQEBAQEBAQEBAQEBAQEBAQEBAQEBAQEBAQEBAQEBAQEBAQEBAQEBAQEBAQEBAQEBAQEBAQEBAQEBAQEBAQEBAQEBAQEBAQEBAQEBBgEGAQEBAQEBAQEBAQEBAQEBAQEBAQEBAQEBAQEBAQEBAQEBAQEBdhgxOAYBAQEBNwEBAQEBAQEBAQEBAWZVMFl0TH8mRjwuSzpOfjqjWYxeAQEBWVEBAQEBAQEBAQEBAQEBAQEBAQEBAQEBAQEBAQEBAQEBAQEBAQEBAQEBAQEBAQEBAQEBAQEBAQEBAQEBAQEBAQEBAQEBAQEBAQEBAQEBAQEBAQEBAYFxAQEBAQEBAQEBAQEBAQEBAQEBAQEBAQEBAQEBAQEBAQEBAQEBAQEBBW8zGBABCQEBAQEBAQEBAQEBAQEBAQEBAQEBAQEBAQEBAQZFcXmkOlQTQrUGAQEBAQEBAQEBAQEBAQEBAQEBAQEBAQEBAQEBAQEBAQEBAQEBAQEBAQEBAQEBAQEBAQEBAQEBAQEBAQEBAQEBAQEBAQEBAQEBAQEBAQEBAQEBAUs4AQEBAQEBAQYBAQEBAQEBAQEBAQEBAQEBAQEBAQEBAQEBAQEBAQEBAQEGAStIr1lJAQEBAQEBAQEBAQEBAQEBAQEBAQEBAQEBAQEBAQEBAQEBIV0cVAIBAQEBAQEBAQEBAQEBAQEBAQEBAQEBAQEBAQEBAQEBAQEBAQEBAQEBAQEBAQEBAQEBAQEBAQEBAQEBAQEBAQEBAQEBAQEBAQEBAQEBAQEBAVkqAQEBAQEBAQQBAQEBAQEBAQEBAQEBAQEBAQEBAQEBAQEBAQEBAQEBAQEBAQEBOgEbgoJIaAEBAQEBAQEBAQEBAQEBAQEBAQEBAQEBAQEBAQEBAVcBMp0BAQEBAQEBAQEBAQEBAQEBAQEBAQEBAQEBAQEBAQEBAQEBAQEBAQEBAQEBAQEBAQEBAQEBAQEBAQEBAQEBAQEBAQEBAQEBAQEBAQEBAQEBAS1UAQEBAQEBAQEBAQEBAQEBAQEBAQEBAQEBAQEBAQEBAQEBAQEBAQEBAQEBAQEBIgEBAQEhMI+mOD8BAQYGAQEBAQEBAQEBAQEBAQEBAQEBAQEBAYMBAVsBAQEBAQEBAQEBAQEBAQEBAQEBAQEBAQEBAQEBAQEBAQEBAQEBAQEBAQEBAQEBAQEBAQEBAQEBAQEBAQEBAQEBAQEBAQEBAQEBAQEBAQEBAR1wAQEBAQEBAQEBAQEBAQEBAQEBAQEBAQEBAQEBAQEBAQEBAQEBAQEBAQEBAQEBfgEBAQEBAQEBZm6iVi8rAQEBAQEBAQEBAQEBAQEBAQEBAQEBARhBAVIBAQEBAQEBAQEBAQEBAQEBAQEBAQEBAQEBAQEBAQEBAQEBAQEBAQEBAQEBAQEBAQEBAQEBAQEBAQEBAQEBAQFgRDQBAQEBAQEBAQEBAQEBAQE5AQEBAQEBAQEBAQEBAQEBAQEBAQEBAQEBAQEBAQEBAQEBAQEBAQEBAQEBAQEBNwEBAQEBAQEBAQEBAWZrpkykeAQBAQEBAQEBAQEBAQEBAQEBAXgwAUQBAQEBAQEBAQEBAQEBAQEBAQEBAQEBAQEBAQEBAQEBAQEBAQEBAQEBAQEBAQEBAQEBAQEBAQEBAQEBAQEBAQEJdocBAQEBAQEBAQEBAQEBAQFjAQEBAQEBAQEBAQEBAQEBAQEBAQEBAQEBAQEBAQEBAQEBAQEBAQEBAQEBAQEBIgEBAQEBAQEBAQEBAQEBAQEBSaZ0X6MkIQEBAQEBAQEBAQEBAQMqAXUGAQEBAQEBAQEBAQEBAQEBAQEBAQEBAQEBAQEBAQEBAQEBAQEBAQEBAQEBAQEBAQEBAQEBAQEBAQEBAQEBAQELAaABAQEBAQEBAQEBAQEBAQGuAQEBAS03GiBvAQEBAQEBAQEBAQEBAQEBAQEBAQEBAQEBAQEBAQEBAQEBAQEBCQEBAQEBAQEBAQEBAQEBAQEBAQEBAQYygjFONRlFAQEBAQEBAQFKASgBAQEBAQEBAQEBAgEBAQEBAQEBAQEBAQEBAQEBAQEBAQEBAQEBAQEBAQEBAQEBAQEBAQEBAQEBAQEBAQEBAWYoAUABAQEBAQEBAQEBAQEBAQEfAQEBSRIBAQERJwEBAQEBAQEBAQEBAQEBAQEBAQEBAQEBAQEBAQEBAQEBAQEBIAEBAQEBAQEBAQEBAQEBAQEBAQEBAQEBAQEBPUlILHcsWQdFAQGjATsBAQEBAQEBAQEBAQEBAQEBAQEBAQEBAQEBAQEBAQEBAQEBAQEBAQEBAQEBAQEBAQEBAQEBAQEBAQEBAQEBARuCAQsBAQEBAQEBAQEBAQEBAQFdHQEBWwEBAQEBHi0GAQEBAQEBAQEBAQEBAQEBAQEBAQEBAQEBAQEBAQEBAQEBSwEBAQEBAQEBAQEBAQEBAQEBAQEBAQEBAQEBAQEBAQEBZphZdCwpM30tAwEBAQEBAQEBAQEBAQEBAQEBAQEBAQEBAQEBAQEBAQEBAQEBAQEBAQEBAQEBAQEBAQEBAQEBAQEBAQEBAVYPARUBAQEBAQEBAQEBAQEBAQF+EAGITgEBAQEBIa8BAQEBAQEBAQEBAQEBAQEBAQEBAQEBAQEBAQEBAQEBAQEBNwEBAQEBAQEBAQEBAQEBAQEBAQEBAQEBAQEBAQEBAQEBAQEBAQGKBB92M3d0TiqMCgEBAQEBAQEBAQEBAQEBAQEBAQEBAQEBAQEBAQEBAQEBAQEBAQEBAQEBAQEBAQEBAQEBAQEBASYhAWwBB1ejJ39+FwEGAQEBAQFXcQETCgYBAQEBAYAFAQEBASolZCEBAQEBAQEBAQEBAQEBAQEBAQEBAQEBAQEBJgEBAQEBAQEBAQEBAQEBAQEBAQEBAQEBAQEBAQEBAQEBAQEBAQF4YTsBAQEBAQIbNSZLfidPXAMBAQEGAQEBAQEBAQEBAQEBAQEBAQEBAQEBAQEBAQEBAQEBAQEBAQEBAQEBAQEBASkBApq1awMBAQEhbx9fAQEBAQGkFgFyAQEBAQEBAU8YAQEBVEgBcaEBAQEBAQEBAQEBAQEBAQEBAQEBAQEBAQEBOgEBAQEBAQEBAQEBAQEBAQEBAQEBAQEBAQEBAQEBAQEBAQEBAQFBNBMBAQEBAQEBAQEBAUVrpH8oO4FLdgEBAQEBAQYGAQEBAQEBAQEBAQEBAQEBAQEBAQEBAQEBAQEBAQEBAQEBAXWDpJIBAQEBAQEBAQGIfRABAQFvjwocAQEBAQEBAUU+AQF7VAEBAX+KAQEBAQEBAQEBAQEBAQEBAQEBAQEBAQEBPAEBAQEBAQEBAQEBAQEBAQEBAQEBAQEBAQEBAQEBAQEBAQEBAQEBGhMBAQEBAQEBAQEBAQEBAQEBAQFJCZQ/AQEBAQMBAQEBAQEBAQEBAQEBAQEBAQEBAQEBAQEBAQEBAQEBAQEFtXIBUSIBAQEBAQEBAQEBAlQRAQE2JRl6AQEBAQEBAQFlAQGBAgEBAWaEAQEBAQEBAQEBAQEBAQEBAQEBAQEBAQEDOgEBAQEBAQEBAQEBAQEBAQEBAQEBAQEBAQEBAQEBAQEBAQEBAQEBf38BAQEBAQEBAQEBAQEBAQEBAQEBASufAQEBAQEBAQEBAQEBAQEBAQEBAQEBAQEBAQEBAQEBAQEBAQEBAYUzATcBiIMBAQEBAQEBAQEBAQEsIgEBbDGGAQEBAQEBAQF9PQF9AQEBAQFECgEBAQEBAQEBAQEBAQEBAQEBAQEBAQFmRgEBAQEBAQEBAQEBAQEBAQEBAQEBAQEBAQEBAQEBAQEBAQEBAQEBJVYBAQEBAQEBAQEBAQEBAQEBAQEBAQFEDwEBAQEBAQEBAQEBAQEBAQEBAQEBAQEBAQEBAQEBAQEBAQZJEQoBASABNEcBAQEBAQEBAQEBAQEBbx4BORM/AQEBAQEBAQEaD3sNAQEBAQE4NQEBAQYBAQEBAQEBAQEBAQEBAQEBAQFedwEBAQEBAQEBAQEBAQEBAQEBAQEBAQEBAQEBAQEBAQEBAQEBAQEBTTgBAQEBAQEBAQEBAQEBAQEBAQEBAQYYNQEBAQEBAQEBAQEBAQEBAQEBAQEBAQEBAQEBAQEBAQEBATQWAQEBAWQBpA4BAQEBAQEBAQEBAQEBAXoJtbcBAQEBAQEBAQGFL3yiAQEBAQFFkgEGAXNEbwEBAQEBAQEBAQEBAQEBAU4fMQEBAQEBAQEBAQEBAQEBAQEBAQEBAQEBAQEBAQEBAQEBAQEBAQEBV3EBAQEBAQEBAQEBAQEBAQEBAQEBAQEbowEBAQEBAQEBAQEBAQEBAQEBAQEBAQEBAQEBAQEBAQEBtWoGAQEBA3MBo0kBAQEBAQEBAQEBAQEBAQF/PLYBAQEBAQEBAQGIJ04PAQEBAQEBCwEBFYYBhJgBAQEBAQEBAQEBAQEBAUBWowEBAQEBAQEBAQEBAQEBAQEBAQEBAQEBAQEBAQEBAQEBAQEBAQEBVCMBAQEBAQEBAQEBAQEBAQEBAQEBAQE/HAEBAQEBAQEBAQEBAQEBAQEBAQEBAQEBAQEBAQEBBiFzIQEBAQEBbUoBEwQBAQEBAQEBAQEBAQEBAQEBCLABAQEBAQEBAQEFgSAKAQEBAQEBnQEzRgEBCnIBAQEBAQEBAQEBAQEBAXkpswEBAQEBAQEBAQEBAQEBAQEBAQEBAQEBAQEBAQEBAQEBAQEBAQEBLjIBAQEBAQEBAQEBAQEBAQEBAQEBAQEhRAEBAQEBAQEBAQEBAQEBAQEBAQEBAQEBAQEBAQEBRQ0BAQEBAQEBdoUBRAEBAQEBAQEBAQEBAQEBAQEGXHUBAQEBAQEBAQEBFYA9AQEBAQEBJxCzAQEBARUBAQEBAQEBAQEBAQEBAQGGtGYBAQEBAQEBAQEBAQEBAQEBAQEBAQEBAQEBAQEBBgEBAQEBAQEBkjABAQEBAQEBAQEBAQEBAQEBAQEBAQEBUgEBAQEBAQEBAQEBAQEBAQEBAQEBAQEBAQEBAQZBTgEBAQEBAQEBG3wBgAEBAQEBAQEBAQEBAQEBAQEBARIjAQEBAQEBAQEBZYEBAQEBAQEBM0opAQEBAToPAQEBAQEBAQEBAQEBAQEbkk8BAQEBATJkIDYGAQEBAQEBAQEBAQEBAQEBAQEBBgEBAQEBAQEBZU8BAQEBAQEBAQEBAQEBAQEBAQEBAQEBfQEBAQEBAQEBAQEBAQEBAQEBAQEBAQEBAQEBBgVzAQEBAQEBAQEBbm4BkgEBAQEBAQEBAQEBAQEBAQEBARAuAQEBAQEBAQEBQ6ABAQEBAQEBG62FAQEBAXyCAQEBAQEBAQEBAQEBAQFQhTsBAQEBXK8GBJkKBgEBAQEBAQEBAQEBAQEBAQEBAQEBAQEBAQEBcnoBAQEBAQEBAQEBAQEBAQEBAQEBAQEBFAEBAQEBAQEBAQEBAQEBAQEBAQEBAQEBAQEGISIBAQEBAQEBAQEBfA8BkgEBAQEBAQEBAQEBAQEBAQEBAQGEAQEBAQEBAQEBR5EBAQEBAQEBP7JxAQEBAXuDBgFRjAEBAQYBAQEBAQFPYWMBAQEBKFoBAR2hAQEBAQEBAQEBAQEBAQEBAQEBAQEBAQEBAQE9kqQBAQEBAQEBAQEBAQEBAQEBAQEBAQEBkgEBAQEBAQEBAQEBAQEBAQEBAQEBAQEBAQYBCQEBAQEBAQEBAQEBMSsBgAEBAQEBAQEBAQEBAQEBAQEBAQE1eQEBAQEBAQEBG5EBAQEBAQEBArEBAQEBAR0SAYUcH48BAQEBAQEBAQF8ah9mAQEBWwEBAQF0RwEBAQEBAQEBAQEBAQEBAQYBAQEBAQEBAQFYIiwBAQEBAQEBAQEBAQEBAQEBAQEBAQEBkgEBAQEBAQEBAQEBAQEBAQEBAQEBAQEBAQETAQEBAQEBAQEBAQEBRmgBPgEBAQEBAQEBAQEBAQEBAQEBAQFVIgEBAQEBAQEBAQEBAQEBAQEBAbABAQEBAQFEQaEBPZ4BAQEBAQEBAQGkWHcOAQEDPgEBAQEBCwEBAQEBAQEBAQEBAQEBAQYBAQEBAQEBAQEHdCoBAQEBAQEBAQEBAQEBAQEBAQEBAQEBKQEBAQEBAQEBAQEBAQEBAQEBAQEBAQEBASdFBgEBAQEBAQEBAQEBTgYBgAEBAQEBAQEBAQEBAQEBAQEBAQEBDAEBAQEBAQEBAQEBAQEBAQEBAYcBAQEBAQEfIA8BARQFAQFaFKoEAQFKQZijAQEPJwEBAQEBX5gBAQEBAQEBAQEBAQEBAQEBAQEBAQEBAQEZMxgBAQEBAQEBAQEBAQEBAQEBAQEBAQEBKQEBAQEBAQEBAQEBAQEBAQEBAQEBAQEGbnkBAQEBAQEBAQEBAQEBNwEBPgEBAQEBAQEBAQEBAQEBAQEBAQEBkgEBAQEBAQEBAQEBAQEBAQEBAaABAQEBAQF9mQEBASpuAQNTWiwRAQGjRQOSAQGiigEBAQEBRSgBAQEBAQEBAQEBAQEBAQEBAQEBAQEBAQE0ihEGAQEBAQEBAQEBAQEBAQEBAQEBAQEBHgEBAQEBAQEBAQEBAQEBAQEBAQEBAQEBSwEBAQEBAQEBAQEBAQEBXQE9EgEBAQEBAQEBAQEBAQEBAQEBAQEBRAQBAQEBAQEBAQEBAQEBAQEBAZwBAQEBAQGJSwEBAZgaAa8HAUFyAQF/BgFjAQF/EAEBAQEBAYEBAQEBAQEBAQEBAQEBAQEBAQEBAQEBAQGCZxEBAQEBAQEBAQEBAQEBAQEBAQEBAQEBJQEBAQEBAQEBAQEBAQEBAQEBAQEBAQF0PwEBAQEBAQEBAQEBAQEBIAE9OwEBAQEBAQEBAQEBAQEBAQEBAQEBJloBAQEBAQEBAQEBAQEBAQEBBmYBAQEBAQFTNAEBAQUSGFcBAQGZAQE6AQEniAEfAQEBAQEBAXMyAQFoHjsBAQEBAQEBAQEBAQEBAQEBAQExmDEBAQEBAQEBAQEBAQEBAQEBAQEBAQEBYgEBAQEBAQEBAQEBAQEBAQEBAQEBAQEiAQEBAQEBAQEBAQEBAQEBIgEGLgEBAQEBAQEBAQEBAQEBAQEBAQEBTl4BAQEBAQEBAQEBAQEBAQEBAQEBAQEBAQGtPwEBAQEIaQEBAQFyAQFkAQFxQgGhAQEBAQEBAQcaAQeuZjUuAQEBAQEBAQEBAQEBAQEBAQFziI8BAQEBAQEBAQEBAQEBAQEBAQEBAQEDKAEBAQEBAQEBAQEBAQEBAQEBAQEBAQFnAQEBAQEBAQEBAQEBAQEBJgFgEwEBAQEBAQEBAQEBAQEBAQEBAQEBS0EBAQEBAQEBAQEBAQEBAQEBAQEBAQEBAQEBAQEBAQGrawEBAQFLMwEgAQEBaTKSAQEBAQEBAQEMAaw9AQFTAQEBAQEBAQEBAQEBAQEBAQE6D0cBAQEBAQEBAQEBAQEBAQEBAQEBAQE9fgEBAQEBAQEBAQEBAQEBAQEBAQEBAQEGAQEBAQEBAQEBAQEBAQEBHAEGfgEBAQEBAQEBAQEBAQEBAQEBAQEBQgEBAQEBAQEBAQEBAQEBAQEBAQEBAQEBAQEBAQEBAQGpIQEBAQF7daouAQEBEJtnAQEBAQEBAQGSLX8BAQEsMwEBAQEBAQEBAQEBAQEBAQE8eGsBAQEBAQEBAQEBAQEBAQEBAQEBAQE2QwEBAQEBAQEBAQEBAQEBAQEBAQEBAQEBAQEBAQEBAQEBAQEBAQEBHgFmZAEBAQEBAQEBAQEBAQEBAQEBAQEBgQEBAQEBAQEBAQEBAQEBAQEBAQEBAQEBAQEBAQEBAQGnAQEBAQEBASuoAQEBAQEBAQEBAQEBAQETdWcBAQEEnQEBAQUFBgEBAQEBAQEBAQEiL2cBAQEBAQEBAQEBAQEBAQEBAQEBAQFJgwEBAQEBAQEBAQEBAQEBAQEBAQEBAQEBAQEBAQEBAQEBAQEBAQEBXQECZAEBAQEBAQEBAQEBAQEBAQEBAQEBdQEBAQEBAQEBAQEBAQEBBgEBAQEBAQEBAQEBAQEBAQFbAQEBAQEBAQEUIAEBAQEBAQEBAQEBAQF0pQEBAQEBiQEBXTpjXwEBAQEBAQEBAQETgisBAQEBAQEBAQEBAQEBAQEBAQEBAQF4pgEBAQEBAQEBAQEBAQEBAQEBAQEBAQEBAQEBAQEBAQEBAQEBAQEBfgEDIAEBAQEBAQEBAQEBAQEBAQEBAQGGpAEBAQEBAQEBAQEBAQEBAQEBAQEBAQEBAQEBAQEBAQEBAQEBAQEBAQF+nRABAQEBAQEBAQEBAQF2pQEBAQEBhAF9DwEBYzIBAQEBAQEBAQFDo2YBAQEBAQEBAQEBAQEBAQEBAQEBAQGKjAEBAQEBAQEBAQEBAQEBAQEBAQEBAQEBAQEBAQEBAQEBAQEBAQEBEwECHAEBAQEBAQEBAQEBAQEBAQEBAQFzIwEBAQEBAQEBAQEBAQEBAQEBAQEBAQEBAQEBAQEBAQEBAQEBAQEBAQEgRaEBAQEBAQEBAQEBAQEhTwEBAQEBKKJOAQEBP4QBAQEBAQEBAQEuowEBAQEBAQEBAQEBAQEBAQEBAQEBAQaChgEBAQEBAQEBAQEBAQEBAQEBAQEBAQEBAQEBAQEBAQEBAQEBAQEBfgEGXQEBAQEBAQEBAQEBAQEBAQEBAQGAAQEBAQEBAQEBAQEBAQEBAQEBAQEBAQEBAQEBAQEBAQEBAQEBAQEBAQFkAX4bAQEBAQEBAQEBAQEBAQEBAQEBPKAFAQEBAXBRAQEHIGIbAQEufgEBAQEBAQEBAQEBAQEBAQEBAQEBAQEaXgEBAQEBAQEBAQEBAQEBAQEBAQEBAQEBAQEBAQEBAQEBAQEBAQEBJgEBHgEBAQEBAQEBAQEBAQEBAQEBAQRUAQEBAQEBAQEBAQEBAQEBAQEBAQEBAQEBAQEBAQEBAQEBAQEBAQEBAQE6AQI5AQEBAQEBAQEBAQEBAQEBAQEBdJ8BAQEBBmt3AUpLAgNSFgFUfwEBAQEBAQEBAQEBAQEBAQEBAQEBAQEcAQEBAQEBAQEBAQEBAQEBAQEBAQEBAQEBAQEBAQEBAQEBAQEBAQEBZAEBJQEBAQEBAQEBAQEBAQEBAQEBASx2AQEBAQEBAQEBAQEBAQEBAQEBAQEBAQEBAQEBAQEBAQEBAQEBAQEBAUUNAQF+XAEBAQEBAQEBAQEBAQEBAQEBWTkBAQEBAQEVI50BAQEBngEiflhwY1gGAQEBAQEBAQEBAQEBAQEBAQElAQEBAQEBAQEBAQEBAQEBAQEBAQEBAQEBAQEBAQEBAQEBAQEBAQEBIAEBQgEBAQEBAQEBAQEBAQEBAQEBAZ0BAQEBAQEBAQEBAQEBAQEBAQEBAQEBAQEBAQEBAQEBAQEBAQEBAQEBAUkzAQFqLgEBAQEBAQEBAQEBAQEBAQEBYSwBAQEBAQEMJVwBAQEBXxkTFBUDSVMBAQEBAQEBAQEGAQEBAQEBAQFiAQEBAQEBAQEBAQEBAQEBAQEBAQEBAQEBAQEBAQEBAQEBAQEBAQEBPAEBHgEBAQEBAQEBAQEBAQEBAQEGEFcBAQEBAQEBBgEBAQEBAQEBAQEBAQEBAQEBAQEBAQEBAQEBAQEBAQEBAXkXAQEBcgEBAQEBAQEBAQEBAQEBAQEBAQEBAQEBAQE8mwEBAQEBAkRUnD0BAS4OBgJ+nUEBAQFKOgQBAQEBAQESAQEBAQEBAQEBAQEBAQEBAQEBAQEBAQEBAQEBAQEBAQEBAQEBAQEBEwEBHgEBAQEBAQEBAQEBAQEKAQEBQgEBAQEBAQEBAQEBAQEBAQEBAQEBAQEBAQEBAQEBAQEBAQEBAQEBAQEBATMHAQEBgi8GAQEBAQEBAQEBAQEBAQEBAQEBAQEBAQGFlwEBAQEBAR9jOwEBAUGSYEBomIkBYJkbDppoAQEBASFkAQEBAQEBAQEBAQEBAQEBAQEBAQEBAQEBAQEBAQEBAQEBAQEBAQEBVAEBLgEBAQEBAQEBAQEBAQEBAQEQGgEBAQEBAQEBAQEBAQEBAQEBAQEBAQEBAQEBAQEBAQEBAQEBAQEBAQEBAVdaAQEBBpIBAQEBAQEBAQEBAQEBAQEBAQEBAQEBAQEPkQEBAQEBAVeVMwEBAQFSKWEBATd5gC0GBm2WAQEBAQcqAQEBAQEBAQEBAQEBAQEBAQEBAQEBAQEBAQEBAQEBAQEBAQEBAQEBNwEBLgEBAQEBAQEBAQEBAQEBAQGSAQEBAQEBAQEBAQEBAQEBAQEBAQEBAQEBAQEBAQEBAQEBAQEBAQEBAQEBASABAQEBAUQBAQEBAQEBAQEBAQEBAQEBAQEBAQEBAQE9EAYBAQEBATCTZwEBAQERiwEBAQoLlAEBAQFPIgEBAYqMAQEBAQEBAQEBAQEBAQEBAQEBAQYBAQEBAQEBAQEBAQEBAQEBAQEBJQEBN2YBAQEBAQEBAQEBAQEBAU2GAQEBAQEBAQEBAQEBAQEBAQEBAgYBAQEBAQEBAQEBAQEBAQEBAQEBAQEBASUBAQEBBo8ZAQEBAQEBAQEBAQEBAQEBAQEBAQEBAQEBAQEBAQEBAQOQIwEBAQFhkQEBAQEITQEBAQEBOWABATpeAQEBAQEBAQEBAQEBAQEBAQEBBh0BAQEBAQEBAQEBAQEBAQEBAQEBCQEBKkkBAQEBAQEBAQEBAQEBVkgBAQEBAQEBAQEBAQEBAQEBAQEBAQEBAQEBAQEBAQEBAQEBAQEBAQEBAQEBASUBAQEBAWAlAQEBAQEBAQEBAQEBAQEBAQEBAQEBAQEBAQEBAQEBAQGOUQEBAQEBiwEBAQFXQwEBAQEBdi4BAWIBAQEBAQEBAQEBAQEBAQEBAQEBAQEBAQEBAQEBAQEBAQEBAQEBHQEBVAEBFzABAQEBAQEBAQEBAQFKGAEBAQEBAQEBAQEBAQEBAQEBAQEBAQEBAQEBAQEBAQEBAQEBAQEBAQEBAQEBARMBAQEBAQFCAQEBAQEBAQEBAQEBAQEBAQEBAQEBAQEBAQEBAQEBAQONAQEBAQEBLAEBAQEyLQEBAQEBATkBAR4BAQEBAQEBAQEBAQEBAQEBAQEBAQEBAQEBAQEBAQEBAQEBAQEBAQEBfgEBLTQBAQEBAQEBAQEBAX6MAQEBAQEBAQEBAQEBAQEBAQEBAQEBAQEBAQEBAQEBAQEBAQEBAQEBAQEBAQEBATcBAQEBAQFzUQEBAQEBAQEBAQEBAQEBAQEBAQEBAQEBAQEBAQEBAV4oAQEBAQEBAQEBAQEBAQEBAQEBARdKRSIBAQEDAQEBAQEBAQEBAQEBAQEBAQEBAQEBAQEBAQEBAQEBAQEBAQEBLgEBRScBAQEBAQEBAQE9XRABAQEBAQEBAQEBAQEBAQEBAQEBAQEBAQEBAQEBAQEBAQEBAQEBAQEBAQEGAQEBIScBAQEBAQEOhQEBAQEBAQEBAQEBAQEBAQEBAQEBAQEBAQEBAQEBAS06AQEBAQEBAQEBAQEBAQEBAQEBAQFAG4oBAQEGAQEBAQEBAQEBAQEBAQEBAQEBAQEBAQEBAQEBAQEBAQEBAQEBTQEBAUMBAQEBAQEBAQ9EBAEBAQEBAQEBAQEBAQEBAQEBAQEBAQEBAQEBAQEBAQEBAQEBAQEBAQEBAQEDAQEBKywBAQEBAQEDLgEBAQEBAQEBAQEBAQEBAQEBAQEBAQEBAQEBAQEBAW5IAQEBAQEBAQEBAQEBAQEBAQEBAQFzOzYBAQEBAQEBAQEBAQEBAQEBAQEBAQEBAQEBAQEBAQEBAQEBAQEBAQEKRgEBASUBAQEBAQEDf0wBAQEBAQEBAQEBAQEBAQEBAQEBAQEBAQEBAQEBAQEBAQEBAQEBAQEBAQEBAQEBAQEBG4oBAQEBAQEBXQEBAQEBAQEBAQEBAQEBAQEBAQEBAQEBAQEBAQEBAYIZAQEBAQEBAQEBAQEBAQEBAQEBAQFqiwEBAQEBAQEBAQEBAQEBAQEBAQEBAQEBAQEBAQEBAQYBAQEBAQEBAQEKXwEBAS4BAQEBaE4TaAEBAQEBAQEBAQEBAQEBAQEBAQEBAQEBAQEBAQEBAQEBAQEBAQEBAQEBAQEBAQEBAQEBGIgBAQEBAQEBLj0BAQEBAQEBAQEBAQEBAQEBAQEBAQEBAQEBAQEBAX82AQEBAQEBAQEBAQEBAQEBAQEBAQEBiQEBAQEBAQEBAQEBAQEBAQEBAQEBAQEBAQEBAQEBARGEUjeFVT0BAQEdTAEBASIZRiU7d14BAQEBAQEBAQEBAQEBAQEBAQEBAQEBAQEBAQEBAQYGAQEBAQEBAQEBAQEBAQEBAQEBAQEBd0EBAQEBAQEBeoYBAQEBAQEBAQEBAQEBAQEBAQEBAQEBAQEBAQEBAXVmAQEBAQEBAQEBAQEBAQEBAQEBAQFohyMBAQEBAQEBAQEBAQEBAQEBAQEBAQEBAQEBAQEBHGsBAkEwVn8TQlSAC3VkQxxfWgEBAQEBAQEBAQEBAQEBAQEBAQEBAQEBAQEBAQEBAQEBAQYGAQEBAQEBAQEBAQEBAQEBAQEBAQEBTQEBAQEBAQEBJHoBAQEBAQEBAQEBAQEBAQEBAQEBAQEBAQEBAQEBAYEBAQEBAQEBAQEBAQEBAQEBAQEBAQGCg4MBAQEBAQEBAQEBAQEBAQEBAQEBAQEBAQEBAQEBZQEBAQEBAQEBAQEOFgEBAWgxAQEBAQEBAQEBAQEBAQEBAQEBAQEBAQEBAQEBAQEBAQEBAQEBAQEBAQEBAQEBAQEBAQEBAQEBAQEBQgEBAQEBAQEBYDoBAQEBAQEBAQEBAQEBAQEBAQEBAQEBAQEBAQEBAVIBAQEBAQEBAQEBAQEBAQEBAQEBAQFUAXABAQEBAQEBAQEBAQEBAQEBAQEBAQEBAQEBAQEBFQEBAQEBAQEBAQFIZwEBAQF+AQEBAQEBAQEBAQEBAQEBAQEBAQEBAQEBAQEBAQEBAQEBAQEBAQEBAQEBAQEBAQEBAQEBAQEBAQEBRAEBAQEBAQEBARMBAQEBAQEBAQEBAQEBAQEBAQEBAQEBAQEBAQEBAVsBAQEBAQEBAQEBAQEBAQEBAQEBAQF1AX0BAQEBAQEBAQEBAQEBAQEBAQEBAQEBAQEBAQEBe0sBAQEBAQEBAQF8YQEBAQFNAQEBAQEBAQEBAQEBAQEBAQEBAQEBAQEBAQEBAQEBAQEBAQEBAQEBAQEBAQEBAQEBAQEBAQEBAQEBZAEBAQEBAQEBAXUBAQEBAQEBAQEBAQEBAQEBAQEBAQEBAQEBAQEBAX0BAQEBAQEBAQEBAQEBAQEBAQEBAQF+AXNcAQEBAQEBAQEBAQEBAQEBAQEBAQEBAQEBAQEBAWR4AQEBAQEBAQFMaAEBAQEnRQEBAQEBAQEBAQEBAQEBAQEBAQEBAQEBAQEBAQEBAQEBAQEBAQEBAQEBAQEBAQEBAQEBAQEBAQEBJQEBAQEBAQEBAS4BAQEBAQEBAQEBAQEBAQEBAQEBAQEBAQEBAQEBXjsBAQEBAQEBAQEBAQEBAQEBAQEBAXlPAWt6AQEBAQEBAQEBAQEBAQEBAQEBAQEBAQEBAQEBAQFSCgEBAQEBAQEcAQEBAQEtbwEBAQEBAQEBAQEBAQEBAQEBAQEBAQEBAQEBAQEBAQEBAQEBAQEBAQEBAQEBAQEBAQEBAQEBAQEBYgEBAQEBAQEBAR4BAQEBAQEBAQEBAQEBAQEBAQEBAQEBAQEBAQEBdncBAQEBAQEBAQEBAQEBAQEBAQEBAXcFAR0uAQEBAQEBAQEBAQEBAQEBAQEBAQEBAQEBAQEBAQECCAIBZgEBAQEuAQEBAQEBJwEBAQEBAQEBAQEBAQEBAQEBAQEBAQEBAQEBAQEBAQEBAQEBAQEBAQEBAQEBAQEBAQEBAQEBAQEBdQEBAQEBAQEBAUIBAQEBAQEBAQEBAQEBAQEBAQEBAQEBAQEBAQEBb1kBAQEBAQEBAQEBAQEBAQEBAQEBAWIBAQEMAQEBAQEBAQEBAQEBAQEBAQEBAQEBAQEBAQEBAQEBCnI9AQEBAQE3AQEBAQEBTQEBAQEBAQEBAQEBAQEBAQEBAQEBAQEBAQEBAQEBAQEBAQEBAQEBAQEBAQEBAQEBAQEBAQEBAQEBNwEBAQEBAQEBAUIBAQEBAQEBAQEBAQEBAQEBAQEBAQEBAQEBAQEBdCQBAQEBAQEBAQEBAQEBAQEBAQEBAUIBAQFEAQEBAQEBAQEBAQEBAQEBAQEBAQEBAQEBAQEBAQEBAVpyBQEBAQEcAQEBAQEBVmoBAQEBAQEBAQEBAQEBAQEBAQEBAQEBAQEBAQEBAQEBAQEBAQEBAQEBAQEBAQEBAQEBAQEBAQEBTQEBAQEBAQEBAVQBAQEBAQEBAQEBAQEBAQEBAQEBAQEBAQEBAQEBcysBAQEBAQEBAQEBAQEBAQEBAQEBZicBAQFkAQEBAQEBAQEBAQEBAQEBAQEBAQEBAQEBAQEBAQEBAQEEcHEGAQEuAQEBAQEBPzEBAQEBAQEBAQEBAQEBAQEBAQEBAQEBAQEBAQEBAQEBAQEBAQEBAQEBAQEBAQEBAQEBAQEBAQEBLgEBAQEBAQEBBU4BAQEBAQEBAQEBAQEBAQEBAQEBAQEBAQEBAQEBWyEBAQEBAQEBAQEBAQEBAQEBAQEBZzQBAQFKcQEBAQEBAQEBAQEBAQEBAQEBAQEBAQEBAQEBAQEBAQEBAUNMAQEeAQEBAQEBAUsBAQEBAQEBAQEBAQEBAQEBAQEBAQEBAQEBAQEBAQEBAQEBAQEBAQEBAQEBAQEBAQEBAQEBAQEBZAEBAQEBAQEBaxYBAQEBAQEBAQEBAQEBAQEBAQEBAQEBAQEBAQEBbAEBAQEBAQEBAQEBAQEBAQEBAQEBRm0BAQFubwEBAQEBAQEBAQEBAQEBAQEBAQEBAQEBAQEBAQEBAQEBAQFnHjZkAQEBAQEBATVoAQEBAQEBAQEBAQEBAQEBAQEBAQEBAQEBAQEBAQEBAQEBAQEBAQEBAQEBAQEBAQEBAQEBAQEBXQEBAQEBAQEBTmABAQEBAQEBAQEBAQEBAQEBAQEBAQEBAQEBAQEBaQEBAQEBAQEBAQEBAQEBAQEBAQEBHAEBAQFqTAEBAQEBAQEBAQEBAQEBAQEBAQEBAQEBAQEBAQEBAQEBAQEBAzxjAgEBAQEBAQUqAQEBAQEBAQEBAQEBAQEBAQEBAQEBAQEBAQEBAQEBAQEBAQEBAQEBAQEBAQEBAQEBAQEBAQEBKQEBAQEBAQEBZAEBAQEBAQEBAQEBAQEBAQEBAQEBAQEBAQEBAQEGZQEBAQEBAQEBAQEBAQEBAQEBAQEBEgEBAQFmZAEBAQEBAQEBAQEBAQEBAQEBAQEBAQEBAQEBAQEBAQEBAQEBATZNNyZcAQYGAQFUAQEBAQEBAQEBAQEBAQEBAQEBAQEBAQEBAQEBAQEBAQEBAQEBAQEBAQEBAQEBAQEBAQEBAQEBXQEBAQEBAQFeXwEBAQEBAQEBAQEBAQEBAQEBAQEBAQEBAQEBAQFgYQEBAQEBAQEBAQEBAQEBAQEBAQEBYgEBAQEBOwEBAQEBAQEBAQEBAQEBAQEBAQEBAQEBAQEBAQEBAQEBAQEBAVUsAQVWHldYAQFPWVoBAQEBAQEBAQEBAQEBAQEBAQEBAQEBAQEBAQEBAQEBAQEBAQEBAQEBAQEBAQEBAQEBAQEBWwEBAQEBAQEnBQEBAQEBAQEBAQEBAQEBAQEBAQEBAQEBAQEBAQEBAQEBAQEBAQEBAQEBAQEBAQEBAQEBKAEBAQEBQgEBAQEBAQEGAQEBAQEBAQEBAQEBAQEBAQEBAQEBAQEBAQEBAU9QAQEBAVEsKBRSUwYBAQEBAQEBAQEBAQEGAwEBAQEBAQEBAQEBAQEBAQEBAQEBAQEBAQEBAQEBAQEBAQEBAQEBOwEBAQEBAQETAQEBAQEBAQEBAQEBAQEBAQEBAQEBAQEBAQEBAQEBAQEBAQEBAQEBAQEBAQEBAQEBAQEBVAEBAQEBJQEBAQEBAQE9AQEBAQEBAQEBAQEBAQEBAQEBAQEBAQEBAQEBASotAQEBAQEBAQEBTEUBAQEBAQEBAQEBAQEBAQEBAQEBAQEBAQEBAQEBAQEBAQEBAQEBAQEBAQEBAQEBAQEBAQEBJjYBAQEBATxBAQEBAQEBAQEBAQEBAQEBAQEBAQEBAQEBAQEBAQEBAQEBAQEBAQEBAQEBAQEBAQEBAQEBTQEBAQEBTgEBAQEBAQEBAQEBAQEBAQEBAQEBAQEBAQEBAQEBAQEBAQEBASIBAQEBAQEBAQEBRUYBAQEBAQEBAQEBAQEBAQEBAQEBAQEBAQEBAQEBAQEBAQEBAQEBAQEBAQEBAQEBAQEBAQEBR0gBAQEBSUoBAQEBAQEBAQEBAQEBAQEBAQEBAQEBAQEBAQEBAQEBAQEBAQEBAQEBAQEBAQEBAQEBAQEBSwEBAQEBNwEBAQEBBgEBAQEBAQEBAQEBAQEBAQEBAQEBAQEBAQEBAQEBAUQBAQEBAQEBAQEBAQk9IQEBAQEBAQEBAQEBAQEBAQEBAQEBAQEBAQEBAQEBAQEBAQEBAQEBAQEBAQEBAQEBAQEBRRMBAQECIAEBAQEBAQEBAQEBAQEBAQEBAQEBAQEBAQEBAQEBAQEBAQYBAQEBAQEBAQEBAQEBAQEBAQEBJQEBAQEBKAEBAQEBBgEBAQEBAQEBAQEBAQEBAQEBAQEBAQEBAQEBAQEBAT4BAQEBAQEBAQEBAT81BgEBAQEBAQEBAQEBAQEBAQEBAQEBAQEBAQEBAQEBAQEBAQEBAQEBAQEBAQEBAQEBAQEBAUABAUFCAQEBAQEBAQEBAQEBAQEBAQEBAQEBAQEBAQEBAQEBAQEBAQEBAQEBAQEBAQEBAQEBAQEBAQEBEgEBAQEBQwEBAQEBAQEBAQEBAQEBAQEBAQEBAQEBAQEBAQEBAQEBAQEBHRwBAQEBAQEBAQEBAQE3AQEBAQEBAQEBAQEBAQEBAQEBAQEBAQEBAQEBAQEBAQEBAQEBAQEBAQEBAQEBAQEBAQEBATg5NzoGAQEBAQEBAQEBAQEBAQEBAQEBAQEBAQEBAQEBAQEBAQEBAQEBAQEBAQEBAQEBAQEBAQEBAQEBOwEBAQEBPD0BAQEBAQEBAQEBAQEBAQEBAQEBAQEBAQEBAwEBAQEBAQEBMzQBAQEBAQEBAQEBAQYHNQEBAQEBAQEBAQEBAQEBAQEBAQEBAQEBAQEBAQEBAQEBAQEBAQEBAQEBAQEBAQEBAQEBAQYBAQYBAQEBAQEBAQEBAQEBAQEBAQEBAQEBAQEBAQEBAQEBAQEBAQEBAQEBAQEBAQEBAQEBAQEBAQEBJgMBAQEBMTYBAQEBAQEBAQEBAQEBAQEBAQEBAQEBAQEBAQEBAQEBAQEBFQEBAQEBAQEBAQEBAQEBLgEBAQEBAQEBAQEBAQEBAQEBAQEBAQEBAQEBAQEBAQEBAQEBAQEBAQEBAQEBAQEBAQEBAQEBAQEBAQEBAQEBAQEBAQEBAQEBAQEBAQEBAQEBAQEBAQEBAQEBAQEBAQEBAQEBAQEBAQEBAQEBAQEGLzABAQEBMTIBAQEBAQEBAQEBAQEBAQEBAQEBAQEBAQEBAQEBAQEBAQEGAQYBAQEBAQEBAQEBAQEBBywBAQEBAQEBAQEBAQEBAQEBAQEBAQEBAQEBAQEBAQEBAQEBAQEBAQEBAQEBAQEBAQEBAQEBAQEBAQEBAQEBAQEBAQEBAQEBAQEBAQEBAQEBAQEBAQEBAQEBAQEBAQEBAQEBAQEBAQEBAQEBAQEBChoBAQEBGC0BAQEBAQEBAQEBAQEBAQEBAQEBAQEBAQEBAQEBAQEBAQEBAQEBAQEBAQEBAQEBAQEBASgGAQEBAQEBAQEBAQEBAQEBAQEBAQEBAQEBAQEBAQEBAQEBAQEBAQEBAQEBAQEBAQEBAQEBAQEBAQEBAQEBAQEBAQEBAQEBAQEBAQEBAQEBAQEBAQEBAQEBAQEBAQEBAQEBAQEBAQEBAQEBAQEBASkBAQEBKisBAQEBAQEBAQEBAQEBAQEBAQEBAQEBAQEBAQEBAQEBAQEBAQEBAQEBAQEBAQEBAQEBASMmAQEBAQEBAQEBAQEBAQEBAQEBAQEBAQEBAQEBAQEBAQEBAQEBAQEBAQEBAQEBAQEBAQEBAQEBAQEBAQEBAQEBAQEBAQEBAQEBAQEBAQEBAQEBAQEBAQEBAQEBAQEBAQEBAQEBAQEBAQEBAQEBASUCBgEBJwIBAQEBAQEBAQEBAQEBAQEBAQEBAQEBAQEBAQEBAQEBAQEBAQEBAQEBAQEBAQEBAQEBAQEiIwEBAQEBAQEBAQEBAQEBAQEBAQEBAQEBAQEBAQEBAQEBAQEBAQEBAQEBAQEBAQEBAQEBAQEBAQEBAQEBAQEBAQEBAQEBAQEBAQEBAQEBAQEBAQEBAQEBAQEBAQEBAQEBAQEBAQEBAQEBAQEBASQYAQEBJQEBAQEBAQEBAQEBAQEBAQEBAQEBAQEBAQEBAQEBAQEBAQEBAQEBAQEBAQEBAQEBAQEBAQEdHgEBAQEBAQEBAQEBAQEBAQEBAQEBAQEBAQEBAQEBAQEBAQEBAQEBAQEBAQEBAQEBAQEBAQEBAQEBAQEBAQEBAQEBAQEBAQEBAQEBAQEBAQEBAQEBAQEBAQEBAQEBAQEBAQEBAQEBAQEBAQEBAQEfAQEBIAEBAQEBAQEBAQEhAQEBAQEBAQEBAQEBAQEBAQEBAQEBAQEBAQEBAQEBAQEBAQEBAQEBAQEBGBkGAQEBAQEBAQEBAQEBAQEBAQEBAQEBAQEBAQEBAQEBAQEBAQEBAQEBAQEBAQEBAQEBAQEBAQEBAQEBAQEBAQEBAQEBAQEBAQEBAQEBAQEBAQEBAQEBAQEBAQEBAQEBAQEBAQEBAQEBAQEBAQEaGwEBHAEBAQEBAQEBAQEGAQEBAQEBAQEBAQEBAQEBAQEBAQEBAQEBAQEBAQEGAQEBAQEBAQEBAQEBARQBAQEBAQEBAQEBAQEBAQEBAQEBAQEBAQEBAQEBAQEBAQEBAQEBAQEBAQEBAQEBAQEBAQEBAQEBAQEBAQEBAQEBAQEBAQEBAQEBAQEBAQEBAQEBAQEBAQEBAQEBAQEBAQEBAQEBAQEBAQEBAQECFQEWFwEBAQEBAQEBAQEBAQEBAQEBAQEBAQEBAQEBAQEBAQEBAQEBAQEBAQYGAQEBAQEBAQEBAQEBARAJAQEBAQEBAQEBAQEBAQEBAQEBAQEBAQEBAQEBAQEBAQEBAQEBAQEBAQEBAQEBAQEBAQEBAQEBAQEBAQEBAQEBAQEBAQEBAQEBAQEBAQEBAQEBAQEBAQEBAQEBAQEBAQEBAQEBAQEBAQEBAQEBERITAQEBAQEBAQEBAQEBAQEBAQEBAQEBAQEBAQEBAQEBAQEBAQEBAQEBAQEBAQEBAQEBAQEBAQEBAQENDgEBAQEBAQEBAQEBAQEBAQEBAQEBAQEBAQEBAQEBAQEBAQEBAQEBAQEBAQEBAQEBAQEBAQEBAQEBAQEBAQEBAQEBAQEBAQEBAQEBAQEBAQEBAQEBAQEBAQEBAQEBAQEBAQEBAQEBAQEBAQEBAQ8BAQEBAQEBAQEBAQEBAQEBAQEBAQEBAQEBAQEBAQEBAQEBAQEBAQEBAQEBAQEBAQEBAQEBAQEBAQEBDAoGAQEBAQEBAQEBAQEBAQEBAQEBAQEBAQEBAQEBAQEBAQEBAQEBAQEBAQEBAQEBAQEBAQEBAQEBAQEBAQEBAQEBAQEBAQEBAQEBAQEBAQEBAQEBAQEBAQEBAQEBAQEBAQEBAQEBAQEBAQEBAQEBAQEBAQEBAQEBAQEBAQEBAQEBAQEBAQEBAQEBAQEBAQEBAQEBAQEBAQEBAQEBAQEBAQEBAQEBAQEBCgsBAQEBAQEBAQEBAQEBAQEBAQEBAQEBAQEBAQYBAQEBAQEBAQEBAQEBAQEBAQEBAQEBAQEBAQEBAQEBAQEBAQEBAQEBAQEBAQEBAQEBAQEBAQEBAQEBAQEBAQEBAQEBAQEBAQEBAQEBAQEBAQEBAQEBAQEBAQEBAQEBAQEBAQEBAQEBAQEBAQEBAQEBAQEBAQEBAQEBAQEBAQEBAQEBAQEBAQEBAQEBBgcICQEBAQEBAQEBAQEBAQEBAQEBAQEBAQEBAQEBAQEBAQEBAQEBAQEBAQEBAQEBAQEBAQEBAQEBAQEBAQEBAQEBAQEBAQEBAQEBAQEBAQEBAQEBAQEBAQEBAQEBAQEBAQEBAQEBAQEBAQEBAQEBAQEBAQEBAQEBAQEBAQEBAQEBAQEBAQEBAQEBAQEBAQEBAQEBAQEBAQEBAQEBAQEBAQEBAQIBAQEBAQE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RgAAABQAAAAIAAAAVE5QUAcBAABMAAAAZAAAAAAAAAAAAAAAUAAAADwAAAAAAAAAAAAAAFEAAAA9AAAAKQCqAAAAAAAAAAAAAACAPwAAAAAAAAAAAACAPwAAAAAAAAAAAAAAAAAAAAAAAAAAAAAAAAAAAAAAAAAAIgAAAAwAAAD/////RgAAABwAAAAQAAAARU1GKwJAAAAMAAAAAAAAAA4AAAAUAAAAAAAAABAAAAAUAAAA</SignatureImage>
          <SignatureComments/>
          <WindowsVersion>10.0</WindowsVersion>
          <OfficeVersion>16.0.11029/16</OfficeVersion>
          <ApplicationVersion>16.0.11029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2018-12-28T13:55:27Z</xd:SigningTime>
          <xd:SigningCertificate>
            <xd:Cert>
              <xd:CertDigest>
                <DigestMethod Algorithm="http://www.w3.org/2001/04/xmlenc#sha256"/>
                <DigestValue>S+8XhAiQHO3iE9/kIouZo4fEgCkbTS9fAZTM9hz1iFo=</DigestValue>
              </xd:CertDigest>
              <xd:IssuerSerial>
                <X509IssuerName>E=e-sign@esign-la.com, CN=ESign Class 3 Firma Electronica Avanzada para Estado de Chile CA, OU=Terminos de uso en www.esign-la.com/acuerdoterceros, O=E-Sign S.A., C=CL</X509IssuerName>
                <X509SerialNumber>4422118024456337138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kIAAAM4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JECAAC+LkBmLoKedwAAAAAAAKZ1tOw/AJEepHcAAAAAvi5AZrEepHfw7D8AUKyAAL4uQGYAAAAAUKyAAAAAAABQrIAAAAAAAAAAAAAAAAAAAAAAABC4gAAAAAAAAAAAAAAAAAAAAAAABAAAAPTtPwD07T8AAAIAAPTsPwAAAFl1zOw/ABQTUXUQAAAA9u0/AAcAAACZb1l1ctY5zVQG9/4HAAAAJBNRdfTtPwAAAgAA9O0/AAAAAAAAAAAAAAAAAAAAAAAAAAAAAAAAAAAAAACIt+plCQAAANO5+BtQdqZ1IO0/ACJqWXUAAAAAAAIAAPTtPwAHAAAA9O0/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8AirdlZQAAAAAEhz8AlyBBZdb1RGVgs0s88GafZSi7Xg5Qhz8ACItMZdh6thN5+0VlOBwAAKSCPwACAAAA8GafZQAAAACIgsYCQCDWAkAg1gKoalgOUIc/AAAAAAAcgz8A5PpFZUwqkXVFqh13BAAAAGCEPwBghD8AAAIAAAAAPwBcbll1PIM/ABQTUXUQAAAAYoQ/AAYAAACZb1l1AAAAAVQG9/4GAAAAJBNRdWCEPwAAAgAAYIQ/AAAAAAAAAAAAAAAAAAAAAAAAAAAAAAAAAAAAAAAAAAAAAAAAAGPW+BuMgz8AImpZdQAAAAAAAgAAYIQ/AAYAAABghD8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MBAQEBAQEBAQEBAQEBAQEBAQEBAQEBAQEBAQEBAQEBAQEBAQEBAQEBAQEBAQEBAQEBAQEBAQEBAQEBAQEBAQEBAQEBAQEBAQEBAQEBAQEBAQEBAQEBAQEBAQEBAQEBAQEBAQEBAQEBAQEBAQEBAQEBAQEBAQH/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EAGITgEBAQEBRK8BAQEBAQEBAQEBAQEBAQEBAQEBAQEBAQEBAQEBAQEBAQEBNgEBAQEBAQEBAQEBAQEBAQEBAQEBAQEBAQEBAQEBAQEBAQEBAQGKBR92Mnd0TimMCgEBAQEBAQEBAQEBAQEBAQEBAQEBAQEBAQEAAQEBAQEBAQEBAQEBAQEBAQEBAQEBAQEBAQEBASVEAWwBB1ejJn9+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KAQEBAQEBAQEBAQEBAQEBAQEBAQEBAQEBOwEBAQEBAQEBAQEBAQEBAQEBAQEBAQEBAQEBAQEBAQEBAQEBAQEBGhMBAQEBAQEBAQEBAQEBAQEBAQFJCZQ+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O7YBAQEBAQEBAQGIJk4PAQEBAQEBCwEBFYYBhJgBAQEBAQEBAQEBAQEBAT9WowEBAQEBAQEBAQEBAQEBAQEBAQEBAQEBAQEBAQEBAQEBAQEBAQEBVCIBAQEBAQEBAQEBAQEBAQEBAQEBAQE+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AgFjAQF/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cAAAAFMAdQBzAGEAbgBhACAAUwDhAG4AYwBoAGUAegAgAFYALgAAAAYAAAAHAAAABQAAAAYAAAAHAAAABgAAAAMAAAAGAAAABgAAAAcAAAAFAAAABwAAAAYAAAAF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PAEAAAoAAABgAAAA2wAAAGwAAAABAAAAAADIQQAAyEEKAAAAYAAAACgAAABMAAAAAAAAAAAAAAAAAAAA//////////+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8AAAAAACUAAAAMAAAABAAAAEwAAABkAAAACQAAAHAAAADcAAAAfAAAAAkAAABwAAAA1AAAAA0AAAAhAPAAAAAAAAAAAAAAAIA/AAAAAAAAAAAAAIA/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Object>
  <Object Id="idInvalidSigLnImg">AQAAAGwAAAAAAAAAAAAAAP8AAAB/AAAAAAAAAAAAAAAAGQAAgAwAACBFTUYAAAEALIQAANQ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HkISGWIt+plCQAAAAkAAAAgrf128Bi/CwRFQGYBAAAAAHmfZSinPwBI/GVl/////zSnPwDeB0hl5QdIZVCTSzwBAAAAAAAAAAEAAABck0s8WJNLPAEAAAAAAAAAAQAAAHCoPwBMKpF1RaoddwQAAACwqD8AsKg/AAACAAAAAD8AXG5ZdYynPwAUE1F1EAAAALKoPwAJAAAAmW9ZdQAAAAFUBvf+CQAAACQTUXWwqD8AAAIAALCoPwAAAAAAAAAAAAAAAAAAAAAAAAAAAAAAAAAKAAsABEVAZiCt/XYT8vgb3Kc/ACJqWXUAAAAAAAIAALCoPwAJAAAAsKg/A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JECAAC+LkBmLoKedwAAAAAAAKZ1tOw/AJEepHcAAAAAvi5AZrEepHfw7D8AUKyAAL4uQGYAAAAAUKyAAAAAAABQrIAAAAAAAAAAAAAAAAAAAAAAABC4gAAAAAAAAAAAAAAAAAAAAAAABAAAAPTtPwD07T8AAAIAAPTsPwAAAFl1zOw/ABQTUXUQAAAA9u0/AAcAAACZb1l1ctY5zVQG9/4HAAAAJBNRdfTtPwAAAgAA9O0/AAAAAAAAAAAAAAAAAAAAAAAAAAAAAAAAAAAAAACIt+plCQAAANO5+BtQdqZ1IO0/ACJqWXUAAAAAAAIAAPTtPwAHAAAA9O0/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8AirdlZQAAAAAEhz8AlyBBZdb1RGVgs0s88GafZSi7Xg5Qhz8ACItMZdh6thN5+0VlOBwAAKSCPwACAAAA8GafZQAAAACIgsYCQCDWAkAg1gKoalgOUIc/AAAAAAAcgz8A5PpFZUwqkXVFqh13BAAAAGCEPwBghD8AAAIAAAAAPwBcbll1PIM/ABQTUXUQAAAAYoQ/AAYAAACZb1l1AAAAAVQG9/4GAAAAJBNRdWCEPwAAAgAAYIQ/AAAAAAAAAAAAAAAAAAAAAAAAAAAAAAAAAAAAAAAAAAAAAAAAAGPW+BuMgz8AImpZdQAAAAAAAgAAYIQ/AAYAAABghD8AZHYACAAAAAAlAAAADAAAAAMAAAAYAAAADAAAAAAAAAASAAAADAAAAAEAAAAWAAAADAAAAAgAAABUAAAAVAAAAAoAAAAnAAAAHgAAAEoAAAABAAAAAADIQQAAyE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MBAQEBAQEBAQEBAQEBAQEBAQEBAQEBAQEBAQEBAQEBAQEBAQEBAQEBAQEBAQEBAQEBAQEBAQEBAQEBAQEBAQEBAQEBAQEBAQEBAQEBAQEBAQEBAQEBAQEBAQEBAQEBAQEBAQEBAQEBAQEBAQEBAQEBAQEBAQH/AQEBAQEBAQEBAQEBAQEBAQEBAQEBAQEBAQEBAQEBAQEBAQEBAQEBAQEBAQEBAQEBAQIBAQEBAQEBAQEBAQEBAQEBAQEBAQEBAQEBAQEBAQEBAQEBAQEBAQEBAQEBAQEBAQEBAQEBAQEBAQEBAQEBAQEBAQEBAQEBAQEBAQEBAQEBAQEBAQEBAQEBAQEBAQEBAQEBAQEBAQEBAQEBAQEBAQEBAQEBAQEAAQEBAQEBAQEBAQEBAQEBAQEBAQEBAQEBAQEBAQEBAQEBAQEBAQIBAQEBAQEBAQEBAQEBAQEBAQEBAQEBAQEBAQEBAQEBAQEBAQEBAQEBAQEBAQEBAQEBAQEBAQEBAQEBAQEBAQEBAQEBAQEBAQEBAQEBAQEBAQEBAQEBAQEBAQEBAQEBAQEBAQEBAQEBAQEBAQEBAQEBAQEBAQEBAQEBAQEBAQEBAQEAAQEBAQEBAQEBAQEBAQEBAQEBAQEBAQEBAQEBAQEBAQEBAQEBAQEBAQEBAQEBAQEBPDwBAQEBAQEBAQEBAQEBAQEBAQEBAQEBAQEBAQEBAQEBAQEBAQEBAQEBAQEBAQEBAQEBAQEBAQEBAQEBAQEBAQEBAQEBAQEBAQEBAQEBAQEBAQEBAQEBAQEBAQEBAQEBAQEBAQEBAQEBAQEBAQE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QBAQEBAQEBAQEBAQEBAQEBAQEBAQEBAQEBAQEBAQEBAQEBAQEBAQEBAQEBAQEBAQEBAQEBAQEBAQEBAQEBAQEBAQEBAQEBAQEBAQEBAQEBAQEBAQEBAQEBAQEBAQEBAQEBAQEBAQEBAQEBAQIBAQEBAQEBAQEAAQEBAQEBAQEBAQEBAQEBAQEBAQEBAQEBAQEBAQEBAQEBAQEBAQEBAQEBAQEBAQEBAQEBAQECAQEBAQEBAQEBAQEBAQEBAQEBAQEBAQEBAQEBAQEBAQEBAQEBAQEBAQEBAQEBAQEBAQEBAQEBAQEBAQEBAQEBAQEBAQEBAQEBQAEBAQIBAQEBAQEBAQEBAQEBAQEBAQEBAQEBAQEBAQEBAQEBAQEBAQEAAQEBAQEBAQEBAQEBAQEBAQEBAh0BAQEBAQEBAQEBAQEBAQEBAQEBAQEBAQEBAQEBAgEBAQEBAQEBAQEBAQEBAQEBAQEBAQEBAQEBAQEBAQEBAQEBAQEBAQEBAQEBAQEBAQEBAQEBAQEBAQEBAQEBAQEBAQEBAQEBAQEBAQEBGwEBAQEBAQEBAQEBAQEBAQEBAQEBAQEBAQEBAQEBAQEBAQEBAQEBAQEAAQEBAQEBAQEBAQEBAQEBAQEBATdjVG9EAQEBAQEBAQEBAQEBAQEBAQEBAQEBAQEBBAQBAQEBAQEBAQEBAQEBAQEBAQEBAQEBAQEBAQEBAQEBAQEBAQEBAQEBAQEBAQEBAQEBAQEBAQEBAQEBAQEBAQEBAQEBAQEBAQEBAQEBjAEBAQEBAQEBAQEBAQEBAQEBAQEBAQEBAQEBAQEBAQEBAQEBAQEBAQEAAQEBAQEBAQEBAQEBAQEBAQEBAQEBb1IlDQ0jAgEBAQEBAQEBAQEBAQEBAQEBAQEBAQEBAQEBAQEBAQEBAQEBAQEBAQEBAQEBAQEBAQEBAQEBAQEBAQEBAQEBAQEBAQEBAQEBAQEBAQEBAQEBAQEBAQEBAQEBAQEBAQEBAQEBogEBAQEBAQEBAQEBAQEBAQEBAQEBAQEBAQEBAQEBAQEBAQEBAQEBAQEAAQEBAQEBAQEBAQEBAQEBAQEBAQEBAQFHfw92THN0WAEBAgEBAQEBAQEBAQEBAQEBAQEBAQEBAQEBAQEBAQEBAQEBAQEBAQEBAQEBAQEBAQEBAQEBAQEBAQEBAQEBAQEBAQEBAQEBAQEBAQEBAQEBAQEBAQEBAQEBAQEBAQEBNAEBAQEBAQEBAQEBAQEBAQEBAQEBAQEBAQEBAQEBAQEBAQEBAQEBAQEAAQEBAQEBAQEBAQEBAQEBAQEBAQEBAQEBAWdfGAJgR05CbwQBAQEBAQEBAQEBAQEBAQEBAQEBAQEBAQEBAQEBAQEBAQEBAQEBAQEBAQEBAQEBAQEBAQEBAQEBAQEBAQEBAQEBAQEBAQEBAQEBAQEBAQEBAQEBAQEBAQEBAQEBNAEBAQEBAQEBAQEBAQEBAQEBAQEBAQEBAQEBAQEBAQEBAQEBAQEBAQEAAQEBAQEBAQEBAQEBAQEBAQEBAQEBAQEBAQEBBnyDT2ABMUw5pD4BAQEBAQEBAQEBAQEBAQEBAQEBAQEBAQEBAQEBAQEBAQEBAQEBAQEBAQEBAQEBAQEBAQEBAQEBAQEBAQEBAQEBAQEBAQEBAQEBAQEBAQEBAQEBAQEBAQEBegEBAQEBAQEBAQEBAQEBAQEBAQEBAQEBAQEBAQEBAQEBAQEBAQEBAQEAAQEBAQEBAQEBAQEBAQEBAQEBAQEBAQEBAQEBAQEBBnympBcEHaYmV2oBAgEBAQEBAQEBAQEBAQEBAQEBAQEBAQEBAQEBAQEBAQEBAQEBAQEBAQEBAQEBAQEBAQEBJDUBAQEBAQEBAQEBAQEBAQEBAQEBAQEBAQEBAQEBAQEBjwUBAQEBAQEBAQEBAQEBAQEBAQEBAQEBAQEBAQEBAQEBAQEBAQEBAQEAAQEBAQEBAQEBAQEBAQEBAQEBAQEBAQEBAQEBAQEBAQEBAVp8pEoPPEhzO3EBAQEBAQEBAQEBAQEBAQEBAQEBAQEBAQEBAQEBAQEBAQEBAQEBAQEBAQEBAQEBAQEBHxsBAQEBAQEBAQEBAQEBAQEBAQEBAQEBAQEBAQEEAQEBbyIBAQEBAQEBAQEBAQEBAQEBAQEBAQEBAQEBAQEBAQEBAQEBAQEBAQEAAQEBAQEBAQEBAQEBAQEBAQEBAQEBAQEBAQEBAQEBAQEBAQEBAQGYMKOKAYo7o3YBAQEBAQEBAQEBAQEBAQEBAQEBAQEBAQEBAQEBAQEBAQEBAQEBAQEBAQEBAQEBCCMBAQEBAQEBAQEBAQEBAQEBAQEBAQEBAQEBAQEBAQEBYYoBAQEBAQEBAQEBAQECAQEBAQEBAQEBAQEBAQEBAQEBAQEBAQEBAQEAAQEBAQEBAQEBAQEBAQEBAQEBAQEBAQEBAQEBAQEBAQEBAQEBAQEBAQFYNA1nARdfTngBAQEBAQEBAQEBAQEBAQEBAQEBAQEBAQEBAQEBAQEBAQEBAQEBAQEBAQEBhGcBAQEBAQEBAQEBAQEBAQEBAQEBAQEBAQEBAQEBAQEBQDQBAQEBAQEBAQEBAQECBAEBAQEBAQEBAQEBAQEBAQEBAQEBAQEBAQEAAQEBAQEBAQEBAQEBAQEBAQEBAQEBAQEBAQEBAQEBAQEBAQEBAQEBAQEBAQFhMF8+AWtXd09mAQEBAQEBAQEBAQEBAQEBAQEBAQEBAQEBAQEBAQEBAQEBAQEBAQEBY2cBAQEBAQEBAQEBAQEBAQEBAQEBAQEBAQEBAQEBAQEBAU4BAQEBAQEBAQEBAQEBAQEBAQEBAQEBAQEBAQEBAQEBAQEBAQEBAQEAAQEBAQEBAQEBAQEBAQEBAQEBAQEBAQEBAQEBAQEBAQEBAQEBAQEBAQEBAQEBAQIzdKIBASp0GhF7AQIBAQEBAQEBAQEBAQEBAQEBAQEBAQEBAQEBAQEBAQEBAQEBcIYBAQEBAQEBAQEBAQEBAQEBAQEBAQEBAQEBAQEBAQEBASABAQEBAQEBAQEBAQEBAQEBAQEBAQEBAQEBAQEBAQEBAQEBAQEBAQEAAQEBAQEBAQEBAQEBAQEBAQEBAQEBAQEBAQEBAQEBAQEBAQEBAQEBAQEBAQEBAQFgAWhKdw8BAURrX6MYbQEBAQEBAQEBAQEBAQEBAQEBAQEBAQEBAQEBAQEBAQEBQTEBAQEBAQEBAQEBAQEBAQEBAQEBAQEBAQEBAQEBAQEBAUwBAQEBAQEBAQEBAQEBAQEBAQEBAQEBAQEBAQEBAQEBAQEBAQEBAQEAAQEBAQEBAQEBAQEBAQEBAQEBAQEBAQEBAQEBAQEBAQEBAQEBAQEBAQEBAQEBAQEBAQECASMNgwoBAgFAR0waMCoBAQEBAQEBAQEBAQEBAQEBAQEBAQEBAQEBAQEBLWEBAQEBAQEBAQEBAQEBAQEBAQEBAQEBAQEBAQEBAQEBARhoAQEBAQEBAQEBAQEBAQEBAQEBAQEBAQEBAQEBAQEBAQEBAQEBAQEAAQEBAQEBAQEBAQEBAQEBAQEBAQEBAQEBAQEBAQEBAQEBAQEBAQEBAQEBAQEBAQEBAQEBAQEBZoVKikQBAQEBQG5GRoMORAEBAQEBAQEBAQEBAQEBAQEBAQEBAQEBS1EBAQEBAQEBAQEBAQEBAQEBAQEBAQEBAQEBAQEBAQEBAYhvAQEBAQEBAQEBAQEBAQEBAQEBAQEBAQEBAQEBAQEBAQEBAQEBAQEAAQEBAQEBAQEBAQEBAQEBAQEBAQEBAQEBAQEBAQEBAQEBAQEBAQEBAQEBAWABAQEBAQEBAQEBAQEBPjQRiAEBAQEBAQMxhRq1KXY8AQEBAQEBAQEBAQEBAQEBAQEBNmABAQEBAQEBAQEBAQEBAQEBAQEBAQEBAQEBAQEBAQEBAQO1AQEEAQEBAQEBAQEBAQEBAQEBAQEBAQEBAQEBAQEBAQEBAQEBAUUAAQEBAQEBAQEBAQEBAQEBAQEBAQEBAQEBAQEBAQEBAQEBAQEBAQEBAQEBAQEBAQEBAQEBAQEBAQEBAQEBB1YwLwEBAQEBAQEBBWcrX4N6YQEBAQEBAQEBAQEBAQEBZAEBAQEBAQEBAQEBAQEBAQEBAQEBAQEBAQEBAQEBAQEBAQEaAQEBAQEBAQEBAQEBAQEBAQEBAQEBAQEBAQEBAQEBAQEBAQEBAQEAAQEBAQEBAQEBAQEBAQEBAQEBAQEBAQEBAQEBAQEBAQEBAQEBAQEBAQEBAQEBAQEBAQEBAQEBAQEBAQEBAQEBB3p0GwQBAQEBAQEBAQEFGaS1gy8dAQEBAQEBAQEBOQEBAQEBAQEBAQEBAQEBAQEBAQEBAQEBAQEBAQEBAQEBAQE5AQEBAQEBAQEBAQEBAQEBAQEBAQEBAQEBAQEBAQEBAQEBAQEBAQEAAQEBAQEBAQEBAQEBAQEBAQEBAQEBAQEBAQEBAQEBAQEBAQEBAQEBAQEBAQEBAQEBAQEBAQEBAQEBAQEBAQEBAQEBPoJWMx0BAQEBAQEBAQEBAQeFKQ18WAEBAQEBfwEBAQEBAQEBAQEBAQEBAQEBAQEBAQEBAQEBAQEBAQEBAQFWEAEBAQEBAQEBAQEBAQEBAQEBAQEBAQEBAQEBAQEBAQEBAQEBAQEAAQEBAQEBAQEBAQEBAQEBAQEBAQEBAQEBAQEBAQEBAQEBAQEBAQEBAQEBAQEBAQEBAQEBAQEBAQEBAQEBAQEBAQEBAQEBZoqigjEBAQEBAQEBAQEBAQE1M0YNjyoBQgEBAQEBAQEBAQEBAQEBAQEBAQEBAQEBAQEBAQEBAQEBAQF2DgEBAQEBAQEBAQEBAQEBAQEBAQEBAQEBAQEBAQEBAQEBAQEBAQEAAQEBAQEBAQEBAQEBAQEBAQEBAQEBAQEBAQEBAQEBAQEBAQEBAQEBAQEBAQEBAQEBAQEBAQEBAQEBAQEBAQEBAQEBAQEBAQEBAQ98hTMGAQECAQEBAQEBAQEBZnlWrEoXYAEBAQIBAQEBAQEBAQEBAQEBAQEBAQEBAQEBAQEBAQEERgEBAQEBAQEBAQEBAQEBAQEBAQEBAQEBAQEBAQEBAQEBAQEBAQEAAQEBAQEBAQEBAQEBAQEBAQEBAQEBAQEBAQEBAQEBAQEBAQEBAQEBAQEBAQEBAQEBAQEBAQEBAQEBAQEBAQEBAQEBAQEBAQEBAQEBAWAjGHxQPAEBAQEBAQEBAQIBJQFhhQ0atW5oAQEBAQEBAQEBAQEBAQEBAQEBAQEBAQEBAQEBOwEBAQEBAQEBAQEBAQEBAQEBAQEBAQEBAQEBAQEBAQEBAQEBAQEAAQEBAQEBAQEBAQEBAQEBAQEBAQEBAQEBAQEBAQEBAQEBAQEBAQEBAQEBAQEBAQEBAQEBAQEBAQEBAQEBAQEBAQEBAQEBAQEBAQEBAQEBAQE1F4WmagEBAQEBAQEBfgEBAQEBPAd6pH8aTIMuGzVmAQEBAQEBAQEBAQEBAQEBAQEBXwEBAQEBAQEBAQEBAQEBAQEBAQEBAQEBAQEBAQEBAQEBAQEBAQEAAQEBAQEBAQEBAQEBAQEBAQEBAQEBAQEBAQEBAQEBAQEBAQEBAQEBAQEBAQEBAgECAQEBAQEBAQEBAQEBAQEBAQEBAQEBAQEBAQEBAQEBAQEBAQEBdhgwNwIBAQEBNgEBAQEBAQEBAQEBAWZVL1l0TH8lRjstSzlOfjmjWYxeAQEBWVEBAQEBAQEBAQEBAQEBAQEBAQEBAQEBAQEBAQEBAQEBAQEBAQEAAQEBAQEBAQEBAQEBAQEBAQEBAQEBAQEBAQEBAQEBAQEBAQEBAQEBAQEBAQEBAYFxAQEBAQEBAQEBAQEBAQEBAQEBAQEBAQEBAQEBAQEBAQEBAQEBAQEBBm8yGBABCQEBAQEBAQEBAQEBAQEBAQEBAQEBAQEBAQEBAQJFcXmkOVQTQbUCAQEBAQEBAQEBAQEBAQEBAQEBAQEBAQEBAQEBAQEBAQEBAQEAAQEBAQEBAQEBAQEBAQEBAQEBAQEBAQEBAQEBAQEBAQEBAQEBAQEBAQEBAQEBAUs3AQEBAQEBAQIBAQEBAQEBAQEBAQEBAQEBAQEBAQEBAQEBAQEBAQEBAQECASpIr1lJAQEBAQEBAQEBAQEBAQEBAQEBAQEBAQEBAQEBAQEBAQEBRF0cVAMBAQEBAQEBAQEBAQEBAQEBAQEBAQEBAQEBAQEBAQEBAQEAAQEBAQEBAQEBAQEBAQEBAQEBAQEBAQEBAQEBAQEBAQEBAQEBAQEBAQEBAQEBAVkpAQEBAQEBAQUBAQEBAQEBAQEBAQEBAQEBAQEBAQEBAQEBAQEBAQEBAQEBAQEBOQEbgoJIaAEBAQEBAQEBAQEBAQEBAQEBAQEBAQEBAQEBAQEBAVcBMZ0BAQEBAQEBAQEBAQEBAQEBAQEBAQEBAQEBAQEBAQEBAQEAAQEBAQEBAQEBAQEBAQEBAQEBAQEBAQEBAQEBAQEBAQEBAQEBAQEBAQEBAQEBASxUAQEBAQEBAQEBAQEBAQEBAQEBAQEBAQEBAQEBAQEBAQEBAQEBAQEBAQEBAQEBIQEBAQFEL4+mNz4BAQICAQEBAQEBAQEBAQEBAQEBAQEBAQEBAYMBAVsBAQEBAQEBAQEBAQEBAQEBAQEBAQEBAQEBAQEBAQEBAQEAAQEBAQEBAQEBAQEBAQEBAQEBAQEBAQEBAQEBAQEBAQEBAQEBAQEBAQEBAQEBAR1wAQEBAQEBAQEBAQEBAQEBAQEBAQEBAQEBAQEBAQEBAQEBAQEBAQEBAQEBAQEBfgEBAQEBAQEBZm6iVi4qAQEBAQEBAQEBAQEBAQEBAQEBAQEBARhAAVIBAQEBAQEBAQEBAQEBAQEBAQEBAQEBAQEBAQEBAQEBAQEAAQEBAQEBAQEBAQEBAQEBAQEBAQEBAQEBAQEBAQFgQzMBAQEBAQEBAQEBAQEBAQE4AQEBAQEBAQEBAQEBAQEBAQEBAQEBAQEBAQEBAQEBAQEBAQEBAQEBAQEBAQEBNgEBAQEBAQEBAQEBAWZrpkykeAUBAQEBAQEBAQEBAQEBAQEBAXgvAUMBAQEBAQEBAQEBAQEBAQEBAQEBAQEBAQEBAQEBAQEBAQEAAQEBAQEBAQEBAQEBAQEBAQEBAQEBAQEBAQEBAQEJdocBAQEBAQEBAQEBAQEBAQFjAQEBAQEBAQEBAQEBAQEBAQEBAQEBAQEBAQEBAQEBAQEBAQEBAQEBAQEBAQEBIQEBAQEBAQEBAQEBAQEBAQEBSaZ0X6MjRAEBAQEBAQEBAQEBAQQpAXUCAQEBAQEBAQEBAQEBAQEBAQEBAQEBAQEBAQEBAQEBAQEAAQEBAQEBAQEBAQEBAQEBAQEBAQEBAQEBAQEBAQELAaABAQEBAQEBAQEBAQEBAQGuAQEBASw2GiBvAQEBAQEBAQEBAQEBAQEBAQEBAQEBAQEBAQEBAQEBAQEBAQEBCQEBAQEBAQEBAQEBAQEBAQEBAQEBAQIxgjBONBlFAQEBAQEBAQFKAScBAQEBAQEBAQEBAwEBAQEBAQEBAQEBAQEBAQEBAQEBAQEAAQEBAQEBAQEBAQEBAQEBAQEBAQEBAQEBAQEBAWYnAT8BAQEBAQEBAQEBAQEBAQEfAQEBSRIBAQERJgEBAQEBAQEBAQEBAQEBAQEBAQEBAQEBAQEBAQEBAQEBAQEBIAEBAQEBAQEBAQEBAQEBAQEBAQEBAQEBAQEBPElIK3crWQdFAQGjAToBAQEBAQEBAQEBAQEBAQEBAQEBAQEBAQEBAQEBAQEBAQEAAQEBAQEBAQEBAQEBAQEBAQEBAQEBAQEBAQEBARuCAQsBAQEBAQEBAQEBAQEBAQFdHQEBWwEBAQEBHiwCAQEBAQEBAQEBAQEBAQEBAQEBAQEBAQEBAQEBAQEBAQEBSwEBAQEBAQEBAQEBAQEBAQEBAQEBAQEBAQEBAQEBAQEBZphZdCsoMn0sBAEBAQEBAQEBAQEBAQEBAQEBAQEBAQEBAQEBAQEBAQEAAQEBAQEBAQEBAQEBAQEBAQEBAQEBAQEBAQEBAVYPARUBAQEBAQEBAQEBAQEBAQF+EAGITgEBAQEBRK8BAQEBAQEBAQEBAQEBAQEBAQEBAQEBAQEBAQEBAQEBAQEBNgEBAQEBAQEBAQEBAQEBAQEBAQEBAQEBAQEBAQEBAQEBAQEBAQGKBR92Mnd0TimMCgEBAQEBAQEBAQEBAQEBAQEBAQEBAQEBAQEAAQEBAQEBAQEBAQEBAQEBAQEBAQEBAQEBAQEBASVEAWwBB1ejJn9+FwECAQEBAQFXcQETCgIBAQEBAYAGAQEBASkkZEQBAQEBAQEBAQEBAQEBAQEBAQEBAQEBAQEBJQEBAQEBAQEBAQEBAQEBAQEBAQEBAQEBAQEBAQEBAQEBAQEBAQF4YToBAQEBAQMbNCVLfiZPXAQBAQECAQEBAQEBAQEBAQEBAQEAAQEBAQEBAQEBAQEBAQEBAQEBAQEBAQEBAQEBASgBA5q1awQBAQFEbx9fAQEBAQGkFgFyAQEBAQEBAU8YAQEBVEgBcaEBAQEBAQEBAQEBAQEBAQEBAQEBAQEBAQEBOQEBAQEBAQEBAQEBAQEBAQEBAQEBAQEBAQEBAQEBAQEBAQEBAQFAMxMBAQEBAQEBAQEBAUVrpH8nOoFLdgEBAQEBAQICAQEBAQEAAQEBAQEBAQEBAQEBAQEBAQEBAQEBAQEBAQEBAXWDpJIBAQEBAQEBAQGIfRABAQFvjwocAQEBAQEBAUU9AQF7VAEBAX+KAQEBAQEBAQEBAQEBAQEBAQEBAQEBAQEBOwEBAQEBAQEBAQEBAQEBAQEBAQEBAQEBAQEBAQEBAQEBAQEBAQEBGhMBAQEBAQEBAQEBAQEBAQEBAQFJCZQ+AQEBAQQBAQEBAQEAAQEBAQEBAQEBAQEBAQEBAQEBAQEBAQEBAQEGtXIBUSEBAQEBAQEBAQEBA1QRAQE1JBl6AQEBAQEBAQFlAQGBAwEBAWaEAQEBAQEBAQEBAQEBAQEBAQEBAQEBAQEEOQEBAQEBAQEBAQEBAQEBAQEBAQEBAQEBAQEBAQEBAQEBAQEBAQEBf38BAQEBAQEBAQEBAQEBAQEBAQEBASqfAQEBAQEBAQEBAQEAAQEBAQEBAQEBAQEBAQEBAQEBAQEBAQEBAYUyATYBiIMBAQEBAQEBAQEBAQErIQEBbDCGAQEBAQEBAQF9PAF9AQEBAQFDCgEBAQEBAQEBAQEBAQEBAQEBAQEBAQFmRgEBAQEBAQEBAQEBAQEBAQEBAQEBAQEBAQEBAQEBAQEBAQEBAQEBJFYBAQEBAQEBAQEBAQEBAQEBAQEBAQFDDwEBAQEBAQEBAQEAAQEBAQEBAQEBAQEBAQEBAQEBAQEBAQJJEQoBASABM0cBAQEBAQEBAQEBAQEBbx4BOBM+AQEBAQEBAQEaD3sNAQEBAQE3NAEBAQIBAQEBAQEBAQEBAQEBAQEBAQFedwEBAQEBAQEBAQEBAQEBAQEBAQEBAQEBAQEBAQEBAQEBAQEBAQEBTTcBAQEBAQEBAQEBAQEBAQEBAQEBAQIYNAEBAQEBAQEBAQEAAQEBAQEBAQEBAQEBAQEBAQEBAQEBATMWAQEBAWQBpA4BAQEBAQEBAQEBAQEBAXoJtbcBAQEBAQEBAQGFLnyiAQEBAQFFkgECAXNDbwEBAQEBAQEBAQEBAQEBAU4fMAEBAQEBAQEBAQEBAQEBAQEBAQEBAQEBAQEBAQEBAQEBAQEBAQEBV3EBAQEBAQEBAQEBAQEBAQEBAQEBAQEbowEBAQEBAQEBAQEAAQEBAQEBAQEBAQEBAQEBAQEBAQEBtWoCAQEBBHMBo0kBAQEBAQEBAQEBAQEBAQF/O7YBAQEBAQEBAQGIJk4PAQEBAQEBCwEBFYYBhJgBAQEBAQEBAQEBAQEBAT9WowEBAQEBAQEBAQEBAQEBAQEBAQEBAQEBAQEBAQEBAQEBAQEBAQEBVCIBAQEBAQEBAQEBAQEBAQEBAQEBAQE+HAEBAQEBAQEBAQEAAQEBAQEBAQEBAQEBAQEBAQEBAkRzRAEBAQEBbUoBEwUBAQEBAQEBAQEBAQEBAQEBCLABAQEBAQEBAQEGgSAKAQEBAQEBnQEyRgEBCnIBAQEBAQEBAQEBAQEBAXkoswEBAQEBAQEBAQEBAQEBAQEBAQEBAQEBAQEBAQEBAQEBAQEBAQEBLTEBAQEBAQEBAQEBAQEBAQEBAQEBAQFEQwEBAQEBAQEBAQEAAQEBAQEBAQEBAQEBAQEBAQEBRQ0BAQEBAQEBdoUBQwEBAQEBAQEBAQEBAQEBAQECXHUBAQEBAQEBAQEBFYA8AQEBAQEBJhCzAQEBARUBAQEBAQEBAQEBAQEBAQGGtGYBAQEBAQEBAQEBAQEBAQEBAQEBAQEBAQEBAQEBAgEBAQEBAQEBki8BAQEBAQEBAQEBAQEBAQEBAQEBAQEBUgEBAQEBAQEBAQEAAQEBAQEBAQEBAQEBAQEBAQJATgEBAQEBAQEBG3wBgAEBAQEBAQEBAQEBAQEBAQEBARIiAQEBAQEBAQEBZYEBAQEBAQEBMkooAQEBATkPAQEBAQEBAQEBAQEBAQEbkk8BAQEBATFkIDUCAQEBAQEBAQEBAQEBAQEBAQEBAgEBAQEBAQEBZU8BAQEBAQEBAQEBAQEBAQEBAQEBAQEBfQEBAQEBAQEBAQEAAQEBAQEBAQEBAQEBAQEBAgZzAQEBAQEBAQEBbm4BkgEBAQEBAQEBAQEBAQEBAQEBARAtAQEBAQEBAQEBQqABAQEBAQEBG62FAQEBAXyCAQEBAQEBAQEBAQEBAQFQhToBAQEBXK8CBZkKAgEBAQEBAQEBAQEBAQEBAQEBAQEBAQEBAQEBcnoBAQEBAQEBAQEBAQEBAQEBAQEBAQEBFAEBAQEBAQEBAQEAAQEBAQEBAQEBAQEBAQECRCEBAQEBAQEBAQEBfA8BkgEBAQEBAQEBAQEBAQEBAQEBAQGEAQEBAQEBAQEBR5EBAQEBAQEBPrJxAQEBAXuDAgFRjAEBAQIBAQEBAQFPYWMBAQEBJ1oBAR2hAQEBAQEBAQEBAQEBAQEBAQEBAQEBAQEBAQE8kqQBAQEBAQEBAQEBAQEBAQEBAQEBAQEBkgEBAQEBAQEBAQEAAQEBAQEBAQEBAQEBAQIBCQEBAQEBAQEBAQEBMCoBgAEBAQEBAQEBAQEBAQEBAQEBAQE0eQEBAQEBAQEBG5EBAQEBAQEBA7EBAQEBAR0SAYUcH48BAQEBAQEBAQF8ah9mAQEBWwEBAQF0RwEBAQEBAQEBAQEBAQEBAQIBAQEBAQEBAQFYISsBAQEBAQEBAQEBAQEBAQEBAQEBAQEBkgEBAQEBAQEBAQEAAQEBAQEBAQEBAQEBAQETAQEBAQEBAQEBAQEBRmgBPQEBAQEBAQEBAQEBAQEBAQEBAQFVIQEBAQEBAQEBAQEBAQEBAQEBAbABAQEBAQFDQKEBPJ4BAQEBAQEBAQGkWHcOAQEEPQEBAQEBCwEBAQEBAQEBAQEBAQEBAQIBAQEBAQEBAQEHdCkBAQEBAQEBAQEBAQEBAQEBAQEBAQEBKAEBAQEBAQEBAQEAAQEBAQEBAQEBAQEBASZFAgEBAQEBAQEBAQEBTgIBgAEBAQEBAQEBAQEBAQEBAQEBAQEBDAEBAQEBAQEBAQEBAQEBAQEBAYcBAQEBAQEfIA8BARQGAQFaFKoFAQFKQJijAQEPJgEBAQEBX5gBAQEBAQEBAQEBAQEBAQEBAQEBAQEBAQEZMhgBAQEBAQEBAQEBAQEBAQEBAQEBAQEBKAEBAQEBAQEBAQEAAQEBAQEBAQEBAQECbnkBAQEBAQEBAQEBAQEBNgEBPQEBAQEBAQEBAQEBAQEBAQEBAQEBkgEBAQEBAQEBAQEBAQEBAQEBAaABAQEBAQF9mQEBASluAQRTWisRAQGjRQSSAQGiigEBAQEBRScBAQEBAQEBAQEBAQEBAQEBAQEBAQEBAQEzihECAQEBAQEBAQEBAQEBAQEBAQEBAQEBHgEBAQEBAQEBAQEAAQEBAQEBAQEBAQEBSwEBAQEBAQEBAQEBAQEBXQE8EgEBAQEBAQEBAQEBAQEBAQEBAQEBQwUBAQEBAQEBAQEBAQEBAQEBAZwBAQEBAQGJSwEBAZgaAa8HAUByAQF/AgFjAQF/EAEBAQEBAYEBAQEBAQEBAQEBAQEBAQEBAQEBAQEBAQGCZxEBAQEBAQEBAQEBAQEBAQEBAQEBAQEBJAEBAQEBAQEBAQEAAQEBAQEBAQEBAQF0PgEBAQEBAQEBAQEBAQEBIAE8OgEBAQEBAQEBAQEBAQEBAQEBAQEBJVoBAQEBAQEBAQEBAQEBAQEBAmYBAQEBAQFTMwEBAQYSGFcBAQGZAQE5AQEmiAEfAQEBAQEBAXMxAQFoHjoBAQEBAQEBAQEBAQEBAQEBAQEwmDABAQEBAQEBAQEBAQEBAQEBAQEBAQEBYgEBAQEBAQEBAQEAAQEBAQEBAQEBAQEhAQEBAQEBAQEBAQEBAQEBIQECLQEBAQEBAQEBAQEBAQEBAQEBAQEBTl4BAQEBAQEBAQEBAQEBAQEBAQEBAQEBAQGtPgEBAQEIaQEBAQFyAQFkAQFxQQGhAQEBAQEBAQcaAQeuZjQtAQEBAQEBAQEBAQEBAQEBAQFziI8BAQEBAQEBAQEBAQEBAQEBAQEBAQEEJwEBAQEBAQEBAQEAAQEBAQEBAQEBAQFnAQEBAQEBAQEBAQEBAQEBJQFgEwEBAQEBAQEBAQEBAQEBAQEBAQEBS0ABAQEBAQEBAQEBAQEBAQEBAQEBAQEBAQEBAQEBAQGrawEBAQFLMgEgAQEBaTGSAQEBAQEBAQEMAaw8AQFTAQEBAQEBAQEBAQEBAQEBAQE5D0cBAQEBAQEBAQEBAQEBAQEBAQEBAQE8fgEBAQEBAQEBAQEAAQEBAQEBAQEBAQECAQEBAQEBAQEBAQEBAQEBHAECfgEBAQEBAQEBAQEBAQEBAQEBAQEBQQEBAQEBAQEBAQEBAQEBAQEBAQEBAQEBAQEBAQEBAQGpRAEBAQF7daotAQEBEJtnAQEBAQEBAQGSLH8BAQErMgEBAQEBAQEBAQEBAQEBAQE7eGsBAQEBAQEBAQEBAQEBAQEBAQEBAQE1QgEBAQEBAQEBAQEAAQEBAQEBAQEBAQEBAQEBAQEBAQEBAQEBAQEBHgFmZAEBAQEBAQEBAQEBAQEBAQEBAQEBgQEBAQEBAQEBAQEBAQEBAQEBAQEBAQEBAQEBAQEBAQGnAQEBAQEBASqoAQEBAQEBAQEBAQEBAQETdWcBAQEFnQEBAQYGAgEBAQEBAQEBAQEhLmcBAQEBAQEBAQEBAQEBAQEBAQEBAQFJgwEBAQEBAQEBAQEAAQEBAQEBAQEBAQEBAQEBAQEBAQEBAQEBAQEBXQEDZAEBAQEBAQEBAQEBAQEBAQEBAQEBdQEBAQEBAQEBAQEBAQEBAgEBAQEBAQEBAQEBAQEBAQFbAQEBAQEBAQEUIAEBAQEBAQEBAQEBAQF0pQEBAQEBiQEBXTljXwEBAQEBAQEBAQETgioBAQEBAQEBAQEBAQEBAQEBAQEBAQF4pgEBAQEBAQEBAQEAAQEBAQEBAQEBAQEBAQEBAQEBAQEBAQEBAQEBfgEEIAEBAQEBAQEBAQEBAQEBAQEBAQGGpAEBAQEBAQEBAQEBAQEBAQEBAQEBAQEBAQEBAQEBAQEBAQEBAQEBAQF+nRABAQEBAQEBAQEBAQF2pQEBAQEBhAF9DwEBYzEBAQEBAQEBAQFCo2YBAQEBAQEBAQEBAQEBAQEBAQEBAQGKjAEBAQEBAQEBAQEAAQEBAQEBAQEBAQEBAQEBAQEBAQEBAQEBAQEBEwEDHAEBAQEBAQEBAQEBAQEBAQEBAQFzIgEBAQEBAQEBAQEBAQEBAQEBAQEBAQEBAQEBAQEBAQEBAQEBAQEBAQEgRaEBAQEBAQEBAQEBAQFETwEBAQEBJ6JOAQEBPoQBAQEBAQEBAQEtowEBAQEBAQEBAQEBAQEBAQEBAQEBAQKChgEBAQEBAQEBAQEAAQEBAQEBAQEBAQEBAQEBAQEBAQEBAQEBAQEBfgECXQEBAQEBAQEBAQEBAQEBAQEBAQGAAQEBAQEBAQEBAQEBAQEBAQEBAQEBAQEBAQEBAQEBAQEBAQEBAQEBAQFkAX4bAQEBAQEBAQEBAQEBAQEBAQEBO6AGAQEBAXBRAQEHIGIbAQEtfgEBAQEBAQEBAQEBAQEBAQEBAQEBAQEaXgEBAQEBAQEBAQEAAQEBAQEBAQEBAQEBAQEBAQEBAQEBAQEBAQEBJQEBHgEBAQEBAQEBAQEBAQEBAQEBAQVUAQEBAQEBAQEBAQEBAQEBAQEBAQEBAQEBAQEBAQEBAQEBAQEBAQEBAQE5AQM4AQEBAQEBAQEBAQEBAQEBAQEBdJ8BAQEBAmt3AUpLAwRSFgFUfwEBAQEBAQEBAQEBAQEBAQEBAQEBAQEcAQEBAQEBAQEBAQEAAQEBAQEBAQEBAQEBAQEBAQEBAQEBAQEBAQEBZAEBJAEBAQEBAQEBAQEBAQEBAQEBASt2AQEBAQEBAQEBAQEBAQEBAQEBAQEBAQEBAQEBAQEBAQEBAQEBAQEBAUUNAQF+XAEBAQEBAQEBAQEBAQEBAQEBWTgBAQEBAQEVIp0BAQEBngEhflhwY1gCAQEBAQEBAQEBAQEBAQEBAQEkAQEBAQEBAQEBAQEAAQEBAQEBAQEBAQEBAQEBAQEBAQEBAQEBAQEBIAEBQQEBAQEBAQEBAQEBAQEBAQEBAZ0BAQEBAQEBAQEBAQEBAQEBAQEBAQEBAQEBAQEBAQEBAQEBAQEBAQEBAUkyAQFqLQEBAQEBAQEBAQEBAQEBAQEBYSsBAQEBAQEMJFwBAQEBXxkTFBUESVMBAQEBAQEBAQECAQEBAQEBAQFiAQEBAQEBAQEBAQEAAQEBAQEBAQEBAQEBAQEBAQEBAQEBAQEBAQEBOwEBHgEBAQEBAQEBAQEBAQEBAQECEFcBAQEBAQEBAgEBAQEBAQEBAQEBAQEBAQEBAQEBAQEBAQEBAQEBAQEBAXkXAQEBcgEBAQEBAQEBAQEBAQEBAQEBAQEBAQEBAQE7mwEBAQEBA0NUnDwBAS0OAgN+nUABAQFKOQUBAQEBAQESAQEBAQEBAQEBAQEAAQEBAQEBAQEBAQEBAQEBAQEBAQEBAQEBAQEBEwEBHgEBAQEBAQEBAQEBAQEKAQEBQQEBAQEBAQEBAQEBAQEBAQEBAQEBAQEBAQEBAQEBAQEBAQEBAQEBAQEBATIHAQEBgi4CAQEBAQEBAQEBAQEBAQEBAQEBAQEBAQGFlwEBAQEBAR9jOgEBAUCSYD9omIkBYJkbDppoAQEBAURkAQEBAQEBAQEBAQEAAQEBAQEBAQEBAQEBAQEBAQEBAQEBAQEBAQEBVAEBLQEBAQEBAQEBAQEBAQEBAQEQGgEBAQEBAQEBAQEBAQEBAQEBAQEBAQEBAQEBAQEBAQEBAQEBAQEBAQEBAVdaAQEBApIBAQEBAQEBAQEBAQEBAQEBAQEBAQEBAQEPkQEBAQEBAVeVMgEBAQFSKGEBATZ5gCwCAm2WAQEBAQcpAQEBAQEBAQEBAQEAAQEBAQEBAQEBAQEBAQEBAQEBAQEBAQEBAQEBNgEBLQEBAQEBAQEBAQEBAQEBAQGSAQEBAQEBAQEBAQEBAQEBAQEBAQEBAQEBAQEBAQEBAQEBAQEBAQEBAQEBASABAQEBAUMBAQEBAQEBAQEBAQEBAQEBAQEBAQEBAQE8EAIBAQEBAS+TZwEBAQERiwEBAQoLlAEBAQFPIQEBAYqMAQEBAQEBAQEBAQEAAQEBAQEBAQIBAQEBAQEBAQEBAQEBAQEBAQEBJAEBNmYBAQEBAQEBAQEBAQEBAU2GAQEBAQEBAQEBAQEBAQEBAQEBAwIBAQEBAQEBAQEBAQEBAQEBAQEBAQEBASQBAQEBAo8ZAQEBAQEBAQEBAQEBAQEBAQEBAQEBAQEBAQEBAQEBAQSQIgEBAQFhkQEBAQEITQEBAQEBOGABATleAQEBAQEBAQEBAQEAAQEBAQEBAh0BAQEBAQEBAQEBAQEBAQEBAQEBCQEBKUkBAQEBAQEBAQEBAQEBVkgBAQEBAQEBAQEBAQEBAQEBAQEBAQEBAQEBAQEBAQEBAQEBAQEBAQEBAQEBASQBAQEBAWAkAQEBAQEBAQEBAQEBAQEBAQEBAQEBAQEBAQEBAQEBAQGOUQEBAQEBiwEBAQFXQgEBAQEBdi0BAWIBAQEBAQEBAQEBAQEAAQEBAQEBAQEBAQEBAQEBAQEBAQEBAQEBHQEBVAEBFy8BAQEBAQEBAQEBAQFKGAEBAQEBAQEBAQEBAQEBAQEBAQEBAQEBAQEBAQEBAQEBAQEBAQEBAQEBAQEBARMBAQEBAQFBAQEBAQEBAQEBAQEBAQEBAQEBAQEBAQEBAQEBAQEBAQSNAQEBAQEBKwEBAQExLAEBAQEBATgBAR4BAQEBAQEBAQEBAQEAAQEBAQEBAQEBAQEBAQEBAQEBAQEBAQEBAQEBfgEBLDMBAQEBAQEBAQEBAX6MAQEBAQEBAQEBAQEBAQEBAQEBAQEBAQEBAQEBAQEBAQEBAQEBAQEBAQEBAQEBATYBAQEBAQFzUQEBAQEBAQEBAQEBAQEBAQEBAQEBAQEBAQEBAQEBAV4nAQEBAQEBAQEBAQEBAQEBAQEBARdKRSEBAQEEAQEBAQEBAQEAAQEBAQEBAQEBAQEBAQEBAQEBAQEBAQEBAQEBLQEBRSYBAQEBAQEBAQE8XRABAQEBAQEBAQEBAQEBAQEBAQEBAQEBAQEBAQEBAQEBAQEBAQEBAQEBAQECAQEBRCYBAQEBAQEOhQEBAQEBAQEBAQEBAQEBAQEBAQEBAQEBAQEBAQEBASw5AQEBAQEBAQEBAQEBAQEBAQEBAQE/G4oBAQECAQEBAQEBAQEAAQEBAQEBAQEBAQEBAQEBAQEBAQEBAQEBAQEBTQEBAUIBAQEBAQEBAQ9DBQEBAQEBAQEBAQEBAQEBAQEBAQEBAQEBAQEBAQEBAQEBAQEBAQEBAQEBAQEEAQEBKisBAQEBAQEELQEBAQEBAQEBAQEBAQEBAQEBAQEBAQEBAQEBAQEBAW5IAQEBAQEBAQEBAQEBAQEBAQEBAQFzOjUBAQEBAQEBAQEBAQEAAQEBAQEBAQEBAQEBAQEBAQEBAQEBAQEBAQEKRgEBASQBAQEBAQEEf0wBAQEBAQEBAQEBAQEBAQEBAQEBAQEBAQEBAQEBAQEBAQEBAQEBAQEBAQEBAQEBAQEBG4oBAQEBAQEBXQEBAQEBAQEBAQEBAQEBAQEBAQEBAQEBAQEBAQEBAYIZAQEBAQEBAQEBAQEBAQEBAQEBAQFqiwEBAQEBAQEBAQEBAQEAAQEBAQEBAQEBAQEBAQEBAQIBAQEBAQEBAQEKXwEBAS0BAQEBaE4TaAEBAQEBAQEBAQEBAQEBAQEBAQEBAQEBAQEBAQEBAQEBAQEBAQEBAQEBAQEBAQEBAQEBGIgBAQEBAQEBLTwBAQEBAQEBAQEBAQEBAQEBAQEBAQEBAQEBAQEBAX81AQEBAQEBAQEBAQEBAQEBAQEBAQEBiQEBAQEBAQEBAQEBAQEAAQEBAQEBAQEBAQEBAQEBARGEUjaFVTwBAQEdTAEBASEZRiQ6d14BAQEBAQEBAQEBAQEBAQEBAQEBAQEBAQEBAQEBAQICAQEBAQEBAQEBAQEBAQEBAQEBAQEBd0ABAQEBAQEBeoYBAQEBAQEBAQEBAQEBAQEBAQEBAQEBAQEBAQEBAXVmAQEBAQEBAQEBAQEBAQEBAQEBAQFohyIBAQEBAQEBAQEBAQEAAQEBAQEBAQEBAQEBAQEBHGsBA0AvVn8TQVSAC3VkQhxfWgEBAQEBAQEBAQEBAQEBAQEBAQEBAQEBAQEBAQEBAQEBAQICAQEBAQEBAQEBAQEBAQEBAQEBAQEBTQEBAQEBAQEBI3oBAQEBAQEBAQEBAQEBAQEBAQEBAQEBAQEBAQEBAYEBAQEBAQEBAQEBAQEBAQEBAQEBAQGCg4MBAQEBAQEBAQEBAQEAAQEBAQEBAQEBAQEBAQEBZQEBAQEBAQEBAQEOFgEBAWgwAQEBAQEBAQEBAQEBAQEBAQEBAQEBAQEBAQEBAQEBAQEBAQEBAQEBAQEBAQEBAQEBAQEBAQEBAQEBQQEBAQEBAQEBYDkBAQEBAQEBAQEBAQEBAQEBAQEBAQEBAQEBAQEBAVIBAQEBAQEBAQEBAQEBAQEBAQEBAQFUAXABAQEBAQEBAQEBAQEAAQEBAQEBAQEBAQEBAQEBFQEBAQEBAQEBAQFIZwEBAQF+AQEBAQEBAQEBAQEBAQEBAQEBAQEBAQEBAQEBAQEBAQEBAQEBAQEBAQEBAQEBAQEBAQEBAQEBAQEBQwEBAQEBAQEBARMBAQEBAQEBAQEBAQEBAQEBAQEBAQEBAQEBAQEBAVsBAQEBAQEBAQEBAQEBAQEBAQEBAQF1AX0BAQEBAQEBAQEBAQEAAQEBAQEBAQEBAQEBAQEBe0sBAQEBAQEBAQF8YQEBAQFNAQEBAQEBAQEBAQEBAQEBAQEBAQEBAQEBAQEBAQEBAQEBAQEBAQEBAQEBAQEBAQEBAQEBAQEBAQEBZAEBAQEBAQEBAXUBAQEBAQEBAQEBAQEBAQEBAQEBAQEBAQEBAQEBAX0BAQEBAQEBAQEBAQEBAQEBAQEBAQF+AXNcAQEBAQEBAQEBAQEAAQEBAQEBAQEBAQEBAQEBAWR4AQEBAQEBAQFMaAEBAQEmRQEBAQEBAQEBAQEBAQEBAQEBAQEBAQEBAQEBAQEBAQEBAQEBAQEBAQEBAQEBAQEBAQEBAQEBAQEBJAEBAQEBAQEBAS0BAQEBAQEBAQEBAQEBAQEBAQEBAQEBAQEBAQEBXjoBAQEBAQEBAQEBAQEBAQEBAQEBAXlPAWt6AQEBAQEBAQEBAQEAAQEBAQEBAQEBAQEBAQEBAQFSCgEBAQEBAQEcAQEBAQEsbwEBAQEBAQEBAQEBAQEBAQEBAQEBAQEBAQEBAQEBAQEBAQEBAQEBAQEBAQEBAQEBAQEBAQEBAQEBYgEBAQEBAQEBAR4BAQEBAQEBAQEBAQEBAQEBAQEBAQEBAQEBAQEBdncBAQEBAQEBAQEBAQEBAQEBAQEBAXcGAR0tAQEBAQEBAQEBAQEAAQEBAQEBAQEBAQEBAQEBAQEDCAMBZgEBAQEtAQEBAQEBJgEBAQEBAQEBAQEBAQEBAQEBAQEBAQEBAQEBAQEBAQEBAQEBAQEBAQEBAQEBAQEBAQEBAQEBAQEBdQEBAQEBAQEBAUEBAQEBAQEBAQEBAQEBAQEBAQEBAQEBAQEBAQEBb1kBAQEBAQEBAQEBAQEBAQEBAQEBAWIBAQEMAQEBAQEBAQEBAQEAAQEBAQEBAQEBAQEBAQEBAQEBCnI8AQEBAQE2AQEBAQEBTQEBAQEBAQEBAQEBAQEBAQEBAQEBAQEBAQEBAQEBAQEBAQEBAQEBAQEBAQEBAQEBAQEBAQEBAQEBNgEBAQEBAQEBAUEBAQEBAQEBAQEBAQEBAQEBAQEBAQEBAQEBAQEBdCMBAQEBAQEBAQEBAQEBAQEBAQEBAUEBAQFDAQEBAQEBAQEBAQEAAQEBAQEBAQEBAQEBAQEBAQEBAVpyBgEBAQEcAQEBAQEBVmoBAQEBAQEBAQEBAQEBAQEBAQEBAQEBAQEBAQEBAQEBAQEBAQEBAQEBAQEBAQEBAQEBAQEBAQEBTQEBAQEBAQEBAVQBAQEBAQEBAQEBAQEBAQEBAQEBAQEBAQEBAQEBcyoBAQEBAQEBAQEBAQEBAQEBAQEBZiYBAQFkAQEBAQEBAQEBAQEAAQEBAQEBAQEBAQEBAQEBAQEBAQEFcHECAQEtAQEBAQEBPjABAQEBAQEBAQEBAQEBAQEBAQEBAQEBAQEBAQEBAQEBAQEBAQEBAQEBAQEBAQEBAQEBAQEBAQEBLQEBAQEBAQEBBk4BAQEBAQEBAQEBAQEBAQEBAQEBAQEBAQEBAQEBW0QBAQEBAQEBAQEBAQEBAQEBAQEBZzMBAQFKcQEBAQEBAQEBAQEAAQEBAQEBAQEBAQEBAQEBAQEBAQEBAUJMAQEeAQEBAQEBAUsBAQEBAQEBAQEBAQEBAQEBAQEBAQEBAQEBAQEBAQEBAQEBAQEBAQEBAQEBAQEBAQEBAQEBAQEBZAEBAQEBAQEBaxYBAQEBAQEBAQEBAQEBAQEBAQEBAQEBAQEBAQEBbAEBAQEBAQEBAQEBAQEBAQEBAQEBRm0BAQFubwEBAQEBAQEBAQEAAQEBAQEBAQEBAQEBAQEBAQEBAQEBAQFnHjVkAQEBAQEBATRoAQEBAQEBAQEBAQEBAQEBAQEBAQEBAQEBAQEBAQEBAQEBAQEBAQEBAQEBAQEBAQEBAQEBAQEBXQEBAQEBAQEBTmABAQEBAQEBAQEBAQEBAQEBAQEBAQEBAQEBAQEBaQEBAQEBAQEBAQEBAQEBAQEBAQEBHAEBAQFqTAEBAQEBAQEBAQEAAQEBAQEBAQEBAQEBAQEBAQEBAQEBAQEBBDtjAwEBAQEBAQYpAQEBAQEBAQEBAQEBAQEBAQEBAQEBAQEBAQEBAQEBAQEBAQEBAQEBAQEBAQEBAQEBAQEBAQEBKAEBAQEBAQEBZAEBAQEBAQEBAQEBAQEBAQEBAQEBAQEBAQEBAQECZQEBAQEBAQEBAQEBAQEBAQEBAQEBEgEBAQFmZAEBAQEBAQEBAQEAAQEBAQEBAQEBAQEBAQEBAQEBAQEBAQEBATVNNiVcAQICAQFUAQEBAQEBAQEBAQEBAQEBAQEBAQEBAQEBAQEBAQEBAQEBAQEBAQEBAQEBAQEBAQEBAQEBAQEBXQEBAQEBAQFeXwEBAQEBAQEBAQEBAQEBAQEBAQEBAQEBAQEBAQFgYQEBAQEBAQEBAQEBAQEBAQEBAQEBYgEBAQEBOgEBAQEBAQEBAQEAAQEBAQEBAQEBAQEBAQEBAQEBAQEBAQEBAVUrAQZWHldYAQFPWVoBAQEBAQEBAQEBAQEBAQEBAQEBAQEBAQEBAQEBAQEBAQEBAQEBAQEBAQEBAQEBAQEBAQEBWwEBAQEBAQEmBgEBAQEBAQEBAQEBAQEBAQEBAQEBAQEBAQEBAQEBAQEBAQEBAQEBAQEBAQEBAQEBAQEBJwEBAQEBQQEBAQEBAQECAQEAAQEBAQEBAQEBAQEBAQEBAQEBAQEBAQEBAU9QAQEBAVErJxRSUwIBAQEBAQEBAQEBAQECBAEBAQEBAQEBAQEBAQEBAQEBAQEBAQEBAQEBAQEBAQEBAQEBAQEBOgEBAQEBAQETAQEBAQEBAQEBAQEBAQEBAQEBAQEBAQEBAQEBAQEBAQEBAQEBAQEBAQEBAQEBAQEBAQEBVAEBAQEBJAEBAQEBAQE8AQEAAQEBAQEBAQEBAQEBAQEBAQEBAQEBAQEBASksAQEBAQEBAQEBTEUBAQEBAQEBAQEBAQEBAQEBAQEBAQEBAQEBAQEBAQEBAQEBAQEBAQEBAQEBAQEBAQEBAQEBJTUBAQEBATtAAQEBAQEBAQEBAQEBAQEBAQEBAQEBAQEBAQEBAQEBAQEBAQEBAQEBAQEBAQEBAQEBAQEBTQEBAQEBTgEBAQEBAQEBAQEAAQEBAQEBAQEBAQEBAQEBAQEBAQEBAQEBASEBAQEBAQEBAQEBRUYBAQEBAQEBAQEBAQEBAQEBAQEBAQEBAQEBAQEBAQEBAQEBAQEBAQEBAQEBAQEBAQEBAQEBR0gBAQEBSUoBAQEBAQEBAQEBAQEBAQEBAQEBAQEBAQEBAQEBAQEBAQEBAQEBAQEBAQEBAQEBAQEBAQEBSwEBAQEBNgEBAQEBAgEBAQEAAQEBAQEBAQEBAQEBAQEBAQEBAQEBAQEBAUMBAQEBAQEBAQEBAQk8RAEBAQEBAQEBAQEBAQEBAQEBAQEBAQEBAQEBAQEBAQEBAQEBAQEBAQEBAQEBAQEBAQEBRRMBAQEDIAEBAQEBAQEBAQEBAQEBAQEBAQEBAQEBAQEBAQEBAQEBAQIBAQEBAQEBAQEBAQEBAQEBAQEBJAEBAQEBJwEBAQEBAgEBAQEAAQEBAQEBAQEBAQEBAQEBAQEBAQEBAQEBAT0BAQEBAQEBAQEBAT40AgEBAQEBAQEBAQEBAQEBAQEBAQEBAQEBAQEBAQEBAQEBAQEBAQEBAQEBAQEBAQEBAQEBAT8BAUBBAQEBAQEBAQEBAQEBAQEBAQEBAQEBAQEBAQEBAQEBAQEBAQEBAQEBAQEBAQEBAQEBAQEBAQEBEgEBAQEBQgEBAQEBAQEBAQEAAQEBAQEBAQEBAQEBAQEBAQEBAQEBAQEBHRwBAQEBAQEBAQEBAQE2AQEBAQEBAQEBAQEBAQEBAQEBAQEBAQEBAQEBAQEBAQEBAQEBAQEBAQEBAQEBAQEBAQEBATc4NjkCAQEBAQEBAQEBAQEBAQEBAQEBAQEBAQEBAQEBAQEBAQEBAQEBAQEBAQEBAQEBAQEBAQEBAQEBOgEBAQEBOzwBAQEBAQEBAQEAAQEBAQEBAQEBAQEBAQEBBAEBAQEBAQEBMjMBAQEBAQEBAQEBAQIHNAEBAQEBAQEBAQEBAQEBAQEBAQEBAQEBAQEBAQEBAQEBAQEBAQEBAQEBAQEBAQEBAQEBAQIBAQIBAQEBAQEBAQEBAQEBAQEBAQEBAQEBAQEBAQEBAQEBAQEBAQEBAQEBAQEBAQEBAQEBAQEBAQEBJQQBAQEBMDUBAQEBAQEBAQEAAQEBAQEBAQEBAQEBAQEBAQEBAQEBAQEBFQEBAQEBAQEBAQEBAQEBLQEBAQEBAQEBAQEBAQEBAQEBAQEBAQEBAQEBAQEBAQEBAQEBAQEBAQEBAQEBAQEBAQEBAQEBAQEBAQEBAQEBAQEBAQEBAQEBAQEBAQEBAQEBAQEBAQEBAQEBAQEBAQEBAQEBAQEBAQEBAQEBAQECLi8BAQEBMDEBAQEBAQEBAQEAAQEBAQEBAQEBAQEBAQEBAQEBAQEBAQECAQIBAQEBAQEBAQEBAQEBBysBAQEBAQEBAQEBAQEBAQEBAQEBAQEBAQEBAQEBAQEBAQEBAQEBAQEBAQEBAQEBAQEBAQEBAQEBAQEBAQEBAQEBAQEBAQEBAQEBAQEBAQEBAQEBAQEBAQEBAQEBAQEBAQEBAQEBAQEBAQEBAQEBChoBAQEBGCwBAQEBAQEBAQEAAQEBAQEBAQEBAQEBAQEBAQEBAQEBAQEBAQEBAQEBAQEBAQEBAQEBAScCAQEBAQEBAQEBAQEBAQEBAQEBAQEBAQEBAQEBAQEBAQEBAQEBAQEBAQEBAQEBAQEBAQEBAQEBAQEBAQEBAQEBAQEBAQEBAQEBAQEBAQEBAQEBAQEBAQEBAQEBAQEBAQEBAQEBAQEBAQEBAQEBASgBAQEBKSoBAQEBAQEBAQEAAQEBAQEBAQEBAQEBAQEBAQEBAQEBAQEBAQEBAQEBAQEBAQEBAQEBASIlAQEBAQEBAQEBAQEBAQEBAQEBAQEBAQEBAQEBAQEBAQEBAQEBAQEBAQEBAQEBAQEBAQEBAQEBAQEBAQEBAQEBAQEBAQEBAQEBAQEBAQEBAQEBAQEBAQEBAQEBAQEBAQEBAQEBAQEBAQEBAQEBASQDAgEBJgMBAQEBAQEBAQEAAQEBAQEBAQEBAQEBAQEBAQEBAQEBAQEBAQEBAQEBAQEBAQEBAQEBAQEhIgEBAQEBAQEBAQEBAQEBAQEBAQEBAQEBAQEBAQEBAQEBAQEBAQEBAQEBAQEBAQEBAQEBAQEBAQEBAQEBAQEBAQEBAQEBAQEBAQEBAQEBAQEBAQEBAQEBAQEBAQEBAQEBAQEBAQEBAQEBAQEBASMYAQEBJAEBAQEBAQEBAQEAAQEBAQEBAQEBAQEBAQEBAQEBAQEBAQEBAQEBAQEBAQEBAQEBAQEBAQEdHgEBAQEBAQEBAQEBAQEBAQEBAQEBAQEBAQEBAQEBAQEBAQEBAQEBAQEBAQEBAQEBAQEBAQEBAQEBAQEBAQEBAQEBAQEBAQEBAQEBAQEBAQEBAQEBAQEBAQEBAQEBAQEBAQEBAQEBAQEBAQEBAQEfAQEBIAEBAQEBAQEBAQEAAQEBAQEBAQEBAQEBAQEBAQEBAQEBAQEBAQEBAQEBAQEBAQEBAQEBAQEBGBkCAQEBAQEBAQEBAQEBAQEBAQEBAQEBAQEBAQEBAQEBAQEBAQEBAQEBAQEBAQEBAQEBAQEBAQEBAQEBAQEBAQEBAQEBAQEBAQEBAQEBAQEBAQEBAQEBAQEBAQEBAQEBAQEBAQEBAQEBAQEBAQEaGwEBHAEBAQEBAQEBAQEAAQEBAQEBAQEBAQEBAQEBAQEBAQEBAQEBAQEBAQECAQEBAQEBAQEBAQEBARQBAQEBAQEBAQEBAQEBAQEBAQEBAQEBAQEBAQEBAQEBAQEBAQEBAQEBAQEBAQEBAQEBAQEBAQEBAQEBAQEBAQEBAQEBAQEBAQEBAQEBAQEBAQEBAQEBAQEBAQEBAQEBAQEBAQEBAQEBAQEBAQEDFQEWFwEBAQEBAQEBAQEAAQEBAQEBAQEBAQEBAQEBAQEBAQEBAQEBAQEBAQICAQEBAQEBAQEBAQEBARAJAQEBAQEBAQEBAQEBAQEBAQEBAQEBAQEBAQEBAQEBAQEBAQEBAQEBAQEBAQEBAQEBAQEBAQEBAQEBAQEBAQEBAQEBAQEBAQEBAQEBAQEBAQEBAQEBAQEBAQEBAQEBAQEBAQEBAQEBAQEBAQEBERITAQEBAQEBAQEBAQEAAQEBAQEBAQEBAQEBAQEBAQEBAQEBAQEBAQEBAQEBAQEBAQEBAQEBAQEBAQENDgEBAQEBAQEBAQEBAQEBAQEBAQEBAQEBAQEBAQEBAQEBAQEBAQEBAQEBAQEBAQEBAQEBAQEBAQEBAQEBAQEBAQEBAQEBAQEBAQEBAQEBAQEBAQEBAQEBAQEBAQEBAQEBAQEBAQEBAQEBAQEBAQ8BAQEBAQEBAQEBAQEAAQEBAQEBAQEBAQEBAQEBAQEBAQEBAQEBAQEBAQEBAQEBAQEBAQEBAQEBAQEBDAoCAQEBAQEBAQEBAQEBAQEBAQEBAQEBAQEBAQEBAQEBAQEBAQEBAQEBAQEBAQEBAQEBAQEBAQEBAQEBAQEBAQEBAQEBAQEBAQEBAQEBAQEBAQEBAQEBAQEBAQEBAQEBAQEBAQEBAQEBAQEBAQEBAQEBAQEBAQEBAQEAAQEBAQEBAQEBAQEBAQEBAQEBAQEBAQEBAQEBAQEBAQEBAQEBAQEBAQEBAQEBCgsBAQEBAQEBAQEBAQEBAQEBAQEBAQEBAQEBAQIBAQEBAQEBAQEBAQEBAQEBAQEBAQEBAQEBAQEBAQEBAQEBAQEBAQEBAQEBAQEBAQEBAQEBAQEBAQEBAQEBAQEBAQEBAQEBAQEBAQEBAQEBAQEBAQEBAQEBAQEBAQEAAQEBAQEBAQEBAQEBAQEBAQEBAQEBAQEBAQEBAQEBAQEBAQEBAQEBAQEBAQEBAgcICQEBAQEBAQEBAQEBAQEBAQEBAQEBAQEBAQEBAQEBAQEBAQEBAQEBAQEBAQEBAQEBAQEBAQEBAQEBAQEBAQEBAQEBAQEBAQEBAQEBAQEBAQEBAQEBAQEBAQEBAQEBAQEBAQEBAQEBAQEBAQEBAQEBAQEBAQEBAQEAAQEBAQEBAQEBAQEBAQEBAQEBAQEBAQEBAQEBAQEBAQEBAQEBAQEBAQMBAQEBAQEFBg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BAEBAQEBAQEBAQEBAQEBAQEAAQEBAQEBAQEBAQEBAQEBAQEBAQEBAQEBAQEBAQEBAQEBAQEBAQEBAQEBAQEBAQEBAQEBAQEBAQEBAQEBAQEBAQEBAQEBAQEBAQEBAQEBAQEBAQEBAQEBAQEBAQEBAQEBAQEBAQEBAQEBAQEBAQEBAQEBAQEBAQEBAQEBAQEBAQEBAQEBAQEBAQEBAQEBAQEBAQEBAQEBAwEBAQEBAQEBAQEBAQEBAQEA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LQAAAAKAAAAUAAAAGgAAABcAAAAAQAAAAAAyEEAAMhBCgAAAFAAAAARAAAATAAAAAAAAAAAAAAAAAAAAP//////////cAAAAFMAdQBzAGEAbgBhACAAUwDhAG4AYwBoAGUAegAgAFYALgAAAAYAAAAHAAAABQAAAAYAAAAHAAAABgAAAAMAAAAGAAAABgAAAAcAAAAFAAAABwAAAAYAAAAF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9PJN4qrzLcRsM5uxWF2lU3ZJIaRGnm37b4369yBdR1U=</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5m978z63RmbeH760lwve5zXnN/oL2hL8sdLe0e3wK5s=</DigestValue>
    </Reference>
    <Reference Type="http://www.w3.org/2000/09/xmldsig#Object" URI="#idValidSigLnImg">
      <DigestMethod Algorithm="http://www.w3.org/2001/04/xmlenc#sha256"/>
      <DigestValue>mZx3K7+Nq/69aY3sQNTN1E8dgl5rukh8tZwXRBiMhvg=</DigestValue>
    </Reference>
    <Reference Type="http://www.w3.org/2000/09/xmldsig#Object" URI="#idInvalidSigLnImg">
      <DigestMethod Algorithm="http://www.w3.org/2001/04/xmlenc#sha256"/>
      <DigestValue>loCUbmd0qm3hMfbtjn8z+tG8QfeVGmbQX8Fvv6HRlEg=</DigestValue>
    </Reference>
  </SignedInfo>
  <SignatureValue>aTk3igGftvAPq9l6iYKjCKtg6cNAOZqGrUNkF+IQUum/AoxpZdorXKaO3DwRL9T11gCC/5mnHnd1
m5gSxC7Fc4fduGktm8qc1d/uBQkXa7fL1b2SWP0xVeNwIpF00WAk+UJiIEOZWd4WsN6BU2ztnubw
/1IhIXV0oHbrRf+tdRF9QMsNJuq5j702BQLPL7idylhMz7nofqQF2whPUZSXft9qQGsmtqQw+6pO
G1wTDzzMA9BjBqXSrOK8kkgNJg3F99zcQlVrGPyZ0uhAocVQuHrf2Go3+I3CUS0WCq9wqHAAsAeX
YqBQpnITRSr3VfBp8OnMDq9yuOsr/An5A7sOTw==</SignatureValue>
  <KeyInfo>
    <X509Data>
      <X509Certificate>MIIH4jCCBsqgAwIBAgIIYpGFFnu9Xj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gYDVR0RBBswGaAXBggrBgEEAcEBAaALFgk4NDU3Njk3LTIwIwYDVR0SBBwwGqAYBggrBgEEAcEBAqAMFgo5OTU1MTc0MC1LMA0GCSqGSIb3DQEBCwUAA4IBAQAbQwjF0KeAFUXSo4Xa7seMF60+AZDpN/NO5eGWStP/b6l5VQ/XKk+AYrvq8mhDwWRVFjGiGM0vHor+kk/HcaWh4TSMwgCmC91lvbpo1OpZN2ueU1IjeorpOOmFAofa1FJaPyiCZbg0ZD0/G8pSxRsaGgcuJfZDrVGO0+s4x+MD39p/UjyLyX58rmd3uJmVSdW51PXONk6cxfV8cSt0GCWsYuRdVKbIpAiT6QkxgKjwVzz3pbWPrXx+KQYnNCqYL0rus97L4yGshQmnNYbl1HQfFM+7HTSa4Rqsrcl5i+LU1ACF2BcuIMdXTC/vy7gQvwGxBVTqdEV7HY7JxLf/ouc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VQWBoryvfOJ/AFJVlqQQ3SktuGOMtjfnWF+xgfoH98M=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HD3SRt7hlbrTymzpIiav4quIFUkBVa5QxKD9dWYbmPs=</DigestValue>
      </Reference>
      <Reference URI="/word/endnotes.xml?ContentType=application/vnd.openxmlformats-officedocument.wordprocessingml.endnotes+xml">
        <DigestMethod Algorithm="http://www.w3.org/2001/04/xmlenc#sha256"/>
        <DigestValue>r2jcuRSY97ltdQaUlgiYFcb1ARveHY1pe18UVfZxEto=</DigestValue>
      </Reference>
      <Reference URI="/word/fontTable.xml?ContentType=application/vnd.openxmlformats-officedocument.wordprocessingml.fontTable+xml">
        <DigestMethod Algorithm="http://www.w3.org/2001/04/xmlenc#sha256"/>
        <DigestValue>xUfO5FN8wONxBjdxE3LXgbQvhl0VPkeUEGvx7Fi7TKI=</DigestValue>
      </Reference>
      <Reference URI="/word/footer1.xml?ContentType=application/vnd.openxmlformats-officedocument.wordprocessingml.footer+xml">
        <DigestMethod Algorithm="http://www.w3.org/2001/04/xmlenc#sha256"/>
        <DigestValue>fPg+cRd2ZXMEOX1AHFI3r4I/JqfvrHK8/Pk8pDXypNI=</DigestValue>
      </Reference>
      <Reference URI="/word/footer2.xml?ContentType=application/vnd.openxmlformats-officedocument.wordprocessingml.footer+xml">
        <DigestMethod Algorithm="http://www.w3.org/2001/04/xmlenc#sha256"/>
        <DigestValue>Tx/7xHNXsAWjhrtqRgF7RC5/uD3IPCHgpY+BkO/f5kY=</DigestValue>
      </Reference>
      <Reference URI="/word/footer3.xml?ContentType=application/vnd.openxmlformats-officedocument.wordprocessingml.footer+xml">
        <DigestMethod Algorithm="http://www.w3.org/2001/04/xmlenc#sha256"/>
        <DigestValue>89OJKjvfndR92kMYCYbhPi0JpnJriCkkMBhj/W5PMMA=</DigestValue>
      </Reference>
      <Reference URI="/word/footnotes.xml?ContentType=application/vnd.openxmlformats-officedocument.wordprocessingml.footnotes+xml">
        <DigestMethod Algorithm="http://www.w3.org/2001/04/xmlenc#sha256"/>
        <DigestValue>Qx7ZFS5UcDS5eeWUUzVCIMgjHCmjyouzYyB2lp1lPuw=</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55XH8OLABaTOhLjIMLVzn6cdlR45XlQ0zDT8oo/bLQw=</DigestValue>
      </Reference>
      <Reference URI="/word/media/image3.emf?ContentType=image/x-emf">
        <DigestMethod Algorithm="http://www.w3.org/2001/04/xmlenc#sha256"/>
        <DigestValue>vOhcGqaDpO6291Pfr9fbc9oEgERfRlTYGW32/ii0ozM=</DigestValue>
      </Reference>
      <Reference URI="/word/media/image4.jpeg?ContentType=image/jpeg">
        <DigestMethod Algorithm="http://www.w3.org/2001/04/xmlenc#sha256"/>
        <DigestValue>3SDK/9WmLc6/uXbbx6C8Fln6IsVfba0Mdy+JvfMYteM=</DigestValue>
      </Reference>
      <Reference URI="/word/media/image5.png?ContentType=image/png">
        <DigestMethod Algorithm="http://www.w3.org/2001/04/xmlenc#sha256"/>
        <DigestValue>YO+lXRpp9tk6be9/JBj2ZZPc6YoUB84M9gEpHRPjdPg=</DigestValue>
      </Reference>
      <Reference URI="/word/media/image6.jpeg?ContentType=image/jpeg">
        <DigestMethod Algorithm="http://www.w3.org/2001/04/xmlenc#sha256"/>
        <DigestValue>d8yTOZObURXk+eoW1UK6NikRBRVOFlmbE1HfW0v1JUs=</DigestValue>
      </Reference>
      <Reference URI="/word/numbering.xml?ContentType=application/vnd.openxmlformats-officedocument.wordprocessingml.numbering+xml">
        <DigestMethod Algorithm="http://www.w3.org/2001/04/xmlenc#sha256"/>
        <DigestValue>p/VViMPIMkTpRrPRJGxjiHnUR1MWrvLnJkcJaAZrYTA=</DigestValue>
      </Reference>
      <Reference URI="/word/settings.xml?ContentType=application/vnd.openxmlformats-officedocument.wordprocessingml.settings+xml">
        <DigestMethod Algorithm="http://www.w3.org/2001/04/xmlenc#sha256"/>
        <DigestValue>wQVBhXaKfQqbgu5B8e0aQ8F8xuJH3tMg27IHt7WCJ80=</DigestValue>
      </Reference>
      <Reference URI="/word/styles.xml?ContentType=application/vnd.openxmlformats-officedocument.wordprocessingml.styles+xml">
        <DigestMethod Algorithm="http://www.w3.org/2001/04/xmlenc#sha256"/>
        <DigestValue>+sTTet8YHKrDTFBCovniFaCFERABKHlSeHGYJb1ApS0=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QN7QxqVddRTSbMAje3SF/8KFR1etdjDCh05qeaZcmGc=</DigestValue>
      </Reference>
    </Manifest>
    <SignatureProperties>
      <SignatureProperty Id="idSignatureTime" Target="#idPackageSignature">
        <mdssi:SignatureTime xmlns:mdssi="http://schemas.openxmlformats.org/package/2006/digital-signature">
          <mdssi:Format>YYYY-MM-DDThh:mm:ssTZD</mdssi:Format>
          <mdssi:Value>2018-12-28T14:27:44Z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2018-12-28T14:27:44Z</xd:SigningTime>
          <xd:SigningCertificate>
            <xd:Cert>
              <xd:CertDigest>
                <DigestMethod Algorithm="http://www.w3.org/2001/04/xmlenc#sha256"/>
                <DigestValue>UkOCPoONnxJuWU6UXAHPEBZFijultlh7NN3ip/RvBds=</DigestValue>
              </xd:CertDigest>
              <xd:IssuerSerial>
                <X509IssuerName>E=e-sign@esign-la.com, CN=ESign Class 3 Firma Electronica Avanzada para Estado de Chile CA, OU=Terminos de uso en www.esign-la.com/acuerdoterceros, O=E-Sign S.A., C=CL</X509IssuerName>
                <X509SerialNumber>7102604418951765566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Z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TQGg+P//8gEAAAAAAAD8m+QDgPj//wgAWH779v//AAAAAAAAAADgm+QDgPj/////AAAAAFEA2b8cbABlJLesZiS34uApbOjPjQggRlkRzJU/DMUdIcYiAIoBrG9RAIBvUQCInl4MIA0AhERyUQCx4SlsIA0AhAAAAADoz40IACp5BDBxUQDQsVJszpU/DAAAAADQsVJsIA0AAMyVPwwBAAAAAAAAAAcAAADMlT8MAAAAAAAAAAC0b1EAZM4bbCAAAAD/////AAAAAAAAAAAVAAAAAAAAAHAAAAABAAAAAQAAACQAAAAkAAAAEAAAAAAAAAAAAI0IACp5BAFwAQAAAAAAJCYKZ3RwUQB0cFEAerEpbAAAAACkclEA6M+NCIqxKWwkJgpnMFt0DDRwUQAvMEN1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Md/sShX1YiHVtKCx1bf//AAAAAHh1floAAPSYUQAAAAAAAAAAAJD5bQBImFEAUPN5dQAAAAAAAENoYXJVcHBlclcAmVEA9XEQdydY3wr+////oJhRAIABR3UOXEJ14FtCdaCYUQBkAQAAjWKXdY1il3VAlXoEAAgAAAACAAAAAAAAwJhRACJql3UAAAAAAAAAAPqZUQAJAAAA6JlRAAkAAAAAAAAAAAAAAOiZUQD4mFEA7uqWdQAAAAAAAgAAAABRAAkAAADomVEACQAAAEwSmHUAAAAAAAAAAOiZUQAJAAAAAAAAACSZUQCVLpZ1AAAAAAACAADomVEACQAAAGR2AAgAAAAAJQAAAAwAAAADAAAAGAAAAAwAAAAAAAACEgAAAAwAAAABAAAAHgAAABgAAAAJAAAAUAAAAPcAAABdAAAAJQAAAAwAAAAD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IL8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NAaD4///yAQAAAAAAAPyb5AOA+P//CABYfvv2//8AAAAAAAAAAOCb5AOA+P////8AAAAAjQhwr7sI/p1CdW+JemwgJQGeAAAAACBGWREYcVEAjx8hpyIAigFJjHps2G9RAAAAAADoz40IGHFRACSIgBIgcFEA2Yt6bFMAZQBnAG8AZQAgAFUASQAAAAAA9Yt6bPBwUQDhAAAAmG9RAEvkKmx4sXkM4QAAAAEAAACOr7sIAABRAOrjKmwEAAAABQAAAAAAAAAAAAAAAAAAAI6vuwikcVEAJYt6bMDYWwwEAAAA6M+NCAAAAABJi3psAAAAAAAAZQBnAG8AZQAgAFUASQAAAAr7dHBRAHRwUQDhAAAAEHBRAAAAAABwr7sIAAAAAAEAAAAAAAAANHBRAC8wQ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B5D7B-7656-4643-A872-BCB824C0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14</Pages>
  <Words>3234</Words>
  <Characters>17793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Susana Sánchez Valenzuela</cp:lastModifiedBy>
  <cp:revision>40</cp:revision>
  <dcterms:created xsi:type="dcterms:W3CDTF">2018-12-26T13:23:00Z</dcterms:created>
  <dcterms:modified xsi:type="dcterms:W3CDTF">2018-12-27T20:48:00Z</dcterms:modified>
</cp:coreProperties>
</file>