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df8a517d894d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51e6fd406a42de"/>
      <w:headerReference w:type="even" r:id="R129595e8ccef4ef8"/>
      <w:headerReference w:type="first" r:id="R9668aba02a664b0c"/>
      <w:titlePg/>
      <w:footerReference w:type="default" r:id="R38f6df476aff4037"/>
      <w:footerReference w:type="even" r:id="Rfa324ff8216448b6"/>
      <w:footerReference w:type="first" r:id="Ref851fd6e55b4d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37bf3121a9a4c5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AQUACHILE (PISC. PICAFLOR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DFZ-2018-2900-XI-NE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72b92f9ca8443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AQUACHILE (PISC. PICAFLOR 2)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GONZALEZ HERMANAS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79705500-K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AQUACHILE (PISC. PICAFLOR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ARROYO COBARDE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1, ARROYO COBARDE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AQUACHILE (PISC. PICAFLOR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7b281708c34f2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6ac21645a2e4fe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2e3f82a66c4d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aaca5cfd1e48d9" /><Relationship Type="http://schemas.openxmlformats.org/officeDocument/2006/relationships/numbering" Target="/word/numbering.xml" Id="R25cbda7511454b4f" /><Relationship Type="http://schemas.openxmlformats.org/officeDocument/2006/relationships/settings" Target="/word/settings.xml" Id="R3111572c42b540d1" /><Relationship Type="http://schemas.openxmlformats.org/officeDocument/2006/relationships/header" Target="/word/header1.xml" Id="R1351e6fd406a42de" /><Relationship Type="http://schemas.openxmlformats.org/officeDocument/2006/relationships/header" Target="/word/header2.xml" Id="R129595e8ccef4ef8" /><Relationship Type="http://schemas.openxmlformats.org/officeDocument/2006/relationships/header" Target="/word/header3.xml" Id="R9668aba02a664b0c" /><Relationship Type="http://schemas.openxmlformats.org/officeDocument/2006/relationships/image" Target="/word/media/362ffd45-3379-4f9f-999a-81ccad274859.png" Id="R0bbb438c0279440c" /><Relationship Type="http://schemas.openxmlformats.org/officeDocument/2006/relationships/footer" Target="/word/footer1.xml" Id="R38f6df476aff4037" /><Relationship Type="http://schemas.openxmlformats.org/officeDocument/2006/relationships/footer" Target="/word/footer2.xml" Id="Rfa324ff8216448b6" /><Relationship Type="http://schemas.openxmlformats.org/officeDocument/2006/relationships/footer" Target="/word/footer3.xml" Id="Ref851fd6e55b4d23" /><Relationship Type="http://schemas.openxmlformats.org/officeDocument/2006/relationships/image" Target="/word/media/129479fb-5a1c-476f-959b-19ee7893e39c.png" Id="R9213e7c038924e76" /><Relationship Type="http://schemas.openxmlformats.org/officeDocument/2006/relationships/image" Target="/word/media/613401f8-ab30-46b6-97e5-a226d468b5b3.png" Id="Rb37bf3121a9a4c51" /><Relationship Type="http://schemas.openxmlformats.org/officeDocument/2006/relationships/image" Target="/word/media/c095f53d-22cb-481a-a7a1-62d20e3c60e7.png" Id="Ra72b92f9ca8443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9479fb-5a1c-476f-959b-19ee7893e39c.png" Id="R357b281708c34f26" /><Relationship Type="http://schemas.openxmlformats.org/officeDocument/2006/relationships/hyperlink" Target="http://www.sma.gob.cl" TargetMode="External" Id="R46ac21645a2e4f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2ffd45-3379-4f9f-999a-81ccad274859.png" Id="R1e2e3f82a66c4dd2" /></Relationships>
</file>