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373994">
      <w:pPr>
        <w:spacing w:line="240" w:lineRule="auto"/>
        <w:jc w:val="center"/>
        <w:rPr>
          <w:sz w:val="28"/>
          <w:szCs w:val="28"/>
        </w:rPr>
      </w:pPr>
      <w:bookmarkStart w:id="0" w:name="_GoBack"/>
      <w:bookmarkEnd w:id="0"/>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1A526B">
        <w:rPr>
          <w:rFonts w:ascii="Calibri" w:eastAsia="Calibri" w:hAnsi="Calibri" w:cs="Times New Roman"/>
          <w:b/>
          <w:sz w:val="24"/>
          <w:szCs w:val="24"/>
        </w:rPr>
        <w:t>INFORME TÉCNICO DE FISCALIZACIÓN AMBIENTAL</w:t>
      </w:r>
      <w:bookmarkEnd w:id="1"/>
      <w:bookmarkEnd w:id="2"/>
      <w:bookmarkEnd w:id="3"/>
      <w:bookmarkEnd w:id="4"/>
    </w:p>
    <w:p w:rsidR="001A526B" w:rsidRDefault="001A526B" w:rsidP="00373994">
      <w:pPr>
        <w:spacing w:after="0" w:line="240" w:lineRule="auto"/>
        <w:jc w:val="center"/>
        <w:rPr>
          <w:rFonts w:ascii="Calibri" w:eastAsia="Calibri" w:hAnsi="Calibri" w:cs="Times New Roman"/>
          <w:b/>
          <w:sz w:val="24"/>
          <w:szCs w:val="24"/>
        </w:rPr>
      </w:pPr>
    </w:p>
    <w:p w:rsidR="0033254C" w:rsidRDefault="0033254C" w:rsidP="00373994">
      <w:pPr>
        <w:spacing w:after="0" w:line="240" w:lineRule="auto"/>
        <w:jc w:val="center"/>
        <w:rPr>
          <w:rFonts w:ascii="Calibri" w:eastAsia="Calibri" w:hAnsi="Calibri" w:cs="Times New Roman"/>
          <w:b/>
          <w:sz w:val="24"/>
          <w:szCs w:val="24"/>
        </w:rPr>
      </w:pPr>
    </w:p>
    <w:p w:rsidR="00806F33" w:rsidRDefault="00806F33" w:rsidP="00373994">
      <w:pPr>
        <w:spacing w:after="0" w:line="240" w:lineRule="auto"/>
        <w:jc w:val="center"/>
        <w:rPr>
          <w:rFonts w:ascii="Calibri" w:eastAsia="Calibri" w:hAnsi="Calibri" w:cs="Times New Roman"/>
          <w:b/>
          <w:sz w:val="24"/>
          <w:szCs w:val="24"/>
        </w:rPr>
      </w:pPr>
    </w:p>
    <w:p w:rsidR="00806F33" w:rsidRPr="00E0413C" w:rsidRDefault="00806F33" w:rsidP="00806F33">
      <w:pPr>
        <w:spacing w:after="0" w:line="240" w:lineRule="auto"/>
        <w:jc w:val="center"/>
        <w:rPr>
          <w:rFonts w:ascii="Calibri" w:eastAsia="Calibri" w:hAnsi="Calibri" w:cs="Times New Roman"/>
          <w:b/>
        </w:rPr>
      </w:pPr>
      <w:bookmarkStart w:id="5" w:name="_Toc350847217"/>
      <w:bookmarkStart w:id="6" w:name="_Toc350928661"/>
      <w:bookmarkStart w:id="7" w:name="_Toc350937998"/>
      <w:bookmarkStart w:id="8" w:name="_Toc351623560"/>
      <w:r w:rsidRPr="00E0413C">
        <w:rPr>
          <w:rFonts w:ascii="Calibri" w:eastAsia="Calibri" w:hAnsi="Calibri" w:cs="Times New Roman"/>
          <w:b/>
          <w:sz w:val="24"/>
          <w:szCs w:val="24"/>
        </w:rPr>
        <w:t>DFZ-</w:t>
      </w:r>
      <w:bookmarkEnd w:id="5"/>
      <w:bookmarkEnd w:id="6"/>
      <w:bookmarkEnd w:id="7"/>
      <w:bookmarkEnd w:id="8"/>
      <w:r w:rsidRPr="00E0413C">
        <w:rPr>
          <w:rFonts w:ascii="Calibri" w:eastAsia="Calibri" w:hAnsi="Calibri" w:cs="Times New Roman"/>
          <w:b/>
          <w:sz w:val="24"/>
          <w:szCs w:val="24"/>
        </w:rPr>
        <w:t>2019-57-VIII-NE</w:t>
      </w:r>
    </w:p>
    <w:p w:rsidR="0033254C" w:rsidRDefault="0033254C" w:rsidP="00373994">
      <w:pPr>
        <w:spacing w:after="0" w:line="240" w:lineRule="auto"/>
        <w:jc w:val="center"/>
        <w:rPr>
          <w:rFonts w:ascii="Calibri" w:eastAsia="Calibri" w:hAnsi="Calibri" w:cs="Times New Roman"/>
          <w:b/>
          <w:sz w:val="24"/>
          <w:szCs w:val="24"/>
        </w:rPr>
      </w:pPr>
    </w:p>
    <w:p w:rsidR="0033254C" w:rsidRDefault="0033254C" w:rsidP="00373994">
      <w:pPr>
        <w:spacing w:after="0" w:line="240" w:lineRule="auto"/>
        <w:jc w:val="center"/>
        <w:rPr>
          <w:rFonts w:ascii="Calibri" w:eastAsia="Calibri" w:hAnsi="Calibri" w:cs="Times New Roman"/>
          <w:b/>
          <w:sz w:val="24"/>
          <w:szCs w:val="24"/>
        </w:rPr>
      </w:pPr>
    </w:p>
    <w:p w:rsidR="00806F33" w:rsidRPr="001A526B" w:rsidRDefault="00806F33" w:rsidP="00373994">
      <w:pPr>
        <w:spacing w:after="0" w:line="240" w:lineRule="auto"/>
        <w:jc w:val="center"/>
        <w:rPr>
          <w:rFonts w:ascii="Calibri" w:eastAsia="Calibri" w:hAnsi="Calibri" w:cs="Times New Roman"/>
          <w:b/>
          <w:sz w:val="24"/>
          <w:szCs w:val="24"/>
        </w:rPr>
      </w:pPr>
    </w:p>
    <w:p w:rsidR="00806F33" w:rsidRDefault="00806F33" w:rsidP="00373994">
      <w:pPr>
        <w:spacing w:after="0" w:line="240" w:lineRule="auto"/>
        <w:jc w:val="center"/>
        <w:rPr>
          <w:rFonts w:ascii="Calibri" w:eastAsia="Calibri" w:hAnsi="Calibri" w:cs="Calibri"/>
          <w:b/>
          <w:sz w:val="24"/>
          <w:szCs w:val="24"/>
        </w:rPr>
      </w:pPr>
      <w:r>
        <w:rPr>
          <w:rFonts w:ascii="Calibri" w:eastAsia="Calibri" w:hAnsi="Calibri" w:cs="Calibri"/>
          <w:b/>
          <w:sz w:val="24"/>
          <w:szCs w:val="24"/>
        </w:rPr>
        <w:t>DENUNCIA</w:t>
      </w:r>
      <w:r w:rsidR="00785B63">
        <w:rPr>
          <w:rFonts w:ascii="Calibri" w:eastAsia="Calibri" w:hAnsi="Calibri" w:cs="Calibri"/>
          <w:b/>
          <w:sz w:val="24"/>
          <w:szCs w:val="24"/>
        </w:rPr>
        <w:t>S</w:t>
      </w:r>
      <w:r>
        <w:rPr>
          <w:rFonts w:ascii="Calibri" w:eastAsia="Calibri" w:hAnsi="Calibri" w:cs="Calibri"/>
          <w:b/>
          <w:sz w:val="24"/>
          <w:szCs w:val="24"/>
        </w:rPr>
        <w:t xml:space="preserve"> SIDEN</w:t>
      </w:r>
    </w:p>
    <w:p w:rsidR="001A526B" w:rsidRDefault="00806F33" w:rsidP="00373994">
      <w:pPr>
        <w:spacing w:after="0" w:line="240" w:lineRule="auto"/>
        <w:jc w:val="center"/>
        <w:rPr>
          <w:rFonts w:ascii="Calibri" w:eastAsia="Calibri" w:hAnsi="Calibri" w:cs="Calibri"/>
          <w:b/>
          <w:sz w:val="24"/>
          <w:szCs w:val="24"/>
        </w:rPr>
      </w:pPr>
      <w:r>
        <w:rPr>
          <w:rFonts w:ascii="Calibri" w:eastAsia="Calibri" w:hAnsi="Calibri" w:cs="Calibri"/>
          <w:b/>
          <w:sz w:val="24"/>
          <w:szCs w:val="24"/>
        </w:rPr>
        <w:t>165</w:t>
      </w:r>
      <w:r w:rsidR="0033254C">
        <w:rPr>
          <w:rFonts w:ascii="Calibri" w:eastAsia="Calibri" w:hAnsi="Calibri" w:cs="Calibri"/>
          <w:b/>
          <w:sz w:val="24"/>
          <w:szCs w:val="24"/>
        </w:rPr>
        <w:t>-VIII-201</w:t>
      </w:r>
      <w:r>
        <w:rPr>
          <w:rFonts w:ascii="Calibri" w:eastAsia="Calibri" w:hAnsi="Calibri" w:cs="Calibri"/>
          <w:b/>
          <w:sz w:val="24"/>
          <w:szCs w:val="24"/>
        </w:rPr>
        <w:t>7</w:t>
      </w:r>
    </w:p>
    <w:p w:rsidR="00806F33" w:rsidRPr="001A526B" w:rsidRDefault="00806F33" w:rsidP="00373994">
      <w:pPr>
        <w:spacing w:after="0" w:line="240" w:lineRule="auto"/>
        <w:jc w:val="center"/>
        <w:rPr>
          <w:rFonts w:ascii="Calibri" w:eastAsia="Calibri" w:hAnsi="Calibri" w:cs="Calibri"/>
          <w:b/>
          <w:sz w:val="24"/>
          <w:szCs w:val="24"/>
        </w:rPr>
      </w:pPr>
      <w:r>
        <w:rPr>
          <w:rFonts w:ascii="Calibri" w:eastAsia="Calibri" w:hAnsi="Calibri" w:cs="Calibri"/>
          <w:b/>
          <w:sz w:val="24"/>
          <w:szCs w:val="24"/>
        </w:rPr>
        <w:t>175-VIII-2017</w:t>
      </w:r>
    </w:p>
    <w:p w:rsidR="0033254C" w:rsidRDefault="0033254C" w:rsidP="00373994">
      <w:pPr>
        <w:spacing w:after="0" w:line="240" w:lineRule="auto"/>
        <w:jc w:val="center"/>
        <w:rPr>
          <w:rFonts w:ascii="Calibri" w:eastAsia="Calibri" w:hAnsi="Calibri" w:cs="Calibri"/>
          <w:b/>
          <w:sz w:val="24"/>
          <w:szCs w:val="24"/>
        </w:rPr>
      </w:pPr>
    </w:p>
    <w:p w:rsidR="00806F33" w:rsidRPr="0033254C" w:rsidRDefault="00806F33" w:rsidP="00373994">
      <w:pPr>
        <w:spacing w:after="0" w:line="240" w:lineRule="auto"/>
        <w:jc w:val="center"/>
        <w:rPr>
          <w:rFonts w:ascii="Calibri" w:eastAsia="Calibri" w:hAnsi="Calibri" w:cs="Calibri"/>
          <w:b/>
          <w:sz w:val="24"/>
          <w:szCs w:val="24"/>
        </w:rPr>
      </w:pPr>
    </w:p>
    <w:p w:rsidR="00806F33" w:rsidRPr="00806F33" w:rsidRDefault="00806F33" w:rsidP="00373994">
      <w:pPr>
        <w:spacing w:after="0" w:line="240" w:lineRule="auto"/>
        <w:jc w:val="center"/>
        <w:rPr>
          <w:rFonts w:ascii="Calibri" w:eastAsia="Calibri" w:hAnsi="Calibri" w:cs="Times New Roman"/>
          <w:b/>
          <w:sz w:val="24"/>
          <w:szCs w:val="24"/>
        </w:rPr>
      </w:pPr>
      <w:r w:rsidRPr="00806F33">
        <w:rPr>
          <w:rFonts w:ascii="Calibri" w:eastAsia="Calibri" w:hAnsi="Calibri" w:cs="Times New Roman"/>
          <w:b/>
          <w:sz w:val="24"/>
          <w:szCs w:val="24"/>
        </w:rPr>
        <w:t>DEMOLICIONES</w:t>
      </w:r>
    </w:p>
    <w:p w:rsidR="00806F33" w:rsidRPr="00806F33" w:rsidRDefault="00806F33" w:rsidP="00373994">
      <w:pPr>
        <w:spacing w:after="0" w:line="240" w:lineRule="auto"/>
        <w:jc w:val="center"/>
        <w:rPr>
          <w:rFonts w:ascii="Calibri" w:eastAsia="Calibri" w:hAnsi="Calibri" w:cs="Times New Roman"/>
          <w:b/>
          <w:sz w:val="24"/>
          <w:szCs w:val="24"/>
        </w:rPr>
      </w:pPr>
      <w:r w:rsidRPr="00806F33">
        <w:rPr>
          <w:rFonts w:ascii="Calibri" w:eastAsia="Calibri" w:hAnsi="Calibri" w:cs="Times New Roman"/>
          <w:b/>
          <w:sz w:val="24"/>
          <w:szCs w:val="24"/>
        </w:rPr>
        <w:t>PROYECTO PARQUE ALEMAN</w:t>
      </w:r>
    </w:p>
    <w:p w:rsidR="001A526B" w:rsidRPr="00806F33" w:rsidRDefault="0033254C" w:rsidP="00373994">
      <w:pPr>
        <w:spacing w:after="0" w:line="240" w:lineRule="auto"/>
        <w:jc w:val="center"/>
        <w:rPr>
          <w:rFonts w:ascii="Calibri" w:eastAsia="Calibri" w:hAnsi="Calibri" w:cs="Calibri"/>
          <w:b/>
          <w:sz w:val="24"/>
          <w:szCs w:val="24"/>
        </w:rPr>
      </w:pPr>
      <w:r w:rsidRPr="00806F33">
        <w:rPr>
          <w:rFonts w:ascii="Calibri" w:eastAsia="Calibri" w:hAnsi="Calibri" w:cs="Calibri"/>
          <w:b/>
          <w:sz w:val="24"/>
          <w:szCs w:val="24"/>
        </w:rPr>
        <w:t xml:space="preserve">(UF: </w:t>
      </w:r>
      <w:r w:rsidR="00806F33" w:rsidRPr="00806F33">
        <w:rPr>
          <w:rFonts w:ascii="Calibri" w:eastAsia="Calibri" w:hAnsi="Calibri" w:cs="Calibri"/>
          <w:b/>
          <w:sz w:val="24"/>
          <w:szCs w:val="24"/>
        </w:rPr>
        <w:t>15132</w:t>
      </w:r>
      <w:r w:rsidRPr="00806F33">
        <w:rPr>
          <w:rFonts w:ascii="Calibri" w:eastAsia="Calibri" w:hAnsi="Calibri" w:cs="Calibri"/>
          <w:b/>
          <w:sz w:val="24"/>
          <w:szCs w:val="24"/>
        </w:rPr>
        <w:t>)</w:t>
      </w:r>
    </w:p>
    <w:p w:rsidR="0033254C" w:rsidRPr="00806F33" w:rsidRDefault="0033254C" w:rsidP="00373994">
      <w:pPr>
        <w:spacing w:after="0" w:line="240" w:lineRule="auto"/>
        <w:jc w:val="center"/>
        <w:rPr>
          <w:rFonts w:ascii="Calibri" w:eastAsia="Calibri" w:hAnsi="Calibri" w:cs="Calibri"/>
          <w:b/>
          <w:sz w:val="24"/>
          <w:szCs w:val="24"/>
        </w:rPr>
      </w:pPr>
    </w:p>
    <w:p w:rsidR="001A526B" w:rsidRPr="00806F33" w:rsidRDefault="001A526B" w:rsidP="00373994">
      <w:pPr>
        <w:spacing w:after="0" w:line="240" w:lineRule="auto"/>
        <w:jc w:val="center"/>
        <w:rPr>
          <w:rFonts w:ascii="Calibri" w:eastAsia="Calibri" w:hAnsi="Calibri" w:cs="Times New Roman"/>
          <w:b/>
        </w:rPr>
      </w:pPr>
    </w:p>
    <w:p w:rsidR="0033254C" w:rsidRPr="00806F33" w:rsidRDefault="0033254C" w:rsidP="00373994">
      <w:pPr>
        <w:spacing w:after="0" w:line="240" w:lineRule="auto"/>
        <w:jc w:val="center"/>
        <w:rPr>
          <w:rFonts w:ascii="Calibri" w:eastAsia="Calibri" w:hAnsi="Calibri" w:cs="Times New Roman"/>
          <w:b/>
        </w:rPr>
      </w:pPr>
    </w:p>
    <w:p w:rsidR="0033254C" w:rsidRPr="00806F33" w:rsidRDefault="0033254C"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806F33"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181930"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181930"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9" o:title=""/>
                  <o:lock v:ext="edit" ungrouping="t" rotation="t" aspectratio="f" cropping="t" verticies="t" text="t" grouping="t"/>
                  <o:signatureline v:ext="edit" id="{4617164B-0E03-45F4-87AA-F1F547CC8B2B}" provid="{00000000-0000-0000-0000-000000000000}" o:suggestedsigner="Emelina Zamorano Avalos" o:suggestedsigner2="Jefe OBB" o:suggestedsigneremail="emelina.zamorano@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181930"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181930"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uan Pablo Granzow Cabrera" o:suggestedsigner2="Fiscalizador Regional" o:suggestedsigneremail="juan.granzow@sma.gob.cl"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449519266" w:displacedByCustomXml="next"/>
    <w:bookmarkStart w:id="10" w:name="_Toc534731502"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p>
        <w:p w:rsidR="00FF6386"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534731502" w:history="1">
            <w:r w:rsidR="00FF6386" w:rsidRPr="00620D62">
              <w:rPr>
                <w:rStyle w:val="Hipervnculo"/>
                <w:rFonts w:ascii="Calibri" w:eastAsia="Calibri" w:hAnsi="Calibri" w:cs="Calibri"/>
                <w:b/>
                <w:noProof/>
                <w:lang w:val="es-ES"/>
              </w:rPr>
              <w:t>Contenido</w:t>
            </w:r>
            <w:r w:rsidR="00FF6386">
              <w:rPr>
                <w:noProof/>
                <w:webHidden/>
              </w:rPr>
              <w:tab/>
            </w:r>
            <w:r w:rsidR="00FF6386">
              <w:rPr>
                <w:noProof/>
                <w:webHidden/>
              </w:rPr>
              <w:fldChar w:fldCharType="begin"/>
            </w:r>
            <w:r w:rsidR="00FF6386">
              <w:rPr>
                <w:noProof/>
                <w:webHidden/>
              </w:rPr>
              <w:instrText xml:space="preserve"> PAGEREF _Toc534731502 \h </w:instrText>
            </w:r>
            <w:r w:rsidR="00FF6386">
              <w:rPr>
                <w:noProof/>
                <w:webHidden/>
              </w:rPr>
            </w:r>
            <w:r w:rsidR="00FF6386">
              <w:rPr>
                <w:noProof/>
                <w:webHidden/>
              </w:rPr>
              <w:fldChar w:fldCharType="separate"/>
            </w:r>
            <w:r w:rsidR="00785B63">
              <w:rPr>
                <w:noProof/>
                <w:webHidden/>
              </w:rPr>
              <w:t>1</w:t>
            </w:r>
            <w:r w:rsidR="00FF6386">
              <w:rPr>
                <w:noProof/>
                <w:webHidden/>
              </w:rPr>
              <w:fldChar w:fldCharType="end"/>
            </w:r>
          </w:hyperlink>
        </w:p>
        <w:p w:rsidR="00FF6386" w:rsidRDefault="00BE70EF">
          <w:pPr>
            <w:pStyle w:val="TDC1"/>
            <w:tabs>
              <w:tab w:val="left" w:pos="440"/>
              <w:tab w:val="right" w:leader="dot" w:pos="9962"/>
            </w:tabs>
            <w:rPr>
              <w:rFonts w:eastAsiaTheme="minorEastAsia"/>
              <w:noProof/>
              <w:lang w:eastAsia="es-CL"/>
            </w:rPr>
          </w:pPr>
          <w:hyperlink w:anchor="_Toc534731503" w:history="1">
            <w:r w:rsidR="00FF6386" w:rsidRPr="00620D62">
              <w:rPr>
                <w:rStyle w:val="Hipervnculo"/>
                <w:rFonts w:ascii="Calibri" w:eastAsia="Calibri" w:hAnsi="Calibri" w:cs="Calibri"/>
                <w:b/>
                <w:noProof/>
              </w:rPr>
              <w:t>1</w:t>
            </w:r>
            <w:r w:rsidR="00FF6386">
              <w:rPr>
                <w:rFonts w:eastAsiaTheme="minorEastAsia"/>
                <w:noProof/>
                <w:lang w:eastAsia="es-CL"/>
              </w:rPr>
              <w:tab/>
            </w:r>
            <w:r w:rsidR="00FF6386" w:rsidRPr="00620D62">
              <w:rPr>
                <w:rStyle w:val="Hipervnculo"/>
                <w:rFonts w:ascii="Calibri" w:eastAsia="Calibri" w:hAnsi="Calibri" w:cs="Calibri"/>
                <w:b/>
                <w:noProof/>
              </w:rPr>
              <w:t>RESUMEN</w:t>
            </w:r>
            <w:r w:rsidR="00FF6386">
              <w:rPr>
                <w:noProof/>
                <w:webHidden/>
              </w:rPr>
              <w:tab/>
            </w:r>
            <w:r w:rsidR="00FF6386">
              <w:rPr>
                <w:noProof/>
                <w:webHidden/>
              </w:rPr>
              <w:fldChar w:fldCharType="begin"/>
            </w:r>
            <w:r w:rsidR="00FF6386">
              <w:rPr>
                <w:noProof/>
                <w:webHidden/>
              </w:rPr>
              <w:instrText xml:space="preserve"> PAGEREF _Toc534731503 \h </w:instrText>
            </w:r>
            <w:r w:rsidR="00FF6386">
              <w:rPr>
                <w:noProof/>
                <w:webHidden/>
              </w:rPr>
            </w:r>
            <w:r w:rsidR="00FF6386">
              <w:rPr>
                <w:noProof/>
                <w:webHidden/>
              </w:rPr>
              <w:fldChar w:fldCharType="separate"/>
            </w:r>
            <w:r w:rsidR="00785B63">
              <w:rPr>
                <w:noProof/>
                <w:webHidden/>
              </w:rPr>
              <w:t>2</w:t>
            </w:r>
            <w:r w:rsidR="00FF6386">
              <w:rPr>
                <w:noProof/>
                <w:webHidden/>
              </w:rPr>
              <w:fldChar w:fldCharType="end"/>
            </w:r>
          </w:hyperlink>
        </w:p>
        <w:p w:rsidR="00FF6386" w:rsidRDefault="00BE70EF">
          <w:pPr>
            <w:pStyle w:val="TDC1"/>
            <w:tabs>
              <w:tab w:val="left" w:pos="440"/>
              <w:tab w:val="right" w:leader="dot" w:pos="9962"/>
            </w:tabs>
            <w:rPr>
              <w:rFonts w:eastAsiaTheme="minorEastAsia"/>
              <w:noProof/>
              <w:lang w:eastAsia="es-CL"/>
            </w:rPr>
          </w:pPr>
          <w:hyperlink w:anchor="_Toc534731504" w:history="1">
            <w:r w:rsidR="00FF6386" w:rsidRPr="00620D62">
              <w:rPr>
                <w:rStyle w:val="Hipervnculo"/>
                <w:noProof/>
              </w:rPr>
              <w:t>2</w:t>
            </w:r>
            <w:r w:rsidR="00FF6386">
              <w:rPr>
                <w:rFonts w:eastAsiaTheme="minorEastAsia"/>
                <w:noProof/>
                <w:lang w:eastAsia="es-CL"/>
              </w:rPr>
              <w:tab/>
            </w:r>
            <w:r w:rsidR="00FF6386" w:rsidRPr="00620D62">
              <w:rPr>
                <w:rStyle w:val="Hipervnculo"/>
                <w:noProof/>
              </w:rPr>
              <w:t>IDENTIFICACIÓN DE LA UNIDAD FISCALIZABLE</w:t>
            </w:r>
            <w:r w:rsidR="00FF6386">
              <w:rPr>
                <w:noProof/>
                <w:webHidden/>
              </w:rPr>
              <w:tab/>
            </w:r>
            <w:r w:rsidR="00FF6386">
              <w:rPr>
                <w:noProof/>
                <w:webHidden/>
              </w:rPr>
              <w:fldChar w:fldCharType="begin"/>
            </w:r>
            <w:r w:rsidR="00FF6386">
              <w:rPr>
                <w:noProof/>
                <w:webHidden/>
              </w:rPr>
              <w:instrText xml:space="preserve"> PAGEREF _Toc534731504 \h </w:instrText>
            </w:r>
            <w:r w:rsidR="00FF6386">
              <w:rPr>
                <w:noProof/>
                <w:webHidden/>
              </w:rPr>
            </w:r>
            <w:r w:rsidR="00FF6386">
              <w:rPr>
                <w:noProof/>
                <w:webHidden/>
              </w:rPr>
              <w:fldChar w:fldCharType="separate"/>
            </w:r>
            <w:r w:rsidR="00785B63">
              <w:rPr>
                <w:noProof/>
                <w:webHidden/>
              </w:rPr>
              <w:t>3</w:t>
            </w:r>
            <w:r w:rsidR="00FF6386">
              <w:rPr>
                <w:noProof/>
                <w:webHidden/>
              </w:rPr>
              <w:fldChar w:fldCharType="end"/>
            </w:r>
          </w:hyperlink>
        </w:p>
        <w:p w:rsidR="00FF6386" w:rsidRDefault="00BE70EF">
          <w:pPr>
            <w:pStyle w:val="TDC1"/>
            <w:tabs>
              <w:tab w:val="left" w:pos="660"/>
              <w:tab w:val="right" w:leader="dot" w:pos="9962"/>
            </w:tabs>
            <w:rPr>
              <w:rFonts w:eastAsiaTheme="minorEastAsia"/>
              <w:noProof/>
              <w:lang w:eastAsia="es-CL"/>
            </w:rPr>
          </w:pPr>
          <w:hyperlink w:anchor="_Toc534731505" w:history="1">
            <w:r w:rsidR="00FF6386" w:rsidRPr="00620D62">
              <w:rPr>
                <w:rStyle w:val="Hipervnculo"/>
                <w:noProof/>
              </w:rPr>
              <w:t>2.1</w:t>
            </w:r>
            <w:r w:rsidR="00FF6386">
              <w:rPr>
                <w:rFonts w:eastAsiaTheme="minorEastAsia"/>
                <w:noProof/>
                <w:lang w:eastAsia="es-CL"/>
              </w:rPr>
              <w:tab/>
            </w:r>
            <w:r w:rsidR="00FF6386" w:rsidRPr="00620D62">
              <w:rPr>
                <w:rStyle w:val="Hipervnculo"/>
                <w:noProof/>
              </w:rPr>
              <w:t>Antecedentes Generales</w:t>
            </w:r>
            <w:r w:rsidR="00FF6386">
              <w:rPr>
                <w:noProof/>
                <w:webHidden/>
              </w:rPr>
              <w:tab/>
            </w:r>
            <w:r w:rsidR="00FF6386">
              <w:rPr>
                <w:noProof/>
                <w:webHidden/>
              </w:rPr>
              <w:fldChar w:fldCharType="begin"/>
            </w:r>
            <w:r w:rsidR="00FF6386">
              <w:rPr>
                <w:noProof/>
                <w:webHidden/>
              </w:rPr>
              <w:instrText xml:space="preserve"> PAGEREF _Toc534731505 \h </w:instrText>
            </w:r>
            <w:r w:rsidR="00FF6386">
              <w:rPr>
                <w:noProof/>
                <w:webHidden/>
              </w:rPr>
            </w:r>
            <w:r w:rsidR="00FF6386">
              <w:rPr>
                <w:noProof/>
                <w:webHidden/>
              </w:rPr>
              <w:fldChar w:fldCharType="separate"/>
            </w:r>
            <w:r w:rsidR="00785B63">
              <w:rPr>
                <w:noProof/>
                <w:webHidden/>
              </w:rPr>
              <w:t>3</w:t>
            </w:r>
            <w:r w:rsidR="00FF6386">
              <w:rPr>
                <w:noProof/>
                <w:webHidden/>
              </w:rPr>
              <w:fldChar w:fldCharType="end"/>
            </w:r>
          </w:hyperlink>
        </w:p>
        <w:p w:rsidR="00FF6386" w:rsidRDefault="00BE70EF">
          <w:pPr>
            <w:pStyle w:val="TDC1"/>
            <w:tabs>
              <w:tab w:val="left" w:pos="440"/>
              <w:tab w:val="right" w:leader="dot" w:pos="9962"/>
            </w:tabs>
            <w:rPr>
              <w:rFonts w:eastAsiaTheme="minorEastAsia"/>
              <w:noProof/>
              <w:lang w:eastAsia="es-CL"/>
            </w:rPr>
          </w:pPr>
          <w:hyperlink w:anchor="_Toc534731506" w:history="1">
            <w:r w:rsidR="00FF6386" w:rsidRPr="00620D62">
              <w:rPr>
                <w:rStyle w:val="Hipervnculo"/>
                <w:noProof/>
              </w:rPr>
              <w:t>3</w:t>
            </w:r>
            <w:r w:rsidR="00FF6386">
              <w:rPr>
                <w:rFonts w:eastAsiaTheme="minorEastAsia"/>
                <w:noProof/>
                <w:lang w:eastAsia="es-CL"/>
              </w:rPr>
              <w:tab/>
            </w:r>
            <w:r w:rsidR="00FF6386" w:rsidRPr="00620D62">
              <w:rPr>
                <w:rStyle w:val="Hipervnculo"/>
                <w:noProof/>
              </w:rPr>
              <w:t>INSTRUMENTOS DE CARÁCTER AMBIENTAL FISCALIZADOS</w:t>
            </w:r>
            <w:r w:rsidR="00FF6386">
              <w:rPr>
                <w:noProof/>
                <w:webHidden/>
              </w:rPr>
              <w:tab/>
            </w:r>
            <w:r w:rsidR="00FF6386">
              <w:rPr>
                <w:noProof/>
                <w:webHidden/>
              </w:rPr>
              <w:fldChar w:fldCharType="begin"/>
            </w:r>
            <w:r w:rsidR="00FF6386">
              <w:rPr>
                <w:noProof/>
                <w:webHidden/>
              </w:rPr>
              <w:instrText xml:space="preserve"> PAGEREF _Toc534731506 \h </w:instrText>
            </w:r>
            <w:r w:rsidR="00FF6386">
              <w:rPr>
                <w:noProof/>
                <w:webHidden/>
              </w:rPr>
            </w:r>
            <w:r w:rsidR="00FF6386">
              <w:rPr>
                <w:noProof/>
                <w:webHidden/>
              </w:rPr>
              <w:fldChar w:fldCharType="separate"/>
            </w:r>
            <w:r w:rsidR="00785B63">
              <w:rPr>
                <w:noProof/>
                <w:webHidden/>
              </w:rPr>
              <w:t>4</w:t>
            </w:r>
            <w:r w:rsidR="00FF6386">
              <w:rPr>
                <w:noProof/>
                <w:webHidden/>
              </w:rPr>
              <w:fldChar w:fldCharType="end"/>
            </w:r>
          </w:hyperlink>
        </w:p>
        <w:p w:rsidR="00FF6386" w:rsidRDefault="00BE70EF">
          <w:pPr>
            <w:pStyle w:val="TDC1"/>
            <w:tabs>
              <w:tab w:val="left" w:pos="440"/>
              <w:tab w:val="right" w:leader="dot" w:pos="9962"/>
            </w:tabs>
            <w:rPr>
              <w:rFonts w:eastAsiaTheme="minorEastAsia"/>
              <w:noProof/>
              <w:lang w:eastAsia="es-CL"/>
            </w:rPr>
          </w:pPr>
          <w:hyperlink w:anchor="_Toc534731507" w:history="1">
            <w:r w:rsidR="00FF6386" w:rsidRPr="00620D62">
              <w:rPr>
                <w:rStyle w:val="Hipervnculo"/>
                <w:noProof/>
              </w:rPr>
              <w:t>4</w:t>
            </w:r>
            <w:r w:rsidR="00FF6386">
              <w:rPr>
                <w:rFonts w:eastAsiaTheme="minorEastAsia"/>
                <w:noProof/>
                <w:lang w:eastAsia="es-CL"/>
              </w:rPr>
              <w:tab/>
            </w:r>
            <w:r w:rsidR="00FF6386" w:rsidRPr="00620D62">
              <w:rPr>
                <w:rStyle w:val="Hipervnculo"/>
                <w:noProof/>
              </w:rPr>
              <w:t>HECHOS CONSTATADOS Y RESULTADOS</w:t>
            </w:r>
            <w:r w:rsidR="00FF6386">
              <w:rPr>
                <w:noProof/>
                <w:webHidden/>
              </w:rPr>
              <w:tab/>
            </w:r>
            <w:r w:rsidR="00FF6386">
              <w:rPr>
                <w:noProof/>
                <w:webHidden/>
              </w:rPr>
              <w:fldChar w:fldCharType="begin"/>
            </w:r>
            <w:r w:rsidR="00FF6386">
              <w:rPr>
                <w:noProof/>
                <w:webHidden/>
              </w:rPr>
              <w:instrText xml:space="preserve"> PAGEREF _Toc534731507 \h </w:instrText>
            </w:r>
            <w:r w:rsidR="00FF6386">
              <w:rPr>
                <w:noProof/>
                <w:webHidden/>
              </w:rPr>
            </w:r>
            <w:r w:rsidR="00FF6386">
              <w:rPr>
                <w:noProof/>
                <w:webHidden/>
              </w:rPr>
              <w:fldChar w:fldCharType="separate"/>
            </w:r>
            <w:r w:rsidR="00785B63">
              <w:rPr>
                <w:noProof/>
                <w:webHidden/>
              </w:rPr>
              <w:t>4</w:t>
            </w:r>
            <w:r w:rsidR="00FF6386">
              <w:rPr>
                <w:noProof/>
                <w:webHidden/>
              </w:rPr>
              <w:fldChar w:fldCharType="end"/>
            </w:r>
          </w:hyperlink>
        </w:p>
        <w:p w:rsidR="00FF6386" w:rsidRDefault="00BE70EF">
          <w:pPr>
            <w:pStyle w:val="TDC1"/>
            <w:tabs>
              <w:tab w:val="left" w:pos="440"/>
              <w:tab w:val="right" w:leader="dot" w:pos="9962"/>
            </w:tabs>
            <w:rPr>
              <w:rFonts w:eastAsiaTheme="minorEastAsia"/>
              <w:noProof/>
              <w:lang w:eastAsia="es-CL"/>
            </w:rPr>
          </w:pPr>
          <w:hyperlink w:anchor="_Toc534731512" w:history="1">
            <w:r w:rsidR="00FF6386" w:rsidRPr="00620D62">
              <w:rPr>
                <w:rStyle w:val="Hipervnculo"/>
                <w:noProof/>
              </w:rPr>
              <w:t>5</w:t>
            </w:r>
            <w:r w:rsidR="00FF6386">
              <w:rPr>
                <w:rFonts w:eastAsiaTheme="minorEastAsia"/>
                <w:noProof/>
                <w:lang w:eastAsia="es-CL"/>
              </w:rPr>
              <w:tab/>
            </w:r>
            <w:r w:rsidR="00FF6386" w:rsidRPr="00620D62">
              <w:rPr>
                <w:rStyle w:val="Hipervnculo"/>
                <w:noProof/>
              </w:rPr>
              <w:t>CONCLUSIONES</w:t>
            </w:r>
            <w:r w:rsidR="00FF6386">
              <w:rPr>
                <w:noProof/>
                <w:webHidden/>
              </w:rPr>
              <w:tab/>
            </w:r>
            <w:r w:rsidR="00FF6386">
              <w:rPr>
                <w:noProof/>
                <w:webHidden/>
              </w:rPr>
              <w:fldChar w:fldCharType="begin"/>
            </w:r>
            <w:r w:rsidR="00FF6386">
              <w:rPr>
                <w:noProof/>
                <w:webHidden/>
              </w:rPr>
              <w:instrText xml:space="preserve"> PAGEREF _Toc534731512 \h </w:instrText>
            </w:r>
            <w:r w:rsidR="00FF6386">
              <w:rPr>
                <w:noProof/>
                <w:webHidden/>
              </w:rPr>
            </w:r>
            <w:r w:rsidR="00FF6386">
              <w:rPr>
                <w:noProof/>
                <w:webHidden/>
              </w:rPr>
              <w:fldChar w:fldCharType="separate"/>
            </w:r>
            <w:r w:rsidR="00785B63">
              <w:rPr>
                <w:noProof/>
                <w:webHidden/>
              </w:rPr>
              <w:t>13</w:t>
            </w:r>
            <w:r w:rsidR="00FF6386">
              <w:rPr>
                <w:noProof/>
                <w:webHidden/>
              </w:rPr>
              <w:fldChar w:fldCharType="end"/>
            </w:r>
          </w:hyperlink>
        </w:p>
        <w:p w:rsidR="00FF6386" w:rsidRDefault="00BE70EF">
          <w:pPr>
            <w:pStyle w:val="TDC1"/>
            <w:tabs>
              <w:tab w:val="left" w:pos="440"/>
              <w:tab w:val="right" w:leader="dot" w:pos="9962"/>
            </w:tabs>
            <w:rPr>
              <w:rFonts w:eastAsiaTheme="minorEastAsia"/>
              <w:noProof/>
              <w:lang w:eastAsia="es-CL"/>
            </w:rPr>
          </w:pPr>
          <w:hyperlink w:anchor="_Toc534731513" w:history="1">
            <w:r w:rsidR="00FF6386" w:rsidRPr="00620D62">
              <w:rPr>
                <w:rStyle w:val="Hipervnculo"/>
                <w:noProof/>
              </w:rPr>
              <w:t>6</w:t>
            </w:r>
            <w:r w:rsidR="00FF6386">
              <w:rPr>
                <w:rFonts w:eastAsiaTheme="minorEastAsia"/>
                <w:noProof/>
                <w:lang w:eastAsia="es-CL"/>
              </w:rPr>
              <w:tab/>
            </w:r>
            <w:r w:rsidR="00FF6386" w:rsidRPr="00620D62">
              <w:rPr>
                <w:rStyle w:val="Hipervnculo"/>
                <w:noProof/>
              </w:rPr>
              <w:t>ANEXOS</w:t>
            </w:r>
            <w:r w:rsidR="00FF6386">
              <w:rPr>
                <w:noProof/>
                <w:webHidden/>
              </w:rPr>
              <w:tab/>
            </w:r>
            <w:r w:rsidR="00FF6386">
              <w:rPr>
                <w:noProof/>
                <w:webHidden/>
              </w:rPr>
              <w:fldChar w:fldCharType="begin"/>
            </w:r>
            <w:r w:rsidR="00FF6386">
              <w:rPr>
                <w:noProof/>
                <w:webHidden/>
              </w:rPr>
              <w:instrText xml:space="preserve"> PAGEREF _Toc534731513 \h </w:instrText>
            </w:r>
            <w:r w:rsidR="00FF6386">
              <w:rPr>
                <w:noProof/>
                <w:webHidden/>
              </w:rPr>
            </w:r>
            <w:r w:rsidR="00FF6386">
              <w:rPr>
                <w:noProof/>
                <w:webHidden/>
              </w:rPr>
              <w:fldChar w:fldCharType="separate"/>
            </w:r>
            <w:r w:rsidR="00785B63">
              <w:rPr>
                <w:noProof/>
                <w:webHidden/>
              </w:rPr>
              <w:t>13</w:t>
            </w:r>
            <w:r w:rsidR="00FF6386">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33254C" w:rsidRDefault="0033254C">
      <w:pPr>
        <w:rPr>
          <w:rFonts w:ascii="Calibri" w:eastAsia="Calibri" w:hAnsi="Calibri" w:cs="Calibri"/>
          <w:b/>
          <w:sz w:val="20"/>
          <w:szCs w:val="20"/>
        </w:rPr>
      </w:pPr>
      <w:bookmarkStart w:id="11" w:name="_Toc352840376"/>
      <w:bookmarkStart w:id="12" w:name="_Toc352841436"/>
      <w:bookmarkStart w:id="13" w:name="_Toc390777016"/>
      <w:r>
        <w:rPr>
          <w:rFonts w:ascii="Calibri" w:eastAsia="Calibri" w:hAnsi="Calibri" w:cs="Calibri"/>
          <w:b/>
          <w:sz w:val="20"/>
          <w:szCs w:val="20"/>
        </w:rPr>
        <w:br w:type="page"/>
      </w: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4" w:name="_Toc534731503"/>
      <w:r w:rsidRPr="001A526B">
        <w:rPr>
          <w:rFonts w:ascii="Calibri" w:eastAsia="Calibri" w:hAnsi="Calibri" w:cs="Calibri"/>
          <w:b/>
          <w:sz w:val="24"/>
          <w:szCs w:val="20"/>
        </w:rPr>
        <w:lastRenderedPageBreak/>
        <w:t>RESUMEN</w:t>
      </w:r>
      <w:bookmarkEnd w:id="11"/>
      <w:bookmarkEnd w:id="12"/>
      <w:bookmarkEnd w:id="13"/>
      <w:bookmarkEnd w:id="14"/>
    </w:p>
    <w:p w:rsidR="001A526B" w:rsidRDefault="001A526B" w:rsidP="00373994">
      <w:pPr>
        <w:spacing w:after="0" w:line="240" w:lineRule="auto"/>
        <w:contextualSpacing/>
        <w:outlineLvl w:val="0"/>
        <w:rPr>
          <w:rFonts w:ascii="Calibri" w:eastAsia="Calibri" w:hAnsi="Calibri" w:cs="Calibri"/>
          <w:b/>
          <w:sz w:val="24"/>
          <w:szCs w:val="20"/>
        </w:rPr>
      </w:pPr>
    </w:p>
    <w:p w:rsidR="001A526B" w:rsidRPr="004208DE"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 xml:space="preserve">El presente documento da cuenta de los resultados de la actividad de fiscalización ambiental realizada por </w:t>
      </w:r>
      <w:r w:rsidR="0033254C">
        <w:rPr>
          <w:rFonts w:ascii="Calibri" w:eastAsia="Calibri" w:hAnsi="Calibri" w:cs="Calibri"/>
          <w:sz w:val="20"/>
          <w:szCs w:val="20"/>
        </w:rPr>
        <w:t>la SMA</w:t>
      </w:r>
      <w:r w:rsidRPr="001A526B">
        <w:rPr>
          <w:rFonts w:ascii="Calibri" w:eastAsia="Calibri" w:hAnsi="Calibri" w:cs="Calibri"/>
          <w:sz w:val="20"/>
          <w:szCs w:val="20"/>
        </w:rPr>
        <w:t xml:space="preserve">, a la unidad fiscalizable </w:t>
      </w:r>
      <w:r w:rsidR="0033254C">
        <w:rPr>
          <w:rFonts w:ascii="Calibri" w:eastAsia="Calibri" w:hAnsi="Calibri" w:cs="Calibri"/>
          <w:sz w:val="20"/>
          <w:szCs w:val="20"/>
        </w:rPr>
        <w:t xml:space="preserve">denominada </w:t>
      </w:r>
      <w:r w:rsidRPr="001A526B">
        <w:rPr>
          <w:rFonts w:ascii="Calibri" w:eastAsia="Calibri" w:hAnsi="Calibri" w:cs="Calibri"/>
          <w:sz w:val="20"/>
          <w:szCs w:val="20"/>
        </w:rPr>
        <w:t>“</w:t>
      </w:r>
      <w:r w:rsidR="00367240">
        <w:rPr>
          <w:rFonts w:ascii="Calibri" w:eastAsia="Calibri" w:hAnsi="Calibri" w:cs="Calibri"/>
          <w:sz w:val="20"/>
          <w:szCs w:val="20"/>
        </w:rPr>
        <w:t>PROYECTO PARQUE ALEMAN</w:t>
      </w:r>
      <w:r w:rsidRPr="001A526B">
        <w:rPr>
          <w:rFonts w:ascii="Calibri" w:eastAsia="Calibri" w:hAnsi="Calibri" w:cs="Calibri"/>
          <w:sz w:val="20"/>
          <w:szCs w:val="20"/>
        </w:rPr>
        <w:t>”</w:t>
      </w:r>
      <w:r w:rsidR="00CE3600">
        <w:rPr>
          <w:rFonts w:ascii="Calibri" w:eastAsia="Calibri" w:hAnsi="Calibri" w:cs="Calibri"/>
          <w:sz w:val="20"/>
          <w:szCs w:val="20"/>
        </w:rPr>
        <w:t>, localizada en</w:t>
      </w:r>
      <w:r w:rsidR="0033254C">
        <w:rPr>
          <w:rFonts w:ascii="Calibri" w:eastAsia="Calibri" w:hAnsi="Calibri" w:cs="Calibri"/>
          <w:sz w:val="20"/>
          <w:szCs w:val="20"/>
        </w:rPr>
        <w:t xml:space="preserve"> AVENIDA </w:t>
      </w:r>
      <w:r w:rsidR="00367240">
        <w:rPr>
          <w:rFonts w:ascii="Calibri" w:eastAsia="Calibri" w:hAnsi="Calibri" w:cs="Calibri"/>
          <w:sz w:val="20"/>
          <w:szCs w:val="20"/>
        </w:rPr>
        <w:t>CHACABUCO</w:t>
      </w:r>
      <w:r w:rsidR="0033254C">
        <w:rPr>
          <w:rFonts w:ascii="Calibri" w:eastAsia="Calibri" w:hAnsi="Calibri" w:cs="Calibri"/>
          <w:sz w:val="20"/>
          <w:szCs w:val="20"/>
        </w:rPr>
        <w:t xml:space="preserve"> </w:t>
      </w:r>
      <w:r w:rsidR="00367240">
        <w:rPr>
          <w:rFonts w:ascii="Calibri" w:eastAsia="Calibri" w:hAnsi="Calibri" w:cs="Calibri"/>
          <w:sz w:val="20"/>
          <w:szCs w:val="20"/>
        </w:rPr>
        <w:t>850</w:t>
      </w:r>
      <w:r w:rsidR="0033254C">
        <w:rPr>
          <w:rFonts w:ascii="Calibri" w:eastAsia="Calibri" w:hAnsi="Calibri" w:cs="Calibri"/>
          <w:sz w:val="20"/>
          <w:szCs w:val="20"/>
        </w:rPr>
        <w:t>, COMUNA DE CONCEPCION, REGION DEL BIOBIO</w:t>
      </w:r>
      <w:r w:rsidRPr="001A526B">
        <w:rPr>
          <w:rFonts w:ascii="Calibri" w:eastAsia="Calibri" w:hAnsi="Calibri" w:cs="Calibri"/>
          <w:sz w:val="20"/>
          <w:szCs w:val="20"/>
        </w:rPr>
        <w:t xml:space="preserve">. La actividad de inspección fue desarrollada durante </w:t>
      </w:r>
      <w:r w:rsidR="0033254C">
        <w:rPr>
          <w:rFonts w:ascii="Calibri" w:eastAsia="Calibri" w:hAnsi="Calibri" w:cs="Calibri"/>
          <w:sz w:val="20"/>
          <w:szCs w:val="20"/>
        </w:rPr>
        <w:t>el</w:t>
      </w:r>
      <w:r w:rsidRPr="001A526B">
        <w:rPr>
          <w:rFonts w:ascii="Calibri" w:eastAsia="Calibri" w:hAnsi="Calibri" w:cs="Calibri"/>
          <w:sz w:val="20"/>
          <w:szCs w:val="20"/>
        </w:rPr>
        <w:t xml:space="preserve"> día </w:t>
      </w:r>
      <w:r w:rsidR="00367240">
        <w:rPr>
          <w:rFonts w:ascii="Calibri" w:eastAsia="Calibri" w:hAnsi="Calibri" w:cs="Calibri"/>
          <w:sz w:val="20"/>
          <w:szCs w:val="20"/>
        </w:rPr>
        <w:t>20</w:t>
      </w:r>
      <w:r w:rsidR="0033254C">
        <w:rPr>
          <w:rFonts w:ascii="Calibri" w:eastAsia="Calibri" w:hAnsi="Calibri" w:cs="Calibri"/>
          <w:sz w:val="20"/>
          <w:szCs w:val="20"/>
        </w:rPr>
        <w:t>-</w:t>
      </w:r>
      <w:r w:rsidR="00367240">
        <w:rPr>
          <w:rFonts w:ascii="Calibri" w:eastAsia="Calibri" w:hAnsi="Calibri" w:cs="Calibri"/>
          <w:sz w:val="20"/>
          <w:szCs w:val="20"/>
        </w:rPr>
        <w:t>11</w:t>
      </w:r>
      <w:r w:rsidR="0033254C">
        <w:rPr>
          <w:rFonts w:ascii="Calibri" w:eastAsia="Calibri" w:hAnsi="Calibri" w:cs="Calibri"/>
          <w:sz w:val="20"/>
          <w:szCs w:val="20"/>
        </w:rPr>
        <w:t>-</w:t>
      </w:r>
      <w:r w:rsidR="0033254C" w:rsidRPr="004208DE">
        <w:rPr>
          <w:rFonts w:ascii="Calibri" w:eastAsia="Calibri" w:hAnsi="Calibri" w:cs="Calibri"/>
          <w:sz w:val="20"/>
          <w:szCs w:val="20"/>
        </w:rPr>
        <w:t xml:space="preserve">2018 </w:t>
      </w:r>
      <w:r w:rsidRPr="004208DE">
        <w:rPr>
          <w:rFonts w:cstheme="minorHAnsi"/>
          <w:sz w:val="20"/>
          <w:szCs w:val="20"/>
        </w:rPr>
        <w:t xml:space="preserve">(Ver </w:t>
      </w:r>
      <w:r w:rsidR="0033254C" w:rsidRPr="004208DE">
        <w:rPr>
          <w:rFonts w:cstheme="minorHAnsi"/>
          <w:sz w:val="20"/>
          <w:szCs w:val="20"/>
        </w:rPr>
        <w:t>ANEXO 1</w:t>
      </w:r>
      <w:r w:rsidRPr="004208DE">
        <w:rPr>
          <w:rFonts w:cstheme="minorHAnsi"/>
          <w:sz w:val="20"/>
          <w:szCs w:val="20"/>
        </w:rPr>
        <w:t>).</w:t>
      </w:r>
    </w:p>
    <w:p w:rsidR="001A526B" w:rsidRPr="001A526B" w:rsidRDefault="001A526B" w:rsidP="00373994">
      <w:pPr>
        <w:spacing w:after="0" w:line="240" w:lineRule="auto"/>
        <w:jc w:val="both"/>
        <w:rPr>
          <w:rFonts w:ascii="Calibri" w:eastAsia="Calibri" w:hAnsi="Calibri" w:cs="Calibri"/>
          <w:sz w:val="20"/>
          <w:szCs w:val="20"/>
        </w:rPr>
      </w:pPr>
    </w:p>
    <w:p w:rsidR="00367240" w:rsidRDefault="001A526B" w:rsidP="00373994">
      <w:pPr>
        <w:spacing w:line="240" w:lineRule="auto"/>
        <w:jc w:val="both"/>
        <w:rPr>
          <w:rFonts w:ascii="Calibri" w:eastAsia="Calibri" w:hAnsi="Calibri" w:cs="Calibri"/>
          <w:sz w:val="20"/>
          <w:szCs w:val="20"/>
        </w:rPr>
      </w:pPr>
      <w:r w:rsidRPr="001A526B">
        <w:rPr>
          <w:rFonts w:ascii="Calibri" w:eastAsia="Calibri" w:hAnsi="Calibri" w:cs="Calibri"/>
          <w:sz w:val="20"/>
          <w:szCs w:val="20"/>
        </w:rPr>
        <w:t>El motivo de la actividad d</w:t>
      </w:r>
      <w:r w:rsidRPr="0033254C">
        <w:rPr>
          <w:rFonts w:ascii="Calibri" w:eastAsia="Calibri" w:hAnsi="Calibri" w:cs="Calibri"/>
          <w:sz w:val="20"/>
          <w:szCs w:val="20"/>
        </w:rPr>
        <w:t xml:space="preserve">e </w:t>
      </w:r>
      <w:r w:rsidR="005C7447" w:rsidRPr="0033254C">
        <w:rPr>
          <w:rFonts w:ascii="Calibri" w:eastAsia="Calibri" w:hAnsi="Calibri" w:cs="Calibri"/>
          <w:sz w:val="20"/>
          <w:szCs w:val="20"/>
        </w:rPr>
        <w:t>fiscalización ambiental</w:t>
      </w:r>
      <w:r w:rsidR="00AC3423" w:rsidRPr="0033254C">
        <w:rPr>
          <w:rFonts w:ascii="Calibri" w:eastAsia="Calibri" w:hAnsi="Calibri" w:cs="Calibri"/>
          <w:sz w:val="20"/>
          <w:szCs w:val="20"/>
        </w:rPr>
        <w:t xml:space="preserve"> correspondió a </w:t>
      </w:r>
      <w:r w:rsidR="00367240">
        <w:rPr>
          <w:rFonts w:ascii="Calibri" w:eastAsia="Calibri" w:hAnsi="Calibri" w:cs="Calibri"/>
          <w:sz w:val="20"/>
          <w:szCs w:val="20"/>
        </w:rPr>
        <w:t>dos (2)</w:t>
      </w:r>
      <w:r w:rsidR="0033254C" w:rsidRPr="0033254C">
        <w:rPr>
          <w:rFonts w:ascii="Calibri" w:eastAsia="Calibri" w:hAnsi="Calibri" w:cs="Calibri"/>
          <w:sz w:val="20"/>
          <w:szCs w:val="20"/>
        </w:rPr>
        <w:t xml:space="preserve"> DENUNCIA</w:t>
      </w:r>
      <w:r w:rsidR="00367240">
        <w:rPr>
          <w:rFonts w:ascii="Calibri" w:eastAsia="Calibri" w:hAnsi="Calibri" w:cs="Calibri"/>
          <w:sz w:val="20"/>
          <w:szCs w:val="20"/>
        </w:rPr>
        <w:t>S presentadas</w:t>
      </w:r>
      <w:r w:rsidR="0033254C" w:rsidRPr="0033254C">
        <w:rPr>
          <w:rFonts w:ascii="Calibri" w:eastAsia="Calibri" w:hAnsi="Calibri" w:cs="Calibri"/>
          <w:sz w:val="20"/>
          <w:szCs w:val="20"/>
        </w:rPr>
        <w:t xml:space="preserve"> por emisión de Ruidos Molestos provocados por </w:t>
      </w:r>
      <w:r w:rsidR="00367240">
        <w:rPr>
          <w:rFonts w:ascii="Calibri" w:eastAsia="Calibri" w:hAnsi="Calibri" w:cs="Calibri"/>
          <w:sz w:val="20"/>
          <w:szCs w:val="20"/>
        </w:rPr>
        <w:t>las obras de DEMOLICIÓN DE EDIFICACIONES del antiguo Colegio Alemán de Concepción entre otros,</w:t>
      </w:r>
      <w:r w:rsidR="0033254C" w:rsidRPr="0033254C">
        <w:rPr>
          <w:rFonts w:ascii="Calibri" w:eastAsia="Calibri" w:hAnsi="Calibri" w:cs="Calibri"/>
          <w:sz w:val="20"/>
          <w:szCs w:val="20"/>
        </w:rPr>
        <w:t xml:space="preserve"> </w:t>
      </w:r>
      <w:r w:rsidR="00367240">
        <w:rPr>
          <w:rFonts w:ascii="Calibri" w:eastAsia="Calibri" w:hAnsi="Calibri" w:cs="Calibri"/>
          <w:sz w:val="20"/>
          <w:szCs w:val="20"/>
        </w:rPr>
        <w:t xml:space="preserve">todas localizadas al interior </w:t>
      </w:r>
      <w:r w:rsidR="0033254C" w:rsidRPr="0033254C">
        <w:rPr>
          <w:rFonts w:ascii="Calibri" w:eastAsia="Calibri" w:hAnsi="Calibri" w:cs="Calibri"/>
          <w:sz w:val="20"/>
          <w:szCs w:val="20"/>
        </w:rPr>
        <w:t xml:space="preserve">de dicho </w:t>
      </w:r>
      <w:r w:rsidR="00367240">
        <w:rPr>
          <w:rFonts w:ascii="Calibri" w:eastAsia="Calibri" w:hAnsi="Calibri" w:cs="Calibri"/>
          <w:sz w:val="20"/>
          <w:szCs w:val="20"/>
        </w:rPr>
        <w:t xml:space="preserve">terreno de propiedad de la empresa PARQUE ALEMAN S.A., afectando a residentes, iglesias y colegios </w:t>
      </w:r>
      <w:r w:rsidR="0033254C" w:rsidRPr="0033254C">
        <w:rPr>
          <w:rFonts w:ascii="Calibri" w:eastAsia="Calibri" w:hAnsi="Calibri" w:cs="Calibri"/>
          <w:sz w:val="20"/>
          <w:szCs w:val="20"/>
        </w:rPr>
        <w:t>cercanos. Dicha</w:t>
      </w:r>
      <w:r w:rsidR="00367240">
        <w:rPr>
          <w:rFonts w:ascii="Calibri" w:eastAsia="Calibri" w:hAnsi="Calibri" w:cs="Calibri"/>
          <w:sz w:val="20"/>
          <w:szCs w:val="20"/>
        </w:rPr>
        <w:t>s</w:t>
      </w:r>
      <w:r w:rsidR="0033254C" w:rsidRPr="0033254C">
        <w:rPr>
          <w:rFonts w:ascii="Calibri" w:eastAsia="Calibri" w:hAnsi="Calibri" w:cs="Calibri"/>
          <w:sz w:val="20"/>
          <w:szCs w:val="20"/>
        </w:rPr>
        <w:t xml:space="preserve"> denuncia</w:t>
      </w:r>
      <w:r w:rsidR="00367240">
        <w:rPr>
          <w:rFonts w:ascii="Calibri" w:eastAsia="Calibri" w:hAnsi="Calibri" w:cs="Calibri"/>
          <w:sz w:val="20"/>
          <w:szCs w:val="20"/>
        </w:rPr>
        <w:t>s</w:t>
      </w:r>
      <w:r w:rsidR="0033254C" w:rsidRPr="0033254C">
        <w:rPr>
          <w:rFonts w:ascii="Calibri" w:eastAsia="Calibri" w:hAnsi="Calibri" w:cs="Calibri"/>
          <w:sz w:val="20"/>
          <w:szCs w:val="20"/>
        </w:rPr>
        <w:t xml:space="preserve"> fue</w:t>
      </w:r>
      <w:r w:rsidR="00367240">
        <w:rPr>
          <w:rFonts w:ascii="Calibri" w:eastAsia="Calibri" w:hAnsi="Calibri" w:cs="Calibri"/>
          <w:sz w:val="20"/>
          <w:szCs w:val="20"/>
        </w:rPr>
        <w:t>ron</w:t>
      </w:r>
      <w:r w:rsidR="0033254C" w:rsidRPr="0033254C">
        <w:rPr>
          <w:rFonts w:ascii="Calibri" w:eastAsia="Calibri" w:hAnsi="Calibri" w:cs="Calibri"/>
          <w:sz w:val="20"/>
          <w:szCs w:val="20"/>
        </w:rPr>
        <w:t xml:space="preserve"> registrada</w:t>
      </w:r>
      <w:r w:rsidR="00367240">
        <w:rPr>
          <w:rFonts w:ascii="Calibri" w:eastAsia="Calibri" w:hAnsi="Calibri" w:cs="Calibri"/>
          <w:sz w:val="20"/>
          <w:szCs w:val="20"/>
        </w:rPr>
        <w:t>s</w:t>
      </w:r>
      <w:r w:rsidR="0033254C" w:rsidRPr="0033254C">
        <w:rPr>
          <w:rFonts w:ascii="Calibri" w:eastAsia="Calibri" w:hAnsi="Calibri" w:cs="Calibri"/>
          <w:sz w:val="20"/>
          <w:szCs w:val="20"/>
        </w:rPr>
        <w:t xml:space="preserve"> en SIDEN con </w:t>
      </w:r>
      <w:r w:rsidR="00367240">
        <w:rPr>
          <w:rFonts w:ascii="Calibri" w:eastAsia="Calibri" w:hAnsi="Calibri" w:cs="Calibri"/>
          <w:sz w:val="20"/>
          <w:szCs w:val="20"/>
        </w:rPr>
        <w:t>los</w:t>
      </w:r>
      <w:r w:rsidR="0033254C" w:rsidRPr="0033254C">
        <w:rPr>
          <w:rFonts w:ascii="Calibri" w:eastAsia="Calibri" w:hAnsi="Calibri" w:cs="Calibri"/>
          <w:sz w:val="20"/>
          <w:szCs w:val="20"/>
        </w:rPr>
        <w:t xml:space="preserve"> ID</w:t>
      </w:r>
      <w:r w:rsidR="00367240">
        <w:rPr>
          <w:rFonts w:ascii="Calibri" w:eastAsia="Calibri" w:hAnsi="Calibri" w:cs="Calibri"/>
          <w:sz w:val="20"/>
          <w:szCs w:val="20"/>
        </w:rPr>
        <w:t>:</w:t>
      </w:r>
    </w:p>
    <w:p w:rsidR="00367240" w:rsidRPr="00367240" w:rsidRDefault="00367240" w:rsidP="00367240">
      <w:pPr>
        <w:pStyle w:val="Prrafodelista"/>
        <w:numPr>
          <w:ilvl w:val="0"/>
          <w:numId w:val="14"/>
        </w:numPr>
        <w:rPr>
          <w:rFonts w:ascii="Calibri" w:hAnsi="Calibri" w:cs="Calibri"/>
          <w:sz w:val="20"/>
          <w:szCs w:val="20"/>
        </w:rPr>
      </w:pPr>
      <w:r w:rsidRPr="00367240">
        <w:rPr>
          <w:rFonts w:ascii="Calibri" w:hAnsi="Calibri" w:cs="Calibri"/>
          <w:sz w:val="20"/>
          <w:szCs w:val="20"/>
        </w:rPr>
        <w:t>165</w:t>
      </w:r>
      <w:r w:rsidR="0033254C" w:rsidRPr="00367240">
        <w:rPr>
          <w:rFonts w:ascii="Calibri" w:hAnsi="Calibri" w:cs="Calibri"/>
          <w:sz w:val="20"/>
          <w:szCs w:val="20"/>
        </w:rPr>
        <w:t>-VIII-201</w:t>
      </w:r>
      <w:r w:rsidRPr="00367240">
        <w:rPr>
          <w:rFonts w:ascii="Calibri" w:hAnsi="Calibri" w:cs="Calibri"/>
          <w:sz w:val="20"/>
          <w:szCs w:val="20"/>
        </w:rPr>
        <w:t>7</w:t>
      </w:r>
    </w:p>
    <w:p w:rsidR="001A526B" w:rsidRPr="00367240" w:rsidRDefault="00367240" w:rsidP="00367240">
      <w:pPr>
        <w:pStyle w:val="Prrafodelista"/>
        <w:numPr>
          <w:ilvl w:val="0"/>
          <w:numId w:val="14"/>
        </w:numPr>
        <w:spacing w:after="240"/>
        <w:rPr>
          <w:rFonts w:ascii="Calibri" w:hAnsi="Calibri" w:cs="Calibri"/>
          <w:sz w:val="20"/>
          <w:szCs w:val="20"/>
        </w:rPr>
      </w:pPr>
      <w:r w:rsidRPr="00367240">
        <w:rPr>
          <w:rFonts w:ascii="Calibri" w:hAnsi="Calibri" w:cs="Calibri"/>
          <w:sz w:val="20"/>
          <w:szCs w:val="20"/>
        </w:rPr>
        <w:t>175-VIII-2017</w:t>
      </w:r>
    </w:p>
    <w:p w:rsidR="00367240" w:rsidRDefault="00AC3423" w:rsidP="00373994">
      <w:pPr>
        <w:spacing w:after="0" w:line="240" w:lineRule="auto"/>
        <w:jc w:val="both"/>
        <w:rPr>
          <w:rFonts w:ascii="Calibri" w:eastAsia="Calibri" w:hAnsi="Calibri" w:cs="Calibri"/>
          <w:sz w:val="20"/>
          <w:szCs w:val="20"/>
        </w:rPr>
      </w:pPr>
      <w:r w:rsidRPr="00F959E7">
        <w:rPr>
          <w:rFonts w:ascii="Calibri" w:eastAsia="Calibri" w:hAnsi="Calibri" w:cs="Calibri"/>
          <w:sz w:val="20"/>
          <w:szCs w:val="20"/>
        </w:rPr>
        <w:t>El</w:t>
      </w:r>
      <w:r w:rsidR="001A526B" w:rsidRPr="00F959E7">
        <w:rPr>
          <w:rFonts w:ascii="Calibri" w:eastAsia="Calibri" w:hAnsi="Calibri" w:cs="Calibri"/>
          <w:sz w:val="20"/>
          <w:szCs w:val="20"/>
        </w:rPr>
        <w:t xml:space="preserve"> proyecto que compone la unidad fiscalizable y que </w:t>
      </w:r>
      <w:r w:rsidRPr="00F959E7">
        <w:rPr>
          <w:rFonts w:ascii="Calibri" w:eastAsia="Calibri" w:hAnsi="Calibri" w:cs="Calibri"/>
          <w:sz w:val="20"/>
          <w:szCs w:val="20"/>
        </w:rPr>
        <w:t xml:space="preserve">fue </w:t>
      </w:r>
      <w:r w:rsidR="001A526B" w:rsidRPr="00F959E7">
        <w:rPr>
          <w:rFonts w:ascii="Calibri" w:eastAsia="Calibri" w:hAnsi="Calibri" w:cs="Calibri"/>
          <w:sz w:val="20"/>
          <w:szCs w:val="20"/>
        </w:rPr>
        <w:t>fiscalizado durante el desarrollo de la actividad, consiste</w:t>
      </w:r>
      <w:r w:rsidR="001A526B" w:rsidRPr="001A526B">
        <w:rPr>
          <w:rFonts w:ascii="Calibri" w:eastAsia="Calibri" w:hAnsi="Calibri" w:cs="Calibri"/>
          <w:sz w:val="20"/>
          <w:szCs w:val="20"/>
        </w:rPr>
        <w:t xml:space="preserve"> en </w:t>
      </w:r>
      <w:r w:rsidR="00367240">
        <w:rPr>
          <w:rFonts w:ascii="Calibri" w:eastAsia="Calibri" w:hAnsi="Calibri" w:cs="Calibri"/>
          <w:sz w:val="20"/>
          <w:szCs w:val="20"/>
        </w:rPr>
        <w:t>la demolición y posterior construcción de 7 torres (edificios) de departamento y oficinas, además de un bulevar comercial y estacionamientos subterráneos, denominado CIUDAD DEL PARQUE</w:t>
      </w:r>
      <w:r w:rsidR="001A526B" w:rsidRPr="0033254C">
        <w:rPr>
          <w:rFonts w:ascii="Calibri" w:eastAsia="Calibri" w:hAnsi="Calibri" w:cs="Calibri"/>
          <w:sz w:val="20"/>
          <w:szCs w:val="20"/>
        </w:rPr>
        <w:t>.</w:t>
      </w:r>
    </w:p>
    <w:p w:rsidR="00367240" w:rsidRDefault="00367240" w:rsidP="00373994">
      <w:pPr>
        <w:spacing w:after="0" w:line="240" w:lineRule="auto"/>
        <w:jc w:val="both"/>
        <w:rPr>
          <w:rFonts w:ascii="Calibri" w:eastAsia="Calibri" w:hAnsi="Calibri" w:cs="Calibri"/>
          <w:sz w:val="20"/>
          <w:szCs w:val="20"/>
        </w:rPr>
      </w:pPr>
    </w:p>
    <w:p w:rsidR="00367240" w:rsidRDefault="00367240"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Dicho proyecto se encuentra actualmente en evaluación ambiental, con el ID SEIA 2141299307, el cual ingresado en tercera instancia al SEIA con fecha 03-09-2018.</w:t>
      </w:r>
    </w:p>
    <w:p w:rsidR="00367240" w:rsidRDefault="00367240" w:rsidP="00373994">
      <w:pPr>
        <w:spacing w:after="0" w:line="240" w:lineRule="auto"/>
        <w:jc w:val="both"/>
        <w:rPr>
          <w:rFonts w:ascii="Calibri" w:eastAsia="Calibri" w:hAnsi="Calibri" w:cs="Calibri"/>
          <w:sz w:val="20"/>
          <w:szCs w:val="20"/>
        </w:rPr>
      </w:pPr>
    </w:p>
    <w:p w:rsidR="003935CF" w:rsidRDefault="0033254C" w:rsidP="00373994">
      <w:pPr>
        <w:spacing w:after="0" w:line="240" w:lineRule="auto"/>
        <w:jc w:val="both"/>
        <w:rPr>
          <w:rFonts w:ascii="Calibri" w:eastAsia="Calibri" w:hAnsi="Calibri" w:cs="Calibri"/>
          <w:sz w:val="20"/>
          <w:szCs w:val="20"/>
        </w:rPr>
      </w:pPr>
      <w:r w:rsidRPr="0033254C">
        <w:rPr>
          <w:rFonts w:ascii="Calibri" w:eastAsia="Calibri" w:hAnsi="Calibri" w:cs="Calibri"/>
          <w:sz w:val="20"/>
          <w:szCs w:val="20"/>
        </w:rPr>
        <w:t xml:space="preserve">De acuerdo a lo establecido en el Plan Regulador Comunal de Concepción, </w:t>
      </w:r>
      <w:r w:rsidR="003935CF">
        <w:rPr>
          <w:rFonts w:ascii="Calibri" w:eastAsia="Calibri" w:hAnsi="Calibri" w:cs="Calibri"/>
          <w:sz w:val="20"/>
          <w:szCs w:val="20"/>
        </w:rPr>
        <w:t xml:space="preserve">tanto </w:t>
      </w:r>
      <w:r w:rsidRPr="0033254C">
        <w:rPr>
          <w:rFonts w:ascii="Calibri" w:eastAsia="Calibri" w:hAnsi="Calibri" w:cs="Calibri"/>
          <w:sz w:val="20"/>
          <w:szCs w:val="20"/>
        </w:rPr>
        <w:t xml:space="preserve">la unidad fiscalizable </w:t>
      </w:r>
      <w:r w:rsidR="003935CF">
        <w:rPr>
          <w:rFonts w:ascii="Calibri" w:eastAsia="Calibri" w:hAnsi="Calibri" w:cs="Calibri"/>
          <w:sz w:val="20"/>
          <w:szCs w:val="20"/>
        </w:rPr>
        <w:t xml:space="preserve">como los receptores priorizados </w:t>
      </w:r>
      <w:r w:rsidRPr="0033254C">
        <w:rPr>
          <w:rFonts w:ascii="Calibri" w:eastAsia="Calibri" w:hAnsi="Calibri" w:cs="Calibri"/>
          <w:sz w:val="20"/>
          <w:szCs w:val="20"/>
        </w:rPr>
        <w:t>se enc</w:t>
      </w:r>
      <w:r w:rsidR="003935CF">
        <w:rPr>
          <w:rFonts w:ascii="Calibri" w:eastAsia="Calibri" w:hAnsi="Calibri" w:cs="Calibri"/>
          <w:sz w:val="20"/>
          <w:szCs w:val="20"/>
        </w:rPr>
        <w:t>ue</w:t>
      </w:r>
      <w:r w:rsidRPr="0033254C">
        <w:rPr>
          <w:rFonts w:ascii="Calibri" w:eastAsia="Calibri" w:hAnsi="Calibri" w:cs="Calibri"/>
          <w:sz w:val="20"/>
          <w:szCs w:val="20"/>
        </w:rPr>
        <w:t>ntra</w:t>
      </w:r>
      <w:r w:rsidR="003935CF">
        <w:rPr>
          <w:rFonts w:ascii="Calibri" w:eastAsia="Calibri" w:hAnsi="Calibri" w:cs="Calibri"/>
          <w:sz w:val="20"/>
          <w:szCs w:val="20"/>
        </w:rPr>
        <w:t>n</w:t>
      </w:r>
      <w:r w:rsidRPr="0033254C">
        <w:rPr>
          <w:rFonts w:ascii="Calibri" w:eastAsia="Calibri" w:hAnsi="Calibri" w:cs="Calibri"/>
          <w:sz w:val="20"/>
          <w:szCs w:val="20"/>
        </w:rPr>
        <w:t xml:space="preserve"> emplazad</w:t>
      </w:r>
      <w:r w:rsidR="003935CF">
        <w:rPr>
          <w:rFonts w:ascii="Calibri" w:eastAsia="Calibri" w:hAnsi="Calibri" w:cs="Calibri"/>
          <w:sz w:val="20"/>
          <w:szCs w:val="20"/>
        </w:rPr>
        <w:t>os</w:t>
      </w:r>
      <w:r w:rsidRPr="0033254C">
        <w:rPr>
          <w:rFonts w:ascii="Calibri" w:eastAsia="Calibri" w:hAnsi="Calibri" w:cs="Calibri"/>
          <w:sz w:val="20"/>
          <w:szCs w:val="20"/>
        </w:rPr>
        <w:t xml:space="preserve"> en </w:t>
      </w:r>
      <w:r w:rsidR="00367240">
        <w:rPr>
          <w:rFonts w:ascii="Calibri" w:eastAsia="Calibri" w:hAnsi="Calibri" w:cs="Calibri"/>
          <w:sz w:val="20"/>
          <w:szCs w:val="20"/>
        </w:rPr>
        <w:t>dos</w:t>
      </w:r>
      <w:r w:rsidRPr="0033254C">
        <w:rPr>
          <w:rFonts w:ascii="Calibri" w:eastAsia="Calibri" w:hAnsi="Calibri" w:cs="Calibri"/>
          <w:sz w:val="20"/>
          <w:szCs w:val="20"/>
        </w:rPr>
        <w:t xml:space="preserve"> zona</w:t>
      </w:r>
      <w:r w:rsidR="00367240">
        <w:rPr>
          <w:rFonts w:ascii="Calibri" w:eastAsia="Calibri" w:hAnsi="Calibri" w:cs="Calibri"/>
          <w:sz w:val="20"/>
          <w:szCs w:val="20"/>
        </w:rPr>
        <w:t>s</w:t>
      </w:r>
      <w:r w:rsidR="003935CF">
        <w:rPr>
          <w:rFonts w:ascii="Calibri" w:eastAsia="Calibri" w:hAnsi="Calibri" w:cs="Calibri"/>
          <w:sz w:val="20"/>
          <w:szCs w:val="20"/>
        </w:rPr>
        <w:t>:</w:t>
      </w:r>
    </w:p>
    <w:p w:rsidR="003935CF" w:rsidRPr="003935CF" w:rsidRDefault="0033254C" w:rsidP="003935CF">
      <w:pPr>
        <w:pStyle w:val="Prrafodelista"/>
        <w:numPr>
          <w:ilvl w:val="0"/>
          <w:numId w:val="15"/>
        </w:numPr>
        <w:rPr>
          <w:rFonts w:ascii="Calibri" w:hAnsi="Calibri" w:cs="Calibri"/>
          <w:sz w:val="20"/>
          <w:szCs w:val="20"/>
        </w:rPr>
      </w:pPr>
      <w:r w:rsidRPr="003935CF">
        <w:rPr>
          <w:rFonts w:ascii="Calibri" w:hAnsi="Calibri" w:cs="Calibri"/>
          <w:sz w:val="20"/>
          <w:szCs w:val="20"/>
        </w:rPr>
        <w:t>CU</w:t>
      </w:r>
      <w:r w:rsidR="003935CF" w:rsidRPr="003935CF">
        <w:rPr>
          <w:rFonts w:ascii="Calibri" w:hAnsi="Calibri" w:cs="Calibri"/>
          <w:sz w:val="20"/>
          <w:szCs w:val="20"/>
        </w:rPr>
        <w:t>4a</w:t>
      </w:r>
      <w:r w:rsidRPr="003935CF">
        <w:rPr>
          <w:rFonts w:ascii="Calibri" w:hAnsi="Calibri" w:cs="Calibri"/>
          <w:sz w:val="20"/>
          <w:szCs w:val="20"/>
        </w:rPr>
        <w:t xml:space="preserve"> (Corredor Urbano </w:t>
      </w:r>
      <w:r w:rsidR="003935CF" w:rsidRPr="003935CF">
        <w:rPr>
          <w:rFonts w:ascii="Calibri" w:hAnsi="Calibri" w:cs="Calibri"/>
          <w:sz w:val="20"/>
          <w:szCs w:val="20"/>
        </w:rPr>
        <w:t>4a</w:t>
      </w:r>
      <w:r w:rsidRPr="003935CF">
        <w:rPr>
          <w:rFonts w:ascii="Calibri" w:hAnsi="Calibri" w:cs="Calibri"/>
          <w:sz w:val="20"/>
          <w:szCs w:val="20"/>
        </w:rPr>
        <w:t>)</w:t>
      </w:r>
    </w:p>
    <w:p w:rsidR="003935CF" w:rsidRPr="003935CF" w:rsidRDefault="003935CF" w:rsidP="003935CF">
      <w:pPr>
        <w:pStyle w:val="Prrafodelista"/>
        <w:numPr>
          <w:ilvl w:val="0"/>
          <w:numId w:val="15"/>
        </w:numPr>
        <w:rPr>
          <w:rFonts w:ascii="Calibri" w:hAnsi="Calibri" w:cs="Calibri"/>
          <w:sz w:val="20"/>
          <w:szCs w:val="20"/>
        </w:rPr>
      </w:pPr>
      <w:r w:rsidRPr="003935CF">
        <w:rPr>
          <w:rFonts w:ascii="Calibri" w:hAnsi="Calibri" w:cs="Calibri"/>
          <w:sz w:val="20"/>
          <w:szCs w:val="20"/>
        </w:rPr>
        <w:t>C3 (Centro Especial)</w:t>
      </w:r>
    </w:p>
    <w:p w:rsidR="003935CF" w:rsidRDefault="003935CF" w:rsidP="00373994">
      <w:pPr>
        <w:spacing w:after="0" w:line="240" w:lineRule="auto"/>
        <w:jc w:val="both"/>
        <w:rPr>
          <w:rFonts w:ascii="Calibri" w:eastAsia="Calibri" w:hAnsi="Calibri" w:cs="Calibri"/>
          <w:sz w:val="20"/>
          <w:szCs w:val="20"/>
        </w:rPr>
      </w:pPr>
    </w:p>
    <w:p w:rsidR="001A526B" w:rsidRPr="0033254C" w:rsidRDefault="003935CF"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La localización de</w:t>
      </w:r>
      <w:r w:rsidR="0033254C" w:rsidRPr="0033254C">
        <w:rPr>
          <w:rFonts w:ascii="Calibri" w:eastAsia="Calibri" w:hAnsi="Calibri" w:cs="Calibri"/>
          <w:sz w:val="20"/>
          <w:szCs w:val="20"/>
        </w:rPr>
        <w:t xml:space="preserve"> los posibles receptores en </w:t>
      </w:r>
      <w:r>
        <w:rPr>
          <w:rFonts w:ascii="Calibri" w:eastAsia="Calibri" w:hAnsi="Calibri" w:cs="Calibri"/>
          <w:sz w:val="20"/>
          <w:szCs w:val="20"/>
        </w:rPr>
        <w:t xml:space="preserve">los </w:t>
      </w:r>
      <w:r w:rsidR="0033254C" w:rsidRPr="0033254C">
        <w:rPr>
          <w:rFonts w:ascii="Calibri" w:eastAsia="Calibri" w:hAnsi="Calibri" w:cs="Calibri"/>
          <w:sz w:val="20"/>
          <w:szCs w:val="20"/>
        </w:rPr>
        <w:t>sector</w:t>
      </w:r>
      <w:r>
        <w:rPr>
          <w:rFonts w:ascii="Calibri" w:eastAsia="Calibri" w:hAnsi="Calibri" w:cs="Calibri"/>
          <w:sz w:val="20"/>
          <w:szCs w:val="20"/>
        </w:rPr>
        <w:t>es</w:t>
      </w:r>
      <w:r w:rsidR="0033254C" w:rsidRPr="0033254C">
        <w:rPr>
          <w:rFonts w:ascii="Calibri" w:eastAsia="Calibri" w:hAnsi="Calibri" w:cs="Calibri"/>
          <w:sz w:val="20"/>
          <w:szCs w:val="20"/>
        </w:rPr>
        <w:t xml:space="preserve"> denominado</w:t>
      </w:r>
      <w:r>
        <w:rPr>
          <w:rFonts w:ascii="Calibri" w:eastAsia="Calibri" w:hAnsi="Calibri" w:cs="Calibri"/>
          <w:sz w:val="20"/>
          <w:szCs w:val="20"/>
        </w:rPr>
        <w:t>s</w:t>
      </w:r>
      <w:r w:rsidR="0033254C" w:rsidRPr="0033254C">
        <w:rPr>
          <w:rFonts w:ascii="Calibri" w:eastAsia="Calibri" w:hAnsi="Calibri" w:cs="Calibri"/>
          <w:sz w:val="20"/>
          <w:szCs w:val="20"/>
        </w:rPr>
        <w:t xml:space="preserve"> </w:t>
      </w:r>
      <w:r>
        <w:rPr>
          <w:rFonts w:ascii="Calibri" w:eastAsia="Calibri" w:hAnsi="Calibri" w:cs="Calibri"/>
          <w:sz w:val="20"/>
          <w:szCs w:val="20"/>
        </w:rPr>
        <w:t>CU4a y C3</w:t>
      </w:r>
      <w:r w:rsidR="0033254C" w:rsidRPr="0033254C">
        <w:rPr>
          <w:rFonts w:ascii="Calibri" w:eastAsia="Calibri" w:hAnsi="Calibri" w:cs="Calibri"/>
          <w:sz w:val="20"/>
          <w:szCs w:val="20"/>
        </w:rPr>
        <w:t xml:space="preserve">, </w:t>
      </w:r>
      <w:r>
        <w:rPr>
          <w:rFonts w:ascii="Calibri" w:eastAsia="Calibri" w:hAnsi="Calibri" w:cs="Calibri"/>
          <w:sz w:val="20"/>
          <w:szCs w:val="20"/>
        </w:rPr>
        <w:t xml:space="preserve">fueron asociados a las </w:t>
      </w:r>
      <w:r w:rsidR="0033254C" w:rsidRPr="0033254C">
        <w:rPr>
          <w:rFonts w:ascii="Calibri" w:eastAsia="Calibri" w:hAnsi="Calibri" w:cs="Calibri"/>
          <w:sz w:val="20"/>
          <w:szCs w:val="20"/>
        </w:rPr>
        <w:t>correspondiente</w:t>
      </w:r>
      <w:r>
        <w:rPr>
          <w:rFonts w:ascii="Calibri" w:eastAsia="Calibri" w:hAnsi="Calibri" w:cs="Calibri"/>
          <w:sz w:val="20"/>
          <w:szCs w:val="20"/>
        </w:rPr>
        <w:t>s</w:t>
      </w:r>
      <w:r w:rsidR="0033254C" w:rsidRPr="0033254C">
        <w:rPr>
          <w:rFonts w:ascii="Calibri" w:eastAsia="Calibri" w:hAnsi="Calibri" w:cs="Calibri"/>
          <w:sz w:val="20"/>
          <w:szCs w:val="20"/>
        </w:rPr>
        <w:t xml:space="preserve"> Zona </w:t>
      </w:r>
      <w:r>
        <w:rPr>
          <w:rFonts w:ascii="Calibri" w:eastAsia="Calibri" w:hAnsi="Calibri" w:cs="Calibri"/>
          <w:sz w:val="20"/>
          <w:szCs w:val="20"/>
        </w:rPr>
        <w:t>I</w:t>
      </w:r>
      <w:r w:rsidR="0033254C" w:rsidRPr="0033254C">
        <w:rPr>
          <w:rFonts w:ascii="Calibri" w:eastAsia="Calibri" w:hAnsi="Calibri" w:cs="Calibri"/>
          <w:sz w:val="20"/>
          <w:szCs w:val="20"/>
        </w:rPr>
        <w:t xml:space="preserve">II </w:t>
      </w:r>
      <w:r>
        <w:rPr>
          <w:rFonts w:ascii="Calibri" w:eastAsia="Calibri" w:hAnsi="Calibri" w:cs="Calibri"/>
          <w:sz w:val="20"/>
          <w:szCs w:val="20"/>
        </w:rPr>
        <w:t xml:space="preserve"> y Zona II respectivamente, </w:t>
      </w:r>
      <w:r w:rsidR="0033254C" w:rsidRPr="0033254C">
        <w:rPr>
          <w:rFonts w:ascii="Calibri" w:eastAsia="Calibri" w:hAnsi="Calibri" w:cs="Calibri"/>
          <w:sz w:val="20"/>
          <w:szCs w:val="20"/>
        </w:rPr>
        <w:t>según lo establecido en el DS 38/2011 del MMA.</w:t>
      </w:r>
    </w:p>
    <w:p w:rsidR="001A526B" w:rsidRPr="0033254C" w:rsidRDefault="001A526B" w:rsidP="00373994">
      <w:pPr>
        <w:spacing w:after="0" w:line="240" w:lineRule="auto"/>
        <w:jc w:val="both"/>
        <w:rPr>
          <w:rFonts w:ascii="Calibri" w:eastAsia="Calibri" w:hAnsi="Calibri" w:cs="Calibri"/>
          <w:sz w:val="20"/>
          <w:szCs w:val="20"/>
        </w:rPr>
      </w:pPr>
    </w:p>
    <w:p w:rsidR="001A526B" w:rsidRPr="007971B0"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Las materia</w:t>
      </w:r>
      <w:r w:rsidRPr="007971B0">
        <w:rPr>
          <w:rFonts w:ascii="Calibri" w:eastAsia="Calibri" w:hAnsi="Calibri" w:cs="Calibri"/>
          <w:sz w:val="20"/>
          <w:szCs w:val="20"/>
        </w:rPr>
        <w:t xml:space="preserve">s relevantes objeto de la fiscalización incluyeron </w:t>
      </w:r>
      <w:r w:rsidR="007971B0" w:rsidRPr="007971B0">
        <w:rPr>
          <w:rFonts w:ascii="Calibri" w:eastAsia="Calibri" w:hAnsi="Calibri" w:cs="Calibri"/>
          <w:sz w:val="20"/>
          <w:szCs w:val="20"/>
        </w:rPr>
        <w:t xml:space="preserve">en la planificación, la realización </w:t>
      </w:r>
      <w:r w:rsidR="003935CF">
        <w:rPr>
          <w:rFonts w:ascii="Calibri" w:eastAsia="Calibri" w:hAnsi="Calibri" w:cs="Calibri"/>
          <w:sz w:val="20"/>
          <w:szCs w:val="20"/>
        </w:rPr>
        <w:t xml:space="preserve">de inspecciones y </w:t>
      </w:r>
      <w:r w:rsidR="007971B0" w:rsidRPr="007971B0">
        <w:rPr>
          <w:rFonts w:ascii="Calibri" w:eastAsia="Calibri" w:hAnsi="Calibri" w:cs="Calibri"/>
          <w:sz w:val="20"/>
          <w:szCs w:val="20"/>
        </w:rPr>
        <w:t>mediciones de Niveles de Presión Sonora Corregida, para establecer un eventual sobrepaso del límite establecido para la</w:t>
      </w:r>
      <w:r w:rsidR="003935CF">
        <w:rPr>
          <w:rFonts w:ascii="Calibri" w:eastAsia="Calibri" w:hAnsi="Calibri" w:cs="Calibri"/>
          <w:sz w:val="20"/>
          <w:szCs w:val="20"/>
        </w:rPr>
        <w:t>s</w:t>
      </w:r>
      <w:r w:rsidR="007971B0" w:rsidRPr="007971B0">
        <w:rPr>
          <w:rFonts w:ascii="Calibri" w:eastAsia="Calibri" w:hAnsi="Calibri" w:cs="Calibri"/>
          <w:sz w:val="20"/>
          <w:szCs w:val="20"/>
        </w:rPr>
        <w:t xml:space="preserve"> Zona</w:t>
      </w:r>
      <w:r w:rsidR="003935CF">
        <w:rPr>
          <w:rFonts w:ascii="Calibri" w:eastAsia="Calibri" w:hAnsi="Calibri" w:cs="Calibri"/>
          <w:sz w:val="20"/>
          <w:szCs w:val="20"/>
        </w:rPr>
        <w:t>s</w:t>
      </w:r>
      <w:r w:rsidR="007971B0" w:rsidRPr="007971B0">
        <w:rPr>
          <w:rFonts w:ascii="Calibri" w:eastAsia="Calibri" w:hAnsi="Calibri" w:cs="Calibri"/>
          <w:sz w:val="20"/>
          <w:szCs w:val="20"/>
        </w:rPr>
        <w:t xml:space="preserve"> II</w:t>
      </w:r>
      <w:r w:rsidR="003935CF">
        <w:rPr>
          <w:rFonts w:ascii="Calibri" w:eastAsia="Calibri" w:hAnsi="Calibri" w:cs="Calibri"/>
          <w:sz w:val="20"/>
          <w:szCs w:val="20"/>
        </w:rPr>
        <w:t xml:space="preserve"> y III</w:t>
      </w:r>
      <w:r w:rsidR="007971B0" w:rsidRPr="007971B0">
        <w:rPr>
          <w:rFonts w:ascii="Calibri" w:eastAsia="Calibri" w:hAnsi="Calibri" w:cs="Calibri"/>
          <w:sz w:val="20"/>
          <w:szCs w:val="20"/>
        </w:rPr>
        <w:t>, en horario diurno</w:t>
      </w:r>
      <w:r w:rsidR="00E70648">
        <w:rPr>
          <w:rFonts w:ascii="Calibri" w:eastAsia="Calibri" w:hAnsi="Calibri" w:cs="Calibri"/>
          <w:sz w:val="20"/>
          <w:szCs w:val="20"/>
        </w:rPr>
        <w:t xml:space="preserve"> durante las faenas de demolición</w:t>
      </w:r>
      <w:r w:rsidR="007971B0" w:rsidRPr="007971B0">
        <w:rPr>
          <w:rFonts w:ascii="Calibri" w:eastAsia="Calibri" w:hAnsi="Calibri" w:cs="Calibri"/>
          <w:sz w:val="20"/>
          <w:szCs w:val="20"/>
        </w:rPr>
        <w:t>.</w:t>
      </w:r>
    </w:p>
    <w:p w:rsidR="001A526B" w:rsidRPr="007971B0" w:rsidRDefault="001A526B" w:rsidP="00373994">
      <w:pPr>
        <w:spacing w:after="0" w:line="240" w:lineRule="auto"/>
        <w:jc w:val="both"/>
        <w:rPr>
          <w:rFonts w:ascii="Calibri" w:eastAsia="Calibri" w:hAnsi="Calibri" w:cs="Calibri"/>
          <w:sz w:val="20"/>
          <w:szCs w:val="20"/>
        </w:rPr>
      </w:pPr>
    </w:p>
    <w:p w:rsidR="001A526B" w:rsidRPr="007971B0"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sz w:val="20"/>
          <w:szCs w:val="20"/>
        </w:rPr>
        <w:t xml:space="preserve">De las actividades de </w:t>
      </w:r>
      <w:r w:rsidRPr="007971B0">
        <w:rPr>
          <w:rFonts w:ascii="Calibri" w:eastAsia="Calibri" w:hAnsi="Calibri" w:cs="Calibri"/>
          <w:sz w:val="20"/>
          <w:szCs w:val="20"/>
        </w:rPr>
        <w:t xml:space="preserve">fiscalización desarrolladas se puede indicar que </w:t>
      </w:r>
      <w:r w:rsidR="007971B0" w:rsidRPr="007971B0">
        <w:rPr>
          <w:rFonts w:ascii="Calibri" w:eastAsia="Calibri" w:hAnsi="Calibri" w:cs="Calibri"/>
          <w:sz w:val="20"/>
          <w:szCs w:val="20"/>
        </w:rPr>
        <w:t>la Unidad Fiscalizable denominada “</w:t>
      </w:r>
      <w:r w:rsidR="00A01B58">
        <w:rPr>
          <w:rFonts w:ascii="Calibri" w:eastAsia="Calibri" w:hAnsi="Calibri" w:cs="Calibri"/>
          <w:sz w:val="20"/>
          <w:szCs w:val="20"/>
        </w:rPr>
        <w:t>PROYECTO PARQUE ALEMAN</w:t>
      </w:r>
      <w:r w:rsidR="007971B0" w:rsidRPr="007971B0">
        <w:rPr>
          <w:rFonts w:ascii="Calibri" w:eastAsia="Calibri" w:hAnsi="Calibri" w:cs="Calibri"/>
          <w:sz w:val="20"/>
          <w:szCs w:val="20"/>
        </w:rPr>
        <w:t>”</w:t>
      </w:r>
      <w:r w:rsidRPr="007971B0">
        <w:rPr>
          <w:rFonts w:ascii="Calibri" w:eastAsia="Calibri" w:hAnsi="Calibri" w:cs="Calibri"/>
          <w:sz w:val="20"/>
          <w:szCs w:val="20"/>
        </w:rPr>
        <w:t>, se enc</w:t>
      </w:r>
      <w:r w:rsidR="00A01B58">
        <w:rPr>
          <w:rFonts w:ascii="Calibri" w:eastAsia="Calibri" w:hAnsi="Calibri" w:cs="Calibri"/>
          <w:sz w:val="20"/>
          <w:szCs w:val="20"/>
        </w:rPr>
        <w:t>uen</w:t>
      </w:r>
      <w:r w:rsidRPr="007971B0">
        <w:rPr>
          <w:rFonts w:ascii="Calibri" w:eastAsia="Calibri" w:hAnsi="Calibri" w:cs="Calibri"/>
          <w:sz w:val="20"/>
          <w:szCs w:val="20"/>
        </w:rPr>
        <w:t xml:space="preserve">tra </w:t>
      </w:r>
      <w:r w:rsidR="00A01B58">
        <w:rPr>
          <w:rFonts w:ascii="Calibri" w:eastAsia="Calibri" w:hAnsi="Calibri" w:cs="Calibri"/>
          <w:sz w:val="20"/>
          <w:szCs w:val="20"/>
        </w:rPr>
        <w:t>con sus obras DETENIDAS</w:t>
      </w:r>
      <w:r w:rsidR="007971B0" w:rsidRPr="007971B0">
        <w:rPr>
          <w:rFonts w:ascii="Calibri" w:eastAsia="Calibri" w:hAnsi="Calibri" w:cs="Calibri"/>
          <w:sz w:val="20"/>
          <w:szCs w:val="20"/>
        </w:rPr>
        <w:t xml:space="preserve">, </w:t>
      </w:r>
      <w:r w:rsidR="00A01B58">
        <w:rPr>
          <w:rFonts w:ascii="Calibri" w:eastAsia="Calibri" w:hAnsi="Calibri" w:cs="Calibri"/>
          <w:sz w:val="20"/>
          <w:szCs w:val="20"/>
        </w:rPr>
        <w:t>a la espera que se resuelva la calificación ambiental de la Declaración de Impacto Ambiental sometida a evaluación en septiembre de 2018</w:t>
      </w:r>
      <w:r w:rsidRPr="007971B0">
        <w:rPr>
          <w:rFonts w:ascii="Calibri" w:eastAsia="Calibri" w:hAnsi="Calibri" w:cs="Calibri"/>
          <w:sz w:val="20"/>
          <w:szCs w:val="20"/>
        </w:rPr>
        <w:t>.</w:t>
      </w:r>
      <w:r w:rsidR="00A01B58">
        <w:rPr>
          <w:rFonts w:ascii="Calibri" w:eastAsia="Calibri" w:hAnsi="Calibri" w:cs="Calibri"/>
          <w:sz w:val="20"/>
          <w:szCs w:val="20"/>
        </w:rPr>
        <w:t xml:space="preserve"> De lo anterior se desprende que no es posible determinar cuándo podrían reactivarse las tareas de demolición programadas para la primera etapa del proyecto antes mencionado.</w:t>
      </w:r>
    </w:p>
    <w:p w:rsidR="001A526B" w:rsidRPr="007971B0" w:rsidRDefault="001A526B" w:rsidP="00373994">
      <w:pPr>
        <w:spacing w:after="0" w:line="240" w:lineRule="auto"/>
        <w:jc w:val="both"/>
        <w:rPr>
          <w:rFonts w:ascii="Calibri" w:eastAsia="Calibri" w:hAnsi="Calibri" w:cs="Calibri"/>
          <w:b/>
          <w:sz w:val="20"/>
          <w:szCs w:val="20"/>
        </w:rPr>
      </w:pPr>
    </w:p>
    <w:p w:rsidR="00ED21AD" w:rsidRDefault="007971B0" w:rsidP="00373994">
      <w:pPr>
        <w:spacing w:line="240" w:lineRule="auto"/>
        <w:jc w:val="both"/>
        <w:rPr>
          <w:rFonts w:ascii="Calibri" w:eastAsia="Calibri" w:hAnsi="Calibri" w:cs="Calibri"/>
          <w:sz w:val="20"/>
          <w:szCs w:val="20"/>
        </w:rPr>
      </w:pPr>
      <w:r w:rsidRPr="007971B0">
        <w:rPr>
          <w:rFonts w:ascii="Calibri" w:eastAsia="Calibri" w:hAnsi="Calibri" w:cs="Calibri"/>
          <w:sz w:val="20"/>
          <w:szCs w:val="20"/>
        </w:rPr>
        <w:t xml:space="preserve">Por </w:t>
      </w:r>
      <w:r w:rsidR="00A01B58">
        <w:rPr>
          <w:rFonts w:ascii="Calibri" w:eastAsia="Calibri" w:hAnsi="Calibri" w:cs="Calibri"/>
          <w:sz w:val="20"/>
          <w:szCs w:val="20"/>
        </w:rPr>
        <w:t xml:space="preserve">todo </w:t>
      </w:r>
      <w:r w:rsidRPr="007971B0">
        <w:rPr>
          <w:rFonts w:ascii="Calibri" w:eastAsia="Calibri" w:hAnsi="Calibri" w:cs="Calibri"/>
          <w:sz w:val="20"/>
          <w:szCs w:val="20"/>
        </w:rPr>
        <w:t xml:space="preserve">lo anterior, no </w:t>
      </w:r>
      <w:r w:rsidR="00A01B58">
        <w:rPr>
          <w:rFonts w:ascii="Calibri" w:eastAsia="Calibri" w:hAnsi="Calibri" w:cs="Calibri"/>
          <w:sz w:val="20"/>
          <w:szCs w:val="20"/>
        </w:rPr>
        <w:t>es</w:t>
      </w:r>
      <w:r w:rsidRPr="007971B0">
        <w:rPr>
          <w:rFonts w:ascii="Calibri" w:eastAsia="Calibri" w:hAnsi="Calibri" w:cs="Calibri"/>
          <w:sz w:val="20"/>
          <w:szCs w:val="20"/>
        </w:rPr>
        <w:t xml:space="preserve"> </w:t>
      </w:r>
      <w:r w:rsidR="00A01B58">
        <w:rPr>
          <w:rFonts w:ascii="Calibri" w:eastAsia="Calibri" w:hAnsi="Calibri" w:cs="Calibri"/>
          <w:sz w:val="20"/>
          <w:szCs w:val="20"/>
        </w:rPr>
        <w:t xml:space="preserve">posible </w:t>
      </w:r>
      <w:r w:rsidRPr="007971B0">
        <w:rPr>
          <w:rFonts w:ascii="Calibri" w:eastAsia="Calibri" w:hAnsi="Calibri" w:cs="Calibri"/>
          <w:sz w:val="20"/>
          <w:szCs w:val="20"/>
        </w:rPr>
        <w:t>ratific</w:t>
      </w:r>
      <w:r w:rsidR="00A01B58">
        <w:rPr>
          <w:rFonts w:ascii="Calibri" w:eastAsia="Calibri" w:hAnsi="Calibri" w:cs="Calibri"/>
          <w:sz w:val="20"/>
          <w:szCs w:val="20"/>
        </w:rPr>
        <w:t>ar</w:t>
      </w:r>
      <w:r w:rsidRPr="007971B0">
        <w:rPr>
          <w:rFonts w:ascii="Calibri" w:eastAsia="Calibri" w:hAnsi="Calibri" w:cs="Calibri"/>
          <w:sz w:val="20"/>
          <w:szCs w:val="20"/>
        </w:rPr>
        <w:t xml:space="preserve"> la</w:t>
      </w:r>
      <w:r w:rsidR="00A01B58">
        <w:rPr>
          <w:rFonts w:ascii="Calibri" w:eastAsia="Calibri" w:hAnsi="Calibri" w:cs="Calibri"/>
          <w:sz w:val="20"/>
          <w:szCs w:val="20"/>
        </w:rPr>
        <w:t>s</w:t>
      </w:r>
      <w:r w:rsidRPr="007971B0">
        <w:rPr>
          <w:rFonts w:ascii="Calibri" w:eastAsia="Calibri" w:hAnsi="Calibri" w:cs="Calibri"/>
          <w:sz w:val="20"/>
          <w:szCs w:val="20"/>
        </w:rPr>
        <w:t xml:space="preserve"> denuncia</w:t>
      </w:r>
      <w:r w:rsidR="00A01B58">
        <w:rPr>
          <w:rFonts w:ascii="Calibri" w:eastAsia="Calibri" w:hAnsi="Calibri" w:cs="Calibri"/>
          <w:sz w:val="20"/>
          <w:szCs w:val="20"/>
        </w:rPr>
        <w:t>s</w:t>
      </w:r>
      <w:r w:rsidRPr="007971B0">
        <w:rPr>
          <w:rFonts w:ascii="Calibri" w:eastAsia="Calibri" w:hAnsi="Calibri" w:cs="Calibri"/>
          <w:sz w:val="20"/>
          <w:szCs w:val="20"/>
        </w:rPr>
        <w:t xml:space="preserve"> </w:t>
      </w:r>
      <w:r w:rsidR="00A01B58">
        <w:rPr>
          <w:rFonts w:ascii="Calibri" w:eastAsia="Calibri" w:hAnsi="Calibri" w:cs="Calibri"/>
          <w:sz w:val="20"/>
          <w:szCs w:val="20"/>
        </w:rPr>
        <w:t>165-VIII-2017 y 175</w:t>
      </w:r>
      <w:r>
        <w:rPr>
          <w:rFonts w:ascii="Calibri" w:eastAsia="Calibri" w:hAnsi="Calibri" w:cs="Calibri"/>
          <w:sz w:val="20"/>
          <w:szCs w:val="20"/>
        </w:rPr>
        <w:t>-VIII-201</w:t>
      </w:r>
      <w:r w:rsidR="00A01B58">
        <w:rPr>
          <w:rFonts w:ascii="Calibri" w:eastAsia="Calibri" w:hAnsi="Calibri" w:cs="Calibri"/>
          <w:sz w:val="20"/>
          <w:szCs w:val="20"/>
        </w:rPr>
        <w:t>7</w:t>
      </w:r>
      <w:r>
        <w:rPr>
          <w:rFonts w:ascii="Calibri" w:eastAsia="Calibri" w:hAnsi="Calibri" w:cs="Calibri"/>
          <w:sz w:val="20"/>
          <w:szCs w:val="20"/>
        </w:rPr>
        <w:t>, procediéndose a informar a FISCALIA de la SMA, para que se adopten las acciones de archivo pertinentes.</w:t>
      </w:r>
    </w:p>
    <w:p w:rsidR="007971B0" w:rsidRDefault="007971B0">
      <w:pPr>
        <w:rPr>
          <w:rFonts w:ascii="Calibri" w:eastAsia="Calibri" w:hAnsi="Calibri" w:cs="Calibri"/>
          <w:sz w:val="20"/>
          <w:szCs w:val="20"/>
        </w:rPr>
      </w:pPr>
      <w:r>
        <w:rPr>
          <w:rFonts w:ascii="Calibri" w:eastAsia="Calibri" w:hAnsi="Calibri" w:cs="Calibri"/>
          <w:sz w:val="20"/>
          <w:szCs w:val="20"/>
        </w:rPr>
        <w:br w:type="page"/>
      </w:r>
    </w:p>
    <w:p w:rsidR="001A526B" w:rsidRDefault="001A526B" w:rsidP="00373994">
      <w:pPr>
        <w:pStyle w:val="IFA1"/>
      </w:pPr>
      <w:bookmarkStart w:id="15" w:name="_Toc390777017"/>
      <w:bookmarkStart w:id="16" w:name="_Toc534731504"/>
      <w:r w:rsidRPr="001A526B">
        <w:lastRenderedPageBreak/>
        <w:t xml:space="preserve">IDENTIFICACIÓN </w:t>
      </w:r>
      <w:bookmarkEnd w:id="15"/>
      <w:r w:rsidRPr="001A526B">
        <w:t>DE LA UNIDAD FISCALIZABLE</w:t>
      </w:r>
      <w:bookmarkEnd w:id="16"/>
    </w:p>
    <w:p w:rsidR="001A526B" w:rsidRPr="001A526B" w:rsidRDefault="001A526B" w:rsidP="00ED21AD">
      <w:pPr>
        <w:pStyle w:val="Ttulo1"/>
        <w:numPr>
          <w:ilvl w:val="0"/>
          <w:numId w:val="0"/>
        </w:numPr>
        <w:ind w:left="567" w:hanging="567"/>
      </w:pPr>
    </w:p>
    <w:p w:rsidR="001A526B" w:rsidRDefault="001A526B" w:rsidP="00373994">
      <w:pPr>
        <w:pStyle w:val="Ttulo1"/>
      </w:pPr>
      <w:bookmarkStart w:id="17" w:name="_Toc534731505"/>
      <w:r w:rsidRPr="00373994">
        <w:t>Antecedentes Generales</w:t>
      </w:r>
      <w:bookmarkEnd w:id="17"/>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A380B" w:rsidRPr="00D42470" w:rsidTr="000354F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380B" w:rsidRPr="00A72CBA" w:rsidRDefault="007A380B" w:rsidP="004268B7">
            <w:pPr>
              <w:spacing w:line="240" w:lineRule="auto"/>
              <w:jc w:val="both"/>
              <w:rPr>
                <w:rFonts w:ascii="Calibri" w:eastAsia="Calibri" w:hAnsi="Calibri" w:cs="Calibri"/>
                <w:sz w:val="20"/>
                <w:szCs w:val="20"/>
              </w:rPr>
            </w:pPr>
            <w:r w:rsidRPr="00A72CBA">
              <w:rPr>
                <w:rFonts w:ascii="Calibri" w:eastAsia="Calibri" w:hAnsi="Calibri" w:cs="Calibri"/>
                <w:b/>
                <w:sz w:val="20"/>
                <w:szCs w:val="20"/>
              </w:rPr>
              <w:t>Identificación de la Unidad Fiscalizable:</w:t>
            </w:r>
            <w:r w:rsidRPr="00A72CBA">
              <w:rPr>
                <w:rFonts w:ascii="Calibri" w:eastAsia="Calibri" w:hAnsi="Calibri" w:cs="Calibri"/>
                <w:sz w:val="20"/>
                <w:szCs w:val="20"/>
              </w:rPr>
              <w:t xml:space="preserve"> </w:t>
            </w:r>
          </w:p>
          <w:p w:rsidR="007A380B" w:rsidRPr="00D42470" w:rsidRDefault="00A01B58" w:rsidP="000354F3">
            <w:pPr>
              <w:spacing w:after="0" w:line="240" w:lineRule="auto"/>
              <w:jc w:val="both"/>
              <w:rPr>
                <w:rFonts w:ascii="Calibri" w:eastAsia="Calibri" w:hAnsi="Calibri" w:cs="Calibri"/>
                <w:b/>
                <w:sz w:val="20"/>
                <w:szCs w:val="20"/>
              </w:rPr>
            </w:pPr>
            <w:r>
              <w:rPr>
                <w:rFonts w:ascii="Calibri" w:eastAsia="Calibri" w:hAnsi="Calibri" w:cs="Calibri"/>
                <w:sz w:val="20"/>
                <w:szCs w:val="20"/>
              </w:rPr>
              <w:t>PROYECTO PARQUE ALEMÁN</w:t>
            </w:r>
            <w:r w:rsidR="007A380B" w:rsidRPr="00A72CBA">
              <w:rPr>
                <w:rFonts w:ascii="Calibri" w:eastAsia="Calibri" w:hAnsi="Calibri" w:cs="Times New Roman"/>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7A380B" w:rsidRDefault="007A380B" w:rsidP="004268B7">
            <w:pPr>
              <w:spacing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7A380B" w:rsidRDefault="00A01B58" w:rsidP="000354F3">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SIN OPERACIÓN</w:t>
            </w:r>
          </w:p>
          <w:p w:rsidR="00E70648" w:rsidRPr="007A380B" w:rsidRDefault="00E70648" w:rsidP="000354F3">
            <w:pPr>
              <w:spacing w:after="0" w:line="240" w:lineRule="auto"/>
              <w:jc w:val="both"/>
              <w:rPr>
                <w:rFonts w:ascii="Calibri" w:eastAsia="Calibri" w:hAnsi="Calibri" w:cs="Calibri"/>
                <w:sz w:val="20"/>
                <w:szCs w:val="20"/>
                <w:lang w:eastAsia="es-ES"/>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4268B7">
            <w:pPr>
              <w:spacing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4268B7" w:rsidRPr="001A526B" w:rsidRDefault="004268B7"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rsidR="004268B7"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p>
          <w:p w:rsidR="004268B7" w:rsidRDefault="004268B7" w:rsidP="0037399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AVENIDA </w:t>
            </w:r>
            <w:r w:rsidR="00A01B58">
              <w:rPr>
                <w:rFonts w:ascii="Calibri" w:eastAsia="Calibri" w:hAnsi="Calibri" w:cs="Calibri"/>
                <w:sz w:val="20"/>
                <w:szCs w:val="20"/>
              </w:rPr>
              <w:t>CHACABUCO</w:t>
            </w:r>
            <w:r>
              <w:rPr>
                <w:rFonts w:ascii="Calibri" w:eastAsia="Calibri" w:hAnsi="Calibri" w:cs="Calibri"/>
                <w:sz w:val="20"/>
                <w:szCs w:val="20"/>
              </w:rPr>
              <w:t xml:space="preserve"> </w:t>
            </w:r>
            <w:r w:rsidR="00A01B58">
              <w:rPr>
                <w:rFonts w:ascii="Calibri" w:eastAsia="Calibri" w:hAnsi="Calibri" w:cs="Calibri"/>
                <w:sz w:val="20"/>
                <w:szCs w:val="20"/>
              </w:rPr>
              <w:t>850</w:t>
            </w:r>
            <w:r>
              <w:rPr>
                <w:rFonts w:ascii="Calibri" w:eastAsia="Calibri" w:hAnsi="Calibri" w:cs="Calibri"/>
                <w:sz w:val="20"/>
                <w:szCs w:val="20"/>
              </w:rPr>
              <w:t>, CONCEPCION CENTRO, PROVINCIA DE CONCEPCION, REGION DEL BIOBIO</w:t>
            </w:r>
          </w:p>
          <w:p w:rsidR="004268B7" w:rsidRDefault="004268B7" w:rsidP="0037399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Coordenadas UTM (WGS84, 18H)</w:t>
            </w:r>
          </w:p>
          <w:p w:rsidR="004268B7" w:rsidRPr="001A526B" w:rsidRDefault="00A01B58" w:rsidP="00A01B58">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5922218</w:t>
            </w:r>
            <w:r w:rsidR="004268B7">
              <w:rPr>
                <w:rFonts w:ascii="Calibri" w:eastAsia="Calibri" w:hAnsi="Calibri" w:cs="Calibri"/>
                <w:sz w:val="20"/>
                <w:szCs w:val="20"/>
              </w:rPr>
              <w:t xml:space="preserve"> mS; </w:t>
            </w:r>
            <w:r>
              <w:rPr>
                <w:rFonts w:ascii="Calibri" w:eastAsia="Calibri" w:hAnsi="Calibri" w:cs="Calibri"/>
                <w:sz w:val="20"/>
                <w:szCs w:val="20"/>
              </w:rPr>
              <w:t>674318</w:t>
            </w:r>
            <w:r w:rsidR="004268B7">
              <w:rPr>
                <w:rFonts w:ascii="Calibri" w:eastAsia="Calibri" w:hAnsi="Calibri" w:cs="Calibri"/>
                <w:sz w:val="20"/>
                <w:szCs w:val="20"/>
              </w:rPr>
              <w:t xml:space="preserve"> mE</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4268B7">
            <w:pPr>
              <w:spacing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p>
          <w:p w:rsidR="004268B7" w:rsidRPr="001A526B" w:rsidRDefault="004268B7"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CONCEPCION</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4268B7" w:rsidRPr="001A526B" w:rsidRDefault="004268B7"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CONCEPCION</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rsidR="004268B7" w:rsidRPr="001A526B" w:rsidRDefault="00A01B58" w:rsidP="00373994">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PARQUE ALEMAN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A72CBA" w:rsidRPr="001A526B" w:rsidRDefault="00A01B58"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76.454.172-3</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A72CBA" w:rsidRPr="001A526B" w:rsidRDefault="00A01B58"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AVENIDA ARTURO PRAT 199, TORRE B, PISO 10, CONCEPCION CENTRO, PROVINCIA DE CONCEPCION, REGIÓN DEL BIOBIO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A72CBA" w:rsidRPr="001A526B" w:rsidRDefault="00A01B58"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mhoffmann@aitue.cl</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A72CBA" w:rsidRPr="001A526B" w:rsidRDefault="00A01B58"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+5641- 246 3342</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del representante legal:</w:t>
            </w:r>
            <w:r w:rsidRPr="001A526B">
              <w:rPr>
                <w:rFonts w:ascii="Calibri" w:eastAsia="Calibri" w:hAnsi="Calibri" w:cs="Calibri"/>
                <w:sz w:val="20"/>
                <w:szCs w:val="20"/>
              </w:rPr>
              <w:t xml:space="preserve"> </w:t>
            </w:r>
          </w:p>
          <w:p w:rsidR="00A72CBA" w:rsidRPr="001A526B" w:rsidRDefault="00A01B58" w:rsidP="00373994">
            <w:pPr>
              <w:spacing w:after="100" w:line="240" w:lineRule="auto"/>
              <w:jc w:val="both"/>
              <w:rPr>
                <w:rFonts w:ascii="Calibri" w:eastAsia="Calibri" w:hAnsi="Calibri" w:cs="Calibri"/>
                <w:sz w:val="20"/>
                <w:szCs w:val="20"/>
              </w:rPr>
            </w:pPr>
            <w:r w:rsidRPr="00A01B58">
              <w:rPr>
                <w:rFonts w:ascii="Calibri" w:eastAsia="Calibri" w:hAnsi="Calibri"/>
                <w:sz w:val="20"/>
                <w:lang w:eastAsia="es-CL"/>
              </w:rPr>
              <w:t xml:space="preserve">Álvaro Rodrigo López </w:t>
            </w:r>
            <w:proofErr w:type="spellStart"/>
            <w:r w:rsidRPr="00A01B58">
              <w:rPr>
                <w:rFonts w:ascii="Calibri" w:eastAsia="Calibri" w:hAnsi="Calibri"/>
                <w:sz w:val="20"/>
                <w:lang w:eastAsia="es-CL"/>
              </w:rPr>
              <w:t>Astaburuaga</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A72CBA" w:rsidRPr="001A526B" w:rsidRDefault="00A01B58" w:rsidP="00373994">
            <w:pPr>
              <w:spacing w:after="100" w:line="240" w:lineRule="auto"/>
              <w:jc w:val="both"/>
              <w:rPr>
                <w:rFonts w:ascii="Calibri" w:eastAsia="Calibri" w:hAnsi="Calibri" w:cs="Calibri"/>
                <w:sz w:val="20"/>
                <w:szCs w:val="20"/>
                <w:lang w:val="es-ES" w:eastAsia="es-ES"/>
              </w:rPr>
            </w:pPr>
            <w:r w:rsidRPr="00A01B58">
              <w:rPr>
                <w:rFonts w:ascii="Calibri" w:eastAsia="Calibri" w:hAnsi="Calibri"/>
                <w:sz w:val="20"/>
                <w:lang w:eastAsia="es-CL"/>
              </w:rPr>
              <w:t>8.471.595-6</w:t>
            </w:r>
          </w:p>
        </w:tc>
      </w:tr>
      <w:tr w:rsidR="00A01B58"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01B58" w:rsidRDefault="00A01B58" w:rsidP="00A01B5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p>
          <w:p w:rsidR="00A01B58" w:rsidRPr="001A526B" w:rsidRDefault="00A01B58" w:rsidP="00A01B58">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AVENIDA ARTURO PRAT 199, TORRE B, PISO 10, CONCEPCION CENTRO, PROVINCIA DE CONCEPCION, REGIÓN DEL BIOBIO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01B58" w:rsidRDefault="00A01B58" w:rsidP="00A01B5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A01B58" w:rsidRPr="001A526B" w:rsidRDefault="00A01B58" w:rsidP="00A01B58">
            <w:pPr>
              <w:spacing w:after="100" w:line="240" w:lineRule="auto"/>
              <w:jc w:val="both"/>
              <w:rPr>
                <w:rFonts w:ascii="Calibri" w:eastAsia="Calibri" w:hAnsi="Calibri" w:cs="Calibri"/>
                <w:sz w:val="20"/>
                <w:szCs w:val="20"/>
              </w:rPr>
            </w:pPr>
            <w:r>
              <w:rPr>
                <w:rFonts w:ascii="Calibri" w:eastAsia="Calibri" w:hAnsi="Calibri" w:cs="Calibri"/>
                <w:sz w:val="20"/>
                <w:szCs w:val="20"/>
              </w:rPr>
              <w:t>mhoffmann@aitue.cl</w:t>
            </w:r>
          </w:p>
        </w:tc>
      </w:tr>
      <w:tr w:rsidR="00A01B58"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A01B58" w:rsidRPr="001A526B" w:rsidRDefault="00A01B58" w:rsidP="00A01B5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01B58" w:rsidRDefault="00A01B58" w:rsidP="00A01B5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A01B58" w:rsidRPr="001A526B" w:rsidRDefault="00A01B58" w:rsidP="00A01B58">
            <w:pPr>
              <w:spacing w:after="100" w:line="240" w:lineRule="auto"/>
              <w:jc w:val="both"/>
              <w:rPr>
                <w:rFonts w:ascii="Calibri" w:eastAsia="Calibri" w:hAnsi="Calibri" w:cs="Calibri"/>
                <w:sz w:val="20"/>
                <w:szCs w:val="20"/>
              </w:rPr>
            </w:pPr>
            <w:r>
              <w:rPr>
                <w:rFonts w:ascii="Calibri" w:eastAsia="Calibri" w:hAnsi="Calibri" w:cs="Calibri"/>
                <w:sz w:val="20"/>
                <w:szCs w:val="20"/>
              </w:rPr>
              <w:t>+5641- 246 3342</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1A526B" w:rsidRDefault="001A526B" w:rsidP="00373994">
      <w:pPr>
        <w:pStyle w:val="IFA1"/>
      </w:pPr>
      <w:bookmarkStart w:id="27" w:name="_Toc390777020"/>
      <w:bookmarkStart w:id="28" w:name="_Toc534731506"/>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rsidR="00DA6C2A" w:rsidRDefault="00DA6C2A" w:rsidP="00CA5A2A">
      <w:pPr>
        <w:pStyle w:val="IFA1"/>
        <w:numPr>
          <w:ilvl w:val="0"/>
          <w:numId w:val="0"/>
        </w:numPr>
      </w:pPr>
      <w:bookmarkStart w:id="29" w:name="_Toc352840392"/>
      <w:bookmarkStart w:id="30" w:name="_Toc3528414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278"/>
        <w:gridCol w:w="2547"/>
        <w:gridCol w:w="5666"/>
        <w:gridCol w:w="1242"/>
      </w:tblGrid>
      <w:tr w:rsidR="00CA5A2A" w:rsidRPr="00D42470" w:rsidTr="00A72CBA">
        <w:trPr>
          <w:trHeight w:val="498"/>
        </w:trPr>
        <w:tc>
          <w:tcPr>
            <w:tcW w:w="5000" w:type="pct"/>
            <w:gridSpan w:val="7"/>
            <w:shd w:val="clear" w:color="000000" w:fill="D9D9D9"/>
            <w:noWrap/>
            <w:vAlign w:val="center"/>
          </w:tcPr>
          <w:p w:rsidR="00CA5A2A" w:rsidRPr="00D42470" w:rsidRDefault="00CA5A2A" w:rsidP="00A72CBA">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A72CBA" w:rsidRPr="00D42470" w:rsidTr="00A72CBA">
        <w:trPr>
          <w:trHeight w:val="498"/>
        </w:trPr>
        <w:tc>
          <w:tcPr>
            <w:tcW w:w="155" w:type="pct"/>
            <w:shd w:val="clear" w:color="auto" w:fill="auto"/>
            <w:vAlign w:val="center"/>
            <w:hideMark/>
          </w:tcPr>
          <w:p w:rsidR="00CA5A2A" w:rsidRPr="00D42470" w:rsidRDefault="00CA5A2A" w:rsidP="000354F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71" w:type="pct"/>
            <w:vAlign w:val="center"/>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39" w:type="pct"/>
            <w:shd w:val="clear" w:color="auto" w:fill="auto"/>
            <w:vAlign w:val="center"/>
            <w:hideMark/>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089" w:type="pct"/>
            <w:shd w:val="clear" w:color="auto" w:fill="auto"/>
            <w:vAlign w:val="center"/>
            <w:hideMark/>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458" w:type="pct"/>
            <w:vAlign w:val="center"/>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A72CBA" w:rsidRPr="00D42470" w:rsidTr="00A72CBA">
        <w:trPr>
          <w:trHeight w:val="498"/>
        </w:trPr>
        <w:tc>
          <w:tcPr>
            <w:tcW w:w="155" w:type="pct"/>
            <w:shd w:val="clear" w:color="auto" w:fill="auto"/>
            <w:noWrap/>
            <w:vAlign w:val="center"/>
            <w:hideMark/>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w:t>
            </w:r>
          </w:p>
        </w:tc>
        <w:tc>
          <w:tcPr>
            <w:tcW w:w="418" w:type="pct"/>
            <w:shd w:val="clear" w:color="auto" w:fill="auto"/>
            <w:noWrap/>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w:t>
            </w:r>
          </w:p>
        </w:tc>
        <w:tc>
          <w:tcPr>
            <w:tcW w:w="471" w:type="pct"/>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11-11-2011</w:t>
            </w:r>
          </w:p>
        </w:tc>
        <w:tc>
          <w:tcPr>
            <w:tcW w:w="939" w:type="pct"/>
            <w:shd w:val="clear" w:color="auto" w:fill="auto"/>
            <w:noWrap/>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2089" w:type="pct"/>
            <w:shd w:val="clear" w:color="auto" w:fill="auto"/>
            <w:noWrap/>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 DE RUIDOS GENERADOS POR FUENTES QUE INDICA, ELABORADA A PARTIR DE LA REVISIÓN DEL DECRETO SUPREMO N° 146 DE 1997, MINSEGPRES</w:t>
            </w:r>
          </w:p>
        </w:tc>
        <w:tc>
          <w:tcPr>
            <w:tcW w:w="458" w:type="pct"/>
            <w:vAlign w:val="center"/>
          </w:tcPr>
          <w:p w:rsidR="00CA5A2A" w:rsidRPr="00D42470" w:rsidRDefault="00A72CBA" w:rsidP="00A72CB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bl>
    <w:p w:rsidR="00CA5A2A" w:rsidRPr="00CA5A2A" w:rsidRDefault="00CA5A2A" w:rsidP="00CA5A2A">
      <w:pPr>
        <w:pStyle w:val="Listaconnmeros"/>
        <w:numPr>
          <w:ilvl w:val="0"/>
          <w:numId w:val="0"/>
        </w:numPr>
      </w:pPr>
    </w:p>
    <w:p w:rsidR="001A526B" w:rsidRDefault="001A526B" w:rsidP="00373994">
      <w:pPr>
        <w:pStyle w:val="IFA1"/>
      </w:pPr>
      <w:bookmarkStart w:id="31" w:name="_Toc390777030"/>
      <w:bookmarkStart w:id="32" w:name="_Toc534731507"/>
      <w:bookmarkEnd w:id="29"/>
      <w:bookmarkEnd w:id="30"/>
      <w:r w:rsidRPr="001A526B">
        <w:t>HECHOS CONSTATADOS</w:t>
      </w:r>
      <w:r w:rsidR="00A25543">
        <w:t xml:space="preserve"> Y RESULTADOS</w:t>
      </w:r>
      <w:bookmarkEnd w:id="31"/>
      <w:bookmarkEnd w:id="32"/>
    </w:p>
    <w:p w:rsidR="00C9264B" w:rsidRPr="00C9264B" w:rsidRDefault="00C9264B" w:rsidP="00373994">
      <w:pPr>
        <w:pStyle w:val="Ttulo1"/>
        <w:numPr>
          <w:ilvl w:val="0"/>
          <w:numId w:val="0"/>
        </w:numPr>
        <w:ind w:left="576"/>
      </w:pPr>
      <w:bookmarkStart w:id="33" w:name="_Ref352922216"/>
      <w:bookmarkStart w:id="34" w:name="_Toc353998120"/>
      <w:bookmarkStart w:id="35" w:name="_Toc353998193"/>
      <w:bookmarkStart w:id="36" w:name="_Toc382383547"/>
      <w:bookmarkStart w:id="37" w:name="_Toc382472369"/>
      <w:bookmarkStart w:id="38" w:name="_Toc390184279"/>
      <w:bookmarkStart w:id="39" w:name="_Toc390360010"/>
      <w:bookmarkStart w:id="40" w:name="_Toc390777031"/>
    </w:p>
    <w:tbl>
      <w:tblPr>
        <w:tblStyle w:val="Tablaconcuadrcula"/>
        <w:tblW w:w="5000" w:type="pct"/>
        <w:jc w:val="center"/>
        <w:tblLook w:val="04A0" w:firstRow="1" w:lastRow="0" w:firstColumn="1" w:lastColumn="0" w:noHBand="0" w:noVBand="1"/>
      </w:tblPr>
      <w:tblGrid>
        <w:gridCol w:w="1147"/>
        <w:gridCol w:w="1682"/>
        <w:gridCol w:w="5105"/>
        <w:gridCol w:w="5628"/>
      </w:tblGrid>
      <w:tr w:rsidR="001F43E2" w:rsidRPr="0025129B" w:rsidTr="000354F3">
        <w:trPr>
          <w:trHeight w:val="395"/>
          <w:tblHeader/>
          <w:jc w:val="center"/>
        </w:trPr>
        <w:tc>
          <w:tcPr>
            <w:tcW w:w="423" w:type="pct"/>
            <w:shd w:val="clear" w:color="auto" w:fill="D9D9D9" w:themeFill="background1" w:themeFillShade="D9"/>
            <w:vAlign w:val="center"/>
          </w:tcPr>
          <w:bookmarkEnd w:id="33"/>
          <w:bookmarkEnd w:id="34"/>
          <w:bookmarkEnd w:id="35"/>
          <w:bookmarkEnd w:id="36"/>
          <w:bookmarkEnd w:id="37"/>
          <w:bookmarkEnd w:id="38"/>
          <w:bookmarkEnd w:id="39"/>
          <w:bookmarkEnd w:id="40"/>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620"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882"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075"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0354F3">
        <w:trPr>
          <w:jc w:val="center"/>
        </w:trPr>
        <w:tc>
          <w:tcPr>
            <w:tcW w:w="423"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620" w:type="pct"/>
            <w:vAlign w:val="center"/>
          </w:tcPr>
          <w:p w:rsidR="001F43E2" w:rsidRPr="0023731E" w:rsidRDefault="00A72CBA" w:rsidP="00373994">
            <w:pPr>
              <w:widowControl w:val="0"/>
              <w:overflowPunct w:val="0"/>
              <w:autoSpaceDE w:val="0"/>
              <w:autoSpaceDN w:val="0"/>
              <w:adjustRightInd w:val="0"/>
              <w:spacing w:after="120"/>
              <w:jc w:val="center"/>
              <w:rPr>
                <w:rFonts w:cstheme="minorHAnsi"/>
                <w:iCs/>
              </w:rPr>
            </w:pPr>
            <w:r>
              <w:rPr>
                <w:rFonts w:cstheme="minorHAnsi"/>
                <w:iCs/>
              </w:rPr>
              <w:t>Manejo y control de emisiones de ruido</w:t>
            </w:r>
          </w:p>
        </w:tc>
        <w:tc>
          <w:tcPr>
            <w:tcW w:w="1882" w:type="pct"/>
            <w:shd w:val="clear" w:color="auto" w:fill="auto"/>
            <w:vAlign w:val="center"/>
          </w:tcPr>
          <w:p w:rsidR="00A72CBA" w:rsidRPr="00A72CBA" w:rsidRDefault="00A72CBA" w:rsidP="00590E2C">
            <w:pPr>
              <w:shd w:val="clear" w:color="auto" w:fill="EAF3E6"/>
              <w:spacing w:after="150"/>
              <w:jc w:val="both"/>
              <w:rPr>
                <w:rFonts w:cstheme="minorHAnsi"/>
                <w:b/>
                <w:i/>
                <w:iCs/>
                <w:sz w:val="22"/>
              </w:rPr>
            </w:pPr>
            <w:r w:rsidRPr="00FB502F">
              <w:rPr>
                <w:rFonts w:cstheme="minorHAnsi"/>
                <w:b/>
                <w:i/>
                <w:iCs/>
                <w:sz w:val="22"/>
                <w:lang w:val="pt-PT"/>
              </w:rPr>
              <w:t xml:space="preserve">Decreto Supremo N° 38/2011 del MMA. </w:t>
            </w:r>
            <w:r w:rsidRPr="00A72CBA">
              <w:rPr>
                <w:rFonts w:cstheme="minorHAnsi"/>
                <w:b/>
                <w:i/>
                <w:iCs/>
                <w:sz w:val="22"/>
                <w:lang w:val="pt-PT"/>
              </w:rPr>
              <w:t>Tí</w:t>
            </w:r>
            <w:r w:rsidRPr="00590E2C">
              <w:rPr>
                <w:rFonts w:cstheme="minorHAnsi"/>
                <w:b/>
                <w:i/>
                <w:iCs/>
                <w:sz w:val="22"/>
                <w:lang w:val="pt-PT"/>
              </w:rPr>
              <w:t xml:space="preserve">tulo I Artículo 1°, Título III. </w:t>
            </w:r>
            <w:r w:rsidRPr="00A72CBA">
              <w:rPr>
                <w:rFonts w:cstheme="minorHAnsi"/>
                <w:b/>
                <w:i/>
                <w:iCs/>
                <w:sz w:val="22"/>
              </w:rPr>
              <w:t>Definiciones y Título IV. Niveles máximos permisibles de presión sonora corregidos.</w:t>
            </w:r>
          </w:p>
          <w:p w:rsidR="00A72CBA" w:rsidRPr="00A72CBA" w:rsidRDefault="00A72CBA" w:rsidP="00590E2C">
            <w:pPr>
              <w:shd w:val="clear" w:color="auto" w:fill="EAF3E6"/>
              <w:spacing w:after="150"/>
              <w:jc w:val="both"/>
              <w:rPr>
                <w:rFonts w:cstheme="minorHAnsi"/>
                <w:i/>
                <w:iCs/>
              </w:rPr>
            </w:pPr>
            <w:r w:rsidRPr="00A72CBA">
              <w:rPr>
                <w:rFonts w:cstheme="minorHAnsi"/>
                <w:i/>
                <w:iCs/>
              </w:rPr>
              <w:t>“Artículo 1°.- El objetivo de la presente norma es proteger la salud de la comunidad mediante el establecimiento de niveles máximos de emisión de ruido generados por las fuentes emisoras de ruido que esta norma regula.</w:t>
            </w:r>
            <w:r w:rsidRPr="00590E2C">
              <w:rPr>
                <w:rFonts w:cstheme="minorHAnsi"/>
                <w:i/>
                <w:iCs/>
              </w:rPr>
              <w:t xml:space="preserve"> </w:t>
            </w:r>
            <w:r w:rsidR="00D953C8">
              <w:rPr>
                <w:rFonts w:cstheme="minorHAnsi"/>
                <w:i/>
                <w:iCs/>
              </w:rPr>
              <w:t xml:space="preserve"> </w:t>
            </w:r>
            <w:r w:rsidRPr="00A72CBA">
              <w:rPr>
                <w:rFonts w:cstheme="minorHAnsi"/>
                <w:i/>
                <w:iCs/>
              </w:rPr>
              <w:t>(…)</w:t>
            </w:r>
          </w:p>
          <w:p w:rsidR="00A72CBA" w:rsidRPr="00A72CBA" w:rsidRDefault="00A72CBA" w:rsidP="00590E2C">
            <w:pPr>
              <w:shd w:val="clear" w:color="auto" w:fill="EAF3E6"/>
              <w:spacing w:after="150"/>
              <w:jc w:val="both"/>
              <w:rPr>
                <w:rFonts w:cstheme="minorHAnsi"/>
                <w:i/>
                <w:iCs/>
              </w:rPr>
            </w:pPr>
            <w:r w:rsidRPr="00A72CBA">
              <w:rPr>
                <w:rFonts w:cstheme="minorHAnsi"/>
                <w:b/>
                <w:i/>
                <w:iCs/>
              </w:rPr>
              <w:t>III. Definiciones</w:t>
            </w:r>
            <w:r w:rsidRPr="00A72CBA">
              <w:rPr>
                <w:rFonts w:cstheme="minorHAnsi"/>
                <w:i/>
                <w:iCs/>
              </w:rPr>
              <w:t>.</w:t>
            </w:r>
            <w:r w:rsidRPr="00590E2C">
              <w:rPr>
                <w:rFonts w:cstheme="minorHAnsi"/>
                <w:i/>
                <w:iCs/>
              </w:rPr>
              <w:t xml:space="preserve"> </w:t>
            </w:r>
            <w:r w:rsidRPr="00A72CBA">
              <w:rPr>
                <w:rFonts w:cstheme="minorHAnsi"/>
                <w:i/>
                <w:iCs/>
              </w:rPr>
              <w:t>(…)</w:t>
            </w:r>
          </w:p>
          <w:p w:rsidR="00590E2C" w:rsidRDefault="00A72CBA" w:rsidP="003F558A">
            <w:pPr>
              <w:shd w:val="clear" w:color="auto" w:fill="EAF3E6"/>
              <w:jc w:val="both"/>
              <w:rPr>
                <w:rFonts w:cstheme="minorHAnsi"/>
                <w:i/>
                <w:iCs/>
              </w:rPr>
            </w:pPr>
            <w:r w:rsidRPr="00A72CBA">
              <w:rPr>
                <w:rFonts w:cstheme="minorHAnsi"/>
                <w:i/>
                <w:iCs/>
              </w:rPr>
              <w:t xml:space="preserve">Artículo 6°.- Para los efectos de lo dispuesto en esta norma, se entenderá por: </w:t>
            </w:r>
          </w:p>
          <w:p w:rsidR="00A72CBA" w:rsidRPr="00A72CBA" w:rsidRDefault="00A72CBA" w:rsidP="00590E2C">
            <w:pPr>
              <w:shd w:val="clear" w:color="auto" w:fill="EAF3E6"/>
              <w:spacing w:after="150"/>
              <w:jc w:val="both"/>
              <w:rPr>
                <w:rFonts w:cstheme="minorHAnsi"/>
                <w:i/>
                <w:iCs/>
              </w:rPr>
            </w:pPr>
            <w:r w:rsidRPr="00A72CBA">
              <w:rPr>
                <w:rFonts w:cstheme="minorHAnsi"/>
                <w:i/>
                <w:iCs/>
              </w:rPr>
              <w:t>(…)</w:t>
            </w:r>
          </w:p>
          <w:p w:rsidR="00A72CBA" w:rsidRPr="00A72CBA" w:rsidRDefault="00A72CBA" w:rsidP="00D953C8">
            <w:pPr>
              <w:shd w:val="clear" w:color="auto" w:fill="EAF3E6"/>
              <w:jc w:val="both"/>
              <w:rPr>
                <w:rFonts w:cstheme="minorHAnsi"/>
                <w:i/>
                <w:iCs/>
              </w:rPr>
            </w:pPr>
            <w:r w:rsidRPr="00A72CBA">
              <w:rPr>
                <w:rFonts w:cstheme="minorHAnsi"/>
                <w:i/>
                <w:iCs/>
              </w:rPr>
              <w:t>13. Fuente Emisora de Ruido: toda actividad productiva, comercial, de esparcimiento y de servicios, faenas constructivas y elementos de infraestructura que generen emisiones de ruido hacia la comunidad. Se excluyen de esta definición las actividades señaladas en el artículo 5°.</w:t>
            </w:r>
          </w:p>
          <w:p w:rsidR="00A72CBA" w:rsidRPr="00A72CBA" w:rsidRDefault="00A72CBA" w:rsidP="00590E2C">
            <w:pPr>
              <w:shd w:val="clear" w:color="auto" w:fill="EAF3E6"/>
              <w:spacing w:after="150"/>
              <w:jc w:val="both"/>
              <w:rPr>
                <w:rFonts w:cstheme="minorHAnsi"/>
                <w:i/>
                <w:iCs/>
              </w:rPr>
            </w:pPr>
            <w:r w:rsidRPr="00A72CBA">
              <w:rPr>
                <w:rFonts w:cstheme="minorHAnsi"/>
                <w:i/>
                <w:iCs/>
              </w:rPr>
              <w:t>(…)</w:t>
            </w:r>
          </w:p>
          <w:p w:rsidR="00A72CBA" w:rsidRPr="00A72CBA" w:rsidRDefault="00A72CBA" w:rsidP="00D953C8">
            <w:pPr>
              <w:shd w:val="clear" w:color="auto" w:fill="EAF3E6"/>
              <w:jc w:val="both"/>
              <w:rPr>
                <w:rFonts w:cstheme="minorHAnsi"/>
                <w:i/>
                <w:iCs/>
              </w:rPr>
            </w:pPr>
            <w:r w:rsidRPr="00A72CBA">
              <w:rPr>
                <w:rFonts w:cstheme="minorHAnsi"/>
                <w:i/>
                <w:iCs/>
              </w:rPr>
              <w:lastRenderedPageBreak/>
              <w:t>29. Zona II: aquella zona definida en el Instrumento de Planificación Territorial respectivo y ubicada dentro del límite urbano, que permite además de los usos de suelo de la Zona I, Equipamiento de cualquier escala.</w:t>
            </w:r>
          </w:p>
          <w:p w:rsidR="00A72CBA" w:rsidRPr="00A72CBA" w:rsidRDefault="00A72CBA" w:rsidP="00590E2C">
            <w:pPr>
              <w:shd w:val="clear" w:color="auto" w:fill="EAF3E6"/>
              <w:spacing w:after="150"/>
              <w:jc w:val="both"/>
              <w:rPr>
                <w:rFonts w:cstheme="minorHAnsi"/>
                <w:i/>
                <w:iCs/>
              </w:rPr>
            </w:pPr>
            <w:r w:rsidRPr="00A72CBA">
              <w:rPr>
                <w:rFonts w:cstheme="minorHAnsi"/>
                <w:i/>
                <w:iCs/>
              </w:rPr>
              <w:t>(…)</w:t>
            </w:r>
          </w:p>
          <w:p w:rsidR="00A72CBA" w:rsidRPr="00A72CBA" w:rsidRDefault="00A72CBA" w:rsidP="00590E2C">
            <w:pPr>
              <w:shd w:val="clear" w:color="auto" w:fill="EAF3E6"/>
              <w:spacing w:after="150"/>
              <w:jc w:val="both"/>
              <w:rPr>
                <w:rFonts w:cstheme="minorHAnsi"/>
                <w:i/>
                <w:iCs/>
              </w:rPr>
            </w:pPr>
            <w:r w:rsidRPr="00A72CBA">
              <w:rPr>
                <w:rFonts w:cstheme="minorHAnsi"/>
                <w:b/>
                <w:i/>
                <w:iCs/>
              </w:rPr>
              <w:t>IV Niveles máximos permisibles de presión sonora corregidos</w:t>
            </w:r>
            <w:r w:rsidR="00D953C8">
              <w:rPr>
                <w:rFonts w:cstheme="minorHAnsi"/>
                <w:i/>
                <w:iCs/>
              </w:rPr>
              <w:t xml:space="preserve"> </w:t>
            </w:r>
            <w:r w:rsidRPr="00A72CBA">
              <w:rPr>
                <w:rFonts w:cstheme="minorHAnsi"/>
                <w:i/>
                <w:iCs/>
              </w:rPr>
              <w:t>(…)</w:t>
            </w:r>
          </w:p>
          <w:p w:rsidR="00A72CBA" w:rsidRPr="00A72CBA" w:rsidRDefault="00A72CBA" w:rsidP="00CE4FC6">
            <w:pPr>
              <w:shd w:val="clear" w:color="auto" w:fill="EAF3E6"/>
              <w:spacing w:after="150"/>
              <w:jc w:val="both"/>
              <w:rPr>
                <w:rFonts w:cstheme="minorHAnsi"/>
                <w:i/>
                <w:iCs/>
              </w:rPr>
            </w:pPr>
            <w:r w:rsidRPr="00A72CBA">
              <w:rPr>
                <w:rFonts w:cstheme="minorHAnsi"/>
                <w:i/>
                <w:iCs/>
              </w:rPr>
              <w:t>Artículo 7°</w:t>
            </w:r>
            <w:r w:rsidR="00CE4FC6">
              <w:rPr>
                <w:rFonts w:cstheme="minorHAnsi"/>
                <w:i/>
                <w:iCs/>
              </w:rPr>
              <w:t>.-</w:t>
            </w:r>
            <w:r w:rsidRPr="00A72CBA">
              <w:rPr>
                <w:rFonts w:cstheme="minorHAnsi"/>
                <w:i/>
                <w:iCs/>
              </w:rPr>
              <w:t xml:space="preserve"> Los límites de presión sonora corregidos que se obtengan de la emisión de una fuente emisora de ruido, medidos en el lugar donde se encuentre el receptor, no podrán exceder los valores de la Tabla N° 1:</w:t>
            </w:r>
          </w:p>
          <w:tbl>
            <w:tblPr>
              <w:tblStyle w:val="Tablaconcuadrcula"/>
              <w:tblW w:w="0" w:type="auto"/>
              <w:jc w:val="center"/>
              <w:tblLook w:val="04A0" w:firstRow="1" w:lastRow="0" w:firstColumn="1" w:lastColumn="0" w:noHBand="0" w:noVBand="1"/>
            </w:tblPr>
            <w:tblGrid>
              <w:gridCol w:w="1161"/>
              <w:gridCol w:w="1701"/>
              <w:gridCol w:w="1701"/>
            </w:tblGrid>
            <w:tr w:rsidR="00590E2C" w:rsidRPr="00D953C8" w:rsidTr="0077472A">
              <w:trPr>
                <w:jc w:val="center"/>
              </w:trPr>
              <w:tc>
                <w:tcPr>
                  <w:tcW w:w="4563" w:type="dxa"/>
                  <w:gridSpan w:val="3"/>
                  <w:shd w:val="clear" w:color="auto" w:fill="D9E2F3" w:themeFill="accent5" w:themeFillTint="33"/>
                  <w:vAlign w:val="center"/>
                </w:tcPr>
                <w:p w:rsidR="00590E2C" w:rsidRPr="00D953C8" w:rsidRDefault="00590E2C" w:rsidP="00590E2C">
                  <w:pPr>
                    <w:spacing w:after="150"/>
                    <w:jc w:val="center"/>
                    <w:rPr>
                      <w:rFonts w:cstheme="minorHAnsi"/>
                      <w:i/>
                      <w:iCs/>
                      <w:sz w:val="18"/>
                      <w:szCs w:val="18"/>
                    </w:rPr>
                  </w:pPr>
                  <w:r w:rsidRPr="00A72CBA">
                    <w:rPr>
                      <w:rFonts w:cstheme="minorHAnsi"/>
                      <w:i/>
                      <w:iCs/>
                      <w:sz w:val="18"/>
                      <w:szCs w:val="18"/>
                    </w:rPr>
                    <w:t>Tabla N° 1 Niveles Máximos Permisibles de Presión Sonora Corregidos (NPC) en dB(A)</w:t>
                  </w:r>
                </w:p>
              </w:tc>
            </w:tr>
            <w:tr w:rsidR="00590E2C" w:rsidRPr="00181930" w:rsidTr="00D953C8">
              <w:trPr>
                <w:jc w:val="center"/>
              </w:trPr>
              <w:tc>
                <w:tcPr>
                  <w:tcW w:w="1161" w:type="dxa"/>
                  <w:vAlign w:val="center"/>
                </w:tcPr>
                <w:p w:rsidR="00590E2C" w:rsidRPr="00D953C8" w:rsidRDefault="00590E2C" w:rsidP="00590E2C">
                  <w:pPr>
                    <w:spacing w:after="150"/>
                    <w:jc w:val="center"/>
                    <w:rPr>
                      <w:rFonts w:cstheme="minorHAnsi"/>
                      <w:i/>
                      <w:iCs/>
                      <w:sz w:val="18"/>
                      <w:szCs w:val="18"/>
                    </w:rPr>
                  </w:pPr>
                </w:p>
              </w:tc>
              <w:tc>
                <w:tcPr>
                  <w:tcW w:w="1701" w:type="dxa"/>
                  <w:vAlign w:val="center"/>
                </w:tcPr>
                <w:p w:rsidR="00590E2C" w:rsidRPr="00D953C8" w:rsidRDefault="00590E2C" w:rsidP="00590E2C">
                  <w:pPr>
                    <w:spacing w:after="150"/>
                    <w:jc w:val="center"/>
                    <w:rPr>
                      <w:rFonts w:cstheme="minorHAnsi"/>
                      <w:i/>
                      <w:iCs/>
                      <w:sz w:val="18"/>
                      <w:szCs w:val="18"/>
                      <w:lang w:val="pt-PT"/>
                    </w:rPr>
                  </w:pPr>
                  <w:r w:rsidRPr="00A72CBA">
                    <w:rPr>
                      <w:rFonts w:cstheme="minorHAnsi"/>
                      <w:i/>
                      <w:iCs/>
                      <w:sz w:val="18"/>
                      <w:szCs w:val="18"/>
                      <w:lang w:val="pt-PT"/>
                    </w:rPr>
                    <w:t>De 7 a 21 horas</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A72CBA">
                    <w:rPr>
                      <w:rFonts w:cstheme="minorHAnsi"/>
                      <w:i/>
                      <w:iCs/>
                      <w:sz w:val="18"/>
                      <w:szCs w:val="18"/>
                      <w:lang w:val="pt-PT"/>
                    </w:rPr>
                    <w:t>De 21 a 7 horas</w:t>
                  </w:r>
                </w:p>
              </w:tc>
            </w:tr>
            <w:tr w:rsidR="00590E2C" w:rsidRPr="00181930" w:rsidTr="00D953C8">
              <w:trPr>
                <w:jc w:val="center"/>
              </w:trPr>
              <w:tc>
                <w:tcPr>
                  <w:tcW w:w="1161" w:type="dxa"/>
                  <w:vAlign w:val="center"/>
                </w:tcPr>
                <w:p w:rsidR="00590E2C" w:rsidRPr="00D953C8" w:rsidRDefault="00590E2C" w:rsidP="00590E2C">
                  <w:pPr>
                    <w:spacing w:after="150"/>
                    <w:rPr>
                      <w:rFonts w:cstheme="minorHAnsi"/>
                      <w:i/>
                      <w:iCs/>
                      <w:sz w:val="18"/>
                      <w:szCs w:val="18"/>
                      <w:lang w:val="pt-PT"/>
                    </w:rPr>
                  </w:pPr>
                  <w:r w:rsidRPr="00A72CBA">
                    <w:rPr>
                      <w:rFonts w:cstheme="minorHAnsi"/>
                      <w:i/>
                      <w:iCs/>
                      <w:sz w:val="18"/>
                      <w:szCs w:val="18"/>
                      <w:lang w:val="pt-PT"/>
                    </w:rPr>
                    <w:t>Zona I</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55</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45</w:t>
                  </w:r>
                </w:p>
              </w:tc>
            </w:tr>
            <w:tr w:rsidR="00590E2C" w:rsidRPr="00181930" w:rsidTr="0077472A">
              <w:trPr>
                <w:jc w:val="center"/>
              </w:trPr>
              <w:tc>
                <w:tcPr>
                  <w:tcW w:w="1161" w:type="dxa"/>
                  <w:shd w:val="clear" w:color="auto" w:fill="FFE599" w:themeFill="accent4" w:themeFillTint="66"/>
                  <w:vAlign w:val="center"/>
                </w:tcPr>
                <w:p w:rsidR="00590E2C" w:rsidRPr="00D953C8" w:rsidRDefault="00590E2C" w:rsidP="00590E2C">
                  <w:pPr>
                    <w:spacing w:after="150"/>
                    <w:rPr>
                      <w:rFonts w:cstheme="minorHAnsi"/>
                      <w:i/>
                      <w:iCs/>
                      <w:sz w:val="18"/>
                      <w:szCs w:val="18"/>
                      <w:lang w:val="pt-PT"/>
                    </w:rPr>
                  </w:pPr>
                  <w:r w:rsidRPr="00FB502F">
                    <w:rPr>
                      <w:rFonts w:cstheme="minorHAnsi"/>
                      <w:i/>
                      <w:iCs/>
                      <w:sz w:val="18"/>
                      <w:szCs w:val="18"/>
                      <w:lang w:val="pt-PT"/>
                    </w:rPr>
                    <w:t>Zona II</w:t>
                  </w:r>
                </w:p>
              </w:tc>
              <w:tc>
                <w:tcPr>
                  <w:tcW w:w="1701" w:type="dxa"/>
                  <w:shd w:val="clear" w:color="auto" w:fill="FFE599" w:themeFill="accent4" w:themeFillTint="66"/>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60</w:t>
                  </w:r>
                </w:p>
              </w:tc>
              <w:tc>
                <w:tcPr>
                  <w:tcW w:w="1701" w:type="dxa"/>
                  <w:shd w:val="clear" w:color="auto" w:fill="FFE599" w:themeFill="accent4" w:themeFillTint="66"/>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45</w:t>
                  </w:r>
                </w:p>
              </w:tc>
            </w:tr>
            <w:tr w:rsidR="00590E2C" w:rsidRPr="00181930" w:rsidTr="0077472A">
              <w:trPr>
                <w:jc w:val="center"/>
              </w:trPr>
              <w:tc>
                <w:tcPr>
                  <w:tcW w:w="1161" w:type="dxa"/>
                  <w:shd w:val="clear" w:color="auto" w:fill="FFE599" w:themeFill="accent4" w:themeFillTint="66"/>
                  <w:vAlign w:val="center"/>
                </w:tcPr>
                <w:p w:rsidR="00590E2C" w:rsidRPr="00D953C8" w:rsidRDefault="00590E2C" w:rsidP="00590E2C">
                  <w:pPr>
                    <w:spacing w:after="150"/>
                    <w:rPr>
                      <w:rFonts w:cstheme="minorHAnsi"/>
                      <w:i/>
                      <w:iCs/>
                      <w:sz w:val="18"/>
                      <w:szCs w:val="18"/>
                      <w:lang w:val="pt-PT"/>
                    </w:rPr>
                  </w:pPr>
                  <w:r w:rsidRPr="00FB502F">
                    <w:rPr>
                      <w:rFonts w:cstheme="minorHAnsi"/>
                      <w:i/>
                      <w:iCs/>
                      <w:sz w:val="18"/>
                      <w:szCs w:val="18"/>
                      <w:lang w:val="pt-PT"/>
                    </w:rPr>
                    <w:t>Zona III</w:t>
                  </w:r>
                </w:p>
              </w:tc>
              <w:tc>
                <w:tcPr>
                  <w:tcW w:w="1701" w:type="dxa"/>
                  <w:shd w:val="clear" w:color="auto" w:fill="FFE599" w:themeFill="accent4" w:themeFillTint="66"/>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65</w:t>
                  </w:r>
                </w:p>
              </w:tc>
              <w:tc>
                <w:tcPr>
                  <w:tcW w:w="1701" w:type="dxa"/>
                  <w:shd w:val="clear" w:color="auto" w:fill="FFE599" w:themeFill="accent4" w:themeFillTint="66"/>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50</w:t>
                  </w:r>
                </w:p>
              </w:tc>
            </w:tr>
            <w:tr w:rsidR="00590E2C" w:rsidRPr="00181930" w:rsidTr="00D953C8">
              <w:trPr>
                <w:jc w:val="center"/>
              </w:trPr>
              <w:tc>
                <w:tcPr>
                  <w:tcW w:w="1161" w:type="dxa"/>
                  <w:vAlign w:val="center"/>
                </w:tcPr>
                <w:p w:rsidR="00590E2C" w:rsidRPr="00D953C8" w:rsidRDefault="00590E2C" w:rsidP="00590E2C">
                  <w:pPr>
                    <w:spacing w:after="150"/>
                    <w:rPr>
                      <w:rFonts w:cstheme="minorHAnsi"/>
                      <w:i/>
                      <w:iCs/>
                      <w:sz w:val="18"/>
                      <w:szCs w:val="18"/>
                      <w:lang w:val="pt-PT"/>
                    </w:rPr>
                  </w:pPr>
                  <w:r w:rsidRPr="00FB502F">
                    <w:rPr>
                      <w:rFonts w:cstheme="minorHAnsi"/>
                      <w:i/>
                      <w:iCs/>
                      <w:sz w:val="18"/>
                      <w:szCs w:val="18"/>
                      <w:lang w:val="pt-PT"/>
                    </w:rPr>
                    <w:t>Zona IV</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70</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70</w:t>
                  </w:r>
                </w:p>
              </w:tc>
            </w:tr>
          </w:tbl>
          <w:p w:rsidR="00A72CBA" w:rsidRPr="00A72CBA" w:rsidRDefault="00A72CBA" w:rsidP="00A72CBA">
            <w:pPr>
              <w:spacing w:after="150"/>
              <w:rPr>
                <w:rFonts w:cstheme="minorHAnsi"/>
                <w:i/>
                <w:iCs/>
                <w:lang w:val="pt-PT"/>
              </w:rPr>
            </w:pPr>
          </w:p>
          <w:p w:rsidR="00A72CBA" w:rsidRPr="00A72CBA" w:rsidRDefault="00A72CBA" w:rsidP="00590E2C">
            <w:pPr>
              <w:shd w:val="clear" w:color="auto" w:fill="EAF3E6"/>
              <w:spacing w:after="150"/>
              <w:jc w:val="both"/>
              <w:rPr>
                <w:rFonts w:cstheme="minorHAnsi"/>
                <w:i/>
                <w:iCs/>
              </w:rPr>
            </w:pPr>
            <w:r w:rsidRPr="00FB502F">
              <w:rPr>
                <w:rFonts w:cstheme="minorHAnsi"/>
                <w:i/>
                <w:iCs/>
                <w:lang w:val="pt-PT"/>
              </w:rPr>
              <w:t>Artículo 8°.-</w:t>
            </w:r>
            <w:r w:rsidR="00590E2C" w:rsidRPr="00FB502F">
              <w:rPr>
                <w:rFonts w:cstheme="minorHAnsi"/>
                <w:i/>
                <w:iCs/>
                <w:lang w:val="pt-PT"/>
              </w:rPr>
              <w:t xml:space="preserve"> </w:t>
            </w:r>
            <w:r w:rsidRPr="00A72CBA">
              <w:rPr>
                <w:rFonts w:cstheme="minorHAnsi"/>
                <w:i/>
                <w:iCs/>
              </w:rPr>
              <w:t>En caso de ser necesario, corresponderá a la Dirección de Obras de la Municipalidad respectiva, conforme a lo establecido en la OGUC, certificar la zonificación del emplazamiento del receptor mediante el Certificado de informaciones Previas. (…)”</w:t>
            </w:r>
          </w:p>
          <w:p w:rsidR="001F43E2" w:rsidRPr="00590E2C" w:rsidRDefault="00A72CBA" w:rsidP="00A72CBA">
            <w:pPr>
              <w:widowControl w:val="0"/>
              <w:overflowPunct w:val="0"/>
              <w:autoSpaceDE w:val="0"/>
              <w:autoSpaceDN w:val="0"/>
              <w:adjustRightInd w:val="0"/>
              <w:spacing w:after="120"/>
              <w:rPr>
                <w:rFonts w:cstheme="minorHAnsi"/>
                <w:i/>
                <w:iCs/>
              </w:rPr>
            </w:pPr>
            <w:r w:rsidRPr="00590E2C">
              <w:rPr>
                <w:rFonts w:cstheme="minorHAnsi"/>
                <w:i/>
                <w:iCs/>
              </w:rPr>
              <w:t>(extracto Artículos 1°, 6°, 7° y 8° D.S. N°38/11 MMA)</w:t>
            </w:r>
          </w:p>
        </w:tc>
        <w:tc>
          <w:tcPr>
            <w:tcW w:w="2075" w:type="pct"/>
            <w:vAlign w:val="center"/>
          </w:tcPr>
          <w:p w:rsidR="000354F3" w:rsidRDefault="007A3BDC" w:rsidP="00D953C8">
            <w:pPr>
              <w:ind w:right="57"/>
              <w:jc w:val="both"/>
              <w:rPr>
                <w:lang w:val="es-CL" w:eastAsia="es-CL"/>
              </w:rPr>
            </w:pPr>
            <w:r w:rsidRPr="000354F3">
              <w:rPr>
                <w:rFonts w:asciiTheme="minorHAnsi" w:hAnsiTheme="minorHAnsi"/>
              </w:rPr>
              <w:lastRenderedPageBreak/>
              <w:t xml:space="preserve">Con motivo de dos </w:t>
            </w:r>
            <w:r w:rsidR="000354F3">
              <w:rPr>
                <w:rFonts w:asciiTheme="minorHAnsi" w:hAnsiTheme="minorHAnsi"/>
              </w:rPr>
              <w:t>(2) D</w:t>
            </w:r>
            <w:r w:rsidRPr="000354F3">
              <w:rPr>
                <w:rFonts w:asciiTheme="minorHAnsi" w:hAnsiTheme="minorHAnsi"/>
              </w:rPr>
              <w:t>enuncias ingresadas a la SMA con los ID 165-VIII-2017 y 175-VIII-2017</w:t>
            </w:r>
            <w:r w:rsidR="000354F3">
              <w:rPr>
                <w:rFonts w:asciiTheme="minorHAnsi" w:hAnsiTheme="minorHAnsi"/>
              </w:rPr>
              <w:t xml:space="preserve"> durante el mes de Noviembre de 2017</w:t>
            </w:r>
            <w:r w:rsidRPr="000354F3">
              <w:rPr>
                <w:rFonts w:asciiTheme="minorHAnsi" w:hAnsiTheme="minorHAnsi"/>
              </w:rPr>
              <w:t>,</w:t>
            </w:r>
            <w:r w:rsidRPr="000354F3">
              <w:rPr>
                <w:lang w:val="es-CL" w:eastAsia="es-CL"/>
              </w:rPr>
              <w:t xml:space="preserve"> se </w:t>
            </w:r>
            <w:r w:rsidR="000354F3">
              <w:rPr>
                <w:lang w:val="es-CL" w:eastAsia="es-CL"/>
              </w:rPr>
              <w:t xml:space="preserve">concurrió al sector </w:t>
            </w:r>
            <w:r w:rsidR="000354F3" w:rsidRPr="000354F3">
              <w:rPr>
                <w:rFonts w:asciiTheme="minorHAnsi" w:hAnsiTheme="minorHAnsi"/>
              </w:rPr>
              <w:t xml:space="preserve">con </w:t>
            </w:r>
            <w:r w:rsidR="000354F3" w:rsidRPr="000354F3">
              <w:rPr>
                <w:lang w:val="es-CL" w:eastAsia="es-CL"/>
              </w:rPr>
              <w:t>fecha 22</w:t>
            </w:r>
            <w:r w:rsidR="000354F3">
              <w:rPr>
                <w:lang w:val="es-CL" w:eastAsia="es-CL"/>
              </w:rPr>
              <w:t>-11-</w:t>
            </w:r>
            <w:r w:rsidR="000354F3" w:rsidRPr="000354F3">
              <w:rPr>
                <w:lang w:val="es-CL" w:eastAsia="es-CL"/>
              </w:rPr>
              <w:t xml:space="preserve">2017 </w:t>
            </w:r>
            <w:r w:rsidR="000354F3">
              <w:rPr>
                <w:lang w:val="es-CL" w:eastAsia="es-CL"/>
              </w:rPr>
              <w:t xml:space="preserve">con el objeto de realizar mediciones de NPS en 4 puntos de receptores planificados, individualizados como RE1 a RE4. </w:t>
            </w:r>
          </w:p>
          <w:p w:rsidR="00D953C8" w:rsidRPr="000354F3" w:rsidRDefault="000354F3" w:rsidP="00D953C8">
            <w:pPr>
              <w:ind w:right="57"/>
              <w:jc w:val="both"/>
              <w:rPr>
                <w:lang w:val="es-CL" w:eastAsia="es-CL"/>
              </w:rPr>
            </w:pPr>
            <w:r>
              <w:rPr>
                <w:lang w:val="es-CL" w:eastAsia="es-CL"/>
              </w:rPr>
              <w:t xml:space="preserve">En el lugar se </w:t>
            </w:r>
            <w:r w:rsidR="007A3BDC" w:rsidRPr="000354F3">
              <w:rPr>
                <w:lang w:val="es-CL" w:eastAsia="es-CL"/>
              </w:rPr>
              <w:t xml:space="preserve">sostuvo </w:t>
            </w:r>
            <w:r>
              <w:rPr>
                <w:lang w:val="es-CL" w:eastAsia="es-CL"/>
              </w:rPr>
              <w:t xml:space="preserve">una </w:t>
            </w:r>
            <w:r w:rsidR="007A3BDC" w:rsidRPr="000354F3">
              <w:rPr>
                <w:lang w:val="es-CL" w:eastAsia="es-CL"/>
              </w:rPr>
              <w:t xml:space="preserve">reunión con el Pastor de la </w:t>
            </w:r>
            <w:r>
              <w:rPr>
                <w:lang w:val="es-CL" w:eastAsia="es-CL"/>
              </w:rPr>
              <w:t>I</w:t>
            </w:r>
            <w:r w:rsidR="007A3BDC" w:rsidRPr="000354F3">
              <w:rPr>
                <w:lang w:val="es-CL" w:eastAsia="es-CL"/>
              </w:rPr>
              <w:t xml:space="preserve">glesia Luterana </w:t>
            </w:r>
            <w:r>
              <w:rPr>
                <w:lang w:val="es-CL" w:eastAsia="es-CL"/>
              </w:rPr>
              <w:t xml:space="preserve">afectada, </w:t>
            </w:r>
            <w:r w:rsidR="007A3BDC" w:rsidRPr="000354F3">
              <w:rPr>
                <w:lang w:val="es-CL" w:eastAsia="es-CL"/>
              </w:rPr>
              <w:t xml:space="preserve">Sr. Luis Álvarez Figueroa, </w:t>
            </w:r>
            <w:proofErr w:type="spellStart"/>
            <w:r w:rsidR="007A3BDC" w:rsidRPr="000354F3">
              <w:rPr>
                <w:lang w:val="es-CL" w:eastAsia="es-CL"/>
              </w:rPr>
              <w:t>quién</w:t>
            </w:r>
            <w:proofErr w:type="spellEnd"/>
            <w:r w:rsidR="007A3BDC" w:rsidRPr="000354F3">
              <w:rPr>
                <w:lang w:val="es-CL" w:eastAsia="es-CL"/>
              </w:rPr>
              <w:t xml:space="preserve"> manifestó en esa fecha, que las obras de demolición se encontraban detenidas. Dado lo anterior, </w:t>
            </w:r>
            <w:r>
              <w:rPr>
                <w:lang w:val="es-CL" w:eastAsia="es-CL"/>
              </w:rPr>
              <w:t xml:space="preserve">con fecha 22-11-017 </w:t>
            </w:r>
            <w:r w:rsidR="007A3BDC" w:rsidRPr="000354F3">
              <w:rPr>
                <w:lang w:val="es-CL" w:eastAsia="es-CL"/>
              </w:rPr>
              <w:t>no se pudo realizar mediciones de NPS.</w:t>
            </w:r>
          </w:p>
          <w:p w:rsidR="007A3BDC" w:rsidRPr="000354F3" w:rsidRDefault="007A3BDC" w:rsidP="00D953C8">
            <w:pPr>
              <w:ind w:right="57"/>
              <w:jc w:val="both"/>
              <w:rPr>
                <w:rFonts w:asciiTheme="minorHAnsi" w:hAnsiTheme="minorHAnsi"/>
                <w:lang w:val="es-CL"/>
              </w:rPr>
            </w:pPr>
          </w:p>
          <w:p w:rsidR="007A3BDC" w:rsidRPr="000354F3" w:rsidRDefault="000354F3" w:rsidP="00D953C8">
            <w:pPr>
              <w:ind w:right="57"/>
              <w:jc w:val="both"/>
              <w:rPr>
                <w:lang w:val="es-CL" w:eastAsia="es-CL"/>
              </w:rPr>
            </w:pPr>
            <w:r>
              <w:rPr>
                <w:rFonts w:asciiTheme="minorHAnsi" w:hAnsiTheme="minorHAnsi"/>
                <w:lang w:val="es-CL"/>
              </w:rPr>
              <w:t>U</w:t>
            </w:r>
            <w:r w:rsidR="007A3BDC" w:rsidRPr="000354F3">
              <w:rPr>
                <w:rFonts w:asciiTheme="minorHAnsi" w:hAnsiTheme="minorHAnsi"/>
                <w:lang w:val="es-CL"/>
              </w:rPr>
              <w:t xml:space="preserve">na </w:t>
            </w:r>
            <w:r w:rsidR="007A3BDC" w:rsidRPr="000354F3">
              <w:rPr>
                <w:lang w:val="es-CL" w:eastAsia="es-CL"/>
              </w:rPr>
              <w:t xml:space="preserve">revisión de los datos de la empresa denunciada, permitió constatar que las obras de demolición denunciadas, se asocian a un proyecto ingresado al SEIA a nombre del titular Inmobiliaria PARQUE ALEMÁN S.A. (RUT 76.454.172-3), representada por el Sr. Álvaro Rodrigo López </w:t>
            </w:r>
            <w:proofErr w:type="spellStart"/>
            <w:r w:rsidR="007A3BDC" w:rsidRPr="000354F3">
              <w:rPr>
                <w:lang w:val="es-CL" w:eastAsia="es-CL"/>
              </w:rPr>
              <w:t>Astaburuaga</w:t>
            </w:r>
            <w:proofErr w:type="spellEnd"/>
            <w:r w:rsidR="007A3BDC" w:rsidRPr="000354F3">
              <w:rPr>
                <w:lang w:val="es-CL" w:eastAsia="es-CL"/>
              </w:rPr>
              <w:t xml:space="preserve"> (RUN 8.471.595-6), domiciliado en Av. Arturo Prat 199, Torre B, Piso 10; Concepción (misma dirección del Grupo AITUE).</w:t>
            </w:r>
          </w:p>
          <w:p w:rsidR="007A3BDC" w:rsidRPr="000354F3" w:rsidRDefault="007A3BDC" w:rsidP="00D953C8">
            <w:pPr>
              <w:ind w:right="57"/>
              <w:jc w:val="both"/>
              <w:rPr>
                <w:lang w:val="es-CL" w:eastAsia="es-CL"/>
              </w:rPr>
            </w:pPr>
          </w:p>
          <w:p w:rsidR="007A3BDC" w:rsidRPr="000354F3" w:rsidRDefault="000354F3" w:rsidP="007A3BDC">
            <w:pPr>
              <w:pStyle w:val="Prrafodelista"/>
              <w:ind w:left="0"/>
              <w:rPr>
                <w:lang w:val="es-CL" w:eastAsia="es-CL"/>
              </w:rPr>
            </w:pPr>
            <w:r>
              <w:rPr>
                <w:lang w:val="es-CL" w:eastAsia="es-CL"/>
              </w:rPr>
              <w:lastRenderedPageBreak/>
              <w:t>Posteriormente, c</w:t>
            </w:r>
            <w:r w:rsidR="007A3BDC" w:rsidRPr="000354F3">
              <w:rPr>
                <w:lang w:val="es-CL" w:eastAsia="es-CL"/>
              </w:rPr>
              <w:t>on motivo de la reunión de coordinación realizada con fecha 19-04-2018, se procedió a revisar el portal del SEIA electrónico (</w:t>
            </w:r>
            <w:hyperlink r:id="rId13" w:history="1">
              <w:r w:rsidR="007A3BDC" w:rsidRPr="000354F3">
                <w:rPr>
                  <w:rStyle w:val="Hipervnculo"/>
                  <w:lang w:val="es-CL" w:eastAsia="es-CL"/>
                </w:rPr>
                <w:t>http://www.sea.gob.cl/</w:t>
              </w:r>
            </w:hyperlink>
            <w:r w:rsidR="007A3BDC" w:rsidRPr="000354F3">
              <w:rPr>
                <w:lang w:val="es-CL" w:eastAsia="es-CL"/>
              </w:rPr>
              <w:t xml:space="preserve">), </w:t>
            </w:r>
            <w:r>
              <w:rPr>
                <w:lang w:val="es-CL" w:eastAsia="es-CL"/>
              </w:rPr>
              <w:t>pud</w:t>
            </w:r>
            <w:r w:rsidR="007A3BDC" w:rsidRPr="000354F3">
              <w:rPr>
                <w:lang w:val="es-CL" w:eastAsia="es-CL"/>
              </w:rPr>
              <w:t xml:space="preserve">iéndose </w:t>
            </w:r>
            <w:r>
              <w:rPr>
                <w:lang w:val="es-CL" w:eastAsia="es-CL"/>
              </w:rPr>
              <w:t>constatar</w:t>
            </w:r>
            <w:r w:rsidR="007A3BDC" w:rsidRPr="000354F3">
              <w:rPr>
                <w:lang w:val="es-CL" w:eastAsia="es-CL"/>
              </w:rPr>
              <w:t xml:space="preserve"> que el proyecto inmobiliario denominado CIUDAD DEL PARQUE, contaba con dos (2) ingresos al SEIA mediante DIA, cuyos ID SEIA son los siguientes:</w:t>
            </w:r>
          </w:p>
          <w:p w:rsidR="007A3BDC" w:rsidRPr="000354F3" w:rsidRDefault="007A3BDC" w:rsidP="007A3BDC">
            <w:pPr>
              <w:pStyle w:val="Prrafodelista"/>
              <w:numPr>
                <w:ilvl w:val="0"/>
                <w:numId w:val="16"/>
              </w:numPr>
              <w:rPr>
                <w:lang w:val="es-CL" w:eastAsia="es-CL"/>
              </w:rPr>
            </w:pPr>
            <w:r w:rsidRPr="000354F3">
              <w:rPr>
                <w:lang w:val="es-CL" w:eastAsia="es-CL"/>
              </w:rPr>
              <w:t>2138353675 ingresado con fecha 31-01-2018 (No admitido a tramitación)</w:t>
            </w:r>
          </w:p>
          <w:p w:rsidR="007A3BDC" w:rsidRPr="000354F3" w:rsidRDefault="007A3BDC" w:rsidP="007A3BDC">
            <w:pPr>
              <w:pStyle w:val="Prrafodelista"/>
              <w:numPr>
                <w:ilvl w:val="0"/>
                <w:numId w:val="16"/>
              </w:numPr>
              <w:rPr>
                <w:lang w:val="es-CL" w:eastAsia="es-CL"/>
              </w:rPr>
            </w:pPr>
            <w:r w:rsidRPr="000354F3">
              <w:rPr>
                <w:lang w:val="es-CL" w:eastAsia="es-CL"/>
              </w:rPr>
              <w:t>2138949345 ingresado con fecha 13-04-2018 (En evaluación a la fecha de dicha reunión</w:t>
            </w:r>
            <w:r w:rsidR="000354F3">
              <w:rPr>
                <w:lang w:val="es-CL" w:eastAsia="es-CL"/>
              </w:rPr>
              <w:t xml:space="preserve"> de coordinación</w:t>
            </w:r>
            <w:r w:rsidRPr="000354F3">
              <w:rPr>
                <w:lang w:val="es-CL" w:eastAsia="es-CL"/>
              </w:rPr>
              <w:t>)</w:t>
            </w:r>
          </w:p>
          <w:p w:rsidR="007A3BDC" w:rsidRPr="000354F3" w:rsidRDefault="007A3BDC" w:rsidP="007A3BDC">
            <w:pPr>
              <w:pStyle w:val="Prrafodelista"/>
              <w:ind w:left="0"/>
              <w:rPr>
                <w:lang w:val="es-CL" w:eastAsia="es-CL"/>
              </w:rPr>
            </w:pPr>
          </w:p>
          <w:p w:rsidR="007A3BDC" w:rsidRPr="000354F3" w:rsidRDefault="007A3BDC" w:rsidP="007A3BDC">
            <w:pPr>
              <w:ind w:right="57"/>
              <w:jc w:val="both"/>
              <w:rPr>
                <w:lang w:val="es-CL" w:eastAsia="es-CL"/>
              </w:rPr>
            </w:pPr>
            <w:r w:rsidRPr="000354F3">
              <w:rPr>
                <w:lang w:val="es-CL" w:eastAsia="es-CL"/>
              </w:rPr>
              <w:t>Revisados los antecedentes del proyecto No admitido a Tramitación, se constató que el S</w:t>
            </w:r>
            <w:r w:rsidR="000354F3">
              <w:rPr>
                <w:lang w:val="es-CL" w:eastAsia="es-CL"/>
              </w:rPr>
              <w:t xml:space="preserve">ervicio de </w:t>
            </w:r>
            <w:r w:rsidRPr="000354F3">
              <w:rPr>
                <w:lang w:val="es-CL" w:eastAsia="es-CL"/>
              </w:rPr>
              <w:t>E</w:t>
            </w:r>
            <w:r w:rsidR="000354F3">
              <w:rPr>
                <w:lang w:val="es-CL" w:eastAsia="es-CL"/>
              </w:rPr>
              <w:t xml:space="preserve">valuación </w:t>
            </w:r>
            <w:r w:rsidRPr="000354F3">
              <w:rPr>
                <w:lang w:val="es-CL" w:eastAsia="es-CL"/>
              </w:rPr>
              <w:t>A</w:t>
            </w:r>
            <w:r w:rsidR="000354F3">
              <w:rPr>
                <w:lang w:val="es-CL" w:eastAsia="es-CL"/>
              </w:rPr>
              <w:t xml:space="preserve">mbiental (SEA) </w:t>
            </w:r>
            <w:r w:rsidRPr="000354F3">
              <w:rPr>
                <w:lang w:val="es-CL" w:eastAsia="es-CL"/>
              </w:rPr>
              <w:t>Biobío consideró que la DIA ingresada en Enero de 2018 no presentaba los contenidos mínimos establecidos por la LBGMA Ley 19.300 y su Reglamento del SEIA.</w:t>
            </w:r>
          </w:p>
          <w:p w:rsidR="007A3BDC" w:rsidRPr="000354F3" w:rsidRDefault="007A3BDC" w:rsidP="00D953C8">
            <w:pPr>
              <w:ind w:right="57"/>
              <w:jc w:val="both"/>
              <w:rPr>
                <w:rFonts w:asciiTheme="minorHAnsi" w:hAnsiTheme="minorHAnsi"/>
                <w:lang w:val="es-CL"/>
              </w:rPr>
            </w:pPr>
          </w:p>
          <w:p w:rsidR="007A3BDC" w:rsidRPr="000354F3" w:rsidRDefault="007A3BDC" w:rsidP="00D953C8">
            <w:pPr>
              <w:ind w:right="57"/>
              <w:jc w:val="both"/>
              <w:rPr>
                <w:rFonts w:asciiTheme="minorHAnsi" w:hAnsiTheme="minorHAnsi"/>
                <w:lang w:val="es-CL"/>
              </w:rPr>
            </w:pPr>
            <w:r w:rsidRPr="000354F3">
              <w:rPr>
                <w:rFonts w:asciiTheme="minorHAnsi" w:hAnsiTheme="minorHAnsi"/>
                <w:lang w:val="es-CL"/>
              </w:rPr>
              <w:t xml:space="preserve">Analizado el proyecto sometido a evaluación, se pudo </w:t>
            </w:r>
            <w:r w:rsidR="000354F3">
              <w:rPr>
                <w:rFonts w:asciiTheme="minorHAnsi" w:hAnsiTheme="minorHAnsi"/>
                <w:lang w:val="es-CL"/>
              </w:rPr>
              <w:t>verificar</w:t>
            </w:r>
            <w:r w:rsidRPr="000354F3">
              <w:rPr>
                <w:rFonts w:asciiTheme="minorHAnsi" w:hAnsiTheme="minorHAnsi"/>
                <w:lang w:val="es-CL"/>
              </w:rPr>
              <w:t xml:space="preserve"> que el </w:t>
            </w:r>
            <w:r w:rsidRPr="000354F3">
              <w:rPr>
                <w:lang w:val="es-CL" w:eastAsia="es-CL"/>
              </w:rPr>
              <w:t>proyecto CIUDAD DEL PARQUE contempla en la primera etapa de su construcción, continuar con las demoliciones de dos edificaciones remanentes, consistentes en restos de subterráneos del antiguo COLEGIO ALEMAN, y de edificaciones no demolidas, usadas transitoriamente como establecimiento educacional después del terremoto</w:t>
            </w:r>
          </w:p>
          <w:p w:rsidR="007A3BDC" w:rsidRPr="000354F3" w:rsidRDefault="007A3BDC" w:rsidP="00D953C8">
            <w:pPr>
              <w:ind w:right="57"/>
              <w:jc w:val="both"/>
              <w:rPr>
                <w:rFonts w:asciiTheme="minorHAnsi" w:hAnsiTheme="minorHAnsi"/>
                <w:lang w:val="es-CL"/>
              </w:rPr>
            </w:pPr>
          </w:p>
          <w:p w:rsidR="007A3BDC" w:rsidRPr="000354F3" w:rsidRDefault="007A3BDC" w:rsidP="00D953C8">
            <w:pPr>
              <w:ind w:right="57"/>
              <w:jc w:val="both"/>
              <w:rPr>
                <w:lang w:val="es-CL" w:eastAsia="es-CL"/>
              </w:rPr>
            </w:pPr>
            <w:r w:rsidRPr="000354F3">
              <w:rPr>
                <w:rFonts w:asciiTheme="minorHAnsi" w:hAnsiTheme="minorHAnsi"/>
                <w:lang w:val="es-CL"/>
              </w:rPr>
              <w:t xml:space="preserve">Como conclusión de dicha reunión de coordinación, se acordó realizar una nueva inspección ambiental, la cual dependía de la conclusión a la que llegara la segunda presentación al SEIA, identificada con el ID </w:t>
            </w:r>
            <w:r w:rsidRPr="000354F3">
              <w:rPr>
                <w:lang w:val="es-CL" w:eastAsia="es-CL"/>
              </w:rPr>
              <w:t>2138949345.</w:t>
            </w:r>
          </w:p>
          <w:p w:rsidR="007A3BDC" w:rsidRPr="000354F3" w:rsidRDefault="007A3BDC" w:rsidP="00D953C8">
            <w:pPr>
              <w:ind w:right="57"/>
              <w:jc w:val="both"/>
              <w:rPr>
                <w:lang w:val="es-CL" w:eastAsia="es-CL"/>
              </w:rPr>
            </w:pPr>
          </w:p>
          <w:p w:rsidR="007A3BDC" w:rsidRPr="000354F3" w:rsidRDefault="007A3BDC" w:rsidP="00D953C8">
            <w:pPr>
              <w:ind w:right="57"/>
              <w:jc w:val="both"/>
              <w:rPr>
                <w:lang w:val="es-CL" w:eastAsia="es-CL"/>
              </w:rPr>
            </w:pPr>
            <w:r w:rsidRPr="000354F3">
              <w:rPr>
                <w:lang w:val="es-CL" w:eastAsia="es-CL"/>
              </w:rPr>
              <w:t xml:space="preserve">Dicha segunda presentación fue finalmente Desistida por el Titular, debido a requerimiento del Comité Técnico que apuntaban </w:t>
            </w:r>
            <w:r w:rsidR="004E288F" w:rsidRPr="000354F3">
              <w:rPr>
                <w:lang w:val="es-CL" w:eastAsia="es-CL"/>
              </w:rPr>
              <w:t xml:space="preserve">a que era necesario presentar un EIA. Esto en consecuencia </w:t>
            </w:r>
            <w:r w:rsidR="004E288F" w:rsidRPr="000354F3">
              <w:rPr>
                <w:lang w:val="es-CL" w:eastAsia="es-CL"/>
              </w:rPr>
              <w:lastRenderedPageBreak/>
              <w:t xml:space="preserve">pospuso </w:t>
            </w:r>
            <w:r w:rsidR="000354F3">
              <w:rPr>
                <w:lang w:val="es-CL" w:eastAsia="es-CL"/>
              </w:rPr>
              <w:t xml:space="preserve">nuevamente </w:t>
            </w:r>
            <w:r w:rsidR="004E288F" w:rsidRPr="000354F3">
              <w:rPr>
                <w:lang w:val="es-CL" w:eastAsia="es-CL"/>
              </w:rPr>
              <w:t>el inicio de la etapa de Construcción, y en definitiva el reinicio de las obras de demolición.</w:t>
            </w:r>
          </w:p>
          <w:p w:rsidR="004E288F" w:rsidRPr="000354F3" w:rsidRDefault="004E288F" w:rsidP="00D953C8">
            <w:pPr>
              <w:ind w:right="57"/>
              <w:jc w:val="both"/>
              <w:rPr>
                <w:lang w:val="es-CL" w:eastAsia="es-CL"/>
              </w:rPr>
            </w:pPr>
          </w:p>
          <w:p w:rsidR="004E288F" w:rsidRPr="000354F3" w:rsidRDefault="004E288F" w:rsidP="00D953C8">
            <w:pPr>
              <w:ind w:right="57"/>
              <w:jc w:val="both"/>
              <w:rPr>
                <w:lang w:val="es-CL" w:eastAsia="es-CL"/>
              </w:rPr>
            </w:pPr>
            <w:r w:rsidRPr="000354F3">
              <w:rPr>
                <w:lang w:val="es-CL" w:eastAsia="es-CL"/>
              </w:rPr>
              <w:t>Atendiendo lo anterior, se programó y ejecutó con fecha 20 de Noviembre del 2018, una inspección ambiental que determinó lo siguiente:</w:t>
            </w:r>
          </w:p>
          <w:p w:rsidR="004E288F" w:rsidRPr="000354F3" w:rsidRDefault="004E288F" w:rsidP="004E288F">
            <w:pPr>
              <w:pStyle w:val="Prrafodelista"/>
              <w:numPr>
                <w:ilvl w:val="0"/>
                <w:numId w:val="17"/>
              </w:numPr>
              <w:ind w:right="57"/>
              <w:rPr>
                <w:lang w:val="es-CL"/>
              </w:rPr>
            </w:pPr>
            <w:r w:rsidRPr="000354F3">
              <w:rPr>
                <w:lang w:val="es-CL"/>
              </w:rPr>
              <w:t xml:space="preserve">Las obras de demolición se encontraban </w:t>
            </w:r>
            <w:r w:rsidR="000354F3">
              <w:rPr>
                <w:lang w:val="es-CL"/>
              </w:rPr>
              <w:t xml:space="preserve">aún </w:t>
            </w:r>
            <w:r w:rsidRPr="000354F3">
              <w:rPr>
                <w:lang w:val="es-CL"/>
              </w:rPr>
              <w:t>detenidas.</w:t>
            </w:r>
          </w:p>
          <w:p w:rsidR="004E288F" w:rsidRPr="000354F3" w:rsidRDefault="004E288F" w:rsidP="004E288F">
            <w:pPr>
              <w:pStyle w:val="Prrafodelista"/>
              <w:numPr>
                <w:ilvl w:val="0"/>
                <w:numId w:val="17"/>
              </w:numPr>
              <w:ind w:right="57"/>
              <w:rPr>
                <w:lang w:val="es-CL"/>
              </w:rPr>
            </w:pPr>
            <w:r w:rsidRPr="000354F3">
              <w:rPr>
                <w:lang w:val="es-CL"/>
              </w:rPr>
              <w:t>Proyecto cerró todo el perímetro de la obra, no observándose maquinaria o trabajadores en faenas de construcción.</w:t>
            </w:r>
          </w:p>
          <w:p w:rsidR="004E288F" w:rsidRPr="000354F3" w:rsidRDefault="004E288F" w:rsidP="004E288F">
            <w:pPr>
              <w:pStyle w:val="Prrafodelista"/>
              <w:numPr>
                <w:ilvl w:val="0"/>
                <w:numId w:val="17"/>
              </w:numPr>
              <w:ind w:right="57"/>
              <w:rPr>
                <w:lang w:val="es-CL"/>
              </w:rPr>
            </w:pPr>
            <w:r w:rsidRPr="000354F3">
              <w:rPr>
                <w:lang w:val="es-CL"/>
              </w:rPr>
              <w:t xml:space="preserve">Se observó la construcción de una oficina de ventas en la esquina de las calles </w:t>
            </w:r>
            <w:proofErr w:type="spellStart"/>
            <w:r w:rsidRPr="000354F3">
              <w:rPr>
                <w:lang w:val="es-CL"/>
              </w:rPr>
              <w:t>Colo</w:t>
            </w:r>
            <w:proofErr w:type="spellEnd"/>
            <w:r w:rsidRPr="000354F3">
              <w:rPr>
                <w:lang w:val="es-CL"/>
              </w:rPr>
              <w:t xml:space="preserve"> </w:t>
            </w:r>
            <w:proofErr w:type="spellStart"/>
            <w:r w:rsidRPr="000354F3">
              <w:rPr>
                <w:lang w:val="es-CL"/>
              </w:rPr>
              <w:t>Colo</w:t>
            </w:r>
            <w:proofErr w:type="spellEnd"/>
            <w:r w:rsidRPr="000354F3">
              <w:rPr>
                <w:lang w:val="es-CL"/>
              </w:rPr>
              <w:t xml:space="preserve"> con Avenida Chacabuco, en la comuna de Concepción</w:t>
            </w:r>
            <w:r w:rsidR="000354F3">
              <w:rPr>
                <w:lang w:val="es-CL"/>
              </w:rPr>
              <w:t>, a nombre del proyecto</w:t>
            </w:r>
            <w:r w:rsidRPr="000354F3">
              <w:rPr>
                <w:lang w:val="es-CL"/>
              </w:rPr>
              <w:t>.</w:t>
            </w:r>
          </w:p>
          <w:p w:rsidR="004E288F" w:rsidRPr="000354F3" w:rsidRDefault="004E288F" w:rsidP="004E288F">
            <w:pPr>
              <w:pStyle w:val="Prrafodelista"/>
              <w:numPr>
                <w:ilvl w:val="0"/>
                <w:numId w:val="17"/>
              </w:numPr>
              <w:ind w:right="57"/>
              <w:rPr>
                <w:lang w:val="es-CL"/>
              </w:rPr>
            </w:pPr>
            <w:r w:rsidRPr="000354F3">
              <w:rPr>
                <w:lang w:val="es-CL"/>
              </w:rPr>
              <w:t>Se constató en los registros del SEIA, que existe una tercera presentación del proyecto CIUDAD DEL PARQUE mediante una DIA individualizada con el ID 2141299307, ingresada a evaluación con fecha 03-09-2018. Dicha declaración de impacto ambiental aún se encuentra en calificación ambiental.</w:t>
            </w:r>
          </w:p>
          <w:p w:rsidR="007A3BDC" w:rsidRPr="000354F3" w:rsidRDefault="007A3BDC" w:rsidP="00D953C8">
            <w:pPr>
              <w:ind w:right="57"/>
              <w:jc w:val="both"/>
              <w:rPr>
                <w:rFonts w:asciiTheme="minorHAnsi" w:hAnsiTheme="minorHAnsi"/>
                <w:lang w:val="es-CL"/>
              </w:rPr>
            </w:pPr>
          </w:p>
          <w:p w:rsidR="004E288F" w:rsidRPr="000354F3" w:rsidRDefault="004E288F" w:rsidP="008251C9">
            <w:pPr>
              <w:shd w:val="clear" w:color="auto" w:fill="FFE599" w:themeFill="accent4" w:themeFillTint="66"/>
              <w:ind w:right="57"/>
              <w:jc w:val="both"/>
              <w:rPr>
                <w:rFonts w:asciiTheme="minorHAnsi" w:hAnsiTheme="minorHAnsi"/>
                <w:lang w:val="es-CL"/>
              </w:rPr>
            </w:pPr>
            <w:r w:rsidRPr="000354F3">
              <w:rPr>
                <w:rFonts w:asciiTheme="minorHAnsi" w:hAnsiTheme="minorHAnsi"/>
                <w:lang w:val="es-CL"/>
              </w:rPr>
              <w:t xml:space="preserve">Por lo anterior, como conclusión general del hecho, </w:t>
            </w:r>
            <w:r w:rsidRPr="008251C9">
              <w:rPr>
                <w:rFonts w:asciiTheme="minorHAnsi" w:hAnsiTheme="minorHAnsi"/>
                <w:b/>
                <w:lang w:val="es-CL"/>
              </w:rPr>
              <w:t>no existe una fecha concreta de inicio de obras, y en consecuencia de reactivación de las obras de demolición faltantes</w:t>
            </w:r>
            <w:r w:rsidRPr="000354F3">
              <w:rPr>
                <w:rFonts w:asciiTheme="minorHAnsi" w:hAnsiTheme="minorHAnsi"/>
                <w:lang w:val="es-CL"/>
              </w:rPr>
              <w:t>.</w:t>
            </w:r>
          </w:p>
          <w:p w:rsidR="004E288F" w:rsidRPr="000354F3" w:rsidRDefault="008251C9" w:rsidP="008251C9">
            <w:pPr>
              <w:shd w:val="clear" w:color="auto" w:fill="FFE599" w:themeFill="accent4" w:themeFillTint="66"/>
              <w:ind w:right="57"/>
              <w:jc w:val="both"/>
              <w:rPr>
                <w:rFonts w:asciiTheme="minorHAnsi" w:hAnsiTheme="minorHAnsi"/>
                <w:lang w:val="es-CL"/>
              </w:rPr>
            </w:pPr>
            <w:r>
              <w:rPr>
                <w:rFonts w:asciiTheme="minorHAnsi" w:hAnsiTheme="minorHAnsi"/>
                <w:lang w:val="es-CL"/>
              </w:rPr>
              <w:t>Dado esto</w:t>
            </w:r>
            <w:r w:rsidR="004E288F" w:rsidRPr="000354F3">
              <w:rPr>
                <w:rFonts w:asciiTheme="minorHAnsi" w:hAnsiTheme="minorHAnsi"/>
                <w:lang w:val="es-CL"/>
              </w:rPr>
              <w:t xml:space="preserve">, </w:t>
            </w:r>
            <w:r w:rsidRPr="008251C9">
              <w:rPr>
                <w:rFonts w:asciiTheme="minorHAnsi" w:hAnsiTheme="minorHAnsi"/>
                <w:b/>
                <w:lang w:val="es-CL"/>
              </w:rPr>
              <w:t>N</w:t>
            </w:r>
            <w:r w:rsidR="004E288F" w:rsidRPr="008251C9">
              <w:rPr>
                <w:rFonts w:asciiTheme="minorHAnsi" w:hAnsiTheme="minorHAnsi"/>
                <w:b/>
                <w:lang w:val="es-CL"/>
              </w:rPr>
              <w:t xml:space="preserve">o fue posible realizar las mediciones de NPS requeridas, </w:t>
            </w:r>
            <w:r w:rsidR="000354F3" w:rsidRPr="008251C9">
              <w:rPr>
                <w:rFonts w:asciiTheme="minorHAnsi" w:hAnsiTheme="minorHAnsi"/>
                <w:b/>
                <w:lang w:val="es-CL"/>
              </w:rPr>
              <w:t>con base en e</w:t>
            </w:r>
            <w:r w:rsidR="004E288F" w:rsidRPr="008251C9">
              <w:rPr>
                <w:rFonts w:asciiTheme="minorHAnsi" w:hAnsiTheme="minorHAnsi"/>
                <w:b/>
                <w:lang w:val="es-CL"/>
              </w:rPr>
              <w:t>l procedimiento del DS N° 38/2011 del MMA</w:t>
            </w:r>
            <w:r w:rsidR="004E288F" w:rsidRPr="000354F3">
              <w:rPr>
                <w:rFonts w:asciiTheme="minorHAnsi" w:hAnsiTheme="minorHAnsi"/>
                <w:lang w:val="es-CL"/>
              </w:rPr>
              <w:t>.</w:t>
            </w:r>
          </w:p>
          <w:p w:rsidR="004E288F" w:rsidRPr="000354F3" w:rsidRDefault="004E288F" w:rsidP="00D953C8">
            <w:pPr>
              <w:ind w:right="57"/>
              <w:jc w:val="both"/>
              <w:rPr>
                <w:rFonts w:asciiTheme="minorHAnsi" w:hAnsiTheme="minorHAnsi"/>
                <w:lang w:val="es-CL"/>
              </w:rPr>
            </w:pPr>
          </w:p>
          <w:p w:rsidR="00D953C8" w:rsidRPr="000354F3" w:rsidRDefault="00D953C8" w:rsidP="008251C9">
            <w:pPr>
              <w:widowControl w:val="0"/>
              <w:overflowPunct w:val="0"/>
              <w:autoSpaceDE w:val="0"/>
              <w:autoSpaceDN w:val="0"/>
              <w:adjustRightInd w:val="0"/>
              <w:spacing w:after="120"/>
              <w:jc w:val="both"/>
              <w:rPr>
                <w:rFonts w:cstheme="minorHAnsi"/>
              </w:rPr>
            </w:pPr>
            <w:r w:rsidRPr="000354F3">
              <w:rPr>
                <w:rFonts w:asciiTheme="minorHAnsi" w:hAnsiTheme="minorHAnsi"/>
              </w:rPr>
              <w:t xml:space="preserve">De acuerdo a lo anterior, </w:t>
            </w:r>
            <w:r w:rsidRPr="008251C9">
              <w:rPr>
                <w:rFonts w:asciiTheme="minorHAnsi" w:hAnsiTheme="minorHAnsi"/>
                <w:b/>
              </w:rPr>
              <w:t xml:space="preserve">No se </w:t>
            </w:r>
            <w:r w:rsidR="000354F3" w:rsidRPr="008251C9">
              <w:rPr>
                <w:rFonts w:asciiTheme="minorHAnsi" w:hAnsiTheme="minorHAnsi"/>
                <w:b/>
              </w:rPr>
              <w:t xml:space="preserve">pueden </w:t>
            </w:r>
            <w:r w:rsidRPr="008251C9">
              <w:rPr>
                <w:rFonts w:asciiTheme="minorHAnsi" w:hAnsiTheme="minorHAnsi"/>
                <w:b/>
              </w:rPr>
              <w:t>ratifica</w:t>
            </w:r>
            <w:r w:rsidR="000354F3" w:rsidRPr="008251C9">
              <w:rPr>
                <w:rFonts w:asciiTheme="minorHAnsi" w:hAnsiTheme="minorHAnsi"/>
                <w:b/>
              </w:rPr>
              <w:t>r</w:t>
            </w:r>
            <w:r w:rsidRPr="008251C9">
              <w:rPr>
                <w:rFonts w:asciiTheme="minorHAnsi" w:hAnsiTheme="minorHAnsi"/>
                <w:b/>
              </w:rPr>
              <w:t xml:space="preserve"> la</w:t>
            </w:r>
            <w:r w:rsidR="000354F3" w:rsidRPr="008251C9">
              <w:rPr>
                <w:rFonts w:asciiTheme="minorHAnsi" w:hAnsiTheme="minorHAnsi"/>
                <w:b/>
              </w:rPr>
              <w:t>s</w:t>
            </w:r>
            <w:r w:rsidRPr="008251C9">
              <w:rPr>
                <w:rFonts w:asciiTheme="minorHAnsi" w:hAnsiTheme="minorHAnsi"/>
                <w:b/>
              </w:rPr>
              <w:t xml:space="preserve"> denuncia</w:t>
            </w:r>
            <w:r w:rsidR="000354F3" w:rsidRPr="008251C9">
              <w:rPr>
                <w:rFonts w:asciiTheme="minorHAnsi" w:hAnsiTheme="minorHAnsi"/>
                <w:b/>
              </w:rPr>
              <w:t>s</w:t>
            </w:r>
            <w:r w:rsidR="008C4826">
              <w:rPr>
                <w:rFonts w:asciiTheme="minorHAnsi" w:hAnsiTheme="minorHAnsi"/>
                <w:b/>
              </w:rPr>
              <w:t xml:space="preserve"> </w:t>
            </w:r>
            <w:r w:rsidR="008251C9">
              <w:rPr>
                <w:rFonts w:asciiTheme="minorHAnsi" w:hAnsiTheme="minorHAnsi"/>
                <w:b/>
              </w:rPr>
              <w:t>165-VIII-2017 y 175-VIII-2017</w:t>
            </w:r>
            <w:r w:rsidRPr="008251C9">
              <w:rPr>
                <w:rFonts w:asciiTheme="minorHAnsi" w:hAnsiTheme="minorHAnsi"/>
                <w:b/>
              </w:rPr>
              <w:t xml:space="preserve">, </w:t>
            </w:r>
            <w:r w:rsidR="008251C9">
              <w:rPr>
                <w:rFonts w:asciiTheme="minorHAnsi" w:hAnsiTheme="minorHAnsi"/>
                <w:b/>
              </w:rPr>
              <w:t>por lo que</w:t>
            </w:r>
            <w:r w:rsidRPr="008251C9">
              <w:rPr>
                <w:rFonts w:asciiTheme="minorHAnsi" w:hAnsiTheme="minorHAnsi"/>
                <w:b/>
              </w:rPr>
              <w:t xml:space="preserve"> se procederá a informar a FISCALIA de la SMA la situación constatada</w:t>
            </w:r>
            <w:r w:rsidR="008251C9">
              <w:rPr>
                <w:rFonts w:asciiTheme="minorHAnsi" w:hAnsiTheme="minorHAnsi"/>
                <w:b/>
              </w:rPr>
              <w:t>.</w:t>
            </w:r>
          </w:p>
        </w:tc>
      </w:tr>
    </w:tbl>
    <w:p w:rsidR="00A72CBA" w:rsidRDefault="00A72CBA">
      <w:r>
        <w:lastRenderedPageBreak/>
        <w:br w:type="page"/>
      </w:r>
    </w:p>
    <w:p w:rsidR="00CE3600" w:rsidRDefault="00CE3600"/>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1A526B" w:rsidRPr="001A526B" w:rsidTr="003D2BF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3F558A" w:rsidP="003F558A">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w:t>
            </w:r>
          </w:p>
        </w:tc>
      </w:tr>
      <w:tr w:rsidR="001A526B" w:rsidRPr="001A526B" w:rsidTr="003F558A">
        <w:trPr>
          <w:trHeight w:val="5457"/>
          <w:jc w:val="center"/>
        </w:trPr>
        <w:tc>
          <w:tcPr>
            <w:tcW w:w="5000" w:type="pct"/>
            <w:gridSpan w:val="3"/>
            <w:tcBorders>
              <w:top w:val="nil"/>
              <w:left w:val="single" w:sz="4" w:space="0" w:color="auto"/>
              <w:right w:val="single" w:sz="4" w:space="0" w:color="auto"/>
            </w:tcBorders>
            <w:shd w:val="clear" w:color="auto" w:fill="auto"/>
            <w:noWrap/>
            <w:vAlign w:val="center"/>
            <w:hideMark/>
          </w:tcPr>
          <w:p w:rsidR="001A526B" w:rsidRPr="001A526B" w:rsidRDefault="00FB28F3"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5890260" cy="38290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797.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890260" cy="3829050"/>
                          </a:xfrm>
                          <a:prstGeom prst="rect">
                            <a:avLst/>
                          </a:prstGeom>
                          <a:ln>
                            <a:noFill/>
                          </a:ln>
                          <a:extLst>
                            <a:ext uri="{53640926-AAD7-44D8-BBD7-CCE9431645EC}">
                              <a14:shadowObscured xmlns:a14="http://schemas.microsoft.com/office/drawing/2010/main"/>
                            </a:ext>
                          </a:extLst>
                        </pic:spPr>
                      </pic:pic>
                    </a:graphicData>
                  </a:graphic>
                </wp:inline>
              </w:drawing>
            </w:r>
          </w:p>
        </w:tc>
      </w:tr>
      <w:tr w:rsidR="00FB28F3" w:rsidRPr="001A526B"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B28F3" w:rsidRPr="001A526B" w:rsidRDefault="00FB28F3" w:rsidP="00FB28F3">
            <w:pPr>
              <w:spacing w:after="0" w:line="240" w:lineRule="auto"/>
              <w:contextualSpacing/>
              <w:outlineLvl w:val="1"/>
              <w:rPr>
                <w:rFonts w:ascii="Calibri" w:eastAsia="Times New Roman" w:hAnsi="Calibri" w:cs="Calibri"/>
                <w:b/>
                <w:color w:val="000000"/>
                <w:sz w:val="18"/>
                <w:szCs w:val="20"/>
                <w:lang w:eastAsia="es-CL"/>
              </w:rPr>
            </w:pPr>
            <w:bookmarkStart w:id="41" w:name="_Toc353998121"/>
            <w:bookmarkStart w:id="42" w:name="_Toc353998194"/>
            <w:bookmarkStart w:id="43" w:name="_Toc382383548"/>
            <w:bookmarkStart w:id="44" w:name="_Toc382472370"/>
            <w:bookmarkStart w:id="45" w:name="_Toc390184280"/>
            <w:bookmarkStart w:id="46" w:name="_Toc390360011"/>
            <w:bookmarkStart w:id="47" w:name="_Toc390777032"/>
            <w:bookmarkStart w:id="48" w:name="_Toc447875243"/>
            <w:bookmarkStart w:id="49" w:name="_Toc448926733"/>
            <w:bookmarkStart w:id="50" w:name="_Toc448926922"/>
            <w:bookmarkStart w:id="51" w:name="_Toc448927010"/>
            <w:bookmarkStart w:id="52" w:name="_Toc448928073"/>
            <w:bookmarkStart w:id="53" w:name="_Toc449106302"/>
            <w:bookmarkStart w:id="54" w:name="_Toc449519275"/>
            <w:bookmarkStart w:id="55" w:name="_Toc534731508"/>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FB28F3" w:rsidRPr="001A526B" w:rsidRDefault="00FB28F3" w:rsidP="00FB28F3">
            <w:pPr>
              <w:spacing w:after="0" w:line="240" w:lineRule="auto"/>
              <w:rPr>
                <w:rFonts w:ascii="Calibri" w:eastAsia="Times New Roman" w:hAnsi="Calibri" w:cs="Times New Roman"/>
                <w:b/>
                <w:color w:val="000000"/>
                <w:sz w:val="18"/>
                <w:szCs w:val="18"/>
                <w:lang w:eastAsia="es-CL"/>
              </w:rPr>
            </w:pPr>
            <w:r w:rsidRPr="003F558A">
              <w:rPr>
                <w:rFonts w:ascii="Calibri" w:eastAsia="Times New Roman" w:hAnsi="Calibri" w:cs="Times New Roman"/>
                <w:b/>
                <w:sz w:val="18"/>
                <w:szCs w:val="18"/>
                <w:lang w:eastAsia="es-CL"/>
              </w:rPr>
              <w:t xml:space="preserve">Fecha: </w:t>
            </w:r>
            <w:r w:rsidRPr="003F558A">
              <w:rPr>
                <w:rFonts w:ascii="Calibri" w:eastAsia="Times New Roman" w:hAnsi="Calibri" w:cs="Times New Roman"/>
                <w:sz w:val="18"/>
                <w:szCs w:val="18"/>
                <w:lang w:eastAsia="es-CL"/>
              </w:rPr>
              <w:t>2</w:t>
            </w:r>
            <w:r>
              <w:rPr>
                <w:rFonts w:ascii="Calibri" w:eastAsia="Times New Roman" w:hAnsi="Calibri" w:cs="Times New Roman"/>
                <w:sz w:val="18"/>
                <w:szCs w:val="18"/>
                <w:lang w:eastAsia="es-CL"/>
              </w:rPr>
              <w:t>0</w:t>
            </w:r>
            <w:r w:rsidRPr="003F558A">
              <w:rPr>
                <w:rFonts w:ascii="Calibri" w:eastAsia="Times New Roman" w:hAnsi="Calibri" w:cs="Times New Roman"/>
                <w:sz w:val="18"/>
                <w:szCs w:val="18"/>
                <w:lang w:eastAsia="es-CL"/>
              </w:rPr>
              <w:t>-</w:t>
            </w:r>
            <w:r>
              <w:rPr>
                <w:rFonts w:ascii="Calibri" w:eastAsia="Times New Roman" w:hAnsi="Calibri" w:cs="Times New Roman"/>
                <w:sz w:val="18"/>
                <w:szCs w:val="18"/>
                <w:lang w:eastAsia="es-CL"/>
              </w:rPr>
              <w:t>11</w:t>
            </w:r>
            <w:r w:rsidRPr="003F558A">
              <w:rPr>
                <w:rFonts w:ascii="Calibri" w:eastAsia="Times New Roman" w:hAnsi="Calibri" w:cs="Times New Roman"/>
                <w:sz w:val="18"/>
                <w:szCs w:val="18"/>
                <w:lang w:eastAsia="es-CL"/>
              </w:rPr>
              <w:t>-2018</w:t>
            </w:r>
          </w:p>
        </w:tc>
      </w:tr>
      <w:tr w:rsidR="00FB28F3" w:rsidRPr="001A526B" w:rsidTr="00FB28F3">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B28F3" w:rsidRPr="00E0413C" w:rsidRDefault="00FB28F3" w:rsidP="00FB28F3">
            <w:pPr>
              <w:spacing w:after="0" w:line="240" w:lineRule="auto"/>
              <w:rPr>
                <w:rFonts w:ascii="Calibri" w:eastAsia="Times New Roman" w:hAnsi="Calibri" w:cs="Times New Roman"/>
                <w:b/>
                <w:color w:val="000000"/>
                <w:sz w:val="18"/>
                <w:szCs w:val="18"/>
                <w:lang w:val="pt-PT" w:eastAsia="es-CL"/>
              </w:rPr>
            </w:pPr>
            <w:r w:rsidRPr="00E0413C">
              <w:rPr>
                <w:rFonts w:ascii="Calibri" w:eastAsia="Times New Roman" w:hAnsi="Calibri" w:cs="Times New Roman"/>
                <w:b/>
                <w:color w:val="000000"/>
                <w:sz w:val="18"/>
                <w:szCs w:val="18"/>
                <w:lang w:val="pt-PT" w:eastAsia="es-CL"/>
              </w:rPr>
              <w:t xml:space="preserve">Coordenadas UTM DATUM WGS84 </w:t>
            </w:r>
            <w:r w:rsidRPr="00E0413C">
              <w:rPr>
                <w:rFonts w:ascii="Calibri" w:eastAsia="Times New Roman" w:hAnsi="Calibri" w:cs="Times New Roman"/>
                <w:b/>
                <w:sz w:val="18"/>
                <w:szCs w:val="18"/>
                <w:lang w:val="pt-PT" w:eastAsia="es-CL"/>
              </w:rPr>
              <w:t>HUSO 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FB28F3" w:rsidRPr="001A526B" w:rsidRDefault="00FB28F3" w:rsidP="00FB28F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6673B7" w:rsidRPr="006673B7">
              <w:rPr>
                <w:rFonts w:ascii="Calibri" w:eastAsia="Times New Roman" w:hAnsi="Calibri" w:cs="Times New Roman"/>
                <w:color w:val="000000"/>
                <w:sz w:val="18"/>
                <w:szCs w:val="18"/>
                <w:lang w:eastAsia="es-CL"/>
              </w:rPr>
              <w:t>5922145</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FB28F3" w:rsidRPr="001A526B" w:rsidRDefault="006673B7" w:rsidP="006673B7">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Este</w:t>
            </w:r>
            <w:r w:rsidR="00FB28F3" w:rsidRPr="001A526B">
              <w:rPr>
                <w:rFonts w:ascii="Calibri" w:eastAsia="Times New Roman" w:hAnsi="Calibri" w:cs="Times New Roman"/>
                <w:b/>
                <w:color w:val="000000"/>
                <w:sz w:val="18"/>
                <w:szCs w:val="18"/>
                <w:lang w:eastAsia="es-CL"/>
              </w:rPr>
              <w:t>:</w:t>
            </w:r>
            <w:r w:rsidR="00FB28F3" w:rsidRPr="001A526B">
              <w:rPr>
                <w:rFonts w:ascii="Calibri" w:eastAsia="Times New Roman" w:hAnsi="Calibri" w:cs="Times New Roman"/>
                <w:color w:val="000000"/>
                <w:sz w:val="18"/>
                <w:szCs w:val="18"/>
                <w:lang w:eastAsia="es-CL"/>
              </w:rPr>
              <w:t xml:space="preserve"> </w:t>
            </w:r>
            <w:r w:rsidRPr="006673B7">
              <w:rPr>
                <w:rFonts w:ascii="Calibri" w:eastAsia="Times New Roman" w:hAnsi="Calibri" w:cs="Times New Roman"/>
                <w:color w:val="000000"/>
                <w:sz w:val="18"/>
                <w:szCs w:val="18"/>
                <w:lang w:eastAsia="es-CL"/>
              </w:rPr>
              <w:t>674275</w:t>
            </w:r>
          </w:p>
        </w:tc>
      </w:tr>
      <w:tr w:rsidR="00FB28F3" w:rsidRPr="001A526B" w:rsidTr="00FB28F3">
        <w:trPr>
          <w:trHeight w:val="579"/>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rsidR="00FB28F3" w:rsidRDefault="00FB28F3" w:rsidP="003F558A">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FB28F3" w:rsidRPr="001A526B" w:rsidRDefault="00D02DED" w:rsidP="00D02DED">
            <w:pPr>
              <w:spacing w:after="0" w:line="240" w:lineRule="auto"/>
              <w:jc w:val="both"/>
              <w:rPr>
                <w:rFonts w:ascii="Calibri" w:eastAsia="Times New Roman" w:hAnsi="Calibri" w:cs="Times New Roman"/>
                <w:color w:val="000000"/>
                <w:sz w:val="18"/>
                <w:szCs w:val="18"/>
                <w:lang w:eastAsia="es-CL"/>
              </w:rPr>
            </w:pPr>
            <w:r>
              <w:rPr>
                <w:rFonts w:cs="Times New Roman"/>
                <w:sz w:val="20"/>
                <w:szCs w:val="20"/>
              </w:rPr>
              <w:t>En la imagen se observa a la derecha, el acceso vehicular de la Iglesia Luterana de Concepción, identificada como RE1. A la izquierda de la imagen, se observa parte del área donde se realizaron las demoliciones denunciadas. Se constata que el despeje realizado fue total a nivel del suelo, pudiendo observarse la viviendas existentes por calle Castellón, sin ninguna obstrucción visual, salvo el cierre perimetral en OSB construido por la empresa titular. No se observan maquinas, trabajadores o excavaciones correspondientes a la primera etapa de Construcción del proyecto CIUDAD DEL PARQUE, de la empresa PARQUE ALEMAN S.A.</w:t>
            </w:r>
          </w:p>
        </w:tc>
      </w:tr>
    </w:tbl>
    <w:p w:rsidR="003F558A" w:rsidRDefault="003F558A">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3F558A" w:rsidRPr="001A526B" w:rsidTr="000354F3">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558A" w:rsidRPr="001A526B" w:rsidRDefault="003F558A" w:rsidP="000354F3">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3F558A" w:rsidRPr="001A526B" w:rsidTr="003F558A">
        <w:trPr>
          <w:trHeight w:val="4204"/>
          <w:jc w:val="center"/>
        </w:trPr>
        <w:tc>
          <w:tcPr>
            <w:tcW w:w="5000" w:type="pct"/>
            <w:gridSpan w:val="3"/>
            <w:tcBorders>
              <w:top w:val="nil"/>
              <w:left w:val="single" w:sz="4" w:space="0" w:color="auto"/>
              <w:right w:val="single" w:sz="4" w:space="0" w:color="auto"/>
            </w:tcBorders>
            <w:shd w:val="clear" w:color="auto" w:fill="auto"/>
            <w:noWrap/>
            <w:vAlign w:val="center"/>
            <w:hideMark/>
          </w:tcPr>
          <w:p w:rsidR="003F558A" w:rsidRPr="001A526B" w:rsidRDefault="00FB28F3" w:rsidP="000354F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8442960" cy="4171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799.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8442960" cy="4171950"/>
                          </a:xfrm>
                          <a:prstGeom prst="rect">
                            <a:avLst/>
                          </a:prstGeom>
                          <a:ln>
                            <a:noFill/>
                          </a:ln>
                          <a:extLst>
                            <a:ext uri="{53640926-AAD7-44D8-BBD7-CCE9431645EC}">
                              <a14:shadowObscured xmlns:a14="http://schemas.microsoft.com/office/drawing/2010/main"/>
                            </a:ext>
                          </a:extLst>
                        </pic:spPr>
                      </pic:pic>
                    </a:graphicData>
                  </a:graphic>
                </wp:inline>
              </w:drawing>
            </w:r>
          </w:p>
        </w:tc>
      </w:tr>
      <w:tr w:rsidR="00FB28F3" w:rsidRPr="001A526B" w:rsidTr="000354F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B28F3" w:rsidRPr="001A526B" w:rsidRDefault="00FB28F3" w:rsidP="00FB28F3">
            <w:pPr>
              <w:spacing w:after="0" w:line="240" w:lineRule="auto"/>
              <w:contextualSpacing/>
              <w:outlineLvl w:val="1"/>
              <w:rPr>
                <w:rFonts w:ascii="Calibri" w:eastAsia="Times New Roman" w:hAnsi="Calibri" w:cs="Calibri"/>
                <w:b/>
                <w:color w:val="000000"/>
                <w:sz w:val="18"/>
                <w:szCs w:val="20"/>
                <w:lang w:eastAsia="es-CL"/>
              </w:rPr>
            </w:pPr>
            <w:bookmarkStart w:id="56" w:name="_Toc534731509"/>
            <w:r w:rsidRPr="001A526B">
              <w:rPr>
                <w:rFonts w:ascii="Calibri" w:eastAsia="Calibri" w:hAnsi="Calibri" w:cs="Calibri"/>
                <w:b/>
                <w:sz w:val="18"/>
                <w:szCs w:val="20"/>
              </w:rPr>
              <w:t xml:space="preserve">Fotografía </w:t>
            </w:r>
            <w:r>
              <w:rPr>
                <w:rFonts w:ascii="Calibri" w:eastAsia="Calibri" w:hAnsi="Calibri" w:cs="Calibri"/>
                <w:b/>
                <w:sz w:val="18"/>
                <w:szCs w:val="20"/>
              </w:rPr>
              <w:t>2</w:t>
            </w:r>
            <w:r w:rsidRPr="001A526B">
              <w:rPr>
                <w:rFonts w:ascii="Calibri" w:eastAsia="Calibri" w:hAnsi="Calibri" w:cs="Calibri"/>
                <w:b/>
                <w:sz w:val="18"/>
                <w:szCs w:val="20"/>
              </w:rPr>
              <w:t>.</w:t>
            </w:r>
            <w:bookmarkEnd w:id="5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FB28F3" w:rsidRPr="001A526B" w:rsidRDefault="00FB28F3" w:rsidP="00FB28F3">
            <w:pPr>
              <w:spacing w:after="0" w:line="240" w:lineRule="auto"/>
              <w:rPr>
                <w:rFonts w:ascii="Calibri" w:eastAsia="Times New Roman" w:hAnsi="Calibri" w:cs="Times New Roman"/>
                <w:b/>
                <w:color w:val="000000"/>
                <w:sz w:val="18"/>
                <w:szCs w:val="18"/>
                <w:lang w:eastAsia="es-CL"/>
              </w:rPr>
            </w:pPr>
            <w:r w:rsidRPr="003F558A">
              <w:rPr>
                <w:rFonts w:ascii="Calibri" w:eastAsia="Times New Roman" w:hAnsi="Calibri" w:cs="Times New Roman"/>
                <w:b/>
                <w:sz w:val="18"/>
                <w:szCs w:val="18"/>
                <w:lang w:eastAsia="es-CL"/>
              </w:rPr>
              <w:t xml:space="preserve">Fecha: </w:t>
            </w:r>
            <w:r w:rsidRPr="003F558A">
              <w:rPr>
                <w:rFonts w:ascii="Calibri" w:eastAsia="Times New Roman" w:hAnsi="Calibri" w:cs="Times New Roman"/>
                <w:sz w:val="18"/>
                <w:szCs w:val="18"/>
                <w:lang w:eastAsia="es-CL"/>
              </w:rPr>
              <w:t>2</w:t>
            </w:r>
            <w:r>
              <w:rPr>
                <w:rFonts w:ascii="Calibri" w:eastAsia="Times New Roman" w:hAnsi="Calibri" w:cs="Times New Roman"/>
                <w:sz w:val="18"/>
                <w:szCs w:val="18"/>
                <w:lang w:eastAsia="es-CL"/>
              </w:rPr>
              <w:t>0</w:t>
            </w:r>
            <w:r w:rsidRPr="003F558A">
              <w:rPr>
                <w:rFonts w:ascii="Calibri" w:eastAsia="Times New Roman" w:hAnsi="Calibri" w:cs="Times New Roman"/>
                <w:sz w:val="18"/>
                <w:szCs w:val="18"/>
                <w:lang w:eastAsia="es-CL"/>
              </w:rPr>
              <w:t>-</w:t>
            </w:r>
            <w:r>
              <w:rPr>
                <w:rFonts w:ascii="Calibri" w:eastAsia="Times New Roman" w:hAnsi="Calibri" w:cs="Times New Roman"/>
                <w:sz w:val="18"/>
                <w:szCs w:val="18"/>
                <w:lang w:eastAsia="es-CL"/>
              </w:rPr>
              <w:t>11</w:t>
            </w:r>
            <w:r w:rsidRPr="003F558A">
              <w:rPr>
                <w:rFonts w:ascii="Calibri" w:eastAsia="Times New Roman" w:hAnsi="Calibri" w:cs="Times New Roman"/>
                <w:sz w:val="18"/>
                <w:szCs w:val="18"/>
                <w:lang w:eastAsia="es-CL"/>
              </w:rPr>
              <w:t>-2018</w:t>
            </w:r>
          </w:p>
        </w:tc>
      </w:tr>
      <w:tr w:rsidR="00FB28F3" w:rsidRPr="001A526B" w:rsidTr="00FB28F3">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B28F3" w:rsidRPr="0033254C" w:rsidRDefault="00FB28F3" w:rsidP="00FB28F3">
            <w:pPr>
              <w:spacing w:after="0" w:line="240" w:lineRule="auto"/>
              <w:rPr>
                <w:rFonts w:ascii="Calibri" w:eastAsia="Times New Roman" w:hAnsi="Calibri" w:cs="Times New Roman"/>
                <w:b/>
                <w:color w:val="000000"/>
                <w:sz w:val="18"/>
                <w:szCs w:val="18"/>
                <w:lang w:val="pt-PT" w:eastAsia="es-CL"/>
              </w:rPr>
            </w:pPr>
            <w:r w:rsidRPr="0033254C">
              <w:rPr>
                <w:rFonts w:ascii="Calibri" w:eastAsia="Times New Roman" w:hAnsi="Calibri" w:cs="Times New Roman"/>
                <w:b/>
                <w:color w:val="000000"/>
                <w:sz w:val="18"/>
                <w:szCs w:val="18"/>
                <w:lang w:val="pt-PT" w:eastAsia="es-CL"/>
              </w:rPr>
              <w:t xml:space="preserve">Coordenadas UTM DATUM WGS84 </w:t>
            </w:r>
            <w:r w:rsidRPr="003F558A">
              <w:rPr>
                <w:rFonts w:ascii="Calibri" w:eastAsia="Times New Roman" w:hAnsi="Calibri" w:cs="Times New Roman"/>
                <w:b/>
                <w:sz w:val="18"/>
                <w:szCs w:val="18"/>
                <w:lang w:val="pt-PT" w:eastAsia="es-CL"/>
              </w:rPr>
              <w:t>HUSO 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FB28F3" w:rsidRPr="001A526B" w:rsidRDefault="00FB28F3" w:rsidP="00FB28F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6673B7" w:rsidRPr="006673B7">
              <w:rPr>
                <w:rFonts w:ascii="Calibri" w:eastAsia="Times New Roman" w:hAnsi="Calibri" w:cs="Times New Roman"/>
                <w:color w:val="000000"/>
                <w:sz w:val="18"/>
                <w:szCs w:val="18"/>
                <w:lang w:eastAsia="es-CL"/>
              </w:rPr>
              <w:t>5922220</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FB28F3" w:rsidRPr="001A526B" w:rsidRDefault="006673B7" w:rsidP="00FB28F3">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Este</w:t>
            </w:r>
            <w:r w:rsidR="00FB28F3" w:rsidRPr="001A526B">
              <w:rPr>
                <w:rFonts w:ascii="Calibri" w:eastAsia="Times New Roman" w:hAnsi="Calibri" w:cs="Times New Roman"/>
                <w:b/>
                <w:color w:val="000000"/>
                <w:sz w:val="18"/>
                <w:szCs w:val="18"/>
                <w:lang w:eastAsia="es-CL"/>
              </w:rPr>
              <w:t>:</w:t>
            </w:r>
            <w:r w:rsidR="00FB28F3" w:rsidRPr="001A526B">
              <w:rPr>
                <w:rFonts w:ascii="Calibri" w:eastAsia="Times New Roman" w:hAnsi="Calibri" w:cs="Times New Roman"/>
                <w:color w:val="000000"/>
                <w:sz w:val="18"/>
                <w:szCs w:val="18"/>
                <w:lang w:eastAsia="es-CL"/>
              </w:rPr>
              <w:t xml:space="preserve"> </w:t>
            </w:r>
            <w:r w:rsidRPr="006673B7">
              <w:rPr>
                <w:rFonts w:ascii="Calibri" w:eastAsia="Times New Roman" w:hAnsi="Calibri" w:cs="Times New Roman"/>
                <w:color w:val="000000"/>
                <w:sz w:val="18"/>
                <w:szCs w:val="18"/>
                <w:lang w:eastAsia="es-CL"/>
              </w:rPr>
              <w:t>674252</w:t>
            </w:r>
          </w:p>
        </w:tc>
      </w:tr>
      <w:tr w:rsidR="00FB28F3" w:rsidRPr="001A526B" w:rsidTr="00FB28F3">
        <w:trPr>
          <w:trHeight w:val="657"/>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rsidR="00FB28F3" w:rsidRDefault="00FB28F3" w:rsidP="000354F3">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FB28F3" w:rsidRPr="001A526B" w:rsidRDefault="00FB28F3" w:rsidP="00D02DED">
            <w:pPr>
              <w:spacing w:after="0" w:line="240" w:lineRule="auto"/>
              <w:jc w:val="both"/>
              <w:rPr>
                <w:rFonts w:ascii="Calibri" w:eastAsia="Times New Roman" w:hAnsi="Calibri" w:cs="Times New Roman"/>
                <w:color w:val="000000"/>
                <w:sz w:val="18"/>
                <w:szCs w:val="18"/>
                <w:lang w:eastAsia="es-CL"/>
              </w:rPr>
            </w:pPr>
            <w:r w:rsidRPr="00701594">
              <w:rPr>
                <w:rFonts w:cs="Times New Roman"/>
                <w:sz w:val="20"/>
                <w:szCs w:val="20"/>
              </w:rPr>
              <w:t xml:space="preserve">Se </w:t>
            </w:r>
            <w:r w:rsidR="00D02DED">
              <w:rPr>
                <w:rFonts w:cs="Times New Roman"/>
                <w:sz w:val="20"/>
                <w:szCs w:val="20"/>
              </w:rPr>
              <w:t xml:space="preserve">observa el frontis de las oficinas comerciales construidas durante el año 2018 en la esquina de Avenida Chacabuco con calle </w:t>
            </w:r>
            <w:proofErr w:type="spellStart"/>
            <w:r w:rsidR="00D02DED">
              <w:rPr>
                <w:rFonts w:cs="Times New Roman"/>
                <w:sz w:val="20"/>
                <w:szCs w:val="20"/>
              </w:rPr>
              <w:t>Colo</w:t>
            </w:r>
            <w:proofErr w:type="spellEnd"/>
            <w:r w:rsidR="00D02DED">
              <w:rPr>
                <w:rFonts w:cs="Times New Roman"/>
                <w:sz w:val="20"/>
                <w:szCs w:val="20"/>
              </w:rPr>
              <w:t xml:space="preserve"> </w:t>
            </w:r>
            <w:proofErr w:type="spellStart"/>
            <w:r w:rsidR="00D02DED">
              <w:rPr>
                <w:rFonts w:cs="Times New Roman"/>
                <w:sz w:val="20"/>
                <w:szCs w:val="20"/>
              </w:rPr>
              <w:t>Colo</w:t>
            </w:r>
            <w:proofErr w:type="spellEnd"/>
            <w:r w:rsidR="00D02DED">
              <w:rPr>
                <w:rFonts w:cs="Times New Roman"/>
                <w:sz w:val="20"/>
                <w:szCs w:val="20"/>
              </w:rPr>
              <w:t>. En estas se  sindica al Grupo AITUE, como la entidad comercializadora del proyecto CIUDAD DEL PARQUE, cuyo titular es PARQUE ALEMAN S.A.</w:t>
            </w:r>
          </w:p>
        </w:tc>
      </w:tr>
    </w:tbl>
    <w:p w:rsidR="00FB28F3" w:rsidRDefault="00FB28F3">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FB28F3" w:rsidRPr="001A526B" w:rsidTr="002366A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28F3" w:rsidRPr="001A526B" w:rsidRDefault="00FB28F3" w:rsidP="002366AA">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FB28F3" w:rsidRPr="001A526B" w:rsidTr="002366AA">
        <w:trPr>
          <w:trHeight w:val="4204"/>
          <w:jc w:val="center"/>
        </w:trPr>
        <w:tc>
          <w:tcPr>
            <w:tcW w:w="5000" w:type="pct"/>
            <w:gridSpan w:val="3"/>
            <w:tcBorders>
              <w:top w:val="nil"/>
              <w:left w:val="single" w:sz="4" w:space="0" w:color="auto"/>
              <w:right w:val="single" w:sz="4" w:space="0" w:color="auto"/>
            </w:tcBorders>
            <w:shd w:val="clear" w:color="auto" w:fill="auto"/>
            <w:noWrap/>
            <w:vAlign w:val="center"/>
            <w:hideMark/>
          </w:tcPr>
          <w:p w:rsidR="00FB28F3" w:rsidRPr="001A526B" w:rsidRDefault="00FB28F3" w:rsidP="002366A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8442960" cy="36671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801.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8442960" cy="3667125"/>
                          </a:xfrm>
                          <a:prstGeom prst="rect">
                            <a:avLst/>
                          </a:prstGeom>
                          <a:ln>
                            <a:noFill/>
                          </a:ln>
                          <a:extLst>
                            <a:ext uri="{53640926-AAD7-44D8-BBD7-CCE9431645EC}">
                              <a14:shadowObscured xmlns:a14="http://schemas.microsoft.com/office/drawing/2010/main"/>
                            </a:ext>
                          </a:extLst>
                        </pic:spPr>
                      </pic:pic>
                    </a:graphicData>
                  </a:graphic>
                </wp:inline>
              </w:drawing>
            </w:r>
          </w:p>
        </w:tc>
      </w:tr>
      <w:tr w:rsidR="00FB28F3" w:rsidRPr="001A526B" w:rsidTr="002366A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B28F3" w:rsidRPr="001A526B" w:rsidRDefault="00FB28F3" w:rsidP="00FB28F3">
            <w:pPr>
              <w:spacing w:after="0" w:line="240" w:lineRule="auto"/>
              <w:contextualSpacing/>
              <w:outlineLvl w:val="1"/>
              <w:rPr>
                <w:rFonts w:ascii="Calibri" w:eastAsia="Times New Roman" w:hAnsi="Calibri" w:cs="Calibri"/>
                <w:b/>
                <w:color w:val="000000"/>
                <w:sz w:val="18"/>
                <w:szCs w:val="20"/>
                <w:lang w:eastAsia="es-CL"/>
              </w:rPr>
            </w:pPr>
            <w:r w:rsidRPr="001A526B">
              <w:rPr>
                <w:rFonts w:ascii="Calibri" w:eastAsia="Calibri" w:hAnsi="Calibri" w:cs="Calibri"/>
                <w:b/>
                <w:sz w:val="18"/>
                <w:szCs w:val="20"/>
              </w:rPr>
              <w:t xml:space="preserve">Fotografía </w:t>
            </w:r>
            <w:r>
              <w:rPr>
                <w:rFonts w:ascii="Calibri" w:eastAsia="Calibri" w:hAnsi="Calibri" w:cs="Calibri"/>
                <w:b/>
                <w:sz w:val="18"/>
                <w:szCs w:val="20"/>
              </w:rPr>
              <w:t>3</w:t>
            </w:r>
            <w:r w:rsidRPr="001A526B">
              <w:rPr>
                <w:rFonts w:ascii="Calibri" w:eastAsia="Calibri" w:hAnsi="Calibri" w:cs="Calibri"/>
                <w:b/>
                <w:sz w:val="18"/>
                <w:szCs w:val="20"/>
              </w:rPr>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FB28F3" w:rsidRPr="001A526B" w:rsidRDefault="00FB28F3" w:rsidP="00FB28F3">
            <w:pPr>
              <w:spacing w:after="0" w:line="240" w:lineRule="auto"/>
              <w:rPr>
                <w:rFonts w:ascii="Calibri" w:eastAsia="Times New Roman" w:hAnsi="Calibri" w:cs="Times New Roman"/>
                <w:b/>
                <w:color w:val="000000"/>
                <w:sz w:val="18"/>
                <w:szCs w:val="18"/>
                <w:lang w:eastAsia="es-CL"/>
              </w:rPr>
            </w:pPr>
            <w:r w:rsidRPr="003F558A">
              <w:rPr>
                <w:rFonts w:ascii="Calibri" w:eastAsia="Times New Roman" w:hAnsi="Calibri" w:cs="Times New Roman"/>
                <w:b/>
                <w:sz w:val="18"/>
                <w:szCs w:val="18"/>
                <w:lang w:eastAsia="es-CL"/>
              </w:rPr>
              <w:t xml:space="preserve">Fecha: </w:t>
            </w:r>
            <w:r w:rsidRPr="003F558A">
              <w:rPr>
                <w:rFonts w:ascii="Calibri" w:eastAsia="Times New Roman" w:hAnsi="Calibri" w:cs="Times New Roman"/>
                <w:sz w:val="18"/>
                <w:szCs w:val="18"/>
                <w:lang w:eastAsia="es-CL"/>
              </w:rPr>
              <w:t>2</w:t>
            </w:r>
            <w:r>
              <w:rPr>
                <w:rFonts w:ascii="Calibri" w:eastAsia="Times New Roman" w:hAnsi="Calibri" w:cs="Times New Roman"/>
                <w:sz w:val="18"/>
                <w:szCs w:val="18"/>
                <w:lang w:eastAsia="es-CL"/>
              </w:rPr>
              <w:t>0</w:t>
            </w:r>
            <w:r w:rsidRPr="003F558A">
              <w:rPr>
                <w:rFonts w:ascii="Calibri" w:eastAsia="Times New Roman" w:hAnsi="Calibri" w:cs="Times New Roman"/>
                <w:sz w:val="18"/>
                <w:szCs w:val="18"/>
                <w:lang w:eastAsia="es-CL"/>
              </w:rPr>
              <w:t>-</w:t>
            </w:r>
            <w:r>
              <w:rPr>
                <w:rFonts w:ascii="Calibri" w:eastAsia="Times New Roman" w:hAnsi="Calibri" w:cs="Times New Roman"/>
                <w:sz w:val="18"/>
                <w:szCs w:val="18"/>
                <w:lang w:eastAsia="es-CL"/>
              </w:rPr>
              <w:t>11</w:t>
            </w:r>
            <w:r w:rsidRPr="003F558A">
              <w:rPr>
                <w:rFonts w:ascii="Calibri" w:eastAsia="Times New Roman" w:hAnsi="Calibri" w:cs="Times New Roman"/>
                <w:sz w:val="18"/>
                <w:szCs w:val="18"/>
                <w:lang w:eastAsia="es-CL"/>
              </w:rPr>
              <w:t>-2018</w:t>
            </w:r>
          </w:p>
        </w:tc>
      </w:tr>
      <w:tr w:rsidR="00FB28F3" w:rsidRPr="001A526B" w:rsidTr="00FB28F3">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B28F3" w:rsidRPr="0033254C" w:rsidRDefault="00FB28F3" w:rsidP="002366AA">
            <w:pPr>
              <w:spacing w:after="0" w:line="240" w:lineRule="auto"/>
              <w:rPr>
                <w:rFonts w:ascii="Calibri" w:eastAsia="Times New Roman" w:hAnsi="Calibri" w:cs="Times New Roman"/>
                <w:b/>
                <w:color w:val="000000"/>
                <w:sz w:val="18"/>
                <w:szCs w:val="18"/>
                <w:lang w:val="pt-PT" w:eastAsia="es-CL"/>
              </w:rPr>
            </w:pPr>
            <w:r w:rsidRPr="0033254C">
              <w:rPr>
                <w:rFonts w:ascii="Calibri" w:eastAsia="Times New Roman" w:hAnsi="Calibri" w:cs="Times New Roman"/>
                <w:b/>
                <w:color w:val="000000"/>
                <w:sz w:val="18"/>
                <w:szCs w:val="18"/>
                <w:lang w:val="pt-PT" w:eastAsia="es-CL"/>
              </w:rPr>
              <w:t xml:space="preserve">Coordenadas UTM DATUM WGS84 </w:t>
            </w:r>
            <w:r w:rsidRPr="003F558A">
              <w:rPr>
                <w:rFonts w:ascii="Calibri" w:eastAsia="Times New Roman" w:hAnsi="Calibri" w:cs="Times New Roman"/>
                <w:b/>
                <w:sz w:val="18"/>
                <w:szCs w:val="18"/>
                <w:lang w:val="pt-PT" w:eastAsia="es-CL"/>
              </w:rPr>
              <w:t>HUSO 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FB28F3" w:rsidRPr="001A526B" w:rsidRDefault="00FB28F3" w:rsidP="002366A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6673B7" w:rsidRPr="006673B7">
              <w:rPr>
                <w:rFonts w:ascii="Calibri" w:eastAsia="Times New Roman" w:hAnsi="Calibri" w:cs="Times New Roman"/>
                <w:color w:val="000000"/>
                <w:sz w:val="18"/>
                <w:szCs w:val="18"/>
                <w:lang w:eastAsia="es-CL"/>
              </w:rPr>
              <w:t>5922201</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FB28F3" w:rsidRPr="001A526B" w:rsidRDefault="00FB28F3" w:rsidP="002366A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6673B7" w:rsidRPr="006673B7">
              <w:rPr>
                <w:rFonts w:ascii="Calibri" w:eastAsia="Times New Roman" w:hAnsi="Calibri" w:cs="Times New Roman"/>
                <w:color w:val="000000"/>
                <w:sz w:val="18"/>
                <w:szCs w:val="18"/>
                <w:lang w:eastAsia="es-CL"/>
              </w:rPr>
              <w:t>674402</w:t>
            </w:r>
          </w:p>
        </w:tc>
      </w:tr>
      <w:tr w:rsidR="00FB28F3" w:rsidRPr="001A526B" w:rsidTr="00FB28F3">
        <w:trPr>
          <w:trHeight w:val="799"/>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rsidR="00FB28F3" w:rsidRDefault="00FB28F3" w:rsidP="002366AA">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FB28F3" w:rsidRPr="001A526B" w:rsidRDefault="00FB28F3" w:rsidP="00D02DED">
            <w:pPr>
              <w:spacing w:after="0" w:line="240" w:lineRule="auto"/>
              <w:rPr>
                <w:rFonts w:ascii="Calibri" w:eastAsia="Times New Roman" w:hAnsi="Calibri" w:cs="Times New Roman"/>
                <w:color w:val="000000"/>
                <w:sz w:val="18"/>
                <w:szCs w:val="18"/>
                <w:lang w:eastAsia="es-CL"/>
              </w:rPr>
            </w:pPr>
            <w:r w:rsidRPr="00701594">
              <w:rPr>
                <w:rFonts w:cs="Times New Roman"/>
                <w:sz w:val="20"/>
                <w:szCs w:val="20"/>
              </w:rPr>
              <w:t xml:space="preserve">Se observa el frontis </w:t>
            </w:r>
            <w:r w:rsidR="00D02DED">
              <w:rPr>
                <w:rFonts w:cs="Times New Roman"/>
                <w:sz w:val="20"/>
                <w:szCs w:val="20"/>
              </w:rPr>
              <w:t>DE LO QUE FUERA EL Colegio Alemán de Concepción, localizado por calle Castellón entre Av. Chacabuco y calle Víctor Lamas. Al momento de la inspección, se observó que todo el edificio fue removido, no observándose maquinaria o trabajadores realizando obras de construcción en el sector. Solo se observa el cierre de OSB montado en el perímetro de la obra.</w:t>
            </w:r>
          </w:p>
        </w:tc>
      </w:tr>
    </w:tbl>
    <w:p w:rsidR="003F558A" w:rsidRDefault="003F558A">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13562"/>
      </w:tblGrid>
      <w:tr w:rsidR="003F558A" w:rsidRPr="001A526B" w:rsidTr="000354F3">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558A" w:rsidRPr="001A526B" w:rsidRDefault="003F558A" w:rsidP="000354F3">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3F558A" w:rsidRPr="001A526B" w:rsidTr="000354F3">
        <w:trPr>
          <w:trHeight w:val="5457"/>
          <w:jc w:val="center"/>
        </w:trPr>
        <w:tc>
          <w:tcPr>
            <w:tcW w:w="5000" w:type="pct"/>
            <w:tcBorders>
              <w:top w:val="nil"/>
              <w:left w:val="single" w:sz="4" w:space="0" w:color="auto"/>
              <w:right w:val="single" w:sz="4" w:space="0" w:color="auto"/>
            </w:tcBorders>
            <w:shd w:val="clear" w:color="auto" w:fill="auto"/>
            <w:noWrap/>
            <w:vAlign w:val="center"/>
            <w:hideMark/>
          </w:tcPr>
          <w:p w:rsidR="003F558A" w:rsidRPr="001A526B" w:rsidRDefault="00E0413C" w:rsidP="000354F3">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81228D5" wp14:editId="1BB56220">
                  <wp:extent cx="7018020" cy="439801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8568" t="9239"/>
                          <a:stretch/>
                        </pic:blipFill>
                        <pic:spPr bwMode="auto">
                          <a:xfrm>
                            <a:off x="0" y="0"/>
                            <a:ext cx="7018020" cy="4398010"/>
                          </a:xfrm>
                          <a:prstGeom prst="rect">
                            <a:avLst/>
                          </a:prstGeom>
                          <a:ln>
                            <a:noFill/>
                          </a:ln>
                          <a:extLst>
                            <a:ext uri="{53640926-AAD7-44D8-BBD7-CCE9431645EC}">
                              <a14:shadowObscured xmlns:a14="http://schemas.microsoft.com/office/drawing/2010/main"/>
                            </a:ext>
                          </a:extLst>
                        </pic:spPr>
                      </pic:pic>
                    </a:graphicData>
                  </a:graphic>
                </wp:inline>
              </w:drawing>
            </w:r>
          </w:p>
        </w:tc>
      </w:tr>
      <w:tr w:rsidR="00E70A13" w:rsidRPr="001A526B" w:rsidTr="00E70A13">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E70A13" w:rsidRPr="001A526B" w:rsidRDefault="00E70A13" w:rsidP="00E70A13">
            <w:pPr>
              <w:spacing w:after="0" w:line="240" w:lineRule="auto"/>
              <w:rPr>
                <w:rFonts w:ascii="Calibri" w:eastAsia="Times New Roman" w:hAnsi="Calibri" w:cs="Times New Roman"/>
                <w:b/>
                <w:color w:val="000000"/>
                <w:sz w:val="18"/>
                <w:szCs w:val="18"/>
                <w:lang w:eastAsia="es-CL"/>
              </w:rPr>
            </w:pPr>
            <w:bookmarkStart w:id="57" w:name="_Toc534731510"/>
            <w:r w:rsidRPr="001A526B">
              <w:rPr>
                <w:rFonts w:ascii="Calibri" w:eastAsia="Calibri" w:hAnsi="Calibri" w:cs="Calibri"/>
                <w:b/>
                <w:sz w:val="18"/>
                <w:szCs w:val="20"/>
              </w:rPr>
              <w:t>F</w:t>
            </w:r>
            <w:r>
              <w:rPr>
                <w:rFonts w:ascii="Calibri" w:eastAsia="Calibri" w:hAnsi="Calibri" w:cs="Calibri"/>
                <w:b/>
                <w:sz w:val="18"/>
                <w:szCs w:val="20"/>
              </w:rPr>
              <w:t>igur</w:t>
            </w:r>
            <w:r w:rsidRPr="001A526B">
              <w:rPr>
                <w:rFonts w:ascii="Calibri" w:eastAsia="Calibri" w:hAnsi="Calibri" w:cs="Calibri"/>
                <w:b/>
                <w:sz w:val="18"/>
                <w:szCs w:val="20"/>
              </w:rPr>
              <w:t xml:space="preserve">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57"/>
          </w:p>
        </w:tc>
      </w:tr>
      <w:tr w:rsidR="003F558A" w:rsidRPr="001A526B" w:rsidTr="000354F3">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3F558A" w:rsidRDefault="003F558A" w:rsidP="000354F3">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3F558A" w:rsidRPr="001A526B" w:rsidRDefault="00282184" w:rsidP="00D02DED">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Se observa imagen satelital generada mediante la herramienta GOOGLE EARTH, donde se observa el emplazamiento del </w:t>
            </w:r>
            <w:r w:rsidR="00D02DED">
              <w:rPr>
                <w:rFonts w:ascii="Calibri" w:eastAsia="Times New Roman" w:hAnsi="Calibri" w:cs="Times New Roman"/>
                <w:color w:val="000000"/>
                <w:sz w:val="18"/>
                <w:szCs w:val="18"/>
                <w:lang w:eastAsia="es-CL"/>
              </w:rPr>
              <w:t xml:space="preserve">área donde se realizaron las demoliciones sindicadas como </w:t>
            </w:r>
            <w:r>
              <w:rPr>
                <w:rFonts w:ascii="Calibri" w:eastAsia="Times New Roman" w:hAnsi="Calibri" w:cs="Times New Roman"/>
                <w:color w:val="000000"/>
                <w:sz w:val="18"/>
                <w:szCs w:val="18"/>
                <w:lang w:eastAsia="es-CL"/>
              </w:rPr>
              <w:t xml:space="preserve">fuente emisora y de los </w:t>
            </w:r>
            <w:r w:rsidR="00D02DED">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 xml:space="preserve"> puntos de receptores de emisiones que fueron planificados. De acuerdo a su ubicación, se estableció que RE1 </w:t>
            </w:r>
            <w:r w:rsidR="00D02DED">
              <w:rPr>
                <w:rFonts w:ascii="Calibri" w:eastAsia="Times New Roman" w:hAnsi="Calibri" w:cs="Times New Roman"/>
                <w:color w:val="000000"/>
                <w:sz w:val="18"/>
                <w:szCs w:val="18"/>
                <w:lang w:eastAsia="es-CL"/>
              </w:rPr>
              <w:t xml:space="preserve">a RE4 </w:t>
            </w:r>
            <w:r>
              <w:rPr>
                <w:rFonts w:ascii="Calibri" w:eastAsia="Times New Roman" w:hAnsi="Calibri" w:cs="Times New Roman"/>
                <w:color w:val="000000"/>
                <w:sz w:val="18"/>
                <w:szCs w:val="18"/>
                <w:lang w:eastAsia="es-CL"/>
              </w:rPr>
              <w:t>correspondía</w:t>
            </w:r>
            <w:r w:rsidR="00D02DED">
              <w:rPr>
                <w:rFonts w:ascii="Calibri" w:eastAsia="Times New Roman" w:hAnsi="Calibri" w:cs="Times New Roman"/>
                <w:color w:val="000000"/>
                <w:sz w:val="18"/>
                <w:szCs w:val="18"/>
                <w:lang w:eastAsia="es-CL"/>
              </w:rPr>
              <w:t xml:space="preserve">n todos </w:t>
            </w:r>
            <w:r>
              <w:rPr>
                <w:rFonts w:ascii="Calibri" w:eastAsia="Times New Roman" w:hAnsi="Calibri" w:cs="Times New Roman"/>
                <w:color w:val="000000"/>
                <w:sz w:val="18"/>
                <w:szCs w:val="18"/>
                <w:lang w:eastAsia="es-CL"/>
              </w:rPr>
              <w:t>a ZONA II</w:t>
            </w:r>
            <w:r w:rsidR="00D02DED">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del DS </w:t>
            </w:r>
            <w:r w:rsidR="00D02DED">
              <w:rPr>
                <w:rFonts w:ascii="Calibri" w:eastAsia="Times New Roman" w:hAnsi="Calibri" w:cs="Times New Roman"/>
                <w:color w:val="000000"/>
                <w:sz w:val="18"/>
                <w:szCs w:val="18"/>
                <w:lang w:eastAsia="es-CL"/>
              </w:rPr>
              <w:t xml:space="preserve">N° </w:t>
            </w:r>
            <w:r>
              <w:rPr>
                <w:rFonts w:ascii="Calibri" w:eastAsia="Times New Roman" w:hAnsi="Calibri" w:cs="Times New Roman"/>
                <w:color w:val="000000"/>
                <w:sz w:val="18"/>
                <w:szCs w:val="18"/>
                <w:lang w:eastAsia="es-CL"/>
              </w:rPr>
              <w:t>38/2011 MMA.</w:t>
            </w:r>
          </w:p>
        </w:tc>
      </w:tr>
      <w:tr w:rsidR="003F558A" w:rsidRPr="001A526B" w:rsidTr="000354F3">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3F558A" w:rsidRPr="001A526B" w:rsidRDefault="003F558A" w:rsidP="000354F3">
            <w:pPr>
              <w:spacing w:after="0" w:line="240" w:lineRule="auto"/>
              <w:rPr>
                <w:rFonts w:ascii="Calibri" w:eastAsia="Times New Roman" w:hAnsi="Calibri" w:cs="Times New Roman"/>
                <w:color w:val="000000"/>
                <w:lang w:eastAsia="es-CL"/>
              </w:rPr>
            </w:pPr>
          </w:p>
        </w:tc>
      </w:tr>
    </w:tbl>
    <w:p w:rsidR="003F558A" w:rsidRDefault="003F558A">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13562"/>
      </w:tblGrid>
      <w:tr w:rsidR="003F558A" w:rsidRPr="001A526B" w:rsidTr="000354F3">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558A" w:rsidRPr="001A526B" w:rsidRDefault="003F558A" w:rsidP="000354F3">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3F558A" w:rsidRPr="001A526B" w:rsidTr="000354F3">
        <w:trPr>
          <w:trHeight w:val="5457"/>
          <w:jc w:val="center"/>
        </w:trPr>
        <w:tc>
          <w:tcPr>
            <w:tcW w:w="5000" w:type="pct"/>
            <w:tcBorders>
              <w:top w:val="nil"/>
              <w:left w:val="single" w:sz="4" w:space="0" w:color="auto"/>
              <w:right w:val="single" w:sz="4" w:space="0" w:color="auto"/>
            </w:tcBorders>
            <w:shd w:val="clear" w:color="auto" w:fill="auto"/>
            <w:noWrap/>
            <w:vAlign w:val="center"/>
            <w:hideMark/>
          </w:tcPr>
          <w:p w:rsidR="003F558A" w:rsidRPr="001A526B" w:rsidRDefault="00282184" w:rsidP="000354F3">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59264" behindDoc="0" locked="0" layoutInCell="1" allowOverlap="1" wp14:anchorId="3FA26C2D" wp14:editId="551CC20E">
                      <wp:simplePos x="0" y="0"/>
                      <wp:positionH relativeFrom="column">
                        <wp:posOffset>4537710</wp:posOffset>
                      </wp:positionH>
                      <wp:positionV relativeFrom="paragraph">
                        <wp:posOffset>1141730</wp:posOffset>
                      </wp:positionV>
                      <wp:extent cx="1323975" cy="1295400"/>
                      <wp:effectExtent l="19050" t="19050" r="28575" b="19050"/>
                      <wp:wrapNone/>
                      <wp:docPr id="7" name="Elipse 7"/>
                      <wp:cNvGraphicFramePr/>
                      <a:graphic xmlns:a="http://schemas.openxmlformats.org/drawingml/2006/main">
                        <a:graphicData uri="http://schemas.microsoft.com/office/word/2010/wordprocessingShape">
                          <wps:wsp>
                            <wps:cNvSpPr/>
                            <wps:spPr>
                              <a:xfrm>
                                <a:off x="0" y="0"/>
                                <a:ext cx="1323975" cy="1295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0254F1" id="Elipse 7" o:spid="_x0000_s1026" style="position:absolute;margin-left:357.3pt;margin-top:89.9pt;width:104.2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" filled="f" strokecolor="red" strokeweight="3pt">
                      <v:stroke joinstyle="miter"/>
                    </v:oval>
                  </w:pict>
                </mc:Fallback>
              </mc:AlternateContent>
            </w:r>
            <w:r w:rsidR="006F343C">
              <w:rPr>
                <w:noProof/>
                <w:lang w:eastAsia="es-CL"/>
              </w:rPr>
              <w:t xml:space="preserve"> </w:t>
            </w:r>
            <w:r w:rsidR="006F343C">
              <w:rPr>
                <w:noProof/>
                <w:lang w:eastAsia="es-CL"/>
              </w:rPr>
              <w:drawing>
                <wp:inline distT="0" distB="0" distL="0" distR="0" wp14:anchorId="4B4D6668" wp14:editId="735E7D05">
                  <wp:extent cx="8210550" cy="3962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8210550" cy="3962400"/>
                          </a:xfrm>
                          <a:prstGeom prst="rect">
                            <a:avLst/>
                          </a:prstGeom>
                          <a:ln>
                            <a:noFill/>
                          </a:ln>
                          <a:extLst>
                            <a:ext uri="{53640926-AAD7-44D8-BBD7-CCE9431645EC}">
                              <a14:shadowObscured xmlns:a14="http://schemas.microsoft.com/office/drawing/2010/main"/>
                            </a:ext>
                          </a:extLst>
                        </pic:spPr>
                      </pic:pic>
                    </a:graphicData>
                  </a:graphic>
                </wp:inline>
              </w:drawing>
            </w:r>
          </w:p>
        </w:tc>
      </w:tr>
      <w:tr w:rsidR="00E70A13" w:rsidRPr="001A526B" w:rsidTr="00E70A13">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E70A13" w:rsidRPr="001A526B" w:rsidRDefault="00E70A13" w:rsidP="000354F3">
            <w:pPr>
              <w:spacing w:after="0" w:line="240" w:lineRule="auto"/>
              <w:rPr>
                <w:rFonts w:ascii="Calibri" w:eastAsia="Times New Roman" w:hAnsi="Calibri" w:cs="Times New Roman"/>
                <w:b/>
                <w:color w:val="000000"/>
                <w:sz w:val="18"/>
                <w:szCs w:val="18"/>
                <w:lang w:eastAsia="es-CL"/>
              </w:rPr>
            </w:pPr>
            <w:bookmarkStart w:id="58" w:name="_Toc534731511"/>
            <w:r w:rsidRPr="001A526B">
              <w:rPr>
                <w:rFonts w:ascii="Calibri" w:eastAsia="Calibri" w:hAnsi="Calibri" w:cs="Calibri"/>
                <w:b/>
                <w:sz w:val="18"/>
                <w:szCs w:val="20"/>
              </w:rPr>
              <w:t>F</w:t>
            </w:r>
            <w:r>
              <w:rPr>
                <w:rFonts w:ascii="Calibri" w:eastAsia="Calibri" w:hAnsi="Calibri" w:cs="Calibri"/>
                <w:b/>
                <w:sz w:val="18"/>
                <w:szCs w:val="20"/>
              </w:rPr>
              <w:t>igur</w:t>
            </w:r>
            <w:r w:rsidRPr="001A526B">
              <w:rPr>
                <w:rFonts w:ascii="Calibri" w:eastAsia="Calibri" w:hAnsi="Calibri" w:cs="Calibri"/>
                <w:b/>
                <w:sz w:val="18"/>
                <w:szCs w:val="20"/>
              </w:rPr>
              <w:t xml:space="preserve">a </w:t>
            </w:r>
            <w:r>
              <w:rPr>
                <w:rFonts w:ascii="Calibri" w:eastAsia="Calibri" w:hAnsi="Calibri" w:cs="Calibri"/>
                <w:b/>
                <w:sz w:val="18"/>
                <w:szCs w:val="20"/>
              </w:rPr>
              <w:t>2</w:t>
            </w:r>
            <w:r w:rsidRPr="001A526B">
              <w:rPr>
                <w:rFonts w:ascii="Calibri" w:eastAsia="Calibri" w:hAnsi="Calibri" w:cs="Calibri"/>
                <w:b/>
                <w:sz w:val="18"/>
                <w:szCs w:val="20"/>
              </w:rPr>
              <w:t>.</w:t>
            </w:r>
            <w:bookmarkEnd w:id="58"/>
          </w:p>
        </w:tc>
      </w:tr>
      <w:tr w:rsidR="003F558A" w:rsidRPr="001A526B" w:rsidTr="000354F3">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3F558A" w:rsidRDefault="003F558A" w:rsidP="00D02DED">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3F558A" w:rsidRPr="001A526B" w:rsidRDefault="00282184" w:rsidP="00D02DED">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La imagen extraída del Plano de usos del Suelo del Plan Regulador Comunal de Concepción, permite verificar las zonificaciones de la Fuente Emisora, y de los Receptores de Emisiones RE1</w:t>
            </w:r>
            <w:r w:rsidR="00FA74BB">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RE2</w:t>
            </w:r>
            <w:r w:rsidR="00FA74BB">
              <w:rPr>
                <w:rFonts w:ascii="Calibri" w:eastAsia="Times New Roman" w:hAnsi="Calibri" w:cs="Times New Roman"/>
                <w:color w:val="000000"/>
                <w:sz w:val="18"/>
                <w:szCs w:val="18"/>
                <w:lang w:eastAsia="es-CL"/>
              </w:rPr>
              <w:t>, RE3 y RE4</w:t>
            </w:r>
            <w:r w:rsidR="004208DE">
              <w:rPr>
                <w:rFonts w:ascii="Calibri" w:eastAsia="Times New Roman" w:hAnsi="Calibri" w:cs="Times New Roman"/>
                <w:color w:val="000000"/>
                <w:sz w:val="18"/>
                <w:szCs w:val="18"/>
                <w:lang w:eastAsia="es-CL"/>
              </w:rPr>
              <w:t>, distribuidas dentro del área señalada mediante el círculo rojo</w:t>
            </w:r>
            <w:r>
              <w:rPr>
                <w:rFonts w:ascii="Calibri" w:eastAsia="Times New Roman" w:hAnsi="Calibri" w:cs="Times New Roman"/>
                <w:color w:val="000000"/>
                <w:sz w:val="18"/>
                <w:szCs w:val="18"/>
                <w:lang w:eastAsia="es-CL"/>
              </w:rPr>
              <w:t>.</w:t>
            </w:r>
            <w:r w:rsidR="004208DE">
              <w:rPr>
                <w:rFonts w:ascii="Calibri" w:eastAsia="Times New Roman" w:hAnsi="Calibri" w:cs="Times New Roman"/>
                <w:color w:val="000000"/>
                <w:sz w:val="18"/>
                <w:szCs w:val="18"/>
                <w:lang w:eastAsia="es-CL"/>
              </w:rPr>
              <w:t xml:space="preserve"> Los lotes que pertenecen a CU</w:t>
            </w:r>
            <w:r w:rsidR="00FA74BB">
              <w:rPr>
                <w:rFonts w:ascii="Calibri" w:eastAsia="Times New Roman" w:hAnsi="Calibri" w:cs="Times New Roman"/>
                <w:color w:val="000000"/>
                <w:sz w:val="18"/>
                <w:szCs w:val="18"/>
                <w:lang w:eastAsia="es-CL"/>
              </w:rPr>
              <w:t>4a</w:t>
            </w:r>
            <w:r w:rsidR="004208DE">
              <w:rPr>
                <w:rFonts w:ascii="Calibri" w:eastAsia="Times New Roman" w:hAnsi="Calibri" w:cs="Times New Roman"/>
                <w:color w:val="000000"/>
                <w:sz w:val="18"/>
                <w:szCs w:val="18"/>
                <w:lang w:eastAsia="es-CL"/>
              </w:rPr>
              <w:t xml:space="preserve">, de acuerdo a la Ordenanza del PRC de Concepción, son sólo aquellos que se encuentran enfrentando al corredor urbano por una de sus caras, siendo </w:t>
            </w:r>
            <w:r w:rsidR="00FA74BB">
              <w:rPr>
                <w:rFonts w:ascii="Calibri" w:eastAsia="Times New Roman" w:hAnsi="Calibri" w:cs="Times New Roman"/>
                <w:color w:val="000000"/>
                <w:sz w:val="18"/>
                <w:szCs w:val="18"/>
                <w:lang w:eastAsia="es-CL"/>
              </w:rPr>
              <w:t>C3</w:t>
            </w:r>
            <w:r w:rsidR="004208DE">
              <w:rPr>
                <w:rFonts w:ascii="Calibri" w:eastAsia="Times New Roman" w:hAnsi="Calibri" w:cs="Times New Roman"/>
                <w:color w:val="000000"/>
                <w:sz w:val="18"/>
                <w:szCs w:val="18"/>
                <w:lang w:eastAsia="es-CL"/>
              </w:rPr>
              <w:t xml:space="preserve"> el resto de los lotes de la manzana.</w:t>
            </w:r>
          </w:p>
        </w:tc>
      </w:tr>
      <w:tr w:rsidR="003F558A" w:rsidRPr="001A526B" w:rsidTr="000354F3">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3F558A" w:rsidRPr="001A526B" w:rsidRDefault="003F558A" w:rsidP="000354F3">
            <w:pPr>
              <w:spacing w:after="0" w:line="240" w:lineRule="auto"/>
              <w:rPr>
                <w:rFonts w:ascii="Calibri" w:eastAsia="Times New Roman" w:hAnsi="Calibri" w:cs="Times New Roman"/>
                <w:color w:val="000000"/>
                <w:lang w:eastAsia="es-CL"/>
              </w:rPr>
            </w:pPr>
          </w:p>
        </w:tc>
      </w:tr>
    </w:tbl>
    <w:p w:rsidR="00E0413C" w:rsidRDefault="00E0413C" w:rsidP="00373994">
      <w:pPr>
        <w:spacing w:line="240" w:lineRule="auto"/>
        <w:rPr>
          <w:rFonts w:ascii="Calibri" w:eastAsia="Calibri" w:hAnsi="Calibri" w:cs="Calibri"/>
          <w:sz w:val="28"/>
          <w:szCs w:val="32"/>
        </w:rPr>
      </w:pPr>
    </w:p>
    <w:p w:rsidR="00E0413C" w:rsidRDefault="00E0413C">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13562"/>
      </w:tblGrid>
      <w:tr w:rsidR="00E0413C" w:rsidRPr="001A526B" w:rsidTr="002366A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413C" w:rsidRPr="001A526B" w:rsidRDefault="00E0413C" w:rsidP="002366AA">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E0413C" w:rsidRPr="001A526B" w:rsidTr="00E0413C">
        <w:trPr>
          <w:trHeight w:val="4629"/>
          <w:jc w:val="center"/>
        </w:trPr>
        <w:tc>
          <w:tcPr>
            <w:tcW w:w="5000" w:type="pct"/>
            <w:tcBorders>
              <w:top w:val="nil"/>
              <w:left w:val="single" w:sz="4" w:space="0" w:color="auto"/>
              <w:right w:val="single" w:sz="4" w:space="0" w:color="auto"/>
            </w:tcBorders>
            <w:shd w:val="clear" w:color="auto" w:fill="auto"/>
            <w:noWrap/>
            <w:vAlign w:val="center"/>
            <w:hideMark/>
          </w:tcPr>
          <w:p w:rsidR="00E0413C" w:rsidRPr="001A526B" w:rsidRDefault="00E0413C" w:rsidP="002366AA">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4384" behindDoc="0" locked="0" layoutInCell="1" allowOverlap="1" wp14:anchorId="79EC94A5" wp14:editId="040F7994">
                      <wp:simplePos x="0" y="0"/>
                      <wp:positionH relativeFrom="column">
                        <wp:posOffset>1895475</wp:posOffset>
                      </wp:positionH>
                      <wp:positionV relativeFrom="paragraph">
                        <wp:posOffset>360680</wp:posOffset>
                      </wp:positionV>
                      <wp:extent cx="1257300" cy="1724025"/>
                      <wp:effectExtent l="57150" t="0" r="57150" b="9525"/>
                      <wp:wrapNone/>
                      <wp:docPr id="15" name="Elipse 15"/>
                      <wp:cNvGraphicFramePr/>
                      <a:graphic xmlns:a="http://schemas.openxmlformats.org/drawingml/2006/main">
                        <a:graphicData uri="http://schemas.microsoft.com/office/word/2010/wordprocessingShape">
                          <wps:wsp>
                            <wps:cNvSpPr/>
                            <wps:spPr>
                              <a:xfrm rot="20500790">
                                <a:off x="0" y="0"/>
                                <a:ext cx="1257300" cy="17240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EB82DB" id="Elipse 15" o:spid="_x0000_s1026" style="position:absolute;margin-left:149.25pt;margin-top:28.4pt;width:99pt;height:135.75pt;rotation:-120063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" filled="f" strokecolor="red" strokeweight="3pt">
                      <v:stroke joinstyle="miter"/>
                    </v:oval>
                  </w:pict>
                </mc:Fallback>
              </mc:AlternateContent>
            </w:r>
            <w:r>
              <w:rPr>
                <w:noProof/>
                <w:lang w:eastAsia="es-CL"/>
              </w:rPr>
              <mc:AlternateContent>
                <mc:Choice Requires="wps">
                  <w:drawing>
                    <wp:anchor distT="0" distB="0" distL="114300" distR="114300" simplePos="0" relativeHeight="251662336" behindDoc="0" locked="0" layoutInCell="1" allowOverlap="1" wp14:anchorId="3C97EB19" wp14:editId="2B22E112">
                      <wp:simplePos x="0" y="0"/>
                      <wp:positionH relativeFrom="column">
                        <wp:posOffset>6052185</wp:posOffset>
                      </wp:positionH>
                      <wp:positionV relativeFrom="paragraph">
                        <wp:posOffset>438785</wp:posOffset>
                      </wp:positionV>
                      <wp:extent cx="1257300" cy="1724025"/>
                      <wp:effectExtent l="57150" t="0" r="57150" b="9525"/>
                      <wp:wrapNone/>
                      <wp:docPr id="14" name="Elipse 14"/>
                      <wp:cNvGraphicFramePr/>
                      <a:graphic xmlns:a="http://schemas.openxmlformats.org/drawingml/2006/main">
                        <a:graphicData uri="http://schemas.microsoft.com/office/word/2010/wordprocessingShape">
                          <wps:wsp>
                            <wps:cNvSpPr/>
                            <wps:spPr>
                              <a:xfrm rot="20500790">
                                <a:off x="0" y="0"/>
                                <a:ext cx="1257300" cy="17240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BC156" id="Elipse 14" o:spid="_x0000_s1026" style="position:absolute;margin-left:476.55pt;margin-top:34.55pt;width:99pt;height:135.75pt;rotation:-120063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" filled="f" strokecolor="red" strokeweight="3pt">
                      <v:stroke joinstyle="miter"/>
                    </v:oval>
                  </w:pict>
                </mc:Fallback>
              </mc:AlternateContent>
            </w:r>
            <w:r>
              <w:rPr>
                <w:noProof/>
                <w:lang w:eastAsia="es-CL"/>
              </w:rPr>
              <w:drawing>
                <wp:inline distT="0" distB="0" distL="0" distR="0" wp14:anchorId="742131D9" wp14:editId="38824885">
                  <wp:extent cx="4189095" cy="2615271"/>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7905" t="8846"/>
                          <a:stretch/>
                        </pic:blipFill>
                        <pic:spPr bwMode="auto">
                          <a:xfrm>
                            <a:off x="0" y="0"/>
                            <a:ext cx="4189095" cy="2615271"/>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Times New Roman"/>
                <w:color w:val="000000"/>
                <w:sz w:val="20"/>
                <w:szCs w:val="20"/>
                <w:lang w:eastAsia="es-CL"/>
              </w:rPr>
              <w:t xml:space="preserve">    </w:t>
            </w:r>
            <w:r w:rsidR="00FA74BB">
              <w:rPr>
                <w:noProof/>
                <w:lang w:eastAsia="es-CL"/>
              </w:rPr>
              <w:drawing>
                <wp:inline distT="0" distB="0" distL="0" distR="0" wp14:anchorId="0DAF90A2" wp14:editId="2B2F73C6">
                  <wp:extent cx="4162425" cy="25986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7905" t="8846"/>
                          <a:stretch/>
                        </pic:blipFill>
                        <pic:spPr bwMode="auto">
                          <a:xfrm>
                            <a:off x="0" y="0"/>
                            <a:ext cx="4183122" cy="2611541"/>
                          </a:xfrm>
                          <a:prstGeom prst="rect">
                            <a:avLst/>
                          </a:prstGeom>
                          <a:ln>
                            <a:noFill/>
                          </a:ln>
                          <a:extLst>
                            <a:ext uri="{53640926-AAD7-44D8-BBD7-CCE9431645EC}">
                              <a14:shadowObscured xmlns:a14="http://schemas.microsoft.com/office/drawing/2010/main"/>
                            </a:ext>
                          </a:extLst>
                        </pic:spPr>
                      </pic:pic>
                    </a:graphicData>
                  </a:graphic>
                </wp:inline>
              </w:drawing>
            </w:r>
          </w:p>
        </w:tc>
      </w:tr>
      <w:tr w:rsidR="00E70A13" w:rsidRPr="001A526B" w:rsidTr="00E70A13">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E70A13" w:rsidRPr="001A526B" w:rsidRDefault="00E70A13" w:rsidP="002366AA">
            <w:pPr>
              <w:spacing w:after="0" w:line="240" w:lineRule="auto"/>
              <w:rPr>
                <w:rFonts w:ascii="Calibri" w:eastAsia="Times New Roman" w:hAnsi="Calibri" w:cs="Times New Roman"/>
                <w:b/>
                <w:color w:val="000000"/>
                <w:sz w:val="18"/>
                <w:szCs w:val="18"/>
                <w:lang w:eastAsia="es-CL"/>
              </w:rPr>
            </w:pPr>
            <w:r w:rsidRPr="001A526B">
              <w:rPr>
                <w:rFonts w:ascii="Calibri" w:eastAsia="Calibri" w:hAnsi="Calibri" w:cs="Calibri"/>
                <w:b/>
                <w:sz w:val="18"/>
                <w:szCs w:val="20"/>
              </w:rPr>
              <w:t>F</w:t>
            </w:r>
            <w:r>
              <w:rPr>
                <w:rFonts w:ascii="Calibri" w:eastAsia="Calibri" w:hAnsi="Calibri" w:cs="Calibri"/>
                <w:b/>
                <w:sz w:val="18"/>
                <w:szCs w:val="20"/>
              </w:rPr>
              <w:t>igur</w:t>
            </w:r>
            <w:r w:rsidRPr="001A526B">
              <w:rPr>
                <w:rFonts w:ascii="Calibri" w:eastAsia="Calibri" w:hAnsi="Calibri" w:cs="Calibri"/>
                <w:b/>
                <w:sz w:val="18"/>
                <w:szCs w:val="20"/>
              </w:rPr>
              <w:t xml:space="preserve">a </w:t>
            </w:r>
            <w:r>
              <w:rPr>
                <w:rFonts w:ascii="Calibri" w:eastAsia="Calibri" w:hAnsi="Calibri" w:cs="Calibri"/>
                <w:b/>
                <w:sz w:val="18"/>
                <w:szCs w:val="20"/>
              </w:rPr>
              <w:t>3</w:t>
            </w:r>
            <w:r w:rsidRPr="001A526B">
              <w:rPr>
                <w:rFonts w:ascii="Calibri" w:eastAsia="Calibri" w:hAnsi="Calibri" w:cs="Calibri"/>
                <w:b/>
                <w:sz w:val="18"/>
                <w:szCs w:val="20"/>
              </w:rPr>
              <w:t>.</w:t>
            </w:r>
          </w:p>
        </w:tc>
      </w:tr>
      <w:tr w:rsidR="00E0413C" w:rsidRPr="001A526B" w:rsidTr="002366AA">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E0413C" w:rsidRDefault="00E0413C" w:rsidP="00D02DED">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E70A13" w:rsidRDefault="00E0413C" w:rsidP="00D02DED">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La</w:t>
            </w:r>
            <w:r w:rsidR="00E70A13">
              <w:rPr>
                <w:rFonts w:ascii="Calibri" w:eastAsia="Times New Roman" w:hAnsi="Calibri" w:cs="Times New Roman"/>
                <w:color w:val="000000"/>
                <w:sz w:val="18"/>
                <w:szCs w:val="18"/>
                <w:lang w:eastAsia="es-CL"/>
              </w:rPr>
              <w:t>s</w:t>
            </w:r>
            <w:r>
              <w:rPr>
                <w:rFonts w:ascii="Calibri" w:eastAsia="Times New Roman" w:hAnsi="Calibri" w:cs="Times New Roman"/>
                <w:color w:val="000000"/>
                <w:sz w:val="18"/>
                <w:szCs w:val="18"/>
                <w:lang w:eastAsia="es-CL"/>
              </w:rPr>
              <w:t xml:space="preserve"> im</w:t>
            </w:r>
            <w:r w:rsidR="00E70A13">
              <w:rPr>
                <w:rFonts w:ascii="Calibri" w:eastAsia="Times New Roman" w:hAnsi="Calibri" w:cs="Times New Roman"/>
                <w:color w:val="000000"/>
                <w:sz w:val="18"/>
                <w:szCs w:val="18"/>
                <w:lang w:eastAsia="es-CL"/>
              </w:rPr>
              <w:t>á</w:t>
            </w:r>
            <w:r>
              <w:rPr>
                <w:rFonts w:ascii="Calibri" w:eastAsia="Times New Roman" w:hAnsi="Calibri" w:cs="Times New Roman"/>
                <w:color w:val="000000"/>
                <w:sz w:val="18"/>
                <w:szCs w:val="18"/>
                <w:lang w:eastAsia="es-CL"/>
              </w:rPr>
              <w:t>gen</w:t>
            </w:r>
            <w:r w:rsidR="00E70A13">
              <w:rPr>
                <w:rFonts w:ascii="Calibri" w:eastAsia="Times New Roman" w:hAnsi="Calibri" w:cs="Times New Roman"/>
                <w:color w:val="000000"/>
                <w:sz w:val="18"/>
                <w:szCs w:val="18"/>
                <w:lang w:eastAsia="es-CL"/>
              </w:rPr>
              <w:t>es</w:t>
            </w:r>
            <w:r>
              <w:rPr>
                <w:rFonts w:ascii="Calibri" w:eastAsia="Times New Roman" w:hAnsi="Calibri" w:cs="Times New Roman"/>
                <w:color w:val="000000"/>
                <w:sz w:val="18"/>
                <w:szCs w:val="18"/>
                <w:lang w:eastAsia="es-CL"/>
              </w:rPr>
              <w:t xml:space="preserve"> extraída</w:t>
            </w:r>
            <w:r w:rsidR="00E70A13">
              <w:rPr>
                <w:rFonts w:ascii="Calibri" w:eastAsia="Times New Roman" w:hAnsi="Calibri" w:cs="Times New Roman"/>
                <w:color w:val="000000"/>
                <w:sz w:val="18"/>
                <w:szCs w:val="18"/>
                <w:lang w:eastAsia="es-CL"/>
              </w:rPr>
              <w:t xml:space="preserve">s de Google Earth dos periodos de tiempo, la imagen de la </w:t>
            </w:r>
            <w:r w:rsidR="00D02DED">
              <w:rPr>
                <w:rFonts w:ascii="Calibri" w:eastAsia="Times New Roman" w:hAnsi="Calibri" w:cs="Times New Roman"/>
                <w:color w:val="000000"/>
                <w:sz w:val="18"/>
                <w:szCs w:val="18"/>
                <w:lang w:eastAsia="es-CL"/>
              </w:rPr>
              <w:t>izquierda</w:t>
            </w:r>
            <w:r w:rsidR="00E70A13">
              <w:rPr>
                <w:rFonts w:ascii="Calibri" w:eastAsia="Times New Roman" w:hAnsi="Calibri" w:cs="Times New Roman"/>
                <w:color w:val="000000"/>
                <w:sz w:val="18"/>
                <w:szCs w:val="18"/>
                <w:lang w:eastAsia="es-CL"/>
              </w:rPr>
              <w:t xml:space="preserve"> corresponde al mes de </w:t>
            </w:r>
            <w:r w:rsidR="00FA74BB">
              <w:rPr>
                <w:rFonts w:ascii="Calibri" w:eastAsia="Times New Roman" w:hAnsi="Calibri" w:cs="Times New Roman"/>
                <w:color w:val="000000"/>
                <w:sz w:val="18"/>
                <w:szCs w:val="18"/>
                <w:lang w:eastAsia="es-CL"/>
              </w:rPr>
              <w:t>Mayo</w:t>
            </w:r>
            <w:r w:rsidR="00E70A13">
              <w:rPr>
                <w:rFonts w:ascii="Calibri" w:eastAsia="Times New Roman" w:hAnsi="Calibri" w:cs="Times New Roman"/>
                <w:color w:val="000000"/>
                <w:sz w:val="18"/>
                <w:szCs w:val="18"/>
                <w:lang w:eastAsia="es-CL"/>
              </w:rPr>
              <w:t xml:space="preserve"> del año 2017, antes de las demoliciones. La imagen de la </w:t>
            </w:r>
            <w:r w:rsidR="00D02DED">
              <w:rPr>
                <w:rFonts w:ascii="Calibri" w:eastAsia="Times New Roman" w:hAnsi="Calibri" w:cs="Times New Roman"/>
                <w:color w:val="000000"/>
                <w:sz w:val="18"/>
                <w:szCs w:val="18"/>
                <w:lang w:eastAsia="es-CL"/>
              </w:rPr>
              <w:t>derecha</w:t>
            </w:r>
            <w:r w:rsidR="00E70A13">
              <w:rPr>
                <w:rFonts w:ascii="Calibri" w:eastAsia="Times New Roman" w:hAnsi="Calibri" w:cs="Times New Roman"/>
                <w:color w:val="000000"/>
                <w:sz w:val="18"/>
                <w:szCs w:val="18"/>
                <w:lang w:eastAsia="es-CL"/>
              </w:rPr>
              <w:t xml:space="preserve"> muestra el estado </w:t>
            </w:r>
            <w:r w:rsidR="00D02DED">
              <w:rPr>
                <w:rFonts w:ascii="Calibri" w:eastAsia="Times New Roman" w:hAnsi="Calibri" w:cs="Times New Roman"/>
                <w:color w:val="000000"/>
                <w:sz w:val="18"/>
                <w:szCs w:val="18"/>
                <w:lang w:eastAsia="es-CL"/>
              </w:rPr>
              <w:t xml:space="preserve">despejado </w:t>
            </w:r>
            <w:r w:rsidR="00E70A13">
              <w:rPr>
                <w:rFonts w:ascii="Calibri" w:eastAsia="Times New Roman" w:hAnsi="Calibri" w:cs="Times New Roman"/>
                <w:color w:val="000000"/>
                <w:sz w:val="18"/>
                <w:szCs w:val="18"/>
                <w:lang w:eastAsia="es-CL"/>
              </w:rPr>
              <w:t>del terreno luego de realizadas las demoliciones, esto es a mediados de</w:t>
            </w:r>
            <w:r w:rsidR="00FA74BB">
              <w:rPr>
                <w:rFonts w:ascii="Calibri" w:eastAsia="Times New Roman" w:hAnsi="Calibri" w:cs="Times New Roman"/>
                <w:color w:val="000000"/>
                <w:sz w:val="18"/>
                <w:szCs w:val="18"/>
                <w:lang w:eastAsia="es-CL"/>
              </w:rPr>
              <w:t xml:space="preserve">l mes de </w:t>
            </w:r>
            <w:r w:rsidR="00E70A13">
              <w:rPr>
                <w:rFonts w:ascii="Calibri" w:eastAsia="Times New Roman" w:hAnsi="Calibri" w:cs="Times New Roman"/>
                <w:color w:val="000000"/>
                <w:sz w:val="18"/>
                <w:szCs w:val="18"/>
                <w:lang w:eastAsia="es-CL"/>
              </w:rPr>
              <w:t>noviembre de 2017.</w:t>
            </w:r>
          </w:p>
          <w:p w:rsidR="00FA74BB" w:rsidRDefault="00FA74BB" w:rsidP="00D02DED">
            <w:pPr>
              <w:spacing w:after="0" w:line="240" w:lineRule="auto"/>
              <w:jc w:val="both"/>
              <w:rPr>
                <w:rFonts w:ascii="Calibri" w:eastAsia="Times New Roman" w:hAnsi="Calibri" w:cs="Times New Roman"/>
                <w:color w:val="000000"/>
                <w:sz w:val="18"/>
                <w:szCs w:val="18"/>
                <w:lang w:eastAsia="es-CL"/>
              </w:rPr>
            </w:pPr>
          </w:p>
          <w:p w:rsidR="00E0413C" w:rsidRPr="001A526B" w:rsidRDefault="00E70A13" w:rsidP="00D02DED">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Es importante señalar que las viviendas que originalmente se localizaban entre las esquina de calle </w:t>
            </w:r>
            <w:proofErr w:type="spellStart"/>
            <w:r>
              <w:rPr>
                <w:rFonts w:ascii="Calibri" w:eastAsia="Times New Roman" w:hAnsi="Calibri" w:cs="Times New Roman"/>
                <w:color w:val="000000"/>
                <w:sz w:val="18"/>
                <w:szCs w:val="18"/>
                <w:lang w:eastAsia="es-CL"/>
              </w:rPr>
              <w:t>Colo</w:t>
            </w:r>
            <w:proofErr w:type="spellEnd"/>
            <w:r>
              <w:rPr>
                <w:rFonts w:ascii="Calibri" w:eastAsia="Times New Roman" w:hAnsi="Calibri" w:cs="Times New Roman"/>
                <w:color w:val="000000"/>
                <w:sz w:val="18"/>
                <w:szCs w:val="18"/>
                <w:lang w:eastAsia="es-CL"/>
              </w:rPr>
              <w:t xml:space="preserve"> </w:t>
            </w:r>
            <w:proofErr w:type="spellStart"/>
            <w:r>
              <w:rPr>
                <w:rFonts w:ascii="Calibri" w:eastAsia="Times New Roman" w:hAnsi="Calibri" w:cs="Times New Roman"/>
                <w:color w:val="000000"/>
                <w:sz w:val="18"/>
                <w:szCs w:val="18"/>
                <w:lang w:eastAsia="es-CL"/>
              </w:rPr>
              <w:t>Colo</w:t>
            </w:r>
            <w:proofErr w:type="spellEnd"/>
            <w:r>
              <w:rPr>
                <w:rFonts w:ascii="Calibri" w:eastAsia="Times New Roman" w:hAnsi="Calibri" w:cs="Times New Roman"/>
                <w:color w:val="000000"/>
                <w:sz w:val="18"/>
                <w:szCs w:val="18"/>
                <w:lang w:eastAsia="es-CL"/>
              </w:rPr>
              <w:t xml:space="preserve"> con Av. Chacabuco</w:t>
            </w:r>
            <w:r w:rsidR="00E0413C">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hasta los lotes adyacentes al pasaje Eusebio Lillo, contiguos a la iglesia Luterana denunciante, fueron demolidas después del terremoto del 2010, quedando dicho terrenos despejados para el año 2011, por lo que durante las obras de demolición denunciadas ante la SMA, no se demolieron edificaciones hacia calle </w:t>
            </w:r>
            <w:proofErr w:type="spellStart"/>
            <w:r>
              <w:rPr>
                <w:rFonts w:ascii="Calibri" w:eastAsia="Times New Roman" w:hAnsi="Calibri" w:cs="Times New Roman"/>
                <w:color w:val="000000"/>
                <w:sz w:val="18"/>
                <w:szCs w:val="18"/>
                <w:lang w:eastAsia="es-CL"/>
              </w:rPr>
              <w:t>Colo</w:t>
            </w:r>
            <w:proofErr w:type="spellEnd"/>
            <w:r>
              <w:rPr>
                <w:rFonts w:ascii="Calibri" w:eastAsia="Times New Roman" w:hAnsi="Calibri" w:cs="Times New Roman"/>
                <w:color w:val="000000"/>
                <w:sz w:val="18"/>
                <w:szCs w:val="18"/>
                <w:lang w:eastAsia="es-CL"/>
              </w:rPr>
              <w:t xml:space="preserve"> </w:t>
            </w:r>
            <w:proofErr w:type="spellStart"/>
            <w:r>
              <w:rPr>
                <w:rFonts w:ascii="Calibri" w:eastAsia="Times New Roman" w:hAnsi="Calibri" w:cs="Times New Roman"/>
                <w:color w:val="000000"/>
                <w:sz w:val="18"/>
                <w:szCs w:val="18"/>
                <w:lang w:eastAsia="es-CL"/>
              </w:rPr>
              <w:t>Colo</w:t>
            </w:r>
            <w:proofErr w:type="spellEnd"/>
            <w:r>
              <w:rPr>
                <w:rFonts w:ascii="Calibri" w:eastAsia="Times New Roman" w:hAnsi="Calibri" w:cs="Times New Roman"/>
                <w:color w:val="000000"/>
                <w:sz w:val="18"/>
                <w:szCs w:val="18"/>
                <w:lang w:eastAsia="es-CL"/>
              </w:rPr>
              <w:t>, si no que hacia calle Castellón.</w:t>
            </w:r>
          </w:p>
        </w:tc>
      </w:tr>
      <w:tr w:rsidR="00E0413C" w:rsidRPr="001A526B" w:rsidTr="002366AA">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E0413C" w:rsidRPr="001A526B" w:rsidRDefault="00E0413C" w:rsidP="002366AA">
            <w:pPr>
              <w:spacing w:after="0" w:line="240" w:lineRule="auto"/>
              <w:rPr>
                <w:rFonts w:ascii="Calibri" w:eastAsia="Times New Roman" w:hAnsi="Calibri" w:cs="Times New Roman"/>
                <w:color w:val="000000"/>
                <w:lang w:eastAsia="es-CL"/>
              </w:rPr>
            </w:pPr>
          </w:p>
        </w:tc>
      </w:tr>
    </w:tbl>
    <w:p w:rsidR="001A526B" w:rsidRPr="001A526B" w:rsidRDefault="001A526B" w:rsidP="00373994">
      <w:pPr>
        <w:spacing w:line="240" w:lineRule="auto"/>
        <w:rPr>
          <w:rFonts w:ascii="Calibri" w:eastAsia="Calibri" w:hAnsi="Calibri" w:cs="Calibri"/>
          <w:sz w:val="28"/>
          <w:szCs w:val="32"/>
        </w:rPr>
      </w:pPr>
    </w:p>
    <w:p w:rsidR="008128E2" w:rsidRDefault="008128E2" w:rsidP="00BD649D">
      <w:pPr>
        <w:pStyle w:val="IFA1"/>
        <w:numPr>
          <w:ilvl w:val="0"/>
          <w:numId w:val="0"/>
        </w:numPr>
        <w:ind w:left="432"/>
        <w:sectPr w:rsidR="008128E2" w:rsidSect="000A28D4">
          <w:type w:val="nextColumn"/>
          <w:pgSz w:w="15840" w:h="12240" w:orient="landscape" w:code="1"/>
          <w:pgMar w:top="1134" w:right="1134" w:bottom="1134" w:left="1134" w:header="709" w:footer="709" w:gutter="0"/>
          <w:cols w:space="708"/>
          <w:docGrid w:linePitch="360"/>
        </w:sectPr>
      </w:pPr>
      <w:bookmarkStart w:id="59" w:name="_Toc352840404"/>
      <w:bookmarkStart w:id="60" w:name="_Toc352841464"/>
      <w:bookmarkStart w:id="61" w:name="_Toc447875253"/>
    </w:p>
    <w:p w:rsidR="001A526B" w:rsidRDefault="001A526B" w:rsidP="00373994">
      <w:pPr>
        <w:pStyle w:val="IFA1"/>
      </w:pPr>
      <w:bookmarkStart w:id="62" w:name="_Toc534731512"/>
      <w:r w:rsidRPr="001A526B">
        <w:lastRenderedPageBreak/>
        <w:t>CONCLUSIONES</w:t>
      </w:r>
      <w:bookmarkEnd w:id="59"/>
      <w:bookmarkEnd w:id="60"/>
      <w:bookmarkEnd w:id="61"/>
      <w:bookmarkEnd w:id="62"/>
    </w:p>
    <w:p w:rsidR="008128E2" w:rsidRPr="00373994" w:rsidRDefault="008128E2" w:rsidP="00373994">
      <w:pPr>
        <w:pStyle w:val="Ttulo1"/>
        <w:numPr>
          <w:ilvl w:val="0"/>
          <w:numId w:val="0"/>
        </w:numPr>
      </w:pPr>
    </w:p>
    <w:p w:rsidR="00373994" w:rsidRDefault="00373994" w:rsidP="00373994">
      <w:pPr>
        <w:spacing w:line="240" w:lineRule="auto"/>
        <w:jc w:val="both"/>
        <w:rPr>
          <w:rFonts w:ascii="Calibri" w:eastAsia="Calibri" w:hAnsi="Calibri" w:cs="Calibri"/>
        </w:rPr>
      </w:pPr>
      <w:r w:rsidRPr="00373994">
        <w:rPr>
          <w:rFonts w:cstheme="minorHAnsi"/>
        </w:rPr>
        <w:t xml:space="preserve">De los resultados de las </w:t>
      </w:r>
      <w:r w:rsidRPr="009325B9">
        <w:rPr>
          <w:rFonts w:cstheme="minorHAnsi"/>
        </w:rPr>
        <w:t xml:space="preserve">actividades de fiscalización, asociadas al Instrumento de </w:t>
      </w:r>
      <w:r w:rsidR="00382709" w:rsidRPr="009325B9">
        <w:rPr>
          <w:rFonts w:cstheme="minorHAnsi"/>
        </w:rPr>
        <w:t>Carácter</w:t>
      </w:r>
      <w:r w:rsidRPr="009325B9">
        <w:rPr>
          <w:rFonts w:cstheme="minorHAnsi"/>
        </w:rPr>
        <w:t xml:space="preserve"> Ambiental indicado en el punto 3</w:t>
      </w:r>
      <w:r w:rsidR="00E16838">
        <w:rPr>
          <w:rFonts w:cstheme="minorHAnsi"/>
        </w:rPr>
        <w:t xml:space="preserve"> (D.S. N° 38/2011 del MMA)</w:t>
      </w:r>
      <w:r w:rsidRPr="009325B9">
        <w:rPr>
          <w:rFonts w:cstheme="minorHAnsi"/>
        </w:rPr>
        <w:t xml:space="preserve">, se puede indicar que el </w:t>
      </w:r>
      <w:r w:rsidRPr="009325B9">
        <w:t>proyecto o actividad “</w:t>
      </w:r>
      <w:r w:rsidR="00E16838">
        <w:rPr>
          <w:b/>
        </w:rPr>
        <w:t>PROYECTO PARQUE ALEMAN</w:t>
      </w:r>
      <w:r w:rsidRPr="009325B9">
        <w:t xml:space="preserve">”, </w:t>
      </w:r>
      <w:r w:rsidR="00C14FF3" w:rsidRPr="009325B9">
        <w:rPr>
          <w:rFonts w:ascii="Calibri" w:eastAsia="Calibri" w:hAnsi="Calibri" w:cs="Calibri"/>
        </w:rPr>
        <w:t>se enc</w:t>
      </w:r>
      <w:r w:rsidR="009325B9" w:rsidRPr="009325B9">
        <w:rPr>
          <w:rFonts w:ascii="Calibri" w:eastAsia="Calibri" w:hAnsi="Calibri" w:cs="Calibri"/>
        </w:rPr>
        <w:t>o</w:t>
      </w:r>
      <w:r w:rsidR="00C14FF3" w:rsidRPr="009325B9">
        <w:rPr>
          <w:rFonts w:ascii="Calibri" w:eastAsia="Calibri" w:hAnsi="Calibri" w:cs="Calibri"/>
        </w:rPr>
        <w:t>ntra</w:t>
      </w:r>
      <w:r w:rsidR="009325B9" w:rsidRPr="009325B9">
        <w:rPr>
          <w:rFonts w:ascii="Calibri" w:eastAsia="Calibri" w:hAnsi="Calibri" w:cs="Calibri"/>
        </w:rPr>
        <w:t>ba</w:t>
      </w:r>
      <w:r w:rsidR="00E16838">
        <w:rPr>
          <w:rFonts w:ascii="Calibri" w:eastAsia="Calibri" w:hAnsi="Calibri" w:cs="Calibri"/>
        </w:rPr>
        <w:t xml:space="preserve"> cerrado, sin obras en ejecución tales como Demoliciones o faenas de construcción, </w:t>
      </w:r>
      <w:r w:rsidR="009325B9" w:rsidRPr="009325B9">
        <w:rPr>
          <w:rFonts w:ascii="Calibri" w:eastAsia="Calibri" w:hAnsi="Calibri" w:cs="Calibri"/>
        </w:rPr>
        <w:t>durante la ejecución de las actividades de inspección del presente proceso de fiscalización</w:t>
      </w:r>
      <w:r w:rsidRPr="009325B9">
        <w:rPr>
          <w:rFonts w:ascii="Calibri" w:eastAsia="Calibri" w:hAnsi="Calibri" w:cs="Calibri"/>
        </w:rPr>
        <w:t>.</w:t>
      </w:r>
    </w:p>
    <w:p w:rsidR="00E16838" w:rsidRPr="000354F3" w:rsidRDefault="00E16838" w:rsidP="00E16838">
      <w:pPr>
        <w:ind w:right="57"/>
        <w:jc w:val="both"/>
      </w:pPr>
      <w:r>
        <w:t>Complementariamente</w:t>
      </w:r>
      <w:r w:rsidRPr="000354F3">
        <w:t xml:space="preserve">, </w:t>
      </w:r>
      <w:r w:rsidRPr="008251C9">
        <w:rPr>
          <w:b/>
        </w:rPr>
        <w:t xml:space="preserve">no existe una fecha concreta de </w:t>
      </w:r>
      <w:r>
        <w:rPr>
          <w:b/>
        </w:rPr>
        <w:t>re</w:t>
      </w:r>
      <w:r w:rsidRPr="008251C9">
        <w:rPr>
          <w:b/>
        </w:rPr>
        <w:t>inicio de obras, y en consecuencia de reactivación de las obras de demolición faltantes</w:t>
      </w:r>
      <w:r w:rsidRPr="000354F3">
        <w:t>.</w:t>
      </w:r>
    </w:p>
    <w:p w:rsidR="00E16838" w:rsidRPr="000354F3" w:rsidRDefault="00E16838" w:rsidP="00E16838">
      <w:pPr>
        <w:ind w:right="57"/>
        <w:jc w:val="both"/>
      </w:pPr>
      <w:r>
        <w:t>Dado esto</w:t>
      </w:r>
      <w:r w:rsidRPr="000354F3">
        <w:t xml:space="preserve">, </w:t>
      </w:r>
      <w:r w:rsidRPr="008251C9">
        <w:rPr>
          <w:b/>
        </w:rPr>
        <w:t>No fue posible realizar las mediciones de NPS requeridas, con base en el procedimiento del DS N° 38/2011 del MMA</w:t>
      </w:r>
      <w:r w:rsidRPr="000354F3">
        <w:t>.</w:t>
      </w:r>
    </w:p>
    <w:p w:rsidR="00E16838" w:rsidRPr="009325B9" w:rsidRDefault="00E16838" w:rsidP="00E16838">
      <w:pPr>
        <w:spacing w:line="240" w:lineRule="auto"/>
        <w:jc w:val="both"/>
        <w:rPr>
          <w:rFonts w:ascii="Calibri" w:eastAsia="Calibri" w:hAnsi="Calibri" w:cs="Calibri"/>
        </w:rPr>
      </w:pPr>
      <w:r w:rsidRPr="000354F3">
        <w:t xml:space="preserve">De acuerdo a lo anterior, </w:t>
      </w:r>
      <w:r w:rsidRPr="008251C9">
        <w:rPr>
          <w:b/>
        </w:rPr>
        <w:t>No se pueden ratificar las denuncias</w:t>
      </w:r>
      <w:r>
        <w:rPr>
          <w:b/>
        </w:rPr>
        <w:t xml:space="preserve"> 165-VIII-2017 y 175-VIII-2017</w:t>
      </w:r>
      <w:r w:rsidRPr="008251C9">
        <w:rPr>
          <w:b/>
        </w:rPr>
        <w:t xml:space="preserve">, </w:t>
      </w:r>
      <w:r>
        <w:rPr>
          <w:b/>
        </w:rPr>
        <w:t>por lo que</w:t>
      </w:r>
      <w:r w:rsidRPr="008251C9">
        <w:rPr>
          <w:b/>
        </w:rPr>
        <w:t xml:space="preserve"> se procederá a informar a FISCALIA de la SMA la situación constatada</w:t>
      </w:r>
      <w:r>
        <w:rPr>
          <w:b/>
        </w:rPr>
        <w:t>.</w:t>
      </w:r>
    </w:p>
    <w:p w:rsidR="00ED76CA" w:rsidRDefault="00ED76CA" w:rsidP="00ED76CA">
      <w:pPr>
        <w:pStyle w:val="Prrafodelista"/>
        <w:ind w:left="0"/>
        <w:rPr>
          <w:rFonts w:cstheme="minorHAnsi"/>
        </w:rPr>
      </w:pPr>
    </w:p>
    <w:p w:rsidR="00E16838" w:rsidRDefault="00E16838" w:rsidP="00ED76CA">
      <w:pPr>
        <w:pStyle w:val="Prrafodelista"/>
        <w:ind w:left="0"/>
        <w:rPr>
          <w:rFonts w:cstheme="minorHAnsi"/>
        </w:rPr>
      </w:pPr>
    </w:p>
    <w:p w:rsidR="00E16838" w:rsidRDefault="00E16838" w:rsidP="00ED76CA">
      <w:pPr>
        <w:pStyle w:val="Prrafodelista"/>
        <w:ind w:left="0"/>
        <w:rPr>
          <w:rFonts w:cstheme="minorHAnsi"/>
        </w:rPr>
      </w:pPr>
    </w:p>
    <w:p w:rsidR="00ED76CA" w:rsidRPr="001A526B" w:rsidRDefault="00ED76CA" w:rsidP="00ED76CA">
      <w:pPr>
        <w:pStyle w:val="IFA1"/>
      </w:pPr>
      <w:bookmarkStart w:id="63" w:name="_Toc352840405"/>
      <w:bookmarkStart w:id="64" w:name="_Toc352841465"/>
      <w:bookmarkStart w:id="65" w:name="_Toc447875255"/>
      <w:bookmarkStart w:id="66" w:name="_Toc534731513"/>
      <w:r w:rsidRPr="001A526B">
        <w:t>ANEXOS</w:t>
      </w:r>
      <w:bookmarkEnd w:id="63"/>
      <w:bookmarkEnd w:id="64"/>
      <w:bookmarkEnd w:id="65"/>
      <w:bookmarkEnd w:id="66"/>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0354F3">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0354F3">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0354F3">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9325B9" w:rsidP="00722BE1">
            <w:pPr>
              <w:jc w:val="both"/>
              <w:rPr>
                <w:rFonts w:cs="Calibri"/>
                <w:lang w:val="es-CL" w:eastAsia="en-US"/>
              </w:rPr>
            </w:pPr>
            <w:r>
              <w:rPr>
                <w:rFonts w:cs="Calibri"/>
                <w:lang w:val="es-CL" w:eastAsia="en-US"/>
              </w:rPr>
              <w:t>ACTA DE FISCALIZACION del 2</w:t>
            </w:r>
            <w:r w:rsidR="00722BE1">
              <w:rPr>
                <w:rFonts w:cs="Calibri"/>
                <w:lang w:val="es-CL" w:eastAsia="en-US"/>
              </w:rPr>
              <w:t>0</w:t>
            </w:r>
            <w:r>
              <w:rPr>
                <w:rFonts w:cs="Calibri"/>
                <w:lang w:val="es-CL" w:eastAsia="en-US"/>
              </w:rPr>
              <w:t>-</w:t>
            </w:r>
            <w:r w:rsidR="00722BE1">
              <w:rPr>
                <w:rFonts w:cs="Calibri"/>
                <w:lang w:val="es-CL" w:eastAsia="en-US"/>
              </w:rPr>
              <w:t>11</w:t>
            </w:r>
            <w:r>
              <w:rPr>
                <w:rFonts w:cs="Calibri"/>
                <w:lang w:val="es-CL" w:eastAsia="en-US"/>
              </w:rPr>
              <w:t>-2018</w:t>
            </w:r>
          </w:p>
        </w:tc>
      </w:tr>
      <w:tr w:rsidR="00785B63" w:rsidRPr="001A526B" w:rsidTr="003D2BFA">
        <w:trPr>
          <w:trHeight w:val="286"/>
          <w:jc w:val="center"/>
        </w:trPr>
        <w:tc>
          <w:tcPr>
            <w:tcW w:w="1038" w:type="pct"/>
            <w:vAlign w:val="center"/>
          </w:tcPr>
          <w:p w:rsidR="00785B63" w:rsidRPr="001A526B" w:rsidRDefault="00785B63" w:rsidP="000354F3">
            <w:pPr>
              <w:jc w:val="center"/>
              <w:rPr>
                <w:rFonts w:cs="Calibri"/>
              </w:rPr>
            </w:pPr>
            <w:r>
              <w:rPr>
                <w:rFonts w:cs="Calibri"/>
              </w:rPr>
              <w:t>2</w:t>
            </w:r>
          </w:p>
        </w:tc>
        <w:tc>
          <w:tcPr>
            <w:tcW w:w="3962" w:type="pct"/>
            <w:vAlign w:val="center"/>
          </w:tcPr>
          <w:p w:rsidR="00785B63" w:rsidRDefault="00785B63" w:rsidP="00722BE1">
            <w:pPr>
              <w:jc w:val="both"/>
              <w:rPr>
                <w:rFonts w:cs="Calibri"/>
              </w:rPr>
            </w:pPr>
            <w:r>
              <w:rPr>
                <w:rFonts w:cs="Calibri"/>
              </w:rPr>
              <w:t>ORD OBB 347/2017 SMA Informa a Denunciante 165-VIII-2017 acciones realizadas</w:t>
            </w:r>
          </w:p>
        </w:tc>
      </w:tr>
      <w:tr w:rsidR="00785B63" w:rsidRPr="001A526B" w:rsidTr="003D2BFA">
        <w:trPr>
          <w:trHeight w:val="286"/>
          <w:jc w:val="center"/>
        </w:trPr>
        <w:tc>
          <w:tcPr>
            <w:tcW w:w="1038" w:type="pct"/>
            <w:vAlign w:val="center"/>
          </w:tcPr>
          <w:p w:rsidR="00785B63" w:rsidRDefault="00785B63" w:rsidP="000354F3">
            <w:pPr>
              <w:jc w:val="center"/>
              <w:rPr>
                <w:rFonts w:cs="Calibri"/>
              </w:rPr>
            </w:pPr>
            <w:r>
              <w:rPr>
                <w:rFonts w:cs="Calibri"/>
              </w:rPr>
              <w:t>3</w:t>
            </w:r>
          </w:p>
        </w:tc>
        <w:tc>
          <w:tcPr>
            <w:tcW w:w="3962" w:type="pct"/>
            <w:vAlign w:val="center"/>
          </w:tcPr>
          <w:p w:rsidR="00785B63" w:rsidRDefault="00785B63" w:rsidP="00785B63">
            <w:pPr>
              <w:jc w:val="both"/>
              <w:rPr>
                <w:rFonts w:cs="Calibri"/>
              </w:rPr>
            </w:pPr>
            <w:r>
              <w:rPr>
                <w:rFonts w:cs="Calibri"/>
              </w:rPr>
              <w:t>ORD OBB 388/2017 SMA Informa a Denunciante 175-VIII-2017 acciones realizadas</w:t>
            </w:r>
          </w:p>
        </w:tc>
      </w:tr>
      <w:tr w:rsidR="00785B63" w:rsidRPr="001A526B" w:rsidTr="003D2BFA">
        <w:trPr>
          <w:trHeight w:val="286"/>
          <w:jc w:val="center"/>
        </w:trPr>
        <w:tc>
          <w:tcPr>
            <w:tcW w:w="1038" w:type="pct"/>
            <w:vAlign w:val="center"/>
          </w:tcPr>
          <w:p w:rsidR="00785B63" w:rsidRDefault="00785B63" w:rsidP="000354F3">
            <w:pPr>
              <w:jc w:val="center"/>
              <w:rPr>
                <w:rFonts w:cs="Calibri"/>
              </w:rPr>
            </w:pPr>
            <w:r>
              <w:rPr>
                <w:rFonts w:cs="Calibri"/>
              </w:rPr>
              <w:t>4</w:t>
            </w:r>
          </w:p>
        </w:tc>
        <w:tc>
          <w:tcPr>
            <w:tcW w:w="3962" w:type="pct"/>
            <w:vAlign w:val="center"/>
          </w:tcPr>
          <w:p w:rsidR="00785B63" w:rsidRDefault="00785B63" w:rsidP="00722BE1">
            <w:pPr>
              <w:jc w:val="both"/>
              <w:rPr>
                <w:rFonts w:cs="Calibri"/>
              </w:rPr>
            </w:pPr>
            <w:r>
              <w:rPr>
                <w:rFonts w:cs="Calibri"/>
              </w:rPr>
              <w:t>ACTA REUNION Coordinación por Denuncias DEMOLICIONES PARQUE ALEMAN</w:t>
            </w:r>
          </w:p>
        </w:tc>
      </w:tr>
      <w:tr w:rsidR="00785B63" w:rsidRPr="001A526B" w:rsidTr="003D2BFA">
        <w:trPr>
          <w:trHeight w:val="286"/>
          <w:jc w:val="center"/>
        </w:trPr>
        <w:tc>
          <w:tcPr>
            <w:tcW w:w="1038" w:type="pct"/>
            <w:vAlign w:val="center"/>
          </w:tcPr>
          <w:p w:rsidR="00785B63" w:rsidRDefault="00785B63" w:rsidP="000354F3">
            <w:pPr>
              <w:jc w:val="center"/>
              <w:rPr>
                <w:rFonts w:cs="Calibri"/>
              </w:rPr>
            </w:pPr>
            <w:r>
              <w:rPr>
                <w:rFonts w:cs="Calibri"/>
              </w:rPr>
              <w:t>5</w:t>
            </w:r>
          </w:p>
        </w:tc>
        <w:tc>
          <w:tcPr>
            <w:tcW w:w="3962" w:type="pct"/>
            <w:vAlign w:val="center"/>
          </w:tcPr>
          <w:p w:rsidR="00785B63" w:rsidRDefault="00785B63" w:rsidP="00785B63">
            <w:pPr>
              <w:jc w:val="both"/>
              <w:rPr>
                <w:rFonts w:cs="Calibri"/>
              </w:rPr>
            </w:pPr>
            <w:r>
              <w:rPr>
                <w:rFonts w:cs="Calibri"/>
              </w:rPr>
              <w:t>ANECEDENTES LEGALES empresa PARQUE ALEMAN SA</w:t>
            </w:r>
          </w:p>
        </w:tc>
      </w:tr>
      <w:tr w:rsidR="00785B63" w:rsidRPr="001A526B" w:rsidTr="003D2BFA">
        <w:trPr>
          <w:trHeight w:val="286"/>
          <w:jc w:val="center"/>
        </w:trPr>
        <w:tc>
          <w:tcPr>
            <w:tcW w:w="1038" w:type="pct"/>
            <w:vAlign w:val="center"/>
          </w:tcPr>
          <w:p w:rsidR="00785B63" w:rsidRDefault="00785B63" w:rsidP="000354F3">
            <w:pPr>
              <w:jc w:val="center"/>
              <w:rPr>
                <w:rFonts w:cs="Calibri"/>
              </w:rPr>
            </w:pPr>
            <w:r>
              <w:rPr>
                <w:rFonts w:cs="Calibri"/>
              </w:rPr>
              <w:t>6</w:t>
            </w:r>
          </w:p>
        </w:tc>
        <w:tc>
          <w:tcPr>
            <w:tcW w:w="3962" w:type="pct"/>
            <w:vAlign w:val="center"/>
          </w:tcPr>
          <w:p w:rsidR="00785B63" w:rsidRDefault="00785B63" w:rsidP="00722BE1">
            <w:pPr>
              <w:jc w:val="both"/>
              <w:rPr>
                <w:rFonts w:cs="Calibri"/>
              </w:rPr>
            </w:pPr>
            <w:r>
              <w:rPr>
                <w:rFonts w:cs="Calibri"/>
              </w:rPr>
              <w:t>ORD OBB 029/2019 remite copia ACTA INSPECCION a PARQUE ALEMAN SA</w:t>
            </w:r>
          </w:p>
        </w:tc>
      </w:tr>
    </w:tbl>
    <w:p w:rsidR="00FB502F" w:rsidRPr="000C615A" w:rsidRDefault="00FB502F" w:rsidP="000C615A">
      <w:pPr>
        <w:spacing w:line="240" w:lineRule="auto"/>
        <w:jc w:val="both"/>
        <w:rPr>
          <w:sz w:val="20"/>
          <w:szCs w:val="28"/>
        </w:rPr>
      </w:pPr>
    </w:p>
    <w:sectPr w:rsidR="00FB502F" w:rsidRPr="000C615A"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0EF" w:rsidRDefault="00BE70EF" w:rsidP="00E56524">
      <w:pPr>
        <w:spacing w:after="0" w:line="240" w:lineRule="auto"/>
      </w:pPr>
      <w:r>
        <w:separator/>
      </w:r>
    </w:p>
  </w:endnote>
  <w:endnote w:type="continuationSeparator" w:id="0">
    <w:p w:rsidR="00BE70EF" w:rsidRDefault="00BE70EF"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0354F3" w:rsidRDefault="000354F3">
        <w:pPr>
          <w:pStyle w:val="Piedepgina"/>
          <w:jc w:val="right"/>
        </w:pPr>
        <w:r>
          <w:fldChar w:fldCharType="begin"/>
        </w:r>
        <w:r>
          <w:instrText>PAGE   \* MERGEFORMAT</w:instrText>
        </w:r>
        <w:r>
          <w:fldChar w:fldCharType="separate"/>
        </w:r>
        <w:r w:rsidR="006935F0" w:rsidRPr="006935F0">
          <w:rPr>
            <w:noProof/>
            <w:lang w:val="es-ES"/>
          </w:rPr>
          <w:t>13</w:t>
        </w:r>
        <w:r>
          <w:fldChar w:fldCharType="end"/>
        </w:r>
      </w:p>
    </w:sdtContent>
  </w:sdt>
  <w:p w:rsidR="000354F3" w:rsidRPr="00E56524" w:rsidRDefault="000354F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0354F3" w:rsidRPr="00E56524" w:rsidRDefault="000354F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Teatinos 280, pisos</w:t>
    </w:r>
    <w:r>
      <w:rPr>
        <w:rFonts w:ascii="Calibri" w:eastAsia="Calibri" w:hAnsi="Calibri" w:cs="Times New Roman"/>
        <w:color w:val="000000"/>
        <w:sz w:val="16"/>
        <w:szCs w:val="16"/>
      </w:rPr>
      <w:t xml:space="preserve"> 7,</w:t>
    </w:r>
    <w:r w:rsidRPr="00E56524">
      <w:rPr>
        <w:rFonts w:ascii="Calibri" w:eastAsia="Calibri" w:hAnsi="Calibri" w:cs="Times New Roman"/>
        <w:color w:val="000000"/>
        <w:sz w:val="16"/>
        <w:szCs w:val="16"/>
      </w:rPr>
      <w:t xml:space="preserve"> 8 y 9, Santiago / </w:t>
    </w:r>
    <w:hyperlink r:id="rId1" w:history="1">
      <w:r w:rsidRPr="00E56524">
        <w:rPr>
          <w:rFonts w:ascii="Calibri" w:eastAsia="Calibri" w:hAnsi="Calibri" w:cs="Times New Roman"/>
          <w:color w:val="0000FF"/>
          <w:sz w:val="16"/>
          <w:szCs w:val="16"/>
          <w:u w:val="single"/>
        </w:rPr>
        <w:t>www.sma.gob.cl</w:t>
      </w:r>
    </w:hyperlink>
  </w:p>
  <w:p w:rsidR="000354F3" w:rsidRDefault="000354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0354F3" w:rsidRDefault="000354F3">
        <w:pPr>
          <w:pStyle w:val="Piedepgina"/>
          <w:jc w:val="right"/>
        </w:pPr>
        <w:r>
          <w:fldChar w:fldCharType="begin"/>
        </w:r>
        <w:r>
          <w:instrText>PAGE   \* MERGEFORMAT</w:instrText>
        </w:r>
        <w:r>
          <w:fldChar w:fldCharType="separate"/>
        </w:r>
        <w:r w:rsidR="00181930" w:rsidRPr="00181930">
          <w:rPr>
            <w:noProof/>
            <w:lang w:val="es-ES"/>
          </w:rPr>
          <w:t>1</w:t>
        </w:r>
        <w:r>
          <w:fldChar w:fldCharType="end"/>
        </w:r>
      </w:p>
    </w:sdtContent>
  </w:sdt>
  <w:p w:rsidR="000354F3" w:rsidRPr="00E56524" w:rsidRDefault="000354F3"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0354F3" w:rsidRPr="00E56524" w:rsidRDefault="000354F3"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0354F3" w:rsidRDefault="000354F3"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0EF" w:rsidRDefault="00BE70EF" w:rsidP="00E56524">
      <w:pPr>
        <w:spacing w:after="0" w:line="240" w:lineRule="auto"/>
      </w:pPr>
      <w:r>
        <w:separator/>
      </w:r>
    </w:p>
  </w:footnote>
  <w:footnote w:type="continuationSeparator" w:id="0">
    <w:p w:rsidR="00BE70EF" w:rsidRDefault="00BE70EF"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BC378CB"/>
    <w:multiLevelType w:val="hybridMultilevel"/>
    <w:tmpl w:val="B29EF8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E0A0CE5"/>
    <w:multiLevelType w:val="hybridMultilevel"/>
    <w:tmpl w:val="762E2B32"/>
    <w:lvl w:ilvl="0" w:tplc="C578FEE6">
      <w:start w:val="8"/>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3270"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0D11DF7"/>
    <w:multiLevelType w:val="hybridMultilevel"/>
    <w:tmpl w:val="A1DABC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E3428CE"/>
    <w:multiLevelType w:val="hybridMultilevel"/>
    <w:tmpl w:val="50948C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1"/>
  </w:num>
  <w:num w:numId="5">
    <w:abstractNumId w:val="4"/>
  </w:num>
  <w:num w:numId="6">
    <w:abstractNumId w:val="1"/>
  </w:num>
  <w:num w:numId="7">
    <w:abstractNumId w:val="10"/>
  </w:num>
  <w:num w:numId="8">
    <w:abstractNumId w:val="6"/>
  </w:num>
  <w:num w:numId="9">
    <w:abstractNumId w:val="7"/>
  </w:num>
  <w:num w:numId="10">
    <w:abstractNumId w:val="14"/>
  </w:num>
  <w:num w:numId="11">
    <w:abstractNumId w:val="15"/>
  </w:num>
  <w:num w:numId="12">
    <w:abstractNumId w:val="2"/>
  </w:num>
  <w:num w:numId="13">
    <w:abstractNumId w:val="13"/>
  </w:num>
  <w:num w:numId="14">
    <w:abstractNumId w:val="9"/>
  </w:num>
  <w:num w:numId="15">
    <w:abstractNumId w:val="3"/>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354F3"/>
    <w:rsid w:val="0009093C"/>
    <w:rsid w:val="000A28D4"/>
    <w:rsid w:val="000C615A"/>
    <w:rsid w:val="001029E5"/>
    <w:rsid w:val="00115919"/>
    <w:rsid w:val="00117ED1"/>
    <w:rsid w:val="00126F49"/>
    <w:rsid w:val="001435BD"/>
    <w:rsid w:val="00145020"/>
    <w:rsid w:val="001520B1"/>
    <w:rsid w:val="00181930"/>
    <w:rsid w:val="00191FC0"/>
    <w:rsid w:val="001A526B"/>
    <w:rsid w:val="001C286B"/>
    <w:rsid w:val="001F43E2"/>
    <w:rsid w:val="0023731E"/>
    <w:rsid w:val="00245BFA"/>
    <w:rsid w:val="00262969"/>
    <w:rsid w:val="00282184"/>
    <w:rsid w:val="002A2F83"/>
    <w:rsid w:val="002E6FD5"/>
    <w:rsid w:val="002E78C9"/>
    <w:rsid w:val="00302F26"/>
    <w:rsid w:val="003159A1"/>
    <w:rsid w:val="0033254C"/>
    <w:rsid w:val="003437A1"/>
    <w:rsid w:val="00367240"/>
    <w:rsid w:val="00373994"/>
    <w:rsid w:val="00382709"/>
    <w:rsid w:val="003935CF"/>
    <w:rsid w:val="003B5F82"/>
    <w:rsid w:val="003D2BFA"/>
    <w:rsid w:val="003F558A"/>
    <w:rsid w:val="004003A3"/>
    <w:rsid w:val="004208DE"/>
    <w:rsid w:val="004268B7"/>
    <w:rsid w:val="00436BDF"/>
    <w:rsid w:val="0044610D"/>
    <w:rsid w:val="004A1CC6"/>
    <w:rsid w:val="004B3900"/>
    <w:rsid w:val="004B58F6"/>
    <w:rsid w:val="004E288F"/>
    <w:rsid w:val="004F0F22"/>
    <w:rsid w:val="005344C0"/>
    <w:rsid w:val="005379BE"/>
    <w:rsid w:val="00590E2C"/>
    <w:rsid w:val="005C7447"/>
    <w:rsid w:val="00652670"/>
    <w:rsid w:val="006673B7"/>
    <w:rsid w:val="006704AA"/>
    <w:rsid w:val="006935F0"/>
    <w:rsid w:val="006F343C"/>
    <w:rsid w:val="006F4EA6"/>
    <w:rsid w:val="00722BE1"/>
    <w:rsid w:val="00742F86"/>
    <w:rsid w:val="00756D3D"/>
    <w:rsid w:val="0077472A"/>
    <w:rsid w:val="00785B63"/>
    <w:rsid w:val="00791465"/>
    <w:rsid w:val="00794EB4"/>
    <w:rsid w:val="007971B0"/>
    <w:rsid w:val="007A380B"/>
    <w:rsid w:val="007A3BDC"/>
    <w:rsid w:val="007F776D"/>
    <w:rsid w:val="008043E3"/>
    <w:rsid w:val="00806F33"/>
    <w:rsid w:val="008128E2"/>
    <w:rsid w:val="008172EF"/>
    <w:rsid w:val="00822447"/>
    <w:rsid w:val="008251C9"/>
    <w:rsid w:val="008739F2"/>
    <w:rsid w:val="00894332"/>
    <w:rsid w:val="008C4826"/>
    <w:rsid w:val="009076E5"/>
    <w:rsid w:val="0093042A"/>
    <w:rsid w:val="009325B9"/>
    <w:rsid w:val="00933D7F"/>
    <w:rsid w:val="0095256C"/>
    <w:rsid w:val="00960014"/>
    <w:rsid w:val="0097712F"/>
    <w:rsid w:val="009A3990"/>
    <w:rsid w:val="009A70AD"/>
    <w:rsid w:val="00A01B58"/>
    <w:rsid w:val="00A25543"/>
    <w:rsid w:val="00A37206"/>
    <w:rsid w:val="00A425B7"/>
    <w:rsid w:val="00A6065A"/>
    <w:rsid w:val="00A72CBA"/>
    <w:rsid w:val="00A950F6"/>
    <w:rsid w:val="00AA081B"/>
    <w:rsid w:val="00AC3423"/>
    <w:rsid w:val="00AD6A8F"/>
    <w:rsid w:val="00AE5E3F"/>
    <w:rsid w:val="00B3078C"/>
    <w:rsid w:val="00B32B3B"/>
    <w:rsid w:val="00B50C39"/>
    <w:rsid w:val="00B54A74"/>
    <w:rsid w:val="00B54A9E"/>
    <w:rsid w:val="00B5591A"/>
    <w:rsid w:val="00B75D9D"/>
    <w:rsid w:val="00BC14C4"/>
    <w:rsid w:val="00BD649D"/>
    <w:rsid w:val="00BE6D40"/>
    <w:rsid w:val="00BE70EF"/>
    <w:rsid w:val="00C11245"/>
    <w:rsid w:val="00C13BCE"/>
    <w:rsid w:val="00C14FF3"/>
    <w:rsid w:val="00C24B65"/>
    <w:rsid w:val="00C36FB2"/>
    <w:rsid w:val="00C47F7B"/>
    <w:rsid w:val="00C9264B"/>
    <w:rsid w:val="00CA5A2A"/>
    <w:rsid w:val="00CB07DC"/>
    <w:rsid w:val="00CE3600"/>
    <w:rsid w:val="00CE4BED"/>
    <w:rsid w:val="00CE4FC6"/>
    <w:rsid w:val="00D02DED"/>
    <w:rsid w:val="00D14DAD"/>
    <w:rsid w:val="00D200F9"/>
    <w:rsid w:val="00D870B9"/>
    <w:rsid w:val="00D953C8"/>
    <w:rsid w:val="00DA6C2A"/>
    <w:rsid w:val="00DD0A8E"/>
    <w:rsid w:val="00E0413C"/>
    <w:rsid w:val="00E16838"/>
    <w:rsid w:val="00E33C1D"/>
    <w:rsid w:val="00E56524"/>
    <w:rsid w:val="00E70648"/>
    <w:rsid w:val="00E70A13"/>
    <w:rsid w:val="00E7165F"/>
    <w:rsid w:val="00E71D23"/>
    <w:rsid w:val="00E93179"/>
    <w:rsid w:val="00E93728"/>
    <w:rsid w:val="00EB51DE"/>
    <w:rsid w:val="00ED142F"/>
    <w:rsid w:val="00ED21AD"/>
    <w:rsid w:val="00ED740B"/>
    <w:rsid w:val="00ED76CA"/>
    <w:rsid w:val="00F444C7"/>
    <w:rsid w:val="00F70E91"/>
    <w:rsid w:val="00F92011"/>
    <w:rsid w:val="00F959E7"/>
    <w:rsid w:val="00FA74BB"/>
    <w:rsid w:val="00FB28F3"/>
    <w:rsid w:val="00FB502F"/>
    <w:rsid w:val="00FC48A1"/>
    <w:rsid w:val="00FC5FD6"/>
    <w:rsid w:val="00FF638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A72CBA"/>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437738">
      <w:bodyDiv w:val="1"/>
      <w:marLeft w:val="0"/>
      <w:marRight w:val="0"/>
      <w:marTop w:val="0"/>
      <w:marBottom w:val="0"/>
      <w:divBdr>
        <w:top w:val="none" w:sz="0" w:space="0" w:color="auto"/>
        <w:left w:val="none" w:sz="0" w:space="0" w:color="auto"/>
        <w:bottom w:val="none" w:sz="0" w:space="0" w:color="auto"/>
        <w:right w:val="none" w:sz="0" w:space="0" w:color="auto"/>
      </w:divBdr>
    </w:div>
    <w:div w:id="90919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a.gob.cl/"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ifmPADQQJpuB607l5zWeJXEQnx/UJJs3hwMj77Dqhws=</DigestValue>
    </Reference>
    <Reference Type="http://www.w3.org/2000/09/xmldsig#Object" URI="#idOfficeObject">
      <DigestMethod Algorithm="http://www.w3.org/2001/04/xmlenc#sha256"/>
      <DigestValue>xy+x2IuXhefCjWxMQ2zt8x9v/PxAQJwYG+hTX4fiIJ0=</DigestValue>
    </Reference>
    <Reference Type="http://uri.etsi.org/01903#SignedProperties" URI="#idSignedProperties">
      <Transforms>
        <Transform Algorithm="http://www.w3.org/TR/2001/REC-xml-c14n-20010315"/>
      </Transforms>
      <DigestMethod Algorithm="http://www.w3.org/2001/04/xmlenc#sha256"/>
      <DigestValue>AiBoPIOQktuX5Wfz0GqyICBgoQX2TV4z/sgVVhT1rgs=</DigestValue>
    </Reference>
    <Reference Type="http://www.w3.org/2000/09/xmldsig#Object" URI="#idValidSigLnImg">
      <DigestMethod Algorithm="http://www.w3.org/2001/04/xmlenc#sha256"/>
      <DigestValue>bjB/abi7fUjSiZI4O4nMb8BYYSXpo/mEi5773CTFgSY=</DigestValue>
    </Reference>
    <Reference Type="http://www.w3.org/2000/09/xmldsig#Object" URI="#idInvalidSigLnImg">
      <DigestMethod Algorithm="http://www.w3.org/2001/04/xmlenc#sha256"/>
      <DigestValue>XjBWvNE8O4zngQwN5uQAW/ip9RQ+Ik1hlbJSecByjy8=</DigestValue>
    </Reference>
  </SignedInfo>
  <SignatureValue>J/aOryIdVH+DzTzcG6Sy8RQsrGpUc8D7HZBcDDI8yMflHvAxpXnrkgcKKmkWV2lEBbPkRKl3/8gq
QgFlTHgCRQGDwBFqWv8ayM07xpKhbj4DjNpdVMFripWBqJ0P/pSfqTo0n5Wh/0RWfACckjedLRGK
iUj3pPHxDZAjjQsqBDd71XSPgsYuP7NUKXVuQuDxqToTGnvr1v6Ib8UJQtYvVzEKdFaqARuRSfR1
YleZtVZzg8frWiamJYI1kmysCfYVhm7Cu+ABvacli0V1M73sBXwY2SR8Ufze6XKAuJ4XEYie76nR
lepwll9XxgOnGv0AXe4GMsyK8I9V92P25mo0cw==</SignatureValue>
  <KeyInfo>
    <X509Data>
      <X509Certificate>MIIH5jCCBs6gAwIBAgIIPBr7/wRfGw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E4MjQ3NC00MCMGA1UdEgQcMBqgGAYIKwYBBAHBAQKgDBYKOTk1NTE3NDAtSzANBgkqhkiG9w0BAQsFAAOCAQEAADf5HKTy9t1ZoDLono/jfpW1OEeEWXFefKaGMNQnWVsJp5uLEt80015iAE0H/P/w7I2jVKRKrpR0iMSBC8FTNmMGEQUYs1tZBnFFE/XT+igtLKIDQq3lN4+QsiZ1995kJKlgAZZEzPTFpyrRu4OlVres81cB+FDDaKqftVbfDFZJP9xFDnzd9pYePJ7UsLY/xy95F5GUjzxPUuGjEe28XssWSTWSgWlOBL9m65PR0/gnOFuZI5E9eJIAbNVhzv608lUGe5s4qvz943eEy9CBd2iTOMkh1KofkUAkkbSYTvLZ5pOzM/LI3XxEzv43UYHwlxydxsNoMf4ZSlo3Iqs+H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k9Yfn/ZiE9BFRwGD9ct95YU9gCImJeNeNQrx6Z36juw=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UnVKM4ZjmmQuwX9jh5N1VDAlly5GKo3+8tNIeQ3fhdU=</DigestValue>
      </Reference>
      <Reference URI="/word/endnotes.xml?ContentType=application/vnd.openxmlformats-officedocument.wordprocessingml.endnotes+xml">
        <DigestMethod Algorithm="http://www.w3.org/2001/04/xmlenc#sha256"/>
        <DigestValue>6vYMuOVRhXzg8MnQ6co9qiADhfDKOK7OFHcFVx9qBP8=</DigestValue>
      </Reference>
      <Reference URI="/word/fontTable.xml?ContentType=application/vnd.openxmlformats-officedocument.wordprocessingml.fontTable+xml">
        <DigestMethod Algorithm="http://www.w3.org/2001/04/xmlenc#sha256"/>
        <DigestValue>slct2TJ626znH89ZHA7PVzDPdjBSVr++JGeATPsTlMo=</DigestValue>
      </Reference>
      <Reference URI="/word/footer1.xml?ContentType=application/vnd.openxmlformats-officedocument.wordprocessingml.footer+xml">
        <DigestMethod Algorithm="http://www.w3.org/2001/04/xmlenc#sha256"/>
        <DigestValue>RLsLMEM7CLQ2OSMP/AOqQEnhcmKAW2q+gF+oQ7M//cE=</DigestValue>
      </Reference>
      <Reference URI="/word/footer2.xml?ContentType=application/vnd.openxmlformats-officedocument.wordprocessingml.footer+xml">
        <DigestMethod Algorithm="http://www.w3.org/2001/04/xmlenc#sha256"/>
        <DigestValue>4BJ7G8hgvSjaM7UZh0IDHJPAiIJwTYnVZ/CT0upHk+U=</DigestValue>
      </Reference>
      <Reference URI="/word/footnotes.xml?ContentType=application/vnd.openxmlformats-officedocument.wordprocessingml.footnotes+xml">
        <DigestMethod Algorithm="http://www.w3.org/2001/04/xmlenc#sha256"/>
        <DigestValue>MuLteupBjL3SFStOiMKtfO+fU0lqF/S60MAEKH34G3s=</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vp35h32PwocZxxbBDJgkIgqOt/PCh34+lFRF5f0984o=</DigestValue>
      </Reference>
      <Reference URI="/word/media/image2.emf?ContentType=image/x-emf">
        <DigestMethod Algorithm="http://www.w3.org/2001/04/xmlenc#sha256"/>
        <DigestValue>bg6wEZ4IhlPPahgJhD0P5k3J9Q8bAz4U3NoayoBmEcA=</DigestValue>
      </Reference>
      <Reference URI="/word/media/image3.emf?ContentType=image/x-emf">
        <DigestMethod Algorithm="http://www.w3.org/2001/04/xmlenc#sha256"/>
        <DigestValue>9TA40r6t6cMtyziBjdO/uekbbcj7cxc1zLasFkf1BAA=</DigestValue>
      </Reference>
      <Reference URI="/word/media/image4.jpeg?ContentType=image/jpeg">
        <DigestMethod Algorithm="http://www.w3.org/2001/04/xmlenc#sha256"/>
        <DigestValue>dQ0bEZhvvG4/o51ETG9qhqjF9uEWbiFzR5IRfutTh4c=</DigestValue>
      </Reference>
      <Reference URI="/word/media/image5.jpeg?ContentType=image/jpeg">
        <DigestMethod Algorithm="http://www.w3.org/2001/04/xmlenc#sha256"/>
        <DigestValue>P/4cKUK9qBMibXFO5fFrMqHhst85CKBRn96Vm4bgE7E=</DigestValue>
      </Reference>
      <Reference URI="/word/media/image6.jpeg?ContentType=image/jpeg">
        <DigestMethod Algorithm="http://www.w3.org/2001/04/xmlenc#sha256"/>
        <DigestValue>UDgqSgyKipx64vQDv/hYQFajh0P6lG2eutNBQ4iR4+8=</DigestValue>
      </Reference>
      <Reference URI="/word/media/image7.png?ContentType=image/png">
        <DigestMethod Algorithm="http://www.w3.org/2001/04/xmlenc#sha256"/>
        <DigestValue>qhbOWXnvgCzcgO/mPQj0ls5FOzrGsPuJv9CvsaatzKg=</DigestValue>
      </Reference>
      <Reference URI="/word/media/image8.png?ContentType=image/png">
        <DigestMethod Algorithm="http://www.w3.org/2001/04/xmlenc#sha256"/>
        <DigestValue>1j/6omnAoWWIv6k3U8Twmneuc7RT+ql3vmuvw6diicc=</DigestValue>
      </Reference>
      <Reference URI="/word/media/image9.png?ContentType=image/png">
        <DigestMethod Algorithm="http://www.w3.org/2001/04/xmlenc#sha256"/>
        <DigestValue>tifIsaytl2X0fQQowg5Y1/J0WaFxjMriMe0hD3eb7/M=</DigestValue>
      </Reference>
      <Reference URI="/word/numbering.xml?ContentType=application/vnd.openxmlformats-officedocument.wordprocessingml.numbering+xml">
        <DigestMethod Algorithm="http://www.w3.org/2001/04/xmlenc#sha256"/>
        <DigestValue>7DffsRfWbVS+HUalr9G4UynMETx2PUqYm7BUqvrxDIo=</DigestValue>
      </Reference>
      <Reference URI="/word/settings.xml?ContentType=application/vnd.openxmlformats-officedocument.wordprocessingml.settings+xml">
        <DigestMethod Algorithm="http://www.w3.org/2001/04/xmlenc#sha256"/>
        <DigestValue>bgEaQP6zNsVBcn2eq6VnLy0bljFyUwyFKZG0RbKQ7ZU=</DigestValue>
      </Reference>
      <Reference URI="/word/styles.xml?ContentType=application/vnd.openxmlformats-officedocument.wordprocessingml.styles+xml">
        <DigestMethod Algorithm="http://www.w3.org/2001/04/xmlenc#sha256"/>
        <DigestValue>vnj+ezcbCn595ud6pYn5UGxdABKx95KvTnBVM5SsOjE=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7ZKHYdGYW0Fc3PVgZm7DVHYbLPL5S/3bgnEzGX1Lu38=</DigestValue>
      </Reference>
    </Manifest>
    <SignatureProperties>
      <SignatureProperty Id="idSignatureTime" Target="#idPackageSignature">
        <mdssi:SignatureTime xmlns:mdssi="http://schemas.openxmlformats.org/package/2006/digital-signature">
          <mdssi:Format>YYYY-MM-DDThh:mm:ssTZD</mdssi:Format>
          <mdssi:Value>2019-01-29T21:37:00Z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3</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2019-01-29T21:37:00Z</xd:SigningTime>
          <xd:SigningCertificate>
            <xd:Cert>
              <xd:CertDigest>
                <DigestMethod Algorithm="http://www.w3.org/2001/04/xmlenc#sha256"/>
                <DigestValue>zoVGbz9/2zjhrJ1vZ/nqod+B7x0W2psVmr56V3RTQ5o=</DigestValue>
              </xd:CertDigest>
              <xd:IssuerSerial>
                <X509IssuerName>E=e-sign@esign-la.com, CN=ESign Class 3 Firma Electronica Avanzada para Estado de Chile CA, OU=Terminos de uso en www.esign-la.com/acuerdoterceros, O=E-Sign S.A., C=CL</X509IssuerName>
                <X509SerialNumber>4331051064378727173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YBAAB/AAAAAAAAAAAAAABBJAAApREAACBFTUYAAAEA2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AAAAAAAAAAAAAAAAAAAAAAAAAAAAAAAAAAAAAAAAAAAAAAAAAAAAAAAAAAAAAAAAAAAAAAAD1AAAAu2G6Mc9hujGXvrRSuMpbCKgtYx5A1XweDx4hXCIAigHAbTYAlG02ALgZxAogDQSEWHA2AGa/tFIgDQSEAAAAALjKWwiYh5gCRG82ABB83FJq1XweAAAAABB83FIgDQAAQNV8HhUAAAAAAAAABwAAAEDVfB4AAAAAAAAAAMhtNgBFK6ZSIAAAAP////8AAAAAAAAAAA8AAAAAAAAAMAAAAAEAAAABAAAADQAAAA0AAAAQAAAAAAAAAAAAWwiYh5gCARwBAP/////sGQrhiG42AIhuNgAwhbRSAAAAAAAAAAD4VH4eAAAAAAEAAAAAAAAASG42AFY5LXZ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EAAAAYAAAADAAAAAAAAAISAAAADAAAAAEAAAAeAAAAGAAAAAkAAABgAAAA/gAAAG0AAAAlAAAADAAAAAEAAABUAAAAzAAAAAoAAABgAAAAdgAAAGwAAAABAAAAWyQNQlUlDUIKAAAAYAAAABUAAABMAAAAAAAAAAAAAAAAAAAA//////////94AAAARgBpAHMAYwBhAGwAaQB6AGEAZABvAHIAIABSAGUAZwBpAG8AbgBhAGwAAAAGAAAAAwAAAAUAAAAFAAAABgAAAAMAAAADAAAABQAAAAYAAAAHAAAABwAAAAQAAAADAAAABwAAAAYAAAAHAAAAAwAAAAcAAAAHAAAABgAAAAM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AAAAYAAAADAAAABAAAAAkAAAAGAAAABwAAAAcAAAADAAAABwAAAAcAAAAEAAAAAwAAAAMAAAAEAAAACAAAAAcAAAAIAAAAAwAAAAYAAAAHAAAABwAAAAUAAAAJAAAAAwAAAAgAAAAHAAAABwAAAAgAAAAGAAAACQAAAAsAAAADAAAABwAAAAcAAAAHAAAABwAAAAYAAAAHAAAABwAAABYAAAAMAAAAAAAAACUAAAAMAAAAAgAAAA4AAAAUAAAAAAAAABAAAAAUAAAA</Object>
  <Object Id="idInvalidSigLnImg">AQAAAGwAAAAAAAAAAAAAAAYBAAB/AAAAAAAAAAAAAABBJAAApREAACBFTUYAAAEAd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UAAAAAcKDQcKDQcJDQ4WMShFrjFU1TJV1gECBAIDBAECBQoRKyZBowsTMb5Q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fdze5L3ZIuQBUdF0AVP//AAAAAOp1floAAAiXNgAMCAAAAAAAADjUbwBcljYAaPPrdQAAAAAAAENoYXJVcHBlclcAjW0AwI5tAEiZWQhQlm0AtJY2AIABMXYNXCx231ssdrSWNgBkAQAABGUAdgRlAHbwgJcCAAgAAAACAAAAAAAA1JY2AJdsAHYAAAAAAAAAAA6YNgAJAAAA/Jc2AAkAAAAAAAAAAAAAAPyXNgAMlzYAmuz/dQAAAAAAAgAAAAA2AAkAAAD8lzYACQAAAEwSAXYAAAAAAAAAAPyXNgAJAAAAAAAAADiXNgBAMP91AAAAAAACAAD8lz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AAAAAAAAAAAAAAAAAAAAAAAAAAAAAAAAAAAAAAAAAAAAAAAAAAAAAAAAAAAAAAAAAAAAAA2AMVY43f4XzYAxVjjd8f8xwH+////DOTed3Lh3ndEms0KgJRwAIiYzQqIWTYAl2wAdgAAAAAAAAAAvFo2AAYAAACwWjYABgAAAAIAAAAAAAAAnJjNCoBG3A2cmM0KAAAAAIBG3A3YWTYABGUAdgRlAHYAAAAAAAgAAAACAAAAAAAA4Fk2AJdsAHYAAAAAAAAAABZbNgAHAAAACFs2AAcAAAAAAAAAAAAAAAhbNgAYWjYAmuz/dQAAAAAAAgAAAAA2AAcAAAAIWzYABwAAAEwSAXYAAAAAAAAAAAhbNgAHAAAAAAAAAERaNgBAMP91AAAAAAACAAAIW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93M3YvdgAAAAAQoNkNWFBtAAEAAAAYf8cNAAAAACgQxAoDAAAAWFBtAAgYxAoAAAAAKBDECjdaplIDAAAAQFqmUgEAAADoM+QKQDHcUrmPoVJoWTYAgAExdg1cLHbfWyx2aFk2AGQBAAAEZQB2BGUAdkCk5Q0ACAAAAAIAAAAAAACIWTYAl2wAdgAAAAAAAAAAvFo2AAYAAACwWjYABgAAAAAAAAAAAAAAsFo2AMBZNgCa7P91AAAAAAACAAAAADYABgAAALBaNgAGAAAATBIBdgAAAAAAAAAAsFo2AAYAAAAAAAAA7Fk2AEAw/3UAAAAAAAIAALBaN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AAAAAAAAAAAAAAAAAAAAAAAAAAAAAAAAAAAAAAAAAAAAAAAAAAAAAAAAAAAAAAAAAAAAAWwj4O44eA6Msdn8m/lLfGwGpAAAAADCMkx4sbzYAfRsh8iIAigFZKf5S7G02AAAAAAC4ylsILG82ACSIgBI0bjYA6Sj+UlMAZQBnAG8AZQAgAFUASQAAAAAABSn+UgRvNgDhAAAArG02ADtctVIYULQK4QAAAAEAAAAWPI4eAAA2ANpbtVIEAAAABQAAAAAAAAAAAAAAAAAAABY8jh64bzYANSj+UuCfrwoEAAAAuMpbCAAAAABZKP5SAAAAAAAAZQBnAG8AZQAgAFUASQAAAArhiG42AIhuNgDhAAAAJG42AAAAAAD4O44eAAAAAAEAAAAAAAAASG42AFY5LXZ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EAAAAYAAAADAAAAAAAAAISAAAADAAAAAEAAAAeAAAAGAAAAAkAAABgAAAA/gAAAG0AAAAlAAAADAAAAAEAAABUAAAAzAAAAAoAAABgAAAAdgAAAGwAAAABAAAAWyQNQlUlDUIKAAAAYAAAABUAAABMAAAAAAAAAAAAAAAAAAAA//////////94AAAARgBpAHMAYwBhAGwAaQB6AGEAZABvAHIAIABSAGUAZwBpAG8AbgBhAGwA8wAGAAAAAwAAAAUAAAAFAAAABgAAAAMAAAADAAAABQAAAAYAAAAHAAAABwAAAAQAAAADAAAABwAAAAYAAAAHAAAAAwAAAAcAAAAHAAAABgAAAAM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AAAAYAAAADAAAABAAAAAkAAAAGAAAABwAAAAcAAAADAAAABwAAAAcAAAAEAAAAAwAAAAMAAAAEAAAACAAAAAcAAAAIAAAAAwAAAAYAAAAHAAAABwAAAAUAAAAJAAAAAwAAAAgAAAAHAAAABwAAAAgAAAAGAAAACQAAAAsAAAADAAAABwAAAAcAAAAHAAAABwAAAAY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RbGkpDsSqFf9aQPGv3YQQZZQIrCFpm+XWFig+McO/4s=</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Vw+5ZgFFNa58DfDfPdICgUo/gPcZByKEPo/BkeePBP0=</DigestValue>
    </Reference>
    <Reference Type="http://www.w3.org/2000/09/xmldsig#Object" URI="#idValidSigLnImg">
      <DigestMethod Algorithm="http://www.w3.org/2001/04/xmlenc#sha256"/>
      <DigestValue>l4Jts5T3guJTjPhx5Y+np4UWoSpnoDv8dyI9xBdGspI=</DigestValue>
    </Reference>
    <Reference Type="http://www.w3.org/2000/09/xmldsig#Object" URI="#idInvalidSigLnImg">
      <DigestMethod Algorithm="http://www.w3.org/2001/04/xmlenc#sha256"/>
      <DigestValue>3hiRLer9cjiLMSMflgOfdTkivvkDgx1iREiBwCVVmeY=</DigestValue>
    </Reference>
  </SignedInfo>
  <SignatureValue>YmK/iGMn0yMNEEKFRQAUM2VSaxRkObUuEmA83MMPmloANod3KnyoMYiglRiaX2Wo0VTqopw+DfTZ
pq7fnaDiwNTlNH8Bqpncok9v91VHqvEjQH9y+KxaGCtfdqQbG16qHSn6RlrezKWCCCVyKesKII1j
FX4Bkw26BS+OjtdB0ACeTQXSmXXhWg2ZY8hlCTHLkFhVDQ+d55wLiwAC8rEPXJlXIRvzjW+kwLDG
81JopYPKfIp5IwAO2RMkHhF5LyJztuln3WYxyqolMhLT/UnG7LZ9L1NQ3+uuQGQ/4wHfT0miHNwj
q2LAYKNLyW2K+VTS3aPl/hcB07+KOU3V2si8ow==</SignatureValue>
  <KeyInfo>
    <X509Data>
      <X509Certificate>MIIIETCCBvmgAwIBAgIITOFTCDXMiT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k0MDM0MTQtMDAjBgNVHRIEHDAaoBgGCCsGAQQBwQECoAwWCjk5NTUxNzQwLUswDQYJKoZIhvcNAQELBQADggEBABzxY3GCzwBcMDD+yvMM8q4s8hmv7mUlTJNeisgd555d76cElXo4EeVR51uVwyRnTralqwyKaz82Gku2+wF2VK+g1mmEkV3FH+BhPtC2UhKLkn9CLLF4f2C9JsGYcurWcH+25MFdnb/ED1djCBaMqc4n32nUoJGQC3qQA9C17fc0WZMMNL92YVUX4eclO+eyqZEwq4/4opcK4ZSBkcCvYNLNrd/f9TVp6XHqScyJsW41zE/pFr4UfVVLsxE0uSurdlJxN5IgRn9a4z0L0RfkrLdeswlosOI9svlLx1oAXa+xHZ+M598C7ad5qG951kZAZOs/nzDc72sVILrhp/jihA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k9Yfn/ZiE9BFRwGD9ct95YU9gCImJeNeNQrx6Z36juw=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UnVKM4ZjmmQuwX9jh5N1VDAlly5GKo3+8tNIeQ3fhdU=</DigestValue>
      </Reference>
      <Reference URI="/word/endnotes.xml?ContentType=application/vnd.openxmlformats-officedocument.wordprocessingml.endnotes+xml">
        <DigestMethod Algorithm="http://www.w3.org/2001/04/xmlenc#sha256"/>
        <DigestValue>6vYMuOVRhXzg8MnQ6co9qiADhfDKOK7OFHcFVx9qBP8=</DigestValue>
      </Reference>
      <Reference URI="/word/fontTable.xml?ContentType=application/vnd.openxmlformats-officedocument.wordprocessingml.fontTable+xml">
        <DigestMethod Algorithm="http://www.w3.org/2001/04/xmlenc#sha256"/>
        <DigestValue>slct2TJ626znH89ZHA7PVzDPdjBSVr++JGeATPsTlMo=</DigestValue>
      </Reference>
      <Reference URI="/word/footer1.xml?ContentType=application/vnd.openxmlformats-officedocument.wordprocessingml.footer+xml">
        <DigestMethod Algorithm="http://www.w3.org/2001/04/xmlenc#sha256"/>
        <DigestValue>RLsLMEM7CLQ2OSMP/AOqQEnhcmKAW2q+gF+oQ7M//cE=</DigestValue>
      </Reference>
      <Reference URI="/word/footer2.xml?ContentType=application/vnd.openxmlformats-officedocument.wordprocessingml.footer+xml">
        <DigestMethod Algorithm="http://www.w3.org/2001/04/xmlenc#sha256"/>
        <DigestValue>4BJ7G8hgvSjaM7UZh0IDHJPAiIJwTYnVZ/CT0upHk+U=</DigestValue>
      </Reference>
      <Reference URI="/word/footnotes.xml?ContentType=application/vnd.openxmlformats-officedocument.wordprocessingml.footnotes+xml">
        <DigestMethod Algorithm="http://www.w3.org/2001/04/xmlenc#sha256"/>
        <DigestValue>MuLteupBjL3SFStOiMKtfO+fU0lqF/S60MAEKH34G3s=</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vp35h32PwocZxxbBDJgkIgqOt/PCh34+lFRF5f0984o=</DigestValue>
      </Reference>
      <Reference URI="/word/media/image2.emf?ContentType=image/x-emf">
        <DigestMethod Algorithm="http://www.w3.org/2001/04/xmlenc#sha256"/>
        <DigestValue>bg6wEZ4IhlPPahgJhD0P5k3J9Q8bAz4U3NoayoBmEcA=</DigestValue>
      </Reference>
      <Reference URI="/word/media/image3.emf?ContentType=image/x-emf">
        <DigestMethod Algorithm="http://www.w3.org/2001/04/xmlenc#sha256"/>
        <DigestValue>9TA40r6t6cMtyziBjdO/uekbbcj7cxc1zLasFkf1BAA=</DigestValue>
      </Reference>
      <Reference URI="/word/media/image4.jpeg?ContentType=image/jpeg">
        <DigestMethod Algorithm="http://www.w3.org/2001/04/xmlenc#sha256"/>
        <DigestValue>dQ0bEZhvvG4/o51ETG9qhqjF9uEWbiFzR5IRfutTh4c=</DigestValue>
      </Reference>
      <Reference URI="/word/media/image5.jpeg?ContentType=image/jpeg">
        <DigestMethod Algorithm="http://www.w3.org/2001/04/xmlenc#sha256"/>
        <DigestValue>P/4cKUK9qBMibXFO5fFrMqHhst85CKBRn96Vm4bgE7E=</DigestValue>
      </Reference>
      <Reference URI="/word/media/image6.jpeg?ContentType=image/jpeg">
        <DigestMethod Algorithm="http://www.w3.org/2001/04/xmlenc#sha256"/>
        <DigestValue>UDgqSgyKipx64vQDv/hYQFajh0P6lG2eutNBQ4iR4+8=</DigestValue>
      </Reference>
      <Reference URI="/word/media/image7.png?ContentType=image/png">
        <DigestMethod Algorithm="http://www.w3.org/2001/04/xmlenc#sha256"/>
        <DigestValue>qhbOWXnvgCzcgO/mPQj0ls5FOzrGsPuJv9CvsaatzKg=</DigestValue>
      </Reference>
      <Reference URI="/word/media/image8.png?ContentType=image/png">
        <DigestMethod Algorithm="http://www.w3.org/2001/04/xmlenc#sha256"/>
        <DigestValue>1j/6omnAoWWIv6k3U8Twmneuc7RT+ql3vmuvw6diicc=</DigestValue>
      </Reference>
      <Reference URI="/word/media/image9.png?ContentType=image/png">
        <DigestMethod Algorithm="http://www.w3.org/2001/04/xmlenc#sha256"/>
        <DigestValue>tifIsaytl2X0fQQowg5Y1/J0WaFxjMriMe0hD3eb7/M=</DigestValue>
      </Reference>
      <Reference URI="/word/numbering.xml?ContentType=application/vnd.openxmlformats-officedocument.wordprocessingml.numbering+xml">
        <DigestMethod Algorithm="http://www.w3.org/2001/04/xmlenc#sha256"/>
        <DigestValue>7DffsRfWbVS+HUalr9G4UynMETx2PUqYm7BUqvrxDIo=</DigestValue>
      </Reference>
      <Reference URI="/word/settings.xml?ContentType=application/vnd.openxmlformats-officedocument.wordprocessingml.settings+xml">
        <DigestMethod Algorithm="http://www.w3.org/2001/04/xmlenc#sha256"/>
        <DigestValue>bgEaQP6zNsVBcn2eq6VnLy0bljFyUwyFKZG0RbKQ7ZU=</DigestValue>
      </Reference>
      <Reference URI="/word/styles.xml?ContentType=application/vnd.openxmlformats-officedocument.wordprocessingml.styles+xml">
        <DigestMethod Algorithm="http://www.w3.org/2001/04/xmlenc#sha256"/>
        <DigestValue>vnj+ezcbCn595ud6pYn5UGxdABKx95KvTnBVM5SsOjE=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7ZKHYdGYW0Fc3PVgZm7DVHYbLPL5S/3bgnEzGX1Lu38=</DigestValue>
      </Reference>
    </Manifest>
    <SignatureProperties>
      <SignatureProperty Id="idSignatureTime" Target="#idPackageSignature">
        <mdssi:SignatureTime xmlns:mdssi="http://schemas.openxmlformats.org/package/2006/digital-signature">
          <mdssi:Format>YYYY-MM-DDThh:mm:ssTZD</mdssi:Format>
          <mdssi:Value>2019-02-07T21:41:12Z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2019-02-07T21:41:12Z</xd:SigningTime>
          <xd:SigningCertificate>
            <xd:Cert>
              <xd:CertDigest>
                <DigestMethod Algorithm="http://www.w3.org/2001/04/xmlenc#sha256"/>
                <DigestValue>ANibd0ke3KHxq075pX6vAh3P8MQoR2ATMTzKYMH+lqw=</DigestValue>
              </xd:CertDigest>
              <xd:IssuerSerial>
                <X509IssuerName>E=e-sign@esign-la.com, CN=ESign Class 3 Firma Electronica Avanzada para Estado de Chile CA, OU=Terminos de uso en www.esign-la.com/acuerdoterceros, O=E-Sign S.A., C=CL</X509IssuerName>
                <X509SerialNumber>5539800311369861433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4BAAB/AAAAAAAAAAAAAAAlLgAApBEAACBFTUYAAAEAS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4um4XAAAAANDl8xYDAAAAWM1obcBR7xYAAAAA0OXzFjdaMm0DAAAAQFoybQEAAADAUfQWQDFobbmPLW0QP1IAgAFjdg1cXnbfW152ED9SAGQBAAAJZbl2CWW5dgj6rAgACAAAAAIAAAAAAAAwP1IAnGy5dgAAAAAAAAAAZEBSAAYAAABYQFIABgAAAAAAAAAAAAAAWEBSAGg/UgCa7Lh2AAAAAAACAAAAAFIABgAAAFhAUgAGAAAATBK6dgAAAAAAAAAAWEBSAAYAAAAAAAAAlD9SAEYwuHYAAAAAAAIAAFhAUgAGAAAAZHYACAAAAAAlAAAADAAAAAMAAAAYAAAADAAAAAAAAAISAAAADAAAAAEAAAAWAAAADAAAAAgAAABUAAAAVAAAAAoAAAAnAAAAHgAAAEoAAAABAAAAqwoNQnIcDUIKAAAASwAAAAEAAABMAAAABAAAAAkAAAAnAAAAIAAAAEsAAABQAAAAWAAe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D1AAAALHz80phj/NKXvkBtGBO+BpAtDxdMZxoXRxEhRyIAigGocVIAfHFSAODq8xYgDQCEQHRSAGa/QG0gDQCEAAAAABgTvgbYSKkGLHNSABB8aG1OZxoXAAAAABB8aG0gDQAATGcaFwEAAAAAAAAABwAAAExnGhcAAAAAAAAAALBxUgBFKzJtIAAAAP////8AAAAAAAAAABUAAAAAAAAAcAAAAAEAAAABAAAAJAAAACQAAAAQAAAAAAAAAAAAvgbYSKkGARwBAP////+LFwpXcHJSAHByUgAwhUBtAAAAAAAAAADAK0IMAAAAAAEAAAAAAAAAMHJSAFY5X3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B8AAAACgAAAGAAAAA3AAAAbAAAAAEAAACrCg1CchwNQgoAAABgAAAACAAAAEwAAAAAAAAAAAAAAAAAAAD//////////1wAAABKAGUAZgBlACAATwBCAEIABAAAAAYAAAAEAAAABgAAAAMAAAAJAAAABwAAAAcAAABLAAAAQAAAADAAAAAFAAAAIAAAAAEAAAABAAAAEAAAAAAAAAAAAAAATwEAAIAAAAAAAAAAAAAAAE8BAACAAAAAJQAAAAwAAAAC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5M0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CWQAAAAcKDQcKDQcJDQ4WMShFrjFU1TJV1gECBAIDBAECBQoRKyZBowsTMcJZ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vd4cOFndIuYxudF2Mbv//AAAAAHt1floAAPCaUgAAAAAAAAAAAIDhfABEmlIAaPN8dQAAAAAAAENoYXJVcHBlclcAm1IAzU1zd09HKgD+////nJpSAIABY3YNXF5231tedpyaUgBkAQAACWW5dglluXaQmLAGAAgAAAACAAAAAAAAvJpSAJxsuXYAAAAAAAAAAPabUgAJAAAA5JtSAAkAAAAAAAAAAAAAAOSbUgD0mlIAmuy4dgAAAAAAAgAAAABSAAkAAADkm1IACQAAAEwSunYAAAAAAAAAAOSbUgAJAAAAAAAAACCbUgBGMLh2AAAAAAACAADkm1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AAAAAAAAAAAAAAAAAAAAAAAAAAAAAAAAAAAAAAAAAAAAAAAAAAAAAAAAAAAAAAAAAAAAAA4bQYGBgAFAAAAAAAAAAAAAAARAAAAYgUZAGIFGQD/////EQAAAAcAAABiBRkA/////0cAAADHdBDRYgUZAGIFGQAqaXx1kHJ8dXZyfHVXcnx1YgUZABipAAARAAAAYgUZANzOUgAICG0ACWW5dglluXY2cXx1AAgAAAACAAAAAAAAGM9SAJxsuXYAAAAAAAAAAE7QUgAHAAAAQNBSAAcAAAAAAAAAAAAAAEDQUgBQz1IAmuy4dgAAAAAAAgAAAABSAAcAAABA0FIABwAAAEwSunYAAAAAAAAAAEDQUgAHAAAAAAAAAHzPUgBGMLh2AAAAAAACAABA0F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4um4XAAAAANDl8xYDAAAAWM1obcBR7xYAAAAA0OXzFjdaMm0DAAAAQFoybQEAAADAUfQWQDFobbmPLW0QP1IAgAFjdg1cXnbfW152ED9SAGQBAAAJZbl2CWW5dgj6rAgACAAAAAIAAAAAAAAwP1IAnGy5dgAAAAAAAAAAZEBSAAYAAABYQFIABgAAAAAAAAAAAAAAWEBSAGg/UgCa7Lh2AAAAAAACAAAAAFIABgAAAFhAUgAGAAAATBK6dgAAAAAAAAAAWEBSAAYAAAAAAAAAlD9SAEYwuHYAAAAAAAIAAFhAU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vgawnGUXA6Nedn8mim1vFwFdAAAAAJAtDxcUc1IATREhgCIAigFZKYpt1HFSAAAAAAAYE74GFHNSACSIgBIcclIA6SiKbVMAZQBnAG8AZQAgAFUASQAAAAAABSmKbexyUgDhAAAAlHFSADtcQW2oX4sI4QAAAAEAAADOnGUXAABSANpbQW0EAAAABQAAAAAAAAAAAAAAAAAAAM6cZRegc1IANSiKbZCmhQgEAAAAGBO+BgAAAABZKIptAAAAAAAAZQBnAG8AZQAgAFUASQAAAAovcHJSAHByUgDhAAAADHJSAAAAAACwnGUXAAAAAAEAAAAAAAAAMHJSAFY5X3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EEAdgBhAGwAbwBzAGE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B8AAAACgAAAGAAAAA3AAAAbAAAAAEAAACrCg1CchwNQgoAAABgAAAACAAAAEwAAAAAAAAAAAAAAAAAAAD//////////1wAAABKAGUAZgBlACAATwBCAEIABAAAAAYAAAAEAAAABgAAAAMAAAAJAAAABwAAAAcAAABLAAAAQAAAADAAAAAFAAAAIAAAAAEAAAABAAAAEAAAAAAAAAAAAAAATwEAAIAAAAAAAAAAAAAAAE8BAACAAAAAJQAAAAwAAAAC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7C284-049F-4291-B6A0-7B11ED3B9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2458</Words>
  <Characters>13520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Pablo Granzow Cabrera</cp:lastModifiedBy>
  <cp:revision>2</cp:revision>
  <dcterms:created xsi:type="dcterms:W3CDTF">2019-01-29T21:36:00Z</dcterms:created>
  <dcterms:modified xsi:type="dcterms:W3CDTF">2019-01-29T21:36:00Z</dcterms:modified>
</cp:coreProperties>
</file>