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08071F" w14:textId="77777777" w:rsidR="00D870B9" w:rsidRPr="001029E5" w:rsidRDefault="00B32B3B" w:rsidP="00B32B3B">
      <w:pPr>
        <w:jc w:val="center"/>
        <w:rPr>
          <w:sz w:val="28"/>
          <w:szCs w:val="28"/>
        </w:rPr>
      </w:pPr>
      <w:r>
        <w:rPr>
          <w:noProof/>
          <w:lang w:eastAsia="es-CL"/>
        </w:rPr>
        <w:drawing>
          <wp:inline distT="0" distB="0" distL="0" distR="0" wp14:anchorId="6CE4AC85" wp14:editId="1BBB54CB">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35060382" w14:textId="77777777" w:rsidR="00B32B3B" w:rsidRPr="001029E5" w:rsidRDefault="00B32B3B" w:rsidP="00B32B3B">
      <w:pPr>
        <w:jc w:val="center"/>
        <w:rPr>
          <w:sz w:val="28"/>
          <w:szCs w:val="28"/>
        </w:rPr>
      </w:pPr>
    </w:p>
    <w:p w14:paraId="42C1647F"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103946EA" w14:textId="77777777" w:rsidR="007A7DEB" w:rsidRDefault="007A7DEB" w:rsidP="007A7DEB">
      <w:pPr>
        <w:spacing w:after="0" w:line="240" w:lineRule="auto"/>
        <w:jc w:val="center"/>
        <w:rPr>
          <w:rFonts w:ascii="Calibri" w:eastAsia="Calibri" w:hAnsi="Calibri" w:cs="Calibri"/>
          <w:b/>
          <w:sz w:val="24"/>
          <w:szCs w:val="24"/>
        </w:rPr>
      </w:pPr>
    </w:p>
    <w:p w14:paraId="00622C45"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5148FB74" w14:textId="77777777" w:rsidR="004B4617" w:rsidRDefault="004B4617" w:rsidP="007A7DEB">
      <w:pPr>
        <w:spacing w:after="0" w:line="240" w:lineRule="auto"/>
        <w:jc w:val="center"/>
        <w:rPr>
          <w:rFonts w:ascii="Calibri" w:eastAsia="Calibri" w:hAnsi="Calibri" w:cs="Calibri"/>
          <w:b/>
          <w:sz w:val="24"/>
          <w:szCs w:val="24"/>
        </w:rPr>
      </w:pPr>
    </w:p>
    <w:p w14:paraId="77E3674E" w14:textId="77777777" w:rsidR="004B4617" w:rsidRPr="007A7DEB" w:rsidRDefault="004B4617" w:rsidP="007A7DEB">
      <w:pPr>
        <w:spacing w:after="0" w:line="240" w:lineRule="auto"/>
        <w:jc w:val="center"/>
        <w:rPr>
          <w:rFonts w:ascii="Calibri" w:eastAsia="Calibri" w:hAnsi="Calibri" w:cs="Calibri"/>
          <w:b/>
          <w:sz w:val="24"/>
          <w:szCs w:val="24"/>
        </w:rPr>
      </w:pPr>
    </w:p>
    <w:p w14:paraId="69FF2594" w14:textId="77777777" w:rsidR="00902357" w:rsidRDefault="00BC6B06" w:rsidP="00775218">
      <w:pPr>
        <w:spacing w:line="276" w:lineRule="auto"/>
        <w:jc w:val="center"/>
        <w:rPr>
          <w:rFonts w:ascii="Calibri" w:eastAsia="Calibri" w:hAnsi="Calibri" w:cs="Times New Roman"/>
          <w:b/>
          <w:sz w:val="24"/>
          <w:szCs w:val="24"/>
        </w:rPr>
      </w:pPr>
      <w:r>
        <w:rPr>
          <w:rFonts w:ascii="Calibri" w:eastAsia="Calibri" w:hAnsi="Calibri" w:cs="Times New Roman"/>
          <w:b/>
          <w:sz w:val="24"/>
          <w:szCs w:val="24"/>
        </w:rPr>
        <w:t>PLANTA SANTA FE - CMPC</w:t>
      </w:r>
    </w:p>
    <w:p w14:paraId="7C517D8C" w14:textId="77777777" w:rsidR="006E5CA9" w:rsidRDefault="0084151B" w:rsidP="00775218">
      <w:pPr>
        <w:spacing w:line="276" w:lineRule="auto"/>
        <w:jc w:val="center"/>
        <w:rPr>
          <w:rFonts w:cstheme="minorHAnsi"/>
          <w:b/>
          <w:sz w:val="28"/>
          <w:szCs w:val="32"/>
        </w:rPr>
      </w:pPr>
      <w:r w:rsidRPr="0084151B">
        <w:rPr>
          <w:rFonts w:cstheme="minorHAnsi"/>
          <w:b/>
          <w:sz w:val="28"/>
          <w:szCs w:val="32"/>
        </w:rPr>
        <w:t>DFZ-2019-103-VIII-RCA</w:t>
      </w:r>
      <w:r w:rsidR="00902357" w:rsidRPr="00902357">
        <w:rPr>
          <w:rFonts w:cstheme="minorHAnsi"/>
          <w:b/>
          <w:sz w:val="28"/>
          <w:szCs w:val="32"/>
        </w:rPr>
        <w:tab/>
      </w: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6E5CA9" w14:paraId="04B5A899" w14:textId="77777777" w:rsidTr="006E5CA9">
        <w:trPr>
          <w:trHeight w:val="567"/>
          <w:jc w:val="center"/>
        </w:trPr>
        <w:tc>
          <w:tcPr>
            <w:tcW w:w="12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D4A5B72" w14:textId="77777777" w:rsidR="006E5CA9" w:rsidRDefault="006E5CA9">
            <w:pPr>
              <w:spacing w:line="276" w:lineRule="auto"/>
              <w:jc w:val="center"/>
              <w:rPr>
                <w:rFonts w:cstheme="minorHAnsi"/>
                <w:b/>
                <w:sz w:val="18"/>
                <w:szCs w:val="18"/>
                <w:highlight w:val="yellow"/>
                <w:lang w:val="es-ES"/>
              </w:rPr>
            </w:pPr>
          </w:p>
        </w:tc>
        <w:tc>
          <w:tcPr>
            <w:tcW w:w="21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A2FA5C" w14:textId="77777777" w:rsidR="006E5CA9" w:rsidRDefault="006E5CA9">
            <w:pPr>
              <w:spacing w:line="276" w:lineRule="auto"/>
              <w:jc w:val="center"/>
              <w:rPr>
                <w:rFonts w:cstheme="minorHAnsi"/>
                <w:b/>
                <w:sz w:val="18"/>
                <w:szCs w:val="18"/>
                <w:highlight w:val="yellow"/>
                <w:lang w:val="es-ES_tradnl"/>
              </w:rPr>
            </w:pPr>
            <w:r>
              <w:rPr>
                <w:rFonts w:cstheme="minorHAnsi"/>
                <w:b/>
                <w:sz w:val="18"/>
                <w:szCs w:val="18"/>
                <w:lang w:val="es-ES_tradnl"/>
              </w:rPr>
              <w:t>Nombre</w:t>
            </w:r>
          </w:p>
        </w:tc>
        <w:tc>
          <w:tcPr>
            <w:tcW w:w="26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6B5C02" w14:textId="77777777" w:rsidR="006E5CA9" w:rsidRDefault="006E5CA9">
            <w:pPr>
              <w:spacing w:line="276" w:lineRule="auto"/>
              <w:jc w:val="center"/>
              <w:rPr>
                <w:rFonts w:cstheme="minorHAnsi"/>
                <w:b/>
                <w:sz w:val="18"/>
                <w:szCs w:val="18"/>
                <w:highlight w:val="yellow"/>
                <w:lang w:val="es-ES_tradnl"/>
              </w:rPr>
            </w:pPr>
            <w:r>
              <w:rPr>
                <w:rFonts w:cstheme="minorHAnsi"/>
                <w:b/>
                <w:sz w:val="18"/>
                <w:szCs w:val="18"/>
                <w:lang w:val="es-ES_tradnl"/>
              </w:rPr>
              <w:t>Firma</w:t>
            </w:r>
          </w:p>
        </w:tc>
      </w:tr>
      <w:tr w:rsidR="006E5CA9" w14:paraId="592CF4C3" w14:textId="77777777" w:rsidTr="006E5CA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14:paraId="4811B067" w14:textId="77777777" w:rsidR="006E5CA9" w:rsidRDefault="006E5CA9">
            <w:pPr>
              <w:spacing w:line="276" w:lineRule="auto"/>
              <w:jc w:val="center"/>
              <w:rPr>
                <w:rFonts w:cstheme="minorHAnsi"/>
                <w:sz w:val="18"/>
                <w:szCs w:val="18"/>
                <w:lang w:val="es-ES_tradnl"/>
              </w:rPr>
            </w:pPr>
            <w:r>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hideMark/>
          </w:tcPr>
          <w:p w14:paraId="69A92972" w14:textId="77777777" w:rsidR="006E5CA9" w:rsidRDefault="006E5CA9">
            <w:pPr>
              <w:spacing w:line="276" w:lineRule="auto"/>
              <w:jc w:val="center"/>
              <w:rPr>
                <w:rFonts w:cstheme="minorHAnsi"/>
                <w:b/>
                <w:sz w:val="18"/>
                <w:szCs w:val="18"/>
                <w:lang w:val="es-ES_tradnl"/>
              </w:rPr>
            </w:pPr>
            <w:r>
              <w:rPr>
                <w:rFonts w:cstheme="minorHAns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hideMark/>
          </w:tcPr>
          <w:p w14:paraId="19A7E5F0" w14:textId="77777777" w:rsidR="006E5CA9" w:rsidRDefault="00070459">
            <w:pPr>
              <w:spacing w:line="276" w:lineRule="auto"/>
              <w:jc w:val="center"/>
              <w:rPr>
                <w:rFonts w:cs="Calibri"/>
                <w:sz w:val="18"/>
                <w:szCs w:val="18"/>
                <w:lang w:val="es-ES_tradnl"/>
              </w:rPr>
            </w:pPr>
            <w:r>
              <w:rPr>
                <w:rFonts w:cs="Calibri"/>
                <w:sz w:val="16"/>
                <w:szCs w:val="16"/>
                <w:lang w:val="es-ES"/>
              </w:rPr>
              <w:pict w14:anchorId="7CB0A7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pt;height:57.95pt">
                  <v:imagedata r:id="rId9" o:title=""/>
                  <o:lock v:ext="edit" ungrouping="t" rotation="t" aspectratio="f" cropping="t" verticies="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6E5CA9" w14:paraId="610EDF2C" w14:textId="77777777" w:rsidTr="006E5CA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14:paraId="2CB6CF1B" w14:textId="77777777" w:rsidR="006E5CA9" w:rsidRDefault="006E5CA9">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hideMark/>
          </w:tcPr>
          <w:p w14:paraId="7C3418B8" w14:textId="77777777" w:rsidR="006E5CA9" w:rsidRDefault="006E5CA9">
            <w:pPr>
              <w:spacing w:line="276" w:lineRule="auto"/>
              <w:jc w:val="center"/>
              <w:rPr>
                <w:rFonts w:cstheme="minorHAnsi"/>
                <w:b/>
                <w:sz w:val="18"/>
                <w:szCs w:val="18"/>
                <w:lang w:val="es-ES_tradnl"/>
              </w:rPr>
            </w:pPr>
            <w:r>
              <w:rPr>
                <w:rFonts w:cstheme="minorHAnsi"/>
                <w:b/>
                <w:sz w:val="18"/>
                <w:szCs w:val="18"/>
                <w:lang w:val="es-ES_tradnl"/>
              </w:rPr>
              <w:t>Francisco Caamaño A.</w:t>
            </w:r>
          </w:p>
        </w:tc>
        <w:tc>
          <w:tcPr>
            <w:tcW w:w="2662" w:type="dxa"/>
            <w:tcBorders>
              <w:top w:val="single" w:sz="4" w:space="0" w:color="auto"/>
              <w:left w:val="single" w:sz="4" w:space="0" w:color="auto"/>
              <w:bottom w:val="single" w:sz="4" w:space="0" w:color="auto"/>
              <w:right w:val="single" w:sz="4" w:space="0" w:color="auto"/>
            </w:tcBorders>
            <w:vAlign w:val="center"/>
            <w:hideMark/>
          </w:tcPr>
          <w:p w14:paraId="75A549D8" w14:textId="77777777" w:rsidR="006E5CA9" w:rsidRDefault="00070459">
            <w:pPr>
              <w:spacing w:line="276" w:lineRule="auto"/>
              <w:jc w:val="center"/>
              <w:rPr>
                <w:rFonts w:cs="Calibri"/>
                <w:sz w:val="18"/>
                <w:szCs w:val="18"/>
                <w:lang w:val="es-ES"/>
              </w:rPr>
            </w:pPr>
            <w:r>
              <w:rPr>
                <w:rFonts w:cs="Calibri"/>
                <w:sz w:val="18"/>
                <w:szCs w:val="18"/>
                <w:lang w:val="es-ES"/>
              </w:rPr>
              <w:pict w14:anchorId="20194BE1">
                <v:shape id="_x0000_i1026" type="#_x0000_t75" alt="Línea de firma de Microsoft Office..." style="width:115pt;height:57.95pt" wrapcoords="-84 0 -84 21262 21600 21262 21600 0 -84 0" o:allowoverlap="f">
                  <v:imagedata r:id="rId10" o:title=""/>
                  <o:lock v:ext="edit" ungrouping="t" rotation="t" aspectratio="f" cropping="t" verticies="t" grouping="t"/>
                  <o:signatureline v:ext="edit" id="{0F1A3D1F-F7BD-4B17-A2DC-1439CE1878DD}" provid="{00000000-0000-0000-0000-000000000000}" o:suggestedsigner="Francisco Caamaño Aguillón" o:suggestedsigner2="Fiscalizador DFZ" o:suggestedsigneremail="francisco.caamano@sma.gob.cl" issignatureline="t"/>
                </v:shape>
              </w:pict>
            </w:r>
          </w:p>
        </w:tc>
      </w:tr>
    </w:tbl>
    <w:p w14:paraId="129496FE" w14:textId="77777777" w:rsidR="007A7DEB" w:rsidRPr="007A7DEB" w:rsidRDefault="007A7DEB" w:rsidP="007A7DEB">
      <w:pPr>
        <w:spacing w:after="0" w:line="240" w:lineRule="auto"/>
        <w:jc w:val="center"/>
        <w:rPr>
          <w:rFonts w:ascii="Calibri" w:eastAsia="Calibri" w:hAnsi="Calibri" w:cs="Times New Roman"/>
          <w:b/>
          <w:szCs w:val="28"/>
        </w:rPr>
      </w:pPr>
    </w:p>
    <w:p w14:paraId="69715959"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449106078" w:displacedByCustomXml="next"/>
    <w:bookmarkStart w:id="5" w:name="_Toc529960364" w:displacedByCustomXml="next"/>
    <w:sdt>
      <w:sdtPr>
        <w:rPr>
          <w:lang w:val="es-ES"/>
        </w:rPr>
        <w:id w:val="-818871519"/>
        <w:docPartObj>
          <w:docPartGallery w:val="Table of Contents"/>
          <w:docPartUnique/>
        </w:docPartObj>
      </w:sdtPr>
      <w:sdtEndPr>
        <w:rPr>
          <w:bCs/>
        </w:rPr>
      </w:sdtEndPr>
      <w:sdtContent>
        <w:p w14:paraId="3C7DABAF"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5"/>
          <w:bookmarkEnd w:id="4"/>
        </w:p>
        <w:p w14:paraId="3C30382F" w14:textId="77777777" w:rsidR="00235A3F"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529960364" w:history="1">
            <w:r w:rsidR="00235A3F" w:rsidRPr="006D4C19">
              <w:rPr>
                <w:rStyle w:val="Hipervnculo"/>
                <w:rFonts w:ascii="Calibri" w:eastAsia="Calibri" w:hAnsi="Calibri" w:cs="Calibri"/>
                <w:b/>
                <w:noProof/>
                <w:lang w:val="es-ES"/>
              </w:rPr>
              <w:t>Contenido</w:t>
            </w:r>
            <w:r w:rsidR="00235A3F">
              <w:rPr>
                <w:noProof/>
                <w:webHidden/>
              </w:rPr>
              <w:tab/>
            </w:r>
            <w:r w:rsidR="00235A3F">
              <w:rPr>
                <w:noProof/>
                <w:webHidden/>
              </w:rPr>
              <w:fldChar w:fldCharType="begin"/>
            </w:r>
            <w:r w:rsidR="00235A3F">
              <w:rPr>
                <w:noProof/>
                <w:webHidden/>
              </w:rPr>
              <w:instrText xml:space="preserve"> PAGEREF _Toc529960364 \h </w:instrText>
            </w:r>
            <w:r w:rsidR="00235A3F">
              <w:rPr>
                <w:noProof/>
                <w:webHidden/>
              </w:rPr>
            </w:r>
            <w:r w:rsidR="00235A3F">
              <w:rPr>
                <w:noProof/>
                <w:webHidden/>
              </w:rPr>
              <w:fldChar w:fldCharType="separate"/>
            </w:r>
            <w:r w:rsidR="00C75281">
              <w:rPr>
                <w:noProof/>
                <w:webHidden/>
              </w:rPr>
              <w:t>1</w:t>
            </w:r>
            <w:r w:rsidR="00235A3F">
              <w:rPr>
                <w:noProof/>
                <w:webHidden/>
              </w:rPr>
              <w:fldChar w:fldCharType="end"/>
            </w:r>
          </w:hyperlink>
        </w:p>
        <w:p w14:paraId="20E83439" w14:textId="77777777" w:rsidR="00235A3F" w:rsidRDefault="00070459">
          <w:pPr>
            <w:pStyle w:val="TDC1"/>
            <w:tabs>
              <w:tab w:val="left" w:pos="440"/>
              <w:tab w:val="right" w:leader="dot" w:pos="9962"/>
            </w:tabs>
            <w:rPr>
              <w:rFonts w:eastAsiaTheme="minorEastAsia"/>
              <w:noProof/>
              <w:lang w:eastAsia="es-CL"/>
            </w:rPr>
          </w:pPr>
          <w:hyperlink w:anchor="_Toc529960365" w:history="1">
            <w:r w:rsidR="00235A3F" w:rsidRPr="006D4C19">
              <w:rPr>
                <w:rStyle w:val="Hipervnculo"/>
                <w:noProof/>
              </w:rPr>
              <w:t>1</w:t>
            </w:r>
            <w:r w:rsidR="00235A3F">
              <w:rPr>
                <w:rFonts w:eastAsiaTheme="minorEastAsia"/>
                <w:noProof/>
                <w:lang w:eastAsia="es-CL"/>
              </w:rPr>
              <w:tab/>
            </w:r>
            <w:r w:rsidR="00235A3F" w:rsidRPr="006D4C19">
              <w:rPr>
                <w:rStyle w:val="Hipervnculo"/>
                <w:noProof/>
              </w:rPr>
              <w:t>RESUMEN</w:t>
            </w:r>
            <w:r w:rsidR="00235A3F">
              <w:rPr>
                <w:noProof/>
                <w:webHidden/>
              </w:rPr>
              <w:tab/>
            </w:r>
            <w:r w:rsidR="00235A3F">
              <w:rPr>
                <w:noProof/>
                <w:webHidden/>
              </w:rPr>
              <w:fldChar w:fldCharType="begin"/>
            </w:r>
            <w:r w:rsidR="00235A3F">
              <w:rPr>
                <w:noProof/>
                <w:webHidden/>
              </w:rPr>
              <w:instrText xml:space="preserve"> PAGEREF _Toc529960365 \h </w:instrText>
            </w:r>
            <w:r w:rsidR="00235A3F">
              <w:rPr>
                <w:noProof/>
                <w:webHidden/>
              </w:rPr>
            </w:r>
            <w:r w:rsidR="00235A3F">
              <w:rPr>
                <w:noProof/>
                <w:webHidden/>
              </w:rPr>
              <w:fldChar w:fldCharType="separate"/>
            </w:r>
            <w:r w:rsidR="00C75281">
              <w:rPr>
                <w:noProof/>
                <w:webHidden/>
              </w:rPr>
              <w:t>2</w:t>
            </w:r>
            <w:r w:rsidR="00235A3F">
              <w:rPr>
                <w:noProof/>
                <w:webHidden/>
              </w:rPr>
              <w:fldChar w:fldCharType="end"/>
            </w:r>
          </w:hyperlink>
        </w:p>
        <w:p w14:paraId="07283DAF" w14:textId="77777777" w:rsidR="00235A3F" w:rsidRDefault="00070459">
          <w:pPr>
            <w:pStyle w:val="TDC1"/>
            <w:tabs>
              <w:tab w:val="left" w:pos="440"/>
              <w:tab w:val="right" w:leader="dot" w:pos="9962"/>
            </w:tabs>
            <w:rPr>
              <w:rFonts w:eastAsiaTheme="minorEastAsia"/>
              <w:noProof/>
              <w:lang w:eastAsia="es-CL"/>
            </w:rPr>
          </w:pPr>
          <w:hyperlink w:anchor="_Toc529960366" w:history="1">
            <w:r w:rsidR="00235A3F" w:rsidRPr="006D4C19">
              <w:rPr>
                <w:rStyle w:val="Hipervnculo"/>
                <w:noProof/>
              </w:rPr>
              <w:t>2</w:t>
            </w:r>
            <w:r w:rsidR="00235A3F">
              <w:rPr>
                <w:rFonts w:eastAsiaTheme="minorEastAsia"/>
                <w:noProof/>
                <w:lang w:eastAsia="es-CL"/>
              </w:rPr>
              <w:tab/>
            </w:r>
            <w:r w:rsidR="00235A3F" w:rsidRPr="006D4C19">
              <w:rPr>
                <w:rStyle w:val="Hipervnculo"/>
                <w:noProof/>
              </w:rPr>
              <w:t>IDENTIFICACIÓN DE LA UNIDAD FISCALIZABLE</w:t>
            </w:r>
            <w:r w:rsidR="00235A3F">
              <w:rPr>
                <w:noProof/>
                <w:webHidden/>
              </w:rPr>
              <w:tab/>
            </w:r>
            <w:r w:rsidR="00235A3F">
              <w:rPr>
                <w:noProof/>
                <w:webHidden/>
              </w:rPr>
              <w:fldChar w:fldCharType="begin"/>
            </w:r>
            <w:r w:rsidR="00235A3F">
              <w:rPr>
                <w:noProof/>
                <w:webHidden/>
              </w:rPr>
              <w:instrText xml:space="preserve"> PAGEREF _Toc529960366 \h </w:instrText>
            </w:r>
            <w:r w:rsidR="00235A3F">
              <w:rPr>
                <w:noProof/>
                <w:webHidden/>
              </w:rPr>
            </w:r>
            <w:r w:rsidR="00235A3F">
              <w:rPr>
                <w:noProof/>
                <w:webHidden/>
              </w:rPr>
              <w:fldChar w:fldCharType="separate"/>
            </w:r>
            <w:r w:rsidR="00C75281">
              <w:rPr>
                <w:noProof/>
                <w:webHidden/>
              </w:rPr>
              <w:t>4</w:t>
            </w:r>
            <w:r w:rsidR="00235A3F">
              <w:rPr>
                <w:noProof/>
                <w:webHidden/>
              </w:rPr>
              <w:fldChar w:fldCharType="end"/>
            </w:r>
          </w:hyperlink>
        </w:p>
        <w:p w14:paraId="2DD32749" w14:textId="77777777" w:rsidR="00235A3F" w:rsidRDefault="00070459">
          <w:pPr>
            <w:pStyle w:val="TDC2"/>
            <w:tabs>
              <w:tab w:val="left" w:pos="880"/>
              <w:tab w:val="right" w:leader="dot" w:pos="9962"/>
            </w:tabs>
            <w:rPr>
              <w:rFonts w:eastAsiaTheme="minorEastAsia"/>
              <w:noProof/>
              <w:lang w:eastAsia="es-CL"/>
            </w:rPr>
          </w:pPr>
          <w:hyperlink w:anchor="_Toc529960367" w:history="1">
            <w:r w:rsidR="00235A3F" w:rsidRPr="006D4C19">
              <w:rPr>
                <w:rStyle w:val="Hipervnculo"/>
                <w:noProof/>
              </w:rPr>
              <w:t>2.1</w:t>
            </w:r>
            <w:r w:rsidR="00235A3F">
              <w:rPr>
                <w:rFonts w:eastAsiaTheme="minorEastAsia"/>
                <w:noProof/>
                <w:lang w:eastAsia="es-CL"/>
              </w:rPr>
              <w:tab/>
            </w:r>
            <w:r w:rsidR="00235A3F" w:rsidRPr="006D4C19">
              <w:rPr>
                <w:rStyle w:val="Hipervnculo"/>
                <w:noProof/>
              </w:rPr>
              <w:t>Antecedentes Generales</w:t>
            </w:r>
            <w:r w:rsidR="00235A3F">
              <w:rPr>
                <w:noProof/>
                <w:webHidden/>
              </w:rPr>
              <w:tab/>
            </w:r>
            <w:r w:rsidR="00235A3F">
              <w:rPr>
                <w:noProof/>
                <w:webHidden/>
              </w:rPr>
              <w:fldChar w:fldCharType="begin"/>
            </w:r>
            <w:r w:rsidR="00235A3F">
              <w:rPr>
                <w:noProof/>
                <w:webHidden/>
              </w:rPr>
              <w:instrText xml:space="preserve"> PAGEREF _Toc529960367 \h </w:instrText>
            </w:r>
            <w:r w:rsidR="00235A3F">
              <w:rPr>
                <w:noProof/>
                <w:webHidden/>
              </w:rPr>
            </w:r>
            <w:r w:rsidR="00235A3F">
              <w:rPr>
                <w:noProof/>
                <w:webHidden/>
              </w:rPr>
              <w:fldChar w:fldCharType="separate"/>
            </w:r>
            <w:r w:rsidR="00C75281">
              <w:rPr>
                <w:noProof/>
                <w:webHidden/>
              </w:rPr>
              <w:t>4</w:t>
            </w:r>
            <w:r w:rsidR="00235A3F">
              <w:rPr>
                <w:noProof/>
                <w:webHidden/>
              </w:rPr>
              <w:fldChar w:fldCharType="end"/>
            </w:r>
          </w:hyperlink>
        </w:p>
        <w:p w14:paraId="1896E4A7" w14:textId="77777777" w:rsidR="00235A3F" w:rsidRDefault="00070459">
          <w:pPr>
            <w:pStyle w:val="TDC2"/>
            <w:tabs>
              <w:tab w:val="left" w:pos="880"/>
              <w:tab w:val="right" w:leader="dot" w:pos="9962"/>
            </w:tabs>
            <w:rPr>
              <w:rFonts w:eastAsiaTheme="minorEastAsia"/>
              <w:noProof/>
              <w:lang w:eastAsia="es-CL"/>
            </w:rPr>
          </w:pPr>
          <w:hyperlink w:anchor="_Toc529960368" w:history="1">
            <w:r w:rsidR="00235A3F" w:rsidRPr="006D4C19">
              <w:rPr>
                <w:rStyle w:val="Hipervnculo"/>
                <w:noProof/>
              </w:rPr>
              <w:t>2.2</w:t>
            </w:r>
            <w:r w:rsidR="00235A3F">
              <w:rPr>
                <w:rFonts w:eastAsiaTheme="minorEastAsia"/>
                <w:noProof/>
                <w:lang w:eastAsia="es-CL"/>
              </w:rPr>
              <w:tab/>
            </w:r>
            <w:r w:rsidR="00235A3F" w:rsidRPr="006D4C19">
              <w:rPr>
                <w:rStyle w:val="Hipervnculo"/>
                <w:noProof/>
              </w:rPr>
              <w:t>Ubicación y Layout</w:t>
            </w:r>
            <w:r w:rsidR="00235A3F">
              <w:rPr>
                <w:noProof/>
                <w:webHidden/>
              </w:rPr>
              <w:tab/>
            </w:r>
            <w:r w:rsidR="00235A3F">
              <w:rPr>
                <w:noProof/>
                <w:webHidden/>
              </w:rPr>
              <w:fldChar w:fldCharType="begin"/>
            </w:r>
            <w:r w:rsidR="00235A3F">
              <w:rPr>
                <w:noProof/>
                <w:webHidden/>
              </w:rPr>
              <w:instrText xml:space="preserve"> PAGEREF _Toc529960368 \h </w:instrText>
            </w:r>
            <w:r w:rsidR="00235A3F">
              <w:rPr>
                <w:noProof/>
                <w:webHidden/>
              </w:rPr>
            </w:r>
            <w:r w:rsidR="00235A3F">
              <w:rPr>
                <w:noProof/>
                <w:webHidden/>
              </w:rPr>
              <w:fldChar w:fldCharType="separate"/>
            </w:r>
            <w:r w:rsidR="00C75281">
              <w:rPr>
                <w:noProof/>
                <w:webHidden/>
              </w:rPr>
              <w:t>4</w:t>
            </w:r>
            <w:r w:rsidR="00235A3F">
              <w:rPr>
                <w:noProof/>
                <w:webHidden/>
              </w:rPr>
              <w:fldChar w:fldCharType="end"/>
            </w:r>
          </w:hyperlink>
        </w:p>
        <w:p w14:paraId="6FCE98EE" w14:textId="77777777" w:rsidR="00235A3F" w:rsidRDefault="00070459">
          <w:pPr>
            <w:pStyle w:val="TDC1"/>
            <w:tabs>
              <w:tab w:val="left" w:pos="440"/>
              <w:tab w:val="right" w:leader="dot" w:pos="9962"/>
            </w:tabs>
            <w:rPr>
              <w:rFonts w:eastAsiaTheme="minorEastAsia"/>
              <w:noProof/>
              <w:lang w:eastAsia="es-CL"/>
            </w:rPr>
          </w:pPr>
          <w:hyperlink w:anchor="_Toc529960369" w:history="1">
            <w:r w:rsidR="00235A3F" w:rsidRPr="006D4C19">
              <w:rPr>
                <w:rStyle w:val="Hipervnculo"/>
                <w:noProof/>
              </w:rPr>
              <w:t>3</w:t>
            </w:r>
            <w:r w:rsidR="00235A3F">
              <w:rPr>
                <w:rFonts w:eastAsiaTheme="minorEastAsia"/>
                <w:noProof/>
                <w:lang w:eastAsia="es-CL"/>
              </w:rPr>
              <w:tab/>
            </w:r>
            <w:r w:rsidR="00235A3F" w:rsidRPr="006D4C19">
              <w:rPr>
                <w:rStyle w:val="Hipervnculo"/>
                <w:noProof/>
              </w:rPr>
              <w:t>INSTRUMENTOS DE CARÁCTER AMBIENTAL FISCALIZADOS</w:t>
            </w:r>
            <w:r w:rsidR="00235A3F">
              <w:rPr>
                <w:noProof/>
                <w:webHidden/>
              </w:rPr>
              <w:tab/>
            </w:r>
            <w:r w:rsidR="00235A3F">
              <w:rPr>
                <w:noProof/>
                <w:webHidden/>
              </w:rPr>
              <w:fldChar w:fldCharType="begin"/>
            </w:r>
            <w:r w:rsidR="00235A3F">
              <w:rPr>
                <w:noProof/>
                <w:webHidden/>
              </w:rPr>
              <w:instrText xml:space="preserve"> PAGEREF _Toc529960369 \h </w:instrText>
            </w:r>
            <w:r w:rsidR="00235A3F">
              <w:rPr>
                <w:noProof/>
                <w:webHidden/>
              </w:rPr>
            </w:r>
            <w:r w:rsidR="00235A3F">
              <w:rPr>
                <w:noProof/>
                <w:webHidden/>
              </w:rPr>
              <w:fldChar w:fldCharType="separate"/>
            </w:r>
            <w:r w:rsidR="00C75281">
              <w:rPr>
                <w:noProof/>
                <w:webHidden/>
              </w:rPr>
              <w:t>6</w:t>
            </w:r>
            <w:r w:rsidR="00235A3F">
              <w:rPr>
                <w:noProof/>
                <w:webHidden/>
              </w:rPr>
              <w:fldChar w:fldCharType="end"/>
            </w:r>
          </w:hyperlink>
        </w:p>
        <w:p w14:paraId="63CDE07D" w14:textId="77777777" w:rsidR="00235A3F" w:rsidRDefault="00070459">
          <w:pPr>
            <w:pStyle w:val="TDC1"/>
            <w:tabs>
              <w:tab w:val="left" w:pos="440"/>
              <w:tab w:val="right" w:leader="dot" w:pos="9962"/>
            </w:tabs>
            <w:rPr>
              <w:rFonts w:eastAsiaTheme="minorEastAsia"/>
              <w:noProof/>
              <w:lang w:eastAsia="es-CL"/>
            </w:rPr>
          </w:pPr>
          <w:hyperlink w:anchor="_Toc529960370" w:history="1">
            <w:r w:rsidR="00235A3F" w:rsidRPr="006D4C19">
              <w:rPr>
                <w:rStyle w:val="Hipervnculo"/>
                <w:noProof/>
              </w:rPr>
              <w:t>4</w:t>
            </w:r>
            <w:r w:rsidR="00235A3F">
              <w:rPr>
                <w:rFonts w:eastAsiaTheme="minorEastAsia"/>
                <w:noProof/>
                <w:lang w:eastAsia="es-CL"/>
              </w:rPr>
              <w:tab/>
            </w:r>
            <w:r w:rsidR="00235A3F" w:rsidRPr="006D4C19">
              <w:rPr>
                <w:rStyle w:val="Hipervnculo"/>
                <w:noProof/>
              </w:rPr>
              <w:t>ANTECEDENTES DE LA ACTIVIDAD DE FISCALIZACIÓN</w:t>
            </w:r>
            <w:r w:rsidR="00235A3F">
              <w:rPr>
                <w:noProof/>
                <w:webHidden/>
              </w:rPr>
              <w:tab/>
            </w:r>
            <w:r w:rsidR="00235A3F">
              <w:rPr>
                <w:noProof/>
                <w:webHidden/>
              </w:rPr>
              <w:fldChar w:fldCharType="begin"/>
            </w:r>
            <w:r w:rsidR="00235A3F">
              <w:rPr>
                <w:noProof/>
                <w:webHidden/>
              </w:rPr>
              <w:instrText xml:space="preserve"> PAGEREF _Toc529960370 \h </w:instrText>
            </w:r>
            <w:r w:rsidR="00235A3F">
              <w:rPr>
                <w:noProof/>
                <w:webHidden/>
              </w:rPr>
            </w:r>
            <w:r w:rsidR="00235A3F">
              <w:rPr>
                <w:noProof/>
                <w:webHidden/>
              </w:rPr>
              <w:fldChar w:fldCharType="separate"/>
            </w:r>
            <w:r w:rsidR="00C75281">
              <w:rPr>
                <w:noProof/>
                <w:webHidden/>
              </w:rPr>
              <w:t>7</w:t>
            </w:r>
            <w:r w:rsidR="00235A3F">
              <w:rPr>
                <w:noProof/>
                <w:webHidden/>
              </w:rPr>
              <w:fldChar w:fldCharType="end"/>
            </w:r>
          </w:hyperlink>
        </w:p>
        <w:p w14:paraId="6C2A0954" w14:textId="77777777" w:rsidR="00235A3F" w:rsidRDefault="00070459">
          <w:pPr>
            <w:pStyle w:val="TDC2"/>
            <w:tabs>
              <w:tab w:val="left" w:pos="880"/>
              <w:tab w:val="right" w:leader="dot" w:pos="9962"/>
            </w:tabs>
            <w:rPr>
              <w:rFonts w:eastAsiaTheme="minorEastAsia"/>
              <w:noProof/>
              <w:lang w:eastAsia="es-CL"/>
            </w:rPr>
          </w:pPr>
          <w:hyperlink w:anchor="_Toc529960371" w:history="1">
            <w:r w:rsidR="00235A3F" w:rsidRPr="006D4C19">
              <w:rPr>
                <w:rStyle w:val="Hipervnculo"/>
                <w:noProof/>
              </w:rPr>
              <w:t>4.1</w:t>
            </w:r>
            <w:r w:rsidR="00235A3F">
              <w:rPr>
                <w:rFonts w:eastAsiaTheme="minorEastAsia"/>
                <w:noProof/>
                <w:lang w:eastAsia="es-CL"/>
              </w:rPr>
              <w:tab/>
            </w:r>
            <w:r w:rsidR="00235A3F" w:rsidRPr="006D4C19">
              <w:rPr>
                <w:rStyle w:val="Hipervnculo"/>
                <w:noProof/>
              </w:rPr>
              <w:t>Motivo de la Actividad de Fiscalización</w:t>
            </w:r>
            <w:r w:rsidR="00235A3F">
              <w:rPr>
                <w:noProof/>
                <w:webHidden/>
              </w:rPr>
              <w:tab/>
            </w:r>
            <w:r w:rsidR="00235A3F">
              <w:rPr>
                <w:noProof/>
                <w:webHidden/>
              </w:rPr>
              <w:fldChar w:fldCharType="begin"/>
            </w:r>
            <w:r w:rsidR="00235A3F">
              <w:rPr>
                <w:noProof/>
                <w:webHidden/>
              </w:rPr>
              <w:instrText xml:space="preserve"> PAGEREF _Toc529960371 \h </w:instrText>
            </w:r>
            <w:r w:rsidR="00235A3F">
              <w:rPr>
                <w:noProof/>
                <w:webHidden/>
              </w:rPr>
            </w:r>
            <w:r w:rsidR="00235A3F">
              <w:rPr>
                <w:noProof/>
                <w:webHidden/>
              </w:rPr>
              <w:fldChar w:fldCharType="separate"/>
            </w:r>
            <w:r w:rsidR="00C75281">
              <w:rPr>
                <w:noProof/>
                <w:webHidden/>
              </w:rPr>
              <w:t>7</w:t>
            </w:r>
            <w:r w:rsidR="00235A3F">
              <w:rPr>
                <w:noProof/>
                <w:webHidden/>
              </w:rPr>
              <w:fldChar w:fldCharType="end"/>
            </w:r>
          </w:hyperlink>
        </w:p>
        <w:p w14:paraId="23B4C744" w14:textId="77777777" w:rsidR="00235A3F" w:rsidRDefault="00070459">
          <w:pPr>
            <w:pStyle w:val="TDC2"/>
            <w:tabs>
              <w:tab w:val="left" w:pos="880"/>
              <w:tab w:val="right" w:leader="dot" w:pos="9962"/>
            </w:tabs>
            <w:rPr>
              <w:rFonts w:eastAsiaTheme="minorEastAsia"/>
              <w:noProof/>
              <w:lang w:eastAsia="es-CL"/>
            </w:rPr>
          </w:pPr>
          <w:hyperlink w:anchor="_Toc529960372" w:history="1">
            <w:r w:rsidR="00235A3F" w:rsidRPr="006D4C19">
              <w:rPr>
                <w:rStyle w:val="Hipervnculo"/>
                <w:noProof/>
              </w:rPr>
              <w:t>4.2</w:t>
            </w:r>
            <w:r w:rsidR="00235A3F">
              <w:rPr>
                <w:rFonts w:eastAsiaTheme="minorEastAsia"/>
                <w:noProof/>
                <w:lang w:eastAsia="es-CL"/>
              </w:rPr>
              <w:tab/>
            </w:r>
            <w:r w:rsidR="00235A3F" w:rsidRPr="006D4C19">
              <w:rPr>
                <w:rStyle w:val="Hipervnculo"/>
                <w:noProof/>
              </w:rPr>
              <w:t>Materia Específica Objeto de la Fiscalización Ambiental</w:t>
            </w:r>
            <w:r w:rsidR="00235A3F">
              <w:rPr>
                <w:noProof/>
                <w:webHidden/>
              </w:rPr>
              <w:tab/>
            </w:r>
            <w:r w:rsidR="00235A3F">
              <w:rPr>
                <w:noProof/>
                <w:webHidden/>
              </w:rPr>
              <w:fldChar w:fldCharType="begin"/>
            </w:r>
            <w:r w:rsidR="00235A3F">
              <w:rPr>
                <w:noProof/>
                <w:webHidden/>
              </w:rPr>
              <w:instrText xml:space="preserve"> PAGEREF _Toc529960372 \h </w:instrText>
            </w:r>
            <w:r w:rsidR="00235A3F">
              <w:rPr>
                <w:noProof/>
                <w:webHidden/>
              </w:rPr>
            </w:r>
            <w:r w:rsidR="00235A3F">
              <w:rPr>
                <w:noProof/>
                <w:webHidden/>
              </w:rPr>
              <w:fldChar w:fldCharType="separate"/>
            </w:r>
            <w:r w:rsidR="00C75281">
              <w:rPr>
                <w:noProof/>
                <w:webHidden/>
              </w:rPr>
              <w:t>8</w:t>
            </w:r>
            <w:r w:rsidR="00235A3F">
              <w:rPr>
                <w:noProof/>
                <w:webHidden/>
              </w:rPr>
              <w:fldChar w:fldCharType="end"/>
            </w:r>
          </w:hyperlink>
        </w:p>
        <w:p w14:paraId="694D36F8" w14:textId="77777777" w:rsidR="00235A3F" w:rsidRDefault="00070459">
          <w:pPr>
            <w:pStyle w:val="TDC2"/>
            <w:tabs>
              <w:tab w:val="left" w:pos="880"/>
              <w:tab w:val="right" w:leader="dot" w:pos="9962"/>
            </w:tabs>
            <w:rPr>
              <w:rFonts w:eastAsiaTheme="minorEastAsia"/>
              <w:noProof/>
              <w:lang w:eastAsia="es-CL"/>
            </w:rPr>
          </w:pPr>
          <w:hyperlink w:anchor="_Toc529960373" w:history="1">
            <w:r w:rsidR="00235A3F" w:rsidRPr="006D4C19">
              <w:rPr>
                <w:rStyle w:val="Hipervnculo"/>
                <w:noProof/>
              </w:rPr>
              <w:t>4.3</w:t>
            </w:r>
            <w:r w:rsidR="00235A3F">
              <w:rPr>
                <w:rFonts w:eastAsiaTheme="minorEastAsia"/>
                <w:noProof/>
                <w:lang w:eastAsia="es-CL"/>
              </w:rPr>
              <w:tab/>
            </w:r>
            <w:r w:rsidR="00235A3F" w:rsidRPr="006D4C19">
              <w:rPr>
                <w:rStyle w:val="Hipervnculo"/>
                <w:noProof/>
              </w:rPr>
              <w:t>Aspectos relativos a la ejecución de la Inspección Ambiental</w:t>
            </w:r>
            <w:r w:rsidR="00235A3F">
              <w:rPr>
                <w:noProof/>
                <w:webHidden/>
              </w:rPr>
              <w:tab/>
            </w:r>
            <w:r w:rsidR="00235A3F">
              <w:rPr>
                <w:noProof/>
                <w:webHidden/>
              </w:rPr>
              <w:fldChar w:fldCharType="begin"/>
            </w:r>
            <w:r w:rsidR="00235A3F">
              <w:rPr>
                <w:noProof/>
                <w:webHidden/>
              </w:rPr>
              <w:instrText xml:space="preserve"> PAGEREF _Toc529960373 \h </w:instrText>
            </w:r>
            <w:r w:rsidR="00235A3F">
              <w:rPr>
                <w:noProof/>
                <w:webHidden/>
              </w:rPr>
            </w:r>
            <w:r w:rsidR="00235A3F">
              <w:rPr>
                <w:noProof/>
                <w:webHidden/>
              </w:rPr>
              <w:fldChar w:fldCharType="separate"/>
            </w:r>
            <w:r w:rsidR="00C75281">
              <w:rPr>
                <w:noProof/>
                <w:webHidden/>
              </w:rPr>
              <w:t>8</w:t>
            </w:r>
            <w:r w:rsidR="00235A3F">
              <w:rPr>
                <w:noProof/>
                <w:webHidden/>
              </w:rPr>
              <w:fldChar w:fldCharType="end"/>
            </w:r>
          </w:hyperlink>
        </w:p>
        <w:p w14:paraId="5242BBEF" w14:textId="77777777" w:rsidR="00235A3F" w:rsidRDefault="00070459">
          <w:pPr>
            <w:pStyle w:val="TDC3"/>
            <w:rPr>
              <w:rFonts w:asciiTheme="minorHAnsi" w:eastAsiaTheme="minorEastAsia" w:hAnsiTheme="minorHAnsi" w:cstheme="minorBidi"/>
              <w:b w:val="0"/>
              <w:bCs w:val="0"/>
              <w:lang w:eastAsia="es-CL"/>
            </w:rPr>
          </w:pPr>
          <w:hyperlink w:anchor="_Toc529960374" w:history="1">
            <w:r w:rsidR="00235A3F" w:rsidRPr="006D4C19">
              <w:rPr>
                <w:rStyle w:val="Hipervnculo"/>
              </w:rPr>
              <w:t>4.3.1</w:t>
            </w:r>
            <w:r w:rsidR="00235A3F">
              <w:rPr>
                <w:rFonts w:asciiTheme="minorHAnsi" w:eastAsiaTheme="minorEastAsia" w:hAnsiTheme="minorHAnsi" w:cstheme="minorBidi"/>
                <w:b w:val="0"/>
                <w:bCs w:val="0"/>
                <w:lang w:eastAsia="es-CL"/>
              </w:rPr>
              <w:tab/>
            </w:r>
            <w:r w:rsidR="00235A3F" w:rsidRPr="006D4C19">
              <w:rPr>
                <w:rStyle w:val="Hipervnculo"/>
              </w:rPr>
              <w:t>Ejecución de la inspección</w:t>
            </w:r>
            <w:r w:rsidR="00235A3F">
              <w:rPr>
                <w:webHidden/>
              </w:rPr>
              <w:tab/>
            </w:r>
            <w:r w:rsidR="00235A3F">
              <w:rPr>
                <w:webHidden/>
              </w:rPr>
              <w:fldChar w:fldCharType="begin"/>
            </w:r>
            <w:r w:rsidR="00235A3F">
              <w:rPr>
                <w:webHidden/>
              </w:rPr>
              <w:instrText xml:space="preserve"> PAGEREF _Toc529960374 \h </w:instrText>
            </w:r>
            <w:r w:rsidR="00235A3F">
              <w:rPr>
                <w:webHidden/>
              </w:rPr>
            </w:r>
            <w:r w:rsidR="00235A3F">
              <w:rPr>
                <w:webHidden/>
              </w:rPr>
              <w:fldChar w:fldCharType="separate"/>
            </w:r>
            <w:r w:rsidR="00C75281">
              <w:rPr>
                <w:webHidden/>
              </w:rPr>
              <w:t>8</w:t>
            </w:r>
            <w:r w:rsidR="00235A3F">
              <w:rPr>
                <w:webHidden/>
              </w:rPr>
              <w:fldChar w:fldCharType="end"/>
            </w:r>
          </w:hyperlink>
        </w:p>
        <w:p w14:paraId="6530929E" w14:textId="77777777" w:rsidR="00235A3F" w:rsidRDefault="00070459">
          <w:pPr>
            <w:pStyle w:val="TDC3"/>
            <w:rPr>
              <w:rFonts w:asciiTheme="minorHAnsi" w:eastAsiaTheme="minorEastAsia" w:hAnsiTheme="minorHAnsi" w:cstheme="minorBidi"/>
              <w:b w:val="0"/>
              <w:bCs w:val="0"/>
              <w:lang w:eastAsia="es-CL"/>
            </w:rPr>
          </w:pPr>
          <w:hyperlink w:anchor="_Toc529960375" w:history="1">
            <w:r w:rsidR="00235A3F" w:rsidRPr="006D4C19">
              <w:rPr>
                <w:rStyle w:val="Hipervnculo"/>
              </w:rPr>
              <w:t>4.3.2</w:t>
            </w:r>
            <w:r w:rsidR="00235A3F">
              <w:rPr>
                <w:rFonts w:asciiTheme="minorHAnsi" w:eastAsiaTheme="minorEastAsia" w:hAnsiTheme="minorHAnsi" w:cstheme="minorBidi"/>
                <w:b w:val="0"/>
                <w:bCs w:val="0"/>
                <w:lang w:eastAsia="es-CL"/>
              </w:rPr>
              <w:tab/>
            </w:r>
            <w:r w:rsidR="00235A3F" w:rsidRPr="006D4C19">
              <w:rPr>
                <w:rStyle w:val="Hipervnculo"/>
              </w:rPr>
              <w:t>Esquema de recorrido</w:t>
            </w:r>
            <w:r w:rsidR="00235A3F">
              <w:rPr>
                <w:webHidden/>
              </w:rPr>
              <w:tab/>
            </w:r>
            <w:r w:rsidR="00235A3F">
              <w:rPr>
                <w:webHidden/>
              </w:rPr>
              <w:fldChar w:fldCharType="begin"/>
            </w:r>
            <w:r w:rsidR="00235A3F">
              <w:rPr>
                <w:webHidden/>
              </w:rPr>
              <w:instrText xml:space="preserve"> PAGEREF _Toc529960375 \h </w:instrText>
            </w:r>
            <w:r w:rsidR="00235A3F">
              <w:rPr>
                <w:webHidden/>
              </w:rPr>
            </w:r>
            <w:r w:rsidR="00235A3F">
              <w:rPr>
                <w:webHidden/>
              </w:rPr>
              <w:fldChar w:fldCharType="separate"/>
            </w:r>
            <w:r w:rsidR="00C75281">
              <w:rPr>
                <w:webHidden/>
              </w:rPr>
              <w:t>8</w:t>
            </w:r>
            <w:r w:rsidR="00235A3F">
              <w:rPr>
                <w:webHidden/>
              </w:rPr>
              <w:fldChar w:fldCharType="end"/>
            </w:r>
          </w:hyperlink>
        </w:p>
        <w:p w14:paraId="1375AC97" w14:textId="77777777" w:rsidR="00235A3F" w:rsidRDefault="00070459">
          <w:pPr>
            <w:pStyle w:val="TDC3"/>
            <w:rPr>
              <w:rFonts w:asciiTheme="minorHAnsi" w:eastAsiaTheme="minorEastAsia" w:hAnsiTheme="minorHAnsi" w:cstheme="minorBidi"/>
              <w:b w:val="0"/>
              <w:bCs w:val="0"/>
              <w:lang w:eastAsia="es-CL"/>
            </w:rPr>
          </w:pPr>
          <w:hyperlink w:anchor="_Toc529960376" w:history="1">
            <w:r w:rsidR="00235A3F" w:rsidRPr="006D4C19">
              <w:rPr>
                <w:rStyle w:val="Hipervnculo"/>
              </w:rPr>
              <w:t>4.3.3</w:t>
            </w:r>
            <w:r w:rsidR="00235A3F">
              <w:rPr>
                <w:rFonts w:asciiTheme="minorHAnsi" w:eastAsiaTheme="minorEastAsia" w:hAnsiTheme="minorHAnsi" w:cstheme="minorBidi"/>
                <w:b w:val="0"/>
                <w:bCs w:val="0"/>
                <w:lang w:eastAsia="es-CL"/>
              </w:rPr>
              <w:tab/>
            </w:r>
            <w:r w:rsidR="00235A3F" w:rsidRPr="006D4C19">
              <w:rPr>
                <w:rStyle w:val="Hipervnculo"/>
              </w:rPr>
              <w:t>Detalle del Recorrido de la Inspección</w:t>
            </w:r>
            <w:r w:rsidR="00235A3F">
              <w:rPr>
                <w:webHidden/>
              </w:rPr>
              <w:tab/>
            </w:r>
            <w:r w:rsidR="00235A3F">
              <w:rPr>
                <w:webHidden/>
              </w:rPr>
              <w:fldChar w:fldCharType="begin"/>
            </w:r>
            <w:r w:rsidR="00235A3F">
              <w:rPr>
                <w:webHidden/>
              </w:rPr>
              <w:instrText xml:space="preserve"> PAGEREF _Toc529960376 \h </w:instrText>
            </w:r>
            <w:r w:rsidR="00235A3F">
              <w:rPr>
                <w:webHidden/>
              </w:rPr>
            </w:r>
            <w:r w:rsidR="00235A3F">
              <w:rPr>
                <w:webHidden/>
              </w:rPr>
              <w:fldChar w:fldCharType="separate"/>
            </w:r>
            <w:r w:rsidR="00C75281">
              <w:rPr>
                <w:webHidden/>
              </w:rPr>
              <w:t>9</w:t>
            </w:r>
            <w:r w:rsidR="00235A3F">
              <w:rPr>
                <w:webHidden/>
              </w:rPr>
              <w:fldChar w:fldCharType="end"/>
            </w:r>
          </w:hyperlink>
        </w:p>
        <w:p w14:paraId="246AD3A1" w14:textId="77777777" w:rsidR="00235A3F" w:rsidRDefault="00070459">
          <w:pPr>
            <w:pStyle w:val="TDC2"/>
            <w:tabs>
              <w:tab w:val="left" w:pos="880"/>
              <w:tab w:val="right" w:leader="dot" w:pos="9962"/>
            </w:tabs>
            <w:rPr>
              <w:rFonts w:eastAsiaTheme="minorEastAsia"/>
              <w:noProof/>
              <w:lang w:eastAsia="es-CL"/>
            </w:rPr>
          </w:pPr>
          <w:hyperlink w:anchor="_Toc529960377" w:history="1">
            <w:r w:rsidR="00235A3F" w:rsidRPr="006D4C19">
              <w:rPr>
                <w:rStyle w:val="Hipervnculo"/>
                <w:noProof/>
              </w:rPr>
              <w:t>4.4</w:t>
            </w:r>
            <w:r w:rsidR="00235A3F">
              <w:rPr>
                <w:rFonts w:eastAsiaTheme="minorEastAsia"/>
                <w:noProof/>
                <w:lang w:eastAsia="es-CL"/>
              </w:rPr>
              <w:tab/>
            </w:r>
            <w:r w:rsidR="00235A3F" w:rsidRPr="006D4C19">
              <w:rPr>
                <w:rStyle w:val="Hipervnculo"/>
                <w:noProof/>
              </w:rPr>
              <w:t>Revisión Documental</w:t>
            </w:r>
            <w:r w:rsidR="00235A3F">
              <w:rPr>
                <w:noProof/>
                <w:webHidden/>
              </w:rPr>
              <w:tab/>
            </w:r>
            <w:r w:rsidR="00235A3F">
              <w:rPr>
                <w:noProof/>
                <w:webHidden/>
              </w:rPr>
              <w:fldChar w:fldCharType="begin"/>
            </w:r>
            <w:r w:rsidR="00235A3F">
              <w:rPr>
                <w:noProof/>
                <w:webHidden/>
              </w:rPr>
              <w:instrText xml:space="preserve"> PAGEREF _Toc529960377 \h </w:instrText>
            </w:r>
            <w:r w:rsidR="00235A3F">
              <w:rPr>
                <w:noProof/>
                <w:webHidden/>
              </w:rPr>
            </w:r>
            <w:r w:rsidR="00235A3F">
              <w:rPr>
                <w:noProof/>
                <w:webHidden/>
              </w:rPr>
              <w:fldChar w:fldCharType="separate"/>
            </w:r>
            <w:r w:rsidR="00C75281">
              <w:rPr>
                <w:noProof/>
                <w:webHidden/>
              </w:rPr>
              <w:t>10</w:t>
            </w:r>
            <w:r w:rsidR="00235A3F">
              <w:rPr>
                <w:noProof/>
                <w:webHidden/>
              </w:rPr>
              <w:fldChar w:fldCharType="end"/>
            </w:r>
          </w:hyperlink>
        </w:p>
        <w:p w14:paraId="314598DD" w14:textId="77777777" w:rsidR="00235A3F" w:rsidRDefault="00070459">
          <w:pPr>
            <w:pStyle w:val="TDC3"/>
            <w:rPr>
              <w:rFonts w:asciiTheme="minorHAnsi" w:eastAsiaTheme="minorEastAsia" w:hAnsiTheme="minorHAnsi" w:cstheme="minorBidi"/>
              <w:b w:val="0"/>
              <w:bCs w:val="0"/>
              <w:lang w:eastAsia="es-CL"/>
            </w:rPr>
          </w:pPr>
          <w:hyperlink w:anchor="_Toc529960378" w:history="1">
            <w:r w:rsidR="00235A3F" w:rsidRPr="006D4C19">
              <w:rPr>
                <w:rStyle w:val="Hipervnculo"/>
              </w:rPr>
              <w:t>4.4.1</w:t>
            </w:r>
            <w:r w:rsidR="00235A3F">
              <w:rPr>
                <w:rFonts w:asciiTheme="minorHAnsi" w:eastAsiaTheme="minorEastAsia" w:hAnsiTheme="minorHAnsi" w:cstheme="minorBidi"/>
                <w:b w:val="0"/>
                <w:bCs w:val="0"/>
                <w:lang w:eastAsia="es-CL"/>
              </w:rPr>
              <w:tab/>
            </w:r>
            <w:r w:rsidR="00235A3F" w:rsidRPr="006D4C19">
              <w:rPr>
                <w:rStyle w:val="Hipervnculo"/>
              </w:rPr>
              <w:t>Documentos Revisados</w:t>
            </w:r>
            <w:r w:rsidR="00235A3F">
              <w:rPr>
                <w:webHidden/>
              </w:rPr>
              <w:tab/>
            </w:r>
            <w:r w:rsidR="00235A3F">
              <w:rPr>
                <w:webHidden/>
              </w:rPr>
              <w:fldChar w:fldCharType="begin"/>
            </w:r>
            <w:r w:rsidR="00235A3F">
              <w:rPr>
                <w:webHidden/>
              </w:rPr>
              <w:instrText xml:space="preserve"> PAGEREF _Toc529960378 \h </w:instrText>
            </w:r>
            <w:r w:rsidR="00235A3F">
              <w:rPr>
                <w:webHidden/>
              </w:rPr>
            </w:r>
            <w:r w:rsidR="00235A3F">
              <w:rPr>
                <w:webHidden/>
              </w:rPr>
              <w:fldChar w:fldCharType="separate"/>
            </w:r>
            <w:r w:rsidR="00C75281">
              <w:rPr>
                <w:webHidden/>
              </w:rPr>
              <w:t>10</w:t>
            </w:r>
            <w:r w:rsidR="00235A3F">
              <w:rPr>
                <w:webHidden/>
              </w:rPr>
              <w:fldChar w:fldCharType="end"/>
            </w:r>
          </w:hyperlink>
        </w:p>
        <w:p w14:paraId="560613CD" w14:textId="77777777" w:rsidR="00235A3F" w:rsidRDefault="00070459">
          <w:pPr>
            <w:pStyle w:val="TDC1"/>
            <w:tabs>
              <w:tab w:val="left" w:pos="440"/>
              <w:tab w:val="right" w:leader="dot" w:pos="9962"/>
            </w:tabs>
            <w:rPr>
              <w:rFonts w:eastAsiaTheme="minorEastAsia"/>
              <w:noProof/>
              <w:lang w:eastAsia="es-CL"/>
            </w:rPr>
          </w:pPr>
          <w:hyperlink w:anchor="_Toc529960379" w:history="1">
            <w:r w:rsidR="00235A3F" w:rsidRPr="006D4C19">
              <w:rPr>
                <w:rStyle w:val="Hipervnculo"/>
                <w:noProof/>
              </w:rPr>
              <w:t>5</w:t>
            </w:r>
            <w:r w:rsidR="00235A3F">
              <w:rPr>
                <w:rFonts w:eastAsiaTheme="minorEastAsia"/>
                <w:noProof/>
                <w:lang w:eastAsia="es-CL"/>
              </w:rPr>
              <w:tab/>
            </w:r>
            <w:r w:rsidR="00235A3F" w:rsidRPr="006D4C19">
              <w:rPr>
                <w:rStyle w:val="Hipervnculo"/>
                <w:noProof/>
              </w:rPr>
              <w:t>HECHOS CONSTATADOS.</w:t>
            </w:r>
            <w:r w:rsidR="00235A3F">
              <w:rPr>
                <w:noProof/>
                <w:webHidden/>
              </w:rPr>
              <w:tab/>
            </w:r>
            <w:r w:rsidR="00235A3F">
              <w:rPr>
                <w:noProof/>
                <w:webHidden/>
              </w:rPr>
              <w:fldChar w:fldCharType="begin"/>
            </w:r>
            <w:r w:rsidR="00235A3F">
              <w:rPr>
                <w:noProof/>
                <w:webHidden/>
              </w:rPr>
              <w:instrText xml:space="preserve"> PAGEREF _Toc529960379 \h </w:instrText>
            </w:r>
            <w:r w:rsidR="00235A3F">
              <w:rPr>
                <w:noProof/>
                <w:webHidden/>
              </w:rPr>
            </w:r>
            <w:r w:rsidR="00235A3F">
              <w:rPr>
                <w:noProof/>
                <w:webHidden/>
              </w:rPr>
              <w:fldChar w:fldCharType="separate"/>
            </w:r>
            <w:r w:rsidR="00C75281">
              <w:rPr>
                <w:noProof/>
                <w:webHidden/>
              </w:rPr>
              <w:t>11</w:t>
            </w:r>
            <w:r w:rsidR="00235A3F">
              <w:rPr>
                <w:noProof/>
                <w:webHidden/>
              </w:rPr>
              <w:fldChar w:fldCharType="end"/>
            </w:r>
          </w:hyperlink>
        </w:p>
        <w:p w14:paraId="42327E2F" w14:textId="77777777" w:rsidR="00235A3F" w:rsidRDefault="00070459">
          <w:pPr>
            <w:pStyle w:val="TDC1"/>
            <w:tabs>
              <w:tab w:val="right" w:leader="dot" w:pos="9962"/>
            </w:tabs>
            <w:rPr>
              <w:rFonts w:eastAsiaTheme="minorEastAsia"/>
              <w:noProof/>
              <w:lang w:eastAsia="es-CL"/>
            </w:rPr>
          </w:pPr>
          <w:hyperlink w:anchor="_Toc529960380" w:history="1">
            <w:r w:rsidR="00235A3F" w:rsidRPr="006D4C19">
              <w:rPr>
                <w:rStyle w:val="Hipervnculo"/>
                <w:noProof/>
              </w:rPr>
              <w:t>5.1 Manejo de Residuos Líquidos</w:t>
            </w:r>
            <w:r w:rsidR="00235A3F">
              <w:rPr>
                <w:noProof/>
                <w:webHidden/>
              </w:rPr>
              <w:tab/>
            </w:r>
            <w:r w:rsidR="00235A3F">
              <w:rPr>
                <w:noProof/>
                <w:webHidden/>
              </w:rPr>
              <w:fldChar w:fldCharType="begin"/>
            </w:r>
            <w:r w:rsidR="00235A3F">
              <w:rPr>
                <w:noProof/>
                <w:webHidden/>
              </w:rPr>
              <w:instrText xml:space="preserve"> PAGEREF _Toc529960380 \h </w:instrText>
            </w:r>
            <w:r w:rsidR="00235A3F">
              <w:rPr>
                <w:noProof/>
                <w:webHidden/>
              </w:rPr>
            </w:r>
            <w:r w:rsidR="00235A3F">
              <w:rPr>
                <w:noProof/>
                <w:webHidden/>
              </w:rPr>
              <w:fldChar w:fldCharType="separate"/>
            </w:r>
            <w:r w:rsidR="00C75281">
              <w:rPr>
                <w:noProof/>
                <w:webHidden/>
              </w:rPr>
              <w:t>11</w:t>
            </w:r>
            <w:r w:rsidR="00235A3F">
              <w:rPr>
                <w:noProof/>
                <w:webHidden/>
              </w:rPr>
              <w:fldChar w:fldCharType="end"/>
            </w:r>
          </w:hyperlink>
        </w:p>
        <w:p w14:paraId="261F9B54" w14:textId="77777777" w:rsidR="00235A3F" w:rsidRDefault="00070459">
          <w:pPr>
            <w:pStyle w:val="TDC1"/>
            <w:tabs>
              <w:tab w:val="right" w:leader="dot" w:pos="9962"/>
            </w:tabs>
            <w:rPr>
              <w:rFonts w:eastAsiaTheme="minorEastAsia"/>
              <w:noProof/>
              <w:lang w:eastAsia="es-CL"/>
            </w:rPr>
          </w:pPr>
          <w:hyperlink w:anchor="_Toc529960394" w:history="1">
            <w:r w:rsidR="00235A3F" w:rsidRPr="006D4C19">
              <w:rPr>
                <w:rStyle w:val="Hipervnculo"/>
                <w:noProof/>
              </w:rPr>
              <w:t>5.1 Otros hechos</w:t>
            </w:r>
            <w:r w:rsidR="00235A3F">
              <w:rPr>
                <w:noProof/>
                <w:webHidden/>
              </w:rPr>
              <w:tab/>
            </w:r>
            <w:r w:rsidR="00235A3F">
              <w:rPr>
                <w:noProof/>
                <w:webHidden/>
              </w:rPr>
              <w:fldChar w:fldCharType="begin"/>
            </w:r>
            <w:r w:rsidR="00235A3F">
              <w:rPr>
                <w:noProof/>
                <w:webHidden/>
              </w:rPr>
              <w:instrText xml:space="preserve"> PAGEREF _Toc529960394 \h </w:instrText>
            </w:r>
            <w:r w:rsidR="00235A3F">
              <w:rPr>
                <w:noProof/>
                <w:webHidden/>
              </w:rPr>
            </w:r>
            <w:r w:rsidR="00235A3F">
              <w:rPr>
                <w:noProof/>
                <w:webHidden/>
              </w:rPr>
              <w:fldChar w:fldCharType="separate"/>
            </w:r>
            <w:r w:rsidR="00C75281">
              <w:rPr>
                <w:noProof/>
                <w:webHidden/>
              </w:rPr>
              <w:t>29</w:t>
            </w:r>
            <w:r w:rsidR="00235A3F">
              <w:rPr>
                <w:noProof/>
                <w:webHidden/>
              </w:rPr>
              <w:fldChar w:fldCharType="end"/>
            </w:r>
          </w:hyperlink>
        </w:p>
        <w:p w14:paraId="2596BF95" w14:textId="77777777" w:rsidR="00235A3F" w:rsidRDefault="00070459">
          <w:pPr>
            <w:pStyle w:val="TDC1"/>
            <w:tabs>
              <w:tab w:val="left" w:pos="440"/>
              <w:tab w:val="right" w:leader="dot" w:pos="9962"/>
            </w:tabs>
            <w:rPr>
              <w:rFonts w:eastAsiaTheme="minorEastAsia"/>
              <w:noProof/>
              <w:lang w:eastAsia="es-CL"/>
            </w:rPr>
          </w:pPr>
          <w:hyperlink w:anchor="_Toc529960402" w:history="1">
            <w:r w:rsidR="00235A3F" w:rsidRPr="006D4C19">
              <w:rPr>
                <w:rStyle w:val="Hipervnculo"/>
                <w:noProof/>
              </w:rPr>
              <w:t>6</w:t>
            </w:r>
            <w:r w:rsidR="00235A3F">
              <w:rPr>
                <w:rFonts w:eastAsiaTheme="minorEastAsia"/>
                <w:noProof/>
                <w:lang w:eastAsia="es-CL"/>
              </w:rPr>
              <w:tab/>
            </w:r>
            <w:r w:rsidR="00235A3F" w:rsidRPr="006D4C19">
              <w:rPr>
                <w:rStyle w:val="Hipervnculo"/>
                <w:noProof/>
              </w:rPr>
              <w:t>CONCLUSIONES</w:t>
            </w:r>
            <w:r w:rsidR="00235A3F">
              <w:rPr>
                <w:noProof/>
                <w:webHidden/>
              </w:rPr>
              <w:tab/>
            </w:r>
            <w:r w:rsidR="00235A3F">
              <w:rPr>
                <w:noProof/>
                <w:webHidden/>
              </w:rPr>
              <w:fldChar w:fldCharType="begin"/>
            </w:r>
            <w:r w:rsidR="00235A3F">
              <w:rPr>
                <w:noProof/>
                <w:webHidden/>
              </w:rPr>
              <w:instrText xml:space="preserve"> PAGEREF _Toc529960402 \h </w:instrText>
            </w:r>
            <w:r w:rsidR="00235A3F">
              <w:rPr>
                <w:noProof/>
                <w:webHidden/>
              </w:rPr>
            </w:r>
            <w:r w:rsidR="00235A3F">
              <w:rPr>
                <w:noProof/>
                <w:webHidden/>
              </w:rPr>
              <w:fldChar w:fldCharType="separate"/>
            </w:r>
            <w:r w:rsidR="00C75281">
              <w:rPr>
                <w:noProof/>
                <w:webHidden/>
              </w:rPr>
              <w:t>38</w:t>
            </w:r>
            <w:r w:rsidR="00235A3F">
              <w:rPr>
                <w:noProof/>
                <w:webHidden/>
              </w:rPr>
              <w:fldChar w:fldCharType="end"/>
            </w:r>
          </w:hyperlink>
        </w:p>
        <w:p w14:paraId="23407758" w14:textId="77777777" w:rsidR="00235A3F" w:rsidRDefault="00070459">
          <w:pPr>
            <w:pStyle w:val="TDC1"/>
            <w:tabs>
              <w:tab w:val="left" w:pos="440"/>
              <w:tab w:val="right" w:leader="dot" w:pos="9962"/>
            </w:tabs>
            <w:rPr>
              <w:rFonts w:eastAsiaTheme="minorEastAsia"/>
              <w:noProof/>
              <w:lang w:eastAsia="es-CL"/>
            </w:rPr>
          </w:pPr>
          <w:hyperlink w:anchor="_Toc529960403" w:history="1">
            <w:r w:rsidR="00235A3F" w:rsidRPr="006D4C19">
              <w:rPr>
                <w:rStyle w:val="Hipervnculo"/>
                <w:noProof/>
              </w:rPr>
              <w:t>7</w:t>
            </w:r>
            <w:r w:rsidR="00235A3F">
              <w:rPr>
                <w:rFonts w:eastAsiaTheme="minorEastAsia"/>
                <w:noProof/>
                <w:lang w:eastAsia="es-CL"/>
              </w:rPr>
              <w:tab/>
            </w:r>
            <w:r w:rsidR="00235A3F" w:rsidRPr="006D4C19">
              <w:rPr>
                <w:rStyle w:val="Hipervnculo"/>
                <w:noProof/>
              </w:rPr>
              <w:t>ANEXOS</w:t>
            </w:r>
            <w:r w:rsidR="00235A3F">
              <w:rPr>
                <w:noProof/>
                <w:webHidden/>
              </w:rPr>
              <w:tab/>
            </w:r>
            <w:r w:rsidR="00235A3F">
              <w:rPr>
                <w:noProof/>
                <w:webHidden/>
              </w:rPr>
              <w:fldChar w:fldCharType="begin"/>
            </w:r>
            <w:r w:rsidR="00235A3F">
              <w:rPr>
                <w:noProof/>
                <w:webHidden/>
              </w:rPr>
              <w:instrText xml:space="preserve"> PAGEREF _Toc529960403 \h </w:instrText>
            </w:r>
            <w:r w:rsidR="00235A3F">
              <w:rPr>
                <w:noProof/>
                <w:webHidden/>
              </w:rPr>
            </w:r>
            <w:r w:rsidR="00235A3F">
              <w:rPr>
                <w:noProof/>
                <w:webHidden/>
              </w:rPr>
              <w:fldChar w:fldCharType="separate"/>
            </w:r>
            <w:r w:rsidR="00C75281">
              <w:rPr>
                <w:noProof/>
                <w:webHidden/>
              </w:rPr>
              <w:t>39</w:t>
            </w:r>
            <w:r w:rsidR="00235A3F">
              <w:rPr>
                <w:noProof/>
                <w:webHidden/>
              </w:rPr>
              <w:fldChar w:fldCharType="end"/>
            </w:r>
          </w:hyperlink>
        </w:p>
        <w:p w14:paraId="7B2F37FE" w14:textId="77777777" w:rsidR="007A7DEB" w:rsidRPr="007A7DEB" w:rsidRDefault="007A7DEB" w:rsidP="007A7DEB">
          <w:pPr>
            <w:spacing w:line="240" w:lineRule="auto"/>
          </w:pPr>
          <w:r w:rsidRPr="007A7DEB">
            <w:rPr>
              <w:b/>
              <w:bCs/>
              <w:lang w:val="es-ES"/>
            </w:rPr>
            <w:fldChar w:fldCharType="end"/>
          </w:r>
        </w:p>
      </w:sdtContent>
    </w:sdt>
    <w:p w14:paraId="5D8400FC" w14:textId="77777777" w:rsidR="007A7DEB" w:rsidRPr="004438A3" w:rsidRDefault="007A7DEB" w:rsidP="007A7DEB">
      <w:pPr>
        <w:spacing w:after="0" w:line="240" w:lineRule="auto"/>
        <w:jc w:val="center"/>
        <w:rPr>
          <w:rFonts w:ascii="Calibri" w:eastAsia="Calibri" w:hAnsi="Calibri" w:cs="Calibri"/>
          <w:b/>
          <w:sz w:val="20"/>
          <w:szCs w:val="20"/>
        </w:rPr>
      </w:pPr>
    </w:p>
    <w:p w14:paraId="2C26AB2D" w14:textId="77777777" w:rsidR="00D14AAD" w:rsidRPr="004438A3" w:rsidRDefault="00D14AAD" w:rsidP="007A7DEB">
      <w:pPr>
        <w:spacing w:after="0" w:line="240" w:lineRule="auto"/>
        <w:jc w:val="center"/>
        <w:rPr>
          <w:rFonts w:ascii="Calibri" w:eastAsia="Calibri" w:hAnsi="Calibri" w:cs="Calibri"/>
          <w:b/>
          <w:sz w:val="20"/>
          <w:szCs w:val="20"/>
        </w:rPr>
      </w:pPr>
    </w:p>
    <w:p w14:paraId="628198D7" w14:textId="77777777" w:rsidR="00D14AAD" w:rsidRPr="004438A3" w:rsidRDefault="00D14AAD" w:rsidP="007A7DEB">
      <w:pPr>
        <w:spacing w:after="0" w:line="240" w:lineRule="auto"/>
        <w:jc w:val="center"/>
        <w:rPr>
          <w:rFonts w:ascii="Calibri" w:eastAsia="Calibri" w:hAnsi="Calibri" w:cs="Calibri"/>
          <w:b/>
          <w:sz w:val="20"/>
          <w:szCs w:val="20"/>
        </w:rPr>
      </w:pPr>
    </w:p>
    <w:p w14:paraId="20D1527D" w14:textId="77777777" w:rsidR="00D14AAD" w:rsidRPr="004438A3" w:rsidRDefault="00D14AAD" w:rsidP="007A7DEB">
      <w:pPr>
        <w:spacing w:after="0" w:line="240" w:lineRule="auto"/>
        <w:jc w:val="center"/>
        <w:rPr>
          <w:rFonts w:ascii="Calibri" w:eastAsia="Calibri" w:hAnsi="Calibri" w:cs="Calibri"/>
          <w:b/>
          <w:sz w:val="20"/>
          <w:szCs w:val="20"/>
        </w:rPr>
      </w:pPr>
    </w:p>
    <w:p w14:paraId="19564BD8" w14:textId="77777777" w:rsidR="00D14AAD" w:rsidRPr="004438A3" w:rsidRDefault="00D14AAD" w:rsidP="007A7DEB">
      <w:pPr>
        <w:spacing w:after="0" w:line="240" w:lineRule="auto"/>
        <w:jc w:val="center"/>
        <w:rPr>
          <w:rFonts w:ascii="Calibri" w:eastAsia="Calibri" w:hAnsi="Calibri" w:cs="Calibri"/>
          <w:b/>
          <w:sz w:val="20"/>
          <w:szCs w:val="20"/>
        </w:rPr>
      </w:pPr>
    </w:p>
    <w:p w14:paraId="1EA86D6B" w14:textId="77777777" w:rsidR="00D14AAD" w:rsidRPr="004438A3" w:rsidRDefault="00D14AAD" w:rsidP="007A7DEB">
      <w:pPr>
        <w:spacing w:after="0" w:line="240" w:lineRule="auto"/>
        <w:jc w:val="center"/>
        <w:rPr>
          <w:rFonts w:ascii="Calibri" w:eastAsia="Calibri" w:hAnsi="Calibri" w:cs="Calibri"/>
          <w:b/>
          <w:sz w:val="20"/>
          <w:szCs w:val="20"/>
        </w:rPr>
      </w:pPr>
    </w:p>
    <w:p w14:paraId="3E7A7471" w14:textId="77777777" w:rsidR="00D14AAD" w:rsidRDefault="00D14AAD" w:rsidP="007A7DEB">
      <w:pPr>
        <w:spacing w:after="0" w:line="240" w:lineRule="auto"/>
        <w:jc w:val="center"/>
        <w:rPr>
          <w:rFonts w:ascii="Calibri" w:eastAsia="Calibri" w:hAnsi="Calibri" w:cs="Calibri"/>
          <w:b/>
          <w:sz w:val="20"/>
          <w:szCs w:val="20"/>
        </w:rPr>
      </w:pPr>
    </w:p>
    <w:p w14:paraId="7AD1F355" w14:textId="77777777" w:rsidR="004438A3" w:rsidRDefault="004438A3" w:rsidP="007A7DEB">
      <w:pPr>
        <w:spacing w:after="0" w:line="240" w:lineRule="auto"/>
        <w:jc w:val="center"/>
        <w:rPr>
          <w:rFonts w:ascii="Calibri" w:eastAsia="Calibri" w:hAnsi="Calibri" w:cs="Calibri"/>
          <w:b/>
          <w:sz w:val="20"/>
          <w:szCs w:val="20"/>
        </w:rPr>
      </w:pPr>
    </w:p>
    <w:p w14:paraId="6370ED60" w14:textId="77777777" w:rsidR="004438A3" w:rsidRDefault="004438A3" w:rsidP="007A7DEB">
      <w:pPr>
        <w:spacing w:after="0" w:line="240" w:lineRule="auto"/>
        <w:jc w:val="center"/>
        <w:rPr>
          <w:rFonts w:ascii="Calibri" w:eastAsia="Calibri" w:hAnsi="Calibri" w:cs="Calibri"/>
          <w:b/>
          <w:sz w:val="20"/>
          <w:szCs w:val="20"/>
        </w:rPr>
      </w:pPr>
    </w:p>
    <w:p w14:paraId="7E4F727C" w14:textId="77777777" w:rsidR="004438A3" w:rsidRDefault="004438A3" w:rsidP="007A7DEB">
      <w:pPr>
        <w:spacing w:after="0" w:line="240" w:lineRule="auto"/>
        <w:jc w:val="center"/>
        <w:rPr>
          <w:rFonts w:ascii="Calibri" w:eastAsia="Calibri" w:hAnsi="Calibri" w:cs="Calibri"/>
          <w:b/>
          <w:sz w:val="20"/>
          <w:szCs w:val="20"/>
        </w:rPr>
      </w:pPr>
    </w:p>
    <w:p w14:paraId="48E7ED7E" w14:textId="77777777" w:rsidR="004438A3" w:rsidRDefault="004438A3" w:rsidP="007A7DEB">
      <w:pPr>
        <w:spacing w:after="0" w:line="240" w:lineRule="auto"/>
        <w:jc w:val="center"/>
        <w:rPr>
          <w:rFonts w:ascii="Calibri" w:eastAsia="Calibri" w:hAnsi="Calibri" w:cs="Calibri"/>
          <w:b/>
          <w:sz w:val="20"/>
          <w:szCs w:val="20"/>
        </w:rPr>
      </w:pPr>
    </w:p>
    <w:p w14:paraId="048ECABA" w14:textId="77777777" w:rsidR="004438A3" w:rsidRDefault="004438A3" w:rsidP="007A7DEB">
      <w:pPr>
        <w:spacing w:after="0" w:line="240" w:lineRule="auto"/>
        <w:jc w:val="center"/>
        <w:rPr>
          <w:rFonts w:ascii="Calibri" w:eastAsia="Calibri" w:hAnsi="Calibri" w:cs="Calibri"/>
          <w:b/>
          <w:sz w:val="20"/>
          <w:szCs w:val="20"/>
        </w:rPr>
      </w:pPr>
    </w:p>
    <w:p w14:paraId="7503EDC6" w14:textId="77777777" w:rsidR="004438A3" w:rsidRDefault="004438A3" w:rsidP="007A7DEB">
      <w:pPr>
        <w:spacing w:after="0" w:line="240" w:lineRule="auto"/>
        <w:jc w:val="center"/>
        <w:rPr>
          <w:rFonts w:ascii="Calibri" w:eastAsia="Calibri" w:hAnsi="Calibri" w:cs="Calibri"/>
          <w:b/>
          <w:sz w:val="20"/>
          <w:szCs w:val="20"/>
        </w:rPr>
      </w:pPr>
    </w:p>
    <w:p w14:paraId="32C5CB94" w14:textId="77777777" w:rsidR="004438A3" w:rsidRDefault="004438A3" w:rsidP="007A7DEB">
      <w:pPr>
        <w:spacing w:after="0" w:line="240" w:lineRule="auto"/>
        <w:jc w:val="center"/>
        <w:rPr>
          <w:rFonts w:ascii="Calibri" w:eastAsia="Calibri" w:hAnsi="Calibri" w:cs="Calibri"/>
          <w:b/>
          <w:sz w:val="20"/>
          <w:szCs w:val="20"/>
        </w:rPr>
      </w:pPr>
    </w:p>
    <w:p w14:paraId="691FAFF9" w14:textId="77777777" w:rsidR="004438A3" w:rsidRPr="004438A3" w:rsidRDefault="004438A3" w:rsidP="007A7DEB">
      <w:pPr>
        <w:spacing w:after="0" w:line="240" w:lineRule="auto"/>
        <w:jc w:val="center"/>
        <w:rPr>
          <w:rFonts w:ascii="Calibri" w:eastAsia="Calibri" w:hAnsi="Calibri" w:cs="Calibri"/>
          <w:b/>
          <w:sz w:val="20"/>
          <w:szCs w:val="20"/>
        </w:rPr>
      </w:pPr>
    </w:p>
    <w:p w14:paraId="7FAEE109" w14:textId="77777777" w:rsidR="00D14AAD" w:rsidRDefault="00D14AAD" w:rsidP="007A7DEB">
      <w:pPr>
        <w:spacing w:after="0" w:line="240" w:lineRule="auto"/>
        <w:jc w:val="center"/>
        <w:rPr>
          <w:rFonts w:ascii="Calibri" w:eastAsia="Calibri" w:hAnsi="Calibri" w:cs="Calibri"/>
          <w:b/>
          <w:sz w:val="20"/>
          <w:szCs w:val="20"/>
        </w:rPr>
      </w:pPr>
    </w:p>
    <w:p w14:paraId="72FC0097" w14:textId="77777777" w:rsidR="009B4D76" w:rsidRDefault="009B4D76" w:rsidP="007A7DEB">
      <w:pPr>
        <w:spacing w:after="0" w:line="240" w:lineRule="auto"/>
        <w:jc w:val="center"/>
        <w:rPr>
          <w:rFonts w:ascii="Calibri" w:eastAsia="Calibri" w:hAnsi="Calibri" w:cs="Calibri"/>
          <w:b/>
          <w:sz w:val="20"/>
          <w:szCs w:val="20"/>
        </w:rPr>
      </w:pPr>
    </w:p>
    <w:p w14:paraId="48AF9777" w14:textId="77777777" w:rsidR="009B4D76" w:rsidRDefault="009B4D76" w:rsidP="007A7DEB">
      <w:pPr>
        <w:spacing w:after="0" w:line="240" w:lineRule="auto"/>
        <w:jc w:val="center"/>
        <w:rPr>
          <w:rFonts w:ascii="Calibri" w:eastAsia="Calibri" w:hAnsi="Calibri" w:cs="Calibri"/>
          <w:b/>
          <w:sz w:val="20"/>
          <w:szCs w:val="20"/>
        </w:rPr>
      </w:pPr>
    </w:p>
    <w:p w14:paraId="13529EC1" w14:textId="77777777" w:rsidR="00D42470" w:rsidRPr="00D42470" w:rsidRDefault="00D42470" w:rsidP="00987770">
      <w:pPr>
        <w:pStyle w:val="Ttulo1"/>
      </w:pPr>
      <w:bookmarkStart w:id="6" w:name="_Toc449085405"/>
      <w:bookmarkStart w:id="7" w:name="_Toc529960365"/>
      <w:r w:rsidRPr="00D42470">
        <w:lastRenderedPageBreak/>
        <w:t>RESUMEN</w:t>
      </w:r>
      <w:bookmarkEnd w:id="6"/>
      <w:bookmarkEnd w:id="7"/>
    </w:p>
    <w:p w14:paraId="63A10284"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32EA68D5" w14:textId="77777777" w:rsidR="0084151B" w:rsidRDefault="00775218" w:rsidP="0084151B">
      <w:pPr>
        <w:spacing w:after="0" w:line="240" w:lineRule="auto"/>
        <w:jc w:val="both"/>
        <w:rPr>
          <w:rFonts w:ascii="Calibri" w:eastAsia="Calibri" w:hAnsi="Calibri" w:cs="Calibri"/>
          <w:sz w:val="20"/>
          <w:szCs w:val="20"/>
        </w:rPr>
      </w:pPr>
      <w:r w:rsidRPr="00775218">
        <w:rPr>
          <w:rFonts w:ascii="Calibri" w:eastAsia="Calibri" w:hAnsi="Calibri" w:cs="Calibri"/>
          <w:sz w:val="20"/>
          <w:szCs w:val="20"/>
        </w:rPr>
        <w:t xml:space="preserve">El presente documento da cuenta de los resultados de las actividades de fiscalización ambiental  realizadas  por  la Superintendencia del Medio Ambiente (SMA), a la Unidad Fiscalizable (UF), denominada </w:t>
      </w:r>
      <w:r w:rsidR="00BC6B06">
        <w:rPr>
          <w:rFonts w:ascii="Calibri" w:eastAsia="Calibri" w:hAnsi="Calibri" w:cs="Calibri"/>
          <w:sz w:val="20"/>
          <w:szCs w:val="20"/>
        </w:rPr>
        <w:t>Planta Santa Fe - CMPC</w:t>
      </w:r>
      <w:r w:rsidRPr="00775218">
        <w:rPr>
          <w:rFonts w:ascii="Calibri" w:eastAsia="Calibri" w:hAnsi="Calibri" w:cs="Calibri"/>
          <w:sz w:val="20"/>
          <w:szCs w:val="20"/>
        </w:rPr>
        <w:t xml:space="preserve">. </w:t>
      </w:r>
      <w:r w:rsidR="00902357">
        <w:rPr>
          <w:rFonts w:ascii="Calibri" w:eastAsia="Calibri" w:hAnsi="Calibri" w:cs="Calibri"/>
          <w:sz w:val="20"/>
          <w:szCs w:val="20"/>
        </w:rPr>
        <w:t xml:space="preserve">La UF, se encuentra </w:t>
      </w:r>
      <w:r w:rsidR="00902357" w:rsidRPr="002974EF">
        <w:rPr>
          <w:rFonts w:ascii="Calibri" w:eastAsia="Calibri" w:hAnsi="Calibri" w:cs="Calibri"/>
          <w:sz w:val="20"/>
          <w:szCs w:val="20"/>
        </w:rPr>
        <w:t>u</w:t>
      </w:r>
      <w:r w:rsidR="00902357">
        <w:rPr>
          <w:rFonts w:ascii="Calibri" w:eastAsia="Calibri" w:hAnsi="Calibri" w:cs="Calibri"/>
          <w:sz w:val="20"/>
          <w:szCs w:val="20"/>
        </w:rPr>
        <w:t xml:space="preserve">bicada </w:t>
      </w:r>
      <w:r w:rsidR="00902357" w:rsidRPr="002974EF">
        <w:rPr>
          <w:rFonts w:ascii="Calibri" w:eastAsia="Calibri" w:hAnsi="Calibri" w:cs="Calibri"/>
          <w:sz w:val="20"/>
          <w:szCs w:val="20"/>
        </w:rPr>
        <w:t xml:space="preserve">en </w:t>
      </w:r>
      <w:r w:rsidR="00902357">
        <w:rPr>
          <w:rFonts w:ascii="Calibri" w:eastAsia="Calibri" w:hAnsi="Calibri" w:cs="Calibri"/>
          <w:sz w:val="20"/>
          <w:szCs w:val="20"/>
        </w:rPr>
        <w:t xml:space="preserve">la </w:t>
      </w:r>
      <w:r w:rsidR="00BC6B06" w:rsidRPr="00335C07">
        <w:rPr>
          <w:rFonts w:cstheme="minorHAnsi"/>
          <w:sz w:val="20"/>
          <w:szCs w:val="20"/>
        </w:rPr>
        <w:t>comuna de Nacimiento, provincia de Biobío, región del Biobío</w:t>
      </w:r>
      <w:r w:rsidR="00BC6B06">
        <w:rPr>
          <w:rFonts w:ascii="Calibri" w:eastAsia="Calibri" w:hAnsi="Calibri" w:cs="Calibri"/>
          <w:sz w:val="20"/>
          <w:szCs w:val="20"/>
        </w:rPr>
        <w:t xml:space="preserve">. </w:t>
      </w:r>
    </w:p>
    <w:p w14:paraId="65C475EA" w14:textId="77777777" w:rsidR="0084151B" w:rsidRDefault="0084151B" w:rsidP="0084151B">
      <w:pPr>
        <w:spacing w:after="0" w:line="240" w:lineRule="auto"/>
        <w:jc w:val="both"/>
        <w:rPr>
          <w:rFonts w:ascii="Calibri" w:eastAsia="Calibri" w:hAnsi="Calibri" w:cs="Calibri"/>
          <w:sz w:val="20"/>
          <w:szCs w:val="20"/>
        </w:rPr>
      </w:pPr>
    </w:p>
    <w:p w14:paraId="3CEC773D" w14:textId="77777777" w:rsidR="0084151B" w:rsidRDefault="0084151B" w:rsidP="0084151B">
      <w:pPr>
        <w:spacing w:after="0" w:line="240" w:lineRule="auto"/>
        <w:jc w:val="both"/>
        <w:rPr>
          <w:rFonts w:ascii="Calibri" w:eastAsia="Calibri" w:hAnsi="Calibri" w:cs="Calibri"/>
          <w:sz w:val="20"/>
          <w:szCs w:val="20"/>
        </w:rPr>
      </w:pPr>
      <w:r w:rsidRPr="00B71AD7">
        <w:rPr>
          <w:rFonts w:cstheme="minorHAnsi"/>
          <w:sz w:val="20"/>
          <w:szCs w:val="20"/>
        </w:rPr>
        <w:t xml:space="preserve">Las instalaciones </w:t>
      </w:r>
      <w:r>
        <w:rPr>
          <w:rFonts w:cstheme="minorHAnsi"/>
          <w:sz w:val="20"/>
          <w:szCs w:val="20"/>
        </w:rPr>
        <w:t>de la UF</w:t>
      </w:r>
      <w:r w:rsidRPr="00B71AD7">
        <w:rPr>
          <w:rFonts w:cstheme="minorHAnsi"/>
          <w:sz w:val="20"/>
          <w:szCs w:val="20"/>
        </w:rPr>
        <w:t xml:space="preserve"> CMPC Celulosa S.A., cuentan con cuatro Resoluciones de Calificación Ambiental (RCA). La </w:t>
      </w:r>
      <w:r w:rsidRPr="00BC63E1">
        <w:rPr>
          <w:rFonts w:cstheme="minorHAnsi"/>
          <w:b/>
          <w:sz w:val="20"/>
          <w:szCs w:val="20"/>
        </w:rPr>
        <w:t>RCA N° 199/1996</w:t>
      </w:r>
      <w:r>
        <w:rPr>
          <w:rFonts w:cstheme="minorHAnsi"/>
          <w:sz w:val="20"/>
          <w:szCs w:val="20"/>
        </w:rPr>
        <w:t>;</w:t>
      </w:r>
      <w:r w:rsidRPr="00B71AD7">
        <w:rPr>
          <w:rFonts w:cstheme="minorHAnsi"/>
          <w:sz w:val="20"/>
          <w:szCs w:val="20"/>
        </w:rPr>
        <w:t xml:space="preserve"> construcción de un vertedero de residuos sólidos para la planta, </w:t>
      </w:r>
      <w:r w:rsidRPr="00BC63E1">
        <w:rPr>
          <w:rFonts w:cstheme="minorHAnsi"/>
          <w:b/>
          <w:sz w:val="20"/>
          <w:szCs w:val="20"/>
        </w:rPr>
        <w:t>RCA 66/2004</w:t>
      </w:r>
      <w:r>
        <w:rPr>
          <w:rFonts w:cstheme="minorHAnsi"/>
          <w:b/>
          <w:sz w:val="20"/>
          <w:szCs w:val="20"/>
        </w:rPr>
        <w:t>;</w:t>
      </w:r>
      <w:r w:rsidRPr="00B71AD7">
        <w:rPr>
          <w:rFonts w:cstheme="minorHAnsi"/>
          <w:sz w:val="20"/>
          <w:szCs w:val="20"/>
        </w:rPr>
        <w:t xml:space="preserve"> Ampliación planta Santa Fe, </w:t>
      </w:r>
      <w:r w:rsidRPr="00BC63E1">
        <w:rPr>
          <w:rFonts w:cstheme="minorHAnsi"/>
          <w:b/>
          <w:sz w:val="20"/>
          <w:szCs w:val="20"/>
        </w:rPr>
        <w:t>RCA 39/2010</w:t>
      </w:r>
      <w:r>
        <w:rPr>
          <w:rFonts w:cstheme="minorHAnsi"/>
          <w:b/>
          <w:sz w:val="20"/>
          <w:szCs w:val="20"/>
        </w:rPr>
        <w:t>;</w:t>
      </w:r>
      <w:r w:rsidRPr="00B71AD7">
        <w:rPr>
          <w:rFonts w:cstheme="minorHAnsi"/>
          <w:sz w:val="20"/>
          <w:szCs w:val="20"/>
        </w:rPr>
        <w:t xml:space="preserve"> Optimización planta Santa Fe y la </w:t>
      </w:r>
      <w:r w:rsidRPr="00BC63E1">
        <w:rPr>
          <w:rFonts w:cstheme="minorHAnsi"/>
          <w:b/>
          <w:sz w:val="20"/>
          <w:szCs w:val="20"/>
        </w:rPr>
        <w:t>RCA 285/2011</w:t>
      </w:r>
      <w:r>
        <w:rPr>
          <w:rFonts w:cstheme="minorHAnsi"/>
          <w:b/>
          <w:sz w:val="20"/>
          <w:szCs w:val="20"/>
        </w:rPr>
        <w:t>;</w:t>
      </w:r>
      <w:r w:rsidRPr="00B71AD7">
        <w:rPr>
          <w:rFonts w:cstheme="minorHAnsi"/>
          <w:sz w:val="20"/>
          <w:szCs w:val="20"/>
        </w:rPr>
        <w:t xml:space="preserve"> Eficiencia energética con incremento de generación eléctrica en planta Santa Fe. Cabe destacar que el titular presentó al Servicio de Evaluación ambiental</w:t>
      </w:r>
      <w:r>
        <w:rPr>
          <w:rFonts w:cstheme="minorHAnsi"/>
          <w:sz w:val="20"/>
          <w:szCs w:val="20"/>
        </w:rPr>
        <w:t xml:space="preserve"> (SEA),</w:t>
      </w:r>
      <w:r w:rsidRPr="00B71AD7">
        <w:rPr>
          <w:rFonts w:cstheme="minorHAnsi"/>
          <w:sz w:val="20"/>
          <w:szCs w:val="20"/>
        </w:rPr>
        <w:t xml:space="preserve"> antecedentes relacionados con modificación de los proyectos de las RCA 66/2004 y 39/2010</w:t>
      </w:r>
      <w:r>
        <w:rPr>
          <w:rFonts w:cstheme="minorHAnsi"/>
          <w:sz w:val="20"/>
          <w:szCs w:val="20"/>
        </w:rPr>
        <w:t>, relacionado</w:t>
      </w:r>
      <w:r w:rsidRPr="00B71AD7">
        <w:rPr>
          <w:rFonts w:cstheme="minorHAnsi"/>
          <w:sz w:val="20"/>
          <w:szCs w:val="20"/>
        </w:rPr>
        <w:t>s con la modificación de la disposición final de algunos de sus residuos no peligrosos, lo cual fue respondido favorablemente mediante las R.E. 215/2011 y R.E. 250/2013 respectivamente.</w:t>
      </w:r>
    </w:p>
    <w:p w14:paraId="56A721D8" w14:textId="77777777" w:rsidR="0084151B" w:rsidRDefault="0084151B" w:rsidP="00902357">
      <w:pPr>
        <w:spacing w:after="0" w:line="240" w:lineRule="auto"/>
        <w:jc w:val="both"/>
        <w:rPr>
          <w:rFonts w:ascii="Calibri" w:eastAsia="Calibri" w:hAnsi="Calibri" w:cs="Calibri"/>
          <w:sz w:val="20"/>
          <w:szCs w:val="20"/>
        </w:rPr>
      </w:pPr>
    </w:p>
    <w:p w14:paraId="64CA4EA2" w14:textId="77777777" w:rsidR="003D3200" w:rsidRDefault="008D048A" w:rsidP="00902357">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Las actividades de fiscalización realizadas corresponden a </w:t>
      </w:r>
      <w:r w:rsidR="003D3200">
        <w:rPr>
          <w:rFonts w:ascii="Calibri" w:eastAsia="Calibri" w:hAnsi="Calibri" w:cs="Calibri"/>
          <w:sz w:val="20"/>
          <w:szCs w:val="20"/>
        </w:rPr>
        <w:t xml:space="preserve">un </w:t>
      </w:r>
      <w:r>
        <w:rPr>
          <w:rFonts w:ascii="Calibri" w:eastAsia="Calibri" w:hAnsi="Calibri" w:cs="Calibri"/>
          <w:sz w:val="20"/>
          <w:szCs w:val="20"/>
        </w:rPr>
        <w:t>requerimiento de información (24.10.2018)</w:t>
      </w:r>
      <w:r>
        <w:rPr>
          <w:rStyle w:val="Refdenotaalpie"/>
          <w:rFonts w:ascii="Calibri" w:eastAsia="Calibri" w:hAnsi="Calibri" w:cs="Calibri"/>
          <w:sz w:val="20"/>
          <w:szCs w:val="20"/>
        </w:rPr>
        <w:footnoteReference w:id="1"/>
      </w:r>
      <w:r>
        <w:rPr>
          <w:rFonts w:ascii="Calibri" w:eastAsia="Calibri" w:hAnsi="Calibri" w:cs="Calibri"/>
          <w:sz w:val="20"/>
          <w:szCs w:val="20"/>
        </w:rPr>
        <w:t xml:space="preserve">, </w:t>
      </w:r>
      <w:r w:rsidR="003D3200">
        <w:rPr>
          <w:rFonts w:ascii="Calibri" w:eastAsia="Calibri" w:hAnsi="Calibri" w:cs="Calibri"/>
          <w:sz w:val="20"/>
          <w:szCs w:val="20"/>
        </w:rPr>
        <w:t>y a una</w:t>
      </w:r>
      <w:r>
        <w:rPr>
          <w:rFonts w:ascii="Calibri" w:eastAsia="Calibri" w:hAnsi="Calibri" w:cs="Calibri"/>
          <w:sz w:val="20"/>
          <w:szCs w:val="20"/>
        </w:rPr>
        <w:t xml:space="preserve"> inspección ambiental (23.11.</w:t>
      </w:r>
      <w:r w:rsidRPr="0084151B">
        <w:rPr>
          <w:rFonts w:ascii="Calibri" w:eastAsia="Calibri" w:hAnsi="Calibri" w:cs="Calibri"/>
          <w:sz w:val="20"/>
          <w:szCs w:val="20"/>
        </w:rPr>
        <w:t>2018) (ver acta de inspección, Anexo 1).</w:t>
      </w:r>
      <w:r>
        <w:rPr>
          <w:rFonts w:ascii="Calibri" w:eastAsia="Calibri" w:hAnsi="Calibri" w:cs="Calibri"/>
          <w:sz w:val="20"/>
          <w:szCs w:val="20"/>
        </w:rPr>
        <w:t xml:space="preserve"> </w:t>
      </w:r>
    </w:p>
    <w:p w14:paraId="40377DA9" w14:textId="77777777" w:rsidR="003D3200" w:rsidRDefault="003D3200" w:rsidP="00902357">
      <w:pPr>
        <w:spacing w:after="0" w:line="240" w:lineRule="auto"/>
        <w:jc w:val="both"/>
        <w:rPr>
          <w:rFonts w:ascii="Calibri" w:eastAsia="Calibri" w:hAnsi="Calibri" w:cs="Calibri"/>
          <w:sz w:val="20"/>
          <w:szCs w:val="20"/>
        </w:rPr>
      </w:pPr>
    </w:p>
    <w:p w14:paraId="2BDC89F2" w14:textId="77777777" w:rsidR="003F3FF4" w:rsidRDefault="008D048A" w:rsidP="00902357">
      <w:pPr>
        <w:spacing w:after="0" w:line="240" w:lineRule="auto"/>
        <w:jc w:val="both"/>
        <w:rPr>
          <w:rFonts w:ascii="Calibri" w:eastAsia="Calibri" w:hAnsi="Calibri" w:cs="Calibri"/>
          <w:sz w:val="20"/>
          <w:szCs w:val="20"/>
        </w:rPr>
      </w:pPr>
      <w:r>
        <w:rPr>
          <w:rFonts w:ascii="Calibri" w:eastAsia="Calibri" w:hAnsi="Calibri" w:cs="Calibri"/>
          <w:sz w:val="20"/>
          <w:szCs w:val="20"/>
        </w:rPr>
        <w:t>Ambas actividades se realizaron debido a dos incidentes en las líneas de proceso; el primero – ocurrido el día 20 de octubre de 2018 – en la línea de metanol, y el segundo - ocurrido el día 19 de noviembre de 2018 – en el sistema de gases concentrados no condensables de la línea 1.</w:t>
      </w:r>
      <w:r w:rsidR="003D3200">
        <w:rPr>
          <w:rFonts w:ascii="Calibri" w:eastAsia="Calibri" w:hAnsi="Calibri" w:cs="Calibri"/>
          <w:sz w:val="20"/>
          <w:szCs w:val="20"/>
        </w:rPr>
        <w:t xml:space="preserve"> Ambos incidentes fueron reportados por el titular en el sistema de seguimiento ambiental, dispuesto por la SMA para tales efectos.</w:t>
      </w:r>
    </w:p>
    <w:p w14:paraId="46A4E2AE" w14:textId="77777777" w:rsidR="003F3FF4" w:rsidRDefault="003F3FF4" w:rsidP="00902357">
      <w:pPr>
        <w:spacing w:after="0" w:line="240" w:lineRule="auto"/>
        <w:jc w:val="both"/>
        <w:rPr>
          <w:rFonts w:ascii="Calibri" w:eastAsia="Calibri" w:hAnsi="Calibri" w:cs="Calibri"/>
          <w:sz w:val="20"/>
          <w:szCs w:val="20"/>
        </w:rPr>
      </w:pPr>
    </w:p>
    <w:p w14:paraId="3E98F7EA" w14:textId="77777777" w:rsidR="00BC63E1" w:rsidRDefault="00BC63E1" w:rsidP="00BC63E1">
      <w:pPr>
        <w:spacing w:after="0" w:line="240" w:lineRule="auto"/>
        <w:jc w:val="both"/>
        <w:rPr>
          <w:rFonts w:ascii="Calibri" w:eastAsia="Calibri" w:hAnsi="Calibri" w:cs="Calibri"/>
          <w:sz w:val="20"/>
          <w:szCs w:val="20"/>
        </w:rPr>
      </w:pPr>
      <w:r>
        <w:rPr>
          <w:rFonts w:ascii="Calibri" w:eastAsia="Calibri" w:hAnsi="Calibri" w:cs="Calibri"/>
          <w:sz w:val="20"/>
          <w:szCs w:val="20"/>
        </w:rPr>
        <w:t>Cabe destacar que, a raíz de los incidentes señalados previamente, se presentaron las siguientes denuncias ante esa Superintendencia:</w:t>
      </w:r>
    </w:p>
    <w:p w14:paraId="0D6BA986" w14:textId="77777777" w:rsidR="00BC63E1" w:rsidRDefault="00BC63E1" w:rsidP="00BC63E1">
      <w:pPr>
        <w:pStyle w:val="Prrafodelista"/>
        <w:numPr>
          <w:ilvl w:val="0"/>
          <w:numId w:val="32"/>
        </w:numPr>
        <w:rPr>
          <w:rFonts w:ascii="Calibri" w:hAnsi="Calibri" w:cs="Calibri"/>
          <w:sz w:val="20"/>
          <w:szCs w:val="20"/>
        </w:rPr>
      </w:pPr>
      <w:r w:rsidRPr="00BC63E1">
        <w:rPr>
          <w:rFonts w:ascii="Calibri" w:hAnsi="Calibri" w:cs="Calibri"/>
          <w:sz w:val="20"/>
          <w:szCs w:val="20"/>
        </w:rPr>
        <w:t>Denuncia ID 143-VIII-2018</w:t>
      </w:r>
    </w:p>
    <w:p w14:paraId="7653212A" w14:textId="77777777" w:rsidR="00BC63E1" w:rsidRDefault="00BC63E1" w:rsidP="00BC63E1">
      <w:pPr>
        <w:pStyle w:val="Prrafodelista"/>
        <w:numPr>
          <w:ilvl w:val="0"/>
          <w:numId w:val="32"/>
        </w:numPr>
        <w:rPr>
          <w:rFonts w:ascii="Calibri" w:hAnsi="Calibri" w:cs="Calibri"/>
          <w:sz w:val="20"/>
          <w:szCs w:val="20"/>
        </w:rPr>
      </w:pPr>
      <w:r>
        <w:rPr>
          <w:rFonts w:ascii="Calibri" w:hAnsi="Calibri" w:cs="Calibri"/>
          <w:sz w:val="20"/>
          <w:szCs w:val="20"/>
        </w:rPr>
        <w:t xml:space="preserve">Denuncia </w:t>
      </w:r>
      <w:r w:rsidRPr="00BC63E1">
        <w:rPr>
          <w:rFonts w:ascii="Calibri" w:hAnsi="Calibri" w:cs="Calibri"/>
          <w:sz w:val="20"/>
          <w:szCs w:val="20"/>
        </w:rPr>
        <w:t>ID 144-VIII-2018</w:t>
      </w:r>
    </w:p>
    <w:p w14:paraId="6E2C3DE5" w14:textId="77777777" w:rsidR="00BC63E1" w:rsidRPr="00BC63E1" w:rsidRDefault="00BC63E1" w:rsidP="00BC63E1">
      <w:pPr>
        <w:pStyle w:val="Prrafodelista"/>
        <w:numPr>
          <w:ilvl w:val="0"/>
          <w:numId w:val="32"/>
        </w:numPr>
        <w:rPr>
          <w:rFonts w:ascii="Calibri" w:hAnsi="Calibri" w:cs="Calibri"/>
          <w:sz w:val="20"/>
          <w:szCs w:val="20"/>
        </w:rPr>
      </w:pPr>
      <w:r>
        <w:rPr>
          <w:rFonts w:ascii="Calibri" w:hAnsi="Calibri" w:cs="Calibri"/>
          <w:sz w:val="20"/>
          <w:szCs w:val="20"/>
        </w:rPr>
        <w:t>Denuncia ID</w:t>
      </w:r>
      <w:r w:rsidRPr="00BC63E1">
        <w:rPr>
          <w:rFonts w:ascii="Calibri" w:hAnsi="Calibri" w:cs="Calibri"/>
          <w:sz w:val="20"/>
          <w:szCs w:val="20"/>
        </w:rPr>
        <w:t xml:space="preserve"> 151-VIII-2018</w:t>
      </w:r>
    </w:p>
    <w:p w14:paraId="324F5AED" w14:textId="77777777" w:rsidR="00BC63E1" w:rsidRDefault="00BC63E1" w:rsidP="00902357">
      <w:pPr>
        <w:spacing w:after="0" w:line="240" w:lineRule="auto"/>
        <w:jc w:val="both"/>
        <w:rPr>
          <w:rFonts w:ascii="Calibri" w:eastAsia="Calibri" w:hAnsi="Calibri" w:cs="Calibri"/>
          <w:sz w:val="20"/>
          <w:szCs w:val="20"/>
        </w:rPr>
      </w:pPr>
    </w:p>
    <w:p w14:paraId="295FFCC2" w14:textId="77777777" w:rsidR="00111E2C" w:rsidRDefault="00BC63E1" w:rsidP="00E32795">
      <w:pPr>
        <w:spacing w:after="0" w:line="240" w:lineRule="auto"/>
        <w:jc w:val="both"/>
        <w:rPr>
          <w:rFonts w:cstheme="minorHAnsi"/>
          <w:sz w:val="20"/>
          <w:szCs w:val="20"/>
        </w:rPr>
      </w:pPr>
      <w:r w:rsidRPr="00B71AD7">
        <w:rPr>
          <w:rFonts w:cstheme="minorHAnsi"/>
          <w:sz w:val="20"/>
          <w:szCs w:val="20"/>
        </w:rPr>
        <w:t xml:space="preserve">Las materias relevantes objeto de la fiscalización </w:t>
      </w:r>
      <w:r>
        <w:rPr>
          <w:rFonts w:cstheme="minorHAnsi"/>
          <w:sz w:val="20"/>
          <w:szCs w:val="20"/>
        </w:rPr>
        <w:t>corresponden a e</w:t>
      </w:r>
      <w:r>
        <w:rPr>
          <w:sz w:val="20"/>
        </w:rPr>
        <w:t>misiones a la atmosfera</w:t>
      </w:r>
      <w:r w:rsidRPr="00B71AD7">
        <w:rPr>
          <w:rFonts w:cstheme="minorHAnsi"/>
          <w:sz w:val="20"/>
          <w:szCs w:val="20"/>
        </w:rPr>
        <w:t xml:space="preserve">. </w:t>
      </w:r>
    </w:p>
    <w:p w14:paraId="62705CF7" w14:textId="77777777" w:rsidR="0084151B" w:rsidRDefault="0084151B" w:rsidP="00E32795">
      <w:pPr>
        <w:spacing w:after="0" w:line="240" w:lineRule="auto"/>
        <w:jc w:val="both"/>
        <w:rPr>
          <w:rFonts w:cstheme="minorHAnsi"/>
          <w:sz w:val="20"/>
          <w:szCs w:val="20"/>
        </w:rPr>
      </w:pPr>
    </w:p>
    <w:p w14:paraId="0BAB5C4E" w14:textId="52DE5B31" w:rsidR="0084151B" w:rsidRPr="00122B16" w:rsidRDefault="0084151B" w:rsidP="00E32795">
      <w:pPr>
        <w:spacing w:after="0" w:line="240" w:lineRule="auto"/>
        <w:jc w:val="both"/>
        <w:rPr>
          <w:rFonts w:ascii="Calibri" w:eastAsia="Calibri" w:hAnsi="Calibri" w:cs="Calibri"/>
          <w:sz w:val="20"/>
          <w:szCs w:val="20"/>
        </w:rPr>
      </w:pPr>
      <w:r>
        <w:rPr>
          <w:rFonts w:ascii="Calibri" w:eastAsia="Calibri" w:hAnsi="Calibri" w:cs="Calibri"/>
          <w:sz w:val="20"/>
          <w:szCs w:val="20"/>
        </w:rPr>
        <w:t>De las actividades de fiscalización realizadas, se concluyó que</w:t>
      </w:r>
      <w:r w:rsidR="00D739E8">
        <w:rPr>
          <w:rFonts w:ascii="Calibri" w:eastAsia="Calibri" w:hAnsi="Calibri" w:cs="Calibri"/>
          <w:sz w:val="20"/>
          <w:szCs w:val="20"/>
        </w:rPr>
        <w:t>, tanto</w:t>
      </w:r>
      <w:r>
        <w:rPr>
          <w:rFonts w:ascii="Calibri" w:eastAsia="Calibri" w:hAnsi="Calibri" w:cs="Calibri"/>
          <w:sz w:val="20"/>
          <w:szCs w:val="20"/>
        </w:rPr>
        <w:t xml:space="preserve"> </w:t>
      </w:r>
      <w:r w:rsidRPr="0084151B">
        <w:rPr>
          <w:rFonts w:ascii="Calibri" w:eastAsia="Calibri" w:hAnsi="Calibri" w:cs="Calibri"/>
          <w:sz w:val="20"/>
          <w:szCs w:val="20"/>
        </w:rPr>
        <w:t>el incidente ambiental del día</w:t>
      </w:r>
      <w:r w:rsidR="00D739E8">
        <w:rPr>
          <w:rFonts w:ascii="Calibri" w:eastAsia="Calibri" w:hAnsi="Calibri" w:cs="Calibri"/>
          <w:sz w:val="20"/>
          <w:szCs w:val="20"/>
        </w:rPr>
        <w:t xml:space="preserve"> 20 de octubre, como el del</w:t>
      </w:r>
      <w:r w:rsidRPr="0084151B">
        <w:rPr>
          <w:rFonts w:ascii="Calibri" w:eastAsia="Calibri" w:hAnsi="Calibri" w:cs="Calibri"/>
          <w:sz w:val="20"/>
          <w:szCs w:val="20"/>
        </w:rPr>
        <w:t xml:space="preserve"> 19 de noviembre de 2018,</w:t>
      </w:r>
      <w:r w:rsidR="00D739E8">
        <w:rPr>
          <w:rFonts w:ascii="Calibri" w:eastAsia="Calibri" w:hAnsi="Calibri" w:cs="Calibri"/>
          <w:sz w:val="20"/>
          <w:szCs w:val="20"/>
        </w:rPr>
        <w:t xml:space="preserve">  ocurrieron</w:t>
      </w:r>
      <w:r w:rsidRPr="0084151B">
        <w:rPr>
          <w:rFonts w:ascii="Calibri" w:eastAsia="Calibri" w:hAnsi="Calibri" w:cs="Calibri"/>
          <w:sz w:val="20"/>
          <w:szCs w:val="20"/>
        </w:rPr>
        <w:t xml:space="preserve"> debido </w:t>
      </w:r>
      <w:r w:rsidR="00D739E8">
        <w:rPr>
          <w:rFonts w:ascii="Calibri" w:eastAsia="Calibri" w:hAnsi="Calibri" w:cs="Calibri"/>
          <w:sz w:val="20"/>
          <w:szCs w:val="20"/>
        </w:rPr>
        <w:t>a</w:t>
      </w:r>
      <w:r w:rsidRPr="0084151B">
        <w:rPr>
          <w:rFonts w:ascii="Calibri" w:eastAsia="Calibri" w:hAnsi="Calibri" w:cs="Calibri"/>
          <w:sz w:val="20"/>
          <w:szCs w:val="20"/>
        </w:rPr>
        <w:t xml:space="preserve"> una falta de mec</w:t>
      </w:r>
      <w:r>
        <w:rPr>
          <w:rFonts w:ascii="Calibri" w:eastAsia="Calibri" w:hAnsi="Calibri" w:cs="Calibri"/>
          <w:sz w:val="20"/>
          <w:szCs w:val="20"/>
        </w:rPr>
        <w:t>anismos de limpieza</w:t>
      </w:r>
      <w:r w:rsidR="00070459">
        <w:rPr>
          <w:rFonts w:ascii="Calibri" w:eastAsia="Calibri" w:hAnsi="Calibri" w:cs="Calibri"/>
          <w:sz w:val="20"/>
          <w:szCs w:val="20"/>
        </w:rPr>
        <w:t xml:space="preserve"> y mantención</w:t>
      </w:r>
      <w:r>
        <w:rPr>
          <w:rFonts w:ascii="Calibri" w:eastAsia="Calibri" w:hAnsi="Calibri" w:cs="Calibri"/>
          <w:sz w:val="20"/>
          <w:szCs w:val="20"/>
        </w:rPr>
        <w:t xml:space="preserve"> </w:t>
      </w:r>
      <w:r w:rsidR="00D739E8">
        <w:rPr>
          <w:rFonts w:ascii="Calibri" w:eastAsia="Calibri" w:hAnsi="Calibri" w:cs="Calibri"/>
          <w:sz w:val="20"/>
          <w:szCs w:val="20"/>
        </w:rPr>
        <w:t>adecuada de los equipos y artefactos involucrados</w:t>
      </w:r>
      <w:r>
        <w:rPr>
          <w:rFonts w:ascii="Calibri" w:eastAsia="Calibri" w:hAnsi="Calibri" w:cs="Calibri"/>
          <w:sz w:val="20"/>
          <w:szCs w:val="20"/>
        </w:rPr>
        <w:t>, para prevenir este tipo de eventos</w:t>
      </w:r>
      <w:r w:rsidR="00183CC5">
        <w:rPr>
          <w:rFonts w:ascii="Calibri" w:eastAsia="Calibri" w:hAnsi="Calibri" w:cs="Calibri"/>
          <w:sz w:val="20"/>
          <w:szCs w:val="20"/>
        </w:rPr>
        <w:t>.</w:t>
      </w:r>
    </w:p>
    <w:p w14:paraId="4800D761" w14:textId="77777777" w:rsidR="00111E2C" w:rsidRDefault="00111E2C" w:rsidP="004438A3">
      <w:pPr>
        <w:spacing w:after="0" w:line="240" w:lineRule="auto"/>
        <w:jc w:val="both"/>
        <w:rPr>
          <w:rFonts w:ascii="Calibri" w:eastAsia="Calibri" w:hAnsi="Calibri" w:cs="Calibri"/>
          <w:sz w:val="20"/>
          <w:szCs w:val="20"/>
          <w:lang w:val="es-ES"/>
        </w:rPr>
      </w:pPr>
    </w:p>
    <w:p w14:paraId="6353832C" w14:textId="77777777" w:rsidR="00111E2C" w:rsidRDefault="00111E2C" w:rsidP="004438A3">
      <w:pPr>
        <w:spacing w:after="0" w:line="240" w:lineRule="auto"/>
        <w:jc w:val="both"/>
        <w:rPr>
          <w:rFonts w:ascii="Calibri" w:eastAsia="Calibri" w:hAnsi="Calibri" w:cs="Calibri"/>
          <w:sz w:val="20"/>
          <w:szCs w:val="20"/>
          <w:lang w:val="es-ES"/>
        </w:rPr>
      </w:pPr>
    </w:p>
    <w:p w14:paraId="15DC0E25" w14:textId="77777777" w:rsidR="00111E2C" w:rsidRDefault="00111E2C" w:rsidP="004438A3">
      <w:pPr>
        <w:spacing w:after="0" w:line="240" w:lineRule="auto"/>
        <w:jc w:val="both"/>
        <w:rPr>
          <w:rFonts w:ascii="Calibri" w:eastAsia="Calibri" w:hAnsi="Calibri" w:cs="Calibri"/>
          <w:sz w:val="20"/>
          <w:szCs w:val="20"/>
          <w:lang w:val="es-ES"/>
        </w:rPr>
      </w:pPr>
    </w:p>
    <w:p w14:paraId="36176F25" w14:textId="77777777" w:rsidR="00111E2C" w:rsidRDefault="00111E2C" w:rsidP="004438A3">
      <w:pPr>
        <w:spacing w:after="0" w:line="240" w:lineRule="auto"/>
        <w:jc w:val="both"/>
        <w:rPr>
          <w:rFonts w:ascii="Calibri" w:eastAsia="Calibri" w:hAnsi="Calibri" w:cs="Calibri"/>
          <w:sz w:val="20"/>
          <w:szCs w:val="20"/>
          <w:lang w:val="es-ES"/>
        </w:rPr>
      </w:pPr>
    </w:p>
    <w:p w14:paraId="3C0F9FC8" w14:textId="77777777" w:rsidR="00111E2C" w:rsidRDefault="00111E2C" w:rsidP="004438A3">
      <w:pPr>
        <w:spacing w:after="0" w:line="240" w:lineRule="auto"/>
        <w:jc w:val="both"/>
        <w:rPr>
          <w:rFonts w:ascii="Calibri" w:eastAsia="Calibri" w:hAnsi="Calibri" w:cs="Calibri"/>
          <w:sz w:val="20"/>
          <w:szCs w:val="20"/>
          <w:lang w:val="es-ES"/>
        </w:rPr>
      </w:pPr>
    </w:p>
    <w:p w14:paraId="3E717E1E" w14:textId="77777777" w:rsidR="00111E2C" w:rsidRDefault="00111E2C" w:rsidP="004438A3">
      <w:pPr>
        <w:spacing w:after="0" w:line="240" w:lineRule="auto"/>
        <w:jc w:val="both"/>
        <w:rPr>
          <w:rFonts w:ascii="Calibri" w:eastAsia="Calibri" w:hAnsi="Calibri" w:cs="Calibri"/>
          <w:sz w:val="20"/>
          <w:szCs w:val="20"/>
          <w:lang w:val="es-ES"/>
        </w:rPr>
      </w:pPr>
    </w:p>
    <w:p w14:paraId="23002329" w14:textId="77777777" w:rsidR="00111E2C" w:rsidRDefault="00111E2C" w:rsidP="004438A3">
      <w:pPr>
        <w:spacing w:after="0" w:line="240" w:lineRule="auto"/>
        <w:jc w:val="both"/>
        <w:rPr>
          <w:rFonts w:ascii="Calibri" w:eastAsia="Calibri" w:hAnsi="Calibri" w:cs="Calibri"/>
          <w:sz w:val="20"/>
          <w:szCs w:val="20"/>
          <w:lang w:val="es-ES"/>
        </w:rPr>
      </w:pPr>
    </w:p>
    <w:p w14:paraId="5751A2B3" w14:textId="77777777" w:rsidR="00111E2C" w:rsidRDefault="00111E2C" w:rsidP="004438A3">
      <w:pPr>
        <w:spacing w:after="0" w:line="240" w:lineRule="auto"/>
        <w:jc w:val="both"/>
        <w:rPr>
          <w:rFonts w:ascii="Calibri" w:eastAsia="Calibri" w:hAnsi="Calibri" w:cs="Calibri"/>
          <w:sz w:val="20"/>
          <w:szCs w:val="20"/>
          <w:lang w:val="es-ES"/>
        </w:rPr>
      </w:pPr>
    </w:p>
    <w:p w14:paraId="71DB9FD1" w14:textId="77777777" w:rsidR="00111E2C" w:rsidRDefault="00111E2C" w:rsidP="004438A3">
      <w:pPr>
        <w:spacing w:after="0" w:line="240" w:lineRule="auto"/>
        <w:jc w:val="both"/>
        <w:rPr>
          <w:rFonts w:ascii="Calibri" w:eastAsia="Calibri" w:hAnsi="Calibri" w:cs="Calibri"/>
          <w:sz w:val="20"/>
          <w:szCs w:val="20"/>
          <w:lang w:val="es-ES"/>
        </w:rPr>
      </w:pPr>
    </w:p>
    <w:p w14:paraId="118EF942" w14:textId="77777777" w:rsidR="00E32795" w:rsidRDefault="00E32795" w:rsidP="004438A3">
      <w:pPr>
        <w:spacing w:after="0" w:line="240" w:lineRule="auto"/>
        <w:jc w:val="both"/>
        <w:rPr>
          <w:rFonts w:ascii="Calibri" w:eastAsia="Calibri" w:hAnsi="Calibri" w:cs="Calibri"/>
          <w:sz w:val="20"/>
          <w:szCs w:val="20"/>
          <w:lang w:val="es-ES"/>
        </w:rPr>
      </w:pPr>
    </w:p>
    <w:p w14:paraId="34FD14D8" w14:textId="77777777" w:rsidR="00E32795" w:rsidRDefault="00E32795" w:rsidP="004438A3">
      <w:pPr>
        <w:spacing w:after="0" w:line="240" w:lineRule="auto"/>
        <w:jc w:val="both"/>
        <w:rPr>
          <w:rFonts w:ascii="Calibri" w:eastAsia="Calibri" w:hAnsi="Calibri" w:cs="Calibri"/>
          <w:sz w:val="20"/>
          <w:szCs w:val="20"/>
          <w:lang w:val="es-ES"/>
        </w:rPr>
      </w:pPr>
    </w:p>
    <w:p w14:paraId="6C158153" w14:textId="77777777" w:rsidR="00E32795" w:rsidRDefault="00E32795" w:rsidP="004438A3">
      <w:pPr>
        <w:spacing w:after="0" w:line="240" w:lineRule="auto"/>
        <w:jc w:val="both"/>
        <w:rPr>
          <w:rFonts w:ascii="Calibri" w:eastAsia="Calibri" w:hAnsi="Calibri" w:cs="Calibri"/>
          <w:sz w:val="20"/>
          <w:szCs w:val="20"/>
          <w:lang w:val="es-ES"/>
        </w:rPr>
      </w:pPr>
    </w:p>
    <w:p w14:paraId="100F4BB6" w14:textId="77777777" w:rsidR="00E32795" w:rsidRDefault="00E32795" w:rsidP="004438A3">
      <w:pPr>
        <w:spacing w:after="0" w:line="240" w:lineRule="auto"/>
        <w:jc w:val="both"/>
        <w:rPr>
          <w:rFonts w:ascii="Calibri" w:eastAsia="Calibri" w:hAnsi="Calibri" w:cs="Calibri"/>
          <w:sz w:val="20"/>
          <w:szCs w:val="20"/>
          <w:lang w:val="es-ES"/>
        </w:rPr>
      </w:pPr>
    </w:p>
    <w:p w14:paraId="35D830A7" w14:textId="77777777" w:rsidR="00E32795" w:rsidRDefault="00E32795" w:rsidP="004438A3">
      <w:pPr>
        <w:spacing w:after="0" w:line="240" w:lineRule="auto"/>
        <w:jc w:val="both"/>
        <w:rPr>
          <w:rFonts w:ascii="Calibri" w:eastAsia="Calibri" w:hAnsi="Calibri" w:cs="Calibri"/>
          <w:sz w:val="20"/>
          <w:szCs w:val="20"/>
          <w:lang w:val="es-ES"/>
        </w:rPr>
      </w:pPr>
    </w:p>
    <w:p w14:paraId="41CF3E99" w14:textId="77777777" w:rsidR="00BC63E1" w:rsidRDefault="00BC63E1" w:rsidP="004438A3">
      <w:pPr>
        <w:spacing w:after="0" w:line="240" w:lineRule="auto"/>
        <w:jc w:val="both"/>
        <w:rPr>
          <w:rFonts w:ascii="Calibri" w:eastAsia="Calibri" w:hAnsi="Calibri" w:cs="Calibri"/>
          <w:sz w:val="20"/>
          <w:szCs w:val="20"/>
          <w:lang w:val="es-ES"/>
        </w:rPr>
        <w:sectPr w:rsidR="00BC63E1" w:rsidSect="000A28D4">
          <w:type w:val="nextColumn"/>
          <w:pgSz w:w="12240" w:h="15840" w:code="1"/>
          <w:pgMar w:top="1134" w:right="1134" w:bottom="1134" w:left="1134" w:header="708" w:footer="708" w:gutter="0"/>
          <w:pgNumType w:start="1"/>
          <w:cols w:space="708"/>
          <w:docGrid w:linePitch="360"/>
        </w:sectPr>
      </w:pPr>
    </w:p>
    <w:p w14:paraId="46A15BCF" w14:textId="77777777" w:rsidR="00D42470" w:rsidRDefault="00D42470" w:rsidP="00987770">
      <w:pPr>
        <w:pStyle w:val="Ttulo1"/>
      </w:pPr>
      <w:bookmarkStart w:id="8" w:name="_Toc390777017"/>
      <w:bookmarkStart w:id="9" w:name="_Toc449085406"/>
      <w:bookmarkStart w:id="10" w:name="_Toc529960366"/>
      <w:r w:rsidRPr="00D42470">
        <w:lastRenderedPageBreak/>
        <w:t xml:space="preserve">IDENTIFICACIÓN </w:t>
      </w:r>
      <w:bookmarkEnd w:id="8"/>
      <w:r w:rsidRPr="00D42470">
        <w:t>DE LA UNIDAD FISCALIZABLE</w:t>
      </w:r>
      <w:bookmarkEnd w:id="9"/>
      <w:bookmarkEnd w:id="10"/>
    </w:p>
    <w:p w14:paraId="374BE114" w14:textId="77777777" w:rsidR="0007552A" w:rsidRPr="0007552A" w:rsidRDefault="0007552A" w:rsidP="00987770">
      <w:pPr>
        <w:pStyle w:val="Ttulo1"/>
        <w:numPr>
          <w:ilvl w:val="0"/>
          <w:numId w:val="0"/>
        </w:numPr>
        <w:ind w:left="718"/>
      </w:pPr>
    </w:p>
    <w:p w14:paraId="75067DAD" w14:textId="77777777" w:rsidR="00D42470" w:rsidRPr="00D42470" w:rsidRDefault="00D42470" w:rsidP="00987770">
      <w:pPr>
        <w:pStyle w:val="Ttulo2"/>
      </w:pPr>
      <w:bookmarkStart w:id="11" w:name="_Toc449085407"/>
      <w:bookmarkStart w:id="12" w:name="_Toc529960367"/>
      <w:r w:rsidRPr="00D42470">
        <w:t>Antecedentes Generales</w:t>
      </w:r>
      <w:bookmarkEnd w:id="11"/>
      <w:bookmarkEnd w:id="12"/>
    </w:p>
    <w:p w14:paraId="151045A5" w14:textId="77777777" w:rsidR="00D42470" w:rsidRDefault="00D42470" w:rsidP="00D42470">
      <w:pPr>
        <w:contextualSpacing/>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4958"/>
        <w:gridCol w:w="5078"/>
      </w:tblGrid>
      <w:tr w:rsidR="00816707" w:rsidRPr="002F34E6" w14:paraId="39277573" w14:textId="77777777" w:rsidTr="0023363B">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4C7EB8" w14:textId="77777777" w:rsidR="00816707" w:rsidRPr="002F34E6" w:rsidRDefault="00816707" w:rsidP="0023363B">
            <w:pPr>
              <w:rPr>
                <w:rFonts w:cstheme="minorHAnsi"/>
                <w:sz w:val="20"/>
                <w:szCs w:val="20"/>
              </w:rPr>
            </w:pPr>
            <w:r w:rsidRPr="002F34E6">
              <w:rPr>
                <w:rFonts w:cstheme="minorHAnsi"/>
                <w:b/>
                <w:sz w:val="20"/>
                <w:szCs w:val="20"/>
              </w:rPr>
              <w:t>Identificación de la actividad, instalación, proyecto o fuente fiscalizada:</w:t>
            </w:r>
            <w:r w:rsidRPr="002F34E6">
              <w:rPr>
                <w:rFonts w:cstheme="minorHAnsi"/>
                <w:sz w:val="20"/>
                <w:szCs w:val="20"/>
              </w:rPr>
              <w:t xml:space="preserve"> </w:t>
            </w:r>
          </w:p>
          <w:p w14:paraId="0DA62007" w14:textId="77777777" w:rsidR="00816707" w:rsidRPr="002F34E6" w:rsidRDefault="003D3200" w:rsidP="0023363B">
            <w:pPr>
              <w:rPr>
                <w:rFonts w:cstheme="minorHAnsi"/>
                <w:sz w:val="20"/>
                <w:szCs w:val="20"/>
                <w:lang w:eastAsia="es-ES"/>
              </w:rPr>
            </w:pPr>
            <w:r>
              <w:rPr>
                <w:rFonts w:cstheme="minorHAnsi"/>
                <w:sz w:val="20"/>
                <w:szCs w:val="20"/>
              </w:rPr>
              <w:t>Planta Santa Fe - CMPC</w:t>
            </w:r>
            <w:r w:rsidR="00816707" w:rsidRPr="00B05DB3">
              <w:rPr>
                <w:rFonts w:cstheme="minorHAnsi"/>
                <w:sz w:val="20"/>
                <w:szCs w:val="20"/>
              </w:rPr>
              <w:t xml:space="preserve"> </w:t>
            </w:r>
          </w:p>
        </w:tc>
      </w:tr>
      <w:tr w:rsidR="00816707" w:rsidRPr="0025129B" w14:paraId="1BF844E1" w14:textId="77777777" w:rsidTr="0023363B">
        <w:trPr>
          <w:trHeight w:val="482"/>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D18C80" w14:textId="77777777" w:rsidR="00816707" w:rsidRPr="0025129B" w:rsidRDefault="00816707" w:rsidP="0023363B">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3707EE88" w14:textId="77777777" w:rsidR="00816707" w:rsidRPr="002B00E2" w:rsidRDefault="00816707" w:rsidP="0023363B">
            <w:pPr>
              <w:rPr>
                <w:rFonts w:cstheme="minorHAnsi"/>
                <w:sz w:val="20"/>
                <w:szCs w:val="20"/>
              </w:rPr>
            </w:pPr>
            <w:r>
              <w:rPr>
                <w:rFonts w:cstheme="minorHAnsi"/>
                <w:sz w:val="20"/>
                <w:szCs w:val="20"/>
              </w:rPr>
              <w:t>Biobío</w:t>
            </w:r>
          </w:p>
        </w:tc>
        <w:tc>
          <w:tcPr>
            <w:tcW w:w="2530" w:type="pct"/>
            <w:vMerge w:val="restart"/>
            <w:tcBorders>
              <w:top w:val="single" w:sz="4" w:space="0" w:color="auto"/>
              <w:left w:val="single" w:sz="4" w:space="0" w:color="auto"/>
              <w:right w:val="single" w:sz="4" w:space="0" w:color="auto"/>
            </w:tcBorders>
            <w:shd w:val="clear" w:color="auto" w:fill="FFFFFF"/>
            <w:hideMark/>
          </w:tcPr>
          <w:p w14:paraId="46569DB0" w14:textId="77777777" w:rsidR="00816707" w:rsidRPr="0025129B" w:rsidRDefault="00816707" w:rsidP="0023363B">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03EC5151" w14:textId="77777777" w:rsidR="00816707" w:rsidRPr="0025129B" w:rsidRDefault="003D3200" w:rsidP="0023363B">
            <w:pPr>
              <w:ind w:left="188"/>
              <w:rPr>
                <w:rFonts w:cstheme="minorHAnsi"/>
                <w:sz w:val="20"/>
                <w:szCs w:val="20"/>
              </w:rPr>
            </w:pPr>
            <w:r w:rsidRPr="007A78EC">
              <w:rPr>
                <w:rFonts w:cstheme="minorHAnsi"/>
                <w:sz w:val="20"/>
                <w:szCs w:val="20"/>
              </w:rPr>
              <w:t xml:space="preserve">Av. </w:t>
            </w:r>
            <w:r>
              <w:rPr>
                <w:rFonts w:cstheme="minorHAnsi"/>
                <w:sz w:val="20"/>
                <w:szCs w:val="20"/>
              </w:rPr>
              <w:t>Julio Hemmelmann N°670</w:t>
            </w:r>
          </w:p>
        </w:tc>
      </w:tr>
      <w:tr w:rsidR="00816707" w:rsidRPr="0025129B" w14:paraId="47E09F16" w14:textId="77777777" w:rsidTr="0023363B">
        <w:trPr>
          <w:trHeight w:val="248"/>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7724E9" w14:textId="77777777" w:rsidR="00816707" w:rsidRPr="0025129B" w:rsidRDefault="00816707" w:rsidP="0023363B">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5BCFC8D2" w14:textId="77777777" w:rsidR="00816707" w:rsidRPr="0025129B" w:rsidRDefault="003D3200" w:rsidP="0023363B">
            <w:pPr>
              <w:rPr>
                <w:rFonts w:cstheme="minorHAnsi"/>
                <w:sz w:val="20"/>
                <w:szCs w:val="20"/>
              </w:rPr>
            </w:pPr>
            <w:r>
              <w:rPr>
                <w:rFonts w:cstheme="minorHAnsi"/>
                <w:sz w:val="20"/>
                <w:szCs w:val="20"/>
              </w:rPr>
              <w:t>Biobío</w:t>
            </w:r>
          </w:p>
        </w:tc>
        <w:tc>
          <w:tcPr>
            <w:tcW w:w="2530" w:type="pct"/>
            <w:vMerge/>
            <w:tcBorders>
              <w:left w:val="single" w:sz="4" w:space="0" w:color="auto"/>
              <w:right w:val="single" w:sz="4" w:space="0" w:color="auto"/>
            </w:tcBorders>
            <w:shd w:val="clear" w:color="auto" w:fill="FFFFFF"/>
          </w:tcPr>
          <w:p w14:paraId="4D5819BF" w14:textId="77777777" w:rsidR="00816707" w:rsidRPr="0025129B" w:rsidRDefault="00816707" w:rsidP="0023363B">
            <w:pPr>
              <w:ind w:left="188"/>
              <w:rPr>
                <w:rFonts w:cstheme="minorHAnsi"/>
                <w:b/>
                <w:sz w:val="20"/>
                <w:szCs w:val="20"/>
              </w:rPr>
            </w:pPr>
          </w:p>
        </w:tc>
      </w:tr>
      <w:tr w:rsidR="00816707" w:rsidRPr="0025129B" w14:paraId="4F7F0C13" w14:textId="77777777" w:rsidTr="0023363B">
        <w:trPr>
          <w:trHeight w:val="200"/>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43DBA6" w14:textId="77777777" w:rsidR="00816707" w:rsidRDefault="00816707" w:rsidP="0023363B">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394E1BD0" w14:textId="77777777" w:rsidR="00816707" w:rsidRPr="0025129B" w:rsidRDefault="003D3200" w:rsidP="0023363B">
            <w:pPr>
              <w:spacing w:after="100" w:line="276" w:lineRule="auto"/>
              <w:rPr>
                <w:rFonts w:cstheme="minorHAnsi"/>
                <w:sz w:val="20"/>
                <w:szCs w:val="20"/>
              </w:rPr>
            </w:pPr>
            <w:r>
              <w:rPr>
                <w:rFonts w:cstheme="minorHAnsi"/>
                <w:sz w:val="20"/>
                <w:szCs w:val="20"/>
              </w:rPr>
              <w:t>Nacimiento</w:t>
            </w:r>
          </w:p>
        </w:tc>
        <w:tc>
          <w:tcPr>
            <w:tcW w:w="2530" w:type="pct"/>
            <w:vMerge/>
            <w:tcBorders>
              <w:left w:val="single" w:sz="4" w:space="0" w:color="auto"/>
              <w:bottom w:val="single" w:sz="4" w:space="0" w:color="auto"/>
              <w:right w:val="single" w:sz="4" w:space="0" w:color="auto"/>
            </w:tcBorders>
            <w:shd w:val="clear" w:color="auto" w:fill="FFFFFF"/>
          </w:tcPr>
          <w:p w14:paraId="048DD05C" w14:textId="77777777" w:rsidR="00816707" w:rsidRPr="0025129B" w:rsidRDefault="00816707" w:rsidP="0023363B">
            <w:pPr>
              <w:ind w:left="188"/>
              <w:rPr>
                <w:rFonts w:cstheme="minorHAnsi"/>
                <w:b/>
                <w:sz w:val="20"/>
                <w:szCs w:val="20"/>
              </w:rPr>
            </w:pPr>
          </w:p>
        </w:tc>
      </w:tr>
      <w:tr w:rsidR="00816707" w:rsidRPr="0025129B" w14:paraId="5165CDE9" w14:textId="77777777" w:rsidTr="0023363B">
        <w:trPr>
          <w:trHeight w:val="571"/>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FF06A6" w14:textId="77777777" w:rsidR="00816707" w:rsidRPr="0025129B" w:rsidRDefault="00816707" w:rsidP="0023363B">
            <w:pPr>
              <w:spacing w:after="100" w:line="276" w:lineRule="auto"/>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6DAEEEA9" w14:textId="77777777" w:rsidR="00816707" w:rsidRPr="00D235C7" w:rsidRDefault="003D3200" w:rsidP="0023363B">
            <w:pPr>
              <w:rPr>
                <w:rFonts w:cstheme="minorHAnsi"/>
                <w:sz w:val="20"/>
                <w:szCs w:val="20"/>
                <w:lang w:eastAsia="es-ES"/>
              </w:rPr>
            </w:pPr>
            <w:r>
              <w:rPr>
                <w:rFonts w:cstheme="minorHAnsi"/>
                <w:sz w:val="20"/>
                <w:szCs w:val="20"/>
              </w:rPr>
              <w:t>CMPC PULP</w:t>
            </w:r>
            <w:r w:rsidR="00816707" w:rsidRPr="00B05DB3">
              <w:rPr>
                <w:rFonts w:cstheme="minorHAnsi"/>
                <w:sz w:val="20"/>
                <w:szCs w:val="20"/>
              </w:rPr>
              <w:t xml:space="preserve"> S.A.</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06B9DC" w14:textId="77777777" w:rsidR="00816707" w:rsidRPr="0025129B" w:rsidRDefault="00816707" w:rsidP="0023363B">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7C151F7C" w14:textId="77777777" w:rsidR="00816707" w:rsidRPr="0025129B" w:rsidRDefault="003D3200" w:rsidP="0023363B">
            <w:pPr>
              <w:rPr>
                <w:rFonts w:cstheme="minorHAnsi"/>
                <w:sz w:val="20"/>
                <w:szCs w:val="20"/>
                <w:lang w:val="es-ES" w:eastAsia="es-ES"/>
              </w:rPr>
            </w:pPr>
            <w:r>
              <w:rPr>
                <w:rFonts w:cstheme="minorHAnsi"/>
                <w:sz w:val="20"/>
                <w:szCs w:val="20"/>
                <w:lang w:val="es-ES" w:eastAsia="es-ES"/>
              </w:rPr>
              <w:t>96.532.330-9</w:t>
            </w:r>
          </w:p>
        </w:tc>
      </w:tr>
      <w:tr w:rsidR="00816707" w:rsidRPr="0025129B" w14:paraId="3E74EE89" w14:textId="77777777" w:rsidTr="0023363B">
        <w:trPr>
          <w:trHeight w:val="425"/>
          <w:jc w:val="center"/>
        </w:trPr>
        <w:tc>
          <w:tcPr>
            <w:tcW w:w="247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9932D8" w14:textId="77777777" w:rsidR="00816707" w:rsidRPr="0025129B" w:rsidRDefault="00816707" w:rsidP="0023363B">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15406216" w14:textId="77777777" w:rsidR="00816707" w:rsidRPr="0025129B" w:rsidRDefault="003D3200" w:rsidP="0023363B">
            <w:pPr>
              <w:rPr>
                <w:rFonts w:cstheme="minorHAnsi"/>
                <w:sz w:val="20"/>
                <w:szCs w:val="20"/>
              </w:rPr>
            </w:pPr>
            <w:r w:rsidRPr="007A78EC">
              <w:rPr>
                <w:rFonts w:cstheme="minorHAnsi"/>
                <w:sz w:val="20"/>
                <w:szCs w:val="20"/>
              </w:rPr>
              <w:t xml:space="preserve">Av. </w:t>
            </w:r>
            <w:r>
              <w:rPr>
                <w:rFonts w:cstheme="minorHAnsi"/>
                <w:sz w:val="20"/>
                <w:szCs w:val="20"/>
              </w:rPr>
              <w:t>Julio Hemmelmann N°670, Nacimiento.</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FFA2C2" w14:textId="77777777" w:rsidR="00816707" w:rsidRPr="0025129B" w:rsidRDefault="00816707" w:rsidP="0023363B">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2713D23B" w14:textId="77777777" w:rsidR="00816707" w:rsidRPr="0025129B" w:rsidRDefault="00070459" w:rsidP="003D3200">
            <w:pPr>
              <w:rPr>
                <w:rFonts w:cstheme="minorHAnsi"/>
                <w:sz w:val="20"/>
                <w:szCs w:val="20"/>
              </w:rPr>
            </w:pPr>
            <w:hyperlink r:id="rId12" w:history="1">
              <w:r w:rsidR="003D3200" w:rsidRPr="00A82491">
                <w:rPr>
                  <w:rStyle w:val="Hipervnculo"/>
                </w:rPr>
                <w:t>jsoza@celulosa.cmpc.cl</w:t>
              </w:r>
            </w:hyperlink>
            <w:r w:rsidR="00816707">
              <w:t xml:space="preserve"> </w:t>
            </w:r>
          </w:p>
        </w:tc>
      </w:tr>
      <w:tr w:rsidR="00816707" w:rsidRPr="0025129B" w14:paraId="63DF981D" w14:textId="77777777" w:rsidTr="0023363B">
        <w:trPr>
          <w:trHeight w:val="589"/>
          <w:jc w:val="center"/>
        </w:trPr>
        <w:tc>
          <w:tcPr>
            <w:tcW w:w="2470" w:type="pct"/>
            <w:vMerge/>
            <w:tcBorders>
              <w:top w:val="single" w:sz="4" w:space="0" w:color="auto"/>
              <w:left w:val="single" w:sz="4" w:space="0" w:color="auto"/>
              <w:bottom w:val="single" w:sz="4" w:space="0" w:color="auto"/>
              <w:right w:val="single" w:sz="4" w:space="0" w:color="auto"/>
            </w:tcBorders>
            <w:vAlign w:val="center"/>
            <w:hideMark/>
          </w:tcPr>
          <w:p w14:paraId="26EFD417" w14:textId="77777777" w:rsidR="00816707" w:rsidRPr="0025129B" w:rsidRDefault="00816707" w:rsidP="0023363B">
            <w:pPr>
              <w:rPr>
                <w:rFonts w:cstheme="minorHAnsi"/>
                <w:b/>
                <w:sz w:val="20"/>
                <w:szCs w:val="20"/>
                <w:lang w:val="es-ES" w:eastAsia="es-ES"/>
              </w:rPr>
            </w:pP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9A8336C" w14:textId="77777777" w:rsidR="00816707" w:rsidRPr="0025129B" w:rsidRDefault="00816707" w:rsidP="0023363B">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24C99180" w14:textId="77777777" w:rsidR="00816707" w:rsidRPr="0025129B" w:rsidRDefault="003D3200" w:rsidP="003D3200">
            <w:pPr>
              <w:rPr>
                <w:rFonts w:cstheme="minorHAnsi"/>
                <w:sz w:val="20"/>
                <w:szCs w:val="20"/>
              </w:rPr>
            </w:pPr>
            <w:r>
              <w:rPr>
                <w:rFonts w:cstheme="minorHAnsi"/>
                <w:sz w:val="20"/>
                <w:szCs w:val="20"/>
              </w:rPr>
              <w:t>+56 43</w:t>
            </w:r>
            <w:r w:rsidR="00816707" w:rsidRPr="00B05DB3">
              <w:rPr>
                <w:rFonts w:cstheme="minorHAnsi"/>
                <w:sz w:val="20"/>
                <w:szCs w:val="20"/>
              </w:rPr>
              <w:t xml:space="preserve"> </w:t>
            </w:r>
            <w:r>
              <w:rPr>
                <w:rFonts w:cstheme="minorHAnsi"/>
                <w:sz w:val="20"/>
                <w:szCs w:val="20"/>
              </w:rPr>
              <w:t>24003702</w:t>
            </w:r>
          </w:p>
        </w:tc>
      </w:tr>
      <w:tr w:rsidR="00816707" w:rsidRPr="0025129B" w14:paraId="28FACD0A" w14:textId="77777777" w:rsidTr="0023363B">
        <w:trPr>
          <w:trHeight w:val="515"/>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DB8EB8" w14:textId="77777777" w:rsidR="00816707" w:rsidRPr="0025129B" w:rsidRDefault="00816707" w:rsidP="0023363B">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68FED7D2" w14:textId="77777777" w:rsidR="00816707" w:rsidRPr="0025129B" w:rsidRDefault="003D3200" w:rsidP="0023363B">
            <w:pPr>
              <w:rPr>
                <w:rFonts w:cstheme="minorHAnsi"/>
                <w:sz w:val="20"/>
                <w:szCs w:val="20"/>
              </w:rPr>
            </w:pPr>
            <w:r>
              <w:rPr>
                <w:rFonts w:cstheme="minorHAnsi"/>
                <w:sz w:val="20"/>
                <w:szCs w:val="20"/>
              </w:rPr>
              <w:t>Juan Constabel P.</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AA8F39" w14:textId="77777777" w:rsidR="00816707" w:rsidRPr="0025129B" w:rsidRDefault="00816707" w:rsidP="0023363B">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114541D2" w14:textId="77777777" w:rsidR="00816707" w:rsidRPr="0025129B" w:rsidRDefault="00816707" w:rsidP="003D3200">
            <w:pPr>
              <w:spacing w:after="100"/>
              <w:rPr>
                <w:rFonts w:cstheme="minorHAnsi"/>
                <w:sz w:val="20"/>
                <w:szCs w:val="20"/>
                <w:lang w:val="es-ES" w:eastAsia="es-ES"/>
              </w:rPr>
            </w:pPr>
            <w:r w:rsidRPr="00B05DB3">
              <w:rPr>
                <w:rFonts w:cstheme="minorHAnsi"/>
                <w:sz w:val="20"/>
                <w:szCs w:val="20"/>
                <w:lang w:val="es-ES" w:eastAsia="es-ES"/>
              </w:rPr>
              <w:t>9.</w:t>
            </w:r>
            <w:r w:rsidR="003D3200">
              <w:rPr>
                <w:rFonts w:cstheme="minorHAnsi"/>
                <w:sz w:val="20"/>
                <w:szCs w:val="20"/>
                <w:lang w:val="es-ES" w:eastAsia="es-ES"/>
              </w:rPr>
              <w:t>292.966</w:t>
            </w:r>
            <w:r w:rsidRPr="00B05DB3">
              <w:rPr>
                <w:rFonts w:cstheme="minorHAnsi"/>
                <w:sz w:val="20"/>
                <w:szCs w:val="20"/>
                <w:lang w:val="es-ES" w:eastAsia="es-ES"/>
              </w:rPr>
              <w:t>-3</w:t>
            </w:r>
          </w:p>
        </w:tc>
      </w:tr>
      <w:tr w:rsidR="00816707" w:rsidRPr="0025129B" w14:paraId="50F4A820" w14:textId="77777777" w:rsidTr="0023363B">
        <w:trPr>
          <w:trHeight w:val="469"/>
          <w:jc w:val="center"/>
        </w:trPr>
        <w:tc>
          <w:tcPr>
            <w:tcW w:w="247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98B181" w14:textId="77777777" w:rsidR="00816707" w:rsidRPr="0025129B" w:rsidRDefault="00816707" w:rsidP="0023363B">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54DE7688" w14:textId="77777777" w:rsidR="00816707" w:rsidRPr="0025129B" w:rsidRDefault="003D3200" w:rsidP="0023363B">
            <w:pPr>
              <w:rPr>
                <w:rFonts w:cstheme="minorHAnsi"/>
                <w:sz w:val="20"/>
                <w:szCs w:val="20"/>
                <w:lang w:val="es-ES" w:eastAsia="es-ES"/>
              </w:rPr>
            </w:pPr>
            <w:r w:rsidRPr="007A78EC">
              <w:rPr>
                <w:rFonts w:cstheme="minorHAnsi"/>
                <w:sz w:val="20"/>
                <w:szCs w:val="20"/>
              </w:rPr>
              <w:t xml:space="preserve">Av. </w:t>
            </w:r>
            <w:r>
              <w:rPr>
                <w:rFonts w:cstheme="minorHAnsi"/>
                <w:sz w:val="20"/>
                <w:szCs w:val="20"/>
              </w:rPr>
              <w:t>Julio Hemmelmann N°670, Nacimiento.</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7622FC" w14:textId="77777777" w:rsidR="00816707" w:rsidRDefault="00816707" w:rsidP="0023363B">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502906BF" w14:textId="77777777" w:rsidR="00816707" w:rsidRPr="0025129B" w:rsidRDefault="00070459" w:rsidP="0023363B">
            <w:pPr>
              <w:spacing w:after="100" w:line="276" w:lineRule="auto"/>
              <w:rPr>
                <w:rFonts w:cstheme="minorHAnsi"/>
                <w:sz w:val="20"/>
                <w:szCs w:val="20"/>
                <w:lang w:val="es-ES" w:eastAsia="es-ES"/>
              </w:rPr>
            </w:pPr>
            <w:hyperlink r:id="rId13" w:history="1">
              <w:r w:rsidR="003D3200" w:rsidRPr="00A82491">
                <w:rPr>
                  <w:rStyle w:val="Hipervnculo"/>
                </w:rPr>
                <w:t>jconstabel@celulosa.cmpc.cl</w:t>
              </w:r>
            </w:hyperlink>
            <w:r w:rsidR="003D3200">
              <w:t xml:space="preserve"> </w:t>
            </w:r>
          </w:p>
        </w:tc>
      </w:tr>
      <w:tr w:rsidR="00816707" w:rsidRPr="0025129B" w14:paraId="6B23437A" w14:textId="77777777" w:rsidTr="0023363B">
        <w:trPr>
          <w:trHeight w:val="507"/>
          <w:jc w:val="center"/>
        </w:trPr>
        <w:tc>
          <w:tcPr>
            <w:tcW w:w="2470" w:type="pct"/>
            <w:vMerge/>
            <w:tcBorders>
              <w:top w:val="single" w:sz="4" w:space="0" w:color="auto"/>
              <w:left w:val="single" w:sz="4" w:space="0" w:color="auto"/>
              <w:bottom w:val="single" w:sz="4" w:space="0" w:color="auto"/>
              <w:right w:val="single" w:sz="4" w:space="0" w:color="auto"/>
            </w:tcBorders>
            <w:vAlign w:val="center"/>
            <w:hideMark/>
          </w:tcPr>
          <w:p w14:paraId="54E2AC30" w14:textId="77777777" w:rsidR="00816707" w:rsidRPr="0025129B" w:rsidRDefault="00816707" w:rsidP="0023363B">
            <w:pPr>
              <w:rPr>
                <w:rFonts w:cstheme="minorHAnsi"/>
                <w:b/>
                <w:sz w:val="20"/>
                <w:szCs w:val="20"/>
                <w:lang w:val="es-ES" w:eastAsia="es-ES"/>
              </w:rPr>
            </w:pP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6F4A21B" w14:textId="77777777" w:rsidR="00816707" w:rsidRDefault="00816707" w:rsidP="0023363B">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41FB922B" w14:textId="77777777" w:rsidR="00816707" w:rsidRPr="0025129B" w:rsidRDefault="003D3200" w:rsidP="0023363B">
            <w:pPr>
              <w:spacing w:after="100" w:line="276" w:lineRule="auto"/>
              <w:rPr>
                <w:rFonts w:cstheme="minorHAnsi"/>
                <w:sz w:val="20"/>
                <w:szCs w:val="20"/>
                <w:lang w:val="es-ES" w:eastAsia="es-ES"/>
              </w:rPr>
            </w:pPr>
            <w:r>
              <w:rPr>
                <w:rFonts w:cstheme="minorHAnsi"/>
                <w:sz w:val="20"/>
                <w:szCs w:val="20"/>
              </w:rPr>
              <w:t>+56 43</w:t>
            </w:r>
            <w:r w:rsidRPr="00B05DB3">
              <w:rPr>
                <w:rFonts w:cstheme="minorHAnsi"/>
                <w:sz w:val="20"/>
                <w:szCs w:val="20"/>
              </w:rPr>
              <w:t xml:space="preserve"> </w:t>
            </w:r>
            <w:r>
              <w:rPr>
                <w:rFonts w:cstheme="minorHAnsi"/>
                <w:sz w:val="20"/>
                <w:szCs w:val="20"/>
              </w:rPr>
              <w:t>24003702</w:t>
            </w:r>
          </w:p>
        </w:tc>
      </w:tr>
      <w:tr w:rsidR="00816707" w:rsidRPr="0025129B" w14:paraId="695EA5FB" w14:textId="77777777" w:rsidTr="0023363B">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E08094" w14:textId="77777777" w:rsidR="00816707" w:rsidRPr="0025129B" w:rsidRDefault="00816707" w:rsidP="0023363B">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39B17EEA" w14:textId="77777777" w:rsidR="00816707" w:rsidRPr="0025129B" w:rsidRDefault="00816707" w:rsidP="0023363B">
            <w:pPr>
              <w:rPr>
                <w:rFonts w:cstheme="minorHAnsi"/>
                <w:sz w:val="20"/>
                <w:szCs w:val="20"/>
              </w:rPr>
            </w:pPr>
            <w:r>
              <w:rPr>
                <w:rFonts w:cstheme="minorHAnsi"/>
                <w:sz w:val="20"/>
                <w:szCs w:val="20"/>
              </w:rPr>
              <w:t>En operación</w:t>
            </w:r>
          </w:p>
        </w:tc>
      </w:tr>
    </w:tbl>
    <w:p w14:paraId="6F127941" w14:textId="77777777" w:rsidR="00D42470" w:rsidRPr="00D42470" w:rsidRDefault="00D42470" w:rsidP="00D42470">
      <w:pPr>
        <w:jc w:val="center"/>
        <w:rPr>
          <w:rFonts w:ascii="Calibri" w:eastAsia="Calibri" w:hAnsi="Calibri" w:cs="Calibri"/>
          <w:sz w:val="28"/>
          <w:szCs w:val="32"/>
        </w:rPr>
      </w:pPr>
    </w:p>
    <w:p w14:paraId="32C2A21C" w14:textId="77777777" w:rsidR="00D42470" w:rsidRPr="00D42470" w:rsidRDefault="00D42470" w:rsidP="00D42470">
      <w:pPr>
        <w:jc w:val="center"/>
        <w:rPr>
          <w:rFonts w:ascii="Calibri" w:eastAsia="Calibri" w:hAnsi="Calibri" w:cs="Calibri"/>
          <w:sz w:val="28"/>
          <w:szCs w:val="32"/>
        </w:rPr>
      </w:pPr>
    </w:p>
    <w:p w14:paraId="6FD1CA6F"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BC63E1">
          <w:pgSz w:w="12240" w:h="15840" w:code="1"/>
          <w:pgMar w:top="1134" w:right="1134" w:bottom="1134" w:left="1134" w:header="708" w:footer="708" w:gutter="0"/>
          <w:pgNumType w:start="1"/>
          <w:cols w:space="708"/>
          <w:docGrid w:linePitch="360"/>
        </w:sectPr>
      </w:pPr>
      <w:bookmarkStart w:id="13" w:name="_Toc352840379"/>
      <w:bookmarkStart w:id="14" w:name="_Toc352841439"/>
      <w:bookmarkStart w:id="15" w:name="_Toc353998106"/>
      <w:bookmarkStart w:id="16" w:name="_Toc353998179"/>
      <w:bookmarkStart w:id="17" w:name="_Toc382383533"/>
      <w:bookmarkStart w:id="18" w:name="_Toc382472355"/>
      <w:bookmarkStart w:id="19" w:name="_Toc390184267"/>
      <w:bookmarkStart w:id="20" w:name="_Toc390359998"/>
      <w:bookmarkStart w:id="21" w:name="_Toc390777019"/>
    </w:p>
    <w:p w14:paraId="5E50025A" w14:textId="77777777" w:rsidR="00D42470" w:rsidRPr="00D42470" w:rsidRDefault="00D42470" w:rsidP="00EF1051">
      <w:pPr>
        <w:pStyle w:val="Ttulo2"/>
      </w:pPr>
      <w:bookmarkStart w:id="22" w:name="_Toc449085408"/>
      <w:bookmarkStart w:id="23" w:name="_Toc529960368"/>
      <w:r w:rsidRPr="00D42470">
        <w:lastRenderedPageBreak/>
        <w:t>Ubicación</w:t>
      </w:r>
      <w:bookmarkEnd w:id="13"/>
      <w:bookmarkEnd w:id="14"/>
      <w:bookmarkEnd w:id="15"/>
      <w:bookmarkEnd w:id="16"/>
      <w:bookmarkEnd w:id="17"/>
      <w:bookmarkEnd w:id="18"/>
      <w:r w:rsidRPr="00D42470">
        <w:t xml:space="preserve"> y Layout</w:t>
      </w:r>
      <w:bookmarkEnd w:id="19"/>
      <w:bookmarkEnd w:id="20"/>
      <w:bookmarkEnd w:id="21"/>
      <w:bookmarkEnd w:id="22"/>
      <w:bookmarkEnd w:id="23"/>
    </w:p>
    <w:tbl>
      <w:tblPr>
        <w:tblW w:w="50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711"/>
      </w:tblGrid>
      <w:tr w:rsidR="00D42470" w:rsidRPr="00D42470" w14:paraId="143A8CB2" w14:textId="77777777" w:rsidTr="00DB0E5A">
        <w:trPr>
          <w:trHeight w:val="6881"/>
          <w:jc w:val="center"/>
        </w:trPr>
        <w:tc>
          <w:tcPr>
            <w:tcW w:w="5000" w:type="pct"/>
            <w:shd w:val="clear" w:color="auto" w:fill="FFFFFF"/>
            <w:tcMar>
              <w:top w:w="58" w:type="dxa"/>
              <w:left w:w="58" w:type="dxa"/>
              <w:bottom w:w="58" w:type="dxa"/>
              <w:right w:w="58" w:type="dxa"/>
            </w:tcMar>
            <w:hideMark/>
          </w:tcPr>
          <w:p w14:paraId="3E77249E"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24" w:name="_Toc352840382"/>
            <w:bookmarkStart w:id="25" w:name="_Toc352841442"/>
            <w:bookmarkStart w:id="26" w:name="_Toc352940732"/>
            <w:bookmarkStart w:id="27" w:name="_Toc353998108"/>
            <w:bookmarkStart w:id="28"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Fuente</w:t>
            </w:r>
            <w:bookmarkEnd w:id="24"/>
            <w:bookmarkEnd w:id="25"/>
            <w:bookmarkEnd w:id="26"/>
            <w:bookmarkEnd w:id="27"/>
            <w:bookmarkEnd w:id="28"/>
            <w:r w:rsidR="00262D2C">
              <w:rPr>
                <w:rFonts w:ascii="Calibri" w:eastAsia="Calibri" w:hAnsi="Calibri" w:cs="Times New Roman"/>
                <w:sz w:val="20"/>
                <w:szCs w:val="20"/>
              </w:rPr>
              <w:t>:</w:t>
            </w:r>
            <w:r w:rsidR="006E07A7">
              <w:rPr>
                <w:rFonts w:ascii="Calibri" w:eastAsia="Calibri" w:hAnsi="Calibri" w:cs="Times New Roman"/>
                <w:sz w:val="20"/>
                <w:szCs w:val="20"/>
              </w:rPr>
              <w:t xml:space="preserve"> Elaboración propia</w:t>
            </w:r>
            <w:r w:rsidR="00262D2C">
              <w:rPr>
                <w:rFonts w:ascii="Calibri" w:eastAsia="Calibri" w:hAnsi="Calibri" w:cs="Times New Roman"/>
                <w:sz w:val="20"/>
                <w:szCs w:val="20"/>
              </w:rPr>
              <w:t xml:space="preserve"> </w:t>
            </w:r>
            <w:r w:rsidR="00E75E32">
              <w:rPr>
                <w:rFonts w:ascii="Calibri" w:eastAsia="Calibri" w:hAnsi="Calibri" w:cs="Times New Roman"/>
                <w:sz w:val="20"/>
                <w:szCs w:val="20"/>
              </w:rPr>
              <w:t>)</w:t>
            </w:r>
          </w:p>
          <w:p w14:paraId="7BC486C7" w14:textId="77777777" w:rsidR="00D42470" w:rsidRDefault="00D42470" w:rsidP="00D42470">
            <w:pPr>
              <w:spacing w:after="0" w:line="240" w:lineRule="auto"/>
              <w:jc w:val="center"/>
              <w:rPr>
                <w:rFonts w:ascii="Calibri" w:eastAsia="Calibri" w:hAnsi="Calibri" w:cs="Calibri"/>
                <w:b/>
                <w:noProof/>
                <w:sz w:val="24"/>
                <w:szCs w:val="20"/>
                <w:lang w:eastAsia="es-CL"/>
              </w:rPr>
            </w:pPr>
          </w:p>
          <w:p w14:paraId="3D738823" w14:textId="77777777" w:rsidR="00775218" w:rsidRPr="00D42470" w:rsidRDefault="00FE4D5B" w:rsidP="00D42470">
            <w:pPr>
              <w:spacing w:after="0" w:line="240" w:lineRule="auto"/>
              <w:jc w:val="center"/>
              <w:rPr>
                <w:rFonts w:ascii="Calibri" w:eastAsia="Calibri" w:hAnsi="Calibri" w:cs="Calibri"/>
                <w:b/>
                <w:noProof/>
                <w:sz w:val="24"/>
                <w:szCs w:val="20"/>
                <w:lang w:eastAsia="es-CL"/>
              </w:rPr>
            </w:pPr>
            <w:r w:rsidRPr="00CD1D2B">
              <w:rPr>
                <w:rFonts w:cstheme="minorHAnsi"/>
                <w:b/>
                <w:noProof/>
                <w:sz w:val="24"/>
                <w:szCs w:val="20"/>
                <w:lang w:eastAsia="es-CL"/>
              </w:rPr>
              <w:drawing>
                <wp:inline distT="0" distB="0" distL="0" distR="0" wp14:anchorId="0580C74A" wp14:editId="386A1F7A">
                  <wp:extent cx="7338950" cy="4390159"/>
                  <wp:effectExtent l="0" t="0" r="0" b="0"/>
                  <wp:docPr id="3" name="Imagen 3" descr="C:\SMA\EXPEDIENTES\Programa de Fiscalización 2015\2015.07_DFZ-2015-396-VIII-RCA-IA PLANTA SANTA FE\Localización Proyec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SMA\EXPEDIENTES\Programa de Fiscalización 2015\2015.07_DFZ-2015-396-VIII-RCA-IA PLANTA SANTA FE\Localización Proyecto.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355682" cy="4400168"/>
                          </a:xfrm>
                          <a:prstGeom prst="rect">
                            <a:avLst/>
                          </a:prstGeom>
                          <a:noFill/>
                          <a:ln>
                            <a:noFill/>
                          </a:ln>
                        </pic:spPr>
                      </pic:pic>
                    </a:graphicData>
                  </a:graphic>
                </wp:inline>
              </w:drawing>
            </w:r>
          </w:p>
        </w:tc>
      </w:tr>
      <w:tr w:rsidR="00D42470" w:rsidRPr="00D42470" w14:paraId="612D54A7" w14:textId="77777777" w:rsidTr="00DB0E5A">
        <w:trPr>
          <w:trHeight w:val="804"/>
          <w:jc w:val="center"/>
        </w:trPr>
        <w:tc>
          <w:tcPr>
            <w:tcW w:w="5000" w:type="pct"/>
            <w:shd w:val="clear" w:color="auto" w:fill="FFFFFF"/>
            <w:tcMar>
              <w:top w:w="58" w:type="dxa"/>
              <w:left w:w="58" w:type="dxa"/>
              <w:bottom w:w="58" w:type="dxa"/>
              <w:right w:w="58" w:type="dxa"/>
            </w:tcMar>
          </w:tcPr>
          <w:p w14:paraId="2534444F" w14:textId="77777777" w:rsidR="00DB0E5A" w:rsidRPr="00DB0E5A" w:rsidRDefault="00FE4D5B" w:rsidP="00F444A4">
            <w:pPr>
              <w:spacing w:after="0" w:line="240" w:lineRule="auto"/>
              <w:jc w:val="both"/>
              <w:rPr>
                <w:rFonts w:ascii="Calibri" w:eastAsia="Calibri" w:hAnsi="Calibri" w:cs="Calibri"/>
                <w:sz w:val="20"/>
                <w:szCs w:val="18"/>
              </w:rPr>
            </w:pPr>
            <w:r>
              <w:rPr>
                <w:rFonts w:ascii="Calibri" w:eastAsia="Calibri" w:hAnsi="Calibri" w:cs="Calibri"/>
                <w:b/>
                <w:sz w:val="20"/>
                <w:szCs w:val="18"/>
              </w:rPr>
              <w:t>R</w:t>
            </w:r>
            <w:r w:rsidR="00D42470" w:rsidRPr="00D42470">
              <w:rPr>
                <w:rFonts w:ascii="Calibri" w:eastAsia="Calibri" w:hAnsi="Calibri" w:cs="Calibri"/>
                <w:b/>
                <w:sz w:val="20"/>
                <w:szCs w:val="18"/>
              </w:rPr>
              <w:t xml:space="preserve">uta de acceso: </w:t>
            </w:r>
            <w:r w:rsidRPr="00CD1D2B">
              <w:rPr>
                <w:rFonts w:cstheme="minorHAnsi"/>
                <w:sz w:val="20"/>
                <w:szCs w:val="18"/>
              </w:rPr>
              <w:t>Desde Concepción por ruta 156 (Ruta de la Madera) hasta la ciudad de Nacimiento, luego continuar por ruta 156 hasta planta Santa Fe.</w:t>
            </w:r>
          </w:p>
        </w:tc>
      </w:tr>
    </w:tbl>
    <w:p w14:paraId="23156F39"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02E48F24"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58AE69" w14:textId="77777777" w:rsidR="00D42470" w:rsidRPr="00D42470" w:rsidRDefault="00D42470" w:rsidP="00D42470">
            <w:pPr>
              <w:rPr>
                <w:color w:val="FF0000"/>
              </w:rPr>
            </w:pPr>
            <w:r w:rsidRPr="00D42470">
              <w:rPr>
                <w:b/>
              </w:rPr>
              <w:lastRenderedPageBreak/>
              <w:t xml:space="preserve">Figura 2. Layout del proyecto </w:t>
            </w:r>
            <w:r w:rsidRPr="00D42470">
              <w:rPr>
                <w:sz w:val="20"/>
                <w:szCs w:val="20"/>
              </w:rPr>
              <w:t>(</w:t>
            </w:r>
            <w:r w:rsidRPr="006E07A7">
              <w:rPr>
                <w:sz w:val="20"/>
                <w:szCs w:val="20"/>
              </w:rPr>
              <w:t xml:space="preserve">Fuente: </w:t>
            </w:r>
            <w:r w:rsidR="00FD1D9B" w:rsidRPr="006E07A7">
              <w:rPr>
                <w:sz w:val="20"/>
                <w:szCs w:val="20"/>
              </w:rPr>
              <w:t>Elaboración propia</w:t>
            </w:r>
            <w:r w:rsidRPr="00D42470">
              <w:rPr>
                <w:sz w:val="20"/>
                <w:szCs w:val="20"/>
              </w:rPr>
              <w:t xml:space="preserve">). </w:t>
            </w:r>
          </w:p>
          <w:p w14:paraId="4D27974F" w14:textId="77777777" w:rsidR="00D42470" w:rsidRPr="00D42470" w:rsidRDefault="00FE4D5B" w:rsidP="00BF4397">
            <w:pPr>
              <w:jc w:val="center"/>
              <w:rPr>
                <w:rFonts w:cstheme="minorHAnsi"/>
                <w:lang w:eastAsia="es-ES"/>
              </w:rPr>
            </w:pPr>
            <w:r w:rsidRPr="007B3B46">
              <w:rPr>
                <w:rFonts w:cstheme="minorHAnsi"/>
                <w:noProof/>
                <w:lang w:eastAsia="es-CL"/>
              </w:rPr>
              <w:drawing>
                <wp:inline distT="0" distB="0" distL="0" distR="0" wp14:anchorId="5A464AA2" wp14:editId="55AA1559">
                  <wp:extent cx="8238484" cy="4928260"/>
                  <wp:effectExtent l="0" t="0" r="0" b="5715"/>
                  <wp:docPr id="6" name="Imagen 6" descr="C:\SMA\EXPEDIENTES\Programa de Fiscalización 2015\2015.07_DFZ-2015-396-VIII-RCA-IA PLANTA SANTA FE\Layout_Santa 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SMA\EXPEDIENTES\Programa de Fiscalización 2015\2015.07_DFZ-2015-396-VIII-RCA-IA PLANTA SANTA FE\Layout_Santa F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259489" cy="4940825"/>
                          </a:xfrm>
                          <a:prstGeom prst="rect">
                            <a:avLst/>
                          </a:prstGeom>
                          <a:noFill/>
                          <a:ln>
                            <a:noFill/>
                          </a:ln>
                        </pic:spPr>
                      </pic:pic>
                    </a:graphicData>
                  </a:graphic>
                </wp:inline>
              </w:drawing>
            </w:r>
          </w:p>
        </w:tc>
      </w:tr>
    </w:tbl>
    <w:p w14:paraId="1553F89A"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5174D8FB" w14:textId="77777777" w:rsidR="00D42470" w:rsidRDefault="00D42470" w:rsidP="00987770">
      <w:pPr>
        <w:pStyle w:val="Ttulo1"/>
      </w:pPr>
      <w:bookmarkStart w:id="29" w:name="_Toc390777020"/>
      <w:bookmarkStart w:id="30" w:name="_Toc449085409"/>
      <w:bookmarkStart w:id="31" w:name="_Toc529960369"/>
      <w:r w:rsidRPr="00D42470">
        <w:lastRenderedPageBreak/>
        <w:t>INSTRUMENTOS DE CARÁCTER AMBIENTAL FISCALIZADOS</w:t>
      </w:r>
      <w:bookmarkEnd w:id="29"/>
      <w:bookmarkEnd w:id="30"/>
      <w:bookmarkEnd w:id="31"/>
    </w:p>
    <w:p w14:paraId="0AB4E609"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6"/>
        <w:gridCol w:w="1193"/>
        <w:gridCol w:w="1721"/>
        <w:gridCol w:w="974"/>
        <w:gridCol w:w="845"/>
        <w:gridCol w:w="1534"/>
        <w:gridCol w:w="1957"/>
        <w:gridCol w:w="1092"/>
      </w:tblGrid>
      <w:tr w:rsidR="00FE4D5B" w:rsidRPr="00541219" w14:paraId="14D403B5" w14:textId="77777777" w:rsidTr="00B27361">
        <w:trPr>
          <w:trHeight w:val="498"/>
        </w:trPr>
        <w:tc>
          <w:tcPr>
            <w:tcW w:w="5000" w:type="pct"/>
            <w:gridSpan w:val="8"/>
            <w:shd w:val="clear" w:color="000000" w:fill="D9D9D9"/>
            <w:noWrap/>
          </w:tcPr>
          <w:p w14:paraId="58E99A5F" w14:textId="77777777" w:rsidR="00FE4D5B" w:rsidRPr="00541219" w:rsidRDefault="00FE4D5B" w:rsidP="00B27361">
            <w:pPr>
              <w:spacing w:line="0" w:lineRule="atLeast"/>
              <w:jc w:val="center"/>
              <w:rPr>
                <w:rFonts w:eastAsia="Times New Roman" w:cs="Calibri"/>
                <w:b/>
                <w:bCs/>
                <w:color w:val="000000"/>
                <w:sz w:val="16"/>
                <w:szCs w:val="20"/>
                <w:lang w:eastAsia="es-CL"/>
              </w:rPr>
            </w:pPr>
            <w:r w:rsidRPr="00541219">
              <w:rPr>
                <w:rFonts w:eastAsia="Times New Roman" w:cs="Calibri"/>
                <w:b/>
                <w:bCs/>
                <w:color w:val="000000"/>
                <w:sz w:val="20"/>
                <w:szCs w:val="20"/>
                <w:lang w:eastAsia="es-CL"/>
              </w:rPr>
              <w:t>Identificación de Instrumentos de Gestión Ambiental que regulan la  actividad, proyecto o fuente fiscalizada</w:t>
            </w:r>
          </w:p>
        </w:tc>
      </w:tr>
      <w:tr w:rsidR="00FE4D5B" w:rsidRPr="00541219" w14:paraId="51CBAB04" w14:textId="77777777" w:rsidTr="00B27361">
        <w:trPr>
          <w:trHeight w:val="498"/>
        </w:trPr>
        <w:tc>
          <w:tcPr>
            <w:tcW w:w="324" w:type="pct"/>
            <w:shd w:val="clear" w:color="auto" w:fill="auto"/>
            <w:vAlign w:val="center"/>
            <w:hideMark/>
          </w:tcPr>
          <w:p w14:paraId="249EFE63" w14:textId="77777777" w:rsidR="00FE4D5B" w:rsidRPr="00541219" w:rsidRDefault="00FE4D5B" w:rsidP="00B27361">
            <w:pPr>
              <w:spacing w:line="0" w:lineRule="atLeast"/>
              <w:jc w:val="center"/>
              <w:rPr>
                <w:rFonts w:eastAsia="Times New Roman" w:cs="Calibri"/>
                <w:b/>
                <w:bCs/>
                <w:sz w:val="16"/>
                <w:szCs w:val="20"/>
                <w:lang w:eastAsia="es-CL"/>
              </w:rPr>
            </w:pPr>
            <w:r w:rsidRPr="00541219">
              <w:rPr>
                <w:rFonts w:eastAsia="Times New Roman" w:cs="Calibri"/>
                <w:b/>
                <w:bCs/>
                <w:sz w:val="16"/>
                <w:szCs w:val="20"/>
                <w:lang w:eastAsia="es-CL"/>
              </w:rPr>
              <w:t>N°</w:t>
            </w:r>
          </w:p>
        </w:tc>
        <w:tc>
          <w:tcPr>
            <w:tcW w:w="599" w:type="pct"/>
            <w:shd w:val="clear" w:color="auto" w:fill="auto"/>
            <w:vAlign w:val="center"/>
            <w:hideMark/>
          </w:tcPr>
          <w:p w14:paraId="0291E852" w14:textId="77777777" w:rsidR="00FE4D5B" w:rsidRPr="00541219" w:rsidRDefault="00FE4D5B" w:rsidP="00B27361">
            <w:pPr>
              <w:spacing w:line="0" w:lineRule="atLeast"/>
              <w:jc w:val="center"/>
              <w:rPr>
                <w:rFonts w:eastAsia="Times New Roman" w:cs="Calibri"/>
                <w:b/>
                <w:bCs/>
                <w:sz w:val="16"/>
                <w:szCs w:val="20"/>
                <w:lang w:eastAsia="es-CL"/>
              </w:rPr>
            </w:pPr>
            <w:r w:rsidRPr="00541219">
              <w:rPr>
                <w:rFonts w:eastAsia="Times New Roman" w:cs="Calibri"/>
                <w:b/>
                <w:bCs/>
                <w:sz w:val="16"/>
                <w:szCs w:val="20"/>
                <w:lang w:eastAsia="es-CL"/>
              </w:rPr>
              <w:t>Tipo de instrumento</w:t>
            </w:r>
          </w:p>
        </w:tc>
        <w:tc>
          <w:tcPr>
            <w:tcW w:w="864" w:type="pct"/>
            <w:shd w:val="clear" w:color="auto" w:fill="auto"/>
            <w:vAlign w:val="center"/>
            <w:hideMark/>
          </w:tcPr>
          <w:p w14:paraId="328A48CA" w14:textId="77777777" w:rsidR="00FE4D5B" w:rsidRPr="00541219" w:rsidRDefault="00FE4D5B" w:rsidP="00B27361">
            <w:pPr>
              <w:spacing w:line="0" w:lineRule="atLeast"/>
              <w:jc w:val="center"/>
              <w:rPr>
                <w:rFonts w:eastAsia="Times New Roman" w:cs="Calibri"/>
                <w:b/>
                <w:bCs/>
                <w:sz w:val="16"/>
                <w:szCs w:val="20"/>
                <w:lang w:eastAsia="es-CL"/>
              </w:rPr>
            </w:pPr>
            <w:r w:rsidRPr="00541219">
              <w:rPr>
                <w:rFonts w:eastAsia="Times New Roman" w:cs="Calibri"/>
                <w:b/>
                <w:bCs/>
                <w:sz w:val="16"/>
                <w:szCs w:val="20"/>
                <w:lang w:eastAsia="es-CL"/>
              </w:rPr>
              <w:t>N°/</w:t>
            </w:r>
          </w:p>
          <w:p w14:paraId="7E172D4C" w14:textId="77777777" w:rsidR="00FE4D5B" w:rsidRPr="00541219" w:rsidRDefault="00FE4D5B" w:rsidP="00B27361">
            <w:pPr>
              <w:spacing w:line="0" w:lineRule="atLeast"/>
              <w:jc w:val="center"/>
              <w:rPr>
                <w:rFonts w:eastAsia="Times New Roman" w:cs="Calibri"/>
                <w:b/>
                <w:bCs/>
                <w:sz w:val="16"/>
                <w:szCs w:val="20"/>
                <w:lang w:eastAsia="es-CL"/>
              </w:rPr>
            </w:pPr>
            <w:r w:rsidRPr="00541219">
              <w:rPr>
                <w:rFonts w:eastAsia="Times New Roman" w:cs="Calibri"/>
                <w:b/>
                <w:bCs/>
                <w:sz w:val="16"/>
                <w:szCs w:val="20"/>
                <w:lang w:eastAsia="es-CL"/>
              </w:rPr>
              <w:t>Descripción</w:t>
            </w:r>
          </w:p>
        </w:tc>
        <w:tc>
          <w:tcPr>
            <w:tcW w:w="489" w:type="pct"/>
            <w:vAlign w:val="center"/>
          </w:tcPr>
          <w:p w14:paraId="5A31AB21" w14:textId="77777777" w:rsidR="00FE4D5B" w:rsidRPr="00541219" w:rsidRDefault="00FE4D5B" w:rsidP="00B27361">
            <w:pPr>
              <w:spacing w:line="0" w:lineRule="atLeast"/>
              <w:jc w:val="center"/>
              <w:rPr>
                <w:rFonts w:eastAsia="Times New Roman" w:cs="Calibri"/>
                <w:b/>
                <w:bCs/>
                <w:sz w:val="16"/>
                <w:szCs w:val="20"/>
                <w:lang w:eastAsia="es-CL"/>
              </w:rPr>
            </w:pPr>
            <w:r w:rsidRPr="00541219">
              <w:rPr>
                <w:rFonts w:eastAsia="Times New Roman" w:cs="Calibri"/>
                <w:b/>
                <w:bCs/>
                <w:sz w:val="16"/>
                <w:szCs w:val="20"/>
                <w:lang w:eastAsia="es-CL"/>
              </w:rPr>
              <w:t>Fecha</w:t>
            </w:r>
          </w:p>
        </w:tc>
        <w:tc>
          <w:tcPr>
            <w:tcW w:w="424" w:type="pct"/>
            <w:shd w:val="clear" w:color="auto" w:fill="auto"/>
            <w:vAlign w:val="center"/>
            <w:hideMark/>
          </w:tcPr>
          <w:p w14:paraId="3E7EE7D5" w14:textId="77777777" w:rsidR="00FE4D5B" w:rsidRPr="00541219" w:rsidRDefault="00FE4D5B" w:rsidP="00B27361">
            <w:pPr>
              <w:spacing w:line="0" w:lineRule="atLeast"/>
              <w:jc w:val="center"/>
              <w:rPr>
                <w:rFonts w:eastAsia="Times New Roman" w:cs="Calibri"/>
                <w:b/>
                <w:bCs/>
                <w:sz w:val="16"/>
                <w:szCs w:val="20"/>
                <w:lang w:eastAsia="es-CL"/>
              </w:rPr>
            </w:pPr>
            <w:r w:rsidRPr="00541219">
              <w:rPr>
                <w:rFonts w:eastAsia="Times New Roman" w:cs="Calibri"/>
                <w:b/>
                <w:bCs/>
                <w:sz w:val="16"/>
                <w:szCs w:val="20"/>
                <w:lang w:eastAsia="es-CL"/>
              </w:rPr>
              <w:t>Comisión / Institución</w:t>
            </w:r>
          </w:p>
        </w:tc>
        <w:tc>
          <w:tcPr>
            <w:tcW w:w="770" w:type="pct"/>
            <w:shd w:val="clear" w:color="auto" w:fill="auto"/>
            <w:vAlign w:val="center"/>
            <w:hideMark/>
          </w:tcPr>
          <w:p w14:paraId="25909DDD" w14:textId="77777777" w:rsidR="00FE4D5B" w:rsidRPr="00541219" w:rsidRDefault="00FE4D5B" w:rsidP="00B27361">
            <w:pPr>
              <w:spacing w:line="0" w:lineRule="atLeast"/>
              <w:jc w:val="center"/>
              <w:rPr>
                <w:rFonts w:eastAsia="Times New Roman" w:cs="Calibri"/>
                <w:b/>
                <w:bCs/>
                <w:sz w:val="16"/>
                <w:szCs w:val="20"/>
                <w:lang w:eastAsia="es-CL"/>
              </w:rPr>
            </w:pPr>
            <w:r w:rsidRPr="00541219">
              <w:rPr>
                <w:rFonts w:eastAsia="Times New Roman" w:cs="Calibri"/>
                <w:b/>
                <w:bCs/>
                <w:sz w:val="16"/>
                <w:szCs w:val="20"/>
                <w:lang w:eastAsia="es-CL"/>
              </w:rPr>
              <w:t>Nombre de la actividad, proyecto o fuente regulada</w:t>
            </w:r>
          </w:p>
        </w:tc>
        <w:tc>
          <w:tcPr>
            <w:tcW w:w="982" w:type="pct"/>
            <w:shd w:val="clear" w:color="auto" w:fill="auto"/>
            <w:vAlign w:val="center"/>
            <w:hideMark/>
          </w:tcPr>
          <w:p w14:paraId="3804E5B4" w14:textId="77777777" w:rsidR="00FE4D5B" w:rsidRPr="00541219" w:rsidRDefault="00FE4D5B" w:rsidP="00B27361">
            <w:pPr>
              <w:spacing w:line="0" w:lineRule="atLeast"/>
              <w:jc w:val="center"/>
              <w:rPr>
                <w:rFonts w:eastAsia="Times New Roman" w:cs="Calibri"/>
                <w:b/>
                <w:bCs/>
                <w:sz w:val="16"/>
                <w:szCs w:val="20"/>
                <w:lang w:eastAsia="es-CL"/>
              </w:rPr>
            </w:pPr>
            <w:r w:rsidRPr="00541219">
              <w:rPr>
                <w:rFonts w:eastAsia="Times New Roman" w:cs="Calibri"/>
                <w:b/>
                <w:bCs/>
                <w:sz w:val="16"/>
                <w:szCs w:val="20"/>
                <w:lang w:eastAsia="es-CL"/>
              </w:rPr>
              <w:t>Comentarios</w:t>
            </w:r>
          </w:p>
        </w:tc>
        <w:tc>
          <w:tcPr>
            <w:tcW w:w="549" w:type="pct"/>
            <w:vAlign w:val="center"/>
          </w:tcPr>
          <w:p w14:paraId="2EECE9A2" w14:textId="77777777" w:rsidR="00FE4D5B" w:rsidRPr="00541219" w:rsidRDefault="00FE4D5B" w:rsidP="00B27361">
            <w:pPr>
              <w:spacing w:line="0" w:lineRule="atLeast"/>
              <w:jc w:val="center"/>
              <w:rPr>
                <w:rFonts w:eastAsia="Times New Roman" w:cs="Calibri"/>
                <w:b/>
                <w:bCs/>
                <w:sz w:val="16"/>
                <w:szCs w:val="20"/>
                <w:lang w:eastAsia="es-CL"/>
              </w:rPr>
            </w:pPr>
            <w:r w:rsidRPr="00541219">
              <w:rPr>
                <w:rFonts w:eastAsia="Times New Roman" w:cs="Calibri"/>
                <w:b/>
                <w:bCs/>
                <w:sz w:val="16"/>
                <w:szCs w:val="20"/>
                <w:lang w:eastAsia="es-CL"/>
              </w:rPr>
              <w:t>Instrumento fiscalizado</w:t>
            </w:r>
          </w:p>
        </w:tc>
      </w:tr>
      <w:tr w:rsidR="00FE4D5B" w:rsidRPr="00541219" w14:paraId="6AB19ADA" w14:textId="77777777" w:rsidTr="00B27361">
        <w:trPr>
          <w:trHeight w:val="498"/>
        </w:trPr>
        <w:tc>
          <w:tcPr>
            <w:tcW w:w="324" w:type="pct"/>
            <w:shd w:val="clear" w:color="auto" w:fill="auto"/>
            <w:noWrap/>
            <w:vAlign w:val="center"/>
          </w:tcPr>
          <w:p w14:paraId="0D6C9704" w14:textId="77777777" w:rsidR="00FE4D5B" w:rsidRPr="00541219" w:rsidRDefault="00FE4D5B" w:rsidP="00B27361">
            <w:pPr>
              <w:jc w:val="center"/>
              <w:rPr>
                <w:sz w:val="16"/>
                <w:lang w:eastAsia="es-CL"/>
              </w:rPr>
            </w:pPr>
            <w:r w:rsidRPr="00541219">
              <w:rPr>
                <w:sz w:val="16"/>
                <w:lang w:eastAsia="es-CL"/>
              </w:rPr>
              <w:t>1</w:t>
            </w:r>
          </w:p>
        </w:tc>
        <w:tc>
          <w:tcPr>
            <w:tcW w:w="599" w:type="pct"/>
            <w:shd w:val="clear" w:color="auto" w:fill="auto"/>
            <w:noWrap/>
            <w:vAlign w:val="center"/>
          </w:tcPr>
          <w:p w14:paraId="19EA30C6" w14:textId="77777777" w:rsidR="00FE4D5B" w:rsidRPr="00541219" w:rsidRDefault="00FE4D5B" w:rsidP="00B27361">
            <w:pPr>
              <w:jc w:val="center"/>
              <w:rPr>
                <w:sz w:val="16"/>
                <w:lang w:eastAsia="es-CL"/>
              </w:rPr>
            </w:pPr>
            <w:r w:rsidRPr="00541219">
              <w:rPr>
                <w:sz w:val="16"/>
                <w:lang w:eastAsia="es-CL"/>
              </w:rPr>
              <w:t>RCA</w:t>
            </w:r>
          </w:p>
        </w:tc>
        <w:tc>
          <w:tcPr>
            <w:tcW w:w="864" w:type="pct"/>
            <w:shd w:val="clear" w:color="auto" w:fill="auto"/>
            <w:noWrap/>
            <w:vAlign w:val="center"/>
          </w:tcPr>
          <w:p w14:paraId="485DD7DF" w14:textId="77777777" w:rsidR="00FE4D5B" w:rsidRPr="00541219" w:rsidRDefault="00FE4D5B" w:rsidP="00B27361">
            <w:pPr>
              <w:jc w:val="center"/>
              <w:rPr>
                <w:sz w:val="16"/>
                <w:lang w:eastAsia="es-CL"/>
              </w:rPr>
            </w:pPr>
            <w:r w:rsidRPr="00541219">
              <w:rPr>
                <w:sz w:val="16"/>
                <w:lang w:eastAsia="es-CL"/>
              </w:rPr>
              <w:t>199/ Construcción Ver</w:t>
            </w:r>
            <w:r>
              <w:rPr>
                <w:sz w:val="16"/>
                <w:lang w:eastAsia="es-CL"/>
              </w:rPr>
              <w:t>tedero Residuos Sólidos Santa Fe</w:t>
            </w:r>
          </w:p>
        </w:tc>
        <w:tc>
          <w:tcPr>
            <w:tcW w:w="489" w:type="pct"/>
            <w:vAlign w:val="center"/>
          </w:tcPr>
          <w:p w14:paraId="532F6BD7" w14:textId="77777777" w:rsidR="00FE4D5B" w:rsidRPr="00541219" w:rsidRDefault="00FE4D5B" w:rsidP="00B27361">
            <w:pPr>
              <w:jc w:val="center"/>
              <w:rPr>
                <w:sz w:val="16"/>
              </w:rPr>
            </w:pPr>
            <w:r w:rsidRPr="00541219">
              <w:rPr>
                <w:sz w:val="16"/>
              </w:rPr>
              <w:t>10/10/1996</w:t>
            </w:r>
          </w:p>
        </w:tc>
        <w:tc>
          <w:tcPr>
            <w:tcW w:w="424" w:type="pct"/>
            <w:shd w:val="clear" w:color="auto" w:fill="auto"/>
            <w:noWrap/>
            <w:vAlign w:val="center"/>
          </w:tcPr>
          <w:p w14:paraId="5D48EB2C" w14:textId="77777777" w:rsidR="00FE4D5B" w:rsidRPr="00541219" w:rsidRDefault="00FE4D5B" w:rsidP="00B27361">
            <w:pPr>
              <w:jc w:val="center"/>
              <w:rPr>
                <w:sz w:val="16"/>
              </w:rPr>
            </w:pPr>
            <w:r w:rsidRPr="00541219">
              <w:rPr>
                <w:sz w:val="16"/>
              </w:rPr>
              <w:t>COREMA Biobío</w:t>
            </w:r>
          </w:p>
        </w:tc>
        <w:tc>
          <w:tcPr>
            <w:tcW w:w="770" w:type="pct"/>
            <w:shd w:val="clear" w:color="auto" w:fill="auto"/>
            <w:noWrap/>
            <w:vAlign w:val="center"/>
          </w:tcPr>
          <w:p w14:paraId="5172EF8B" w14:textId="77777777" w:rsidR="00FE4D5B" w:rsidRPr="00541219" w:rsidRDefault="00FE4D5B" w:rsidP="00B27361">
            <w:pPr>
              <w:jc w:val="center"/>
              <w:rPr>
                <w:sz w:val="16"/>
                <w:lang w:eastAsia="es-CL"/>
              </w:rPr>
            </w:pPr>
            <w:r w:rsidRPr="00541219">
              <w:rPr>
                <w:sz w:val="16"/>
                <w:lang w:eastAsia="es-CL"/>
              </w:rPr>
              <w:t>Verte</w:t>
            </w:r>
            <w:r>
              <w:rPr>
                <w:sz w:val="16"/>
                <w:lang w:eastAsia="es-CL"/>
              </w:rPr>
              <w:t>dero de residuos planta Santa Fe</w:t>
            </w:r>
          </w:p>
        </w:tc>
        <w:tc>
          <w:tcPr>
            <w:tcW w:w="982" w:type="pct"/>
            <w:shd w:val="clear" w:color="auto" w:fill="auto"/>
            <w:noWrap/>
            <w:vAlign w:val="center"/>
          </w:tcPr>
          <w:p w14:paraId="415C8B4D" w14:textId="77777777" w:rsidR="00FE4D5B" w:rsidRPr="00541219" w:rsidRDefault="00FE4D5B" w:rsidP="00B27361">
            <w:pPr>
              <w:jc w:val="center"/>
              <w:rPr>
                <w:sz w:val="16"/>
                <w:lang w:eastAsia="es-CL"/>
              </w:rPr>
            </w:pPr>
          </w:p>
        </w:tc>
        <w:tc>
          <w:tcPr>
            <w:tcW w:w="549" w:type="pct"/>
            <w:vAlign w:val="center"/>
          </w:tcPr>
          <w:p w14:paraId="1658E0B7" w14:textId="77777777" w:rsidR="00FE4D5B" w:rsidRPr="00541219" w:rsidRDefault="00FE4D5B" w:rsidP="00B27361">
            <w:pPr>
              <w:spacing w:line="0" w:lineRule="atLeast"/>
              <w:jc w:val="center"/>
              <w:rPr>
                <w:rFonts w:eastAsia="Times New Roman" w:cs="Calibri"/>
                <w:color w:val="000000"/>
                <w:sz w:val="16"/>
                <w:szCs w:val="20"/>
                <w:lang w:eastAsia="es-CL"/>
              </w:rPr>
            </w:pPr>
            <w:r>
              <w:rPr>
                <w:rFonts w:eastAsia="Times New Roman" w:cs="Calibri"/>
                <w:color w:val="000000"/>
                <w:sz w:val="16"/>
                <w:szCs w:val="20"/>
                <w:lang w:eastAsia="es-CL"/>
              </w:rPr>
              <w:t>NO</w:t>
            </w:r>
          </w:p>
        </w:tc>
      </w:tr>
      <w:tr w:rsidR="00FE4D5B" w:rsidRPr="00541219" w14:paraId="50B2F9A9" w14:textId="77777777" w:rsidTr="00B27361">
        <w:trPr>
          <w:trHeight w:val="2571"/>
        </w:trPr>
        <w:tc>
          <w:tcPr>
            <w:tcW w:w="324" w:type="pct"/>
            <w:shd w:val="clear" w:color="auto" w:fill="auto"/>
            <w:noWrap/>
            <w:vAlign w:val="center"/>
          </w:tcPr>
          <w:p w14:paraId="3A8E9D40" w14:textId="77777777" w:rsidR="00FE4D5B" w:rsidRPr="00541219" w:rsidRDefault="00FE4D5B" w:rsidP="00B27361">
            <w:pPr>
              <w:jc w:val="center"/>
              <w:rPr>
                <w:sz w:val="16"/>
                <w:lang w:eastAsia="es-CL"/>
              </w:rPr>
            </w:pPr>
            <w:r w:rsidRPr="00541219">
              <w:rPr>
                <w:sz w:val="16"/>
                <w:lang w:eastAsia="es-CL"/>
              </w:rPr>
              <w:t>2</w:t>
            </w:r>
          </w:p>
        </w:tc>
        <w:tc>
          <w:tcPr>
            <w:tcW w:w="599" w:type="pct"/>
            <w:shd w:val="clear" w:color="auto" w:fill="auto"/>
            <w:noWrap/>
            <w:vAlign w:val="center"/>
          </w:tcPr>
          <w:p w14:paraId="0C3363FD" w14:textId="77777777" w:rsidR="00FE4D5B" w:rsidRPr="00541219" w:rsidRDefault="00FE4D5B" w:rsidP="00B27361">
            <w:pPr>
              <w:jc w:val="center"/>
              <w:rPr>
                <w:sz w:val="16"/>
                <w:lang w:eastAsia="es-CL"/>
              </w:rPr>
            </w:pPr>
            <w:r w:rsidRPr="00541219">
              <w:rPr>
                <w:sz w:val="16"/>
                <w:lang w:eastAsia="es-CL"/>
              </w:rPr>
              <w:t>RCA</w:t>
            </w:r>
          </w:p>
        </w:tc>
        <w:tc>
          <w:tcPr>
            <w:tcW w:w="864" w:type="pct"/>
            <w:shd w:val="clear" w:color="auto" w:fill="auto"/>
            <w:noWrap/>
            <w:vAlign w:val="center"/>
          </w:tcPr>
          <w:p w14:paraId="2A8F9C2E" w14:textId="77777777" w:rsidR="00FE4D5B" w:rsidRPr="00541219" w:rsidRDefault="00FE4D5B" w:rsidP="00B27361">
            <w:pPr>
              <w:jc w:val="center"/>
              <w:rPr>
                <w:sz w:val="16"/>
                <w:lang w:eastAsia="es-CL"/>
              </w:rPr>
            </w:pPr>
            <w:r w:rsidRPr="00541219">
              <w:rPr>
                <w:sz w:val="16"/>
                <w:lang w:eastAsia="es-CL"/>
              </w:rPr>
              <w:t>66/Proyecto Ampliación Planta Santa Fe</w:t>
            </w:r>
          </w:p>
        </w:tc>
        <w:tc>
          <w:tcPr>
            <w:tcW w:w="489" w:type="pct"/>
            <w:noWrap/>
            <w:vAlign w:val="center"/>
          </w:tcPr>
          <w:p w14:paraId="62675E2F" w14:textId="77777777" w:rsidR="00FE4D5B" w:rsidRPr="00541219" w:rsidRDefault="00FE4D5B" w:rsidP="00B27361">
            <w:pPr>
              <w:jc w:val="center"/>
              <w:rPr>
                <w:sz w:val="16"/>
                <w:lang w:eastAsia="es-CL"/>
              </w:rPr>
            </w:pPr>
            <w:r w:rsidRPr="00541219">
              <w:rPr>
                <w:sz w:val="16"/>
                <w:lang w:eastAsia="es-CL"/>
              </w:rPr>
              <w:t>25/03/2004</w:t>
            </w:r>
          </w:p>
        </w:tc>
        <w:tc>
          <w:tcPr>
            <w:tcW w:w="424" w:type="pct"/>
            <w:shd w:val="clear" w:color="auto" w:fill="auto"/>
            <w:noWrap/>
            <w:vAlign w:val="center"/>
          </w:tcPr>
          <w:p w14:paraId="32952A3C" w14:textId="77777777" w:rsidR="00FE4D5B" w:rsidRPr="00541219" w:rsidRDefault="00FE4D5B" w:rsidP="00B27361">
            <w:pPr>
              <w:jc w:val="center"/>
              <w:rPr>
                <w:sz w:val="16"/>
                <w:lang w:eastAsia="es-CL"/>
              </w:rPr>
            </w:pPr>
            <w:r w:rsidRPr="00541219">
              <w:rPr>
                <w:sz w:val="16"/>
              </w:rPr>
              <w:t>COREMA Biobío</w:t>
            </w:r>
          </w:p>
        </w:tc>
        <w:tc>
          <w:tcPr>
            <w:tcW w:w="770" w:type="pct"/>
            <w:shd w:val="clear" w:color="auto" w:fill="auto"/>
            <w:noWrap/>
            <w:vAlign w:val="center"/>
          </w:tcPr>
          <w:p w14:paraId="1F820EA0" w14:textId="77777777" w:rsidR="00FE4D5B" w:rsidRPr="00541219" w:rsidRDefault="00FE4D5B" w:rsidP="00B27361">
            <w:pPr>
              <w:jc w:val="center"/>
              <w:rPr>
                <w:sz w:val="16"/>
                <w:lang w:eastAsia="es-CL"/>
              </w:rPr>
            </w:pPr>
            <w:r>
              <w:rPr>
                <w:sz w:val="16"/>
                <w:lang w:eastAsia="es-CL"/>
              </w:rPr>
              <w:t>Planta celulosa Santa Fe</w:t>
            </w:r>
          </w:p>
        </w:tc>
        <w:tc>
          <w:tcPr>
            <w:tcW w:w="982" w:type="pct"/>
            <w:shd w:val="clear" w:color="auto" w:fill="auto"/>
            <w:noWrap/>
            <w:vAlign w:val="center"/>
          </w:tcPr>
          <w:p w14:paraId="5B77C6E5" w14:textId="77777777" w:rsidR="00FE4D5B" w:rsidRPr="00541219" w:rsidRDefault="00FE4D5B" w:rsidP="00B27361">
            <w:pPr>
              <w:jc w:val="center"/>
              <w:rPr>
                <w:sz w:val="16"/>
                <w:lang w:eastAsia="es-CL"/>
              </w:rPr>
            </w:pPr>
            <w:r w:rsidRPr="00541219">
              <w:rPr>
                <w:sz w:val="16"/>
                <w:lang w:eastAsia="es-CL"/>
              </w:rPr>
              <w:t>Res. Ex. 250-2013 SEA Biobío. Se pronuncia sobre la naturaleza de la modificación propuesta a los proyectos “Ampliación plana Santa F</w:t>
            </w:r>
            <w:r>
              <w:rPr>
                <w:sz w:val="16"/>
                <w:lang w:eastAsia="es-CL"/>
              </w:rPr>
              <w:t>e</w:t>
            </w:r>
            <w:r w:rsidRPr="00541219">
              <w:rPr>
                <w:sz w:val="16"/>
                <w:lang w:eastAsia="es-CL"/>
              </w:rPr>
              <w:t>” y “Optimización Operacional  De Planta Santa Fe - Línea 2”</w:t>
            </w:r>
          </w:p>
          <w:p w14:paraId="1D1636EE" w14:textId="77777777" w:rsidR="00FE4D5B" w:rsidRPr="00541219" w:rsidRDefault="00FE4D5B" w:rsidP="00B27361">
            <w:pPr>
              <w:jc w:val="center"/>
              <w:rPr>
                <w:sz w:val="16"/>
                <w:lang w:eastAsia="es-CL"/>
              </w:rPr>
            </w:pPr>
          </w:p>
          <w:p w14:paraId="784605F9" w14:textId="77777777" w:rsidR="00FE4D5B" w:rsidRPr="00541219" w:rsidRDefault="00FE4D5B" w:rsidP="00B27361">
            <w:pPr>
              <w:jc w:val="center"/>
              <w:rPr>
                <w:sz w:val="16"/>
                <w:lang w:eastAsia="es-CL"/>
              </w:rPr>
            </w:pPr>
            <w:r w:rsidRPr="00541219">
              <w:rPr>
                <w:sz w:val="16"/>
                <w:lang w:eastAsia="es-CL"/>
              </w:rPr>
              <w:t>Res. Ex. 215-2011 SEA Biobío. Se pronuncia sobre la naturaleza de la modificación propuesta al proyecto “Ampliac</w:t>
            </w:r>
            <w:r>
              <w:rPr>
                <w:sz w:val="16"/>
                <w:lang w:eastAsia="es-CL"/>
              </w:rPr>
              <w:t>ión plana Santa Fe</w:t>
            </w:r>
            <w:r w:rsidRPr="00541219">
              <w:rPr>
                <w:sz w:val="16"/>
                <w:lang w:eastAsia="es-CL"/>
              </w:rPr>
              <w:t xml:space="preserve">” </w:t>
            </w:r>
          </w:p>
        </w:tc>
        <w:tc>
          <w:tcPr>
            <w:tcW w:w="549" w:type="pct"/>
            <w:vAlign w:val="center"/>
          </w:tcPr>
          <w:p w14:paraId="31602688" w14:textId="77777777" w:rsidR="00FE4D5B" w:rsidRPr="00541219" w:rsidRDefault="00FE4D5B" w:rsidP="00B27361">
            <w:pPr>
              <w:spacing w:line="0" w:lineRule="atLeast"/>
              <w:jc w:val="center"/>
              <w:rPr>
                <w:rFonts w:eastAsia="Times New Roman" w:cs="Calibri"/>
                <w:color w:val="000000"/>
                <w:sz w:val="16"/>
                <w:szCs w:val="20"/>
                <w:lang w:eastAsia="es-CL"/>
              </w:rPr>
            </w:pPr>
            <w:r w:rsidRPr="00541219">
              <w:rPr>
                <w:rFonts w:eastAsia="Times New Roman" w:cs="Calibri"/>
                <w:color w:val="000000"/>
                <w:sz w:val="16"/>
                <w:szCs w:val="20"/>
                <w:lang w:eastAsia="es-CL"/>
              </w:rPr>
              <w:t>SI</w:t>
            </w:r>
          </w:p>
        </w:tc>
      </w:tr>
      <w:tr w:rsidR="00FE4D5B" w:rsidRPr="00541219" w14:paraId="7407B1A3" w14:textId="77777777" w:rsidTr="00B27361">
        <w:trPr>
          <w:trHeight w:val="498"/>
        </w:trPr>
        <w:tc>
          <w:tcPr>
            <w:tcW w:w="324" w:type="pct"/>
            <w:shd w:val="clear" w:color="auto" w:fill="auto"/>
            <w:noWrap/>
            <w:vAlign w:val="center"/>
          </w:tcPr>
          <w:p w14:paraId="7D20A274" w14:textId="77777777" w:rsidR="00FE4D5B" w:rsidRPr="00541219" w:rsidRDefault="00FE4D5B" w:rsidP="00B27361">
            <w:pPr>
              <w:jc w:val="center"/>
              <w:rPr>
                <w:sz w:val="16"/>
                <w:lang w:eastAsia="es-CL"/>
              </w:rPr>
            </w:pPr>
            <w:r w:rsidRPr="00541219">
              <w:rPr>
                <w:sz w:val="16"/>
                <w:lang w:eastAsia="es-CL"/>
              </w:rPr>
              <w:t>3</w:t>
            </w:r>
          </w:p>
        </w:tc>
        <w:tc>
          <w:tcPr>
            <w:tcW w:w="599" w:type="pct"/>
            <w:shd w:val="clear" w:color="auto" w:fill="auto"/>
            <w:noWrap/>
            <w:vAlign w:val="center"/>
          </w:tcPr>
          <w:p w14:paraId="68054914" w14:textId="77777777" w:rsidR="00FE4D5B" w:rsidRPr="00541219" w:rsidRDefault="00FE4D5B" w:rsidP="00B27361">
            <w:pPr>
              <w:jc w:val="center"/>
              <w:rPr>
                <w:sz w:val="16"/>
                <w:lang w:eastAsia="es-CL"/>
              </w:rPr>
            </w:pPr>
            <w:r w:rsidRPr="00541219">
              <w:rPr>
                <w:sz w:val="16"/>
                <w:lang w:eastAsia="es-CL"/>
              </w:rPr>
              <w:t>RCA</w:t>
            </w:r>
          </w:p>
        </w:tc>
        <w:tc>
          <w:tcPr>
            <w:tcW w:w="864" w:type="pct"/>
            <w:shd w:val="clear" w:color="auto" w:fill="auto"/>
            <w:noWrap/>
            <w:vAlign w:val="center"/>
          </w:tcPr>
          <w:p w14:paraId="2DD177BB" w14:textId="77777777" w:rsidR="00FE4D5B" w:rsidRPr="00541219" w:rsidRDefault="00FE4D5B" w:rsidP="00B27361">
            <w:pPr>
              <w:jc w:val="center"/>
              <w:rPr>
                <w:sz w:val="16"/>
                <w:lang w:eastAsia="es-CL"/>
              </w:rPr>
            </w:pPr>
            <w:r w:rsidRPr="00541219">
              <w:rPr>
                <w:sz w:val="16"/>
                <w:lang w:eastAsia="es-CL"/>
              </w:rPr>
              <w:t>285/</w:t>
            </w:r>
            <w:r w:rsidRPr="00541219">
              <w:rPr>
                <w:sz w:val="16"/>
              </w:rPr>
              <w:t xml:space="preserve"> </w:t>
            </w:r>
            <w:r w:rsidRPr="00541219">
              <w:rPr>
                <w:sz w:val="16"/>
                <w:lang w:eastAsia="es-CL"/>
              </w:rPr>
              <w:t>Eficiencia Energética Con Incremento De Generación Eléctrica En Planta Santa Fe</w:t>
            </w:r>
          </w:p>
        </w:tc>
        <w:tc>
          <w:tcPr>
            <w:tcW w:w="489" w:type="pct"/>
            <w:noWrap/>
            <w:vAlign w:val="center"/>
          </w:tcPr>
          <w:p w14:paraId="57EB1740" w14:textId="77777777" w:rsidR="00FE4D5B" w:rsidRPr="00541219" w:rsidRDefault="00FE4D5B" w:rsidP="00B27361">
            <w:pPr>
              <w:jc w:val="center"/>
              <w:rPr>
                <w:sz w:val="16"/>
                <w:lang w:eastAsia="es-CL"/>
              </w:rPr>
            </w:pPr>
            <w:r w:rsidRPr="00541219">
              <w:rPr>
                <w:sz w:val="16"/>
                <w:lang w:eastAsia="es-CL"/>
              </w:rPr>
              <w:t>04/11/2011</w:t>
            </w:r>
          </w:p>
        </w:tc>
        <w:tc>
          <w:tcPr>
            <w:tcW w:w="424" w:type="pct"/>
            <w:shd w:val="clear" w:color="auto" w:fill="auto"/>
            <w:noWrap/>
            <w:vAlign w:val="center"/>
          </w:tcPr>
          <w:p w14:paraId="70E7D5AD" w14:textId="77777777" w:rsidR="00FE4D5B" w:rsidRPr="00541219" w:rsidRDefault="00FE4D5B" w:rsidP="00B27361">
            <w:pPr>
              <w:jc w:val="center"/>
              <w:rPr>
                <w:sz w:val="16"/>
              </w:rPr>
            </w:pPr>
            <w:r w:rsidRPr="00541219">
              <w:rPr>
                <w:sz w:val="16"/>
              </w:rPr>
              <w:t>COREMA Biobío</w:t>
            </w:r>
          </w:p>
        </w:tc>
        <w:tc>
          <w:tcPr>
            <w:tcW w:w="770" w:type="pct"/>
            <w:shd w:val="clear" w:color="auto" w:fill="auto"/>
            <w:noWrap/>
            <w:vAlign w:val="center"/>
          </w:tcPr>
          <w:p w14:paraId="08FD4F7A" w14:textId="77777777" w:rsidR="00FE4D5B" w:rsidRPr="00541219" w:rsidRDefault="00FE4D5B" w:rsidP="00B27361">
            <w:pPr>
              <w:jc w:val="center"/>
              <w:rPr>
                <w:sz w:val="16"/>
                <w:lang w:eastAsia="es-CL"/>
              </w:rPr>
            </w:pPr>
            <w:r>
              <w:rPr>
                <w:sz w:val="16"/>
                <w:lang w:eastAsia="es-CL"/>
              </w:rPr>
              <w:t>Planta celulosa Santa Fe</w:t>
            </w:r>
          </w:p>
        </w:tc>
        <w:tc>
          <w:tcPr>
            <w:tcW w:w="982" w:type="pct"/>
            <w:shd w:val="clear" w:color="auto" w:fill="auto"/>
            <w:noWrap/>
            <w:vAlign w:val="center"/>
          </w:tcPr>
          <w:p w14:paraId="78DEB816" w14:textId="77777777" w:rsidR="00FE4D5B" w:rsidRPr="00541219" w:rsidRDefault="00FE4D5B" w:rsidP="00B27361">
            <w:pPr>
              <w:jc w:val="center"/>
              <w:rPr>
                <w:sz w:val="16"/>
                <w:lang w:eastAsia="es-CL"/>
              </w:rPr>
            </w:pPr>
          </w:p>
        </w:tc>
        <w:tc>
          <w:tcPr>
            <w:tcW w:w="549" w:type="pct"/>
            <w:vAlign w:val="center"/>
          </w:tcPr>
          <w:p w14:paraId="134909BF" w14:textId="77777777" w:rsidR="00FE4D5B" w:rsidRPr="00541219" w:rsidRDefault="00FE4D5B" w:rsidP="00B27361">
            <w:pPr>
              <w:spacing w:line="0" w:lineRule="atLeast"/>
              <w:jc w:val="center"/>
              <w:rPr>
                <w:rFonts w:eastAsia="Times New Roman" w:cs="Calibri"/>
                <w:color w:val="000000"/>
                <w:sz w:val="16"/>
                <w:szCs w:val="20"/>
                <w:lang w:eastAsia="es-CL"/>
              </w:rPr>
            </w:pPr>
            <w:r>
              <w:rPr>
                <w:rFonts w:eastAsia="Times New Roman" w:cs="Calibri"/>
                <w:color w:val="000000"/>
                <w:sz w:val="16"/>
                <w:szCs w:val="20"/>
                <w:lang w:eastAsia="es-CL"/>
              </w:rPr>
              <w:t>NO</w:t>
            </w:r>
          </w:p>
        </w:tc>
      </w:tr>
      <w:tr w:rsidR="00FE4D5B" w:rsidRPr="00541219" w14:paraId="4711E474" w14:textId="77777777" w:rsidTr="00B27361">
        <w:trPr>
          <w:trHeight w:val="498"/>
        </w:trPr>
        <w:tc>
          <w:tcPr>
            <w:tcW w:w="324" w:type="pct"/>
            <w:shd w:val="clear" w:color="auto" w:fill="auto"/>
            <w:noWrap/>
            <w:vAlign w:val="center"/>
          </w:tcPr>
          <w:p w14:paraId="66369E78" w14:textId="77777777" w:rsidR="00FE4D5B" w:rsidRPr="00541219" w:rsidRDefault="00FE4D5B" w:rsidP="00B27361">
            <w:pPr>
              <w:jc w:val="center"/>
              <w:rPr>
                <w:sz w:val="16"/>
                <w:lang w:eastAsia="es-CL"/>
              </w:rPr>
            </w:pPr>
            <w:r w:rsidRPr="00541219">
              <w:rPr>
                <w:sz w:val="16"/>
                <w:lang w:eastAsia="es-CL"/>
              </w:rPr>
              <w:t>4</w:t>
            </w:r>
          </w:p>
        </w:tc>
        <w:tc>
          <w:tcPr>
            <w:tcW w:w="599" w:type="pct"/>
            <w:shd w:val="clear" w:color="auto" w:fill="auto"/>
            <w:noWrap/>
            <w:vAlign w:val="center"/>
          </w:tcPr>
          <w:p w14:paraId="586A3CEE" w14:textId="77777777" w:rsidR="00FE4D5B" w:rsidRPr="00541219" w:rsidRDefault="00FE4D5B" w:rsidP="00B27361">
            <w:pPr>
              <w:jc w:val="center"/>
              <w:rPr>
                <w:sz w:val="16"/>
                <w:lang w:eastAsia="es-CL"/>
              </w:rPr>
            </w:pPr>
            <w:r w:rsidRPr="00541219">
              <w:rPr>
                <w:sz w:val="16"/>
                <w:lang w:eastAsia="es-CL"/>
              </w:rPr>
              <w:t>RCA</w:t>
            </w:r>
          </w:p>
        </w:tc>
        <w:tc>
          <w:tcPr>
            <w:tcW w:w="864" w:type="pct"/>
            <w:shd w:val="clear" w:color="auto" w:fill="auto"/>
            <w:noWrap/>
            <w:vAlign w:val="center"/>
          </w:tcPr>
          <w:p w14:paraId="7EB06068" w14:textId="77777777" w:rsidR="00FE4D5B" w:rsidRPr="00541219" w:rsidRDefault="00FE4D5B" w:rsidP="00B27361">
            <w:pPr>
              <w:jc w:val="center"/>
              <w:rPr>
                <w:sz w:val="16"/>
                <w:lang w:eastAsia="es-CL"/>
              </w:rPr>
            </w:pPr>
            <w:r w:rsidRPr="00541219">
              <w:rPr>
                <w:sz w:val="16"/>
                <w:lang w:eastAsia="es-CL"/>
              </w:rPr>
              <w:t>39/Optimización Operacional  De Planta Santa Fe - Línea 2</w:t>
            </w:r>
          </w:p>
        </w:tc>
        <w:tc>
          <w:tcPr>
            <w:tcW w:w="489" w:type="pct"/>
            <w:noWrap/>
            <w:vAlign w:val="center"/>
          </w:tcPr>
          <w:p w14:paraId="4F6F6FD7" w14:textId="77777777" w:rsidR="00FE4D5B" w:rsidRPr="00541219" w:rsidRDefault="00FE4D5B" w:rsidP="00B27361">
            <w:pPr>
              <w:jc w:val="center"/>
              <w:rPr>
                <w:sz w:val="16"/>
                <w:lang w:eastAsia="es-CL"/>
              </w:rPr>
            </w:pPr>
            <w:r w:rsidRPr="00541219">
              <w:rPr>
                <w:sz w:val="16"/>
                <w:lang w:eastAsia="es-CL"/>
              </w:rPr>
              <w:t>02/02/201</w:t>
            </w:r>
            <w:r>
              <w:rPr>
                <w:sz w:val="16"/>
                <w:lang w:eastAsia="es-CL"/>
              </w:rPr>
              <w:t>0</w:t>
            </w:r>
          </w:p>
        </w:tc>
        <w:tc>
          <w:tcPr>
            <w:tcW w:w="424" w:type="pct"/>
            <w:shd w:val="clear" w:color="auto" w:fill="auto"/>
            <w:noWrap/>
            <w:vAlign w:val="center"/>
          </w:tcPr>
          <w:p w14:paraId="012260E7" w14:textId="77777777" w:rsidR="00FE4D5B" w:rsidRPr="00541219" w:rsidRDefault="00FE4D5B" w:rsidP="00B27361">
            <w:pPr>
              <w:jc w:val="center"/>
              <w:rPr>
                <w:sz w:val="16"/>
              </w:rPr>
            </w:pPr>
            <w:r w:rsidRPr="00541219">
              <w:rPr>
                <w:sz w:val="16"/>
              </w:rPr>
              <w:t>COREMA Biobío</w:t>
            </w:r>
          </w:p>
        </w:tc>
        <w:tc>
          <w:tcPr>
            <w:tcW w:w="770" w:type="pct"/>
            <w:shd w:val="clear" w:color="auto" w:fill="auto"/>
            <w:noWrap/>
            <w:vAlign w:val="center"/>
          </w:tcPr>
          <w:p w14:paraId="1EEC3092" w14:textId="77777777" w:rsidR="00FE4D5B" w:rsidRPr="00541219" w:rsidRDefault="00FE4D5B" w:rsidP="00B27361">
            <w:pPr>
              <w:jc w:val="center"/>
              <w:rPr>
                <w:sz w:val="16"/>
                <w:lang w:eastAsia="es-CL"/>
              </w:rPr>
            </w:pPr>
            <w:r>
              <w:rPr>
                <w:sz w:val="16"/>
                <w:lang w:eastAsia="es-CL"/>
              </w:rPr>
              <w:t>Planta celulosa Santa Fe</w:t>
            </w:r>
          </w:p>
        </w:tc>
        <w:tc>
          <w:tcPr>
            <w:tcW w:w="982" w:type="pct"/>
            <w:shd w:val="clear" w:color="auto" w:fill="auto"/>
            <w:noWrap/>
            <w:vAlign w:val="center"/>
          </w:tcPr>
          <w:p w14:paraId="661022C9" w14:textId="77777777" w:rsidR="00FE4D5B" w:rsidRPr="00541219" w:rsidRDefault="00FE4D5B" w:rsidP="00B27361">
            <w:pPr>
              <w:jc w:val="center"/>
              <w:rPr>
                <w:sz w:val="16"/>
                <w:lang w:eastAsia="es-CL"/>
              </w:rPr>
            </w:pPr>
            <w:r w:rsidRPr="00541219">
              <w:rPr>
                <w:sz w:val="16"/>
                <w:lang w:eastAsia="es-CL"/>
              </w:rPr>
              <w:t>Res. Ex. 250-2013 SEA Biobío. Se pronuncia sobre la naturaleza de la modificación propuesta a los proy</w:t>
            </w:r>
            <w:r>
              <w:rPr>
                <w:sz w:val="16"/>
                <w:lang w:eastAsia="es-CL"/>
              </w:rPr>
              <w:t>ectos “Ampliación plana Santa Fe</w:t>
            </w:r>
            <w:r w:rsidRPr="00541219">
              <w:rPr>
                <w:sz w:val="16"/>
                <w:lang w:eastAsia="es-CL"/>
              </w:rPr>
              <w:t>” y “Optimización Operacional  De Planta Santa Fe - Línea 2”</w:t>
            </w:r>
          </w:p>
        </w:tc>
        <w:tc>
          <w:tcPr>
            <w:tcW w:w="549" w:type="pct"/>
            <w:vAlign w:val="center"/>
          </w:tcPr>
          <w:p w14:paraId="141364E2" w14:textId="77777777" w:rsidR="00FE4D5B" w:rsidRPr="00541219" w:rsidRDefault="00FE4D5B" w:rsidP="00B27361">
            <w:pPr>
              <w:spacing w:line="0" w:lineRule="atLeast"/>
              <w:jc w:val="center"/>
              <w:rPr>
                <w:rFonts w:eastAsia="Times New Roman" w:cs="Calibri"/>
                <w:color w:val="000000"/>
                <w:sz w:val="16"/>
                <w:szCs w:val="20"/>
                <w:lang w:eastAsia="es-CL"/>
              </w:rPr>
            </w:pPr>
            <w:r w:rsidRPr="00541219">
              <w:rPr>
                <w:rFonts w:eastAsia="Times New Roman" w:cs="Calibri"/>
                <w:color w:val="000000"/>
                <w:sz w:val="16"/>
                <w:szCs w:val="20"/>
                <w:lang w:eastAsia="es-CL"/>
              </w:rPr>
              <w:t>SI</w:t>
            </w:r>
          </w:p>
        </w:tc>
      </w:tr>
      <w:tr w:rsidR="00FE4D5B" w:rsidRPr="00541219" w14:paraId="68A652CF" w14:textId="77777777" w:rsidTr="00B27361">
        <w:trPr>
          <w:trHeight w:val="498"/>
        </w:trPr>
        <w:tc>
          <w:tcPr>
            <w:tcW w:w="324" w:type="pct"/>
            <w:shd w:val="clear" w:color="auto" w:fill="auto"/>
            <w:noWrap/>
            <w:vAlign w:val="center"/>
          </w:tcPr>
          <w:p w14:paraId="14761261" w14:textId="77777777" w:rsidR="00FE4D5B" w:rsidRPr="00541219" w:rsidRDefault="00FE4D5B" w:rsidP="00B27361">
            <w:pPr>
              <w:jc w:val="center"/>
              <w:rPr>
                <w:sz w:val="16"/>
                <w:lang w:eastAsia="es-CL"/>
              </w:rPr>
            </w:pPr>
            <w:r w:rsidRPr="00541219">
              <w:rPr>
                <w:sz w:val="16"/>
                <w:lang w:eastAsia="es-CL"/>
              </w:rPr>
              <w:t>5</w:t>
            </w:r>
          </w:p>
        </w:tc>
        <w:tc>
          <w:tcPr>
            <w:tcW w:w="599" w:type="pct"/>
            <w:shd w:val="clear" w:color="auto" w:fill="auto"/>
            <w:noWrap/>
            <w:vAlign w:val="center"/>
          </w:tcPr>
          <w:p w14:paraId="10ABDDB8" w14:textId="77777777" w:rsidR="00FE4D5B" w:rsidRPr="00541219" w:rsidRDefault="00FE4D5B" w:rsidP="00B27361">
            <w:pPr>
              <w:jc w:val="center"/>
              <w:rPr>
                <w:sz w:val="16"/>
                <w:lang w:eastAsia="es-CL"/>
              </w:rPr>
            </w:pPr>
            <w:r w:rsidRPr="00541219">
              <w:rPr>
                <w:sz w:val="16"/>
                <w:lang w:eastAsia="es-CL"/>
              </w:rPr>
              <w:t>Norma de emisión</w:t>
            </w:r>
          </w:p>
        </w:tc>
        <w:tc>
          <w:tcPr>
            <w:tcW w:w="864" w:type="pct"/>
            <w:shd w:val="clear" w:color="auto" w:fill="auto"/>
            <w:noWrap/>
            <w:vAlign w:val="center"/>
          </w:tcPr>
          <w:p w14:paraId="2C65A473" w14:textId="77777777" w:rsidR="00FE4D5B" w:rsidRPr="00541219" w:rsidRDefault="00FE4D5B" w:rsidP="00B27361">
            <w:pPr>
              <w:jc w:val="center"/>
              <w:rPr>
                <w:sz w:val="16"/>
                <w:lang w:eastAsia="es-CL"/>
              </w:rPr>
            </w:pPr>
            <w:r w:rsidRPr="00541219">
              <w:rPr>
                <w:sz w:val="16"/>
                <w:lang w:eastAsia="es-CL"/>
              </w:rPr>
              <w:t>90/</w:t>
            </w:r>
            <w:r w:rsidRPr="00541219">
              <w:rPr>
                <w:sz w:val="16"/>
              </w:rPr>
              <w:t xml:space="preserve"> </w:t>
            </w:r>
            <w:r w:rsidRPr="00541219">
              <w:rPr>
                <w:sz w:val="16"/>
                <w:lang w:eastAsia="es-CL"/>
              </w:rPr>
              <w:t>Norma Emisión Agua</w:t>
            </w:r>
          </w:p>
        </w:tc>
        <w:tc>
          <w:tcPr>
            <w:tcW w:w="489" w:type="pct"/>
            <w:noWrap/>
            <w:vAlign w:val="center"/>
          </w:tcPr>
          <w:p w14:paraId="5262A9FD" w14:textId="77777777" w:rsidR="00FE4D5B" w:rsidRPr="00541219" w:rsidRDefault="00FE4D5B" w:rsidP="00B27361">
            <w:pPr>
              <w:jc w:val="center"/>
              <w:rPr>
                <w:sz w:val="16"/>
                <w:lang w:eastAsia="es-CL"/>
              </w:rPr>
            </w:pPr>
            <w:r w:rsidRPr="00541219">
              <w:rPr>
                <w:sz w:val="16"/>
                <w:lang w:eastAsia="es-CL"/>
              </w:rPr>
              <w:t>30/05/2000</w:t>
            </w:r>
          </w:p>
        </w:tc>
        <w:tc>
          <w:tcPr>
            <w:tcW w:w="424" w:type="pct"/>
            <w:shd w:val="clear" w:color="auto" w:fill="auto"/>
            <w:noWrap/>
            <w:vAlign w:val="center"/>
          </w:tcPr>
          <w:p w14:paraId="2E20436D" w14:textId="77777777" w:rsidR="00FE4D5B" w:rsidRPr="00541219" w:rsidRDefault="00FE4D5B" w:rsidP="00B27361">
            <w:pPr>
              <w:jc w:val="center"/>
              <w:rPr>
                <w:sz w:val="16"/>
              </w:rPr>
            </w:pPr>
            <w:r w:rsidRPr="00541219">
              <w:rPr>
                <w:sz w:val="16"/>
              </w:rPr>
              <w:t>MMA</w:t>
            </w:r>
          </w:p>
        </w:tc>
        <w:tc>
          <w:tcPr>
            <w:tcW w:w="770" w:type="pct"/>
            <w:shd w:val="clear" w:color="auto" w:fill="auto"/>
            <w:noWrap/>
            <w:vAlign w:val="center"/>
          </w:tcPr>
          <w:p w14:paraId="26C77162" w14:textId="77777777" w:rsidR="00FE4D5B" w:rsidRPr="00541219" w:rsidRDefault="00FE4D5B" w:rsidP="00B27361">
            <w:pPr>
              <w:jc w:val="center"/>
              <w:rPr>
                <w:sz w:val="16"/>
                <w:lang w:eastAsia="es-CL"/>
              </w:rPr>
            </w:pPr>
            <w:r>
              <w:rPr>
                <w:sz w:val="16"/>
                <w:lang w:eastAsia="es-CL"/>
              </w:rPr>
              <w:t>Planta celulosa Santa Fe</w:t>
            </w:r>
          </w:p>
        </w:tc>
        <w:tc>
          <w:tcPr>
            <w:tcW w:w="982" w:type="pct"/>
            <w:shd w:val="clear" w:color="auto" w:fill="auto"/>
            <w:noWrap/>
            <w:vAlign w:val="center"/>
          </w:tcPr>
          <w:p w14:paraId="4C558CB3" w14:textId="77777777" w:rsidR="00FE4D5B" w:rsidRPr="00541219" w:rsidRDefault="00FE4D5B" w:rsidP="00B27361">
            <w:pPr>
              <w:jc w:val="center"/>
              <w:rPr>
                <w:sz w:val="16"/>
                <w:lang w:eastAsia="es-CL"/>
              </w:rPr>
            </w:pPr>
          </w:p>
        </w:tc>
        <w:tc>
          <w:tcPr>
            <w:tcW w:w="549" w:type="pct"/>
            <w:vAlign w:val="center"/>
          </w:tcPr>
          <w:p w14:paraId="09038F8A" w14:textId="77777777" w:rsidR="00FE4D5B" w:rsidRPr="00541219" w:rsidRDefault="00FE4D5B" w:rsidP="00B27361">
            <w:pPr>
              <w:spacing w:line="0" w:lineRule="atLeast"/>
              <w:jc w:val="center"/>
              <w:rPr>
                <w:rFonts w:eastAsia="Times New Roman" w:cs="Calibri"/>
                <w:color w:val="000000"/>
                <w:sz w:val="16"/>
                <w:szCs w:val="20"/>
                <w:lang w:eastAsia="es-CL"/>
              </w:rPr>
            </w:pPr>
            <w:r w:rsidRPr="00541219">
              <w:rPr>
                <w:rFonts w:eastAsia="Times New Roman" w:cs="Calibri"/>
                <w:color w:val="000000"/>
                <w:sz w:val="16"/>
                <w:szCs w:val="20"/>
                <w:lang w:eastAsia="es-CL"/>
              </w:rPr>
              <w:t>NO</w:t>
            </w:r>
          </w:p>
        </w:tc>
      </w:tr>
      <w:tr w:rsidR="00FE4D5B" w:rsidRPr="00541219" w14:paraId="00AB1971" w14:textId="77777777" w:rsidTr="00B27361">
        <w:trPr>
          <w:trHeight w:val="498"/>
        </w:trPr>
        <w:tc>
          <w:tcPr>
            <w:tcW w:w="324" w:type="pct"/>
            <w:shd w:val="clear" w:color="auto" w:fill="auto"/>
            <w:noWrap/>
            <w:vAlign w:val="center"/>
          </w:tcPr>
          <w:p w14:paraId="4FC3B972" w14:textId="77777777" w:rsidR="00FE4D5B" w:rsidRPr="00541219" w:rsidRDefault="00FE4D5B" w:rsidP="00B27361">
            <w:pPr>
              <w:jc w:val="center"/>
              <w:rPr>
                <w:sz w:val="16"/>
                <w:lang w:eastAsia="es-CL"/>
              </w:rPr>
            </w:pPr>
            <w:r w:rsidRPr="00541219">
              <w:rPr>
                <w:sz w:val="16"/>
                <w:lang w:eastAsia="es-CL"/>
              </w:rPr>
              <w:t>6</w:t>
            </w:r>
          </w:p>
        </w:tc>
        <w:tc>
          <w:tcPr>
            <w:tcW w:w="599" w:type="pct"/>
            <w:shd w:val="clear" w:color="auto" w:fill="auto"/>
            <w:noWrap/>
            <w:vAlign w:val="center"/>
          </w:tcPr>
          <w:p w14:paraId="22AE39FC" w14:textId="77777777" w:rsidR="00FE4D5B" w:rsidRPr="00541219" w:rsidRDefault="00FE4D5B" w:rsidP="00B27361">
            <w:pPr>
              <w:jc w:val="center"/>
              <w:rPr>
                <w:sz w:val="16"/>
                <w:lang w:eastAsia="es-CL"/>
              </w:rPr>
            </w:pPr>
            <w:r w:rsidRPr="00541219">
              <w:rPr>
                <w:sz w:val="16"/>
                <w:lang w:eastAsia="es-CL"/>
              </w:rPr>
              <w:t>Norma de emisión</w:t>
            </w:r>
          </w:p>
        </w:tc>
        <w:tc>
          <w:tcPr>
            <w:tcW w:w="864" w:type="pct"/>
            <w:shd w:val="clear" w:color="auto" w:fill="auto"/>
            <w:noWrap/>
            <w:vAlign w:val="center"/>
          </w:tcPr>
          <w:p w14:paraId="10F33DC9" w14:textId="77777777" w:rsidR="00FE4D5B" w:rsidRPr="00541219" w:rsidRDefault="00FE4D5B" w:rsidP="00B27361">
            <w:pPr>
              <w:jc w:val="center"/>
              <w:rPr>
                <w:sz w:val="16"/>
                <w:lang w:eastAsia="es-CL"/>
              </w:rPr>
            </w:pPr>
            <w:r w:rsidRPr="00541219">
              <w:rPr>
                <w:sz w:val="16"/>
                <w:lang w:eastAsia="es-CL"/>
              </w:rPr>
              <w:t xml:space="preserve">37/Establece norma de emisión de compuestos TRS, generadores de olor, asociados a la fabricación de pulpa kraft o al sulfato, elaborada a partir de la revisión del decreto Nº 167, de 1999, MINSEGPRES, que establece norma de </w:t>
            </w:r>
            <w:r w:rsidRPr="00541219">
              <w:rPr>
                <w:sz w:val="16"/>
                <w:lang w:eastAsia="es-CL"/>
              </w:rPr>
              <w:lastRenderedPageBreak/>
              <w:t>emisión para olores molestos (compuestos sulfuro de hidrógeno y mercaptanos: gases TRS) asociados a la fabricación de pulpa sulfatada</w:t>
            </w:r>
          </w:p>
        </w:tc>
        <w:tc>
          <w:tcPr>
            <w:tcW w:w="489" w:type="pct"/>
            <w:noWrap/>
            <w:vAlign w:val="center"/>
          </w:tcPr>
          <w:p w14:paraId="5E95F533" w14:textId="77777777" w:rsidR="00FE4D5B" w:rsidRPr="00541219" w:rsidRDefault="00FE4D5B" w:rsidP="00B27361">
            <w:pPr>
              <w:jc w:val="center"/>
              <w:rPr>
                <w:sz w:val="16"/>
                <w:lang w:eastAsia="es-CL"/>
              </w:rPr>
            </w:pPr>
            <w:r w:rsidRPr="00541219">
              <w:rPr>
                <w:sz w:val="16"/>
                <w:lang w:eastAsia="es-CL"/>
              </w:rPr>
              <w:lastRenderedPageBreak/>
              <w:t>22/03/2013</w:t>
            </w:r>
          </w:p>
        </w:tc>
        <w:tc>
          <w:tcPr>
            <w:tcW w:w="424" w:type="pct"/>
            <w:shd w:val="clear" w:color="auto" w:fill="auto"/>
            <w:noWrap/>
            <w:vAlign w:val="center"/>
          </w:tcPr>
          <w:p w14:paraId="39EC93AC" w14:textId="77777777" w:rsidR="00FE4D5B" w:rsidRPr="00541219" w:rsidRDefault="00FE4D5B" w:rsidP="00B27361">
            <w:pPr>
              <w:jc w:val="center"/>
              <w:rPr>
                <w:sz w:val="16"/>
              </w:rPr>
            </w:pPr>
            <w:r w:rsidRPr="00541219">
              <w:rPr>
                <w:sz w:val="16"/>
              </w:rPr>
              <w:t>MMA</w:t>
            </w:r>
          </w:p>
        </w:tc>
        <w:tc>
          <w:tcPr>
            <w:tcW w:w="770" w:type="pct"/>
            <w:shd w:val="clear" w:color="auto" w:fill="auto"/>
            <w:noWrap/>
            <w:vAlign w:val="center"/>
          </w:tcPr>
          <w:p w14:paraId="43EA07C6" w14:textId="77777777" w:rsidR="00FE4D5B" w:rsidRPr="00541219" w:rsidRDefault="00FE4D5B" w:rsidP="00B27361">
            <w:pPr>
              <w:jc w:val="center"/>
              <w:rPr>
                <w:sz w:val="16"/>
                <w:lang w:eastAsia="es-CL"/>
              </w:rPr>
            </w:pPr>
            <w:r>
              <w:rPr>
                <w:sz w:val="16"/>
                <w:lang w:eastAsia="es-CL"/>
              </w:rPr>
              <w:t>Planta celulosa Santa Fe</w:t>
            </w:r>
          </w:p>
        </w:tc>
        <w:tc>
          <w:tcPr>
            <w:tcW w:w="982" w:type="pct"/>
            <w:shd w:val="clear" w:color="auto" w:fill="auto"/>
            <w:noWrap/>
            <w:vAlign w:val="center"/>
          </w:tcPr>
          <w:p w14:paraId="04390C0D" w14:textId="77777777" w:rsidR="00FE4D5B" w:rsidRPr="00541219" w:rsidRDefault="00FE4D5B" w:rsidP="00B27361">
            <w:pPr>
              <w:jc w:val="center"/>
              <w:rPr>
                <w:sz w:val="16"/>
                <w:lang w:eastAsia="es-CL"/>
              </w:rPr>
            </w:pPr>
          </w:p>
        </w:tc>
        <w:tc>
          <w:tcPr>
            <w:tcW w:w="549" w:type="pct"/>
            <w:vAlign w:val="center"/>
          </w:tcPr>
          <w:p w14:paraId="1B900F63" w14:textId="77777777" w:rsidR="00FE4D5B" w:rsidRPr="00541219" w:rsidRDefault="00FE4D5B" w:rsidP="00B27361">
            <w:pPr>
              <w:spacing w:line="0" w:lineRule="atLeast"/>
              <w:jc w:val="center"/>
              <w:rPr>
                <w:rFonts w:eastAsia="Times New Roman" w:cs="Calibri"/>
                <w:color w:val="000000"/>
                <w:sz w:val="16"/>
                <w:szCs w:val="20"/>
                <w:lang w:eastAsia="es-CL"/>
              </w:rPr>
            </w:pPr>
            <w:r>
              <w:rPr>
                <w:rFonts w:eastAsia="Times New Roman" w:cs="Calibri"/>
                <w:color w:val="000000"/>
                <w:sz w:val="16"/>
                <w:szCs w:val="20"/>
                <w:lang w:eastAsia="es-CL"/>
              </w:rPr>
              <w:t>SI</w:t>
            </w:r>
          </w:p>
        </w:tc>
      </w:tr>
    </w:tbl>
    <w:p w14:paraId="3EFBBAAD"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5A354248" w14:textId="77777777" w:rsidR="00FE4D5B" w:rsidRDefault="00FE4D5B" w:rsidP="00E22786">
      <w:pPr>
        <w:contextualSpacing/>
        <w:rPr>
          <w:sz w:val="24"/>
          <w:szCs w:val="24"/>
        </w:rPr>
        <w:sectPr w:rsidR="00FE4D5B" w:rsidSect="000A28D4">
          <w:type w:val="nextColumn"/>
          <w:pgSz w:w="12240" w:h="15840" w:code="1"/>
          <w:pgMar w:top="1134" w:right="1134" w:bottom="1134" w:left="1134" w:header="708" w:footer="708" w:gutter="0"/>
          <w:cols w:space="708"/>
          <w:docGrid w:linePitch="360"/>
        </w:sectPr>
      </w:pPr>
    </w:p>
    <w:p w14:paraId="483CBBBE" w14:textId="77777777" w:rsidR="00D42470" w:rsidRDefault="00D42470" w:rsidP="00987770">
      <w:pPr>
        <w:pStyle w:val="Ttulo1"/>
      </w:pPr>
      <w:bookmarkStart w:id="32" w:name="_Toc352840385"/>
      <w:bookmarkStart w:id="33" w:name="_Toc352841445"/>
      <w:bookmarkStart w:id="34" w:name="_Toc447875232"/>
      <w:bookmarkStart w:id="35" w:name="_Toc449085410"/>
      <w:bookmarkStart w:id="36" w:name="_Toc529960370"/>
      <w:r w:rsidRPr="00D42470">
        <w:lastRenderedPageBreak/>
        <w:t>ANTECEDENTES DE LA ACTIVIDAD DE FISCALIZACIÓN</w:t>
      </w:r>
      <w:bookmarkEnd w:id="32"/>
      <w:bookmarkEnd w:id="33"/>
      <w:bookmarkEnd w:id="34"/>
      <w:bookmarkEnd w:id="35"/>
      <w:bookmarkEnd w:id="36"/>
    </w:p>
    <w:p w14:paraId="5CFB3DF7"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2D8513AF" w14:textId="77777777" w:rsidR="00D42470" w:rsidRDefault="00D42470" w:rsidP="00987770">
      <w:pPr>
        <w:pStyle w:val="Ttulo2"/>
      </w:pPr>
      <w:bookmarkStart w:id="37" w:name="_Toc352840386"/>
      <w:bookmarkStart w:id="38" w:name="_Toc352841446"/>
      <w:bookmarkStart w:id="39" w:name="_Toc353998112"/>
      <w:bookmarkStart w:id="40" w:name="_Toc353998185"/>
      <w:bookmarkStart w:id="41" w:name="_Toc382383537"/>
      <w:bookmarkStart w:id="42" w:name="_Toc382472359"/>
      <w:bookmarkStart w:id="43" w:name="_Toc390184270"/>
      <w:bookmarkStart w:id="44" w:name="_Toc390360001"/>
      <w:bookmarkStart w:id="45" w:name="_Toc390777022"/>
      <w:bookmarkStart w:id="46" w:name="_Toc447875233"/>
      <w:bookmarkStart w:id="47" w:name="_Toc449085411"/>
      <w:bookmarkStart w:id="48" w:name="_Toc529960371"/>
      <w:r w:rsidRPr="00D42470">
        <w:t>Motivo de la Actividad de Fiscalización</w:t>
      </w:r>
      <w:bookmarkEnd w:id="37"/>
      <w:bookmarkEnd w:id="38"/>
      <w:bookmarkEnd w:id="39"/>
      <w:bookmarkEnd w:id="40"/>
      <w:bookmarkEnd w:id="41"/>
      <w:bookmarkEnd w:id="42"/>
      <w:bookmarkEnd w:id="43"/>
      <w:bookmarkEnd w:id="44"/>
      <w:bookmarkEnd w:id="45"/>
      <w:bookmarkEnd w:id="46"/>
      <w:bookmarkEnd w:id="47"/>
      <w:bookmarkEnd w:id="48"/>
    </w:p>
    <w:p w14:paraId="6550EA14"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22C6A38B" w14:textId="77777777" w:rsidTr="0031512B">
        <w:trPr>
          <w:trHeight w:val="350"/>
        </w:trPr>
        <w:tc>
          <w:tcPr>
            <w:tcW w:w="1210" w:type="pct"/>
            <w:gridSpan w:val="2"/>
            <w:vAlign w:val="center"/>
          </w:tcPr>
          <w:p w14:paraId="6C30E25F" w14:textId="77777777" w:rsidR="00D42470" w:rsidRPr="00D42470" w:rsidRDefault="00D42470" w:rsidP="00D42470">
            <w:pPr>
              <w:rPr>
                <w:b/>
              </w:rPr>
            </w:pPr>
            <w:r w:rsidRPr="00D42470">
              <w:rPr>
                <w:b/>
              </w:rPr>
              <w:t>Motivo</w:t>
            </w:r>
          </w:p>
        </w:tc>
        <w:tc>
          <w:tcPr>
            <w:tcW w:w="3790" w:type="pct"/>
            <w:gridSpan w:val="2"/>
            <w:vAlign w:val="center"/>
          </w:tcPr>
          <w:p w14:paraId="2A693FF0" w14:textId="77777777" w:rsidR="00D42470" w:rsidRPr="00D42470" w:rsidRDefault="00D42470" w:rsidP="00D42470">
            <w:pPr>
              <w:rPr>
                <w:b/>
              </w:rPr>
            </w:pPr>
            <w:r w:rsidRPr="00D42470">
              <w:rPr>
                <w:b/>
              </w:rPr>
              <w:t>Descripción</w:t>
            </w:r>
          </w:p>
        </w:tc>
      </w:tr>
      <w:tr w:rsidR="00D42470" w:rsidRPr="00D42470" w14:paraId="7123043B" w14:textId="77777777" w:rsidTr="0031512B">
        <w:trPr>
          <w:trHeight w:val="481"/>
        </w:trPr>
        <w:tc>
          <w:tcPr>
            <w:tcW w:w="246" w:type="pct"/>
            <w:vAlign w:val="center"/>
          </w:tcPr>
          <w:p w14:paraId="397CDEAB" w14:textId="77777777" w:rsidR="00D42470" w:rsidRPr="00D42470" w:rsidRDefault="00D42470" w:rsidP="00D42470">
            <w:pPr>
              <w:jc w:val="center"/>
            </w:pPr>
          </w:p>
        </w:tc>
        <w:tc>
          <w:tcPr>
            <w:tcW w:w="964" w:type="pct"/>
            <w:vAlign w:val="center"/>
          </w:tcPr>
          <w:p w14:paraId="0677116E" w14:textId="77777777" w:rsidR="00D42470" w:rsidRPr="00D42470" w:rsidRDefault="00D42470" w:rsidP="00D42470">
            <w:r w:rsidRPr="00D42470">
              <w:t>Programada</w:t>
            </w:r>
          </w:p>
        </w:tc>
        <w:tc>
          <w:tcPr>
            <w:tcW w:w="3790" w:type="pct"/>
            <w:gridSpan w:val="2"/>
            <w:vAlign w:val="center"/>
          </w:tcPr>
          <w:p w14:paraId="20E44B21" w14:textId="77777777" w:rsidR="00D42470" w:rsidRPr="00D42470" w:rsidRDefault="00816707" w:rsidP="00D42470">
            <w:r>
              <w:t>No aplica</w:t>
            </w:r>
          </w:p>
        </w:tc>
      </w:tr>
      <w:tr w:rsidR="00D42470" w:rsidRPr="00D42470" w14:paraId="2A4A4BE9" w14:textId="77777777" w:rsidTr="0031512B">
        <w:trPr>
          <w:trHeight w:val="350"/>
        </w:trPr>
        <w:tc>
          <w:tcPr>
            <w:tcW w:w="246" w:type="pct"/>
            <w:vMerge w:val="restart"/>
            <w:vAlign w:val="center"/>
          </w:tcPr>
          <w:p w14:paraId="67664411" w14:textId="77777777" w:rsidR="00D42470" w:rsidRPr="00D42470" w:rsidRDefault="00816707" w:rsidP="00D42470">
            <w:pPr>
              <w:jc w:val="center"/>
            </w:pPr>
            <w:r>
              <w:t>X</w:t>
            </w:r>
          </w:p>
        </w:tc>
        <w:tc>
          <w:tcPr>
            <w:tcW w:w="964" w:type="pct"/>
            <w:vMerge w:val="restart"/>
            <w:vAlign w:val="center"/>
          </w:tcPr>
          <w:p w14:paraId="594E2B19" w14:textId="77777777" w:rsidR="00D42470" w:rsidRPr="00D42470" w:rsidRDefault="00D42470" w:rsidP="00D42470">
            <w:r w:rsidRPr="00D42470">
              <w:t>No programada</w:t>
            </w:r>
          </w:p>
        </w:tc>
        <w:tc>
          <w:tcPr>
            <w:tcW w:w="266" w:type="pct"/>
            <w:vAlign w:val="center"/>
          </w:tcPr>
          <w:p w14:paraId="26D83FA4" w14:textId="77777777" w:rsidR="00D42470" w:rsidRPr="00D42470" w:rsidRDefault="00D42470" w:rsidP="00D42470">
            <w:pPr>
              <w:jc w:val="center"/>
            </w:pPr>
          </w:p>
        </w:tc>
        <w:tc>
          <w:tcPr>
            <w:tcW w:w="3524" w:type="pct"/>
            <w:vAlign w:val="center"/>
          </w:tcPr>
          <w:p w14:paraId="510E3D16" w14:textId="77777777" w:rsidR="00D42470" w:rsidRPr="00D42470" w:rsidRDefault="00D42470" w:rsidP="00D42470">
            <w:r w:rsidRPr="00D42470">
              <w:t>Denuncia</w:t>
            </w:r>
          </w:p>
        </w:tc>
      </w:tr>
      <w:tr w:rsidR="00D42470" w:rsidRPr="00D42470" w14:paraId="14C9FEA1" w14:textId="77777777" w:rsidTr="0031512B">
        <w:trPr>
          <w:trHeight w:val="372"/>
        </w:trPr>
        <w:tc>
          <w:tcPr>
            <w:tcW w:w="246" w:type="pct"/>
            <w:vMerge/>
          </w:tcPr>
          <w:p w14:paraId="7F4EF817" w14:textId="77777777" w:rsidR="00D42470" w:rsidRPr="00D42470" w:rsidRDefault="00D42470" w:rsidP="00D42470"/>
        </w:tc>
        <w:tc>
          <w:tcPr>
            <w:tcW w:w="964" w:type="pct"/>
            <w:vMerge/>
          </w:tcPr>
          <w:p w14:paraId="13909161" w14:textId="77777777" w:rsidR="00D42470" w:rsidRPr="00D42470" w:rsidRDefault="00D42470" w:rsidP="00D42470"/>
        </w:tc>
        <w:tc>
          <w:tcPr>
            <w:tcW w:w="266" w:type="pct"/>
            <w:vAlign w:val="center"/>
          </w:tcPr>
          <w:p w14:paraId="2C25F601" w14:textId="77777777" w:rsidR="00D42470" w:rsidRPr="00D42470" w:rsidRDefault="00D42470" w:rsidP="00D42470">
            <w:pPr>
              <w:jc w:val="center"/>
            </w:pPr>
          </w:p>
        </w:tc>
        <w:tc>
          <w:tcPr>
            <w:tcW w:w="3524" w:type="pct"/>
            <w:vAlign w:val="center"/>
          </w:tcPr>
          <w:p w14:paraId="475B4DF1" w14:textId="77777777" w:rsidR="00D42470" w:rsidRPr="00D42470" w:rsidRDefault="00D42470" w:rsidP="00D42470">
            <w:r w:rsidRPr="00D42470">
              <w:t>Autodenuncia</w:t>
            </w:r>
          </w:p>
        </w:tc>
      </w:tr>
      <w:tr w:rsidR="00D42470" w:rsidRPr="00D42470" w14:paraId="6CB699CE" w14:textId="77777777" w:rsidTr="0031512B">
        <w:trPr>
          <w:trHeight w:val="372"/>
        </w:trPr>
        <w:tc>
          <w:tcPr>
            <w:tcW w:w="246" w:type="pct"/>
            <w:vMerge/>
          </w:tcPr>
          <w:p w14:paraId="243A256E" w14:textId="77777777" w:rsidR="00D42470" w:rsidRPr="00D42470" w:rsidRDefault="00D42470" w:rsidP="00D42470"/>
        </w:tc>
        <w:tc>
          <w:tcPr>
            <w:tcW w:w="964" w:type="pct"/>
            <w:vMerge/>
          </w:tcPr>
          <w:p w14:paraId="65BAB69D" w14:textId="77777777" w:rsidR="00D42470" w:rsidRPr="00D42470" w:rsidRDefault="00D42470" w:rsidP="00D42470"/>
        </w:tc>
        <w:tc>
          <w:tcPr>
            <w:tcW w:w="266" w:type="pct"/>
            <w:vAlign w:val="center"/>
          </w:tcPr>
          <w:p w14:paraId="46FC9414" w14:textId="77777777" w:rsidR="00D42470" w:rsidRPr="00D42470" w:rsidRDefault="00816707" w:rsidP="00D42470">
            <w:pPr>
              <w:jc w:val="center"/>
            </w:pPr>
            <w:r>
              <w:t>X</w:t>
            </w:r>
          </w:p>
        </w:tc>
        <w:tc>
          <w:tcPr>
            <w:tcW w:w="3524" w:type="pct"/>
            <w:vAlign w:val="center"/>
          </w:tcPr>
          <w:p w14:paraId="62C9A472" w14:textId="77777777" w:rsidR="00D42470" w:rsidRPr="00D42470" w:rsidRDefault="00D42470" w:rsidP="00D42470">
            <w:r w:rsidRPr="00D42470">
              <w:t>De Oficio</w:t>
            </w:r>
          </w:p>
        </w:tc>
      </w:tr>
      <w:tr w:rsidR="00D42470" w:rsidRPr="00D42470" w14:paraId="656E2F38" w14:textId="77777777" w:rsidTr="0031512B">
        <w:trPr>
          <w:trHeight w:val="372"/>
        </w:trPr>
        <w:tc>
          <w:tcPr>
            <w:tcW w:w="246" w:type="pct"/>
            <w:vMerge/>
          </w:tcPr>
          <w:p w14:paraId="34375F5C" w14:textId="77777777" w:rsidR="00D42470" w:rsidRPr="00D42470" w:rsidRDefault="00D42470" w:rsidP="00D42470"/>
        </w:tc>
        <w:tc>
          <w:tcPr>
            <w:tcW w:w="964" w:type="pct"/>
            <w:vMerge/>
          </w:tcPr>
          <w:p w14:paraId="4B521913" w14:textId="77777777" w:rsidR="00D42470" w:rsidRPr="00D42470" w:rsidRDefault="00D42470" w:rsidP="00D42470"/>
        </w:tc>
        <w:tc>
          <w:tcPr>
            <w:tcW w:w="266" w:type="pct"/>
            <w:vAlign w:val="center"/>
          </w:tcPr>
          <w:p w14:paraId="2798C0C6" w14:textId="77777777" w:rsidR="00D42470" w:rsidRPr="00D42470" w:rsidRDefault="00D42470" w:rsidP="00D42470">
            <w:pPr>
              <w:jc w:val="center"/>
              <w:rPr>
                <w:color w:val="FF0000"/>
              </w:rPr>
            </w:pPr>
          </w:p>
        </w:tc>
        <w:tc>
          <w:tcPr>
            <w:tcW w:w="3524" w:type="pct"/>
            <w:vAlign w:val="center"/>
          </w:tcPr>
          <w:p w14:paraId="2A2841B9" w14:textId="77777777" w:rsidR="00D42470" w:rsidRPr="00D42470" w:rsidRDefault="00D42470" w:rsidP="00D42470">
            <w:r w:rsidRPr="00D42470">
              <w:t>Otro</w:t>
            </w:r>
          </w:p>
        </w:tc>
      </w:tr>
      <w:tr w:rsidR="00D42470" w:rsidRPr="00D42470" w14:paraId="6521643C" w14:textId="77777777" w:rsidTr="0031512B">
        <w:trPr>
          <w:trHeight w:val="372"/>
        </w:trPr>
        <w:tc>
          <w:tcPr>
            <w:tcW w:w="246" w:type="pct"/>
            <w:vMerge/>
          </w:tcPr>
          <w:p w14:paraId="4F166F74" w14:textId="77777777" w:rsidR="00D42470" w:rsidRPr="00D42470" w:rsidRDefault="00D42470" w:rsidP="00D42470"/>
        </w:tc>
        <w:tc>
          <w:tcPr>
            <w:tcW w:w="964" w:type="pct"/>
            <w:vMerge/>
          </w:tcPr>
          <w:p w14:paraId="2ABE9580" w14:textId="77777777" w:rsidR="00D42470" w:rsidRPr="00D42470" w:rsidRDefault="00D42470" w:rsidP="00D42470"/>
        </w:tc>
        <w:tc>
          <w:tcPr>
            <w:tcW w:w="3790" w:type="pct"/>
            <w:gridSpan w:val="2"/>
            <w:vAlign w:val="center"/>
          </w:tcPr>
          <w:p w14:paraId="6C7A199A" w14:textId="77777777" w:rsidR="00D42470" w:rsidRDefault="00816707" w:rsidP="00FE4D5B">
            <w:r>
              <w:t xml:space="preserve">Actividades de fiscalización con origen oficio por </w:t>
            </w:r>
            <w:r w:rsidR="00FE4D5B">
              <w:t>incidentes ocurrido</w:t>
            </w:r>
            <w:r>
              <w:t xml:space="preserve">s en </w:t>
            </w:r>
            <w:r w:rsidR="00FE4D5B">
              <w:t>las líneas de proceso de la planta de celulosa :</w:t>
            </w:r>
          </w:p>
          <w:p w14:paraId="23351B70" w14:textId="77777777" w:rsidR="00FE4D5B" w:rsidRDefault="00FE4D5B" w:rsidP="00FE4D5B">
            <w:pPr>
              <w:pStyle w:val="Prrafodelista"/>
              <w:numPr>
                <w:ilvl w:val="0"/>
                <w:numId w:val="32"/>
              </w:numPr>
              <w:rPr>
                <w:rFonts w:cs="Calibri"/>
              </w:rPr>
            </w:pPr>
            <w:r w:rsidRPr="00BC63E1">
              <w:rPr>
                <w:rFonts w:cs="Calibri"/>
              </w:rPr>
              <w:t>Denuncia ID 143-VIII-2018</w:t>
            </w:r>
          </w:p>
          <w:p w14:paraId="476A6025" w14:textId="77777777" w:rsidR="00FE4D5B" w:rsidRDefault="00FE4D5B" w:rsidP="00FE4D5B">
            <w:pPr>
              <w:pStyle w:val="Prrafodelista"/>
              <w:numPr>
                <w:ilvl w:val="0"/>
                <w:numId w:val="32"/>
              </w:numPr>
              <w:rPr>
                <w:rFonts w:cs="Calibri"/>
              </w:rPr>
            </w:pPr>
            <w:r>
              <w:rPr>
                <w:rFonts w:cs="Calibri"/>
              </w:rPr>
              <w:t xml:space="preserve">Denuncia </w:t>
            </w:r>
            <w:r w:rsidRPr="00BC63E1">
              <w:rPr>
                <w:rFonts w:cs="Calibri"/>
              </w:rPr>
              <w:t>ID 144-VIII-2018</w:t>
            </w:r>
          </w:p>
          <w:p w14:paraId="56F737B8" w14:textId="77777777" w:rsidR="00FE4D5B" w:rsidRPr="00D42470" w:rsidRDefault="00FE4D5B" w:rsidP="00FE4D5B">
            <w:pPr>
              <w:pStyle w:val="Prrafodelista"/>
              <w:numPr>
                <w:ilvl w:val="0"/>
                <w:numId w:val="32"/>
              </w:numPr>
            </w:pPr>
            <w:r>
              <w:rPr>
                <w:rFonts w:cs="Calibri"/>
              </w:rPr>
              <w:t>Denuncia ID</w:t>
            </w:r>
            <w:r w:rsidRPr="00BC63E1">
              <w:rPr>
                <w:rFonts w:cs="Calibri"/>
              </w:rPr>
              <w:t xml:space="preserve"> 151-VIII-2018</w:t>
            </w:r>
          </w:p>
        </w:tc>
      </w:tr>
    </w:tbl>
    <w:p w14:paraId="4D0F3C32" w14:textId="77777777" w:rsidR="00FD330F" w:rsidRDefault="00FD330F" w:rsidP="005933B2">
      <w:pPr>
        <w:spacing w:after="0" w:line="240" w:lineRule="auto"/>
        <w:ind w:left="576"/>
        <w:contextualSpacing/>
        <w:outlineLvl w:val="0"/>
        <w:rPr>
          <w:rFonts w:ascii="Calibri" w:eastAsia="Calibri" w:hAnsi="Calibri" w:cs="Calibri"/>
          <w:b/>
          <w:sz w:val="24"/>
          <w:szCs w:val="20"/>
        </w:rPr>
      </w:pPr>
      <w:bookmarkStart w:id="49" w:name="_Toc352840387"/>
      <w:bookmarkStart w:id="50" w:name="_Toc352841447"/>
      <w:bookmarkStart w:id="51" w:name="_Toc353998113"/>
      <w:bookmarkStart w:id="52" w:name="_Toc353998186"/>
      <w:bookmarkStart w:id="53" w:name="_Toc382383538"/>
      <w:bookmarkStart w:id="54" w:name="_Toc382472360"/>
      <w:bookmarkStart w:id="55" w:name="_Toc390184271"/>
      <w:bookmarkStart w:id="56" w:name="_Toc390360002"/>
      <w:bookmarkStart w:id="57" w:name="_Toc390777023"/>
      <w:bookmarkStart w:id="58" w:name="_Toc447875234"/>
      <w:bookmarkStart w:id="59" w:name="_Toc449085412"/>
    </w:p>
    <w:p w14:paraId="5C85214E" w14:textId="77777777" w:rsidR="00FD330F" w:rsidRDefault="00FD330F" w:rsidP="005933B2">
      <w:pPr>
        <w:spacing w:after="0" w:line="240" w:lineRule="auto"/>
        <w:ind w:left="576"/>
        <w:contextualSpacing/>
        <w:outlineLvl w:val="0"/>
        <w:rPr>
          <w:rFonts w:ascii="Calibri" w:eastAsia="Calibri" w:hAnsi="Calibri" w:cs="Calibri"/>
          <w:b/>
          <w:sz w:val="24"/>
          <w:szCs w:val="20"/>
        </w:rPr>
      </w:pPr>
    </w:p>
    <w:p w14:paraId="7A5B90B0" w14:textId="77777777" w:rsidR="00D42470" w:rsidRDefault="00D42470" w:rsidP="00987770">
      <w:pPr>
        <w:pStyle w:val="Ttulo2"/>
      </w:pPr>
      <w:bookmarkStart w:id="60" w:name="_Toc529960372"/>
      <w:r w:rsidRPr="00D42470">
        <w:t>Materia Específica Objeto de la Fiscalización Ambiental</w:t>
      </w:r>
      <w:bookmarkEnd w:id="49"/>
      <w:bookmarkEnd w:id="50"/>
      <w:bookmarkEnd w:id="51"/>
      <w:bookmarkEnd w:id="52"/>
      <w:bookmarkEnd w:id="53"/>
      <w:bookmarkEnd w:id="54"/>
      <w:bookmarkEnd w:id="55"/>
      <w:bookmarkEnd w:id="56"/>
      <w:bookmarkEnd w:id="57"/>
      <w:bookmarkEnd w:id="58"/>
      <w:bookmarkEnd w:id="59"/>
      <w:bookmarkEnd w:id="60"/>
    </w:p>
    <w:p w14:paraId="25CAAA99"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6487B119"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AFF7065" w14:textId="77777777" w:rsidR="00235A3F" w:rsidRPr="00FD330F" w:rsidRDefault="00FE4D5B" w:rsidP="00816707">
            <w:pPr>
              <w:numPr>
                <w:ilvl w:val="0"/>
                <w:numId w:val="4"/>
              </w:numPr>
              <w:spacing w:after="0" w:line="276" w:lineRule="auto"/>
              <w:contextualSpacing/>
              <w:jc w:val="both"/>
              <w:rPr>
                <w:rFonts w:ascii="Calibri" w:eastAsia="Times New Roman" w:hAnsi="Calibri" w:cs="Calibri"/>
                <w:color w:val="FF0000"/>
                <w:sz w:val="16"/>
                <w:szCs w:val="16"/>
                <w:lang w:eastAsia="es-CL"/>
              </w:rPr>
            </w:pPr>
            <w:r>
              <w:rPr>
                <w:rFonts w:ascii="Calibri" w:eastAsia="Times New Roman" w:hAnsi="Calibri" w:cs="Calibri"/>
                <w:sz w:val="20"/>
                <w:szCs w:val="16"/>
                <w:lang w:eastAsia="es-CL"/>
              </w:rPr>
              <w:t>Emisiones atmosféricas</w:t>
            </w:r>
          </w:p>
        </w:tc>
      </w:tr>
    </w:tbl>
    <w:p w14:paraId="44A20730" w14:textId="77777777" w:rsidR="00D42470" w:rsidRDefault="00D42470" w:rsidP="00D42470">
      <w:pPr>
        <w:spacing w:after="0" w:line="240" w:lineRule="auto"/>
        <w:jc w:val="both"/>
        <w:rPr>
          <w:rFonts w:ascii="Calibri" w:eastAsia="Calibri" w:hAnsi="Calibri" w:cs="Times New Roman"/>
        </w:rPr>
      </w:pPr>
    </w:p>
    <w:p w14:paraId="16FAA6FD" w14:textId="77777777" w:rsidR="00D42470" w:rsidRPr="00D42470" w:rsidRDefault="00D42470" w:rsidP="00987770">
      <w:pPr>
        <w:pStyle w:val="Ttulo2"/>
      </w:pPr>
      <w:bookmarkStart w:id="61" w:name="_Toc352162452"/>
      <w:bookmarkStart w:id="62" w:name="_Toc352162789"/>
      <w:bookmarkStart w:id="63" w:name="_Toc352840388"/>
      <w:bookmarkStart w:id="64" w:name="_Toc352841448"/>
      <w:bookmarkStart w:id="65" w:name="_Toc353998114"/>
      <w:bookmarkStart w:id="66" w:name="_Toc353998187"/>
      <w:bookmarkStart w:id="67" w:name="_Toc382383539"/>
      <w:bookmarkStart w:id="68" w:name="_Toc382472361"/>
      <w:bookmarkStart w:id="69" w:name="_Toc390184272"/>
      <w:bookmarkStart w:id="70" w:name="_Toc390360003"/>
      <w:bookmarkStart w:id="71" w:name="_Toc390777024"/>
      <w:bookmarkStart w:id="72" w:name="_Toc447875235"/>
      <w:bookmarkStart w:id="73" w:name="_Toc449085413"/>
      <w:bookmarkStart w:id="74" w:name="_Toc529960373"/>
      <w:r w:rsidRPr="00D42470">
        <w:t>Aspectos relativos a la ejecución de la Inspección Ambiental</w:t>
      </w:r>
      <w:bookmarkStart w:id="75" w:name="_Toc353998115"/>
      <w:bookmarkStart w:id="76" w:name="_Toc353998188"/>
      <w:bookmarkStart w:id="77" w:name="_Toc382383540"/>
      <w:bookmarkStart w:id="78" w:name="_Toc382472362"/>
      <w:bookmarkStart w:id="79" w:name="_Toc390184273"/>
      <w:bookmarkStart w:id="80" w:name="_Toc390360004"/>
      <w:bookmarkStart w:id="81" w:name="_Toc390777025"/>
      <w:bookmarkStart w:id="82" w:name="_Toc447875236"/>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28E4F6A0" w14:textId="77777777" w:rsidR="00D42470" w:rsidRPr="00D42470" w:rsidRDefault="00D42470" w:rsidP="00D42470">
      <w:pPr>
        <w:ind w:left="360"/>
        <w:contextualSpacing/>
      </w:pPr>
    </w:p>
    <w:p w14:paraId="72D6333C" w14:textId="77777777" w:rsidR="00D42470" w:rsidRPr="00987770" w:rsidRDefault="00D42470" w:rsidP="00987770">
      <w:pPr>
        <w:pStyle w:val="Ttulo3"/>
      </w:pPr>
      <w:bookmarkStart w:id="83" w:name="_Toc529960374"/>
      <w:bookmarkStart w:id="84" w:name="_Toc449085414"/>
      <w:r w:rsidRPr="00987770">
        <w:t>Ejecución de la inspección</w:t>
      </w:r>
      <w:bookmarkEnd w:id="83"/>
      <w:r w:rsidRPr="00987770">
        <w:t xml:space="preserve"> </w:t>
      </w:r>
      <w:bookmarkEnd w:id="75"/>
      <w:bookmarkEnd w:id="76"/>
      <w:bookmarkEnd w:id="77"/>
      <w:bookmarkEnd w:id="78"/>
      <w:bookmarkEnd w:id="79"/>
      <w:bookmarkEnd w:id="80"/>
      <w:bookmarkEnd w:id="81"/>
      <w:bookmarkEnd w:id="82"/>
      <w:bookmarkEnd w:id="84"/>
    </w:p>
    <w:p w14:paraId="1E788035"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50A23183"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FDB2B07" w14:textId="77777777" w:rsidR="00D42470" w:rsidRPr="00BA4AD2" w:rsidRDefault="00D42470" w:rsidP="002D2675">
            <w:pPr>
              <w:spacing w:after="0" w:line="0" w:lineRule="atLeast"/>
              <w:rPr>
                <w:rFonts w:ascii="Calibri" w:eastAsia="Calibri" w:hAnsi="Calibri" w:cs="Times New Roman"/>
                <w:b/>
                <w:sz w:val="20"/>
                <w:szCs w:val="20"/>
              </w:rPr>
            </w:pPr>
            <w:r w:rsidRPr="00BA4AD2">
              <w:rPr>
                <w:rFonts w:ascii="Calibri" w:eastAsia="Calibri" w:hAnsi="Calibri" w:cs="Times New Roman"/>
                <w:b/>
                <w:sz w:val="20"/>
                <w:szCs w:val="20"/>
              </w:rPr>
              <w:t>Existió oposición al ingreso:</w:t>
            </w:r>
            <w:r w:rsidRPr="00BA4AD2">
              <w:rPr>
                <w:rFonts w:ascii="Calibri" w:eastAsia="Calibri" w:hAnsi="Calibri" w:cs="Times New Roman"/>
                <w:sz w:val="20"/>
                <w:szCs w:val="20"/>
              </w:rPr>
              <w:t xml:space="preserve"> </w:t>
            </w:r>
            <w:r w:rsidR="002D2675" w:rsidRPr="00BA4AD2">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660E60BD" w14:textId="77777777" w:rsidR="00D42470" w:rsidRPr="00BA4AD2" w:rsidRDefault="00D42470" w:rsidP="002D2675">
            <w:pPr>
              <w:spacing w:after="0" w:line="0" w:lineRule="atLeast"/>
              <w:rPr>
                <w:rFonts w:ascii="Calibri" w:eastAsia="Calibri" w:hAnsi="Calibri" w:cs="Times New Roman"/>
                <w:b/>
                <w:sz w:val="20"/>
                <w:szCs w:val="20"/>
              </w:rPr>
            </w:pPr>
            <w:r w:rsidRPr="00BA4AD2">
              <w:rPr>
                <w:rFonts w:ascii="Calibri" w:eastAsia="Calibri" w:hAnsi="Calibri" w:cs="Times New Roman"/>
                <w:b/>
                <w:sz w:val="20"/>
                <w:szCs w:val="20"/>
              </w:rPr>
              <w:t xml:space="preserve">Existió auxilio de fuerza pública: </w:t>
            </w:r>
            <w:r w:rsidR="002D2675" w:rsidRPr="00BA4AD2">
              <w:rPr>
                <w:rFonts w:ascii="Calibri" w:eastAsia="Calibri" w:hAnsi="Calibri" w:cs="Times New Roman"/>
                <w:sz w:val="20"/>
                <w:szCs w:val="20"/>
              </w:rPr>
              <w:t>No</w:t>
            </w:r>
          </w:p>
        </w:tc>
      </w:tr>
      <w:tr w:rsidR="00D42470" w:rsidRPr="00D42470" w14:paraId="2DDE3E58"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525C48" w14:textId="77777777" w:rsidR="00D42470" w:rsidRPr="00BA4AD2" w:rsidRDefault="00D42470" w:rsidP="002D2675">
            <w:pPr>
              <w:spacing w:after="0" w:line="0" w:lineRule="atLeast"/>
              <w:rPr>
                <w:rFonts w:ascii="Calibri" w:eastAsia="Calibri" w:hAnsi="Calibri" w:cs="Times New Roman"/>
                <w:b/>
                <w:sz w:val="20"/>
                <w:szCs w:val="20"/>
              </w:rPr>
            </w:pPr>
            <w:r w:rsidRPr="00BA4AD2">
              <w:rPr>
                <w:rFonts w:ascii="Calibri" w:eastAsia="Calibri" w:hAnsi="Calibri" w:cs="Times New Roman"/>
                <w:b/>
                <w:sz w:val="20"/>
                <w:szCs w:val="20"/>
              </w:rPr>
              <w:t xml:space="preserve">Existió colaboración por parte de los fiscalizados: </w:t>
            </w:r>
            <w:r w:rsidR="002D2675" w:rsidRPr="00BA4AD2">
              <w:rPr>
                <w:rFonts w:ascii="Calibri" w:eastAsia="Calibri" w:hAnsi="Calibri" w:cs="Times New Roman"/>
                <w:sz w:val="20"/>
                <w:szCs w:val="20"/>
              </w:rPr>
              <w:t>S</w:t>
            </w:r>
            <w:r w:rsidR="00173680" w:rsidRPr="00BA4AD2">
              <w:rPr>
                <w:rFonts w:ascii="Calibri" w:eastAsia="Calibri" w:hAnsi="Calibri" w:cs="Times New Roman"/>
                <w:sz w:val="20"/>
                <w:szCs w:val="20"/>
              </w:rPr>
              <w:t>í</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67AB335C" w14:textId="77777777" w:rsidR="00D42470" w:rsidRPr="00BA4AD2" w:rsidRDefault="00D42470" w:rsidP="00173680">
            <w:pPr>
              <w:spacing w:after="0" w:line="0" w:lineRule="atLeast"/>
              <w:rPr>
                <w:rFonts w:ascii="Calibri" w:eastAsia="Calibri" w:hAnsi="Calibri" w:cs="Times New Roman"/>
                <w:b/>
                <w:sz w:val="20"/>
                <w:szCs w:val="20"/>
              </w:rPr>
            </w:pPr>
            <w:r w:rsidRPr="00BA4AD2">
              <w:rPr>
                <w:rFonts w:ascii="Calibri" w:eastAsia="Calibri" w:hAnsi="Calibri" w:cs="Times New Roman"/>
                <w:b/>
                <w:sz w:val="20"/>
                <w:szCs w:val="20"/>
              </w:rPr>
              <w:t xml:space="preserve">Existió trato respetuoso y deferente: </w:t>
            </w:r>
            <w:r w:rsidR="00173680" w:rsidRPr="00BA4AD2">
              <w:rPr>
                <w:rFonts w:ascii="Calibri" w:eastAsia="Calibri" w:hAnsi="Calibri" w:cs="Times New Roman"/>
                <w:sz w:val="20"/>
                <w:szCs w:val="20"/>
              </w:rPr>
              <w:t>Sí</w:t>
            </w:r>
          </w:p>
        </w:tc>
      </w:tr>
      <w:tr w:rsidR="00D42470" w:rsidRPr="00D42470" w14:paraId="272B0D2E"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0A7B5A" w14:textId="77777777" w:rsidR="00D42470" w:rsidRPr="00BA4AD2" w:rsidRDefault="00D42470" w:rsidP="00173680">
            <w:pPr>
              <w:spacing w:after="0" w:line="0" w:lineRule="atLeast"/>
              <w:rPr>
                <w:rFonts w:ascii="Calibri" w:eastAsia="Calibri" w:hAnsi="Calibri" w:cs="Times New Roman"/>
                <w:b/>
                <w:sz w:val="20"/>
                <w:szCs w:val="20"/>
              </w:rPr>
            </w:pPr>
            <w:r w:rsidRPr="00BA4AD2">
              <w:rPr>
                <w:rFonts w:ascii="Calibri" w:eastAsia="Calibri" w:hAnsi="Calibri" w:cs="Times New Roman"/>
                <w:b/>
                <w:sz w:val="20"/>
                <w:szCs w:val="20"/>
              </w:rPr>
              <w:t xml:space="preserve">Observaciones: </w:t>
            </w:r>
            <w:r w:rsidR="00173680" w:rsidRPr="00BA4AD2">
              <w:rPr>
                <w:rFonts w:ascii="Calibri" w:eastAsia="Calibri" w:hAnsi="Calibri" w:cs="Times New Roman"/>
                <w:sz w:val="20"/>
                <w:szCs w:val="20"/>
              </w:rPr>
              <w:t>Sin observaciones</w:t>
            </w:r>
          </w:p>
        </w:tc>
      </w:tr>
    </w:tbl>
    <w:p w14:paraId="39A55D40"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85" w:name="_Toc390184274"/>
      <w:bookmarkStart w:id="86" w:name="_Toc390360005"/>
      <w:bookmarkStart w:id="87" w:name="_Toc390777026"/>
      <w:bookmarkStart w:id="88" w:name="_Toc447875237"/>
      <w:bookmarkStart w:id="89" w:name="_Toc449085415"/>
      <w:bookmarkStart w:id="90" w:name="_Toc352840390"/>
      <w:bookmarkStart w:id="91" w:name="_Toc352841450"/>
      <w:bookmarkStart w:id="92" w:name="_Toc353998117"/>
      <w:bookmarkStart w:id="93" w:name="_Toc353998190"/>
      <w:bookmarkStart w:id="94" w:name="_Toc382383541"/>
      <w:bookmarkStart w:id="95" w:name="_Toc382472363"/>
    </w:p>
    <w:p w14:paraId="17F73B4A" w14:textId="77777777" w:rsidR="00FE4D5B" w:rsidRDefault="00FE4D5B" w:rsidP="005933B2">
      <w:pPr>
        <w:spacing w:after="0" w:line="240" w:lineRule="auto"/>
        <w:ind w:left="720"/>
        <w:contextualSpacing/>
        <w:jc w:val="both"/>
        <w:outlineLvl w:val="1"/>
        <w:rPr>
          <w:rFonts w:ascii="Calibri" w:eastAsia="Calibri" w:hAnsi="Calibri" w:cs="Calibri"/>
          <w:b/>
        </w:rPr>
      </w:pPr>
    </w:p>
    <w:p w14:paraId="02AA53F6" w14:textId="77777777" w:rsidR="00FE4D5B" w:rsidRDefault="00FE4D5B" w:rsidP="005933B2">
      <w:pPr>
        <w:spacing w:after="0" w:line="240" w:lineRule="auto"/>
        <w:ind w:left="720"/>
        <w:contextualSpacing/>
        <w:jc w:val="both"/>
        <w:outlineLvl w:val="1"/>
        <w:rPr>
          <w:rFonts w:ascii="Calibri" w:eastAsia="Calibri" w:hAnsi="Calibri" w:cs="Calibri"/>
          <w:b/>
        </w:rPr>
      </w:pPr>
    </w:p>
    <w:p w14:paraId="5B63C22F" w14:textId="77777777" w:rsidR="00FE4D5B" w:rsidRDefault="00FE4D5B" w:rsidP="005933B2">
      <w:pPr>
        <w:spacing w:after="0" w:line="240" w:lineRule="auto"/>
        <w:ind w:left="720"/>
        <w:contextualSpacing/>
        <w:jc w:val="both"/>
        <w:outlineLvl w:val="1"/>
        <w:rPr>
          <w:rFonts w:ascii="Calibri" w:eastAsia="Calibri" w:hAnsi="Calibri" w:cs="Calibri"/>
          <w:b/>
        </w:rPr>
      </w:pPr>
    </w:p>
    <w:p w14:paraId="1D1D594C" w14:textId="77777777" w:rsidR="00FE4D5B" w:rsidRDefault="00FE4D5B" w:rsidP="005933B2">
      <w:pPr>
        <w:spacing w:after="0" w:line="240" w:lineRule="auto"/>
        <w:ind w:left="720"/>
        <w:contextualSpacing/>
        <w:jc w:val="both"/>
        <w:outlineLvl w:val="1"/>
        <w:rPr>
          <w:rFonts w:ascii="Calibri" w:eastAsia="Calibri" w:hAnsi="Calibri" w:cs="Calibri"/>
          <w:b/>
        </w:rPr>
      </w:pPr>
    </w:p>
    <w:p w14:paraId="09F78963" w14:textId="77777777" w:rsidR="00FE4D5B" w:rsidRDefault="00FE4D5B" w:rsidP="005933B2">
      <w:pPr>
        <w:spacing w:after="0" w:line="240" w:lineRule="auto"/>
        <w:ind w:left="720"/>
        <w:contextualSpacing/>
        <w:jc w:val="both"/>
        <w:outlineLvl w:val="1"/>
        <w:rPr>
          <w:rFonts w:ascii="Calibri" w:eastAsia="Calibri" w:hAnsi="Calibri" w:cs="Calibri"/>
          <w:b/>
        </w:rPr>
      </w:pPr>
    </w:p>
    <w:p w14:paraId="785E4718" w14:textId="77777777" w:rsidR="00FE4D5B" w:rsidRDefault="00FE4D5B" w:rsidP="005933B2">
      <w:pPr>
        <w:spacing w:after="0" w:line="240" w:lineRule="auto"/>
        <w:ind w:left="720"/>
        <w:contextualSpacing/>
        <w:jc w:val="both"/>
        <w:outlineLvl w:val="1"/>
        <w:rPr>
          <w:rFonts w:ascii="Calibri" w:eastAsia="Calibri" w:hAnsi="Calibri" w:cs="Calibri"/>
          <w:b/>
        </w:rPr>
      </w:pPr>
    </w:p>
    <w:p w14:paraId="53DA6365" w14:textId="77777777" w:rsidR="00FE4D5B" w:rsidRDefault="00FE4D5B" w:rsidP="005933B2">
      <w:pPr>
        <w:spacing w:after="0" w:line="240" w:lineRule="auto"/>
        <w:ind w:left="720"/>
        <w:contextualSpacing/>
        <w:jc w:val="both"/>
        <w:outlineLvl w:val="1"/>
        <w:rPr>
          <w:rFonts w:ascii="Calibri" w:eastAsia="Calibri" w:hAnsi="Calibri" w:cs="Calibri"/>
          <w:b/>
        </w:rPr>
      </w:pPr>
    </w:p>
    <w:p w14:paraId="7C24074F" w14:textId="77777777" w:rsidR="00FE4D5B" w:rsidRDefault="00FE4D5B" w:rsidP="005933B2">
      <w:pPr>
        <w:spacing w:after="0" w:line="240" w:lineRule="auto"/>
        <w:ind w:left="720"/>
        <w:contextualSpacing/>
        <w:jc w:val="both"/>
        <w:outlineLvl w:val="1"/>
        <w:rPr>
          <w:rFonts w:ascii="Calibri" w:eastAsia="Calibri" w:hAnsi="Calibri" w:cs="Calibri"/>
          <w:b/>
        </w:rPr>
      </w:pPr>
    </w:p>
    <w:p w14:paraId="0D3957F1" w14:textId="77777777" w:rsidR="00FE4D5B" w:rsidRDefault="00FE4D5B" w:rsidP="005933B2">
      <w:pPr>
        <w:spacing w:after="0" w:line="240" w:lineRule="auto"/>
        <w:ind w:left="720"/>
        <w:contextualSpacing/>
        <w:jc w:val="both"/>
        <w:outlineLvl w:val="1"/>
        <w:rPr>
          <w:rFonts w:ascii="Calibri" w:eastAsia="Calibri" w:hAnsi="Calibri" w:cs="Calibri"/>
          <w:b/>
        </w:rPr>
      </w:pPr>
    </w:p>
    <w:p w14:paraId="6BEF5DF0" w14:textId="77777777" w:rsidR="00FE4D5B" w:rsidRDefault="00FE4D5B" w:rsidP="005933B2">
      <w:pPr>
        <w:spacing w:after="0" w:line="240" w:lineRule="auto"/>
        <w:ind w:left="720"/>
        <w:contextualSpacing/>
        <w:jc w:val="both"/>
        <w:outlineLvl w:val="1"/>
        <w:rPr>
          <w:rFonts w:ascii="Calibri" w:eastAsia="Calibri" w:hAnsi="Calibri" w:cs="Calibri"/>
          <w:b/>
        </w:rPr>
      </w:pPr>
    </w:p>
    <w:p w14:paraId="58F3B287" w14:textId="77777777" w:rsidR="00FE4D5B" w:rsidRDefault="00FE4D5B" w:rsidP="005933B2">
      <w:pPr>
        <w:spacing w:after="0" w:line="240" w:lineRule="auto"/>
        <w:ind w:left="720"/>
        <w:contextualSpacing/>
        <w:jc w:val="both"/>
        <w:outlineLvl w:val="1"/>
        <w:rPr>
          <w:rFonts w:ascii="Calibri" w:eastAsia="Calibri" w:hAnsi="Calibri" w:cs="Calibri"/>
          <w:b/>
        </w:rPr>
      </w:pPr>
    </w:p>
    <w:p w14:paraId="1814C614" w14:textId="77777777" w:rsidR="00FE4D5B" w:rsidRDefault="00FE4D5B" w:rsidP="005933B2">
      <w:pPr>
        <w:spacing w:after="0" w:line="240" w:lineRule="auto"/>
        <w:ind w:left="720"/>
        <w:contextualSpacing/>
        <w:jc w:val="both"/>
        <w:outlineLvl w:val="1"/>
        <w:rPr>
          <w:rFonts w:ascii="Calibri" w:eastAsia="Calibri" w:hAnsi="Calibri" w:cs="Calibri"/>
          <w:b/>
        </w:rPr>
      </w:pPr>
    </w:p>
    <w:p w14:paraId="6FFFA95B" w14:textId="77777777" w:rsidR="00D42470" w:rsidRDefault="00D42470" w:rsidP="00EF1051">
      <w:pPr>
        <w:pStyle w:val="Ttulo3"/>
        <w:rPr>
          <w:rFonts w:eastAsia="Calibri"/>
        </w:rPr>
      </w:pPr>
      <w:bookmarkStart w:id="96" w:name="_Toc529960375"/>
      <w:r w:rsidRPr="00D42470">
        <w:rPr>
          <w:rFonts w:eastAsia="Calibri"/>
        </w:rPr>
        <w:lastRenderedPageBreak/>
        <w:t>Esquema de recorrido</w:t>
      </w:r>
      <w:bookmarkEnd w:id="96"/>
      <w:r w:rsidRPr="00D42470">
        <w:rPr>
          <w:rFonts w:eastAsia="Calibri"/>
        </w:rPr>
        <w:t xml:space="preserve"> </w:t>
      </w:r>
      <w:bookmarkEnd w:id="85"/>
      <w:bookmarkEnd w:id="86"/>
      <w:bookmarkEnd w:id="87"/>
      <w:bookmarkEnd w:id="88"/>
      <w:bookmarkEnd w:id="89"/>
    </w:p>
    <w:p w14:paraId="3E10FBD3" w14:textId="77777777" w:rsidR="004E5C65" w:rsidRPr="004E5C65" w:rsidRDefault="004E5C65" w:rsidP="004E5C65"/>
    <w:p w14:paraId="2C99998E" w14:textId="77777777" w:rsidR="004E5C65" w:rsidRPr="00D42470" w:rsidRDefault="004E5C65" w:rsidP="004E5C65">
      <w:pPr>
        <w:rPr>
          <w:color w:val="FF0000"/>
        </w:rPr>
      </w:pPr>
      <w:r>
        <w:rPr>
          <w:b/>
        </w:rPr>
        <w:t>Figura 3</w:t>
      </w:r>
      <w:r w:rsidRPr="00D42470">
        <w:rPr>
          <w:b/>
        </w:rPr>
        <w:t xml:space="preserve">. </w:t>
      </w:r>
      <w:r>
        <w:rPr>
          <w:b/>
        </w:rPr>
        <w:t>Recorrido de inspección</w:t>
      </w:r>
      <w:r w:rsidRPr="00D42470">
        <w:rPr>
          <w:sz w:val="20"/>
          <w:szCs w:val="20"/>
        </w:rPr>
        <w:t xml:space="preserve"> </w:t>
      </w:r>
    </w:p>
    <w:tbl>
      <w:tblPr>
        <w:tblStyle w:val="Tablaconcuadrcula"/>
        <w:tblW w:w="5000" w:type="pct"/>
        <w:tblLook w:val="04A0" w:firstRow="1" w:lastRow="0" w:firstColumn="1" w:lastColumn="0" w:noHBand="0" w:noVBand="1"/>
      </w:tblPr>
      <w:tblGrid>
        <w:gridCol w:w="9962"/>
      </w:tblGrid>
      <w:tr w:rsidR="00D42470" w:rsidRPr="00D42470" w14:paraId="18FA2525" w14:textId="77777777" w:rsidTr="00173680">
        <w:tc>
          <w:tcPr>
            <w:tcW w:w="5000" w:type="pct"/>
            <w:vAlign w:val="center"/>
          </w:tcPr>
          <w:p w14:paraId="1BA4B681" w14:textId="36E1139F" w:rsidR="00D42470" w:rsidRPr="00D42470" w:rsidRDefault="00BB6E4C" w:rsidP="00173680">
            <w:r w:rsidRPr="00BB6E4C">
              <w:rPr>
                <w:noProof/>
                <w:lang w:val="es-CL" w:eastAsia="es-CL"/>
              </w:rPr>
              <w:drawing>
                <wp:inline distT="0" distB="0" distL="0" distR="0" wp14:anchorId="12D3EC37" wp14:editId="56769FA7">
                  <wp:extent cx="6222753" cy="3508377"/>
                  <wp:effectExtent l="0" t="0" r="6985" b="0"/>
                  <wp:docPr id="2" name="Imagen 2" descr="C:\SMA\EXPEDIENTES\Expedientes 2018\Denuncias\CMPC Nacimiento\ecorrido de inspección Sistema CNCG 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MA\EXPEDIENTES\Expedientes 2018\Denuncias\CMPC Nacimiento\ecorrido de inspección Sistema CNCG L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43807" cy="3520247"/>
                          </a:xfrm>
                          <a:prstGeom prst="rect">
                            <a:avLst/>
                          </a:prstGeom>
                          <a:noFill/>
                          <a:ln>
                            <a:noFill/>
                          </a:ln>
                        </pic:spPr>
                      </pic:pic>
                    </a:graphicData>
                  </a:graphic>
                </wp:inline>
              </w:drawing>
            </w:r>
          </w:p>
        </w:tc>
      </w:tr>
    </w:tbl>
    <w:p w14:paraId="4F6FAB59" w14:textId="77777777" w:rsidR="00D42470" w:rsidRDefault="00D42470" w:rsidP="00D42470"/>
    <w:p w14:paraId="5E4D26D2" w14:textId="77777777" w:rsidR="00813A25" w:rsidRDefault="00813A25" w:rsidP="00D42470"/>
    <w:p w14:paraId="50D7290B" w14:textId="77777777" w:rsidR="00D42470" w:rsidRDefault="00D42470" w:rsidP="00EF1051">
      <w:pPr>
        <w:pStyle w:val="Ttulo3"/>
      </w:pPr>
      <w:bookmarkStart w:id="97" w:name="_Toc529960376"/>
      <w:bookmarkStart w:id="98" w:name="_Toc390184275"/>
      <w:bookmarkStart w:id="99" w:name="_Toc390360006"/>
      <w:bookmarkStart w:id="100" w:name="_Toc390777027"/>
      <w:bookmarkStart w:id="101" w:name="_Toc447875238"/>
      <w:bookmarkStart w:id="102" w:name="_Toc449085416"/>
      <w:r w:rsidRPr="00D42470">
        <w:t>Detalle del Recorrido de la Inspección</w:t>
      </w:r>
      <w:bookmarkEnd w:id="90"/>
      <w:bookmarkEnd w:id="91"/>
      <w:bookmarkEnd w:id="97"/>
      <w:r w:rsidR="00D14AAD">
        <w:t xml:space="preserve"> </w:t>
      </w:r>
      <w:bookmarkEnd w:id="92"/>
      <w:bookmarkEnd w:id="93"/>
      <w:bookmarkEnd w:id="94"/>
      <w:bookmarkEnd w:id="95"/>
      <w:bookmarkEnd w:id="98"/>
      <w:bookmarkEnd w:id="99"/>
      <w:bookmarkEnd w:id="100"/>
      <w:bookmarkEnd w:id="101"/>
      <w:bookmarkEnd w:id="102"/>
    </w:p>
    <w:p w14:paraId="694E7445" w14:textId="77777777" w:rsidR="00EF1051" w:rsidRDefault="00863EE2" w:rsidP="00A658B0">
      <w:pPr>
        <w:pStyle w:val="Ttulo4"/>
        <w:numPr>
          <w:ilvl w:val="0"/>
          <w:numId w:val="0"/>
        </w:numPr>
      </w:pPr>
      <w:r w:rsidRPr="00987770">
        <w:t xml:space="preserve"> </w:t>
      </w:r>
    </w:p>
    <w:p w14:paraId="01CF5CC7" w14:textId="77777777" w:rsidR="00E865F0" w:rsidRPr="00E865F0" w:rsidRDefault="00E865F0" w:rsidP="00E865F0"/>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173680" w:rsidRPr="00366A24" w14:paraId="122C6A49" w14:textId="77777777" w:rsidTr="00C92C93">
        <w:trPr>
          <w:trHeight w:val="423"/>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0B26EC61" w14:textId="77777777" w:rsidR="00173680" w:rsidRPr="00366A24" w:rsidRDefault="00173680" w:rsidP="00C92C93">
            <w:pPr>
              <w:jc w:val="center"/>
              <w:rPr>
                <w:rFonts w:cstheme="minorHAnsi"/>
                <w:b/>
                <w:sz w:val="20"/>
                <w:szCs w:val="20"/>
                <w:lang w:val="es-ES_tradnl"/>
              </w:rPr>
            </w:pPr>
            <w:bookmarkStart w:id="103" w:name="_Toc382383544"/>
            <w:bookmarkStart w:id="104" w:name="_Toc382472366"/>
            <w:bookmarkStart w:id="105" w:name="_Toc390184276"/>
            <w:bookmarkStart w:id="106" w:name="_Toc390360007"/>
            <w:bookmarkStart w:id="107" w:name="_Toc390777028"/>
            <w:bookmarkStart w:id="108" w:name="_Toc352840392"/>
            <w:bookmarkStart w:id="109" w:name="_Toc352841452"/>
            <w:r w:rsidRPr="00366A24">
              <w:rPr>
                <w:rFonts w:cstheme="minorHAnsi"/>
                <w:b/>
                <w:sz w:val="20"/>
                <w:szCs w:val="20"/>
                <w:lang w:val="es-ES_tradnl"/>
              </w:rPr>
              <w:t>N° de estación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F46ED8D" w14:textId="77777777" w:rsidR="00173680" w:rsidRPr="00366A24" w:rsidRDefault="00173680" w:rsidP="00C92C93">
            <w:pPr>
              <w:spacing w:before="60" w:after="60"/>
              <w:ind w:left="57" w:right="57"/>
              <w:jc w:val="center"/>
              <w:rPr>
                <w:rFonts w:cstheme="minorHAnsi"/>
                <w:b/>
                <w:sz w:val="20"/>
                <w:szCs w:val="20"/>
              </w:rPr>
            </w:pPr>
            <w:r w:rsidRPr="00366A24">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0F14206B" w14:textId="77777777" w:rsidR="00173680" w:rsidRPr="00366A24" w:rsidRDefault="00173680" w:rsidP="00C92C93">
            <w:pPr>
              <w:spacing w:before="60" w:after="60"/>
              <w:ind w:left="57" w:right="57"/>
              <w:jc w:val="center"/>
              <w:rPr>
                <w:rFonts w:cstheme="minorHAnsi"/>
                <w:b/>
                <w:sz w:val="20"/>
                <w:szCs w:val="20"/>
              </w:rPr>
            </w:pPr>
            <w:r w:rsidRPr="00366A24">
              <w:rPr>
                <w:rFonts w:cstheme="minorHAnsi"/>
                <w:b/>
                <w:sz w:val="20"/>
                <w:szCs w:val="20"/>
              </w:rPr>
              <w:t>Descripción estación</w:t>
            </w:r>
          </w:p>
        </w:tc>
      </w:tr>
      <w:tr w:rsidR="00173680" w:rsidRPr="00366A24" w14:paraId="302FFCFE" w14:textId="77777777" w:rsidTr="00C92C93">
        <w:trPr>
          <w:trHeight w:val="42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CF63BF3" w14:textId="77777777" w:rsidR="00173680" w:rsidRPr="00366A24" w:rsidRDefault="00173680" w:rsidP="00C92C93">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1D66B36B" w14:textId="77777777" w:rsidR="00173680" w:rsidRPr="00366A24" w:rsidRDefault="00173680" w:rsidP="00C92C93">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07FDD70F" w14:textId="77777777" w:rsidR="00173680" w:rsidRPr="00366A24" w:rsidRDefault="00173680" w:rsidP="00C92C93">
            <w:pPr>
              <w:spacing w:before="60" w:after="60"/>
              <w:ind w:left="57" w:right="57"/>
              <w:jc w:val="center"/>
              <w:rPr>
                <w:rFonts w:cstheme="minorHAnsi"/>
                <w:b/>
                <w:sz w:val="20"/>
                <w:szCs w:val="20"/>
              </w:rPr>
            </w:pPr>
          </w:p>
        </w:tc>
      </w:tr>
      <w:tr w:rsidR="00173680" w:rsidRPr="00366A24" w14:paraId="5F4BE6CB" w14:textId="77777777" w:rsidTr="00384BED">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3C096BFF" w14:textId="77777777" w:rsidR="00173680" w:rsidRPr="00366A24" w:rsidRDefault="00173680" w:rsidP="00C92C93">
            <w:pPr>
              <w:jc w:val="center"/>
              <w:rPr>
                <w:rFonts w:eastAsia="Times New Roman" w:cstheme="minorHAnsi"/>
                <w:sz w:val="20"/>
                <w:szCs w:val="20"/>
                <w:lang w:val="es-ES_tradnl" w:eastAsia="es-CL"/>
              </w:rPr>
            </w:pPr>
            <w:r w:rsidRPr="00366A24">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5080F9AA" w14:textId="77777777" w:rsidR="00173680" w:rsidRPr="00366A24" w:rsidRDefault="00FE4D5B" w:rsidP="00C92C93">
            <w:pPr>
              <w:rPr>
                <w:rFonts w:eastAsia="Times New Roman" w:cstheme="minorHAnsi"/>
                <w:sz w:val="20"/>
                <w:szCs w:val="20"/>
                <w:lang w:val="es-ES_tradnl" w:eastAsia="es-CL"/>
              </w:rPr>
            </w:pPr>
            <w:r w:rsidRPr="00366A24">
              <w:rPr>
                <w:rFonts w:eastAsia="Times New Roman" w:cstheme="minorHAnsi"/>
                <w:sz w:val="20"/>
                <w:szCs w:val="20"/>
                <w:lang w:val="es-ES_tradnl" w:eastAsia="es-CL"/>
              </w:rPr>
              <w:t>Sector equipo atrapa</w:t>
            </w:r>
            <w:r w:rsidR="00366A24" w:rsidRPr="00366A24">
              <w:rPr>
                <w:rFonts w:eastAsia="Times New Roman" w:cstheme="minorHAnsi"/>
                <w:sz w:val="20"/>
                <w:szCs w:val="20"/>
                <w:lang w:val="es-ES_tradnl" w:eastAsia="es-CL"/>
              </w:rPr>
              <w:t>-</w:t>
            </w:r>
            <w:r w:rsidRPr="00366A24">
              <w:rPr>
                <w:rFonts w:eastAsia="Times New Roman" w:cstheme="minorHAnsi"/>
                <w:sz w:val="20"/>
                <w:szCs w:val="20"/>
                <w:lang w:val="es-ES_tradnl" w:eastAsia="es-CL"/>
              </w:rPr>
              <w:t>gotas</w:t>
            </w:r>
          </w:p>
        </w:tc>
        <w:tc>
          <w:tcPr>
            <w:tcW w:w="2714" w:type="pct"/>
            <w:tcBorders>
              <w:top w:val="nil"/>
              <w:left w:val="nil"/>
              <w:bottom w:val="single" w:sz="4" w:space="0" w:color="auto"/>
              <w:right w:val="single" w:sz="8" w:space="0" w:color="auto"/>
            </w:tcBorders>
            <w:vAlign w:val="center"/>
          </w:tcPr>
          <w:p w14:paraId="7EF6DB66" w14:textId="3C7C8E40" w:rsidR="00173680" w:rsidRPr="00366A24" w:rsidRDefault="00FE4D5B" w:rsidP="00A032BA">
            <w:pPr>
              <w:rPr>
                <w:rFonts w:eastAsia="Times New Roman" w:cstheme="minorHAnsi"/>
                <w:sz w:val="20"/>
                <w:szCs w:val="20"/>
                <w:lang w:val="es-ES_tradnl" w:eastAsia="es-CL"/>
              </w:rPr>
            </w:pPr>
            <w:r w:rsidRPr="00366A24">
              <w:rPr>
                <w:rFonts w:eastAsia="Times New Roman" w:cstheme="minorHAnsi"/>
                <w:sz w:val="20"/>
                <w:szCs w:val="20"/>
                <w:lang w:val="es-ES_tradnl" w:eastAsia="es-CL"/>
              </w:rPr>
              <w:t>Sector donde</w:t>
            </w:r>
            <w:r w:rsidR="00E27796">
              <w:rPr>
                <w:rFonts w:eastAsia="Times New Roman" w:cstheme="minorHAnsi"/>
                <w:sz w:val="20"/>
                <w:szCs w:val="20"/>
                <w:lang w:val="es-ES_tradnl" w:eastAsia="es-CL"/>
              </w:rPr>
              <w:t xml:space="preserve"> se ubica equipo para atrapar la</w:t>
            </w:r>
            <w:r w:rsidRPr="00366A24">
              <w:rPr>
                <w:rFonts w:eastAsia="Times New Roman" w:cstheme="minorHAnsi"/>
                <w:sz w:val="20"/>
                <w:szCs w:val="20"/>
                <w:lang w:val="es-ES_tradnl" w:eastAsia="es-CL"/>
              </w:rPr>
              <w:t xml:space="preserve"> </w:t>
            </w:r>
            <w:r w:rsidR="00FB0CDB" w:rsidRPr="00366A24">
              <w:rPr>
                <w:rFonts w:eastAsia="Times New Roman" w:cstheme="minorHAnsi"/>
                <w:sz w:val="20"/>
                <w:szCs w:val="20"/>
                <w:lang w:val="es-ES_tradnl" w:eastAsia="es-CL"/>
              </w:rPr>
              <w:t>condensación</w:t>
            </w:r>
            <w:r w:rsidRPr="00366A24">
              <w:rPr>
                <w:rFonts w:eastAsia="Times New Roman" w:cstheme="minorHAnsi"/>
                <w:sz w:val="20"/>
                <w:szCs w:val="20"/>
                <w:lang w:val="es-ES_tradnl" w:eastAsia="es-CL"/>
              </w:rPr>
              <w:t xml:space="preserve"> en el flujo de gases concentrados en la línea de gases concentrados de la línea 1.</w:t>
            </w:r>
          </w:p>
        </w:tc>
      </w:tr>
      <w:tr w:rsidR="00384BED" w:rsidRPr="00366A24" w14:paraId="53B1F05E" w14:textId="77777777" w:rsidTr="00384BED">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DE1D4A1" w14:textId="77777777" w:rsidR="00384BED" w:rsidRPr="00366A24" w:rsidRDefault="00384BED" w:rsidP="00384BED">
            <w:pPr>
              <w:jc w:val="center"/>
              <w:rPr>
                <w:rFonts w:eastAsia="Times New Roman" w:cstheme="minorHAnsi"/>
                <w:sz w:val="20"/>
                <w:szCs w:val="20"/>
                <w:lang w:val="es-ES_tradnl" w:eastAsia="es-CL"/>
              </w:rPr>
            </w:pPr>
            <w:r w:rsidRPr="00366A24">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5BA7315A" w14:textId="77777777" w:rsidR="00384BED" w:rsidRPr="00366A24" w:rsidRDefault="00384BED" w:rsidP="00366A24">
            <w:pPr>
              <w:rPr>
                <w:rFonts w:eastAsia="Times New Roman" w:cstheme="minorHAnsi"/>
                <w:sz w:val="20"/>
                <w:szCs w:val="20"/>
                <w:lang w:val="es-ES_tradnl" w:eastAsia="es-CL"/>
              </w:rPr>
            </w:pPr>
            <w:r w:rsidRPr="00366A24">
              <w:rPr>
                <w:rFonts w:eastAsia="Times New Roman" w:cstheme="minorHAnsi"/>
                <w:sz w:val="20"/>
                <w:szCs w:val="20"/>
                <w:lang w:val="es-ES_tradnl" w:eastAsia="es-CL"/>
              </w:rPr>
              <w:t xml:space="preserve">Sector </w:t>
            </w:r>
            <w:r w:rsidR="00366A24" w:rsidRPr="00366A24">
              <w:rPr>
                <w:rFonts w:eastAsia="Times New Roman" w:cstheme="minorHAnsi"/>
                <w:sz w:val="20"/>
                <w:szCs w:val="20"/>
                <w:lang w:val="es-ES_tradnl" w:eastAsia="es-CL"/>
              </w:rPr>
              <w:t>equipo lavador de gases</w:t>
            </w:r>
          </w:p>
        </w:tc>
        <w:tc>
          <w:tcPr>
            <w:tcW w:w="2714" w:type="pct"/>
            <w:tcBorders>
              <w:top w:val="single" w:sz="4" w:space="0" w:color="auto"/>
              <w:left w:val="nil"/>
              <w:bottom w:val="single" w:sz="4" w:space="0" w:color="auto"/>
              <w:right w:val="single" w:sz="8" w:space="0" w:color="auto"/>
            </w:tcBorders>
            <w:vAlign w:val="center"/>
          </w:tcPr>
          <w:p w14:paraId="381D361E" w14:textId="77777777" w:rsidR="00384BED" w:rsidRPr="00366A24" w:rsidRDefault="00366A24" w:rsidP="00384BED">
            <w:pPr>
              <w:rPr>
                <w:rFonts w:eastAsia="Times New Roman" w:cstheme="minorHAnsi"/>
                <w:sz w:val="20"/>
                <w:szCs w:val="20"/>
                <w:lang w:val="es-ES_tradnl" w:eastAsia="es-CL"/>
              </w:rPr>
            </w:pPr>
            <w:r w:rsidRPr="00366A24">
              <w:rPr>
                <w:rFonts w:eastAsia="Times New Roman" w:cstheme="minorHAnsi"/>
                <w:sz w:val="20"/>
                <w:szCs w:val="20"/>
                <w:lang w:val="es-ES_tradnl" w:eastAsia="es-CL"/>
              </w:rPr>
              <w:t xml:space="preserve">Sector donde se ubica el equipo lavador de gases de la línea 1 </w:t>
            </w:r>
          </w:p>
        </w:tc>
      </w:tr>
    </w:tbl>
    <w:p w14:paraId="6C5F2D53" w14:textId="77777777" w:rsidR="00C26439" w:rsidRPr="00E865F0" w:rsidRDefault="00C26439" w:rsidP="00C26439"/>
    <w:p w14:paraId="1A5AA791" w14:textId="77777777" w:rsidR="00C26439" w:rsidRDefault="00C26439" w:rsidP="00C26439">
      <w:pPr>
        <w:numPr>
          <w:ilvl w:val="1"/>
          <w:numId w:val="0"/>
        </w:numPr>
        <w:spacing w:after="0" w:line="240" w:lineRule="auto"/>
        <w:contextualSpacing/>
        <w:outlineLvl w:val="1"/>
        <w:rPr>
          <w:rFonts w:ascii="Calibri" w:eastAsia="Calibri" w:hAnsi="Calibri" w:cs="Calibri"/>
          <w:b/>
          <w:bCs/>
          <w:sz w:val="20"/>
          <w:szCs w:val="20"/>
        </w:rPr>
      </w:pPr>
    </w:p>
    <w:p w14:paraId="22DB140F" w14:textId="77777777" w:rsidR="00A26BD0" w:rsidRDefault="00A26BD0" w:rsidP="00A26BD0">
      <w:pPr>
        <w:tabs>
          <w:tab w:val="left" w:pos="1467"/>
        </w:tabs>
        <w:rPr>
          <w:rFonts w:ascii="Calibri" w:eastAsia="Calibri" w:hAnsi="Calibri" w:cs="Calibri"/>
          <w:sz w:val="20"/>
          <w:szCs w:val="20"/>
        </w:rPr>
      </w:pPr>
    </w:p>
    <w:p w14:paraId="07E4FC6B" w14:textId="77777777" w:rsidR="00C26439" w:rsidRDefault="00C26439" w:rsidP="00A26BD0">
      <w:pPr>
        <w:tabs>
          <w:tab w:val="left" w:pos="1467"/>
        </w:tabs>
        <w:rPr>
          <w:rFonts w:ascii="Calibri" w:eastAsia="Calibri" w:hAnsi="Calibri" w:cs="Calibri"/>
          <w:sz w:val="20"/>
          <w:szCs w:val="20"/>
        </w:rPr>
      </w:pPr>
      <w:bookmarkStart w:id="110" w:name="_GoBack"/>
      <w:bookmarkEnd w:id="110"/>
    </w:p>
    <w:p w14:paraId="76B45169" w14:textId="77777777" w:rsidR="00C26439" w:rsidRDefault="00C26439" w:rsidP="00A26BD0">
      <w:pPr>
        <w:tabs>
          <w:tab w:val="left" w:pos="1467"/>
        </w:tabs>
        <w:rPr>
          <w:rFonts w:ascii="Calibri" w:eastAsia="Calibri" w:hAnsi="Calibri" w:cs="Calibri"/>
          <w:sz w:val="20"/>
          <w:szCs w:val="20"/>
        </w:rPr>
      </w:pPr>
    </w:p>
    <w:p w14:paraId="7EA4205A" w14:textId="77777777" w:rsidR="00C13028" w:rsidRDefault="00C13028" w:rsidP="00A26BD0">
      <w:pPr>
        <w:tabs>
          <w:tab w:val="left" w:pos="1467"/>
        </w:tabs>
        <w:rPr>
          <w:rFonts w:ascii="Calibri" w:eastAsia="Calibri" w:hAnsi="Calibri" w:cs="Calibri"/>
          <w:sz w:val="20"/>
          <w:szCs w:val="20"/>
        </w:rPr>
        <w:sectPr w:rsidR="00C13028" w:rsidSect="00FE4D5B">
          <w:pgSz w:w="12240" w:h="15840" w:code="1"/>
          <w:pgMar w:top="1134" w:right="1134" w:bottom="1134" w:left="1134" w:header="708" w:footer="708" w:gutter="0"/>
          <w:cols w:space="708"/>
          <w:docGrid w:linePitch="360"/>
        </w:sectPr>
      </w:pPr>
    </w:p>
    <w:p w14:paraId="797A1C98" w14:textId="77777777" w:rsidR="00A22B4C" w:rsidRDefault="00A22B4C" w:rsidP="00A22B4C">
      <w:pPr>
        <w:pStyle w:val="Ttulo2"/>
      </w:pPr>
      <w:bookmarkStart w:id="111" w:name="_Toc449085417"/>
      <w:bookmarkStart w:id="112" w:name="_Toc449106091"/>
      <w:bookmarkStart w:id="113" w:name="_Toc529960377"/>
      <w:r w:rsidRPr="00D42470">
        <w:lastRenderedPageBreak/>
        <w:t>Revisión Documental</w:t>
      </w:r>
      <w:bookmarkEnd w:id="111"/>
      <w:bookmarkEnd w:id="112"/>
      <w:bookmarkEnd w:id="113"/>
    </w:p>
    <w:p w14:paraId="5CA7F5D1" w14:textId="77777777" w:rsidR="00A22B4C" w:rsidRPr="00F03CD4" w:rsidRDefault="00A22B4C" w:rsidP="00A22B4C"/>
    <w:p w14:paraId="328E43D8" w14:textId="77777777" w:rsidR="00A22B4C" w:rsidRDefault="00A22B4C" w:rsidP="00A22B4C">
      <w:pPr>
        <w:pStyle w:val="Ttulo3"/>
        <w:rPr>
          <w:rFonts w:eastAsia="Calibri"/>
        </w:rPr>
      </w:pPr>
      <w:bookmarkStart w:id="114" w:name="_Toc382383545"/>
      <w:bookmarkStart w:id="115" w:name="_Toc382472367"/>
      <w:bookmarkStart w:id="116" w:name="_Toc390184277"/>
      <w:bookmarkStart w:id="117" w:name="_Toc390360008"/>
      <w:bookmarkStart w:id="118" w:name="_Toc390777029"/>
      <w:bookmarkStart w:id="119" w:name="_Toc449085418"/>
      <w:bookmarkStart w:id="120" w:name="_Toc449106092"/>
      <w:bookmarkStart w:id="121" w:name="_Toc529960378"/>
      <w:r w:rsidRPr="00D42470">
        <w:rPr>
          <w:rFonts w:eastAsia="Calibri"/>
        </w:rPr>
        <w:t>Documentos Revisados</w:t>
      </w:r>
      <w:bookmarkEnd w:id="114"/>
      <w:bookmarkEnd w:id="115"/>
      <w:bookmarkEnd w:id="116"/>
      <w:bookmarkEnd w:id="117"/>
      <w:bookmarkEnd w:id="118"/>
      <w:bookmarkEnd w:id="119"/>
      <w:bookmarkEnd w:id="120"/>
      <w:bookmarkEnd w:id="121"/>
    </w:p>
    <w:p w14:paraId="16CD850C" w14:textId="77777777" w:rsidR="00A22B4C" w:rsidRPr="00D42470" w:rsidRDefault="00A22B4C" w:rsidP="00A22B4C">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79"/>
        <w:gridCol w:w="3622"/>
        <w:gridCol w:w="2102"/>
        <w:gridCol w:w="1211"/>
        <w:gridCol w:w="2538"/>
      </w:tblGrid>
      <w:tr w:rsidR="00A22B4C" w:rsidRPr="00D42470" w14:paraId="3CB57F84" w14:textId="77777777" w:rsidTr="00C13028">
        <w:trPr>
          <w:trHeight w:val="1221"/>
        </w:trPr>
        <w:tc>
          <w:tcPr>
            <w:tcW w:w="241" w:type="pct"/>
            <w:shd w:val="clear" w:color="auto" w:fill="D9D9D9"/>
            <w:vAlign w:val="center"/>
          </w:tcPr>
          <w:p w14:paraId="6575CD16" w14:textId="77777777" w:rsidR="00A22B4C" w:rsidRPr="00D42470" w:rsidRDefault="00A22B4C" w:rsidP="00A22B4C">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820" w:type="pct"/>
            <w:shd w:val="clear" w:color="auto" w:fill="D9D9D9"/>
            <w:tcMar>
              <w:top w:w="0" w:type="dxa"/>
              <w:left w:w="108" w:type="dxa"/>
              <w:bottom w:w="0" w:type="dxa"/>
              <w:right w:w="108" w:type="dxa"/>
            </w:tcMar>
            <w:vAlign w:val="center"/>
          </w:tcPr>
          <w:p w14:paraId="7349B9E1" w14:textId="77777777" w:rsidR="00A22B4C" w:rsidRPr="00D42470" w:rsidRDefault="00A22B4C" w:rsidP="00A22B4C">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056" w:type="pct"/>
            <w:shd w:val="clear" w:color="auto" w:fill="D9D9D9"/>
            <w:vAlign w:val="center"/>
          </w:tcPr>
          <w:p w14:paraId="6E6CD45D" w14:textId="77777777" w:rsidR="00A22B4C" w:rsidRPr="00D42470" w:rsidRDefault="00A22B4C" w:rsidP="00A22B4C">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p>
          <w:p w14:paraId="601BD5B7" w14:textId="77777777" w:rsidR="00A22B4C" w:rsidRPr="00D42470" w:rsidRDefault="00A22B4C" w:rsidP="00A22B4C">
            <w:pPr>
              <w:spacing w:after="0" w:line="240" w:lineRule="auto"/>
              <w:jc w:val="center"/>
              <w:rPr>
                <w:rFonts w:ascii="Calibri" w:eastAsia="Calibri" w:hAnsi="Calibri" w:cs="Times New Roman"/>
                <w:b/>
                <w:bCs/>
                <w:sz w:val="20"/>
                <w:szCs w:val="20"/>
                <w:lang w:val="es-ES" w:eastAsia="es-ES"/>
              </w:rPr>
            </w:pPr>
          </w:p>
        </w:tc>
        <w:tc>
          <w:tcPr>
            <w:tcW w:w="608" w:type="pct"/>
            <w:shd w:val="clear" w:color="auto" w:fill="D9D9D9"/>
            <w:vAlign w:val="center"/>
          </w:tcPr>
          <w:p w14:paraId="26E2B6E8" w14:textId="77777777" w:rsidR="00A22B4C" w:rsidRPr="00D42470" w:rsidRDefault="00A22B4C" w:rsidP="00A22B4C">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75" w:type="pct"/>
            <w:shd w:val="clear" w:color="auto" w:fill="D9D9D9"/>
            <w:vAlign w:val="center"/>
          </w:tcPr>
          <w:p w14:paraId="628FAB8F" w14:textId="77777777" w:rsidR="00A22B4C" w:rsidRPr="00D42470" w:rsidRDefault="00A22B4C" w:rsidP="00AE22EB">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C13028" w:rsidRPr="00D42470" w14:paraId="04BFE4F2" w14:textId="77777777" w:rsidTr="00C13028">
        <w:trPr>
          <w:trHeight w:val="409"/>
        </w:trPr>
        <w:tc>
          <w:tcPr>
            <w:tcW w:w="241" w:type="pct"/>
          </w:tcPr>
          <w:p w14:paraId="19E9BA61" w14:textId="77777777" w:rsidR="00C13028" w:rsidRPr="00A22B4C" w:rsidRDefault="00C13028" w:rsidP="00C13028">
            <w:pPr>
              <w:spacing w:after="0" w:line="240" w:lineRule="auto"/>
              <w:jc w:val="center"/>
              <w:rPr>
                <w:rFonts w:ascii="Calibri" w:eastAsia="Calibri" w:hAnsi="Calibri" w:cs="Times New Roman"/>
                <w:sz w:val="18"/>
                <w:szCs w:val="20"/>
                <w:lang w:val="es-ES"/>
              </w:rPr>
            </w:pPr>
            <w:r>
              <w:rPr>
                <w:rFonts w:ascii="Calibri" w:eastAsia="Calibri" w:hAnsi="Calibri" w:cs="Times New Roman"/>
                <w:sz w:val="18"/>
                <w:szCs w:val="20"/>
                <w:lang w:val="es-ES"/>
              </w:rPr>
              <w:t>1</w:t>
            </w:r>
          </w:p>
        </w:tc>
        <w:tc>
          <w:tcPr>
            <w:tcW w:w="1820" w:type="pct"/>
            <w:tcMar>
              <w:top w:w="0" w:type="dxa"/>
              <w:left w:w="108" w:type="dxa"/>
              <w:bottom w:w="0" w:type="dxa"/>
              <w:right w:w="108" w:type="dxa"/>
            </w:tcMar>
            <w:vAlign w:val="center"/>
          </w:tcPr>
          <w:p w14:paraId="369FE365" w14:textId="77777777" w:rsidR="00C13028" w:rsidRPr="00A22B4C" w:rsidRDefault="00C13028" w:rsidP="00C13028">
            <w:pPr>
              <w:spacing w:after="0" w:line="240" w:lineRule="auto"/>
              <w:jc w:val="both"/>
              <w:rPr>
                <w:rFonts w:ascii="Calibri" w:eastAsia="Calibri" w:hAnsi="Calibri" w:cs="Times New Roman"/>
                <w:sz w:val="18"/>
                <w:szCs w:val="20"/>
              </w:rPr>
            </w:pPr>
            <w:r>
              <w:rPr>
                <w:rFonts w:ascii="Calibri" w:eastAsia="Calibri" w:hAnsi="Calibri" w:cs="Times New Roman"/>
                <w:sz w:val="18"/>
                <w:szCs w:val="20"/>
              </w:rPr>
              <w:t>Reporte de incidente metanol</w:t>
            </w:r>
          </w:p>
        </w:tc>
        <w:tc>
          <w:tcPr>
            <w:tcW w:w="1056" w:type="pct"/>
            <w:vAlign w:val="center"/>
          </w:tcPr>
          <w:p w14:paraId="2EE37076" w14:textId="77777777" w:rsidR="00C13028" w:rsidRDefault="00C13028" w:rsidP="00C13028">
            <w:pPr>
              <w:jc w:val="both"/>
            </w:pPr>
            <w:r>
              <w:rPr>
                <w:rFonts w:ascii="Calibri" w:eastAsia="Calibri" w:hAnsi="Calibri" w:cs="Times New Roman"/>
                <w:sz w:val="18"/>
                <w:szCs w:val="20"/>
                <w:lang w:val="es-ES"/>
              </w:rPr>
              <w:t>Remitido por el titular</w:t>
            </w:r>
          </w:p>
        </w:tc>
        <w:tc>
          <w:tcPr>
            <w:tcW w:w="608" w:type="pct"/>
            <w:vAlign w:val="center"/>
          </w:tcPr>
          <w:p w14:paraId="665E1F61" w14:textId="77777777" w:rsidR="00C13028" w:rsidRPr="00A22B4C" w:rsidRDefault="00C13028" w:rsidP="00C13028">
            <w:pPr>
              <w:spacing w:after="0" w:line="240" w:lineRule="auto"/>
              <w:jc w:val="center"/>
              <w:rPr>
                <w:rFonts w:ascii="Calibri" w:eastAsia="Calibri" w:hAnsi="Calibri" w:cs="Times New Roman"/>
                <w:sz w:val="18"/>
                <w:szCs w:val="20"/>
                <w:lang w:val="es-ES" w:eastAsia="es-ES"/>
              </w:rPr>
            </w:pPr>
            <w:r>
              <w:rPr>
                <w:rFonts w:ascii="Calibri" w:eastAsia="Calibri" w:hAnsi="Calibri" w:cs="Times New Roman"/>
                <w:sz w:val="18"/>
                <w:szCs w:val="20"/>
                <w:lang w:val="es-ES" w:eastAsia="es-ES"/>
              </w:rPr>
              <w:t>SMA</w:t>
            </w:r>
          </w:p>
        </w:tc>
        <w:tc>
          <w:tcPr>
            <w:tcW w:w="1275" w:type="pct"/>
            <w:vAlign w:val="center"/>
          </w:tcPr>
          <w:p w14:paraId="43E6B523" w14:textId="77777777" w:rsidR="00C13028" w:rsidRPr="00A22B4C" w:rsidRDefault="00C13028" w:rsidP="00C13028">
            <w:pPr>
              <w:spacing w:after="0" w:line="240" w:lineRule="auto"/>
              <w:jc w:val="both"/>
              <w:rPr>
                <w:rFonts w:ascii="Calibri" w:eastAsia="Calibri" w:hAnsi="Calibri" w:cs="Times New Roman"/>
                <w:sz w:val="18"/>
                <w:szCs w:val="20"/>
                <w:lang w:val="es-ES" w:eastAsia="es-ES"/>
              </w:rPr>
            </w:pPr>
            <w:r>
              <w:rPr>
                <w:rFonts w:ascii="Calibri" w:eastAsia="Calibri" w:hAnsi="Calibri" w:cs="Times New Roman"/>
                <w:sz w:val="18"/>
                <w:szCs w:val="20"/>
                <w:lang w:val="es-ES" w:eastAsia="es-ES"/>
              </w:rPr>
              <w:t>Reporte extraído del Sistema de Seguimiento – Reporte de incidentes SMA</w:t>
            </w:r>
          </w:p>
        </w:tc>
      </w:tr>
      <w:tr w:rsidR="00C13028" w:rsidRPr="00D42470" w14:paraId="466ABE97" w14:textId="77777777" w:rsidTr="00C13028">
        <w:trPr>
          <w:trHeight w:val="379"/>
        </w:trPr>
        <w:tc>
          <w:tcPr>
            <w:tcW w:w="241" w:type="pct"/>
          </w:tcPr>
          <w:p w14:paraId="50BEDA99" w14:textId="77777777" w:rsidR="00C13028" w:rsidRPr="00A22B4C" w:rsidRDefault="00C13028" w:rsidP="00C13028">
            <w:pPr>
              <w:spacing w:after="0" w:line="240" w:lineRule="auto"/>
              <w:jc w:val="center"/>
              <w:rPr>
                <w:rFonts w:ascii="Calibri" w:eastAsia="Calibri" w:hAnsi="Calibri" w:cs="Times New Roman"/>
                <w:sz w:val="18"/>
                <w:szCs w:val="20"/>
                <w:lang w:val="es-ES"/>
              </w:rPr>
            </w:pPr>
            <w:r>
              <w:rPr>
                <w:rFonts w:ascii="Calibri" w:eastAsia="Calibri" w:hAnsi="Calibri" w:cs="Times New Roman"/>
                <w:sz w:val="18"/>
                <w:szCs w:val="20"/>
                <w:lang w:val="es-ES"/>
              </w:rPr>
              <w:t>2</w:t>
            </w:r>
          </w:p>
        </w:tc>
        <w:tc>
          <w:tcPr>
            <w:tcW w:w="1820" w:type="pct"/>
            <w:tcMar>
              <w:top w:w="0" w:type="dxa"/>
              <w:left w:w="70" w:type="dxa"/>
              <w:bottom w:w="0" w:type="dxa"/>
              <w:right w:w="70" w:type="dxa"/>
            </w:tcMar>
            <w:vAlign w:val="center"/>
          </w:tcPr>
          <w:p w14:paraId="44D512BF" w14:textId="77777777" w:rsidR="00C13028" w:rsidRPr="00A22B4C" w:rsidRDefault="00C13028" w:rsidP="00C13028">
            <w:pPr>
              <w:spacing w:after="0" w:line="240" w:lineRule="auto"/>
              <w:jc w:val="both"/>
              <w:rPr>
                <w:rFonts w:ascii="Calibri" w:eastAsia="Calibri" w:hAnsi="Calibri" w:cs="Times New Roman"/>
                <w:sz w:val="18"/>
                <w:szCs w:val="20"/>
              </w:rPr>
            </w:pPr>
            <w:r>
              <w:rPr>
                <w:rFonts w:ascii="Calibri" w:eastAsia="Calibri" w:hAnsi="Calibri" w:cs="Times New Roman"/>
                <w:sz w:val="18"/>
                <w:szCs w:val="20"/>
              </w:rPr>
              <w:t xml:space="preserve">Reporte de incidente </w:t>
            </w:r>
            <w:r w:rsidRPr="00C13028">
              <w:rPr>
                <w:rFonts w:ascii="Calibri" w:eastAsia="Calibri" w:hAnsi="Calibri" w:cs="Times New Roman"/>
                <w:sz w:val="18"/>
                <w:szCs w:val="20"/>
              </w:rPr>
              <w:t xml:space="preserve">19.11.2018 Venteo CNCG L1 </w:t>
            </w:r>
          </w:p>
        </w:tc>
        <w:tc>
          <w:tcPr>
            <w:tcW w:w="1056" w:type="pct"/>
            <w:vAlign w:val="center"/>
          </w:tcPr>
          <w:p w14:paraId="3D3D0A32" w14:textId="77777777" w:rsidR="00C13028" w:rsidRDefault="00C13028" w:rsidP="00C13028">
            <w:pPr>
              <w:jc w:val="both"/>
            </w:pPr>
            <w:r>
              <w:rPr>
                <w:rFonts w:ascii="Calibri" w:eastAsia="Calibri" w:hAnsi="Calibri" w:cs="Times New Roman"/>
                <w:sz w:val="18"/>
                <w:szCs w:val="20"/>
                <w:lang w:val="es-ES"/>
              </w:rPr>
              <w:t>Remitido por el titular</w:t>
            </w:r>
          </w:p>
        </w:tc>
        <w:tc>
          <w:tcPr>
            <w:tcW w:w="608" w:type="pct"/>
            <w:vAlign w:val="center"/>
          </w:tcPr>
          <w:p w14:paraId="69BCEDB6" w14:textId="77777777" w:rsidR="00C13028" w:rsidRPr="00A22B4C" w:rsidRDefault="00C13028" w:rsidP="00C13028">
            <w:pPr>
              <w:spacing w:after="0" w:line="240" w:lineRule="auto"/>
              <w:jc w:val="center"/>
              <w:rPr>
                <w:rFonts w:ascii="Calibri" w:eastAsia="Calibri" w:hAnsi="Calibri" w:cs="Times New Roman"/>
                <w:sz w:val="18"/>
                <w:szCs w:val="20"/>
                <w:lang w:val="es-ES" w:eastAsia="es-ES"/>
              </w:rPr>
            </w:pPr>
            <w:r>
              <w:rPr>
                <w:rFonts w:ascii="Calibri" w:eastAsia="Calibri" w:hAnsi="Calibri" w:cs="Times New Roman"/>
                <w:sz w:val="18"/>
                <w:szCs w:val="20"/>
                <w:lang w:val="es-ES" w:eastAsia="es-ES"/>
              </w:rPr>
              <w:t>SMA</w:t>
            </w:r>
          </w:p>
        </w:tc>
        <w:tc>
          <w:tcPr>
            <w:tcW w:w="1275" w:type="pct"/>
            <w:vAlign w:val="center"/>
          </w:tcPr>
          <w:p w14:paraId="0FF85F3F" w14:textId="77777777" w:rsidR="00C13028" w:rsidRPr="00A22B4C" w:rsidRDefault="00C13028" w:rsidP="00C13028">
            <w:pPr>
              <w:spacing w:after="0" w:line="240" w:lineRule="auto"/>
              <w:jc w:val="both"/>
              <w:rPr>
                <w:rFonts w:ascii="Calibri" w:eastAsia="Calibri" w:hAnsi="Calibri" w:cs="Times New Roman"/>
                <w:sz w:val="18"/>
                <w:szCs w:val="20"/>
                <w:lang w:val="es-ES" w:eastAsia="es-ES"/>
              </w:rPr>
            </w:pPr>
            <w:r>
              <w:rPr>
                <w:rFonts w:ascii="Calibri" w:eastAsia="Calibri" w:hAnsi="Calibri" w:cs="Times New Roman"/>
                <w:sz w:val="18"/>
                <w:szCs w:val="20"/>
                <w:lang w:val="es-ES" w:eastAsia="es-ES"/>
              </w:rPr>
              <w:t>Reporte extraído del Sistema de Seguimiento – Reporte de incidentes SMA</w:t>
            </w:r>
          </w:p>
        </w:tc>
      </w:tr>
      <w:tr w:rsidR="00C13028" w:rsidRPr="00D42470" w14:paraId="4EAAA035" w14:textId="77777777" w:rsidTr="00C13028">
        <w:trPr>
          <w:trHeight w:val="379"/>
        </w:trPr>
        <w:tc>
          <w:tcPr>
            <w:tcW w:w="241" w:type="pct"/>
          </w:tcPr>
          <w:p w14:paraId="081E845F" w14:textId="77777777" w:rsidR="00C13028" w:rsidRPr="00A22B4C" w:rsidRDefault="00C13028" w:rsidP="00C13028">
            <w:pPr>
              <w:spacing w:after="0" w:line="240" w:lineRule="auto"/>
              <w:jc w:val="center"/>
              <w:rPr>
                <w:rFonts w:ascii="Calibri" w:eastAsia="Calibri" w:hAnsi="Calibri" w:cs="Times New Roman"/>
                <w:sz w:val="18"/>
                <w:szCs w:val="20"/>
                <w:lang w:val="es-ES"/>
              </w:rPr>
            </w:pPr>
            <w:r>
              <w:rPr>
                <w:rFonts w:ascii="Calibri" w:eastAsia="Calibri" w:hAnsi="Calibri" w:cs="Times New Roman"/>
                <w:sz w:val="18"/>
                <w:szCs w:val="20"/>
                <w:lang w:val="es-ES"/>
              </w:rPr>
              <w:t>3</w:t>
            </w:r>
          </w:p>
        </w:tc>
        <w:tc>
          <w:tcPr>
            <w:tcW w:w="1820" w:type="pct"/>
            <w:tcMar>
              <w:top w:w="0" w:type="dxa"/>
              <w:left w:w="70" w:type="dxa"/>
              <w:bottom w:w="0" w:type="dxa"/>
              <w:right w:w="70" w:type="dxa"/>
            </w:tcMar>
            <w:vAlign w:val="center"/>
          </w:tcPr>
          <w:p w14:paraId="15C8D800" w14:textId="77777777" w:rsidR="00C13028" w:rsidRPr="00A22B4C" w:rsidRDefault="00C13028" w:rsidP="00C13028">
            <w:pPr>
              <w:spacing w:after="0" w:line="240" w:lineRule="auto"/>
              <w:jc w:val="both"/>
              <w:rPr>
                <w:rFonts w:ascii="Calibri" w:eastAsia="Calibri" w:hAnsi="Calibri" w:cs="Times New Roman"/>
                <w:sz w:val="18"/>
                <w:szCs w:val="20"/>
              </w:rPr>
            </w:pPr>
            <w:r>
              <w:rPr>
                <w:rFonts w:ascii="Calibri" w:eastAsia="Calibri" w:hAnsi="Calibri" w:cs="Times New Roman"/>
                <w:sz w:val="18"/>
                <w:szCs w:val="20"/>
              </w:rPr>
              <w:t>Carta GP-047/18 de 27 de noviembre de 2018</w:t>
            </w:r>
          </w:p>
        </w:tc>
        <w:tc>
          <w:tcPr>
            <w:tcW w:w="1056" w:type="pct"/>
            <w:vAlign w:val="center"/>
          </w:tcPr>
          <w:p w14:paraId="55134746" w14:textId="77777777" w:rsidR="00C13028" w:rsidRPr="00A22B4C" w:rsidRDefault="00C13028" w:rsidP="00C13028">
            <w:pPr>
              <w:spacing w:after="0" w:line="240" w:lineRule="auto"/>
              <w:jc w:val="both"/>
              <w:rPr>
                <w:rFonts w:ascii="Calibri" w:eastAsia="Calibri" w:hAnsi="Calibri" w:cs="Times New Roman"/>
                <w:sz w:val="18"/>
                <w:szCs w:val="20"/>
                <w:lang w:val="es-ES"/>
              </w:rPr>
            </w:pPr>
            <w:r>
              <w:rPr>
                <w:rFonts w:ascii="Calibri" w:eastAsia="Calibri" w:hAnsi="Calibri" w:cs="Times New Roman"/>
                <w:sz w:val="18"/>
                <w:szCs w:val="20"/>
                <w:lang w:val="es-ES"/>
              </w:rPr>
              <w:t>Remitido por el titular</w:t>
            </w:r>
          </w:p>
        </w:tc>
        <w:tc>
          <w:tcPr>
            <w:tcW w:w="608" w:type="pct"/>
            <w:vAlign w:val="center"/>
          </w:tcPr>
          <w:p w14:paraId="5FA22903" w14:textId="77777777" w:rsidR="00C13028" w:rsidRPr="00A22B4C" w:rsidRDefault="00C13028" w:rsidP="00C13028">
            <w:pPr>
              <w:spacing w:after="0" w:line="240" w:lineRule="auto"/>
              <w:jc w:val="center"/>
              <w:rPr>
                <w:rFonts w:ascii="Calibri" w:eastAsia="Calibri" w:hAnsi="Calibri" w:cs="Times New Roman"/>
                <w:sz w:val="18"/>
                <w:szCs w:val="20"/>
                <w:lang w:val="es-ES" w:eastAsia="es-ES"/>
              </w:rPr>
            </w:pPr>
            <w:r>
              <w:rPr>
                <w:rFonts w:ascii="Calibri" w:eastAsia="Calibri" w:hAnsi="Calibri" w:cs="Times New Roman"/>
                <w:sz w:val="18"/>
                <w:szCs w:val="20"/>
                <w:lang w:val="es-ES" w:eastAsia="es-ES"/>
              </w:rPr>
              <w:t>SMA</w:t>
            </w:r>
          </w:p>
        </w:tc>
        <w:tc>
          <w:tcPr>
            <w:tcW w:w="1275" w:type="pct"/>
            <w:vAlign w:val="center"/>
          </w:tcPr>
          <w:p w14:paraId="6B0C3719" w14:textId="77777777" w:rsidR="00C13028" w:rsidRPr="00A22B4C" w:rsidRDefault="00C13028" w:rsidP="00C13028">
            <w:pPr>
              <w:spacing w:after="0" w:line="240" w:lineRule="auto"/>
              <w:jc w:val="both"/>
              <w:rPr>
                <w:rFonts w:ascii="Calibri" w:eastAsia="Calibri" w:hAnsi="Calibri" w:cs="Times New Roman"/>
                <w:sz w:val="18"/>
                <w:szCs w:val="20"/>
                <w:lang w:val="es-ES" w:eastAsia="es-ES"/>
              </w:rPr>
            </w:pPr>
            <w:r>
              <w:rPr>
                <w:rFonts w:ascii="Calibri" w:eastAsia="Calibri" w:hAnsi="Calibri" w:cs="Times New Roman"/>
                <w:sz w:val="18"/>
                <w:szCs w:val="20"/>
                <w:lang w:val="es-ES" w:eastAsia="es-ES"/>
              </w:rPr>
              <w:t>Respuesta a requerimiento de información R.E. OBB N°37 de 2018 SMA</w:t>
            </w:r>
          </w:p>
        </w:tc>
      </w:tr>
      <w:tr w:rsidR="00C13028" w:rsidRPr="00D42470" w14:paraId="3C6992F7" w14:textId="77777777" w:rsidTr="00B27361">
        <w:trPr>
          <w:trHeight w:val="379"/>
        </w:trPr>
        <w:tc>
          <w:tcPr>
            <w:tcW w:w="241" w:type="pct"/>
          </w:tcPr>
          <w:p w14:paraId="02D10147" w14:textId="77777777" w:rsidR="00C13028" w:rsidRPr="00A22B4C" w:rsidRDefault="00C13028" w:rsidP="00C13028">
            <w:pPr>
              <w:spacing w:after="0" w:line="240" w:lineRule="auto"/>
              <w:jc w:val="center"/>
              <w:rPr>
                <w:rFonts w:ascii="Calibri" w:eastAsia="Calibri" w:hAnsi="Calibri" w:cs="Times New Roman"/>
                <w:sz w:val="18"/>
                <w:szCs w:val="20"/>
                <w:lang w:val="es-ES"/>
              </w:rPr>
            </w:pPr>
            <w:r>
              <w:rPr>
                <w:rFonts w:ascii="Calibri" w:eastAsia="Calibri" w:hAnsi="Calibri" w:cs="Times New Roman"/>
                <w:sz w:val="18"/>
                <w:szCs w:val="20"/>
                <w:lang w:val="es-ES"/>
              </w:rPr>
              <w:t>4</w:t>
            </w:r>
          </w:p>
        </w:tc>
        <w:tc>
          <w:tcPr>
            <w:tcW w:w="1820" w:type="pct"/>
            <w:tcMar>
              <w:top w:w="0" w:type="dxa"/>
              <w:left w:w="70" w:type="dxa"/>
              <w:bottom w:w="0" w:type="dxa"/>
              <w:right w:w="70" w:type="dxa"/>
            </w:tcMar>
            <w:vAlign w:val="center"/>
          </w:tcPr>
          <w:p w14:paraId="272AA31D" w14:textId="77777777" w:rsidR="00C13028" w:rsidRPr="00A22B4C" w:rsidRDefault="00C13028" w:rsidP="00C13028">
            <w:pPr>
              <w:spacing w:after="0" w:line="240" w:lineRule="auto"/>
              <w:jc w:val="both"/>
              <w:rPr>
                <w:rFonts w:ascii="Calibri" w:eastAsia="Calibri" w:hAnsi="Calibri" w:cs="Times New Roman"/>
                <w:sz w:val="18"/>
                <w:szCs w:val="20"/>
              </w:rPr>
            </w:pPr>
            <w:r>
              <w:rPr>
                <w:rFonts w:ascii="Calibri" w:eastAsia="Calibri" w:hAnsi="Calibri" w:cs="Times New Roman"/>
                <w:sz w:val="18"/>
                <w:szCs w:val="20"/>
              </w:rPr>
              <w:t>Carta GP-048/18 de 28 de noviembre de 2018</w:t>
            </w:r>
          </w:p>
        </w:tc>
        <w:tc>
          <w:tcPr>
            <w:tcW w:w="1056" w:type="pct"/>
            <w:vAlign w:val="center"/>
          </w:tcPr>
          <w:p w14:paraId="29C04A5C" w14:textId="77777777" w:rsidR="00C13028" w:rsidRDefault="00C13028" w:rsidP="00C13028">
            <w:pPr>
              <w:jc w:val="both"/>
            </w:pPr>
            <w:r>
              <w:rPr>
                <w:rFonts w:ascii="Calibri" w:eastAsia="Calibri" w:hAnsi="Calibri" w:cs="Times New Roman"/>
                <w:sz w:val="18"/>
                <w:szCs w:val="20"/>
                <w:lang w:val="es-ES"/>
              </w:rPr>
              <w:t>Remitido por el titular</w:t>
            </w:r>
          </w:p>
        </w:tc>
        <w:tc>
          <w:tcPr>
            <w:tcW w:w="608" w:type="pct"/>
            <w:vAlign w:val="center"/>
          </w:tcPr>
          <w:p w14:paraId="50F16617" w14:textId="77777777" w:rsidR="00C13028" w:rsidRPr="00A22B4C" w:rsidRDefault="00C13028" w:rsidP="00C13028">
            <w:pPr>
              <w:spacing w:after="0" w:line="240" w:lineRule="auto"/>
              <w:jc w:val="center"/>
              <w:rPr>
                <w:rFonts w:ascii="Calibri" w:eastAsia="Calibri" w:hAnsi="Calibri" w:cs="Times New Roman"/>
                <w:sz w:val="18"/>
                <w:szCs w:val="20"/>
                <w:lang w:val="es-ES" w:eastAsia="es-ES"/>
              </w:rPr>
            </w:pPr>
            <w:r>
              <w:rPr>
                <w:rFonts w:ascii="Calibri" w:eastAsia="Calibri" w:hAnsi="Calibri" w:cs="Times New Roman"/>
                <w:sz w:val="18"/>
                <w:szCs w:val="20"/>
                <w:lang w:val="es-ES" w:eastAsia="es-ES"/>
              </w:rPr>
              <w:t>SMA</w:t>
            </w:r>
          </w:p>
        </w:tc>
        <w:tc>
          <w:tcPr>
            <w:tcW w:w="1275" w:type="pct"/>
            <w:vAlign w:val="center"/>
          </w:tcPr>
          <w:p w14:paraId="57E662CF" w14:textId="77777777" w:rsidR="00C13028" w:rsidRPr="00A22B4C" w:rsidRDefault="00C13028" w:rsidP="00C13028">
            <w:pPr>
              <w:spacing w:after="0" w:line="240" w:lineRule="auto"/>
              <w:jc w:val="both"/>
              <w:rPr>
                <w:rFonts w:ascii="Calibri" w:eastAsia="Calibri" w:hAnsi="Calibri" w:cs="Times New Roman"/>
                <w:sz w:val="18"/>
                <w:szCs w:val="20"/>
                <w:lang w:val="es-ES" w:eastAsia="es-ES"/>
              </w:rPr>
            </w:pPr>
            <w:r>
              <w:rPr>
                <w:rFonts w:ascii="Calibri" w:eastAsia="Calibri" w:hAnsi="Calibri" w:cs="Times New Roman"/>
                <w:sz w:val="18"/>
                <w:szCs w:val="20"/>
                <w:lang w:val="es-ES" w:eastAsia="es-ES"/>
              </w:rPr>
              <w:t>Respuesta a requerimiento de información realizado en acta de inspección ambiental de 20.11.2018</w:t>
            </w:r>
          </w:p>
        </w:tc>
      </w:tr>
    </w:tbl>
    <w:p w14:paraId="3937D98F" w14:textId="77777777" w:rsidR="00B83B42" w:rsidRDefault="00B83B42" w:rsidP="00A26BD0">
      <w:pPr>
        <w:tabs>
          <w:tab w:val="left" w:pos="1467"/>
        </w:tabs>
        <w:rPr>
          <w:rFonts w:ascii="Calibri" w:eastAsia="Calibri" w:hAnsi="Calibri" w:cs="Calibri"/>
          <w:sz w:val="20"/>
          <w:szCs w:val="20"/>
        </w:rPr>
      </w:pPr>
    </w:p>
    <w:p w14:paraId="2EA215E5" w14:textId="77777777" w:rsidR="00D42470" w:rsidRPr="00A26BD0" w:rsidRDefault="00A26BD0" w:rsidP="00A26BD0">
      <w:pPr>
        <w:tabs>
          <w:tab w:val="left" w:pos="1467"/>
        </w:tabs>
        <w:rPr>
          <w:rFonts w:ascii="Calibri" w:eastAsia="Calibri" w:hAnsi="Calibri" w:cs="Calibri"/>
          <w:sz w:val="20"/>
          <w:szCs w:val="20"/>
        </w:rPr>
        <w:sectPr w:rsidR="00D42470" w:rsidRPr="00A26BD0" w:rsidSect="00FE4D5B">
          <w:pgSz w:w="12240" w:h="15840" w:code="1"/>
          <w:pgMar w:top="1134" w:right="1134" w:bottom="1134" w:left="1134" w:header="708" w:footer="708" w:gutter="0"/>
          <w:cols w:space="708"/>
          <w:docGrid w:linePitch="360"/>
        </w:sectPr>
      </w:pPr>
      <w:r>
        <w:rPr>
          <w:rFonts w:ascii="Calibri" w:eastAsia="Calibri" w:hAnsi="Calibri" w:cs="Calibri"/>
          <w:sz w:val="20"/>
          <w:szCs w:val="20"/>
        </w:rPr>
        <w:tab/>
      </w:r>
    </w:p>
    <w:bookmarkEnd w:id="103"/>
    <w:bookmarkEnd w:id="104"/>
    <w:bookmarkEnd w:id="105"/>
    <w:bookmarkEnd w:id="106"/>
    <w:bookmarkEnd w:id="107"/>
    <w:p w14:paraId="1B2ECEF5" w14:textId="77777777" w:rsidR="00F67953" w:rsidRPr="00D42470" w:rsidRDefault="00F67953" w:rsidP="00F67953">
      <w:pPr>
        <w:spacing w:after="0" w:line="240" w:lineRule="auto"/>
        <w:contextualSpacing/>
        <w:jc w:val="both"/>
        <w:outlineLvl w:val="1"/>
        <w:rPr>
          <w:rFonts w:ascii="Calibri" w:eastAsia="Calibri" w:hAnsi="Calibri" w:cs="Calibri"/>
          <w:b/>
        </w:rPr>
      </w:pPr>
    </w:p>
    <w:p w14:paraId="6DC63B88" w14:textId="77777777" w:rsidR="00BA4AD2" w:rsidRDefault="00D42470" w:rsidP="00BA4AD2">
      <w:pPr>
        <w:pStyle w:val="Ttulo1"/>
      </w:pPr>
      <w:bookmarkStart w:id="122" w:name="_Toc390777030"/>
      <w:bookmarkStart w:id="123" w:name="_Toc449085419"/>
      <w:bookmarkStart w:id="124" w:name="_Toc529960379"/>
      <w:bookmarkEnd w:id="108"/>
      <w:bookmarkEnd w:id="109"/>
      <w:r w:rsidRPr="00D42470">
        <w:t>HECHOS CONSTATADOS.</w:t>
      </w:r>
      <w:bookmarkEnd w:id="122"/>
      <w:bookmarkEnd w:id="123"/>
      <w:bookmarkEnd w:id="124"/>
    </w:p>
    <w:p w14:paraId="68E6C8E4" w14:textId="77777777" w:rsidR="00BA4AD2" w:rsidRDefault="00BA4AD2" w:rsidP="00BA4AD2">
      <w:pPr>
        <w:pStyle w:val="Ttulo1"/>
        <w:numPr>
          <w:ilvl w:val="0"/>
          <w:numId w:val="0"/>
        </w:numPr>
      </w:pPr>
    </w:p>
    <w:p w14:paraId="78B5AFA9" w14:textId="77777777" w:rsidR="00BA4AD2" w:rsidRPr="00BA4AD2" w:rsidRDefault="00BA4AD2" w:rsidP="00BA4AD2">
      <w:pPr>
        <w:pStyle w:val="Ttulo1"/>
        <w:numPr>
          <w:ilvl w:val="0"/>
          <w:numId w:val="0"/>
        </w:numPr>
      </w:pPr>
      <w:bookmarkStart w:id="125" w:name="_Toc529960380"/>
      <w:r>
        <w:t xml:space="preserve">5.1 </w:t>
      </w:r>
      <w:bookmarkEnd w:id="125"/>
      <w:r w:rsidR="008013B9">
        <w:t>EMISIONES ATMOSFERICAS</w:t>
      </w:r>
    </w:p>
    <w:p w14:paraId="6D20E89E"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1DB06DB8" w14:textId="77777777" w:rsidTr="00F14D23">
        <w:trPr>
          <w:trHeight w:val="142"/>
        </w:trPr>
        <w:tc>
          <w:tcPr>
            <w:tcW w:w="1389" w:type="pct"/>
          </w:tcPr>
          <w:p w14:paraId="2288E9EA"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79827ADD" w14:textId="77777777" w:rsidR="00D42470" w:rsidRPr="00D42470" w:rsidRDefault="00D42470" w:rsidP="0042378F">
            <w:r w:rsidRPr="00D42470">
              <w:rPr>
                <w:rFonts w:eastAsia="Times New Roman"/>
                <w:b/>
                <w:bCs/>
                <w:color w:val="000000"/>
                <w:lang w:eastAsia="es-CL"/>
              </w:rPr>
              <w:t>Estación N</w:t>
            </w:r>
            <w:r w:rsidRPr="005A28BC">
              <w:rPr>
                <w:rFonts w:eastAsia="Times New Roman"/>
                <w:b/>
                <w:bCs/>
                <w:color w:val="000000"/>
                <w:lang w:eastAsia="es-CL"/>
              </w:rPr>
              <w:t>°</w:t>
            </w:r>
            <w:r w:rsidRPr="005A28BC">
              <w:rPr>
                <w:rFonts w:eastAsia="Times New Roman"/>
                <w:color w:val="000000"/>
                <w:lang w:eastAsia="es-CL"/>
              </w:rPr>
              <w:t>:</w:t>
            </w:r>
            <w:r w:rsidR="00975E7C" w:rsidRPr="005A28BC">
              <w:rPr>
                <w:rFonts w:eastAsia="Times New Roman"/>
                <w:color w:val="000000"/>
                <w:lang w:eastAsia="es-CL"/>
              </w:rPr>
              <w:t xml:space="preserve"> </w:t>
            </w:r>
            <w:r w:rsidR="0042378F">
              <w:rPr>
                <w:rFonts w:eastAsia="Times New Roman"/>
                <w:color w:val="000000"/>
                <w:lang w:eastAsia="es-CL"/>
              </w:rPr>
              <w:t>N/A</w:t>
            </w:r>
          </w:p>
        </w:tc>
      </w:tr>
      <w:tr w:rsidR="00F14D23" w:rsidRPr="00F14D23" w14:paraId="380D5252" w14:textId="77777777" w:rsidTr="00F14D23">
        <w:trPr>
          <w:trHeight w:val="319"/>
        </w:trPr>
        <w:tc>
          <w:tcPr>
            <w:tcW w:w="5000" w:type="pct"/>
            <w:gridSpan w:val="2"/>
            <w:tcBorders>
              <w:bottom w:val="single" w:sz="4" w:space="0" w:color="auto"/>
            </w:tcBorders>
          </w:tcPr>
          <w:p w14:paraId="146DE205" w14:textId="77777777" w:rsidR="006E07A7" w:rsidRDefault="00F14D23" w:rsidP="00F14D23">
            <w:r w:rsidRPr="00D42470">
              <w:rPr>
                <w:rFonts w:eastAsia="Times New Roman"/>
                <w:b/>
                <w:bCs/>
                <w:color w:val="000000"/>
                <w:lang w:eastAsia="es-CL"/>
              </w:rPr>
              <w:t>Documentación Revisada:</w:t>
            </w:r>
            <w:r w:rsidR="00CF12B9">
              <w:t xml:space="preserve"> </w:t>
            </w:r>
          </w:p>
          <w:p w14:paraId="568499CE" w14:textId="77777777" w:rsidR="00F14D23" w:rsidRPr="00D42470" w:rsidRDefault="008013B9" w:rsidP="008013B9">
            <w:pPr>
              <w:rPr>
                <w:lang w:eastAsia="es-CL"/>
              </w:rPr>
            </w:pPr>
            <w:r>
              <w:t>ID 1 y</w:t>
            </w:r>
            <w:r w:rsidR="005A28BC">
              <w:t xml:space="preserve"> 3</w:t>
            </w:r>
          </w:p>
        </w:tc>
      </w:tr>
      <w:tr w:rsidR="00F14D23" w:rsidRPr="00D42470" w14:paraId="192AF821" w14:textId="77777777" w:rsidTr="00F14D23">
        <w:trPr>
          <w:trHeight w:val="627"/>
        </w:trPr>
        <w:tc>
          <w:tcPr>
            <w:tcW w:w="5000" w:type="pct"/>
            <w:gridSpan w:val="2"/>
          </w:tcPr>
          <w:p w14:paraId="721BEF80" w14:textId="480A55B2" w:rsidR="00367EF1" w:rsidRDefault="00D739E8" w:rsidP="00367EF1">
            <w:pPr>
              <w:rPr>
                <w:b/>
              </w:rPr>
            </w:pPr>
            <w:r>
              <w:rPr>
                <w:b/>
              </w:rPr>
              <w:t xml:space="preserve">RCA </w:t>
            </w:r>
            <w:r w:rsidRPr="00D739E8">
              <w:rPr>
                <w:b/>
              </w:rPr>
              <w:t>66/</w:t>
            </w:r>
            <w:r>
              <w:rPr>
                <w:b/>
              </w:rPr>
              <w:t xml:space="preserve">04 </w:t>
            </w:r>
          </w:p>
          <w:p w14:paraId="4F8663E8" w14:textId="77777777" w:rsidR="00D739E8" w:rsidRDefault="00D739E8" w:rsidP="00367EF1">
            <w:pPr>
              <w:rPr>
                <w:b/>
              </w:rPr>
            </w:pPr>
          </w:p>
          <w:p w14:paraId="7CD30F99" w14:textId="77777777" w:rsidR="00D739E8" w:rsidRPr="000C68FC" w:rsidRDefault="00D739E8" w:rsidP="00D739E8">
            <w:pPr>
              <w:rPr>
                <w:color w:val="FF0000"/>
              </w:rPr>
            </w:pPr>
            <w:r w:rsidRPr="000C68FC">
              <w:rPr>
                <w:b/>
              </w:rPr>
              <w:t>Exigencias:</w:t>
            </w:r>
          </w:p>
          <w:p w14:paraId="34BFE7EE" w14:textId="77777777" w:rsidR="003236F2" w:rsidRDefault="000426F1" w:rsidP="00367EF1">
            <w:pPr>
              <w:rPr>
                <w:b/>
                <w:i/>
              </w:rPr>
            </w:pPr>
            <w:r w:rsidRPr="000426F1">
              <w:rPr>
                <w:b/>
                <w:i/>
              </w:rPr>
              <w:t>6.2 De la normativa de carácter ambiental aplicable</w:t>
            </w:r>
          </w:p>
          <w:p w14:paraId="413154A0" w14:textId="77777777" w:rsidR="00652518" w:rsidRDefault="00652518" w:rsidP="000426F1">
            <w:pPr>
              <w:rPr>
                <w:i/>
              </w:rPr>
            </w:pPr>
          </w:p>
          <w:p w14:paraId="1C885CB0" w14:textId="77777777" w:rsidR="000426F1" w:rsidRDefault="000426F1" w:rsidP="000426F1">
            <w:pPr>
              <w:rPr>
                <w:i/>
              </w:rPr>
            </w:pPr>
            <w:r w:rsidRPr="000426F1">
              <w:rPr>
                <w:i/>
              </w:rPr>
              <w:t xml:space="preserve">D. S. N° 144, de 1961, del Ministerio de Salud, publicado en el Diario Oficial de fecha 2 de febrero de </w:t>
            </w:r>
            <w:r w:rsidR="00652518" w:rsidRPr="000426F1">
              <w:rPr>
                <w:i/>
              </w:rPr>
              <w:t xml:space="preserve">1961. </w:t>
            </w:r>
            <w:r w:rsidRPr="000426F1">
              <w:rPr>
                <w:i/>
              </w:rPr>
              <w:t>Establece Normas para Evitar Emanaciones o Contaminantes Atmosféricos de Cualquier Naturaleza.</w:t>
            </w:r>
          </w:p>
          <w:p w14:paraId="36588841" w14:textId="77777777" w:rsidR="00652518" w:rsidRDefault="00652518" w:rsidP="000426F1">
            <w:pPr>
              <w:rPr>
                <w:i/>
              </w:rPr>
            </w:pPr>
          </w:p>
          <w:p w14:paraId="7D7007EA" w14:textId="77777777" w:rsidR="00652518" w:rsidRDefault="00652518" w:rsidP="00652518">
            <w:pPr>
              <w:rPr>
                <w:b/>
              </w:rPr>
            </w:pPr>
            <w:r>
              <w:rPr>
                <w:b/>
              </w:rPr>
              <w:t>RCA 39/10</w:t>
            </w:r>
          </w:p>
          <w:p w14:paraId="4DECA833" w14:textId="77777777" w:rsidR="00652518" w:rsidRDefault="00652518" w:rsidP="00652518">
            <w:pPr>
              <w:rPr>
                <w:b/>
              </w:rPr>
            </w:pPr>
          </w:p>
          <w:p w14:paraId="0AFD80AD" w14:textId="77777777" w:rsidR="00652518" w:rsidRPr="000C68FC" w:rsidRDefault="00652518" w:rsidP="00652518">
            <w:pPr>
              <w:rPr>
                <w:color w:val="FF0000"/>
              </w:rPr>
            </w:pPr>
            <w:r w:rsidRPr="000C68FC">
              <w:rPr>
                <w:b/>
              </w:rPr>
              <w:t>Exigencias:</w:t>
            </w:r>
          </w:p>
          <w:p w14:paraId="3A3E1FA6" w14:textId="77777777" w:rsidR="00652518" w:rsidRDefault="00652518" w:rsidP="00652518">
            <w:pPr>
              <w:rPr>
                <w:b/>
                <w:i/>
              </w:rPr>
            </w:pPr>
            <w:r w:rsidRPr="005E1632">
              <w:rPr>
                <w:b/>
                <w:i/>
              </w:rPr>
              <w:t>3.</w:t>
            </w:r>
            <w:r>
              <w:rPr>
                <w:b/>
                <w:i/>
              </w:rPr>
              <w:t>2.2 Etapa de operación</w:t>
            </w:r>
          </w:p>
          <w:p w14:paraId="7C5102FC" w14:textId="77777777" w:rsidR="00652518" w:rsidRPr="00FD605A" w:rsidRDefault="00652518" w:rsidP="00652518">
            <w:pPr>
              <w:rPr>
                <w:i/>
              </w:rPr>
            </w:pPr>
            <w:r w:rsidRPr="00FD605A">
              <w:rPr>
                <w:i/>
              </w:rPr>
              <w:t>a) Emisiones atmosféricas</w:t>
            </w:r>
          </w:p>
          <w:p w14:paraId="4AEC7C07" w14:textId="77777777" w:rsidR="00652518" w:rsidRPr="00FD605A" w:rsidRDefault="00652518" w:rsidP="00652518">
            <w:pPr>
              <w:rPr>
                <w:i/>
              </w:rPr>
            </w:pPr>
          </w:p>
          <w:p w14:paraId="6D5EE365" w14:textId="77777777" w:rsidR="00652518" w:rsidRPr="00FD605A" w:rsidRDefault="00652518" w:rsidP="00652518">
            <w:pPr>
              <w:rPr>
                <w:i/>
              </w:rPr>
            </w:pPr>
            <w:r w:rsidRPr="00FD605A">
              <w:rPr>
                <w:i/>
              </w:rPr>
              <w:t xml:space="preserve">Como se ha Indicado anteriormente, al momento que este proyecto entre en operación,  ya se habrán materializado las obras que contempla el Convenio de Cooperación Ambiental. Entre estas obras se destacan: </w:t>
            </w:r>
          </w:p>
          <w:p w14:paraId="6C468523" w14:textId="77777777" w:rsidR="00652518" w:rsidRDefault="00652518" w:rsidP="00652518">
            <w:pPr>
              <w:rPr>
                <w:b/>
                <w:i/>
              </w:rPr>
            </w:pPr>
          </w:p>
          <w:p w14:paraId="686E7BD6" w14:textId="77777777" w:rsidR="00652518" w:rsidRPr="00C93A0C" w:rsidRDefault="00652518" w:rsidP="00652518">
            <w:pPr>
              <w:pStyle w:val="Prrafodelista"/>
              <w:numPr>
                <w:ilvl w:val="0"/>
                <w:numId w:val="32"/>
              </w:numPr>
              <w:rPr>
                <w:i/>
              </w:rPr>
            </w:pPr>
            <w:r w:rsidRPr="00C93A0C">
              <w:rPr>
                <w:i/>
              </w:rPr>
              <w:t>Mejoras en el precipitador electrostático de la caldera recuperadora N° 1.</w:t>
            </w:r>
          </w:p>
          <w:p w14:paraId="71919EC6" w14:textId="77777777" w:rsidR="00652518" w:rsidRPr="00C93A0C" w:rsidRDefault="00652518" w:rsidP="00652518">
            <w:pPr>
              <w:pStyle w:val="Prrafodelista"/>
              <w:numPr>
                <w:ilvl w:val="0"/>
                <w:numId w:val="32"/>
              </w:numPr>
              <w:rPr>
                <w:i/>
              </w:rPr>
            </w:pPr>
            <w:r w:rsidRPr="00C93A0C">
              <w:rPr>
                <w:i/>
              </w:rPr>
              <w:t>Reemplazo del precipitador electrostático dele caldera de biomasa N° 1.</w:t>
            </w:r>
          </w:p>
          <w:p w14:paraId="7A85108E" w14:textId="77777777" w:rsidR="00652518" w:rsidRPr="00C93A0C" w:rsidRDefault="00652518" w:rsidP="00652518">
            <w:pPr>
              <w:pStyle w:val="Prrafodelista"/>
              <w:numPr>
                <w:ilvl w:val="0"/>
                <w:numId w:val="32"/>
              </w:numPr>
              <w:rPr>
                <w:i/>
              </w:rPr>
            </w:pPr>
            <w:r w:rsidRPr="00C93A0C">
              <w:rPr>
                <w:i/>
              </w:rPr>
              <w:t>Instalación de sistema de respaldo para Incineración de gases (incinerador con scrubber)</w:t>
            </w:r>
          </w:p>
          <w:p w14:paraId="5DD916E3" w14:textId="77777777" w:rsidR="00652518" w:rsidRPr="00367EF1" w:rsidRDefault="00652518" w:rsidP="00652518">
            <w:pPr>
              <w:pStyle w:val="Prrafodelista"/>
              <w:numPr>
                <w:ilvl w:val="0"/>
                <w:numId w:val="32"/>
              </w:numPr>
              <w:rPr>
                <w:i/>
              </w:rPr>
            </w:pPr>
            <w:r w:rsidRPr="00367EF1">
              <w:rPr>
                <w:i/>
              </w:rPr>
              <w:t xml:space="preserve">Recuperación de los venteos del estanque disolvedor N° 1 hada la caldera </w:t>
            </w:r>
            <w:r>
              <w:rPr>
                <w:i/>
              </w:rPr>
              <w:t>recuperadora N°</w:t>
            </w:r>
            <w:r w:rsidRPr="00367EF1">
              <w:rPr>
                <w:i/>
              </w:rPr>
              <w:t>1.</w:t>
            </w:r>
          </w:p>
          <w:p w14:paraId="6C4FF3AE" w14:textId="77777777" w:rsidR="00652518" w:rsidRDefault="00652518" w:rsidP="00652518">
            <w:pPr>
              <w:rPr>
                <w:b/>
              </w:rPr>
            </w:pPr>
          </w:p>
          <w:p w14:paraId="524445A8" w14:textId="77777777" w:rsidR="00652518" w:rsidRPr="003236F2" w:rsidRDefault="00652518" w:rsidP="00652518">
            <w:pPr>
              <w:rPr>
                <w:i/>
              </w:rPr>
            </w:pPr>
            <w:r w:rsidRPr="003236F2">
              <w:rPr>
                <w:i/>
              </w:rPr>
              <w:t>Respecto a las emisiones de TRS por fuentes fijas, éstas se reducen levemente respecto a las aprobadas en la RE N° 066/2004 y ratificadas en le Resolución Exenta N° 08212009.</w:t>
            </w:r>
          </w:p>
          <w:p w14:paraId="20312A28" w14:textId="77777777" w:rsidR="000426F1" w:rsidRPr="000426F1" w:rsidRDefault="000426F1" w:rsidP="00FD605A">
            <w:pPr>
              <w:rPr>
                <w:b/>
              </w:rPr>
            </w:pPr>
          </w:p>
        </w:tc>
      </w:tr>
      <w:tr w:rsidR="00F14D23" w:rsidRPr="00D42470" w14:paraId="7AE2C34E" w14:textId="77777777" w:rsidTr="00F14D23">
        <w:trPr>
          <w:trHeight w:val="627"/>
        </w:trPr>
        <w:tc>
          <w:tcPr>
            <w:tcW w:w="5000" w:type="pct"/>
            <w:gridSpan w:val="2"/>
          </w:tcPr>
          <w:p w14:paraId="207DDB4A" w14:textId="77777777" w:rsidR="00F14D23" w:rsidRPr="00175413" w:rsidRDefault="00F14D23" w:rsidP="00F06B37">
            <w:pPr>
              <w:jc w:val="both"/>
            </w:pPr>
            <w:r w:rsidRPr="00175413">
              <w:rPr>
                <w:b/>
              </w:rPr>
              <w:t>Hecho (s):</w:t>
            </w:r>
            <w:r w:rsidRPr="00175413">
              <w:t xml:space="preserve"> </w:t>
            </w:r>
          </w:p>
          <w:p w14:paraId="17525C6F" w14:textId="77777777" w:rsidR="00F14D23" w:rsidRPr="00175413" w:rsidRDefault="00F14D23" w:rsidP="00F06B37">
            <w:pPr>
              <w:jc w:val="both"/>
            </w:pPr>
          </w:p>
          <w:p w14:paraId="4DB0CACA" w14:textId="77777777" w:rsidR="00542322" w:rsidRPr="00175413" w:rsidRDefault="00504960" w:rsidP="00AA001F">
            <w:pPr>
              <w:jc w:val="both"/>
              <w:rPr>
                <w:b/>
              </w:rPr>
            </w:pPr>
            <w:r w:rsidRPr="00175413">
              <w:rPr>
                <w:b/>
              </w:rPr>
              <w:t>Incidente de 20 de octubre de 2018</w:t>
            </w:r>
          </w:p>
          <w:p w14:paraId="126097A1" w14:textId="77777777" w:rsidR="00504960" w:rsidRPr="00175413" w:rsidRDefault="00504960" w:rsidP="00AA001F">
            <w:pPr>
              <w:jc w:val="both"/>
            </w:pPr>
          </w:p>
          <w:p w14:paraId="1EA5B2B6" w14:textId="77777777" w:rsidR="00BF7F0D" w:rsidRPr="00175413" w:rsidRDefault="00BF7F0D" w:rsidP="00BF7F0D">
            <w:pPr>
              <w:jc w:val="both"/>
              <w:rPr>
                <w:b/>
              </w:rPr>
            </w:pPr>
            <w:r w:rsidRPr="00175413">
              <w:rPr>
                <w:b/>
              </w:rPr>
              <w:lastRenderedPageBreak/>
              <w:t>Examen de información</w:t>
            </w:r>
          </w:p>
          <w:p w14:paraId="55C5C4EF" w14:textId="77777777" w:rsidR="00BF7F0D" w:rsidRPr="00175413" w:rsidRDefault="00BF7F0D" w:rsidP="00AA001F">
            <w:pPr>
              <w:jc w:val="both"/>
            </w:pPr>
          </w:p>
          <w:p w14:paraId="1F20F658" w14:textId="77777777" w:rsidR="00235A3F" w:rsidRPr="00175413" w:rsidRDefault="00504960" w:rsidP="009B2701">
            <w:pPr>
              <w:jc w:val="both"/>
              <w:rPr>
                <w:i/>
              </w:rPr>
            </w:pPr>
            <w:r w:rsidRPr="00175413">
              <w:t>Con fecha 21 de octubre de 2018, el titular informó a la SMA (Informe de incidente</w:t>
            </w:r>
            <w:r w:rsidR="00357683" w:rsidRPr="00175413">
              <w:t xml:space="preserve"> 20.10.2018</w:t>
            </w:r>
            <w:r w:rsidRPr="00175413">
              <w:t xml:space="preserve">, Anexo </w:t>
            </w:r>
            <w:r w:rsidR="00DE5866" w:rsidRPr="00175413">
              <w:t>2</w:t>
            </w:r>
            <w:r w:rsidRPr="00175413">
              <w:t xml:space="preserve">), acerca de un incidente asociado al sistema de metanol de la planta CMPC Santa Fe. </w:t>
            </w:r>
          </w:p>
          <w:p w14:paraId="4E974890" w14:textId="77777777" w:rsidR="00235A3F" w:rsidRPr="00175413" w:rsidRDefault="00235A3F" w:rsidP="00825A1E">
            <w:pPr>
              <w:jc w:val="both"/>
            </w:pPr>
          </w:p>
          <w:p w14:paraId="1CC797CD" w14:textId="59DC4232" w:rsidR="005155F1" w:rsidRPr="00175413" w:rsidRDefault="005155F1" w:rsidP="00825A1E">
            <w:pPr>
              <w:jc w:val="both"/>
            </w:pPr>
            <w:r w:rsidRPr="00175413">
              <w:t>A raíz de la ocurrencia del incidente, la SMA requirió información al titular a través de la R.E. OBB N°37 de 24 de octubre de 2018.</w:t>
            </w:r>
            <w:r w:rsidR="009A5EF6">
              <w:t xml:space="preserve"> En la cual el titular entrega </w:t>
            </w:r>
            <w:r w:rsidR="004A686A" w:rsidRPr="00175413">
              <w:t>la siguiente información:</w:t>
            </w:r>
          </w:p>
          <w:p w14:paraId="301764FF" w14:textId="77777777" w:rsidR="004A686A" w:rsidRPr="00175413" w:rsidRDefault="004A686A" w:rsidP="00825A1E">
            <w:pPr>
              <w:jc w:val="both"/>
            </w:pPr>
          </w:p>
          <w:p w14:paraId="0C8A5618" w14:textId="77777777" w:rsidR="004A686A" w:rsidRPr="00175413" w:rsidRDefault="00C663AD" w:rsidP="004A686A">
            <w:pPr>
              <w:jc w:val="both"/>
              <w:rPr>
                <w:i/>
              </w:rPr>
            </w:pPr>
            <w:r w:rsidRPr="00175413">
              <w:rPr>
                <w:i/>
              </w:rPr>
              <w:t>“</w:t>
            </w:r>
            <w:r w:rsidR="004A686A" w:rsidRPr="00175413">
              <w:rPr>
                <w:i/>
              </w:rPr>
              <w:t>Lugar: Interior del recinto industrial CMPC Pulp S.A. Planta Santa Fe, comuna de Nacimiento, región del Biobío.</w:t>
            </w:r>
          </w:p>
          <w:p w14:paraId="321586D3" w14:textId="77777777" w:rsidR="004A686A" w:rsidRPr="00175413" w:rsidRDefault="004A686A" w:rsidP="004A686A">
            <w:pPr>
              <w:jc w:val="both"/>
              <w:rPr>
                <w:i/>
              </w:rPr>
            </w:pPr>
            <w:r w:rsidRPr="00175413">
              <w:rPr>
                <w:i/>
              </w:rPr>
              <w:t>Día: 20 de octubre de 2018 (pero el reporte a la SMA fue el día 21 de octubre).</w:t>
            </w:r>
          </w:p>
          <w:p w14:paraId="7EE217A7" w14:textId="77777777" w:rsidR="004A686A" w:rsidRPr="00175413" w:rsidRDefault="004A686A" w:rsidP="004A686A">
            <w:pPr>
              <w:jc w:val="both"/>
              <w:rPr>
                <w:i/>
              </w:rPr>
            </w:pPr>
            <w:r w:rsidRPr="00175413">
              <w:rPr>
                <w:i/>
              </w:rPr>
              <w:t>Duración de la contingencia: 33 minutos, considerando el primer aviso de vecinos del barrio industrial hasta que se constata que en el barrio industrial ya no hay percepción de olor a metanol.</w:t>
            </w:r>
          </w:p>
          <w:p w14:paraId="42B25B0D" w14:textId="77777777" w:rsidR="0042378F" w:rsidRPr="00175413" w:rsidRDefault="0042378F" w:rsidP="004A686A">
            <w:pPr>
              <w:jc w:val="both"/>
              <w:rPr>
                <w:i/>
              </w:rPr>
            </w:pPr>
          </w:p>
          <w:p w14:paraId="4F5BE574" w14:textId="77777777" w:rsidR="004A686A" w:rsidRPr="00175413" w:rsidRDefault="004A686A" w:rsidP="004A686A">
            <w:pPr>
              <w:jc w:val="both"/>
              <w:rPr>
                <w:i/>
              </w:rPr>
            </w:pPr>
            <w:r w:rsidRPr="00175413">
              <w:rPr>
                <w:i/>
              </w:rPr>
              <w:t xml:space="preserve">(…) el incidente de olor ocurrió en el área planta Evaporadora Línea 1 de CMPC PULP S.A. Planta Santa Fe </w:t>
            </w:r>
            <w:r w:rsidR="00DE5866" w:rsidRPr="00175413">
              <w:rPr>
                <w:i/>
              </w:rPr>
              <w:t>(Figura 3</w:t>
            </w:r>
            <w:r w:rsidRPr="00175413">
              <w:rPr>
                <w:i/>
              </w:rPr>
              <w:t>).</w:t>
            </w:r>
          </w:p>
          <w:p w14:paraId="137E63EB" w14:textId="77777777" w:rsidR="00825A1E" w:rsidRPr="00175413" w:rsidRDefault="00825A1E" w:rsidP="00825A1E">
            <w:pPr>
              <w:jc w:val="both"/>
              <w:rPr>
                <w:b/>
                <w:i/>
              </w:rPr>
            </w:pPr>
          </w:p>
          <w:p w14:paraId="72CBDA80" w14:textId="77777777" w:rsidR="004A686A" w:rsidRPr="00175413" w:rsidRDefault="004A686A" w:rsidP="004A686A">
            <w:pPr>
              <w:jc w:val="both"/>
              <w:rPr>
                <w:i/>
              </w:rPr>
            </w:pPr>
            <w:r w:rsidRPr="00175413">
              <w:rPr>
                <w:i/>
              </w:rPr>
              <w:t xml:space="preserve">El sistema de metanol de la planta evaporadora Línea 1 tiene dos (2) bombas para enviar metanol a los puntos de quemado, una de las cuales estaba operativa y la otra bomba había sido retirada para revisión y reemplazo. Esta última bomba tiene una Orden de Importación, pues proviene del extranjero, por lo que los plazos de entrega son mayores a los normales, respecto de una compra nacional </w:t>
            </w:r>
            <w:r w:rsidR="00DE5866" w:rsidRPr="00175413">
              <w:rPr>
                <w:i/>
              </w:rPr>
              <w:t>(Figura 4</w:t>
            </w:r>
            <w:r w:rsidRPr="00175413">
              <w:rPr>
                <w:i/>
              </w:rPr>
              <w:t>).</w:t>
            </w:r>
          </w:p>
          <w:p w14:paraId="118A602E" w14:textId="77777777" w:rsidR="00C663AD" w:rsidRPr="00175413" w:rsidRDefault="00C663AD" w:rsidP="004A686A">
            <w:pPr>
              <w:jc w:val="both"/>
              <w:rPr>
                <w:i/>
              </w:rPr>
            </w:pPr>
          </w:p>
          <w:p w14:paraId="04988BF9" w14:textId="77777777" w:rsidR="00C663AD" w:rsidRPr="00175413" w:rsidRDefault="00C663AD" w:rsidP="00C663AD">
            <w:pPr>
              <w:jc w:val="both"/>
              <w:rPr>
                <w:i/>
              </w:rPr>
            </w:pPr>
            <w:r w:rsidRPr="00175413">
              <w:rPr>
                <w:i/>
              </w:rPr>
              <w:t>El viernes 19 de octubre a las 23:30 horas la bomba que estaba en servicio (bomba 079) presentó falla, no levantaba presión ni flujo; por lo anterior, se dejó fuera de servicio y se programó su intervención para el sábado 20 de octubre durante la jornada diurna, realizando las coordinaciones de operación correspondientes para minimizar la generación de metanol, deteniendo el envío de metanol a los puntos de quemado.</w:t>
            </w:r>
          </w:p>
          <w:p w14:paraId="6B3E78F7" w14:textId="77777777" w:rsidR="00C663AD" w:rsidRPr="00175413" w:rsidRDefault="00C663AD" w:rsidP="00C663AD">
            <w:pPr>
              <w:jc w:val="both"/>
              <w:rPr>
                <w:i/>
              </w:rPr>
            </w:pPr>
          </w:p>
          <w:p w14:paraId="56B38DB2" w14:textId="77777777" w:rsidR="00C663AD" w:rsidRPr="00175413" w:rsidRDefault="00C663AD" w:rsidP="00C663AD">
            <w:pPr>
              <w:jc w:val="both"/>
              <w:rPr>
                <w:i/>
              </w:rPr>
            </w:pPr>
            <w:r w:rsidRPr="00175413">
              <w:rPr>
                <w:i/>
              </w:rPr>
              <w:t>El sábado 20 de octubre a las 07:00 horas, se desmontó la bomba y se llevó al taller al interior de la planta para su revisión, detectando que estaba con daño en buje de grafito interior. Inmediatamente se realizaron los contactos con el sistema de bodega entreplantas, consiguiendo una bomba de las mismas características con la planta Pacífico de CMPC Pulp S.A, la que quedó instalada el mismo sábado a las 18:34 horas.</w:t>
            </w:r>
          </w:p>
          <w:p w14:paraId="414FCA25" w14:textId="77777777" w:rsidR="00C663AD" w:rsidRPr="00175413" w:rsidRDefault="00C663AD" w:rsidP="00C663AD">
            <w:pPr>
              <w:jc w:val="both"/>
              <w:rPr>
                <w:i/>
              </w:rPr>
            </w:pPr>
          </w:p>
          <w:p w14:paraId="2D0AB72C" w14:textId="77777777" w:rsidR="00C663AD" w:rsidRPr="00175413" w:rsidRDefault="00C663AD" w:rsidP="00C663AD">
            <w:pPr>
              <w:jc w:val="both"/>
              <w:rPr>
                <w:i/>
              </w:rPr>
            </w:pPr>
            <w:r w:rsidRPr="00175413">
              <w:rPr>
                <w:i/>
              </w:rPr>
              <w:t>A continuación, se inició el proceso de su puesta en servicio, comunicando una línea de agua para asegurar el llenado de la bomba antes de dar partida (proceso de cebado). Al dar partida, no se tuvo indicación de presión en manómetro local en la descarga y tampoco indicación de flujo en la pantalla del operador de sala (DCS). En un segundo intento, se habilitó una segunda línea de agua de lavado a la succión de la bomba de metanol, con los mismos resultados. Dada esta situación, se amplió la revisión del sistema, sospechando que podía existir alguna obstrucción en una válvula check ubicada en la descarga de la bomba. Para hacer esta revisión, se debió drenar un tramo de línea a través de una válvula de purga que está próxima, cuyo volumen de metanol se estima fue unos 50 mL.</w:t>
            </w:r>
          </w:p>
          <w:p w14:paraId="0F21E2A3" w14:textId="77777777" w:rsidR="00C663AD" w:rsidRPr="00175413" w:rsidRDefault="00C663AD" w:rsidP="00C663AD">
            <w:pPr>
              <w:jc w:val="both"/>
              <w:rPr>
                <w:i/>
              </w:rPr>
            </w:pPr>
          </w:p>
          <w:p w14:paraId="22003DEA" w14:textId="77777777" w:rsidR="00C663AD" w:rsidRPr="00175413" w:rsidRDefault="00C663AD" w:rsidP="00C663AD">
            <w:pPr>
              <w:jc w:val="both"/>
              <w:rPr>
                <w:i/>
              </w:rPr>
            </w:pPr>
            <w:r w:rsidRPr="00175413">
              <w:rPr>
                <w:i/>
              </w:rPr>
              <w:t>Esta purga fue capturada in situ en un recipiente con producto neutralizador de olor (Ecosorb) al interior del pretil. Durante esta acción, se generan avisos de algunos vecinos que viven en el barrio industrial, ubicado frente a la fábrica, indicando que se perciben olores molestos.”</w:t>
            </w:r>
          </w:p>
          <w:p w14:paraId="7E540468" w14:textId="77777777" w:rsidR="003C792D" w:rsidRPr="00175413" w:rsidRDefault="003C792D" w:rsidP="00C663AD">
            <w:pPr>
              <w:jc w:val="both"/>
              <w:rPr>
                <w:i/>
              </w:rPr>
            </w:pPr>
          </w:p>
          <w:p w14:paraId="783A1824" w14:textId="77777777" w:rsidR="003C792D" w:rsidRPr="00175413" w:rsidRDefault="003C792D" w:rsidP="003C792D">
            <w:pPr>
              <w:jc w:val="both"/>
              <w:rPr>
                <w:i/>
              </w:rPr>
            </w:pPr>
            <w:r w:rsidRPr="00175413">
              <w:rPr>
                <w:i/>
              </w:rPr>
              <w:t>(…) se detectó que la causa del incidente de olor se generó al momento de abrir la válvula de purga del metanol, a pesar que la purga estuvo contenida en un recipiente con un producto químico (Ecosorb), que minimiza la generación de olor.</w:t>
            </w:r>
          </w:p>
          <w:p w14:paraId="67BD21C6" w14:textId="77777777" w:rsidR="00226703" w:rsidRPr="00175413" w:rsidRDefault="00226703" w:rsidP="003C792D">
            <w:pPr>
              <w:jc w:val="both"/>
              <w:rPr>
                <w:i/>
              </w:rPr>
            </w:pPr>
          </w:p>
          <w:p w14:paraId="5DC59D24" w14:textId="77777777" w:rsidR="00226703" w:rsidRPr="00175413" w:rsidRDefault="00226703" w:rsidP="00226703">
            <w:pPr>
              <w:jc w:val="both"/>
              <w:rPr>
                <w:i/>
              </w:rPr>
            </w:pPr>
            <w:r w:rsidRPr="00175413">
              <w:rPr>
                <w:i/>
              </w:rPr>
              <w:t xml:space="preserve">El área de proceso involucrada en el incidente es la planta Evaporadora de la Línea 1 de producción </w:t>
            </w:r>
            <w:r w:rsidR="00DE5866" w:rsidRPr="00175413">
              <w:rPr>
                <w:i/>
              </w:rPr>
              <w:t>(Fotografía 1 y 2</w:t>
            </w:r>
            <w:r w:rsidRPr="00175413">
              <w:rPr>
                <w:i/>
              </w:rPr>
              <w:t>), Planta Santa Fe. Se ubica en las coordenadas N 5.845.372; E 707.2882. A continuación se muestra un registro fotográfico del área y unidades asociadas.</w:t>
            </w:r>
          </w:p>
          <w:p w14:paraId="012A63B8" w14:textId="77777777" w:rsidR="00E55100" w:rsidRPr="00175413" w:rsidRDefault="00E55100" w:rsidP="00226703">
            <w:pPr>
              <w:jc w:val="both"/>
              <w:rPr>
                <w:i/>
              </w:rPr>
            </w:pPr>
          </w:p>
          <w:p w14:paraId="52404410" w14:textId="77777777" w:rsidR="00E55100" w:rsidRPr="00175413" w:rsidRDefault="00E55100" w:rsidP="00E55100">
            <w:pPr>
              <w:jc w:val="both"/>
              <w:rPr>
                <w:i/>
              </w:rPr>
            </w:pPr>
            <w:r w:rsidRPr="00175413">
              <w:rPr>
                <w:i/>
              </w:rPr>
              <w:t>Las medidas inmediatas aplicadas para el control del incidente se especificaron en el informe de antecedentes enviado a la SMA el 21 de octubre del 2018, que consistieron en:</w:t>
            </w:r>
          </w:p>
          <w:p w14:paraId="067FF8D4" w14:textId="77777777" w:rsidR="00E55100" w:rsidRPr="00175413" w:rsidRDefault="00E55100" w:rsidP="00E55100">
            <w:pPr>
              <w:jc w:val="both"/>
              <w:rPr>
                <w:i/>
              </w:rPr>
            </w:pPr>
            <w:r w:rsidRPr="00175413">
              <w:rPr>
                <w:i/>
              </w:rPr>
              <w:t>1. Una vez detectado el origen de la generación de mal olor, se detuvo la revisión de la válvula check y se aumentó la adición de producto neutralizador de olor en la purga y se inició aspersión del mismo producto en la loza y estructuras del sistema de metanol.</w:t>
            </w:r>
          </w:p>
          <w:p w14:paraId="767981E1" w14:textId="77777777" w:rsidR="00E55100" w:rsidRPr="00175413" w:rsidRDefault="00E55100" w:rsidP="00E55100">
            <w:pPr>
              <w:jc w:val="both"/>
              <w:rPr>
                <w:i/>
              </w:rPr>
            </w:pPr>
            <w:r w:rsidRPr="00175413">
              <w:rPr>
                <w:i/>
              </w:rPr>
              <w:t>2. En paralelo, se instalaron pantallas de agua con ayuda de la brigada de emergencias de Planta.</w:t>
            </w:r>
          </w:p>
          <w:p w14:paraId="2E787CAA" w14:textId="77777777" w:rsidR="00E55100" w:rsidRPr="00175413" w:rsidRDefault="00E55100" w:rsidP="00E55100">
            <w:pPr>
              <w:jc w:val="both"/>
              <w:rPr>
                <w:i/>
              </w:rPr>
            </w:pPr>
            <w:r w:rsidRPr="00175413">
              <w:rPr>
                <w:i/>
              </w:rPr>
              <w:t>3. Se hicieron rondas perimetrales al interior de planta para verificar que no hubiera percepción de olores. Se monitorearon datos en la Estación de Calidad del aire, que está ubicada frente a la Planta, no detectando alzas en la inmisión de compuestos TRS. Si se evidenció que la dirección del viento estaba en torno a los</w:t>
            </w:r>
          </w:p>
          <w:p w14:paraId="5F535D33" w14:textId="77777777" w:rsidR="00E55100" w:rsidRPr="00175413" w:rsidRDefault="00E55100" w:rsidP="00E55100">
            <w:pPr>
              <w:jc w:val="both"/>
              <w:rPr>
                <w:i/>
              </w:rPr>
            </w:pPr>
            <w:r w:rsidRPr="00175413">
              <w:rPr>
                <w:i/>
              </w:rPr>
              <w:t>180 grados (viento hacia la comunidad).</w:t>
            </w:r>
          </w:p>
          <w:p w14:paraId="1C2B4665" w14:textId="77777777" w:rsidR="00E55100" w:rsidRPr="00175413" w:rsidRDefault="00E55100" w:rsidP="00E55100">
            <w:pPr>
              <w:jc w:val="both"/>
              <w:rPr>
                <w:i/>
              </w:rPr>
            </w:pPr>
            <w:r w:rsidRPr="00175413">
              <w:rPr>
                <w:i/>
              </w:rPr>
              <w:t>4. Durante el incidente se mantuvo comunicación con la comunidad y una vez identificada la causa y superado el incidente, se emitió un comunicado a través de los medios de comunicación local (El Nacimentano, Portal Nacimiento, radio Popular Santa María y Radio Nacimiento FM). En Anexo A se adjunta copia del comunicado.</w:t>
            </w:r>
          </w:p>
          <w:p w14:paraId="43385480" w14:textId="77777777" w:rsidR="00E55100" w:rsidRPr="00175413" w:rsidRDefault="00E55100" w:rsidP="00E55100">
            <w:pPr>
              <w:jc w:val="both"/>
              <w:rPr>
                <w:i/>
              </w:rPr>
            </w:pPr>
          </w:p>
          <w:p w14:paraId="630E9B19" w14:textId="77777777" w:rsidR="00B27361" w:rsidRPr="00175413" w:rsidRDefault="00B27361" w:rsidP="00E55100">
            <w:pPr>
              <w:jc w:val="both"/>
              <w:rPr>
                <w:i/>
              </w:rPr>
            </w:pPr>
            <w:r w:rsidRPr="00175413">
              <w:rPr>
                <w:i/>
              </w:rPr>
              <w:t>Medidas correctivas</w:t>
            </w:r>
          </w:p>
          <w:p w14:paraId="4260FDCD" w14:textId="77777777" w:rsidR="00B27361" w:rsidRPr="00175413" w:rsidRDefault="00B27361" w:rsidP="00E55100">
            <w:pPr>
              <w:jc w:val="both"/>
              <w:rPr>
                <w:i/>
              </w:rPr>
            </w:pPr>
          </w:p>
          <w:p w14:paraId="1DF574A5" w14:textId="77777777" w:rsidR="00B27361" w:rsidRPr="00175413" w:rsidRDefault="00B27361" w:rsidP="00B27361">
            <w:pPr>
              <w:jc w:val="both"/>
              <w:rPr>
                <w:i/>
              </w:rPr>
            </w:pPr>
            <w:r w:rsidRPr="00175413">
              <w:rPr>
                <w:i/>
              </w:rPr>
              <w:t>Se generó una reunión de Resolución de Problemas (RDP) para analizar las causas del incidente. El plan de acción incluye lo siguiente:</w:t>
            </w:r>
          </w:p>
          <w:p w14:paraId="6C88A93E" w14:textId="77777777" w:rsidR="00B27361" w:rsidRPr="00175413" w:rsidRDefault="00B27361" w:rsidP="00B27361">
            <w:pPr>
              <w:jc w:val="both"/>
              <w:rPr>
                <w:i/>
              </w:rPr>
            </w:pPr>
            <w:r w:rsidRPr="00175413">
              <w:rPr>
                <w:i/>
              </w:rPr>
              <w:t>1. Se generó un estándar (procedimiento) paso a paso específico para la intervención de circuitos de metanol, que nos permita intervenir sin generar incidentes de olor</w:t>
            </w:r>
          </w:p>
          <w:p w14:paraId="51D19E6B" w14:textId="77777777" w:rsidR="00B27361" w:rsidRDefault="00B27361" w:rsidP="00B27361">
            <w:pPr>
              <w:jc w:val="both"/>
              <w:rPr>
                <w:i/>
              </w:rPr>
            </w:pPr>
            <w:r w:rsidRPr="00175413">
              <w:rPr>
                <w:i/>
              </w:rPr>
              <w:t>(Anexo B). Este estándar se utilizará ante la necesidad de intervenir el circuito frente a cualquier tipo de falla en el sistema.</w:t>
            </w:r>
          </w:p>
          <w:p w14:paraId="405C8F22" w14:textId="77777777" w:rsidR="009A5EF6" w:rsidRPr="00175413" w:rsidRDefault="009A5EF6" w:rsidP="00B27361">
            <w:pPr>
              <w:jc w:val="both"/>
              <w:rPr>
                <w:i/>
              </w:rPr>
            </w:pPr>
          </w:p>
          <w:p w14:paraId="71B7421D" w14:textId="77777777" w:rsidR="00B27361" w:rsidRPr="00175413" w:rsidRDefault="00B27361" w:rsidP="00B27361">
            <w:pPr>
              <w:jc w:val="both"/>
              <w:rPr>
                <w:i/>
              </w:rPr>
            </w:pPr>
            <w:r w:rsidRPr="00175413">
              <w:rPr>
                <w:i/>
              </w:rPr>
              <w:t xml:space="preserve">2. Respecto a la falla de la bomba de metanol, que originó la necesidad de intervención, el análisis de causa raíz de la falla se debió </w:t>
            </w:r>
            <w:r w:rsidRPr="009A5EF6">
              <w:rPr>
                <w:b/>
                <w:i/>
                <w:u w:val="single"/>
              </w:rPr>
              <w:t>a desgaste de impulsores y anillos por vibración generado por desbalance producido por ensuciamiento</w:t>
            </w:r>
            <w:r w:rsidRPr="00175413">
              <w:rPr>
                <w:i/>
              </w:rPr>
              <w:t>. De este análisis se tomó la determinación de revisar la necesidad de aumentar la frecuencia del plan de mantención de bombas de metanol.</w:t>
            </w:r>
          </w:p>
          <w:p w14:paraId="1E704B2C" w14:textId="77777777" w:rsidR="00B27361" w:rsidRPr="00175413" w:rsidRDefault="00B27361" w:rsidP="00B27361">
            <w:pPr>
              <w:jc w:val="both"/>
              <w:rPr>
                <w:i/>
              </w:rPr>
            </w:pPr>
          </w:p>
          <w:p w14:paraId="55009B8B" w14:textId="77777777" w:rsidR="00B27361" w:rsidRPr="00175413" w:rsidRDefault="00B27361" w:rsidP="00B27361">
            <w:pPr>
              <w:jc w:val="both"/>
              <w:rPr>
                <w:i/>
              </w:rPr>
            </w:pPr>
            <w:r w:rsidRPr="00175413">
              <w:rPr>
                <w:i/>
              </w:rPr>
              <w:t>Medidas preventivas</w:t>
            </w:r>
          </w:p>
          <w:p w14:paraId="135C050E" w14:textId="77777777" w:rsidR="00B27361" w:rsidRPr="00175413" w:rsidRDefault="00B27361" w:rsidP="00B27361">
            <w:pPr>
              <w:jc w:val="both"/>
              <w:rPr>
                <w:i/>
              </w:rPr>
            </w:pPr>
          </w:p>
          <w:p w14:paraId="4C3AB098" w14:textId="77777777" w:rsidR="00B27361" w:rsidRPr="00175413" w:rsidRDefault="00B27361" w:rsidP="00B27361">
            <w:pPr>
              <w:autoSpaceDE w:val="0"/>
              <w:autoSpaceDN w:val="0"/>
              <w:adjustRightInd w:val="0"/>
              <w:rPr>
                <w:rFonts w:asciiTheme="minorHAnsi" w:hAnsiTheme="minorHAnsi" w:cs="Calibri"/>
                <w:i/>
                <w:szCs w:val="22"/>
              </w:rPr>
            </w:pPr>
            <w:r w:rsidRPr="00175413">
              <w:rPr>
                <w:rFonts w:asciiTheme="minorHAnsi" w:hAnsiTheme="minorHAnsi" w:cs="Calibri"/>
                <w:i/>
                <w:szCs w:val="22"/>
              </w:rPr>
              <w:t xml:space="preserve">1. Se instaló alarma por bajo flujo de metanol a través de la bomba en pantalla de operador de sala (DCS), con la finalidad de evitar daño a la bomba (Ver copia de Aviso de mantención N°30324377: Alarma de alta prioridad cuando el flujo de metanol es inferior a 100 l/h en </w:t>
            </w:r>
            <w:r w:rsidRPr="00175413">
              <w:rPr>
                <w:rFonts w:asciiTheme="minorHAnsi" w:hAnsiTheme="minorHAnsi" w:cs="Calibri-Bold"/>
                <w:b/>
                <w:bCs/>
                <w:i/>
                <w:szCs w:val="22"/>
              </w:rPr>
              <w:t>Anexo C</w:t>
            </w:r>
            <w:r w:rsidRPr="00175413">
              <w:rPr>
                <w:rFonts w:asciiTheme="minorHAnsi" w:hAnsiTheme="minorHAnsi" w:cs="Calibri"/>
                <w:i/>
                <w:szCs w:val="22"/>
              </w:rPr>
              <w:t>).</w:t>
            </w:r>
          </w:p>
          <w:p w14:paraId="02958E24" w14:textId="77777777" w:rsidR="00B27361" w:rsidRPr="00175413" w:rsidRDefault="00B27361" w:rsidP="00B27361">
            <w:pPr>
              <w:autoSpaceDE w:val="0"/>
              <w:autoSpaceDN w:val="0"/>
              <w:adjustRightInd w:val="0"/>
              <w:rPr>
                <w:rFonts w:asciiTheme="minorHAnsi" w:hAnsiTheme="minorHAnsi" w:cs="Calibri"/>
                <w:i/>
                <w:szCs w:val="22"/>
              </w:rPr>
            </w:pPr>
          </w:p>
          <w:p w14:paraId="3E7AA32A" w14:textId="77777777" w:rsidR="00B27361" w:rsidRPr="00175413" w:rsidRDefault="00B27361" w:rsidP="00B27361">
            <w:pPr>
              <w:autoSpaceDE w:val="0"/>
              <w:autoSpaceDN w:val="0"/>
              <w:adjustRightInd w:val="0"/>
              <w:rPr>
                <w:rFonts w:asciiTheme="minorHAnsi" w:hAnsiTheme="minorHAnsi" w:cs="Calibri"/>
                <w:i/>
                <w:szCs w:val="22"/>
              </w:rPr>
            </w:pPr>
            <w:r w:rsidRPr="00175413">
              <w:rPr>
                <w:rFonts w:asciiTheme="minorHAnsi" w:hAnsiTheme="minorHAnsi" w:cs="Calibri"/>
                <w:i/>
                <w:szCs w:val="22"/>
              </w:rPr>
              <w:t>2. A partir de la próxima Parada General de Planta (PGP 2019), se implementará la limpieza anual del estanque de metanol para eliminar posibles residuos existentes en el circuito que puedan dañar la(s) bomba(s). Se está trabajando en el alcance y propuesta técnica con una empresa especializada en este tipo de limpiezas.</w:t>
            </w:r>
          </w:p>
          <w:p w14:paraId="01D262EC" w14:textId="77777777" w:rsidR="00B27361" w:rsidRPr="00175413" w:rsidRDefault="00B27361" w:rsidP="00B27361">
            <w:pPr>
              <w:autoSpaceDE w:val="0"/>
              <w:autoSpaceDN w:val="0"/>
              <w:adjustRightInd w:val="0"/>
              <w:rPr>
                <w:rFonts w:asciiTheme="minorHAnsi" w:hAnsiTheme="minorHAnsi" w:cs="Calibri"/>
                <w:i/>
                <w:szCs w:val="22"/>
              </w:rPr>
            </w:pPr>
          </w:p>
          <w:p w14:paraId="366925FA" w14:textId="11D13369" w:rsidR="002C34F2" w:rsidRPr="00175413" w:rsidRDefault="00B27361" w:rsidP="00D739E8">
            <w:pPr>
              <w:autoSpaceDE w:val="0"/>
              <w:autoSpaceDN w:val="0"/>
              <w:adjustRightInd w:val="0"/>
            </w:pPr>
            <w:r w:rsidRPr="00175413">
              <w:rPr>
                <w:rFonts w:asciiTheme="minorHAnsi" w:hAnsiTheme="minorHAnsi" w:cs="Calibri"/>
                <w:i/>
                <w:szCs w:val="22"/>
              </w:rPr>
              <w:t>3. Frente a futuras intervenciones en cualquier componente del sistema de metanol, además de utilizar el estándar específico generado para estos casos (</w:t>
            </w:r>
            <w:r w:rsidRPr="00175413">
              <w:rPr>
                <w:rFonts w:asciiTheme="minorHAnsi" w:hAnsiTheme="minorHAnsi" w:cs="Calibri-Bold"/>
                <w:b/>
                <w:bCs/>
                <w:i/>
                <w:szCs w:val="22"/>
              </w:rPr>
              <w:t>Anexo B</w:t>
            </w:r>
            <w:r w:rsidRPr="00175413">
              <w:rPr>
                <w:rFonts w:asciiTheme="minorHAnsi" w:hAnsiTheme="minorHAnsi" w:cs="Calibri"/>
                <w:i/>
                <w:szCs w:val="22"/>
              </w:rPr>
              <w:t>), se está gestionando la instalación de un circuito odorizante más automatizado, que permita inyectar sustancia neutralizadora de olor rápidamente a la línea de metanol y desplazarlo hacia los puntos de quemado respectivos, además de instalar un anillo con nebulizadores en distintos niveles de la planta Evaporadora Línea 1 para contener olores.</w:t>
            </w:r>
          </w:p>
        </w:tc>
      </w:tr>
      <w:tr w:rsidR="009B3FEE" w:rsidRPr="00D42470" w14:paraId="21634AC0" w14:textId="77777777" w:rsidTr="00F14D23">
        <w:trPr>
          <w:trHeight w:val="627"/>
        </w:trPr>
        <w:tc>
          <w:tcPr>
            <w:tcW w:w="5000" w:type="pct"/>
            <w:gridSpan w:val="2"/>
          </w:tcPr>
          <w:p w14:paraId="686B7F38" w14:textId="77777777" w:rsidR="009B3FEE" w:rsidRPr="00175413" w:rsidRDefault="009B3FEE" w:rsidP="00F06B37">
            <w:pPr>
              <w:jc w:val="both"/>
              <w:rPr>
                <w:b/>
              </w:rPr>
            </w:pPr>
            <w:r w:rsidRPr="00175413">
              <w:rPr>
                <w:b/>
              </w:rPr>
              <w:lastRenderedPageBreak/>
              <w:t>Conclusiones</w:t>
            </w:r>
          </w:p>
          <w:p w14:paraId="7EFC7928" w14:textId="77777777" w:rsidR="009B3FEE" w:rsidRPr="00175413" w:rsidRDefault="009B3FEE" w:rsidP="00F06B37">
            <w:pPr>
              <w:jc w:val="both"/>
              <w:rPr>
                <w:b/>
              </w:rPr>
            </w:pPr>
          </w:p>
          <w:p w14:paraId="22A068C8" w14:textId="4AC43BDA" w:rsidR="007C1ACA" w:rsidRPr="00175413" w:rsidRDefault="009B3FEE" w:rsidP="007C1ACA">
            <w:pPr>
              <w:jc w:val="both"/>
            </w:pPr>
            <w:r w:rsidRPr="00175413">
              <w:t>De los antecedentes</w:t>
            </w:r>
            <w:r w:rsidR="00BA2C90" w:rsidRPr="00175413">
              <w:t xml:space="preserve"> analizados en las actividades</w:t>
            </w:r>
            <w:r w:rsidRPr="00175413">
              <w:t xml:space="preserve"> de fiscalización ambiental r</w:t>
            </w:r>
            <w:r w:rsidR="00BA2C90" w:rsidRPr="00175413">
              <w:t>ealizados</w:t>
            </w:r>
            <w:r w:rsidRPr="00175413">
              <w:t>, es posible concluir</w:t>
            </w:r>
            <w:r w:rsidR="00FD605A" w:rsidRPr="00175413">
              <w:t xml:space="preserve"> que se generó un incidente ambiental</w:t>
            </w:r>
            <w:r w:rsidR="007C1ACA">
              <w:t xml:space="preserve"> por el</w:t>
            </w:r>
            <w:r w:rsidR="00FD605A" w:rsidRPr="00175413">
              <w:t xml:space="preserve"> </w:t>
            </w:r>
            <w:r w:rsidR="007C1ACA" w:rsidRPr="009A5EF6">
              <w:rPr>
                <w:b/>
                <w:i/>
                <w:u w:val="single"/>
              </w:rPr>
              <w:t>desgaste de impulsores y anillos</w:t>
            </w:r>
            <w:r w:rsidR="007C1ACA">
              <w:rPr>
                <w:b/>
                <w:i/>
                <w:u w:val="single"/>
              </w:rPr>
              <w:t xml:space="preserve"> en la bomba de metanol,  por vibraciones  generadas</w:t>
            </w:r>
            <w:r w:rsidR="007C1ACA" w:rsidRPr="009A5EF6">
              <w:rPr>
                <w:b/>
                <w:i/>
                <w:u w:val="single"/>
              </w:rPr>
              <w:t xml:space="preserve"> por desbalance producido por ensuciamiento</w:t>
            </w:r>
            <w:r w:rsidR="00152611" w:rsidRPr="00175413">
              <w:t xml:space="preserve">. </w:t>
            </w:r>
            <w:r w:rsidR="007C1ACA" w:rsidRPr="00175413">
              <w:t xml:space="preserve">Lo anterior implica una falta de mecanismos de limpieza </w:t>
            </w:r>
            <w:r w:rsidR="007C1ACA">
              <w:t>y mantención del sistema</w:t>
            </w:r>
            <w:r w:rsidR="007C1ACA">
              <w:t xml:space="preserve">, </w:t>
            </w:r>
            <w:r w:rsidR="007C1ACA" w:rsidRPr="00175413">
              <w:t>lo que en parte busca ser subsanado por el titular a través de las medidas correctivas y preventivas, planteadas en la respuesta al requerimiento de información del acta de inspección del 20 de noviembre de 2018.</w:t>
            </w:r>
          </w:p>
          <w:p w14:paraId="22D1EAF1" w14:textId="6090808C" w:rsidR="00A814E9" w:rsidRDefault="00A814E9" w:rsidP="00BA2C90">
            <w:pPr>
              <w:jc w:val="both"/>
            </w:pPr>
          </w:p>
          <w:p w14:paraId="7A0B95FF" w14:textId="77777777" w:rsidR="00A814E9" w:rsidRPr="00175413" w:rsidRDefault="00A814E9" w:rsidP="00BA2C90">
            <w:pPr>
              <w:jc w:val="both"/>
            </w:pPr>
          </w:p>
          <w:p w14:paraId="29865478" w14:textId="77777777" w:rsidR="009B3FEE" w:rsidRPr="00175413" w:rsidRDefault="009B3FEE" w:rsidP="007C1ACA">
            <w:pPr>
              <w:jc w:val="both"/>
            </w:pPr>
          </w:p>
        </w:tc>
      </w:tr>
    </w:tbl>
    <w:p w14:paraId="79376257" w14:textId="77777777" w:rsidR="00F05324" w:rsidRDefault="00F05324" w:rsidP="00D42470">
      <w:pPr>
        <w:rPr>
          <w:rFonts w:ascii="Calibri" w:eastAsia="Calibri" w:hAnsi="Calibri" w:cs="Calibri"/>
          <w:sz w:val="28"/>
          <w:szCs w:val="32"/>
        </w:rPr>
      </w:pPr>
    </w:p>
    <w:p w14:paraId="5CC4A574" w14:textId="77777777" w:rsidR="004D2380" w:rsidRDefault="004D2380" w:rsidP="00D42470">
      <w:pPr>
        <w:rPr>
          <w:rFonts w:ascii="Calibri" w:eastAsia="Calibri" w:hAnsi="Calibri" w:cs="Calibri"/>
          <w:sz w:val="28"/>
          <w:szCs w:val="32"/>
        </w:rPr>
        <w:sectPr w:rsidR="004D2380" w:rsidSect="000A28D4">
          <w:type w:val="nextColumn"/>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4815"/>
        <w:gridCol w:w="8747"/>
      </w:tblGrid>
      <w:tr w:rsidR="004D2380" w:rsidRPr="00D42470" w14:paraId="15A9F6DF" w14:textId="77777777" w:rsidTr="00B2736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0C4B19" w14:textId="77777777" w:rsidR="004D2380" w:rsidRPr="00D42470" w:rsidRDefault="004D2380" w:rsidP="00B2736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4D2380" w:rsidRPr="00D42470" w14:paraId="59452603" w14:textId="77777777" w:rsidTr="00B27361">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14:paraId="347074FF" w14:textId="77777777" w:rsidR="004D2380" w:rsidRPr="00D42470" w:rsidRDefault="009D5AC5" w:rsidP="00B27361">
            <w:pPr>
              <w:spacing w:after="0" w:line="240" w:lineRule="auto"/>
              <w:jc w:val="center"/>
              <w:rPr>
                <w:rFonts w:ascii="Calibri" w:eastAsia="Times New Roman" w:hAnsi="Calibri" w:cs="Times New Roman"/>
                <w:color w:val="000000"/>
                <w:sz w:val="20"/>
                <w:szCs w:val="20"/>
                <w:lang w:eastAsia="es-CL"/>
              </w:rPr>
            </w:pPr>
            <w:r>
              <w:object w:dxaOrig="13845" w:dyaOrig="8055" w14:anchorId="7901D1C4">
                <v:shape id="_x0000_i1027" type="#_x0000_t75" style="width:558.25pt;height:324.45pt" o:ole="">
                  <v:imagedata r:id="rId17" o:title=""/>
                </v:shape>
                <o:OLEObject Type="Embed" ProgID="PBrush" ShapeID="_x0000_i1027" DrawAspect="Content" ObjectID="_1610285328" r:id="rId18"/>
              </w:object>
            </w:r>
          </w:p>
        </w:tc>
      </w:tr>
      <w:tr w:rsidR="004D2380" w:rsidRPr="00D42470" w14:paraId="218C1ADA" w14:textId="77777777" w:rsidTr="00B27361">
        <w:trPr>
          <w:trHeight w:val="406"/>
          <w:jc w:val="center"/>
        </w:trPr>
        <w:tc>
          <w:tcPr>
            <w:tcW w:w="1775" w:type="pct"/>
            <w:tcBorders>
              <w:top w:val="single" w:sz="4" w:space="0" w:color="auto"/>
              <w:left w:val="single" w:sz="4" w:space="0" w:color="auto"/>
              <w:bottom w:val="single" w:sz="4" w:space="0" w:color="auto"/>
              <w:right w:val="nil"/>
            </w:tcBorders>
            <w:shd w:val="clear" w:color="auto" w:fill="auto"/>
            <w:noWrap/>
            <w:vAlign w:val="center"/>
            <w:hideMark/>
          </w:tcPr>
          <w:p w14:paraId="4CD036F4" w14:textId="77777777" w:rsidR="004D2380" w:rsidRPr="00DB0E5A" w:rsidRDefault="004D2380" w:rsidP="00B27361">
            <w:pPr>
              <w:spacing w:after="0" w:line="240" w:lineRule="auto"/>
              <w:contextualSpacing/>
              <w:outlineLvl w:val="1"/>
              <w:rPr>
                <w:rFonts w:ascii="Calibri" w:eastAsia="Times New Roman" w:hAnsi="Calibri" w:cs="Calibri"/>
                <w:b/>
                <w:color w:val="000000"/>
                <w:sz w:val="18"/>
                <w:szCs w:val="18"/>
                <w:lang w:eastAsia="es-CL"/>
              </w:rPr>
            </w:pPr>
            <w:r w:rsidRPr="00CF2939">
              <w:rPr>
                <w:rFonts w:ascii="Calibri" w:eastAsia="Calibri" w:hAnsi="Calibri" w:cs="Calibri"/>
                <w:b/>
                <w:sz w:val="18"/>
                <w:szCs w:val="20"/>
              </w:rPr>
              <w:t xml:space="preserve">Figura </w:t>
            </w:r>
            <w:r w:rsidR="00DE5866" w:rsidRPr="00CF2939">
              <w:rPr>
                <w:rFonts w:ascii="Calibri" w:eastAsia="Calibri" w:hAnsi="Calibri" w:cs="Calibri"/>
                <w:b/>
                <w:sz w:val="18"/>
                <w:szCs w:val="20"/>
              </w:rPr>
              <w:t>3</w:t>
            </w:r>
            <w:r w:rsidRPr="00CF2939">
              <w:rPr>
                <w:rFonts w:ascii="Calibri" w:eastAsia="Calibri" w:hAnsi="Calibri" w:cs="Calibri"/>
                <w:b/>
                <w:sz w:val="18"/>
                <w:szCs w:val="18"/>
              </w:rPr>
              <w:t>.</w:t>
            </w:r>
          </w:p>
        </w:tc>
        <w:tc>
          <w:tcPr>
            <w:tcW w:w="32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D8FDC3" w14:textId="77777777" w:rsidR="004D2380" w:rsidRPr="00606482" w:rsidRDefault="004D2380" w:rsidP="004D2380">
            <w:pPr>
              <w:spacing w:after="0" w:line="240" w:lineRule="auto"/>
              <w:rPr>
                <w:rFonts w:ascii="Calibri" w:eastAsia="Times New Roman" w:hAnsi="Calibri" w:cs="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color w:val="000000"/>
                <w:sz w:val="18"/>
                <w:szCs w:val="18"/>
                <w:lang w:eastAsia="es-CL"/>
              </w:rPr>
              <w:t>N/A</w:t>
            </w:r>
          </w:p>
        </w:tc>
      </w:tr>
      <w:tr w:rsidR="004D2380" w:rsidRPr="00D42470" w14:paraId="3D3BD43E" w14:textId="77777777" w:rsidTr="00B27361">
        <w:trPr>
          <w:trHeight w:val="65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16EEDE29" w14:textId="77777777" w:rsidR="004D2380" w:rsidRDefault="004D2380" w:rsidP="00B2736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64CD90E0" w14:textId="77777777" w:rsidR="004D2380" w:rsidRPr="00D42470" w:rsidRDefault="009D5AC5" w:rsidP="009D5AC5">
            <w:pPr>
              <w:spacing w:after="0" w:line="240" w:lineRule="auto"/>
              <w:rPr>
                <w:rFonts w:ascii="Calibri" w:eastAsia="Times New Roman" w:hAnsi="Calibri" w:cs="Times New Roman"/>
                <w:color w:val="000000"/>
                <w:sz w:val="18"/>
                <w:szCs w:val="18"/>
                <w:lang w:eastAsia="es-CL"/>
              </w:rPr>
            </w:pPr>
            <w:r>
              <w:rPr>
                <w:rFonts w:ascii="Calibri" w:hAnsi="Calibri" w:cs="Calibri"/>
                <w:color w:val="222222"/>
                <w:sz w:val="24"/>
                <w:szCs w:val="24"/>
              </w:rPr>
              <w:t>Área achurada corresponde a Planta Santa Fe, ambas líneas. Sistema de metanol</w:t>
            </w:r>
          </w:p>
        </w:tc>
      </w:tr>
    </w:tbl>
    <w:p w14:paraId="3B4A1375" w14:textId="77777777" w:rsidR="000F5964" w:rsidRDefault="000F5964" w:rsidP="00D42470">
      <w:pPr>
        <w:rPr>
          <w:rFonts w:ascii="Calibri" w:eastAsia="Calibri" w:hAnsi="Calibri" w:cs="Calibri"/>
          <w:sz w:val="28"/>
          <w:szCs w:val="32"/>
        </w:rPr>
      </w:pPr>
    </w:p>
    <w:p w14:paraId="23D94D8A" w14:textId="77777777" w:rsidR="000F5964" w:rsidRDefault="000F5964" w:rsidP="00D42470">
      <w:pPr>
        <w:rPr>
          <w:rFonts w:ascii="Calibri" w:eastAsia="Calibri" w:hAnsi="Calibri" w:cs="Calibri"/>
          <w:sz w:val="28"/>
          <w:szCs w:val="32"/>
        </w:rPr>
      </w:pPr>
    </w:p>
    <w:p w14:paraId="62807F66" w14:textId="77777777" w:rsidR="009D5AC5" w:rsidRDefault="009D5AC5"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4815"/>
        <w:gridCol w:w="8747"/>
      </w:tblGrid>
      <w:tr w:rsidR="009D5AC5" w:rsidRPr="00D42470" w14:paraId="16F1F5AD" w14:textId="77777777" w:rsidTr="00B2736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A444D7" w14:textId="77777777" w:rsidR="009D5AC5" w:rsidRPr="00D42470" w:rsidRDefault="009D5AC5" w:rsidP="00B2736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9D5AC5" w:rsidRPr="00D42470" w14:paraId="27901E3C" w14:textId="77777777" w:rsidTr="00B27361">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14:paraId="5B6AB434" w14:textId="77777777" w:rsidR="009D5AC5" w:rsidRPr="00D42470" w:rsidRDefault="009D5AC5" w:rsidP="00B27361">
            <w:pPr>
              <w:spacing w:after="0" w:line="240" w:lineRule="auto"/>
              <w:jc w:val="center"/>
              <w:rPr>
                <w:rFonts w:ascii="Calibri" w:eastAsia="Times New Roman" w:hAnsi="Calibri" w:cs="Times New Roman"/>
                <w:color w:val="000000"/>
                <w:sz w:val="20"/>
                <w:szCs w:val="20"/>
                <w:lang w:eastAsia="es-CL"/>
              </w:rPr>
            </w:pPr>
            <w:r>
              <w:object w:dxaOrig="13470" w:dyaOrig="7080" w14:anchorId="55D9559F">
                <v:shape id="_x0000_i1028" type="#_x0000_t75" style="width:593.75pt;height:311.4pt" o:ole="">
                  <v:imagedata r:id="rId19" o:title=""/>
                </v:shape>
                <o:OLEObject Type="Embed" ProgID="PBrush" ShapeID="_x0000_i1028" DrawAspect="Content" ObjectID="_1610285329" r:id="rId20"/>
              </w:object>
            </w:r>
          </w:p>
        </w:tc>
      </w:tr>
      <w:tr w:rsidR="009D5AC5" w:rsidRPr="00D42470" w14:paraId="4B7E6972" w14:textId="77777777" w:rsidTr="00B27361">
        <w:trPr>
          <w:trHeight w:val="406"/>
          <w:jc w:val="center"/>
        </w:trPr>
        <w:tc>
          <w:tcPr>
            <w:tcW w:w="1775" w:type="pct"/>
            <w:tcBorders>
              <w:top w:val="single" w:sz="4" w:space="0" w:color="auto"/>
              <w:left w:val="single" w:sz="4" w:space="0" w:color="auto"/>
              <w:bottom w:val="single" w:sz="4" w:space="0" w:color="auto"/>
              <w:right w:val="nil"/>
            </w:tcBorders>
            <w:shd w:val="clear" w:color="auto" w:fill="auto"/>
            <w:noWrap/>
            <w:vAlign w:val="center"/>
            <w:hideMark/>
          </w:tcPr>
          <w:p w14:paraId="5EE4BA7D" w14:textId="77777777" w:rsidR="009D5AC5" w:rsidRPr="00DB0E5A" w:rsidRDefault="009D5AC5" w:rsidP="00B27361">
            <w:pPr>
              <w:spacing w:after="0" w:line="240" w:lineRule="auto"/>
              <w:contextualSpacing/>
              <w:outlineLvl w:val="1"/>
              <w:rPr>
                <w:rFonts w:ascii="Calibri" w:eastAsia="Times New Roman" w:hAnsi="Calibri" w:cs="Calibri"/>
                <w:b/>
                <w:color w:val="000000"/>
                <w:sz w:val="18"/>
                <w:szCs w:val="18"/>
                <w:lang w:eastAsia="es-CL"/>
              </w:rPr>
            </w:pPr>
            <w:r w:rsidRPr="00CF2939">
              <w:rPr>
                <w:rFonts w:ascii="Calibri" w:eastAsia="Calibri" w:hAnsi="Calibri" w:cs="Calibri"/>
                <w:b/>
                <w:sz w:val="18"/>
                <w:szCs w:val="20"/>
              </w:rPr>
              <w:t>Figura 4</w:t>
            </w:r>
            <w:r w:rsidRPr="00CF2939">
              <w:rPr>
                <w:rFonts w:ascii="Calibri" w:eastAsia="Calibri" w:hAnsi="Calibri" w:cs="Calibri"/>
                <w:b/>
                <w:sz w:val="18"/>
                <w:szCs w:val="18"/>
              </w:rPr>
              <w:t>.</w:t>
            </w:r>
          </w:p>
        </w:tc>
        <w:tc>
          <w:tcPr>
            <w:tcW w:w="32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D32D52" w14:textId="77777777" w:rsidR="009D5AC5" w:rsidRPr="00606482" w:rsidRDefault="009D5AC5" w:rsidP="00B27361">
            <w:pPr>
              <w:spacing w:after="0" w:line="240" w:lineRule="auto"/>
              <w:rPr>
                <w:rFonts w:ascii="Calibri" w:eastAsia="Times New Roman" w:hAnsi="Calibri" w:cs="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color w:val="000000"/>
                <w:sz w:val="18"/>
                <w:szCs w:val="18"/>
                <w:lang w:eastAsia="es-CL"/>
              </w:rPr>
              <w:t>N/A</w:t>
            </w:r>
          </w:p>
        </w:tc>
      </w:tr>
      <w:tr w:rsidR="009D5AC5" w:rsidRPr="00D42470" w14:paraId="1B44A9BC" w14:textId="77777777" w:rsidTr="00B27361">
        <w:trPr>
          <w:trHeight w:val="65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4BA01F44" w14:textId="77777777" w:rsidR="009D5AC5" w:rsidRDefault="009D5AC5" w:rsidP="00B2736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58DC6046" w14:textId="77777777" w:rsidR="009D5AC5" w:rsidRDefault="009D5AC5" w:rsidP="00B27361">
            <w:pPr>
              <w:spacing w:after="0" w:line="240" w:lineRule="auto"/>
              <w:rPr>
                <w:rFonts w:ascii="Calibri" w:eastAsia="Times New Roman" w:hAnsi="Calibri" w:cs="Times New Roman"/>
                <w:color w:val="000000"/>
                <w:sz w:val="18"/>
                <w:szCs w:val="18"/>
                <w:lang w:eastAsia="es-CL"/>
              </w:rPr>
            </w:pPr>
            <w:r w:rsidRPr="004D2380">
              <w:rPr>
                <w:rFonts w:ascii="Calibri" w:eastAsia="Times New Roman" w:hAnsi="Calibri" w:cs="Times New Roman"/>
                <w:color w:val="000000"/>
                <w:sz w:val="18"/>
                <w:szCs w:val="18"/>
                <w:lang w:eastAsia="es-CL"/>
              </w:rPr>
              <w:t>Sistema de metanol, planta evaporadora línea 1 Santa Fe.</w:t>
            </w:r>
          </w:p>
          <w:p w14:paraId="19663ED7" w14:textId="77777777" w:rsidR="009D5AC5" w:rsidRPr="004D2380" w:rsidRDefault="009D5AC5" w:rsidP="00B27361">
            <w:pPr>
              <w:spacing w:after="0" w:line="240" w:lineRule="auto"/>
              <w:rPr>
                <w:rFonts w:ascii="Calibri" w:eastAsia="Times New Roman" w:hAnsi="Calibri" w:cs="Times New Roman"/>
                <w:color w:val="000000"/>
                <w:sz w:val="18"/>
                <w:szCs w:val="18"/>
                <w:lang w:eastAsia="es-CL"/>
              </w:rPr>
            </w:pPr>
            <w:r w:rsidRPr="004D2380">
              <w:rPr>
                <w:rFonts w:ascii="Calibri" w:eastAsia="Times New Roman" w:hAnsi="Calibri" w:cs="Times New Roman"/>
                <w:color w:val="000000"/>
                <w:sz w:val="18"/>
                <w:szCs w:val="18"/>
                <w:lang w:eastAsia="es-CL"/>
              </w:rPr>
              <w:t>1. Bomba 079 que falló y que se gestionó su compra (llega en diciembre 2018).</w:t>
            </w:r>
          </w:p>
          <w:p w14:paraId="028576AE" w14:textId="77777777" w:rsidR="009D5AC5" w:rsidRPr="004D2380" w:rsidRDefault="009D5AC5" w:rsidP="00B27361">
            <w:pPr>
              <w:spacing w:after="0" w:line="240" w:lineRule="auto"/>
              <w:rPr>
                <w:rFonts w:ascii="Calibri" w:eastAsia="Times New Roman" w:hAnsi="Calibri" w:cs="Times New Roman"/>
                <w:color w:val="000000"/>
                <w:sz w:val="18"/>
                <w:szCs w:val="18"/>
                <w:lang w:eastAsia="es-CL"/>
              </w:rPr>
            </w:pPr>
            <w:r w:rsidRPr="004D2380">
              <w:rPr>
                <w:rFonts w:ascii="Calibri" w:eastAsia="Times New Roman" w:hAnsi="Calibri" w:cs="Times New Roman"/>
                <w:color w:val="000000"/>
                <w:sz w:val="18"/>
                <w:szCs w:val="18"/>
                <w:lang w:eastAsia="es-CL"/>
              </w:rPr>
              <w:t>2. Bomba nueva que se instaló el 20 de octubre 2018</w:t>
            </w:r>
          </w:p>
          <w:p w14:paraId="5526AA01" w14:textId="77777777" w:rsidR="009D5AC5" w:rsidRPr="004D2380" w:rsidRDefault="009D5AC5" w:rsidP="00B27361">
            <w:pPr>
              <w:spacing w:after="0" w:line="240" w:lineRule="auto"/>
              <w:rPr>
                <w:rFonts w:ascii="Calibri" w:eastAsia="Times New Roman" w:hAnsi="Calibri" w:cs="Times New Roman"/>
                <w:color w:val="000000"/>
                <w:sz w:val="18"/>
                <w:szCs w:val="18"/>
                <w:lang w:eastAsia="es-CL"/>
              </w:rPr>
            </w:pPr>
            <w:r w:rsidRPr="004D2380">
              <w:rPr>
                <w:rFonts w:ascii="Calibri" w:eastAsia="Times New Roman" w:hAnsi="Calibri" w:cs="Times New Roman"/>
                <w:color w:val="000000"/>
                <w:sz w:val="18"/>
                <w:szCs w:val="18"/>
                <w:lang w:eastAsia="es-CL"/>
              </w:rPr>
              <w:t>3. Estanque de metanol, planta evaporadora línea 1</w:t>
            </w:r>
          </w:p>
          <w:p w14:paraId="4754DC6E" w14:textId="77777777" w:rsidR="009D5AC5" w:rsidRPr="004D2380" w:rsidRDefault="009D5AC5" w:rsidP="00B27361">
            <w:pPr>
              <w:spacing w:after="0" w:line="240" w:lineRule="auto"/>
              <w:rPr>
                <w:rFonts w:ascii="Calibri" w:eastAsia="Times New Roman" w:hAnsi="Calibri" w:cs="Times New Roman"/>
                <w:color w:val="000000"/>
                <w:sz w:val="18"/>
                <w:szCs w:val="18"/>
                <w:lang w:eastAsia="es-CL"/>
              </w:rPr>
            </w:pPr>
            <w:r w:rsidRPr="004D2380">
              <w:rPr>
                <w:rFonts w:ascii="Calibri" w:eastAsia="Times New Roman" w:hAnsi="Calibri" w:cs="Times New Roman"/>
                <w:color w:val="000000"/>
                <w:sz w:val="18"/>
                <w:szCs w:val="18"/>
                <w:lang w:eastAsia="es-CL"/>
              </w:rPr>
              <w:t>4. Ubicación de la válvula check que se purgó</w:t>
            </w:r>
          </w:p>
          <w:p w14:paraId="1D99404E" w14:textId="77777777" w:rsidR="009D5AC5" w:rsidRPr="00D42470" w:rsidRDefault="009D5AC5" w:rsidP="00B27361">
            <w:pPr>
              <w:spacing w:after="0" w:line="240" w:lineRule="auto"/>
              <w:rPr>
                <w:rFonts w:ascii="Calibri" w:eastAsia="Times New Roman" w:hAnsi="Calibri" w:cs="Times New Roman"/>
                <w:color w:val="000000"/>
                <w:sz w:val="18"/>
                <w:szCs w:val="18"/>
                <w:lang w:eastAsia="es-CL"/>
              </w:rPr>
            </w:pPr>
          </w:p>
        </w:tc>
      </w:tr>
    </w:tbl>
    <w:p w14:paraId="34304A05" w14:textId="77777777" w:rsidR="00BA2C90" w:rsidRDefault="00BA2C90" w:rsidP="00D42470">
      <w:pPr>
        <w:rPr>
          <w:rFonts w:ascii="Calibri" w:eastAsia="Calibri" w:hAnsi="Calibri" w:cs="Calibri"/>
          <w:sz w:val="28"/>
          <w:szCs w:val="32"/>
        </w:rPr>
      </w:pPr>
    </w:p>
    <w:p w14:paraId="3B94688D" w14:textId="77777777" w:rsidR="009D5AC5" w:rsidRDefault="009D5AC5" w:rsidP="00D42470">
      <w:pPr>
        <w:rPr>
          <w:rFonts w:ascii="Calibri" w:eastAsia="Calibri" w:hAnsi="Calibri" w:cs="Calibri"/>
          <w:sz w:val="28"/>
          <w:szCs w:val="32"/>
        </w:rPr>
      </w:pPr>
    </w:p>
    <w:tbl>
      <w:tblPr>
        <w:tblW w:w="5000" w:type="pct"/>
        <w:jc w:val="center"/>
        <w:tblLayout w:type="fixed"/>
        <w:tblCellMar>
          <w:left w:w="70" w:type="dxa"/>
          <w:right w:w="70" w:type="dxa"/>
        </w:tblCellMar>
        <w:tblLook w:val="04A0" w:firstRow="1" w:lastRow="0" w:firstColumn="1" w:lastColumn="0" w:noHBand="0" w:noVBand="1"/>
      </w:tblPr>
      <w:tblGrid>
        <w:gridCol w:w="2830"/>
        <w:gridCol w:w="1988"/>
        <w:gridCol w:w="1768"/>
        <w:gridCol w:w="3117"/>
        <w:gridCol w:w="2053"/>
        <w:gridCol w:w="1806"/>
      </w:tblGrid>
      <w:tr w:rsidR="006E07A7" w:rsidRPr="00D42470" w14:paraId="0323022E" w14:textId="77777777" w:rsidTr="00DE586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7BAEAE" w14:textId="77777777" w:rsidR="00BA2C90" w:rsidRDefault="00BA2C90" w:rsidP="00775218">
            <w:pPr>
              <w:spacing w:after="0" w:line="240" w:lineRule="auto"/>
              <w:jc w:val="center"/>
              <w:rPr>
                <w:rFonts w:ascii="Calibri" w:eastAsia="Times New Roman" w:hAnsi="Calibri" w:cs="Times New Roman"/>
                <w:b/>
                <w:bCs/>
                <w:color w:val="000000"/>
                <w:sz w:val="20"/>
                <w:szCs w:val="20"/>
                <w:lang w:eastAsia="es-CL"/>
              </w:rPr>
            </w:pPr>
          </w:p>
          <w:p w14:paraId="6EE931A9" w14:textId="77777777" w:rsidR="006E07A7" w:rsidRPr="00D42470" w:rsidRDefault="006E07A7" w:rsidP="00775218">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6E07A7" w:rsidRPr="00D42470" w14:paraId="14AEB53D" w14:textId="77777777" w:rsidTr="00DE5866">
        <w:trPr>
          <w:trHeight w:val="6079"/>
          <w:jc w:val="center"/>
        </w:trPr>
        <w:tc>
          <w:tcPr>
            <w:tcW w:w="2428" w:type="pct"/>
            <w:gridSpan w:val="3"/>
            <w:tcBorders>
              <w:top w:val="nil"/>
              <w:left w:val="single" w:sz="4" w:space="0" w:color="auto"/>
              <w:right w:val="single" w:sz="4" w:space="0" w:color="auto"/>
            </w:tcBorders>
            <w:shd w:val="clear" w:color="auto" w:fill="auto"/>
            <w:noWrap/>
            <w:vAlign w:val="center"/>
            <w:hideMark/>
          </w:tcPr>
          <w:p w14:paraId="711753D5" w14:textId="77777777" w:rsidR="006E07A7" w:rsidRPr="00D42470" w:rsidRDefault="009D5AC5" w:rsidP="00775218">
            <w:pPr>
              <w:spacing w:after="0" w:line="240" w:lineRule="auto"/>
              <w:jc w:val="center"/>
              <w:rPr>
                <w:rFonts w:ascii="Calibri" w:eastAsia="Times New Roman" w:hAnsi="Calibri" w:cs="Times New Roman"/>
                <w:color w:val="000000"/>
                <w:sz w:val="20"/>
                <w:szCs w:val="20"/>
                <w:lang w:eastAsia="es-CL"/>
              </w:rPr>
            </w:pPr>
            <w:r>
              <w:object w:dxaOrig="13815" w:dyaOrig="6615" w14:anchorId="0DB693B3">
                <v:shape id="_x0000_i1029" type="#_x0000_t75" style="width:324.45pt;height:227.2pt" o:ole="">
                  <v:imagedata r:id="rId21" o:title=""/>
                </v:shape>
                <o:OLEObject Type="Embed" ProgID="PBrush" ShapeID="_x0000_i1029" DrawAspect="Content" ObjectID="_1610285330" r:id="rId22"/>
              </w:object>
            </w:r>
          </w:p>
        </w:tc>
        <w:tc>
          <w:tcPr>
            <w:tcW w:w="2572" w:type="pct"/>
            <w:gridSpan w:val="3"/>
            <w:tcBorders>
              <w:top w:val="nil"/>
              <w:left w:val="single" w:sz="4" w:space="0" w:color="auto"/>
              <w:right w:val="single" w:sz="4" w:space="0" w:color="auto"/>
            </w:tcBorders>
            <w:shd w:val="clear" w:color="auto" w:fill="auto"/>
            <w:noWrap/>
            <w:vAlign w:val="center"/>
            <w:hideMark/>
          </w:tcPr>
          <w:p w14:paraId="26F80A45" w14:textId="77777777" w:rsidR="006E07A7" w:rsidRPr="00D42470" w:rsidRDefault="009D5AC5" w:rsidP="00775218">
            <w:pPr>
              <w:spacing w:after="0" w:line="240" w:lineRule="auto"/>
              <w:jc w:val="center"/>
              <w:rPr>
                <w:rFonts w:ascii="Calibri" w:eastAsia="Times New Roman" w:hAnsi="Calibri" w:cs="Times New Roman"/>
                <w:color w:val="000000"/>
                <w:sz w:val="20"/>
                <w:szCs w:val="20"/>
                <w:lang w:eastAsia="es-CL"/>
              </w:rPr>
            </w:pPr>
            <w:r>
              <w:object w:dxaOrig="13725" w:dyaOrig="6585" w14:anchorId="304CF2D3">
                <v:shape id="_x0000_i1030" type="#_x0000_t75" style="width:346.9pt;height:226.3pt" o:ole="">
                  <v:imagedata r:id="rId23" o:title=""/>
                </v:shape>
                <o:OLEObject Type="Embed" ProgID="PBrush" ShapeID="_x0000_i1030" DrawAspect="Content" ObjectID="_1610285331" r:id="rId24"/>
              </w:object>
            </w:r>
          </w:p>
        </w:tc>
      </w:tr>
      <w:tr w:rsidR="00667EC4" w:rsidRPr="00D42470" w14:paraId="299816E9" w14:textId="77777777" w:rsidTr="00DE5866">
        <w:trPr>
          <w:trHeight w:val="406"/>
          <w:jc w:val="center"/>
        </w:trPr>
        <w:tc>
          <w:tcPr>
            <w:tcW w:w="1043" w:type="pct"/>
            <w:tcBorders>
              <w:top w:val="single" w:sz="4" w:space="0" w:color="auto"/>
              <w:left w:val="single" w:sz="4" w:space="0" w:color="auto"/>
              <w:bottom w:val="single" w:sz="4" w:space="0" w:color="auto"/>
              <w:right w:val="nil"/>
            </w:tcBorders>
            <w:shd w:val="clear" w:color="auto" w:fill="auto"/>
            <w:noWrap/>
            <w:vAlign w:val="center"/>
            <w:hideMark/>
          </w:tcPr>
          <w:p w14:paraId="0D6B932B" w14:textId="77777777" w:rsidR="006E07A7" w:rsidRPr="00AC282E" w:rsidRDefault="006E07A7" w:rsidP="00775218">
            <w:pPr>
              <w:spacing w:after="0" w:line="240" w:lineRule="auto"/>
              <w:contextualSpacing/>
              <w:outlineLvl w:val="1"/>
              <w:rPr>
                <w:rFonts w:ascii="Calibri" w:eastAsia="Times New Roman" w:hAnsi="Calibri" w:cs="Calibri"/>
                <w:b/>
                <w:color w:val="000000"/>
                <w:sz w:val="18"/>
                <w:szCs w:val="18"/>
                <w:lang w:eastAsia="es-CL"/>
              </w:rPr>
            </w:pPr>
            <w:bookmarkStart w:id="126" w:name="_Toc501465293"/>
            <w:bookmarkStart w:id="127" w:name="_Toc529960381"/>
            <w:r w:rsidRPr="00AC282E">
              <w:rPr>
                <w:rFonts w:ascii="Calibri" w:eastAsia="Calibri" w:hAnsi="Calibri" w:cs="Calibri"/>
                <w:b/>
                <w:sz w:val="18"/>
                <w:szCs w:val="20"/>
              </w:rPr>
              <w:t>Fotografía 1</w:t>
            </w:r>
            <w:r w:rsidRPr="00AC282E">
              <w:rPr>
                <w:rFonts w:ascii="Calibri" w:eastAsia="Calibri" w:hAnsi="Calibri" w:cs="Calibri"/>
                <w:b/>
                <w:sz w:val="18"/>
                <w:szCs w:val="18"/>
              </w:rPr>
              <w:t>.</w:t>
            </w:r>
            <w:bookmarkEnd w:id="126"/>
            <w:bookmarkEnd w:id="127"/>
          </w:p>
        </w:tc>
        <w:tc>
          <w:tcPr>
            <w:tcW w:w="13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F9A053" w14:textId="77777777" w:rsidR="006E07A7" w:rsidRPr="00AC282E" w:rsidRDefault="00667EC4" w:rsidP="00DE5866">
            <w:pPr>
              <w:spacing w:after="0" w:line="240" w:lineRule="auto"/>
              <w:rPr>
                <w:rFonts w:ascii="Calibri" w:eastAsia="Times New Roman" w:hAnsi="Calibri" w:cs="Times New Roman"/>
                <w:b/>
                <w:color w:val="000000"/>
                <w:sz w:val="18"/>
                <w:szCs w:val="18"/>
                <w:lang w:eastAsia="es-CL"/>
              </w:rPr>
            </w:pPr>
            <w:r w:rsidRPr="00AC282E">
              <w:rPr>
                <w:rFonts w:eastAsia="Times New Roman"/>
                <w:b/>
                <w:color w:val="000000"/>
                <w:sz w:val="18"/>
                <w:szCs w:val="18"/>
                <w:lang w:eastAsia="es-CL"/>
              </w:rPr>
              <w:t xml:space="preserve">Fecha: </w:t>
            </w:r>
            <w:r w:rsidR="00DE5866" w:rsidRPr="00AC282E">
              <w:rPr>
                <w:rFonts w:eastAsia="Times New Roman"/>
                <w:color w:val="000000"/>
                <w:sz w:val="18"/>
                <w:szCs w:val="18"/>
                <w:lang w:eastAsia="es-CL"/>
              </w:rPr>
              <w:t>21.10.2018</w:t>
            </w:r>
          </w:p>
        </w:tc>
        <w:tc>
          <w:tcPr>
            <w:tcW w:w="1149" w:type="pct"/>
            <w:tcBorders>
              <w:top w:val="single" w:sz="4" w:space="0" w:color="auto"/>
              <w:left w:val="nil"/>
              <w:bottom w:val="single" w:sz="4" w:space="0" w:color="auto"/>
              <w:right w:val="nil"/>
            </w:tcBorders>
            <w:shd w:val="clear" w:color="auto" w:fill="auto"/>
            <w:noWrap/>
            <w:vAlign w:val="center"/>
            <w:hideMark/>
          </w:tcPr>
          <w:p w14:paraId="6D8889D5" w14:textId="77777777" w:rsidR="006E07A7" w:rsidRPr="00AC282E" w:rsidRDefault="006E07A7" w:rsidP="00775218">
            <w:pPr>
              <w:spacing w:after="0" w:line="240" w:lineRule="auto"/>
              <w:contextualSpacing/>
              <w:outlineLvl w:val="1"/>
              <w:rPr>
                <w:rFonts w:ascii="Calibri" w:eastAsia="Calibri" w:hAnsi="Calibri" w:cs="Calibri"/>
                <w:b/>
                <w:sz w:val="18"/>
                <w:szCs w:val="18"/>
              </w:rPr>
            </w:pPr>
            <w:bookmarkStart w:id="128" w:name="_Toc501465294"/>
            <w:bookmarkStart w:id="129" w:name="_Toc529960382"/>
            <w:r w:rsidRPr="00AC282E">
              <w:rPr>
                <w:rFonts w:ascii="Calibri" w:eastAsia="Calibri" w:hAnsi="Calibri" w:cs="Calibri"/>
                <w:b/>
                <w:sz w:val="18"/>
                <w:szCs w:val="20"/>
              </w:rPr>
              <w:t>Fotografía 2</w:t>
            </w:r>
            <w:r w:rsidRPr="00AC282E">
              <w:rPr>
                <w:rFonts w:ascii="Calibri" w:eastAsia="Calibri" w:hAnsi="Calibri" w:cs="Calibri"/>
                <w:b/>
                <w:sz w:val="18"/>
                <w:szCs w:val="18"/>
              </w:rPr>
              <w:t>.</w:t>
            </w:r>
            <w:bookmarkEnd w:id="128"/>
            <w:bookmarkEnd w:id="129"/>
          </w:p>
        </w:tc>
        <w:tc>
          <w:tcPr>
            <w:tcW w:w="14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1CAFFC" w14:textId="77777777" w:rsidR="006E07A7" w:rsidRPr="00AC282E" w:rsidRDefault="00667EC4" w:rsidP="00AA001F">
            <w:pPr>
              <w:spacing w:after="0" w:line="240" w:lineRule="auto"/>
              <w:rPr>
                <w:rFonts w:ascii="Calibri" w:eastAsia="Times New Roman" w:hAnsi="Calibri" w:cs="Times New Roman"/>
                <w:b/>
                <w:color w:val="000000"/>
                <w:sz w:val="18"/>
                <w:szCs w:val="18"/>
                <w:lang w:eastAsia="es-CL"/>
              </w:rPr>
            </w:pPr>
            <w:r w:rsidRPr="00AC282E">
              <w:rPr>
                <w:rFonts w:eastAsia="Times New Roman"/>
                <w:b/>
                <w:color w:val="000000"/>
                <w:sz w:val="18"/>
                <w:szCs w:val="18"/>
                <w:lang w:eastAsia="es-CL"/>
              </w:rPr>
              <w:t xml:space="preserve">Fecha: </w:t>
            </w:r>
            <w:r w:rsidR="00DE5866" w:rsidRPr="00AC282E">
              <w:rPr>
                <w:rFonts w:eastAsia="Times New Roman"/>
                <w:color w:val="000000"/>
                <w:sz w:val="18"/>
                <w:szCs w:val="18"/>
                <w:lang w:eastAsia="es-CL"/>
              </w:rPr>
              <w:t>21.10.2018</w:t>
            </w:r>
          </w:p>
        </w:tc>
      </w:tr>
      <w:tr w:rsidR="00AC282E" w:rsidRPr="00D42470" w14:paraId="160908AD" w14:textId="77777777" w:rsidTr="00DE5866">
        <w:trPr>
          <w:trHeight w:val="218"/>
          <w:jc w:val="center"/>
        </w:trPr>
        <w:tc>
          <w:tcPr>
            <w:tcW w:w="1043" w:type="pct"/>
            <w:tcBorders>
              <w:top w:val="single" w:sz="4" w:space="0" w:color="auto"/>
              <w:left w:val="single" w:sz="4" w:space="0" w:color="auto"/>
              <w:bottom w:val="single" w:sz="4" w:space="0" w:color="auto"/>
              <w:right w:val="single" w:sz="4" w:space="0" w:color="000000"/>
            </w:tcBorders>
            <w:noWrap/>
            <w:vAlign w:val="center"/>
            <w:hideMark/>
          </w:tcPr>
          <w:p w14:paraId="4AB3C39B" w14:textId="77777777" w:rsidR="00AC282E" w:rsidRPr="00AC282E" w:rsidRDefault="00AC282E" w:rsidP="00AC282E">
            <w:pPr>
              <w:rPr>
                <w:rFonts w:eastAsia="Times New Roman"/>
                <w:b/>
                <w:color w:val="000000"/>
                <w:sz w:val="18"/>
                <w:szCs w:val="18"/>
                <w:lang w:val="es-ES" w:eastAsia="es-CL"/>
              </w:rPr>
            </w:pPr>
            <w:r w:rsidRPr="00AC282E">
              <w:rPr>
                <w:rFonts w:eastAsia="Times New Roman"/>
                <w:b/>
                <w:color w:val="000000"/>
                <w:sz w:val="18"/>
                <w:szCs w:val="18"/>
                <w:lang w:val="es-ES" w:eastAsia="es-CL"/>
              </w:rPr>
              <w:t>Coordenadas DATUM WGS84 HUSO 19</w:t>
            </w:r>
          </w:p>
        </w:tc>
        <w:tc>
          <w:tcPr>
            <w:tcW w:w="733" w:type="pct"/>
            <w:tcBorders>
              <w:top w:val="single" w:sz="4" w:space="0" w:color="auto"/>
              <w:left w:val="nil"/>
              <w:bottom w:val="single" w:sz="4" w:space="0" w:color="auto"/>
              <w:right w:val="single" w:sz="4" w:space="0" w:color="000000"/>
            </w:tcBorders>
            <w:noWrap/>
            <w:vAlign w:val="center"/>
            <w:hideMark/>
          </w:tcPr>
          <w:p w14:paraId="6D63FEC7" w14:textId="77777777" w:rsidR="00AC282E" w:rsidRPr="00AC282E" w:rsidRDefault="00AC282E" w:rsidP="00AC282E">
            <w:pPr>
              <w:rPr>
                <w:rFonts w:eastAsia="Times New Roman"/>
                <w:b/>
                <w:color w:val="000000"/>
                <w:sz w:val="18"/>
                <w:szCs w:val="18"/>
                <w:lang w:val="es-ES" w:eastAsia="es-CL"/>
              </w:rPr>
            </w:pPr>
            <w:r w:rsidRPr="00AC282E">
              <w:rPr>
                <w:rFonts w:eastAsia="Times New Roman"/>
                <w:b/>
                <w:color w:val="000000"/>
                <w:sz w:val="18"/>
                <w:szCs w:val="18"/>
                <w:lang w:val="es-ES" w:eastAsia="es-CL"/>
              </w:rPr>
              <w:t>Norte:</w:t>
            </w:r>
            <w:r w:rsidRPr="00AC282E">
              <w:rPr>
                <w:rFonts w:eastAsia="Times New Roman"/>
                <w:color w:val="000000"/>
                <w:sz w:val="18"/>
                <w:szCs w:val="18"/>
                <w:lang w:val="es-ES" w:eastAsia="es-CL"/>
              </w:rPr>
              <w:t xml:space="preserve"> 5.845.372 m S</w:t>
            </w:r>
          </w:p>
        </w:tc>
        <w:tc>
          <w:tcPr>
            <w:tcW w:w="652" w:type="pct"/>
            <w:tcBorders>
              <w:top w:val="single" w:sz="4" w:space="0" w:color="auto"/>
              <w:left w:val="nil"/>
              <w:bottom w:val="single" w:sz="4" w:space="0" w:color="auto"/>
              <w:right w:val="single" w:sz="4" w:space="0" w:color="000000"/>
            </w:tcBorders>
            <w:noWrap/>
            <w:vAlign w:val="center"/>
            <w:hideMark/>
          </w:tcPr>
          <w:p w14:paraId="30320098" w14:textId="77777777" w:rsidR="00AC282E" w:rsidRPr="00AC282E" w:rsidRDefault="00AC282E" w:rsidP="00AC282E">
            <w:pPr>
              <w:rPr>
                <w:rFonts w:eastAsia="Times New Roman"/>
                <w:b/>
                <w:color w:val="000000"/>
                <w:sz w:val="18"/>
                <w:szCs w:val="18"/>
                <w:lang w:val="es-ES" w:eastAsia="es-CL"/>
              </w:rPr>
            </w:pPr>
            <w:r w:rsidRPr="00AC282E">
              <w:rPr>
                <w:rFonts w:eastAsia="Times New Roman"/>
                <w:b/>
                <w:color w:val="000000"/>
                <w:sz w:val="18"/>
                <w:szCs w:val="18"/>
                <w:lang w:val="es-ES" w:eastAsia="es-CL"/>
              </w:rPr>
              <w:t>Este:</w:t>
            </w:r>
            <w:r w:rsidRPr="00AC282E">
              <w:rPr>
                <w:rFonts w:eastAsia="Times New Roman"/>
                <w:color w:val="000000"/>
                <w:sz w:val="18"/>
                <w:szCs w:val="18"/>
                <w:lang w:val="es-ES" w:eastAsia="es-CL"/>
              </w:rPr>
              <w:t xml:space="preserve"> 707.288 m E</w:t>
            </w:r>
          </w:p>
        </w:tc>
        <w:tc>
          <w:tcPr>
            <w:tcW w:w="1149" w:type="pct"/>
            <w:tcBorders>
              <w:top w:val="single" w:sz="4" w:space="0" w:color="auto"/>
              <w:left w:val="nil"/>
              <w:bottom w:val="single" w:sz="4" w:space="0" w:color="auto"/>
              <w:right w:val="single" w:sz="4" w:space="0" w:color="000000"/>
            </w:tcBorders>
            <w:shd w:val="clear" w:color="auto" w:fill="auto"/>
            <w:noWrap/>
            <w:vAlign w:val="center"/>
            <w:hideMark/>
          </w:tcPr>
          <w:p w14:paraId="094D9B11" w14:textId="77777777" w:rsidR="00AC282E" w:rsidRPr="00AC282E" w:rsidRDefault="00AC282E" w:rsidP="00AC282E">
            <w:pPr>
              <w:spacing w:after="0" w:line="240" w:lineRule="auto"/>
              <w:rPr>
                <w:rFonts w:ascii="Calibri" w:eastAsia="Times New Roman" w:hAnsi="Calibri" w:cs="Times New Roman"/>
                <w:b/>
                <w:color w:val="000000"/>
                <w:sz w:val="18"/>
                <w:szCs w:val="18"/>
                <w:lang w:eastAsia="es-CL"/>
              </w:rPr>
            </w:pPr>
            <w:r w:rsidRPr="00AC282E">
              <w:rPr>
                <w:rFonts w:ascii="Calibri" w:eastAsia="Times New Roman" w:hAnsi="Calibri" w:cs="Times New Roman"/>
                <w:b/>
                <w:color w:val="000000"/>
                <w:sz w:val="18"/>
                <w:szCs w:val="18"/>
                <w:lang w:eastAsia="es-CL"/>
              </w:rPr>
              <w:t>Coordenadas DATUM WGS84 HUSO</w:t>
            </w:r>
            <w:r w:rsidRPr="00AC282E">
              <w:rPr>
                <w:rFonts w:ascii="Calibri" w:eastAsia="Times New Roman" w:hAnsi="Calibri" w:cs="Times New Roman"/>
                <w:b/>
                <w:sz w:val="18"/>
                <w:szCs w:val="18"/>
                <w:lang w:eastAsia="es-CL"/>
              </w:rPr>
              <w:t xml:space="preserve"> 19</w:t>
            </w:r>
          </w:p>
        </w:tc>
        <w:tc>
          <w:tcPr>
            <w:tcW w:w="757" w:type="pct"/>
            <w:tcBorders>
              <w:top w:val="single" w:sz="4" w:space="0" w:color="auto"/>
              <w:left w:val="nil"/>
              <w:bottom w:val="single" w:sz="4" w:space="0" w:color="auto"/>
              <w:right w:val="single" w:sz="4" w:space="0" w:color="000000"/>
            </w:tcBorders>
            <w:shd w:val="clear" w:color="auto" w:fill="auto"/>
            <w:noWrap/>
            <w:vAlign w:val="center"/>
            <w:hideMark/>
          </w:tcPr>
          <w:p w14:paraId="01429879" w14:textId="77777777" w:rsidR="00AC282E" w:rsidRPr="00AC282E" w:rsidRDefault="00AC282E" w:rsidP="00AC282E">
            <w:pPr>
              <w:rPr>
                <w:rFonts w:eastAsia="Times New Roman"/>
                <w:b/>
                <w:color w:val="000000"/>
                <w:sz w:val="18"/>
                <w:szCs w:val="18"/>
                <w:lang w:val="es-ES" w:eastAsia="es-CL"/>
              </w:rPr>
            </w:pPr>
            <w:r w:rsidRPr="00AC282E">
              <w:rPr>
                <w:rFonts w:eastAsia="Times New Roman"/>
                <w:b/>
                <w:color w:val="000000"/>
                <w:sz w:val="18"/>
                <w:szCs w:val="18"/>
                <w:lang w:val="es-ES" w:eastAsia="es-CL"/>
              </w:rPr>
              <w:t>Norte:</w:t>
            </w:r>
            <w:r w:rsidRPr="00AC282E">
              <w:rPr>
                <w:rFonts w:eastAsia="Times New Roman"/>
                <w:color w:val="000000"/>
                <w:sz w:val="18"/>
                <w:szCs w:val="18"/>
                <w:lang w:val="es-ES" w:eastAsia="es-CL"/>
              </w:rPr>
              <w:t xml:space="preserve"> 5.845.372 m S</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72DFFD65" w14:textId="77777777" w:rsidR="00AC282E" w:rsidRPr="00AC282E" w:rsidRDefault="00AC282E" w:rsidP="00AC282E">
            <w:pPr>
              <w:rPr>
                <w:rFonts w:eastAsia="Times New Roman"/>
                <w:b/>
                <w:color w:val="000000"/>
                <w:sz w:val="18"/>
                <w:szCs w:val="18"/>
                <w:lang w:val="es-ES" w:eastAsia="es-CL"/>
              </w:rPr>
            </w:pPr>
            <w:r w:rsidRPr="00AC282E">
              <w:rPr>
                <w:rFonts w:eastAsia="Times New Roman"/>
                <w:b/>
                <w:color w:val="000000"/>
                <w:sz w:val="18"/>
                <w:szCs w:val="18"/>
                <w:lang w:val="es-ES" w:eastAsia="es-CL"/>
              </w:rPr>
              <w:t>Este:</w:t>
            </w:r>
            <w:r w:rsidRPr="00AC282E">
              <w:rPr>
                <w:rFonts w:eastAsia="Times New Roman"/>
                <w:color w:val="000000"/>
                <w:sz w:val="18"/>
                <w:szCs w:val="18"/>
                <w:lang w:val="es-ES" w:eastAsia="es-CL"/>
              </w:rPr>
              <w:t xml:space="preserve"> 707.288 m E</w:t>
            </w:r>
          </w:p>
        </w:tc>
      </w:tr>
      <w:tr w:rsidR="006E07A7" w:rsidRPr="00D42470" w14:paraId="76B275DB" w14:textId="77777777" w:rsidTr="00DE5866">
        <w:trPr>
          <w:trHeight w:val="300"/>
          <w:jc w:val="center"/>
        </w:trPr>
        <w:tc>
          <w:tcPr>
            <w:tcW w:w="242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39E92F6" w14:textId="77777777" w:rsidR="008E6B2E" w:rsidRPr="00AC282E" w:rsidRDefault="008E6B2E" w:rsidP="008E6B2E">
            <w:pPr>
              <w:spacing w:after="0" w:line="240" w:lineRule="auto"/>
              <w:rPr>
                <w:rFonts w:ascii="Calibri" w:eastAsia="Times New Roman" w:hAnsi="Calibri" w:cs="Times New Roman"/>
                <w:b/>
                <w:color w:val="000000"/>
                <w:sz w:val="18"/>
                <w:szCs w:val="18"/>
                <w:lang w:eastAsia="es-CL"/>
              </w:rPr>
            </w:pPr>
            <w:r w:rsidRPr="00AC282E">
              <w:rPr>
                <w:rFonts w:ascii="Calibri" w:eastAsia="Times New Roman" w:hAnsi="Calibri" w:cs="Times New Roman"/>
                <w:b/>
                <w:color w:val="000000"/>
                <w:sz w:val="18"/>
                <w:szCs w:val="18"/>
                <w:lang w:eastAsia="es-CL"/>
              </w:rPr>
              <w:t>Descripción del medio de prueba:</w:t>
            </w:r>
            <w:r w:rsidRPr="00AC282E">
              <w:rPr>
                <w:rFonts w:ascii="Calibri" w:eastAsia="Times New Roman" w:hAnsi="Calibri" w:cs="Times New Roman"/>
                <w:color w:val="000000"/>
                <w:sz w:val="18"/>
                <w:szCs w:val="18"/>
                <w:lang w:eastAsia="es-CL"/>
              </w:rPr>
              <w:t xml:space="preserve"> </w:t>
            </w:r>
          </w:p>
          <w:p w14:paraId="2578D776" w14:textId="77777777" w:rsidR="006E07A7" w:rsidRPr="00AC282E" w:rsidRDefault="00AC282E" w:rsidP="007F7562">
            <w:pPr>
              <w:spacing w:after="0" w:line="240" w:lineRule="auto"/>
              <w:rPr>
                <w:rFonts w:ascii="Calibri" w:eastAsia="Times New Roman" w:hAnsi="Calibri" w:cs="Times New Roman"/>
                <w:color w:val="000000"/>
                <w:sz w:val="18"/>
                <w:szCs w:val="18"/>
                <w:lang w:eastAsia="es-CL"/>
              </w:rPr>
            </w:pPr>
            <w:r w:rsidRPr="00AC282E">
              <w:rPr>
                <w:rFonts w:ascii="Calibri" w:eastAsia="Times New Roman" w:hAnsi="Calibri" w:cs="Times New Roman"/>
                <w:color w:val="000000"/>
                <w:sz w:val="18"/>
                <w:szCs w:val="18"/>
                <w:lang w:eastAsia="es-CL"/>
              </w:rPr>
              <w:t>Estanque de metanol Línea 1</w:t>
            </w:r>
          </w:p>
        </w:tc>
        <w:tc>
          <w:tcPr>
            <w:tcW w:w="257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7EE9985" w14:textId="77777777" w:rsidR="006E07A7" w:rsidRPr="00AC282E" w:rsidRDefault="006E07A7" w:rsidP="00775218">
            <w:pPr>
              <w:spacing w:after="0" w:line="240" w:lineRule="auto"/>
              <w:rPr>
                <w:rFonts w:ascii="Calibri" w:eastAsia="Times New Roman" w:hAnsi="Calibri" w:cs="Times New Roman"/>
                <w:b/>
                <w:color w:val="000000"/>
                <w:sz w:val="18"/>
                <w:szCs w:val="18"/>
                <w:lang w:eastAsia="es-CL"/>
              </w:rPr>
            </w:pPr>
            <w:r w:rsidRPr="00AC282E">
              <w:rPr>
                <w:rFonts w:ascii="Calibri" w:eastAsia="Times New Roman" w:hAnsi="Calibri" w:cs="Times New Roman"/>
                <w:b/>
                <w:color w:val="000000"/>
                <w:sz w:val="18"/>
                <w:szCs w:val="18"/>
                <w:lang w:eastAsia="es-CL"/>
              </w:rPr>
              <w:t>Descripción del medio de prueba:</w:t>
            </w:r>
            <w:r w:rsidRPr="00AC282E">
              <w:rPr>
                <w:rFonts w:ascii="Calibri" w:eastAsia="Times New Roman" w:hAnsi="Calibri" w:cs="Times New Roman"/>
                <w:color w:val="000000"/>
                <w:sz w:val="18"/>
                <w:szCs w:val="18"/>
                <w:lang w:eastAsia="es-CL"/>
              </w:rPr>
              <w:t xml:space="preserve"> </w:t>
            </w:r>
          </w:p>
          <w:p w14:paraId="07843A05" w14:textId="77777777" w:rsidR="006E07A7" w:rsidRPr="00AC282E" w:rsidRDefault="00AC282E" w:rsidP="00AC282E">
            <w:pPr>
              <w:spacing w:after="0" w:line="240" w:lineRule="auto"/>
              <w:rPr>
                <w:rFonts w:ascii="Calibri" w:eastAsia="Times New Roman" w:hAnsi="Calibri" w:cs="Times New Roman"/>
                <w:color w:val="000000"/>
                <w:sz w:val="18"/>
                <w:szCs w:val="18"/>
                <w:lang w:eastAsia="es-CL"/>
              </w:rPr>
            </w:pPr>
            <w:r w:rsidRPr="00AC282E">
              <w:rPr>
                <w:rFonts w:ascii="Calibri" w:eastAsia="Times New Roman" w:hAnsi="Calibri" w:cs="Times New Roman"/>
                <w:color w:val="000000"/>
                <w:sz w:val="18"/>
                <w:szCs w:val="18"/>
                <w:lang w:eastAsia="es-CL"/>
              </w:rPr>
              <w:t>Válvulas y bombas sistema metanol Línea 1</w:t>
            </w:r>
          </w:p>
        </w:tc>
      </w:tr>
      <w:tr w:rsidR="006E07A7" w:rsidRPr="00D42470" w14:paraId="5934E44B" w14:textId="77777777" w:rsidTr="00DE5866">
        <w:trPr>
          <w:trHeight w:val="324"/>
          <w:jc w:val="center"/>
        </w:trPr>
        <w:tc>
          <w:tcPr>
            <w:tcW w:w="2428" w:type="pct"/>
            <w:gridSpan w:val="3"/>
            <w:vMerge/>
            <w:tcBorders>
              <w:top w:val="single" w:sz="4" w:space="0" w:color="auto"/>
              <w:left w:val="single" w:sz="4" w:space="0" w:color="auto"/>
              <w:bottom w:val="single" w:sz="4" w:space="0" w:color="auto"/>
              <w:right w:val="single" w:sz="4" w:space="0" w:color="auto"/>
            </w:tcBorders>
            <w:vAlign w:val="center"/>
            <w:hideMark/>
          </w:tcPr>
          <w:p w14:paraId="37603A8F" w14:textId="77777777" w:rsidR="006E07A7" w:rsidRPr="00D42470" w:rsidRDefault="006E07A7" w:rsidP="00775218">
            <w:pPr>
              <w:spacing w:after="0" w:line="240" w:lineRule="auto"/>
              <w:rPr>
                <w:rFonts w:ascii="Calibri" w:eastAsia="Times New Roman" w:hAnsi="Calibri" w:cs="Times New Roman"/>
                <w:color w:val="000000"/>
                <w:sz w:val="20"/>
                <w:szCs w:val="20"/>
                <w:lang w:eastAsia="es-CL"/>
              </w:rPr>
            </w:pPr>
          </w:p>
        </w:tc>
        <w:tc>
          <w:tcPr>
            <w:tcW w:w="2572" w:type="pct"/>
            <w:gridSpan w:val="3"/>
            <w:vMerge/>
            <w:tcBorders>
              <w:top w:val="single" w:sz="4" w:space="0" w:color="auto"/>
              <w:left w:val="single" w:sz="4" w:space="0" w:color="auto"/>
              <w:bottom w:val="single" w:sz="4" w:space="0" w:color="auto"/>
              <w:right w:val="single" w:sz="4" w:space="0" w:color="auto"/>
            </w:tcBorders>
            <w:vAlign w:val="center"/>
            <w:hideMark/>
          </w:tcPr>
          <w:p w14:paraId="01B35E4A" w14:textId="77777777" w:rsidR="006E07A7" w:rsidRPr="00D42470" w:rsidRDefault="006E07A7" w:rsidP="00775218">
            <w:pPr>
              <w:spacing w:after="0" w:line="240" w:lineRule="auto"/>
              <w:rPr>
                <w:rFonts w:ascii="Calibri" w:eastAsia="Times New Roman" w:hAnsi="Calibri" w:cs="Times New Roman"/>
                <w:color w:val="000000"/>
                <w:sz w:val="20"/>
                <w:szCs w:val="20"/>
                <w:lang w:eastAsia="es-CL"/>
              </w:rPr>
            </w:pPr>
          </w:p>
        </w:tc>
      </w:tr>
    </w:tbl>
    <w:p w14:paraId="5D26FFEB" w14:textId="77777777" w:rsidR="00D42470" w:rsidRDefault="00D42470" w:rsidP="00D42470">
      <w:pPr>
        <w:rPr>
          <w:rFonts w:ascii="Calibri" w:eastAsia="Calibri" w:hAnsi="Calibri" w:cs="Calibri"/>
          <w:sz w:val="28"/>
          <w:szCs w:val="32"/>
        </w:rPr>
      </w:pPr>
    </w:p>
    <w:p w14:paraId="3C34AFB7" w14:textId="77777777" w:rsidR="005A28BC" w:rsidRDefault="005A28BC" w:rsidP="00D42470">
      <w:pPr>
        <w:rPr>
          <w:rFonts w:ascii="Calibri" w:eastAsia="Calibri" w:hAnsi="Calibri" w:cs="Calibri"/>
          <w:sz w:val="28"/>
          <w:szCs w:val="32"/>
        </w:rPr>
      </w:pPr>
    </w:p>
    <w:p w14:paraId="4C45D50C" w14:textId="77777777" w:rsidR="00F02894" w:rsidRPr="00BA4AD2" w:rsidRDefault="00F02894" w:rsidP="00F02894">
      <w:pPr>
        <w:pStyle w:val="Ttulo1"/>
        <w:numPr>
          <w:ilvl w:val="0"/>
          <w:numId w:val="0"/>
        </w:numPr>
      </w:pPr>
      <w:r>
        <w:lastRenderedPageBreak/>
        <w:t>5.1 EMISIONES ATMOSFERICAS</w:t>
      </w:r>
    </w:p>
    <w:p w14:paraId="2E0B17D5" w14:textId="77777777" w:rsidR="00F02894" w:rsidRPr="00D14AAD" w:rsidRDefault="00F02894" w:rsidP="00F02894">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F02894" w:rsidRPr="00D42470" w14:paraId="093AC4B0" w14:textId="77777777" w:rsidTr="00E36D24">
        <w:trPr>
          <w:trHeight w:val="142"/>
        </w:trPr>
        <w:tc>
          <w:tcPr>
            <w:tcW w:w="1389" w:type="pct"/>
          </w:tcPr>
          <w:p w14:paraId="7A9E247C" w14:textId="77777777" w:rsidR="00F02894" w:rsidRPr="00D42470" w:rsidRDefault="00DB3C4F" w:rsidP="00E36D24">
            <w:pPr>
              <w:rPr>
                <w:lang w:val="es-CL"/>
              </w:rPr>
            </w:pPr>
            <w:r>
              <w:rPr>
                <w:rFonts w:eastAsia="Times New Roman"/>
                <w:b/>
                <w:bCs/>
                <w:color w:val="000000"/>
                <w:lang w:eastAsia="es-CL"/>
              </w:rPr>
              <w:t>Número de hecho constatado: 2</w:t>
            </w:r>
          </w:p>
        </w:tc>
        <w:tc>
          <w:tcPr>
            <w:tcW w:w="3611" w:type="pct"/>
          </w:tcPr>
          <w:p w14:paraId="1FEAAEA5" w14:textId="77777777" w:rsidR="00F02894" w:rsidRPr="00CF2939" w:rsidRDefault="00F02894" w:rsidP="00E36D24">
            <w:r w:rsidRPr="00CF2939">
              <w:rPr>
                <w:rFonts w:eastAsia="Times New Roman"/>
                <w:b/>
                <w:bCs/>
                <w:color w:val="000000"/>
                <w:lang w:eastAsia="es-CL"/>
              </w:rPr>
              <w:t>Estación N°</w:t>
            </w:r>
            <w:r w:rsidRPr="00CF2939">
              <w:rPr>
                <w:rFonts w:eastAsia="Times New Roman"/>
                <w:color w:val="000000"/>
                <w:lang w:eastAsia="es-CL"/>
              </w:rPr>
              <w:t>: 1 y 2</w:t>
            </w:r>
          </w:p>
        </w:tc>
      </w:tr>
      <w:tr w:rsidR="00F02894" w:rsidRPr="00F14D23" w14:paraId="418A1EB8" w14:textId="77777777" w:rsidTr="00E36D24">
        <w:trPr>
          <w:trHeight w:val="319"/>
        </w:trPr>
        <w:tc>
          <w:tcPr>
            <w:tcW w:w="5000" w:type="pct"/>
            <w:gridSpan w:val="2"/>
            <w:tcBorders>
              <w:bottom w:val="single" w:sz="4" w:space="0" w:color="auto"/>
            </w:tcBorders>
          </w:tcPr>
          <w:p w14:paraId="2E985820" w14:textId="77777777" w:rsidR="00F02894" w:rsidRPr="00CF2939" w:rsidRDefault="00F02894" w:rsidP="00E36D24">
            <w:r w:rsidRPr="00CF2939">
              <w:rPr>
                <w:rFonts w:eastAsia="Times New Roman"/>
                <w:b/>
                <w:bCs/>
                <w:color w:val="000000"/>
                <w:lang w:eastAsia="es-CL"/>
              </w:rPr>
              <w:t>Documentación Revisada:</w:t>
            </w:r>
            <w:r w:rsidRPr="00CF2939">
              <w:t xml:space="preserve"> </w:t>
            </w:r>
          </w:p>
          <w:p w14:paraId="25798258" w14:textId="77777777" w:rsidR="00F02894" w:rsidRPr="00CF2939" w:rsidRDefault="00CF2939" w:rsidP="00E36D24">
            <w:pPr>
              <w:rPr>
                <w:lang w:eastAsia="es-CL"/>
              </w:rPr>
            </w:pPr>
            <w:r>
              <w:t>ID 2 y 4</w:t>
            </w:r>
          </w:p>
        </w:tc>
      </w:tr>
      <w:tr w:rsidR="00F02894" w:rsidRPr="00D42470" w14:paraId="6DE22D5F" w14:textId="77777777" w:rsidTr="00E36D24">
        <w:trPr>
          <w:trHeight w:val="627"/>
        </w:trPr>
        <w:tc>
          <w:tcPr>
            <w:tcW w:w="5000" w:type="pct"/>
            <w:gridSpan w:val="2"/>
          </w:tcPr>
          <w:p w14:paraId="6AC94DE3" w14:textId="77777777" w:rsidR="00F02894" w:rsidRDefault="00F02894" w:rsidP="00E36D24">
            <w:pPr>
              <w:rPr>
                <w:b/>
              </w:rPr>
            </w:pPr>
          </w:p>
          <w:p w14:paraId="47BDDD86" w14:textId="77777777" w:rsidR="00F02894" w:rsidRPr="003236F2" w:rsidRDefault="00F02894" w:rsidP="00E36D24">
            <w:pPr>
              <w:rPr>
                <w:b/>
                <w:i/>
              </w:rPr>
            </w:pPr>
            <w:r w:rsidRPr="003236F2">
              <w:rPr>
                <w:b/>
                <w:i/>
              </w:rPr>
              <w:t>RCA 66/</w:t>
            </w:r>
            <w:r>
              <w:rPr>
                <w:b/>
                <w:i/>
              </w:rPr>
              <w:t>2004</w:t>
            </w:r>
          </w:p>
          <w:p w14:paraId="59E8326C" w14:textId="77777777" w:rsidR="00F02894" w:rsidRPr="003236F2" w:rsidRDefault="00F02894" w:rsidP="00E36D24">
            <w:pPr>
              <w:rPr>
                <w:b/>
                <w:i/>
              </w:rPr>
            </w:pPr>
          </w:p>
          <w:p w14:paraId="3BE343C8" w14:textId="77777777" w:rsidR="00F02894" w:rsidRDefault="00F02894" w:rsidP="00E36D24">
            <w:pPr>
              <w:rPr>
                <w:b/>
                <w:i/>
              </w:rPr>
            </w:pPr>
            <w:r>
              <w:rPr>
                <w:b/>
                <w:i/>
              </w:rPr>
              <w:t>Considerando 3.1.3.1.2</w:t>
            </w:r>
          </w:p>
          <w:p w14:paraId="18AC34BD" w14:textId="77777777" w:rsidR="00F02894" w:rsidRPr="003236F2" w:rsidRDefault="00F02894" w:rsidP="00E36D24">
            <w:pPr>
              <w:rPr>
                <w:b/>
                <w:i/>
              </w:rPr>
            </w:pPr>
            <w:r w:rsidRPr="003236F2">
              <w:rPr>
                <w:b/>
                <w:i/>
              </w:rPr>
              <w:t>Sistema de abatimiento de gases TRS</w:t>
            </w:r>
          </w:p>
          <w:p w14:paraId="216FEB69" w14:textId="77777777" w:rsidR="00F02894" w:rsidRPr="003236F2" w:rsidRDefault="00F02894" w:rsidP="00E36D24">
            <w:pPr>
              <w:rPr>
                <w:b/>
                <w:i/>
              </w:rPr>
            </w:pPr>
          </w:p>
          <w:p w14:paraId="5DA6F030" w14:textId="77777777" w:rsidR="00F02894" w:rsidRDefault="00F02894" w:rsidP="00E36D24">
            <w:pPr>
              <w:rPr>
                <w:i/>
              </w:rPr>
            </w:pPr>
            <w:r w:rsidRPr="003236F2">
              <w:rPr>
                <w:i/>
              </w:rPr>
              <w:t>El proyecto contempla la instalación de un sistema de abatimiento de gases TRS concentrados y diluidos, que los acondicionará y los llevará a su incineración en el circuito de recuperación.</w:t>
            </w:r>
          </w:p>
          <w:p w14:paraId="6859417E" w14:textId="77777777" w:rsidR="00F02894" w:rsidRPr="003236F2" w:rsidRDefault="00F02894" w:rsidP="00E36D24">
            <w:pPr>
              <w:rPr>
                <w:i/>
              </w:rPr>
            </w:pPr>
          </w:p>
          <w:p w14:paraId="433279BB" w14:textId="77777777" w:rsidR="00F02894" w:rsidRDefault="00F02894" w:rsidP="00E36D24">
            <w:pPr>
              <w:rPr>
                <w:i/>
              </w:rPr>
            </w:pPr>
            <w:r w:rsidRPr="003236F2">
              <w:rPr>
                <w:i/>
              </w:rPr>
              <w:t>En su diseño, el proyecto en evaluación considera medidas de mitigación para aminorar los efectos en la población, incorporando nuevas fuentes emisoras de gases TRS difusos al sistema de abatimiento.</w:t>
            </w:r>
          </w:p>
          <w:p w14:paraId="0274D78D" w14:textId="77777777" w:rsidR="00F02894" w:rsidRPr="003236F2" w:rsidRDefault="00F02894" w:rsidP="00E36D24">
            <w:pPr>
              <w:rPr>
                <w:i/>
              </w:rPr>
            </w:pPr>
          </w:p>
          <w:p w14:paraId="577DDCD1" w14:textId="77777777" w:rsidR="00F02894" w:rsidRDefault="00F02894" w:rsidP="00E36D24">
            <w:pPr>
              <w:rPr>
                <w:i/>
              </w:rPr>
            </w:pPr>
            <w:r w:rsidRPr="003236F2">
              <w:rPr>
                <w:i/>
              </w:rPr>
              <w:t>Las principales diferencias respecto de SF1 son: los gases de la Línea de Producción N°2 serán incinerados en la nueva caldera recuperadora (N°2), y el sistema de respaldo será común a ambas líneas de producción y consistirá en un nuevo incinerador de respaldo.</w:t>
            </w:r>
          </w:p>
          <w:p w14:paraId="128D184B" w14:textId="77777777" w:rsidR="00F02894" w:rsidRDefault="00F02894" w:rsidP="00E36D24">
            <w:pPr>
              <w:rPr>
                <w:i/>
              </w:rPr>
            </w:pPr>
          </w:p>
          <w:p w14:paraId="49E9C1F9" w14:textId="77777777" w:rsidR="00F02894" w:rsidRDefault="00F02894" w:rsidP="00E36D24">
            <w:pPr>
              <w:rPr>
                <w:i/>
              </w:rPr>
            </w:pPr>
          </w:p>
          <w:p w14:paraId="27C3474C" w14:textId="77777777" w:rsidR="00F02894" w:rsidRDefault="00F02894" w:rsidP="00E36D24">
            <w:pPr>
              <w:rPr>
                <w:b/>
                <w:i/>
              </w:rPr>
            </w:pPr>
            <w:r w:rsidRPr="000426F1">
              <w:rPr>
                <w:b/>
                <w:i/>
              </w:rPr>
              <w:t>6.2 De la normativa de carácter ambiental aplicable</w:t>
            </w:r>
          </w:p>
          <w:p w14:paraId="09930049" w14:textId="77777777" w:rsidR="00F02894" w:rsidRDefault="00F02894" w:rsidP="00E36D24">
            <w:pPr>
              <w:rPr>
                <w:i/>
              </w:rPr>
            </w:pPr>
          </w:p>
          <w:p w14:paraId="677EA38B" w14:textId="77777777" w:rsidR="00F02894" w:rsidRDefault="00F02894" w:rsidP="00E36D24">
            <w:pPr>
              <w:rPr>
                <w:i/>
              </w:rPr>
            </w:pPr>
            <w:r w:rsidRPr="000426F1">
              <w:rPr>
                <w:i/>
              </w:rPr>
              <w:t>D. S. N° 144, de 1961, del Ministerio de Salud, publicado en el Diario Oficial de fecha 2 de febrero de 1961. Establece Normas para Evitar Emanaciones o Contaminantes Atmosféricos de Cualquier Naturaleza.</w:t>
            </w:r>
          </w:p>
          <w:p w14:paraId="00550017" w14:textId="77777777" w:rsidR="00F02894" w:rsidRDefault="00F02894" w:rsidP="00E36D24">
            <w:pPr>
              <w:rPr>
                <w:i/>
              </w:rPr>
            </w:pPr>
          </w:p>
          <w:p w14:paraId="57F117BE" w14:textId="77777777" w:rsidR="00F02894" w:rsidRDefault="00F02894" w:rsidP="00E36D24">
            <w:pPr>
              <w:rPr>
                <w:b/>
              </w:rPr>
            </w:pPr>
            <w:r>
              <w:rPr>
                <w:b/>
              </w:rPr>
              <w:t>RCA 39/10</w:t>
            </w:r>
          </w:p>
          <w:p w14:paraId="5728C65D" w14:textId="77777777" w:rsidR="00F02894" w:rsidRDefault="00F02894" w:rsidP="00E36D24">
            <w:pPr>
              <w:rPr>
                <w:b/>
              </w:rPr>
            </w:pPr>
          </w:p>
          <w:p w14:paraId="524ECD0E" w14:textId="77777777" w:rsidR="00F02894" w:rsidRPr="000C68FC" w:rsidRDefault="00F02894" w:rsidP="00E36D24">
            <w:pPr>
              <w:rPr>
                <w:color w:val="FF0000"/>
              </w:rPr>
            </w:pPr>
            <w:r w:rsidRPr="000C68FC">
              <w:rPr>
                <w:b/>
              </w:rPr>
              <w:t>Exigencias:</w:t>
            </w:r>
          </w:p>
          <w:p w14:paraId="341D61D0" w14:textId="77777777" w:rsidR="00F02894" w:rsidRDefault="00F02894" w:rsidP="00E36D24">
            <w:pPr>
              <w:rPr>
                <w:b/>
                <w:i/>
              </w:rPr>
            </w:pPr>
            <w:r w:rsidRPr="005E1632">
              <w:rPr>
                <w:b/>
                <w:i/>
              </w:rPr>
              <w:t>3.</w:t>
            </w:r>
            <w:r>
              <w:rPr>
                <w:b/>
                <w:i/>
              </w:rPr>
              <w:t>2.2 Etapa de operación</w:t>
            </w:r>
          </w:p>
          <w:p w14:paraId="663E263A" w14:textId="77777777" w:rsidR="00F02894" w:rsidRDefault="00F02894" w:rsidP="00E36D24">
            <w:pPr>
              <w:rPr>
                <w:b/>
                <w:i/>
              </w:rPr>
            </w:pPr>
            <w:r>
              <w:rPr>
                <w:b/>
                <w:i/>
              </w:rPr>
              <w:t>a) Emisiones atmosféricas</w:t>
            </w:r>
          </w:p>
          <w:p w14:paraId="794D6BB7" w14:textId="77777777" w:rsidR="00F02894" w:rsidRDefault="00F02894" w:rsidP="00E36D24">
            <w:pPr>
              <w:rPr>
                <w:b/>
                <w:i/>
              </w:rPr>
            </w:pPr>
          </w:p>
          <w:p w14:paraId="2A2A33DB" w14:textId="77777777" w:rsidR="00F02894" w:rsidRDefault="00F02894" w:rsidP="00E36D24">
            <w:pPr>
              <w:rPr>
                <w:b/>
                <w:i/>
              </w:rPr>
            </w:pPr>
            <w:r w:rsidRPr="00E526BA">
              <w:rPr>
                <w:b/>
                <w:i/>
              </w:rPr>
              <w:t>Como se ha Indicado anteriormente, al momento que e</w:t>
            </w:r>
            <w:r>
              <w:rPr>
                <w:b/>
                <w:i/>
              </w:rPr>
              <w:t xml:space="preserve">ste proyecto entre en operación, </w:t>
            </w:r>
            <w:r w:rsidRPr="00E526BA">
              <w:rPr>
                <w:b/>
                <w:i/>
              </w:rPr>
              <w:t xml:space="preserve"> ya se</w:t>
            </w:r>
            <w:r>
              <w:rPr>
                <w:b/>
                <w:i/>
              </w:rPr>
              <w:t xml:space="preserve"> </w:t>
            </w:r>
            <w:r w:rsidRPr="00E526BA">
              <w:rPr>
                <w:b/>
                <w:i/>
              </w:rPr>
              <w:t>habrán materializado las obras que contempla el Convenio de Cooperación Ambiental. Entre</w:t>
            </w:r>
            <w:r>
              <w:rPr>
                <w:b/>
                <w:i/>
              </w:rPr>
              <w:t xml:space="preserve"> </w:t>
            </w:r>
            <w:r w:rsidRPr="00E526BA">
              <w:rPr>
                <w:b/>
                <w:i/>
              </w:rPr>
              <w:t>estas obras se destacan:</w:t>
            </w:r>
            <w:r>
              <w:rPr>
                <w:b/>
                <w:i/>
              </w:rPr>
              <w:t xml:space="preserve"> </w:t>
            </w:r>
          </w:p>
          <w:p w14:paraId="30143373" w14:textId="77777777" w:rsidR="00F02894" w:rsidRDefault="00F02894" w:rsidP="00E36D24">
            <w:pPr>
              <w:rPr>
                <w:b/>
                <w:i/>
              </w:rPr>
            </w:pPr>
          </w:p>
          <w:p w14:paraId="120682EB" w14:textId="77777777" w:rsidR="00F02894" w:rsidRPr="00C93A0C" w:rsidRDefault="00F02894" w:rsidP="00E36D24">
            <w:pPr>
              <w:pStyle w:val="Prrafodelista"/>
              <w:numPr>
                <w:ilvl w:val="0"/>
                <w:numId w:val="32"/>
              </w:numPr>
              <w:rPr>
                <w:i/>
              </w:rPr>
            </w:pPr>
            <w:r w:rsidRPr="00C93A0C">
              <w:rPr>
                <w:i/>
              </w:rPr>
              <w:t>Mejoras en el precipitador electrostático de la caldera recuperadora N° 1.</w:t>
            </w:r>
          </w:p>
          <w:p w14:paraId="1ED9376E" w14:textId="77777777" w:rsidR="00F02894" w:rsidRPr="00C93A0C" w:rsidRDefault="00F02894" w:rsidP="00E36D24">
            <w:pPr>
              <w:pStyle w:val="Prrafodelista"/>
              <w:numPr>
                <w:ilvl w:val="0"/>
                <w:numId w:val="32"/>
              </w:numPr>
              <w:rPr>
                <w:i/>
              </w:rPr>
            </w:pPr>
            <w:r w:rsidRPr="00C93A0C">
              <w:rPr>
                <w:i/>
              </w:rPr>
              <w:t>Reemplazo del precipitador electrostático dele caldera de biomasa N° 1.</w:t>
            </w:r>
          </w:p>
          <w:p w14:paraId="0E304A6F" w14:textId="77777777" w:rsidR="00F02894" w:rsidRPr="00C93A0C" w:rsidRDefault="00F02894" w:rsidP="00E36D24">
            <w:pPr>
              <w:pStyle w:val="Prrafodelista"/>
              <w:numPr>
                <w:ilvl w:val="0"/>
                <w:numId w:val="32"/>
              </w:numPr>
              <w:rPr>
                <w:i/>
              </w:rPr>
            </w:pPr>
            <w:r w:rsidRPr="00C93A0C">
              <w:rPr>
                <w:i/>
              </w:rPr>
              <w:t>Instalación de sistema de respaldo para Incineración de gases (incinerador con scrubber)</w:t>
            </w:r>
          </w:p>
          <w:p w14:paraId="6DA44522" w14:textId="77777777" w:rsidR="00F02894" w:rsidRPr="00367EF1" w:rsidRDefault="00F02894" w:rsidP="00E36D24">
            <w:pPr>
              <w:pStyle w:val="Prrafodelista"/>
              <w:numPr>
                <w:ilvl w:val="0"/>
                <w:numId w:val="32"/>
              </w:numPr>
              <w:rPr>
                <w:i/>
              </w:rPr>
            </w:pPr>
            <w:r w:rsidRPr="00367EF1">
              <w:rPr>
                <w:i/>
              </w:rPr>
              <w:lastRenderedPageBreak/>
              <w:t xml:space="preserve">Recuperación de los venteos del estanque disolvedor N° 1 hada la caldera </w:t>
            </w:r>
            <w:r>
              <w:rPr>
                <w:i/>
              </w:rPr>
              <w:t>recuperadora N°</w:t>
            </w:r>
            <w:r w:rsidRPr="00367EF1">
              <w:rPr>
                <w:i/>
              </w:rPr>
              <w:t>1.</w:t>
            </w:r>
          </w:p>
          <w:p w14:paraId="51FD2E20" w14:textId="77777777" w:rsidR="00F02894" w:rsidRDefault="00F02894" w:rsidP="00E36D24">
            <w:pPr>
              <w:rPr>
                <w:b/>
              </w:rPr>
            </w:pPr>
          </w:p>
          <w:p w14:paraId="78DF565E" w14:textId="77777777" w:rsidR="00F02894" w:rsidRPr="003236F2" w:rsidRDefault="00F02894" w:rsidP="00E36D24">
            <w:pPr>
              <w:rPr>
                <w:i/>
              </w:rPr>
            </w:pPr>
            <w:r w:rsidRPr="003236F2">
              <w:rPr>
                <w:i/>
              </w:rPr>
              <w:t>Respecto a las emisiones de TRS por fuentes fijas, éstas se reducen levemente respecto a las aprobadas en la RE N° 066/2004 y ratificadas en le Resolución Exenta N° 08212009.</w:t>
            </w:r>
          </w:p>
          <w:p w14:paraId="2B013EB3" w14:textId="77777777" w:rsidR="00F02894" w:rsidRDefault="00F02894" w:rsidP="00E36D24">
            <w:pPr>
              <w:rPr>
                <w:i/>
              </w:rPr>
            </w:pPr>
          </w:p>
          <w:p w14:paraId="69CF17E4" w14:textId="77777777" w:rsidR="00F02894" w:rsidRPr="00652518" w:rsidRDefault="00F02894" w:rsidP="00E36D24">
            <w:pPr>
              <w:rPr>
                <w:b/>
                <w:i/>
              </w:rPr>
            </w:pPr>
            <w:r w:rsidRPr="00652518">
              <w:rPr>
                <w:b/>
                <w:i/>
              </w:rPr>
              <w:t xml:space="preserve">DTO Supremo. 37/2013 </w:t>
            </w:r>
          </w:p>
          <w:p w14:paraId="48D46EE1" w14:textId="77777777" w:rsidR="00F02894" w:rsidRDefault="00F02894" w:rsidP="00E36D24">
            <w:pPr>
              <w:rPr>
                <w:i/>
              </w:rPr>
            </w:pPr>
            <w:r>
              <w:rPr>
                <w:i/>
              </w:rPr>
              <w:t>E</w:t>
            </w:r>
            <w:r w:rsidRPr="00652518">
              <w:rPr>
                <w:i/>
              </w:rPr>
              <w:t xml:space="preserve">stablece norma de emisión de compuestos </w:t>
            </w:r>
            <w:r>
              <w:rPr>
                <w:i/>
              </w:rPr>
              <w:t>TRS</w:t>
            </w:r>
            <w:r w:rsidRPr="00652518">
              <w:rPr>
                <w:i/>
              </w:rPr>
              <w:t xml:space="preserve"> generadores de olor asociados a la fabricación de pulpa kraft o al sulfato elaborada a partir de la revisión del decreto </w:t>
            </w:r>
            <w:r>
              <w:rPr>
                <w:i/>
              </w:rPr>
              <w:t>N</w:t>
            </w:r>
            <w:r w:rsidRPr="00652518">
              <w:rPr>
                <w:i/>
              </w:rPr>
              <w:t xml:space="preserve">º 167 de 1999 </w:t>
            </w:r>
            <w:r>
              <w:rPr>
                <w:i/>
              </w:rPr>
              <w:t>MINSEGPRES</w:t>
            </w:r>
            <w:r w:rsidRPr="00652518">
              <w:rPr>
                <w:i/>
              </w:rPr>
              <w:t xml:space="preserve"> que establece norma de emisión para olores molestos (compuestos sulfuro de hidrogeno y mercaptanos: gases </w:t>
            </w:r>
            <w:r>
              <w:rPr>
                <w:i/>
              </w:rPr>
              <w:t>TRS</w:t>
            </w:r>
            <w:r w:rsidRPr="00652518">
              <w:rPr>
                <w:i/>
              </w:rPr>
              <w:t>) asociados a la fabricación de pulpa sulfatada</w:t>
            </w:r>
            <w:r>
              <w:rPr>
                <w:i/>
              </w:rPr>
              <w:t>.</w:t>
            </w:r>
          </w:p>
          <w:p w14:paraId="18AE7A8B" w14:textId="77777777" w:rsidR="00F02894" w:rsidRDefault="00F02894" w:rsidP="00E36D24">
            <w:pPr>
              <w:rPr>
                <w:i/>
              </w:rPr>
            </w:pPr>
          </w:p>
          <w:p w14:paraId="789FE0F0" w14:textId="77777777" w:rsidR="00C92C7F" w:rsidRDefault="00C92C7F" w:rsidP="00E36D24">
            <w:pPr>
              <w:rPr>
                <w:i/>
              </w:rPr>
            </w:pPr>
            <w:r w:rsidRPr="00C92C7F">
              <w:rPr>
                <w:i/>
              </w:rPr>
              <w:t>Artículo 2º.- Definiciones: Para los efectos de esta norma, se entenderá por:</w:t>
            </w:r>
          </w:p>
          <w:p w14:paraId="28854B1A" w14:textId="77777777" w:rsidR="00C92C7F" w:rsidRDefault="00C92C7F" w:rsidP="00C92C7F">
            <w:pPr>
              <w:rPr>
                <w:i/>
              </w:rPr>
            </w:pPr>
            <w:r w:rsidRPr="00C92C7F">
              <w:rPr>
                <w:i/>
              </w:rPr>
              <w:t>x) Venteo: Descarga directa a la atmósfera de TRS ocasionado en situación de</w:t>
            </w:r>
            <w:r>
              <w:rPr>
                <w:i/>
              </w:rPr>
              <w:t xml:space="preserve"> </w:t>
            </w:r>
            <w:r w:rsidRPr="00C92C7F">
              <w:rPr>
                <w:i/>
              </w:rPr>
              <w:t>emergencia.</w:t>
            </w:r>
            <w:r w:rsidRPr="00C92C7F">
              <w:rPr>
                <w:i/>
              </w:rPr>
              <w:cr/>
            </w:r>
          </w:p>
          <w:p w14:paraId="1C9EFE49" w14:textId="77777777" w:rsidR="00F02894" w:rsidRPr="00652518" w:rsidRDefault="00F02894" w:rsidP="00E36D24">
            <w:pPr>
              <w:rPr>
                <w:i/>
              </w:rPr>
            </w:pPr>
            <w:r w:rsidRPr="00652518">
              <w:rPr>
                <w:i/>
              </w:rPr>
              <w:t>Artículo 10º.- Condiciones aplicables a venteos de TRS: En el caso de venteo se deberá informar a la autoridad fiscalizadora en un plazo máximo de 24 horas, indicando la causa y tiempo de duración.</w:t>
            </w:r>
          </w:p>
          <w:p w14:paraId="1A8E0832" w14:textId="77777777" w:rsidR="00F02894" w:rsidRPr="00652518" w:rsidRDefault="00F02894" w:rsidP="00E36D24">
            <w:pPr>
              <w:rPr>
                <w:i/>
              </w:rPr>
            </w:pPr>
            <w:r w:rsidRPr="00652518">
              <w:rPr>
                <w:i/>
              </w:rPr>
              <w:t>Los venteos de TRS (concentrados y diluidos) estarán limitados por el funcionamiento del equipo de combustión, el que debe operar con un porcentaje igual o superior al 98% del tiempo de funcionamiento en base mensual.</w:t>
            </w:r>
          </w:p>
          <w:p w14:paraId="55DD1930" w14:textId="77777777" w:rsidR="00F02894" w:rsidRDefault="00F02894" w:rsidP="00E36D24">
            <w:pPr>
              <w:rPr>
                <w:i/>
              </w:rPr>
            </w:pPr>
          </w:p>
          <w:p w14:paraId="1E1C3B07" w14:textId="77777777" w:rsidR="00F02894" w:rsidRDefault="00F02894" w:rsidP="00E36D24">
            <w:pPr>
              <w:rPr>
                <w:i/>
              </w:rPr>
            </w:pPr>
            <w:r w:rsidRPr="00652518">
              <w:rPr>
                <w:i/>
              </w:rPr>
              <w:t>Para efectos del cálculo del porcentaje de funcionamiento de los equipos de combustión de TRS, se considerarán los períodos en que la planta se encuentre en funcionamiento, descontadas las partidas y paradas, las que serán reportadas en el informe mensual mencionado en el artículo 11°.</w:t>
            </w:r>
          </w:p>
          <w:p w14:paraId="3C11474C" w14:textId="77777777" w:rsidR="00C92C7F" w:rsidRPr="000426F1" w:rsidRDefault="00C92C7F" w:rsidP="00E36D24">
            <w:pPr>
              <w:rPr>
                <w:i/>
              </w:rPr>
            </w:pPr>
          </w:p>
          <w:p w14:paraId="7DE8FA95" w14:textId="77777777" w:rsidR="00F02894" w:rsidRPr="000426F1" w:rsidRDefault="00F02894" w:rsidP="00E36D24">
            <w:pPr>
              <w:rPr>
                <w:b/>
              </w:rPr>
            </w:pPr>
          </w:p>
        </w:tc>
      </w:tr>
      <w:tr w:rsidR="00F02894" w:rsidRPr="00D42470" w14:paraId="041510BB" w14:textId="77777777" w:rsidTr="00E36D24">
        <w:trPr>
          <w:trHeight w:val="627"/>
        </w:trPr>
        <w:tc>
          <w:tcPr>
            <w:tcW w:w="5000" w:type="pct"/>
            <w:gridSpan w:val="2"/>
          </w:tcPr>
          <w:p w14:paraId="18F39079" w14:textId="77777777" w:rsidR="00F02894" w:rsidRPr="00175413" w:rsidRDefault="00F02894" w:rsidP="00E36D24">
            <w:pPr>
              <w:jc w:val="both"/>
            </w:pPr>
            <w:r w:rsidRPr="00175413">
              <w:rPr>
                <w:b/>
              </w:rPr>
              <w:lastRenderedPageBreak/>
              <w:t>Hecho (s):</w:t>
            </w:r>
            <w:r w:rsidRPr="00175413">
              <w:t xml:space="preserve"> </w:t>
            </w:r>
          </w:p>
          <w:p w14:paraId="52FA2847" w14:textId="77777777" w:rsidR="00F02894" w:rsidRPr="00175413" w:rsidRDefault="00F02894" w:rsidP="00E36D24">
            <w:pPr>
              <w:jc w:val="both"/>
            </w:pPr>
          </w:p>
          <w:p w14:paraId="61E82014" w14:textId="77777777" w:rsidR="00F02894" w:rsidRPr="00175413" w:rsidRDefault="00216858" w:rsidP="00E36D24">
            <w:pPr>
              <w:jc w:val="both"/>
              <w:rPr>
                <w:b/>
              </w:rPr>
            </w:pPr>
            <w:r w:rsidRPr="00175413">
              <w:rPr>
                <w:b/>
              </w:rPr>
              <w:t>Incidente de 19</w:t>
            </w:r>
            <w:r w:rsidR="00F02894" w:rsidRPr="00175413">
              <w:rPr>
                <w:b/>
              </w:rPr>
              <w:t xml:space="preserve"> de </w:t>
            </w:r>
            <w:r w:rsidRPr="00175413">
              <w:rPr>
                <w:b/>
              </w:rPr>
              <w:t>noviembre</w:t>
            </w:r>
            <w:r w:rsidR="00F02894" w:rsidRPr="00175413">
              <w:rPr>
                <w:b/>
              </w:rPr>
              <w:t xml:space="preserve"> de 2018</w:t>
            </w:r>
          </w:p>
          <w:p w14:paraId="21239BE0" w14:textId="77777777" w:rsidR="00216858" w:rsidRPr="00175413" w:rsidRDefault="00216858" w:rsidP="00E36D24">
            <w:pPr>
              <w:jc w:val="both"/>
              <w:rPr>
                <w:b/>
              </w:rPr>
            </w:pPr>
          </w:p>
          <w:p w14:paraId="6E1F9679" w14:textId="77777777" w:rsidR="00427FD8" w:rsidRPr="00175413" w:rsidRDefault="00216858" w:rsidP="00427FD8">
            <w:pPr>
              <w:jc w:val="both"/>
              <w:rPr>
                <w:i/>
              </w:rPr>
            </w:pPr>
            <w:r w:rsidRPr="00175413">
              <w:t xml:space="preserve">El día 20 de noviembre de 2018, el titular realizo un reporte de incidente, asociado a </w:t>
            </w:r>
            <w:r w:rsidR="00427FD8" w:rsidRPr="00175413">
              <w:t>proyecto ampliación planta Santa Fe, en el cual señala que:</w:t>
            </w:r>
            <w:r w:rsidR="00427FD8" w:rsidRPr="00175413">
              <w:rPr>
                <w:b/>
              </w:rPr>
              <w:t xml:space="preserve"> </w:t>
            </w:r>
            <w:r w:rsidR="00427FD8" w:rsidRPr="00175413">
              <w:rPr>
                <w:i/>
              </w:rPr>
              <w:t>“Por causas que se están investigando, se producen variaciones de flujo y nivel en el equipo separador de gotas del sistema de gases concentrados no condensables de la línea 1. En terreno, el separador de gotas se encontraba con presencia de fuego y con evidencia de que la empaquetadura en la tapa superior estaba dañada. Para controlar el fuego, se aumenta el flujo de vapor en la línea, apagando la llama. Dado que la empaquetadura perdió su sello producto del fuego, se verifica en la zona presencia de olor a gases concentrados no condensables, los que terminaron llegando a la comunidad vecina. Nota: Los gases estaban siendo quemados en su primer respaldo, la Caldera Biomasa 1, debido a que el Incinerador dedicado se encontraba en mantención.</w:t>
            </w:r>
          </w:p>
          <w:p w14:paraId="4CDC7F57" w14:textId="77777777" w:rsidR="00216858" w:rsidRPr="00175413" w:rsidRDefault="00427FD8" w:rsidP="00427FD8">
            <w:pPr>
              <w:jc w:val="both"/>
              <w:rPr>
                <w:i/>
                <w:lang w:val="es-CL"/>
              </w:rPr>
            </w:pPr>
            <w:r w:rsidRPr="00175413">
              <w:rPr>
                <w:i/>
              </w:rPr>
              <w:t>Descripción Medidas Implementadas:</w:t>
            </w:r>
            <w:r w:rsidR="005716F8" w:rsidRPr="00175413">
              <w:rPr>
                <w:i/>
              </w:rPr>
              <w:t xml:space="preserve"> </w:t>
            </w:r>
            <w:r w:rsidRPr="00175413">
              <w:rPr>
                <w:i/>
              </w:rPr>
              <w:t>1) Se derivan los CNCG L1 hacia el segundo respaldo (Horno de Cal L1). 2) Se instala barrera nebulizadores frente al edificio Caldera Recuperadora L1. 3) Se instalan paños bañados en producto odorante sobre la tapa del separador de gotas, manteniéndolos permanentemente húmedos. 4) Se corta vapor a evaporadores L1. 5) Se detiene Digestor L1. 6) Se instala manguera para generar vacío desde efecto 7 (Línea 2) hacia el separador de gotas para mejorar la condición de olor. 7) Posteriormente con la L1 detenida se inunda atrapa gotas con odorante, para retiro y reemplazo de empaquetadura dañada.”</w:t>
            </w:r>
          </w:p>
          <w:p w14:paraId="420E0F49" w14:textId="77777777" w:rsidR="00F02894" w:rsidRPr="00175413" w:rsidRDefault="00F02894" w:rsidP="00E36D24">
            <w:pPr>
              <w:jc w:val="both"/>
            </w:pPr>
          </w:p>
          <w:p w14:paraId="306D45D4" w14:textId="77777777" w:rsidR="00427FD8" w:rsidRPr="00175413" w:rsidRDefault="00427FD8" w:rsidP="00DE272A">
            <w:pPr>
              <w:ind w:left="708" w:hanging="708"/>
              <w:jc w:val="both"/>
            </w:pPr>
            <w:r w:rsidRPr="00175413">
              <w:t>Posteriormente, con fecha 20 de noviembre de 2018 la SMA realizó una actividad de inspección ambiental</w:t>
            </w:r>
            <w:r w:rsidR="00DE272A" w:rsidRPr="00175413">
              <w:t xml:space="preserve"> a la UF Planta Santa Fe CMPC. En el lugar, el Sr. José Soza, </w:t>
            </w:r>
          </w:p>
          <w:p w14:paraId="6B1C957A" w14:textId="77777777" w:rsidR="00DE272A" w:rsidRPr="00175413" w:rsidRDefault="00DE272A" w:rsidP="00DE272A">
            <w:pPr>
              <w:ind w:left="708" w:hanging="708"/>
              <w:jc w:val="both"/>
            </w:pPr>
            <w:r w:rsidRPr="00175413">
              <w:lastRenderedPageBreak/>
              <w:t xml:space="preserve">Declaró que: </w:t>
            </w:r>
          </w:p>
          <w:p w14:paraId="429F63C1" w14:textId="77777777" w:rsidR="00DE272A" w:rsidRPr="00175413" w:rsidRDefault="00DE272A" w:rsidP="00E36D24">
            <w:pPr>
              <w:pStyle w:val="Prrafodelista"/>
              <w:numPr>
                <w:ilvl w:val="0"/>
                <w:numId w:val="32"/>
              </w:numPr>
            </w:pPr>
            <w:r w:rsidRPr="00175413">
              <w:t>Actualmente la línea 1 de la plantase encuentra detenida, debido a un incidente ocurrido el día anterior. Dicho incidente correspondió a falla en empaquetadura de equipo de atrapa gotas - aguas abajo del lavador de gases concentrados previo a la distribución a equipos de quemado de dichos gases (Antorcha, Caldera de Biomasa e incinerador).</w:t>
            </w:r>
          </w:p>
          <w:p w14:paraId="77C2B575" w14:textId="77777777" w:rsidR="00DE272A" w:rsidRPr="00175413" w:rsidRDefault="00DE272A" w:rsidP="00E36D24">
            <w:pPr>
              <w:pStyle w:val="Prrafodelista"/>
              <w:numPr>
                <w:ilvl w:val="0"/>
                <w:numId w:val="32"/>
              </w:numPr>
            </w:pPr>
            <w:r w:rsidRPr="00175413">
              <w:t>Al momento del incidente, aproximadamente a las 21:30 horas, el equipo que estaba siendo utilizado para quemar los gases concentrados era la caldera de Biomasa. La antorcha se encontraba disponible como respaldo y el incinerador se encontraba fuera de servicio por falla en su caldera.</w:t>
            </w:r>
          </w:p>
          <w:p w14:paraId="03B83B40" w14:textId="77777777" w:rsidR="00DE272A" w:rsidRPr="00175413" w:rsidRDefault="00DE272A" w:rsidP="00E36D24">
            <w:pPr>
              <w:pStyle w:val="Prrafodelista"/>
              <w:numPr>
                <w:ilvl w:val="0"/>
                <w:numId w:val="32"/>
              </w:numPr>
            </w:pPr>
            <w:r w:rsidRPr="00175413">
              <w:t>En el momento en que se confirmó la contingencia por personal en terreno, se procedió a detener los equipos digestor y evaporadores, los cuales generaban los gases concentrados que estaban siendo conducidos a través del atrapa gotas. Lo anterior aproximadamente a las 22:00 horas. Posteriormente, se realizó un barrido con vapor a través de la línea de gases concentrados al atrapa gotas, para detener la inflamación de la empaquetadura de la tapa de dicho equipo. Adicionalmente, se aplicaron productos odorizante y enmascarantes de olor.</w:t>
            </w:r>
          </w:p>
          <w:p w14:paraId="4DC5AF89" w14:textId="77777777" w:rsidR="00DE272A" w:rsidRPr="00175413" w:rsidRDefault="00DE272A" w:rsidP="00E36D24">
            <w:pPr>
              <w:pStyle w:val="Prrafodelista"/>
              <w:numPr>
                <w:ilvl w:val="0"/>
                <w:numId w:val="32"/>
              </w:numPr>
            </w:pPr>
            <w:r w:rsidRPr="00175413">
              <w:t>La inflamación y perdida de la empaquetadura provocó el venteo de los gases concentrados a la atmosfera hasta que se logró desviar el flujo directamente desde el lavador de gases al Horno de Cal, equipo que también es utilizado para el quemado de dichos gases como equipo de respaldo.</w:t>
            </w:r>
          </w:p>
          <w:p w14:paraId="33EBF7D5" w14:textId="77777777" w:rsidR="00DE272A" w:rsidRPr="00175413" w:rsidRDefault="00DE272A" w:rsidP="00E36D24">
            <w:pPr>
              <w:pStyle w:val="Prrafodelista"/>
              <w:numPr>
                <w:ilvl w:val="0"/>
                <w:numId w:val="32"/>
              </w:numPr>
            </w:pPr>
            <w:r w:rsidRPr="00175413">
              <w:t>Posteriormente, se detuvo completamente la línea 1 de la planta celulosa Santa Fe, la cual se encuentra detenida actualmente.</w:t>
            </w:r>
          </w:p>
          <w:p w14:paraId="7E8F70C7" w14:textId="77777777" w:rsidR="00DE272A" w:rsidRPr="00175413" w:rsidRDefault="00DE272A" w:rsidP="00E36D24">
            <w:pPr>
              <w:pStyle w:val="Prrafodelista"/>
              <w:numPr>
                <w:ilvl w:val="0"/>
                <w:numId w:val="32"/>
              </w:numPr>
            </w:pPr>
            <w:r w:rsidRPr="00175413">
              <w:t>Aproximadamente 10 minutos después de ocurrido el venteo, fue percibido por la comunidad cercana, de acuerdo a información proporcionada por monitores ambientales asociados a la planta, teniendo una duración de entre 30 a 45 minutos en población Cuarto Centenario.</w:t>
            </w:r>
          </w:p>
          <w:p w14:paraId="5FE690A8" w14:textId="77777777" w:rsidR="00DE272A" w:rsidRPr="00175413" w:rsidRDefault="00DE272A" w:rsidP="00DE272A"/>
          <w:p w14:paraId="2B485B5E" w14:textId="77777777" w:rsidR="00DE272A" w:rsidRPr="00175413" w:rsidRDefault="00DE272A" w:rsidP="00DE272A">
            <w:r w:rsidRPr="00175413">
              <w:t>Adicionalmente, la Sra. Andrea Cullen, jefa de medio ambiente de la planta, declara que:</w:t>
            </w:r>
          </w:p>
          <w:p w14:paraId="11E5F2ED" w14:textId="77777777" w:rsidR="00DE272A" w:rsidRPr="00175413" w:rsidRDefault="00DE272A" w:rsidP="00DE272A"/>
          <w:p w14:paraId="3DA53667" w14:textId="77777777" w:rsidR="00DE272A" w:rsidRPr="00175413" w:rsidRDefault="00DE272A" w:rsidP="00E36D24">
            <w:pPr>
              <w:pStyle w:val="Prrafodelista"/>
              <w:numPr>
                <w:ilvl w:val="0"/>
                <w:numId w:val="32"/>
              </w:numPr>
            </w:pPr>
            <w:r w:rsidRPr="00175413">
              <w:t>Se registró un aumento de concentración de gases TRS en la estación Lautaro, ubicada cercana a la planta en dirección al sur. El peak de concentración se registró alrededor de las 10:30 horas, llegando a valores cercanos a los 8 ppb. La concentración normal en dicha estación se encuentra alrededor de las 0,5 a 2 ppb.</w:t>
            </w:r>
          </w:p>
          <w:p w14:paraId="0624F220" w14:textId="77777777" w:rsidR="00DE272A" w:rsidRPr="00175413" w:rsidRDefault="00DE272A" w:rsidP="00DE272A"/>
          <w:p w14:paraId="52696DE5" w14:textId="77777777" w:rsidR="00B23119" w:rsidRPr="00175413" w:rsidRDefault="00B23119" w:rsidP="00B23119">
            <w:r w:rsidRPr="00175413">
              <w:t xml:space="preserve">Posteriormente, se inspeccionaron los sectores correspondientes a los equipos atrapa-gotas y lavador de gases de la línea 1. </w:t>
            </w:r>
          </w:p>
          <w:p w14:paraId="31A9D3D7" w14:textId="77777777" w:rsidR="00B23119" w:rsidRPr="00175413" w:rsidRDefault="00B23119" w:rsidP="00B23119">
            <w:r w:rsidRPr="00175413">
              <w:t>El equipo atrapa gotas, corresponde a un equipo de tipo tambor con fondo cónico para atrapar la condensación en el flujo de gases concentrados y así evitar que se produzcan explosiones en la caldera de biomasa. Se observó personal de la planta realizando peritaje al equipo involucrado en el incidente. Se observa que la estructura del equipo no se encuentra dañada y que no existe flujo a través de los duetos de gases concentrados que pasan a través del equipo.</w:t>
            </w:r>
          </w:p>
          <w:p w14:paraId="5B30BD4A" w14:textId="77777777" w:rsidR="00B23119" w:rsidRPr="00175413" w:rsidRDefault="00B23119" w:rsidP="00B23119"/>
          <w:p w14:paraId="77DAA615" w14:textId="77777777" w:rsidR="005A410D" w:rsidRPr="00175413" w:rsidRDefault="00B23119" w:rsidP="005A410D">
            <w:r w:rsidRPr="00175413">
              <w:t>El equipo lavador de gases se encuentra aguas abajo del equipo atrapa gotas. Desde este equipo se derivan los gases concentrados hacia los equipos involucrados en el quemado de dichos gases, por un lado hacia antorcha, Caldera de biomasa e incinerador, y por otro lado hacia horno de cal.</w:t>
            </w:r>
            <w:r w:rsidR="005A410D" w:rsidRPr="00175413">
              <w:t xml:space="preserve"> </w:t>
            </w:r>
          </w:p>
          <w:p w14:paraId="1A226A8B" w14:textId="77777777" w:rsidR="00B23119" w:rsidRPr="00175413" w:rsidRDefault="00B23119" w:rsidP="00B23119"/>
          <w:p w14:paraId="355E142A" w14:textId="77777777" w:rsidR="00B23119" w:rsidRPr="00175413" w:rsidRDefault="00B23119" w:rsidP="00B23119"/>
          <w:p w14:paraId="7538558A" w14:textId="77777777" w:rsidR="00F02894" w:rsidRPr="00175413" w:rsidRDefault="00F02894" w:rsidP="00E36D24">
            <w:pPr>
              <w:jc w:val="both"/>
              <w:rPr>
                <w:b/>
              </w:rPr>
            </w:pPr>
            <w:r w:rsidRPr="00175413">
              <w:rPr>
                <w:b/>
              </w:rPr>
              <w:t>Examen de información</w:t>
            </w:r>
          </w:p>
          <w:p w14:paraId="0D367783" w14:textId="77777777" w:rsidR="00F02894" w:rsidRPr="00175413" w:rsidRDefault="00F02894" w:rsidP="00E36D24">
            <w:pPr>
              <w:jc w:val="both"/>
            </w:pPr>
          </w:p>
          <w:p w14:paraId="7D93911C" w14:textId="77777777" w:rsidR="00D2569E" w:rsidRPr="00175413" w:rsidRDefault="00D2569E" w:rsidP="00E36D24">
            <w:pPr>
              <w:jc w:val="both"/>
            </w:pPr>
            <w:r w:rsidRPr="00175413">
              <w:t>Se revisaron los siguientes antecedes, los cuales fueron solicitados al titular en la inspección ambiental del día 20 de noviembre de 2018.</w:t>
            </w:r>
          </w:p>
          <w:p w14:paraId="2132EC0A" w14:textId="77777777" w:rsidR="006E3995" w:rsidRPr="00175413" w:rsidRDefault="006E3995" w:rsidP="00E36D24">
            <w:pPr>
              <w:jc w:val="both"/>
            </w:pPr>
            <w:r w:rsidRPr="00175413">
              <w:t xml:space="preserve">1. Layout actualizado de línea 1, indicando los equipos involucrados en el incidente. </w:t>
            </w:r>
          </w:p>
          <w:p w14:paraId="399601B1" w14:textId="77777777" w:rsidR="006E3995" w:rsidRPr="00175413" w:rsidRDefault="006E3995" w:rsidP="00E36D24">
            <w:pPr>
              <w:jc w:val="both"/>
            </w:pPr>
            <w:r w:rsidRPr="00175413">
              <w:t>2. informe detallado de causas del incidente y medidas adoptadas de forma inmediata y medidas preventivas.</w:t>
            </w:r>
          </w:p>
          <w:p w14:paraId="4ACBB6C5" w14:textId="77777777" w:rsidR="006E3995" w:rsidRPr="00175413" w:rsidRDefault="006E3995" w:rsidP="006E3995">
            <w:pPr>
              <w:jc w:val="both"/>
            </w:pPr>
            <w:r w:rsidRPr="00175413">
              <w:t xml:space="preserve">3. Registro de las concentraciones de gases TRS, de la estación La uta ro y Club de empleados, para los meses de Octubre y noviembre de 2018. </w:t>
            </w:r>
          </w:p>
          <w:p w14:paraId="042F8ABF" w14:textId="77777777" w:rsidR="006E3995" w:rsidRPr="00175413" w:rsidRDefault="006E3995" w:rsidP="006E3995">
            <w:pPr>
              <w:jc w:val="both"/>
            </w:pPr>
            <w:r w:rsidRPr="00175413">
              <w:t>4. Registro de presión y temperatura de gases concentrados en dueto afectado por el incidente para el día 19 de noviembre de 2018 (Sala de control).</w:t>
            </w:r>
          </w:p>
          <w:p w14:paraId="2EEA796F" w14:textId="77777777" w:rsidR="006E3995" w:rsidRPr="00175413" w:rsidRDefault="006E3995" w:rsidP="006E3995">
            <w:pPr>
              <w:jc w:val="both"/>
            </w:pPr>
            <w:r w:rsidRPr="00175413">
              <w:lastRenderedPageBreak/>
              <w:t>5. Registro de mantención de equipo atrapa gotas, indicando la última mantención y/o recambio de equipo.</w:t>
            </w:r>
          </w:p>
          <w:p w14:paraId="74416C11" w14:textId="77777777" w:rsidR="00031EEB" w:rsidRPr="00175413" w:rsidRDefault="00031EEB" w:rsidP="006E3995">
            <w:pPr>
              <w:jc w:val="both"/>
            </w:pPr>
          </w:p>
          <w:p w14:paraId="0CDBB2BA" w14:textId="77777777" w:rsidR="00031EEB" w:rsidRPr="00175413" w:rsidRDefault="00031EEB" w:rsidP="006E3995">
            <w:pPr>
              <w:jc w:val="both"/>
            </w:pPr>
            <w:r w:rsidRPr="00175413">
              <w:t xml:space="preserve">En dicho documento, el titular informa que: </w:t>
            </w:r>
          </w:p>
          <w:p w14:paraId="6364486F" w14:textId="77777777" w:rsidR="00031EEB" w:rsidRPr="00175413" w:rsidRDefault="00031EEB" w:rsidP="006E3995">
            <w:pPr>
              <w:jc w:val="both"/>
            </w:pPr>
          </w:p>
          <w:p w14:paraId="193BB360" w14:textId="77777777" w:rsidR="00031EEB" w:rsidRPr="00175413" w:rsidRDefault="00C8261E" w:rsidP="00031EEB">
            <w:pPr>
              <w:jc w:val="both"/>
              <w:rPr>
                <w:i/>
              </w:rPr>
            </w:pPr>
            <w:r w:rsidRPr="00175413">
              <w:rPr>
                <w:i/>
              </w:rPr>
              <w:t>“</w:t>
            </w:r>
            <w:r w:rsidR="00031EEB" w:rsidRPr="00175413">
              <w:rPr>
                <w:i/>
              </w:rPr>
              <w:t xml:space="preserve">Tal como se indicó en el reporte de venteo de gases TRS enviado a la SMA el 20/11/18, comprobante de ingreso N°RIA4286, el venteo de CNCG L1 ocurrió en el </w:t>
            </w:r>
            <w:r w:rsidR="00031EEB" w:rsidRPr="00175413">
              <w:rPr>
                <w:b/>
                <w:i/>
              </w:rPr>
              <w:t>separador de gotas</w:t>
            </w:r>
            <w:r w:rsidR="00031EEB" w:rsidRPr="00175413">
              <w:rPr>
                <w:i/>
              </w:rPr>
              <w:t xml:space="preserve"> (también llamado separador de arrastre) del sistema de gases concentrados no condensables de Línea 1 que va hacia la Caldera de Biomasa 1 </w:t>
            </w:r>
            <w:r w:rsidR="00DE5866" w:rsidRPr="00175413">
              <w:t>(</w:t>
            </w:r>
            <w:r w:rsidR="00023A42" w:rsidRPr="00175413">
              <w:rPr>
                <w:rFonts w:cs="Calibri"/>
              </w:rPr>
              <w:t>Figura 5</w:t>
            </w:r>
            <w:r w:rsidR="00031EEB" w:rsidRPr="00175413">
              <w:t>)</w:t>
            </w:r>
            <w:r w:rsidR="00031EEB" w:rsidRPr="00175413">
              <w:rPr>
                <w:i/>
              </w:rPr>
              <w:t>.</w:t>
            </w:r>
          </w:p>
          <w:p w14:paraId="225D36AE" w14:textId="77777777" w:rsidR="00031EEB" w:rsidRPr="00175413" w:rsidRDefault="00031EEB" w:rsidP="00031EEB">
            <w:pPr>
              <w:jc w:val="both"/>
              <w:rPr>
                <w:i/>
              </w:rPr>
            </w:pPr>
          </w:p>
          <w:p w14:paraId="6D076BA7" w14:textId="77777777" w:rsidR="00031EEB" w:rsidRPr="00175413" w:rsidRDefault="00031EEB" w:rsidP="00031EEB">
            <w:pPr>
              <w:jc w:val="both"/>
              <w:rPr>
                <w:i/>
              </w:rPr>
            </w:pPr>
            <w:r w:rsidRPr="00175413">
              <w:rPr>
                <w:i/>
              </w:rPr>
              <w:t>Los CNCG1 Línea 1</w:t>
            </w:r>
            <w:r w:rsidRPr="00175413">
              <w:rPr>
                <w:rStyle w:val="Refdenotaalpie"/>
                <w:i/>
              </w:rPr>
              <w:footnoteReference w:id="2"/>
            </w:r>
            <w:r w:rsidRPr="00175413">
              <w:rPr>
                <w:i/>
              </w:rPr>
              <w:t xml:space="preserve">, se queman en forma dedicada en el Incinerador 1, sin embargo este último, se encontraba fuera de servicio por mantención programada a la caldera que lo hace funcionar. Por lo anterior, al momento del venteo, los gases concentrados no condensables de la Línea 1, estaban siendo quemados en su </w:t>
            </w:r>
            <w:r w:rsidRPr="00175413">
              <w:rPr>
                <w:b/>
                <w:i/>
              </w:rPr>
              <w:t>primer</w:t>
            </w:r>
            <w:r w:rsidRPr="00175413">
              <w:rPr>
                <w:i/>
              </w:rPr>
              <w:t xml:space="preserve"> </w:t>
            </w:r>
            <w:r w:rsidRPr="00175413">
              <w:rPr>
                <w:b/>
                <w:i/>
              </w:rPr>
              <w:t>respaldo</w:t>
            </w:r>
            <w:r w:rsidRPr="00175413">
              <w:rPr>
                <w:i/>
              </w:rPr>
              <w:t xml:space="preserve">, la caldera de Biomasa 1 </w:t>
            </w:r>
            <w:r w:rsidR="00DE5866" w:rsidRPr="00175413">
              <w:rPr>
                <w:i/>
              </w:rPr>
              <w:t>(Figura 6</w:t>
            </w:r>
            <w:r w:rsidRPr="00175413">
              <w:rPr>
                <w:i/>
              </w:rPr>
              <w:t>).</w:t>
            </w:r>
          </w:p>
          <w:p w14:paraId="50B9D995" w14:textId="77777777" w:rsidR="00031EEB" w:rsidRPr="00175413" w:rsidRDefault="00031EEB" w:rsidP="00031EEB">
            <w:pPr>
              <w:jc w:val="both"/>
              <w:rPr>
                <w:i/>
              </w:rPr>
            </w:pPr>
          </w:p>
          <w:p w14:paraId="04DD02F9" w14:textId="77777777" w:rsidR="00031EEB" w:rsidRPr="00175413" w:rsidRDefault="00031EEB" w:rsidP="00031EEB">
            <w:pPr>
              <w:autoSpaceDE w:val="0"/>
              <w:autoSpaceDN w:val="0"/>
              <w:adjustRightInd w:val="0"/>
              <w:rPr>
                <w:rFonts w:cs="Calibri"/>
                <w:i/>
              </w:rPr>
            </w:pPr>
            <w:r w:rsidRPr="00175413">
              <w:rPr>
                <w:rFonts w:cs="Calibri"/>
                <w:i/>
              </w:rPr>
              <w:t xml:space="preserve">El día 19 de noviembre de 2018, operador de pantalla del Sistema de Control Distribuido (DCS), observó </w:t>
            </w:r>
            <w:r w:rsidRPr="00175413">
              <w:rPr>
                <w:rFonts w:cs="Calibri"/>
                <w:b/>
                <w:i/>
              </w:rPr>
              <w:t xml:space="preserve">variaciones de flujo y nivel </w:t>
            </w:r>
            <w:r w:rsidRPr="00175413">
              <w:rPr>
                <w:rFonts w:cs="Calibri"/>
                <w:i/>
              </w:rPr>
              <w:t xml:space="preserve">de gases concentrados no condensables en el </w:t>
            </w:r>
            <w:r w:rsidRPr="00175413">
              <w:rPr>
                <w:rFonts w:cs="Calibri"/>
                <w:b/>
                <w:i/>
              </w:rPr>
              <w:t>separador de gotas</w:t>
            </w:r>
            <w:r w:rsidRPr="00175413">
              <w:rPr>
                <w:rFonts w:cs="Calibri"/>
                <w:i/>
              </w:rPr>
              <w:t xml:space="preserve"> (separador de arrastre) del sistema de CNCG de Línea 1. Inmediatamente personal de terreno, realizó inspección en el área, observando </w:t>
            </w:r>
            <w:r w:rsidRPr="00175413">
              <w:rPr>
                <w:rFonts w:cs="Calibri"/>
                <w:b/>
                <w:i/>
              </w:rPr>
              <w:t>explosiones en el separador de gotas con presencia de llama</w:t>
            </w:r>
            <w:r w:rsidRPr="00175413">
              <w:rPr>
                <w:rFonts w:cs="Calibri"/>
                <w:i/>
              </w:rPr>
              <w:t>. Como medida de control inmediata, se aumentó el flujo de vapor en dirección al separador de gotas, apagando la llama.</w:t>
            </w:r>
          </w:p>
          <w:p w14:paraId="2DC7B5C4" w14:textId="77777777" w:rsidR="00031EEB" w:rsidRPr="00175413" w:rsidRDefault="00031EEB" w:rsidP="00031EEB">
            <w:pPr>
              <w:autoSpaceDE w:val="0"/>
              <w:autoSpaceDN w:val="0"/>
              <w:adjustRightInd w:val="0"/>
              <w:rPr>
                <w:rFonts w:cs="Calibri"/>
                <w:i/>
              </w:rPr>
            </w:pPr>
          </w:p>
          <w:p w14:paraId="6194F997" w14:textId="77777777" w:rsidR="00031EEB" w:rsidRPr="00175413" w:rsidRDefault="00031EEB" w:rsidP="00031EEB">
            <w:pPr>
              <w:autoSpaceDE w:val="0"/>
              <w:autoSpaceDN w:val="0"/>
              <w:adjustRightInd w:val="0"/>
              <w:rPr>
                <w:rFonts w:cs="Calibri"/>
                <w:i/>
              </w:rPr>
            </w:pPr>
            <w:r w:rsidRPr="00175413">
              <w:rPr>
                <w:rFonts w:cs="Calibri"/>
                <w:i/>
              </w:rPr>
              <w:t xml:space="preserve">En el área había percepción de olor a gases concentrados, y al revisar el </w:t>
            </w:r>
            <w:r w:rsidRPr="00175413">
              <w:rPr>
                <w:rFonts w:cs="Calibri"/>
                <w:b/>
                <w:i/>
              </w:rPr>
              <w:t>sistema (cañerías, separador de gotas y atrapa llamas)</w:t>
            </w:r>
            <w:r w:rsidRPr="00175413">
              <w:rPr>
                <w:rFonts w:cs="Calibri"/>
                <w:i/>
              </w:rPr>
              <w:t xml:space="preserve">, se constató que la empaquetadura ubicada en la tapa superior del separador de gotas había </w:t>
            </w:r>
            <w:r w:rsidRPr="00175413">
              <w:rPr>
                <w:rFonts w:cs="Calibri"/>
                <w:b/>
                <w:i/>
              </w:rPr>
              <w:t>perdido su sello producto de la llama</w:t>
            </w:r>
            <w:r w:rsidRPr="00175413">
              <w:rPr>
                <w:rFonts w:cs="Calibri"/>
                <w:i/>
              </w:rPr>
              <w:t xml:space="preserve">. Al constatar esta situación, se derivan los CNCG L1 hacia su </w:t>
            </w:r>
            <w:r w:rsidRPr="00175413">
              <w:rPr>
                <w:rFonts w:cs="Calibri"/>
                <w:b/>
                <w:i/>
              </w:rPr>
              <w:t>segundo punto de respaldo</w:t>
            </w:r>
            <w:r w:rsidRPr="00175413">
              <w:rPr>
                <w:rFonts w:cs="Calibri"/>
                <w:i/>
              </w:rPr>
              <w:t>, el Horno de Cal L1. Sin embargo, aún con estas medidas tomadas, los gases concentrados remanentes que quedaron en la cañería, aguas abajo del punto de derivación hacia el Horno de Cal Línea 1, escaparon a la atmósfera, ocasionando olores molestos que traspasaron los límites de planta, llegando al barrio Industrial, ubicado frente a Planta Santa Fe.</w:t>
            </w:r>
          </w:p>
          <w:p w14:paraId="2B380A72" w14:textId="77777777" w:rsidR="00B472D8" w:rsidRPr="00175413" w:rsidRDefault="00B472D8" w:rsidP="00031EEB">
            <w:pPr>
              <w:autoSpaceDE w:val="0"/>
              <w:autoSpaceDN w:val="0"/>
              <w:adjustRightInd w:val="0"/>
              <w:rPr>
                <w:rFonts w:cs="Calibri"/>
                <w:i/>
              </w:rPr>
            </w:pPr>
          </w:p>
          <w:p w14:paraId="1FF5832B" w14:textId="77777777" w:rsidR="00B472D8" w:rsidRPr="00175413" w:rsidRDefault="00B472D8" w:rsidP="00B472D8">
            <w:pPr>
              <w:autoSpaceDE w:val="0"/>
              <w:autoSpaceDN w:val="0"/>
              <w:adjustRightInd w:val="0"/>
              <w:rPr>
                <w:i/>
              </w:rPr>
            </w:pPr>
            <w:r w:rsidRPr="00175413">
              <w:rPr>
                <w:i/>
              </w:rPr>
              <w:t xml:space="preserve">Durante la investigación de los hechos realizada el 20 de noviembre de 2018, se concluyó que la causa del daño de la empaquetadura ubicada en el tope del separador de gotas (separador de arrastre) se debió a una </w:t>
            </w:r>
            <w:r w:rsidRPr="00175413">
              <w:rPr>
                <w:b/>
                <w:i/>
              </w:rPr>
              <w:t>presurización del circuito de CNCG L1 hacia la caldera de Biomasa 1</w:t>
            </w:r>
            <w:r w:rsidR="00A44C9D" w:rsidRPr="00175413">
              <w:rPr>
                <w:b/>
                <w:i/>
              </w:rPr>
              <w:t xml:space="preserve"> </w:t>
            </w:r>
            <w:r w:rsidR="00A44C9D" w:rsidRPr="00175413">
              <w:t>(Fotografía 3 y 4)</w:t>
            </w:r>
            <w:r w:rsidRPr="00175413">
              <w:rPr>
                <w:i/>
              </w:rPr>
              <w:t xml:space="preserve">. Dicha presurización se debió a que el </w:t>
            </w:r>
            <w:r w:rsidRPr="00175413">
              <w:rPr>
                <w:b/>
                <w:i/>
              </w:rPr>
              <w:t>atrapa llamas</w:t>
            </w:r>
            <w:r w:rsidR="00A44C9D" w:rsidRPr="00175413">
              <w:rPr>
                <w:b/>
                <w:i/>
              </w:rPr>
              <w:t xml:space="preserve"> </w:t>
            </w:r>
            <w:r w:rsidR="00A44C9D" w:rsidRPr="00175413">
              <w:t xml:space="preserve">(Fotografía </w:t>
            </w:r>
            <w:r w:rsidR="00D47270" w:rsidRPr="00175413">
              <w:t>5</w:t>
            </w:r>
            <w:r w:rsidR="00A44C9D" w:rsidRPr="00175413">
              <w:t>),</w:t>
            </w:r>
            <w:r w:rsidRPr="00175413">
              <w:rPr>
                <w:b/>
                <w:i/>
              </w:rPr>
              <w:t xml:space="preserve"> ubicado aguas abajo del separador de gotas</w:t>
            </w:r>
            <w:r w:rsidRPr="00175413">
              <w:rPr>
                <w:i/>
              </w:rPr>
              <w:t xml:space="preserve">, se obstruyó producto de </w:t>
            </w:r>
            <w:r w:rsidRPr="00175413">
              <w:rPr>
                <w:b/>
                <w:i/>
              </w:rPr>
              <w:t>ensuciamiento en la línea</w:t>
            </w:r>
            <w:r w:rsidRPr="00175413">
              <w:rPr>
                <w:i/>
              </w:rPr>
              <w:t>.</w:t>
            </w:r>
          </w:p>
          <w:p w14:paraId="28B5D49A" w14:textId="77777777" w:rsidR="00B472D8" w:rsidRPr="00175413" w:rsidRDefault="00B472D8" w:rsidP="00B472D8">
            <w:pPr>
              <w:autoSpaceDE w:val="0"/>
              <w:autoSpaceDN w:val="0"/>
              <w:adjustRightInd w:val="0"/>
              <w:rPr>
                <w:i/>
              </w:rPr>
            </w:pPr>
          </w:p>
          <w:p w14:paraId="62A9D276" w14:textId="77777777" w:rsidR="00B472D8" w:rsidRPr="00175413" w:rsidRDefault="00B472D8" w:rsidP="00B472D8">
            <w:pPr>
              <w:autoSpaceDE w:val="0"/>
              <w:autoSpaceDN w:val="0"/>
              <w:adjustRightInd w:val="0"/>
              <w:rPr>
                <w:i/>
              </w:rPr>
            </w:pPr>
            <w:r w:rsidRPr="00175413">
              <w:rPr>
                <w:i/>
              </w:rPr>
              <w:t>El área de proceso involucrada en el venteo es el circuito de gases concentrados no condensables que va hacia la Caldera Biomasa de la Línea 1 de producción, planta Santa Fe.</w:t>
            </w:r>
          </w:p>
          <w:p w14:paraId="27FBF3C0" w14:textId="77777777" w:rsidR="00B472D8" w:rsidRPr="00175413" w:rsidRDefault="00B472D8" w:rsidP="00B472D8">
            <w:pPr>
              <w:autoSpaceDE w:val="0"/>
              <w:autoSpaceDN w:val="0"/>
              <w:adjustRightInd w:val="0"/>
              <w:rPr>
                <w:i/>
              </w:rPr>
            </w:pPr>
          </w:p>
          <w:p w14:paraId="07C2E266" w14:textId="77777777" w:rsidR="00B472D8" w:rsidRPr="00175413" w:rsidRDefault="00B472D8" w:rsidP="00B472D8">
            <w:pPr>
              <w:autoSpaceDE w:val="0"/>
              <w:autoSpaceDN w:val="0"/>
              <w:adjustRightInd w:val="0"/>
              <w:rPr>
                <w:i/>
              </w:rPr>
            </w:pPr>
            <w:r w:rsidRPr="00175413">
              <w:rPr>
                <w:i/>
              </w:rPr>
              <w:t>Las medidas inmediatas aplicadas para el control del venteo de gases concentrados, se</w:t>
            </w:r>
            <w:r w:rsidR="00152611" w:rsidRPr="00175413">
              <w:rPr>
                <w:i/>
              </w:rPr>
              <w:t xml:space="preserve"> </w:t>
            </w:r>
            <w:r w:rsidRPr="00175413">
              <w:rPr>
                <w:i/>
              </w:rPr>
              <w:t>especificaron en el informe de venteo enviado a la SMA el 20 de noviembre 2018 (RIA 4286), las</w:t>
            </w:r>
            <w:r w:rsidR="00152611" w:rsidRPr="00175413">
              <w:rPr>
                <w:i/>
              </w:rPr>
              <w:t xml:space="preserve"> </w:t>
            </w:r>
            <w:r w:rsidRPr="00175413">
              <w:rPr>
                <w:i/>
              </w:rPr>
              <w:t>que consistieron en:</w:t>
            </w:r>
          </w:p>
          <w:p w14:paraId="5A7407C5" w14:textId="77777777" w:rsidR="00C8261E" w:rsidRPr="00175413" w:rsidRDefault="00C8261E" w:rsidP="00B472D8">
            <w:pPr>
              <w:autoSpaceDE w:val="0"/>
              <w:autoSpaceDN w:val="0"/>
              <w:adjustRightInd w:val="0"/>
              <w:rPr>
                <w:i/>
              </w:rPr>
            </w:pPr>
          </w:p>
          <w:p w14:paraId="305AEA8E" w14:textId="77777777" w:rsidR="00B472D8" w:rsidRPr="00175413" w:rsidRDefault="00B472D8" w:rsidP="00B472D8">
            <w:pPr>
              <w:autoSpaceDE w:val="0"/>
              <w:autoSpaceDN w:val="0"/>
              <w:adjustRightInd w:val="0"/>
              <w:rPr>
                <w:i/>
              </w:rPr>
            </w:pPr>
            <w:r w:rsidRPr="00175413">
              <w:rPr>
                <w:i/>
              </w:rPr>
              <w:t>1. Se derivan los CNCG L1 hacia el segundo respaldo, el Horno de Cal de la Línea 1.</w:t>
            </w:r>
          </w:p>
          <w:p w14:paraId="2AE52932" w14:textId="77777777" w:rsidR="00B472D8" w:rsidRPr="00175413" w:rsidRDefault="00B472D8" w:rsidP="00B472D8">
            <w:pPr>
              <w:autoSpaceDE w:val="0"/>
              <w:autoSpaceDN w:val="0"/>
              <w:adjustRightInd w:val="0"/>
              <w:rPr>
                <w:i/>
              </w:rPr>
            </w:pPr>
            <w:r w:rsidRPr="00175413">
              <w:rPr>
                <w:i/>
              </w:rPr>
              <w:t>2. Dado que la Caldera de Biomasa 1 es un edificio contiguo ubicado hacia el Sur de la Caldera</w:t>
            </w:r>
            <w:r w:rsidR="00C8261E" w:rsidRPr="00175413">
              <w:rPr>
                <w:i/>
              </w:rPr>
              <w:t xml:space="preserve"> </w:t>
            </w:r>
            <w:r w:rsidRPr="00175413">
              <w:rPr>
                <w:i/>
              </w:rPr>
              <w:t>Recuperadora L1, se instaló una barrera con nebulizadores frente al edificio de Caldera</w:t>
            </w:r>
            <w:r w:rsidR="00C8261E" w:rsidRPr="00175413">
              <w:rPr>
                <w:i/>
              </w:rPr>
              <w:t xml:space="preserve"> </w:t>
            </w:r>
            <w:r w:rsidRPr="00175413">
              <w:rPr>
                <w:i/>
              </w:rPr>
              <w:t>Recuperadora L1.</w:t>
            </w:r>
          </w:p>
          <w:p w14:paraId="346A3450" w14:textId="77777777" w:rsidR="00B472D8" w:rsidRPr="00175413" w:rsidRDefault="00B472D8" w:rsidP="00B472D8">
            <w:pPr>
              <w:autoSpaceDE w:val="0"/>
              <w:autoSpaceDN w:val="0"/>
              <w:adjustRightInd w:val="0"/>
              <w:rPr>
                <w:i/>
              </w:rPr>
            </w:pPr>
            <w:r w:rsidRPr="00175413">
              <w:rPr>
                <w:i/>
              </w:rPr>
              <w:t>3. Se instalan paños bañados en producto odorante (Ecosorb) sobre la tapa del separador de</w:t>
            </w:r>
            <w:r w:rsidR="00C8261E" w:rsidRPr="00175413">
              <w:rPr>
                <w:i/>
              </w:rPr>
              <w:t xml:space="preserve"> </w:t>
            </w:r>
            <w:r w:rsidRPr="00175413">
              <w:rPr>
                <w:i/>
              </w:rPr>
              <w:t>arrastre (separador de gotas), manteniéndolos permanentemente húmedos.</w:t>
            </w:r>
          </w:p>
          <w:p w14:paraId="6965B009" w14:textId="77777777" w:rsidR="00B472D8" w:rsidRPr="00175413" w:rsidRDefault="00B472D8" w:rsidP="00B472D8">
            <w:pPr>
              <w:autoSpaceDE w:val="0"/>
              <w:autoSpaceDN w:val="0"/>
              <w:adjustRightInd w:val="0"/>
              <w:rPr>
                <w:i/>
              </w:rPr>
            </w:pPr>
            <w:r w:rsidRPr="00175413">
              <w:rPr>
                <w:i/>
              </w:rPr>
              <w:t>4. Se detiene la planta Evaporadora de la Línea 1.</w:t>
            </w:r>
          </w:p>
          <w:p w14:paraId="7D1F3457" w14:textId="77777777" w:rsidR="00B472D8" w:rsidRPr="00175413" w:rsidRDefault="00B472D8" w:rsidP="00B472D8">
            <w:pPr>
              <w:autoSpaceDE w:val="0"/>
              <w:autoSpaceDN w:val="0"/>
              <w:adjustRightInd w:val="0"/>
              <w:rPr>
                <w:i/>
              </w:rPr>
            </w:pPr>
            <w:r w:rsidRPr="00175413">
              <w:rPr>
                <w:i/>
              </w:rPr>
              <w:t>5. Se detiene el Digestor de la Línea 1.</w:t>
            </w:r>
          </w:p>
          <w:p w14:paraId="3127DD1A" w14:textId="77777777" w:rsidR="00B472D8" w:rsidRPr="00175413" w:rsidRDefault="00B472D8" w:rsidP="00B472D8">
            <w:pPr>
              <w:autoSpaceDE w:val="0"/>
              <w:autoSpaceDN w:val="0"/>
              <w:adjustRightInd w:val="0"/>
              <w:rPr>
                <w:i/>
              </w:rPr>
            </w:pPr>
            <w:r w:rsidRPr="00175413">
              <w:rPr>
                <w:i/>
              </w:rPr>
              <w:t>6. Se instala manguera para generar vacío desde efecto 7 (de la planta evaporadora de Línea 2)</w:t>
            </w:r>
            <w:r w:rsidR="00C8261E" w:rsidRPr="00175413">
              <w:rPr>
                <w:i/>
              </w:rPr>
              <w:t xml:space="preserve"> </w:t>
            </w:r>
            <w:r w:rsidRPr="00175413">
              <w:rPr>
                <w:i/>
              </w:rPr>
              <w:t>hacia el separador de gotas del sistema CNCG L1, deteniendo la descarga de los gases</w:t>
            </w:r>
            <w:r w:rsidR="00C8261E" w:rsidRPr="00175413">
              <w:rPr>
                <w:i/>
              </w:rPr>
              <w:t xml:space="preserve"> </w:t>
            </w:r>
            <w:r w:rsidRPr="00175413">
              <w:rPr>
                <w:i/>
              </w:rPr>
              <w:t>remanentes que estaban en la cañería.</w:t>
            </w:r>
          </w:p>
          <w:p w14:paraId="6159ECB6" w14:textId="77777777" w:rsidR="00C8261E" w:rsidRPr="00175413" w:rsidRDefault="00C8261E" w:rsidP="00C8261E">
            <w:pPr>
              <w:autoSpaceDE w:val="0"/>
              <w:autoSpaceDN w:val="0"/>
              <w:adjustRightInd w:val="0"/>
              <w:rPr>
                <w:i/>
              </w:rPr>
            </w:pPr>
            <w:r w:rsidRPr="00175413">
              <w:rPr>
                <w:i/>
              </w:rPr>
              <w:t>7. Posteriormente, con las áreas generadoras de CNCG de la Línea 1 detenidas, se inunda el equipo separador de gotas con odorante, para retiro y reemplazo de la empaquetadura dañada.</w:t>
            </w:r>
          </w:p>
          <w:p w14:paraId="51DAD9C8" w14:textId="77777777" w:rsidR="00C8261E" w:rsidRPr="00175413" w:rsidRDefault="00C8261E" w:rsidP="00C8261E">
            <w:pPr>
              <w:autoSpaceDE w:val="0"/>
              <w:autoSpaceDN w:val="0"/>
              <w:adjustRightInd w:val="0"/>
              <w:rPr>
                <w:i/>
              </w:rPr>
            </w:pPr>
            <w:r w:rsidRPr="00175413">
              <w:rPr>
                <w:i/>
              </w:rPr>
              <w:t>8. Identificada la causa y controlado el venteo, se emite un comunicado informando de la situación acontecida a las Juntas de Vecinos del barrio industrial y medios de comunicación local.</w:t>
            </w:r>
          </w:p>
          <w:p w14:paraId="53E1BB6D" w14:textId="77777777" w:rsidR="00C8261E" w:rsidRPr="00175413" w:rsidRDefault="00C8261E" w:rsidP="00C8261E">
            <w:pPr>
              <w:autoSpaceDE w:val="0"/>
              <w:autoSpaceDN w:val="0"/>
              <w:adjustRightInd w:val="0"/>
              <w:rPr>
                <w:i/>
              </w:rPr>
            </w:pPr>
            <w:r w:rsidRPr="00175413">
              <w:rPr>
                <w:i/>
              </w:rPr>
              <w:t>9. El día 20 de noviembre de 2018, se emite un segundo comunicado informando más detalles de lo acontecido a las Juntas de Vecinos del barrio Industrial y medios de comunicación local.</w:t>
            </w:r>
          </w:p>
          <w:p w14:paraId="15E02269" w14:textId="77777777" w:rsidR="00C8261E" w:rsidRPr="00175413" w:rsidRDefault="00C8261E" w:rsidP="00C8261E">
            <w:pPr>
              <w:autoSpaceDE w:val="0"/>
              <w:autoSpaceDN w:val="0"/>
              <w:adjustRightInd w:val="0"/>
              <w:rPr>
                <w:i/>
              </w:rPr>
            </w:pPr>
          </w:p>
          <w:p w14:paraId="5294D981" w14:textId="77777777" w:rsidR="00C8261E" w:rsidRPr="00175413" w:rsidRDefault="00C8261E" w:rsidP="00C8261E">
            <w:pPr>
              <w:autoSpaceDE w:val="0"/>
              <w:autoSpaceDN w:val="0"/>
              <w:adjustRightInd w:val="0"/>
              <w:rPr>
                <w:i/>
              </w:rPr>
            </w:pPr>
            <w:r w:rsidRPr="00175413">
              <w:rPr>
                <w:i/>
              </w:rPr>
              <w:t>Las medidas correctivas para evitar la ocurrencia de un venteo de estas características son las siguientes:</w:t>
            </w:r>
          </w:p>
          <w:p w14:paraId="33690F04" w14:textId="77777777" w:rsidR="00C8261E" w:rsidRPr="00175413" w:rsidRDefault="00C8261E" w:rsidP="00C8261E">
            <w:pPr>
              <w:autoSpaceDE w:val="0"/>
              <w:autoSpaceDN w:val="0"/>
              <w:adjustRightInd w:val="0"/>
              <w:rPr>
                <w:i/>
              </w:rPr>
            </w:pPr>
          </w:p>
          <w:p w14:paraId="6071EE88" w14:textId="77777777" w:rsidR="00C8261E" w:rsidRPr="00175413" w:rsidRDefault="00C8261E" w:rsidP="00C8261E">
            <w:pPr>
              <w:autoSpaceDE w:val="0"/>
              <w:autoSpaceDN w:val="0"/>
              <w:adjustRightInd w:val="0"/>
              <w:rPr>
                <w:i/>
              </w:rPr>
            </w:pPr>
            <w:r w:rsidRPr="00175413">
              <w:rPr>
                <w:i/>
              </w:rPr>
              <w:t xml:space="preserve">1. Implementar estándar (procedimiento) </w:t>
            </w:r>
            <w:r w:rsidRPr="00175413">
              <w:rPr>
                <w:b/>
                <w:i/>
              </w:rPr>
              <w:t>de limpieza e inertización</w:t>
            </w:r>
            <w:r w:rsidRPr="00175413">
              <w:rPr>
                <w:i/>
              </w:rPr>
              <w:t xml:space="preserve"> en los componentes </w:t>
            </w:r>
            <w:r w:rsidRPr="00175413">
              <w:rPr>
                <w:b/>
                <w:i/>
              </w:rPr>
              <w:t>separador de gotas (separador de arrastre) y atrapa llamas</w:t>
            </w:r>
            <w:r w:rsidRPr="00175413">
              <w:rPr>
                <w:i/>
              </w:rPr>
              <w:t xml:space="preserve"> del circuito de gases concentrados CNCG de la Línea 1 hacia la Caldera de Biomasa 1. Este documento (tipo lista de chequeo) permitirá realizar mantenciones al sistema de gases durante la Paradas Generales de Planta.</w:t>
            </w:r>
          </w:p>
          <w:p w14:paraId="0DD8CEB2" w14:textId="77777777" w:rsidR="00C8261E" w:rsidRPr="00175413" w:rsidRDefault="00C8261E" w:rsidP="00C8261E">
            <w:pPr>
              <w:autoSpaceDE w:val="0"/>
              <w:autoSpaceDN w:val="0"/>
              <w:adjustRightInd w:val="0"/>
              <w:rPr>
                <w:i/>
              </w:rPr>
            </w:pPr>
          </w:p>
          <w:p w14:paraId="517E3CBC" w14:textId="77777777" w:rsidR="00C8261E" w:rsidRPr="00175413" w:rsidRDefault="00C8261E" w:rsidP="00C8261E">
            <w:pPr>
              <w:autoSpaceDE w:val="0"/>
              <w:autoSpaceDN w:val="0"/>
              <w:adjustRightInd w:val="0"/>
              <w:rPr>
                <w:i/>
              </w:rPr>
            </w:pPr>
            <w:r w:rsidRPr="00175413">
              <w:rPr>
                <w:i/>
              </w:rPr>
              <w:t>2. Aumentar la frecuencia de las auditorías al sistema de quemado de gases y efectuar mejoras que surjan de dichas auditorías.</w:t>
            </w:r>
          </w:p>
          <w:p w14:paraId="72ECC95E" w14:textId="77777777" w:rsidR="00C8261E" w:rsidRPr="00175413" w:rsidRDefault="00C8261E" w:rsidP="00C8261E">
            <w:pPr>
              <w:autoSpaceDE w:val="0"/>
              <w:autoSpaceDN w:val="0"/>
              <w:adjustRightInd w:val="0"/>
              <w:rPr>
                <w:i/>
              </w:rPr>
            </w:pPr>
          </w:p>
          <w:p w14:paraId="00F60986" w14:textId="77777777" w:rsidR="00C8261E" w:rsidRPr="00175413" w:rsidRDefault="00C8261E" w:rsidP="00C8261E">
            <w:pPr>
              <w:autoSpaceDE w:val="0"/>
              <w:autoSpaceDN w:val="0"/>
              <w:adjustRightInd w:val="0"/>
              <w:rPr>
                <w:rFonts w:cs="Calibri"/>
                <w:i/>
              </w:rPr>
            </w:pPr>
            <w:r w:rsidRPr="00175413">
              <w:rPr>
                <w:rFonts w:cs="Calibri"/>
                <w:i/>
              </w:rPr>
              <w:t xml:space="preserve">De manera de prevenir eventos potenciales asociados a fuga de gases en los sistemas de gases concentrados no condensables (CNCG), se definió que a partir de la próxima Parada General de Planta (PGP) en marzo de 2019, </w:t>
            </w:r>
            <w:r w:rsidRPr="00175413">
              <w:rPr>
                <w:rFonts w:cs="Calibri"/>
                <w:b/>
                <w:i/>
              </w:rPr>
              <w:t>se incluirá un ítem específico para la inspección</w:t>
            </w:r>
            <w:r w:rsidRPr="00175413">
              <w:rPr>
                <w:rFonts w:cs="Calibri"/>
                <w:i/>
              </w:rPr>
              <w:t>, limpieza y mantención de los sistemas de gases concentrados no condensables de la Línea 1 y Línea 2.”</w:t>
            </w:r>
          </w:p>
          <w:p w14:paraId="79D7FC38" w14:textId="77777777" w:rsidR="00C8261E" w:rsidRPr="00175413" w:rsidRDefault="00C8261E" w:rsidP="00C8261E">
            <w:pPr>
              <w:autoSpaceDE w:val="0"/>
              <w:autoSpaceDN w:val="0"/>
              <w:adjustRightInd w:val="0"/>
              <w:rPr>
                <w:rFonts w:cs="Calibri"/>
                <w:i/>
              </w:rPr>
            </w:pPr>
          </w:p>
          <w:p w14:paraId="6DF3E66E" w14:textId="77777777" w:rsidR="00C8261E" w:rsidRPr="00175413" w:rsidRDefault="00C8261E" w:rsidP="00D75DBC">
            <w:pPr>
              <w:autoSpaceDE w:val="0"/>
              <w:autoSpaceDN w:val="0"/>
              <w:adjustRightInd w:val="0"/>
              <w:rPr>
                <w:rFonts w:cs="Calibri"/>
                <w:i/>
              </w:rPr>
            </w:pPr>
            <w:r w:rsidRPr="00175413">
              <w:rPr>
                <w:rFonts w:cs="Calibri"/>
              </w:rPr>
              <w:t xml:space="preserve">Respecto de las concentraciones de gases TRS registradas en los sectores cercanos de la planta, el titular cuenta con las estaciones de monitoreo denominadas “Lautaro” y “Club de empleados” </w:t>
            </w:r>
            <w:r w:rsidR="00DE5866" w:rsidRPr="00175413">
              <w:rPr>
                <w:rFonts w:cs="Calibri"/>
              </w:rPr>
              <w:t>(F</w:t>
            </w:r>
            <w:r w:rsidR="00023A42" w:rsidRPr="00175413">
              <w:rPr>
                <w:rFonts w:cs="Calibri"/>
              </w:rPr>
              <w:t>igura 7</w:t>
            </w:r>
            <w:r w:rsidRPr="00175413">
              <w:rPr>
                <w:rFonts w:cs="Calibri"/>
              </w:rPr>
              <w:t xml:space="preserve">). </w:t>
            </w:r>
            <w:r w:rsidR="00D75DBC" w:rsidRPr="00175413">
              <w:rPr>
                <w:rFonts w:cs="Calibri"/>
              </w:rPr>
              <w:t>Posterior a la ocurrencia del incidente, se observó en la estación Lautaro, un aumento en las concentraciones horarias de gases TRS, registrando valores de hasta</w:t>
            </w:r>
            <w:r w:rsidR="00143AF3" w:rsidRPr="00175413">
              <w:rPr>
                <w:rFonts w:cs="Calibri"/>
              </w:rPr>
              <w:t xml:space="preserve"> 4 ppb</w:t>
            </w:r>
            <w:r w:rsidR="00D75DBC" w:rsidRPr="00175413">
              <w:rPr>
                <w:rFonts w:cs="Calibri"/>
              </w:rPr>
              <w:t>. El titular</w:t>
            </w:r>
            <w:r w:rsidR="00A52EEE" w:rsidRPr="00175413">
              <w:rPr>
                <w:rFonts w:cs="Calibri"/>
              </w:rPr>
              <w:t>,</w:t>
            </w:r>
            <w:r w:rsidR="00D75DBC" w:rsidRPr="00175413">
              <w:rPr>
                <w:rFonts w:cs="Calibri"/>
              </w:rPr>
              <w:t xml:space="preserve"> en su respuesta al requerimiento de información del acta de inspección del día 20 de noviembre de 2018, señala que:</w:t>
            </w:r>
            <w:r w:rsidR="00D75DBC" w:rsidRPr="00175413">
              <w:rPr>
                <w:rFonts w:cs="Calibri"/>
                <w:i/>
              </w:rPr>
              <w:t xml:space="preserve"> “en el acta de fiscalización de la SMA quedó registro de que “se registró un aumento de concentración de gases TRS en la estación Lautaro, ubicada cercana a la planta en dirección al sur. El peak de concentración se registró alrededor de las 10:30 horas, llegando a valores cercanos</w:t>
            </w:r>
            <w:r w:rsidR="00143AF3" w:rsidRPr="00175413">
              <w:rPr>
                <w:rFonts w:cs="Calibri"/>
                <w:i/>
              </w:rPr>
              <w:t xml:space="preserve"> </w:t>
            </w:r>
            <w:r w:rsidR="00D75DBC" w:rsidRPr="00175413">
              <w:rPr>
                <w:rFonts w:cs="Calibri"/>
                <w:i/>
              </w:rPr>
              <w:t>a los 8 ppb”. Este dato crudo corresponde al promedio de 5 minutos que registró la estación</w:t>
            </w:r>
            <w:r w:rsidR="00143AF3" w:rsidRPr="00175413">
              <w:rPr>
                <w:rFonts w:cs="Calibri"/>
                <w:i/>
              </w:rPr>
              <w:t xml:space="preserve"> </w:t>
            </w:r>
            <w:r w:rsidR="00D75DBC" w:rsidRPr="00175413">
              <w:rPr>
                <w:rFonts w:cs="Calibri"/>
                <w:i/>
              </w:rPr>
              <w:t>Lautaro el día 19 de noviembre a las 22:40 hrs.</w:t>
            </w:r>
            <w:r w:rsidR="00143AF3" w:rsidRPr="00175413">
              <w:rPr>
                <w:rFonts w:cs="Calibri"/>
                <w:i/>
              </w:rPr>
              <w:t>”</w:t>
            </w:r>
            <w:r w:rsidR="00EF31D2" w:rsidRPr="00175413">
              <w:rPr>
                <w:rFonts w:cs="Calibri"/>
                <w:i/>
              </w:rPr>
              <w:t>.</w:t>
            </w:r>
          </w:p>
          <w:p w14:paraId="40DBF988" w14:textId="77777777" w:rsidR="00EF31D2" w:rsidRPr="00175413" w:rsidRDefault="00EF31D2" w:rsidP="00D75DBC">
            <w:pPr>
              <w:autoSpaceDE w:val="0"/>
              <w:autoSpaceDN w:val="0"/>
              <w:adjustRightInd w:val="0"/>
              <w:rPr>
                <w:rFonts w:cs="Calibri"/>
                <w:i/>
              </w:rPr>
            </w:pPr>
          </w:p>
          <w:p w14:paraId="52009BB7" w14:textId="77777777" w:rsidR="00352C6D" w:rsidRPr="00175413" w:rsidRDefault="00352C6D" w:rsidP="00352C6D">
            <w:pPr>
              <w:jc w:val="both"/>
              <w:rPr>
                <w:i/>
              </w:rPr>
            </w:pPr>
            <w:r w:rsidRPr="00175413">
              <w:t>Respecto de la mantención del equipo atrapa gotas, el titular señala  que</w:t>
            </w:r>
            <w:r w:rsidRPr="00175413">
              <w:rPr>
                <w:i/>
              </w:rPr>
              <w:t>: “el atrapa gota es un componente que forma parte de los sistemas de quemado de gases TRS, por lo que no se cambia o reemplaza. Lo que si se realiza es su apertura, inspección y limpieza durante las Paradas Generales de Planta.</w:t>
            </w:r>
          </w:p>
          <w:p w14:paraId="7C6295FE" w14:textId="77777777" w:rsidR="00F02894" w:rsidRDefault="00352C6D" w:rsidP="00352C6D">
            <w:pPr>
              <w:jc w:val="both"/>
            </w:pPr>
            <w:r w:rsidRPr="00175413">
              <w:rPr>
                <w:i/>
              </w:rPr>
              <w:lastRenderedPageBreak/>
              <w:t xml:space="preserve">Por otro lado, el atrapa llama es un componente que se limpia según recomendación del fabricante y se revisa internamente y, de haber daño estructural, se debe reemplazar. La última modificación a este sistema se realizó en mayo de 2012. </w:t>
            </w:r>
            <w:r w:rsidRPr="00175413">
              <w:t xml:space="preserve"> Complementariamente, adjunta registro de las últimas mantenciones (limpiezas)</w:t>
            </w:r>
            <w:r w:rsidR="002D0083" w:rsidRPr="00175413">
              <w:t>, realizadas en equipos atrapa llamas de la planta (</w:t>
            </w:r>
            <w:r w:rsidR="00023A42" w:rsidRPr="00175413">
              <w:rPr>
                <w:rFonts w:cs="Calibri"/>
              </w:rPr>
              <w:t>F</w:t>
            </w:r>
            <w:r w:rsidR="00950693" w:rsidRPr="00175413">
              <w:rPr>
                <w:rFonts w:cs="Calibri"/>
              </w:rPr>
              <w:t>igura</w:t>
            </w:r>
            <w:r w:rsidR="00023A42" w:rsidRPr="00175413">
              <w:rPr>
                <w:rFonts w:cs="Calibri"/>
              </w:rPr>
              <w:t xml:space="preserve"> </w:t>
            </w:r>
            <w:r w:rsidR="00950693" w:rsidRPr="00175413">
              <w:rPr>
                <w:rFonts w:cs="Calibri"/>
              </w:rPr>
              <w:t>8</w:t>
            </w:r>
            <w:r w:rsidR="00E36D24" w:rsidRPr="00175413">
              <w:t>).</w:t>
            </w:r>
          </w:p>
          <w:p w14:paraId="6D211B4B" w14:textId="77777777" w:rsidR="00C92C7F" w:rsidRPr="00175413" w:rsidRDefault="00C92C7F" w:rsidP="00352C6D">
            <w:pPr>
              <w:jc w:val="both"/>
            </w:pPr>
          </w:p>
          <w:p w14:paraId="2A210D59" w14:textId="77777777" w:rsidR="002C34F2" w:rsidRPr="00175413" w:rsidRDefault="002C34F2" w:rsidP="00352C6D">
            <w:pPr>
              <w:jc w:val="both"/>
            </w:pPr>
            <w:r w:rsidRPr="00175413">
              <w:t>Por otro lado, personal de la SEREMI de Salud de la Región del Biobío realizó una actividad de inspección ambiental el día 20 de noviembre de 2018 (02:30). De acuerdo a lo indicado en el acta de inspección (Acta</w:t>
            </w:r>
            <w:r w:rsidR="00357683" w:rsidRPr="00175413">
              <w:t xml:space="preserve"> SEREMI de Salud</w:t>
            </w:r>
            <w:r w:rsidRPr="00175413">
              <w:t xml:space="preserve"> N°0180378</w:t>
            </w:r>
            <w:r w:rsidR="005A410D" w:rsidRPr="00175413">
              <w:t>, Anexo 3</w:t>
            </w:r>
            <w:r w:rsidRPr="00175413">
              <w:t xml:space="preserve">), el fiscalizador percibe olores molestos provenientes de la planta Santa Fe, los cuales provocan </w:t>
            </w:r>
            <w:r w:rsidR="00321A29" w:rsidRPr="00175413">
              <w:rPr>
                <w:i/>
              </w:rPr>
              <w:t>“</w:t>
            </w:r>
            <w:r w:rsidRPr="00175413">
              <w:rPr>
                <w:i/>
              </w:rPr>
              <w:t>molestias en los ojos”.</w:t>
            </w:r>
            <w:r w:rsidR="00321A29" w:rsidRPr="00175413">
              <w:rPr>
                <w:i/>
              </w:rPr>
              <w:t xml:space="preserve"> </w:t>
            </w:r>
            <w:r w:rsidR="00321A29" w:rsidRPr="00175413">
              <w:t>A raíz de lo indicado previamente, la SEREMI de Salud, cita a declarar al representante legal de la planta, dando inicio a un Sumario Sanitario, el cual se encuentra actualmente en curso.</w:t>
            </w:r>
          </w:p>
          <w:p w14:paraId="5109E7F9" w14:textId="77777777" w:rsidR="00321A29" w:rsidRPr="00175413" w:rsidRDefault="00321A29" w:rsidP="00352C6D">
            <w:pPr>
              <w:jc w:val="both"/>
            </w:pPr>
          </w:p>
        </w:tc>
      </w:tr>
      <w:tr w:rsidR="00F02894" w:rsidRPr="00D42470" w14:paraId="7FBA133E" w14:textId="77777777" w:rsidTr="00E36D24">
        <w:trPr>
          <w:trHeight w:val="627"/>
        </w:trPr>
        <w:tc>
          <w:tcPr>
            <w:tcW w:w="5000" w:type="pct"/>
            <w:gridSpan w:val="2"/>
          </w:tcPr>
          <w:p w14:paraId="372F7E2C" w14:textId="77777777" w:rsidR="00F02894" w:rsidRPr="00175413" w:rsidRDefault="00F02894" w:rsidP="00E36D24">
            <w:pPr>
              <w:jc w:val="both"/>
              <w:rPr>
                <w:b/>
              </w:rPr>
            </w:pPr>
            <w:r w:rsidRPr="00175413">
              <w:rPr>
                <w:b/>
              </w:rPr>
              <w:lastRenderedPageBreak/>
              <w:t>Conclusiones</w:t>
            </w:r>
          </w:p>
          <w:p w14:paraId="34082637" w14:textId="77777777" w:rsidR="00F02894" w:rsidRPr="00175413" w:rsidRDefault="00F02894" w:rsidP="00E36D24">
            <w:pPr>
              <w:jc w:val="both"/>
              <w:rPr>
                <w:b/>
              </w:rPr>
            </w:pPr>
          </w:p>
          <w:p w14:paraId="37AEE9B7" w14:textId="777F492B" w:rsidR="00F02894" w:rsidRPr="00175413" w:rsidRDefault="00F02894" w:rsidP="00E36D24">
            <w:pPr>
              <w:jc w:val="both"/>
            </w:pPr>
            <w:r w:rsidRPr="00175413">
              <w:t xml:space="preserve">De los antecedentes analizados en las actividades de fiscalización ambiental realizados, es posible concluir que, </w:t>
            </w:r>
            <w:r w:rsidR="00152611" w:rsidRPr="00175413">
              <w:t xml:space="preserve">el incidente ambiental </w:t>
            </w:r>
            <w:r w:rsidR="00AB5F18" w:rsidRPr="00175413">
              <w:t xml:space="preserve">del día 19 de noviembre de 2018, </w:t>
            </w:r>
            <w:r w:rsidR="00152611" w:rsidRPr="00175413">
              <w:t>ocurrió debido a la presurización del circuito de CNCG L1 hacia la caldera de Biomasa 1, producto de la obstrucción del atrapa-llamas, debido al ensuciamiento de la línea</w:t>
            </w:r>
            <w:r w:rsidR="00C92C7F">
              <w:t xml:space="preserve">, </w:t>
            </w:r>
            <w:r w:rsidR="0030738C">
              <w:t xml:space="preserve"> </w:t>
            </w:r>
            <w:r w:rsidR="00C92C7F">
              <w:t>lo que provocó el venteo a la atmosfera</w:t>
            </w:r>
            <w:r w:rsidR="00152611" w:rsidRPr="00175413">
              <w:t>. Lo anterior implica una falta de mecanismos de limpieza</w:t>
            </w:r>
            <w:r w:rsidR="00DD2D27">
              <w:t xml:space="preserve"> y mantención</w:t>
            </w:r>
            <w:r w:rsidR="00D01F03" w:rsidRPr="00175413">
              <w:t xml:space="preserve"> de la línea</w:t>
            </w:r>
            <w:r w:rsidR="0030738C">
              <w:t xml:space="preserve">, </w:t>
            </w:r>
            <w:r w:rsidR="00D01F03" w:rsidRPr="00175413">
              <w:t xml:space="preserve"> lo que en parte busca ser subsanado por el titular a través de las medidas correctivas y preventivas, planteadas en la respuesta al requerimiento de información del acta de inspección del 20 de noviembre de 2018.</w:t>
            </w:r>
          </w:p>
          <w:p w14:paraId="4C48F43C" w14:textId="77777777" w:rsidR="00F02894" w:rsidRPr="00175413" w:rsidRDefault="00F02894" w:rsidP="00E36D24">
            <w:pPr>
              <w:jc w:val="both"/>
            </w:pPr>
          </w:p>
          <w:p w14:paraId="25CE8B13" w14:textId="77777777" w:rsidR="00F02894" w:rsidRPr="00175413" w:rsidRDefault="00F02894" w:rsidP="00E36D24">
            <w:pPr>
              <w:jc w:val="both"/>
            </w:pPr>
          </w:p>
        </w:tc>
      </w:tr>
    </w:tbl>
    <w:p w14:paraId="20812C55" w14:textId="77777777" w:rsidR="00F02894" w:rsidRDefault="00F02894" w:rsidP="00F02894">
      <w:pPr>
        <w:rPr>
          <w:rFonts w:ascii="Calibri" w:eastAsia="Calibri" w:hAnsi="Calibri" w:cs="Calibri"/>
          <w:sz w:val="28"/>
          <w:szCs w:val="32"/>
        </w:rPr>
      </w:pPr>
    </w:p>
    <w:p w14:paraId="168E87A2" w14:textId="77777777" w:rsidR="00F02894" w:rsidRDefault="00F02894" w:rsidP="00F02894">
      <w:pPr>
        <w:rPr>
          <w:rFonts w:ascii="Calibri" w:eastAsia="Calibri" w:hAnsi="Calibri" w:cs="Calibri"/>
          <w:sz w:val="28"/>
          <w:szCs w:val="32"/>
        </w:rPr>
        <w:sectPr w:rsidR="00F02894" w:rsidSect="00F02894">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4815"/>
        <w:gridCol w:w="8747"/>
      </w:tblGrid>
      <w:tr w:rsidR="00F02894" w:rsidRPr="00D42470" w14:paraId="1CAA5F87" w14:textId="77777777" w:rsidTr="00E36D2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F601A7" w14:textId="77777777" w:rsidR="00F02894" w:rsidRPr="00D42470" w:rsidRDefault="00F02894" w:rsidP="00E36D2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F02894" w:rsidRPr="00D42470" w14:paraId="05C87C2E" w14:textId="77777777" w:rsidTr="00E36D24">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14:paraId="4F1F7B42" w14:textId="77777777" w:rsidR="00F02894" w:rsidRPr="00D42470" w:rsidRDefault="00031EEB" w:rsidP="00E36D24">
            <w:pPr>
              <w:spacing w:after="0" w:line="240" w:lineRule="auto"/>
              <w:jc w:val="center"/>
              <w:rPr>
                <w:rFonts w:ascii="Calibri" w:eastAsia="Times New Roman" w:hAnsi="Calibri" w:cs="Times New Roman"/>
                <w:color w:val="000000"/>
                <w:sz w:val="20"/>
                <w:szCs w:val="20"/>
                <w:lang w:eastAsia="es-CL"/>
              </w:rPr>
            </w:pPr>
            <w:r>
              <w:object w:dxaOrig="13515" w:dyaOrig="7725" w14:anchorId="130C565B">
                <v:shape id="_x0000_i1031" type="#_x0000_t75" style="width:589.1pt;height:336.6pt" o:ole="">
                  <v:imagedata r:id="rId25" o:title=""/>
                </v:shape>
                <o:OLEObject Type="Embed" ProgID="PBrush" ShapeID="_x0000_i1031" DrawAspect="Content" ObjectID="_1610285332" r:id="rId26"/>
              </w:object>
            </w:r>
          </w:p>
        </w:tc>
      </w:tr>
      <w:tr w:rsidR="00F02894" w:rsidRPr="00D42470" w14:paraId="2879DD67" w14:textId="77777777" w:rsidTr="00E36D24">
        <w:trPr>
          <w:trHeight w:val="406"/>
          <w:jc w:val="center"/>
        </w:trPr>
        <w:tc>
          <w:tcPr>
            <w:tcW w:w="1775" w:type="pct"/>
            <w:tcBorders>
              <w:top w:val="single" w:sz="4" w:space="0" w:color="auto"/>
              <w:left w:val="single" w:sz="4" w:space="0" w:color="auto"/>
              <w:bottom w:val="single" w:sz="4" w:space="0" w:color="auto"/>
              <w:right w:val="nil"/>
            </w:tcBorders>
            <w:shd w:val="clear" w:color="auto" w:fill="auto"/>
            <w:noWrap/>
            <w:vAlign w:val="center"/>
            <w:hideMark/>
          </w:tcPr>
          <w:p w14:paraId="7750A515" w14:textId="77777777" w:rsidR="00F02894" w:rsidRPr="00DB0E5A" w:rsidRDefault="00F02894" w:rsidP="00E36D24">
            <w:pPr>
              <w:spacing w:after="0" w:line="240" w:lineRule="auto"/>
              <w:contextualSpacing/>
              <w:outlineLvl w:val="1"/>
              <w:rPr>
                <w:rFonts w:ascii="Calibri" w:eastAsia="Times New Roman" w:hAnsi="Calibri" w:cs="Calibri"/>
                <w:b/>
                <w:color w:val="000000"/>
                <w:sz w:val="18"/>
                <w:szCs w:val="18"/>
                <w:lang w:eastAsia="es-CL"/>
              </w:rPr>
            </w:pPr>
            <w:r w:rsidRPr="00CF2939">
              <w:rPr>
                <w:rFonts w:ascii="Calibri" w:eastAsia="Calibri" w:hAnsi="Calibri" w:cs="Calibri"/>
                <w:b/>
                <w:sz w:val="18"/>
                <w:szCs w:val="20"/>
              </w:rPr>
              <w:t xml:space="preserve">Figura </w:t>
            </w:r>
            <w:r w:rsidR="00023A42" w:rsidRPr="00CF2939">
              <w:rPr>
                <w:rFonts w:ascii="Calibri" w:eastAsia="Calibri" w:hAnsi="Calibri" w:cs="Calibri"/>
                <w:b/>
                <w:sz w:val="18"/>
                <w:szCs w:val="20"/>
              </w:rPr>
              <w:t>5</w:t>
            </w:r>
            <w:r w:rsidRPr="00EC4F6C">
              <w:rPr>
                <w:rFonts w:ascii="Calibri" w:eastAsia="Calibri" w:hAnsi="Calibri" w:cs="Calibri"/>
                <w:b/>
                <w:sz w:val="18"/>
                <w:szCs w:val="18"/>
              </w:rPr>
              <w:t>.</w:t>
            </w:r>
          </w:p>
        </w:tc>
        <w:tc>
          <w:tcPr>
            <w:tcW w:w="32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DA158E" w14:textId="77777777" w:rsidR="00F02894" w:rsidRPr="00606482" w:rsidRDefault="00F02894" w:rsidP="00E36D24">
            <w:pPr>
              <w:spacing w:after="0" w:line="240" w:lineRule="auto"/>
              <w:rPr>
                <w:rFonts w:ascii="Calibri" w:eastAsia="Times New Roman" w:hAnsi="Calibri" w:cs="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color w:val="000000"/>
                <w:sz w:val="18"/>
                <w:szCs w:val="18"/>
                <w:lang w:eastAsia="es-CL"/>
              </w:rPr>
              <w:t>N/A</w:t>
            </w:r>
          </w:p>
        </w:tc>
      </w:tr>
      <w:tr w:rsidR="00F02894" w:rsidRPr="00D42470" w14:paraId="2DE1629E" w14:textId="77777777" w:rsidTr="00E36D24">
        <w:trPr>
          <w:trHeight w:val="65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662F72C9" w14:textId="77777777" w:rsidR="00F02894" w:rsidRDefault="00F02894" w:rsidP="00E36D2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455375F7" w14:textId="77777777" w:rsidR="00F02894" w:rsidRPr="00D42470" w:rsidRDefault="00F02894" w:rsidP="00031EEB">
            <w:pPr>
              <w:spacing w:after="0" w:line="240" w:lineRule="auto"/>
              <w:rPr>
                <w:rFonts w:ascii="Calibri" w:eastAsia="Times New Roman" w:hAnsi="Calibri" w:cs="Times New Roman"/>
                <w:color w:val="000000"/>
                <w:sz w:val="18"/>
                <w:szCs w:val="18"/>
                <w:lang w:eastAsia="es-CL"/>
              </w:rPr>
            </w:pPr>
            <w:r>
              <w:rPr>
                <w:rFonts w:ascii="Calibri" w:hAnsi="Calibri" w:cs="Calibri"/>
                <w:color w:val="222222"/>
                <w:sz w:val="24"/>
                <w:szCs w:val="24"/>
              </w:rPr>
              <w:t xml:space="preserve">Área Planta Santa Fe, ambas líneas. </w:t>
            </w:r>
            <w:r w:rsidR="00031EEB" w:rsidRPr="00031EEB">
              <w:rPr>
                <w:rFonts w:ascii="Calibri" w:hAnsi="Calibri" w:cs="Calibri"/>
                <w:color w:val="222222"/>
                <w:sz w:val="24"/>
                <w:szCs w:val="24"/>
              </w:rPr>
              <w:t>Ubicación del punto de venteo</w:t>
            </w:r>
            <w:r w:rsidR="00031EEB">
              <w:rPr>
                <w:rFonts w:ascii="Calibri" w:hAnsi="Calibri" w:cs="Calibri"/>
                <w:color w:val="222222"/>
                <w:sz w:val="24"/>
                <w:szCs w:val="24"/>
              </w:rPr>
              <w:t xml:space="preserve"> </w:t>
            </w:r>
            <w:r w:rsidR="00031EEB" w:rsidRPr="00031EEB">
              <w:rPr>
                <w:rFonts w:ascii="Calibri" w:hAnsi="Calibri" w:cs="Calibri"/>
                <w:color w:val="222222"/>
                <w:sz w:val="24"/>
                <w:szCs w:val="24"/>
              </w:rPr>
              <w:t>de gases concentrados no condensables de Línea 1.</w:t>
            </w:r>
          </w:p>
        </w:tc>
      </w:tr>
    </w:tbl>
    <w:p w14:paraId="3A9111BA" w14:textId="77777777" w:rsidR="00F02894" w:rsidRDefault="00F02894" w:rsidP="00F02894">
      <w:pPr>
        <w:rPr>
          <w:rFonts w:ascii="Calibri" w:eastAsia="Calibri" w:hAnsi="Calibri" w:cs="Calibri"/>
          <w:sz w:val="28"/>
          <w:szCs w:val="32"/>
        </w:rPr>
      </w:pPr>
    </w:p>
    <w:p w14:paraId="6A61ED9A" w14:textId="77777777" w:rsidR="00F02894" w:rsidRDefault="00F02894" w:rsidP="00F02894">
      <w:pPr>
        <w:rPr>
          <w:rFonts w:ascii="Calibri" w:eastAsia="Calibri" w:hAnsi="Calibri" w:cs="Calibri"/>
          <w:sz w:val="28"/>
          <w:szCs w:val="32"/>
        </w:rPr>
      </w:pPr>
    </w:p>
    <w:p w14:paraId="49E50F67" w14:textId="77777777" w:rsidR="00F02894" w:rsidRDefault="00F02894" w:rsidP="00F02894">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4815"/>
        <w:gridCol w:w="8747"/>
      </w:tblGrid>
      <w:tr w:rsidR="00F02894" w:rsidRPr="00D42470" w14:paraId="7741D71D" w14:textId="77777777" w:rsidTr="00E36D2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8CAFD1" w14:textId="77777777" w:rsidR="00F02894" w:rsidRPr="00D42470" w:rsidRDefault="00F02894" w:rsidP="00E36D2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F02894" w:rsidRPr="00D42470" w14:paraId="29EA774E" w14:textId="77777777" w:rsidTr="00E36D24">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14:paraId="33E66CD8" w14:textId="77777777" w:rsidR="00F02894" w:rsidRPr="00D42470" w:rsidRDefault="00031EEB" w:rsidP="00E36D24">
            <w:pPr>
              <w:spacing w:after="0" w:line="240" w:lineRule="auto"/>
              <w:jc w:val="center"/>
              <w:rPr>
                <w:rFonts w:ascii="Calibri" w:eastAsia="Times New Roman" w:hAnsi="Calibri" w:cs="Times New Roman"/>
                <w:color w:val="000000"/>
                <w:sz w:val="20"/>
                <w:szCs w:val="20"/>
                <w:lang w:eastAsia="es-CL"/>
              </w:rPr>
            </w:pPr>
            <w:r w:rsidRPr="00031EEB">
              <w:rPr>
                <w:rFonts w:ascii="Calibri" w:eastAsia="Times New Roman" w:hAnsi="Calibri" w:cs="Times New Roman"/>
                <w:noProof/>
                <w:color w:val="000000"/>
                <w:sz w:val="20"/>
                <w:szCs w:val="20"/>
                <w:lang w:eastAsia="es-CL"/>
              </w:rPr>
              <w:drawing>
                <wp:inline distT="0" distB="0" distL="0" distR="0" wp14:anchorId="5B59A265" wp14:editId="18B7E585">
                  <wp:extent cx="5638800" cy="1935840"/>
                  <wp:effectExtent l="152400" t="152400" r="342900" b="3695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45464" cy="1938128"/>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F02894" w:rsidRPr="00D42470" w14:paraId="67A8C140" w14:textId="77777777" w:rsidTr="00E36D24">
        <w:trPr>
          <w:trHeight w:val="406"/>
          <w:jc w:val="center"/>
        </w:trPr>
        <w:tc>
          <w:tcPr>
            <w:tcW w:w="1775" w:type="pct"/>
            <w:tcBorders>
              <w:top w:val="single" w:sz="4" w:space="0" w:color="auto"/>
              <w:left w:val="single" w:sz="4" w:space="0" w:color="auto"/>
              <w:bottom w:val="single" w:sz="4" w:space="0" w:color="auto"/>
              <w:right w:val="nil"/>
            </w:tcBorders>
            <w:shd w:val="clear" w:color="auto" w:fill="auto"/>
            <w:noWrap/>
            <w:vAlign w:val="center"/>
            <w:hideMark/>
          </w:tcPr>
          <w:p w14:paraId="22EFC733" w14:textId="77777777" w:rsidR="00F02894" w:rsidRPr="00DB0E5A" w:rsidRDefault="00F02894" w:rsidP="00E36D24">
            <w:pPr>
              <w:spacing w:after="0" w:line="240" w:lineRule="auto"/>
              <w:contextualSpacing/>
              <w:outlineLvl w:val="1"/>
              <w:rPr>
                <w:rFonts w:ascii="Calibri" w:eastAsia="Times New Roman" w:hAnsi="Calibri" w:cs="Calibri"/>
                <w:b/>
                <w:color w:val="000000"/>
                <w:sz w:val="18"/>
                <w:szCs w:val="18"/>
                <w:lang w:eastAsia="es-CL"/>
              </w:rPr>
            </w:pPr>
            <w:r w:rsidRPr="00CF2939">
              <w:rPr>
                <w:rFonts w:ascii="Calibri" w:eastAsia="Calibri" w:hAnsi="Calibri" w:cs="Calibri"/>
                <w:b/>
                <w:sz w:val="18"/>
                <w:szCs w:val="20"/>
              </w:rPr>
              <w:t xml:space="preserve">Figura </w:t>
            </w:r>
            <w:r w:rsidR="00023A42" w:rsidRPr="00CF2939">
              <w:rPr>
                <w:rFonts w:ascii="Calibri" w:eastAsia="Calibri" w:hAnsi="Calibri" w:cs="Calibri"/>
                <w:b/>
                <w:sz w:val="18"/>
                <w:szCs w:val="20"/>
              </w:rPr>
              <w:t>6</w:t>
            </w:r>
            <w:r w:rsidRPr="00CF2939">
              <w:rPr>
                <w:rFonts w:ascii="Calibri" w:eastAsia="Calibri" w:hAnsi="Calibri" w:cs="Calibri"/>
                <w:b/>
                <w:sz w:val="18"/>
                <w:szCs w:val="18"/>
              </w:rPr>
              <w:t>.</w:t>
            </w:r>
          </w:p>
        </w:tc>
        <w:tc>
          <w:tcPr>
            <w:tcW w:w="32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B9BD87" w14:textId="77777777" w:rsidR="00F02894" w:rsidRPr="00606482" w:rsidRDefault="00F02894" w:rsidP="00E36D24">
            <w:pPr>
              <w:spacing w:after="0" w:line="240" w:lineRule="auto"/>
              <w:rPr>
                <w:rFonts w:ascii="Calibri" w:eastAsia="Times New Roman" w:hAnsi="Calibri" w:cs="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color w:val="000000"/>
                <w:sz w:val="18"/>
                <w:szCs w:val="18"/>
                <w:lang w:eastAsia="es-CL"/>
              </w:rPr>
              <w:t>N/A</w:t>
            </w:r>
          </w:p>
        </w:tc>
      </w:tr>
      <w:tr w:rsidR="00F02894" w:rsidRPr="00D42470" w14:paraId="5E819A23" w14:textId="77777777" w:rsidTr="00E36D24">
        <w:trPr>
          <w:trHeight w:val="65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500AB2F4" w14:textId="77777777" w:rsidR="00F02894" w:rsidRDefault="00F02894" w:rsidP="00E36D2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45801A66" w14:textId="77777777" w:rsidR="00F02894" w:rsidRPr="00D42470" w:rsidRDefault="00031EEB" w:rsidP="00E36D24">
            <w:pPr>
              <w:spacing w:after="0" w:line="240" w:lineRule="auto"/>
              <w:rPr>
                <w:rFonts w:ascii="Calibri" w:eastAsia="Times New Roman" w:hAnsi="Calibri" w:cs="Times New Roman"/>
                <w:color w:val="000000"/>
                <w:sz w:val="18"/>
                <w:szCs w:val="18"/>
                <w:lang w:eastAsia="es-CL"/>
              </w:rPr>
            </w:pPr>
            <w:r w:rsidRPr="00031EEB">
              <w:rPr>
                <w:rFonts w:ascii="Calibri" w:eastAsia="Times New Roman" w:hAnsi="Calibri" w:cs="Times New Roman"/>
                <w:color w:val="000000"/>
                <w:sz w:val="18"/>
                <w:szCs w:val="18"/>
                <w:lang w:eastAsia="es-CL"/>
              </w:rPr>
              <w:t>Sistema de quemado de gases concentrados no condensables Línea 1 de planta Santa Fe.</w:t>
            </w:r>
          </w:p>
        </w:tc>
      </w:tr>
    </w:tbl>
    <w:p w14:paraId="2D031DD0" w14:textId="77777777" w:rsidR="00F02894" w:rsidRDefault="00F02894" w:rsidP="00F02894">
      <w:pPr>
        <w:rPr>
          <w:rFonts w:ascii="Calibri" w:eastAsia="Calibri" w:hAnsi="Calibri" w:cs="Calibri"/>
          <w:sz w:val="28"/>
          <w:szCs w:val="32"/>
        </w:rPr>
      </w:pPr>
    </w:p>
    <w:p w14:paraId="6B9B7A05" w14:textId="77777777" w:rsidR="00F02894" w:rsidRDefault="00F02894" w:rsidP="00F02894">
      <w:pPr>
        <w:rPr>
          <w:rFonts w:ascii="Calibri" w:eastAsia="Calibri" w:hAnsi="Calibri" w:cs="Calibri"/>
          <w:sz w:val="28"/>
          <w:szCs w:val="32"/>
        </w:rPr>
      </w:pPr>
    </w:p>
    <w:p w14:paraId="46A4FA44" w14:textId="77777777" w:rsidR="00031EEB" w:rsidRDefault="00031EEB" w:rsidP="00F02894">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038"/>
        <w:gridCol w:w="2096"/>
        <w:gridCol w:w="1633"/>
        <w:gridCol w:w="3038"/>
        <w:gridCol w:w="1999"/>
        <w:gridCol w:w="1758"/>
      </w:tblGrid>
      <w:tr w:rsidR="00F02894" w:rsidRPr="00D42470" w14:paraId="0AA70135" w14:textId="77777777" w:rsidTr="00E36D2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21E4A2" w14:textId="77777777" w:rsidR="00F02894" w:rsidRDefault="00F02894" w:rsidP="00E36D24">
            <w:pPr>
              <w:spacing w:after="0" w:line="240" w:lineRule="auto"/>
              <w:jc w:val="center"/>
              <w:rPr>
                <w:rFonts w:ascii="Calibri" w:eastAsia="Times New Roman" w:hAnsi="Calibri" w:cs="Times New Roman"/>
                <w:b/>
                <w:bCs/>
                <w:color w:val="000000"/>
                <w:sz w:val="20"/>
                <w:szCs w:val="20"/>
                <w:lang w:eastAsia="es-CL"/>
              </w:rPr>
            </w:pPr>
          </w:p>
          <w:p w14:paraId="294D0434" w14:textId="77777777" w:rsidR="00F02894" w:rsidRPr="00D42470" w:rsidRDefault="00F02894" w:rsidP="00E36D2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F02894" w:rsidRPr="00D42470" w14:paraId="31496F96" w14:textId="77777777" w:rsidTr="00E36D24">
        <w:trPr>
          <w:trHeight w:val="6079"/>
          <w:jc w:val="center"/>
        </w:trPr>
        <w:tc>
          <w:tcPr>
            <w:tcW w:w="2495" w:type="pct"/>
            <w:gridSpan w:val="3"/>
            <w:tcBorders>
              <w:top w:val="nil"/>
              <w:left w:val="single" w:sz="4" w:space="0" w:color="auto"/>
              <w:right w:val="single" w:sz="4" w:space="0" w:color="auto"/>
            </w:tcBorders>
            <w:shd w:val="clear" w:color="auto" w:fill="auto"/>
            <w:noWrap/>
            <w:vAlign w:val="center"/>
            <w:hideMark/>
          </w:tcPr>
          <w:p w14:paraId="43E5F837" w14:textId="77777777" w:rsidR="00F02894" w:rsidRPr="00D42470" w:rsidRDefault="00B472D8" w:rsidP="00E36D24">
            <w:pPr>
              <w:spacing w:after="0" w:line="240" w:lineRule="auto"/>
              <w:jc w:val="center"/>
              <w:rPr>
                <w:rFonts w:ascii="Calibri" w:eastAsia="Times New Roman" w:hAnsi="Calibri" w:cs="Times New Roman"/>
                <w:color w:val="000000"/>
                <w:sz w:val="20"/>
                <w:szCs w:val="20"/>
                <w:lang w:eastAsia="es-CL"/>
              </w:rPr>
            </w:pPr>
            <w:r>
              <w:object w:dxaOrig="9450" w:dyaOrig="6825" w14:anchorId="61ECD736">
                <v:shape id="_x0000_i1032" type="#_x0000_t75" style="width:297.35pt;height:215.05pt" o:ole="">
                  <v:imagedata r:id="rId28" o:title=""/>
                </v:shape>
                <o:OLEObject Type="Embed" ProgID="PBrush" ShapeID="_x0000_i1032" DrawAspect="Content" ObjectID="_1610285333" r:id="rId29"/>
              </w:object>
            </w:r>
          </w:p>
        </w:tc>
        <w:tc>
          <w:tcPr>
            <w:tcW w:w="2505" w:type="pct"/>
            <w:gridSpan w:val="3"/>
            <w:tcBorders>
              <w:top w:val="nil"/>
              <w:left w:val="single" w:sz="4" w:space="0" w:color="auto"/>
              <w:right w:val="single" w:sz="4" w:space="0" w:color="auto"/>
            </w:tcBorders>
            <w:shd w:val="clear" w:color="auto" w:fill="auto"/>
            <w:noWrap/>
            <w:vAlign w:val="center"/>
            <w:hideMark/>
          </w:tcPr>
          <w:p w14:paraId="68702507" w14:textId="77777777" w:rsidR="00F02894" w:rsidRPr="00D42470" w:rsidRDefault="00B472D8" w:rsidP="00E36D24">
            <w:pPr>
              <w:spacing w:after="0" w:line="240" w:lineRule="auto"/>
              <w:jc w:val="center"/>
              <w:rPr>
                <w:rFonts w:ascii="Calibri" w:eastAsia="Times New Roman" w:hAnsi="Calibri" w:cs="Times New Roman"/>
                <w:color w:val="000000"/>
                <w:sz w:val="20"/>
                <w:szCs w:val="20"/>
                <w:lang w:eastAsia="es-CL"/>
              </w:rPr>
            </w:pPr>
            <w:r w:rsidRPr="00B472D8">
              <w:rPr>
                <w:rFonts w:ascii="Calibri" w:eastAsia="Times New Roman" w:hAnsi="Calibri" w:cs="Times New Roman"/>
                <w:noProof/>
                <w:color w:val="000000"/>
                <w:sz w:val="20"/>
                <w:szCs w:val="20"/>
                <w:lang w:eastAsia="es-CL"/>
              </w:rPr>
              <w:drawing>
                <wp:inline distT="0" distB="0" distL="0" distR="0" wp14:anchorId="56091FC9" wp14:editId="371554CF">
                  <wp:extent cx="3419475" cy="378142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19475" cy="3781425"/>
                          </a:xfrm>
                          <a:prstGeom prst="rect">
                            <a:avLst/>
                          </a:prstGeom>
                          <a:noFill/>
                          <a:ln>
                            <a:noFill/>
                          </a:ln>
                        </pic:spPr>
                      </pic:pic>
                    </a:graphicData>
                  </a:graphic>
                </wp:inline>
              </w:drawing>
            </w:r>
          </w:p>
        </w:tc>
      </w:tr>
      <w:tr w:rsidR="00F02894" w:rsidRPr="00CC0524" w14:paraId="7A131D61" w14:textId="77777777" w:rsidTr="00E36D24">
        <w:trPr>
          <w:trHeight w:val="406"/>
          <w:jc w:val="center"/>
        </w:trPr>
        <w:tc>
          <w:tcPr>
            <w:tcW w:w="1120" w:type="pct"/>
            <w:tcBorders>
              <w:top w:val="single" w:sz="4" w:space="0" w:color="auto"/>
              <w:left w:val="single" w:sz="4" w:space="0" w:color="auto"/>
              <w:bottom w:val="single" w:sz="4" w:space="0" w:color="auto"/>
              <w:right w:val="nil"/>
            </w:tcBorders>
            <w:shd w:val="clear" w:color="auto" w:fill="auto"/>
            <w:noWrap/>
            <w:vAlign w:val="center"/>
            <w:hideMark/>
          </w:tcPr>
          <w:p w14:paraId="694A9280" w14:textId="77777777" w:rsidR="00F02894" w:rsidRPr="00CC0524" w:rsidRDefault="00023A42" w:rsidP="00E36D24">
            <w:pPr>
              <w:spacing w:after="0" w:line="240" w:lineRule="auto"/>
              <w:contextualSpacing/>
              <w:outlineLvl w:val="1"/>
              <w:rPr>
                <w:rFonts w:ascii="Calibri" w:eastAsia="Times New Roman" w:hAnsi="Calibri" w:cs="Calibri"/>
                <w:b/>
                <w:color w:val="000000"/>
                <w:sz w:val="18"/>
                <w:szCs w:val="18"/>
                <w:lang w:eastAsia="es-CL"/>
              </w:rPr>
            </w:pPr>
            <w:r w:rsidRPr="00CC0524">
              <w:rPr>
                <w:rFonts w:ascii="Calibri" w:eastAsia="Calibri" w:hAnsi="Calibri" w:cs="Calibri"/>
                <w:b/>
                <w:sz w:val="18"/>
                <w:szCs w:val="20"/>
              </w:rPr>
              <w:t>Fotografía 3</w:t>
            </w:r>
            <w:r w:rsidR="00F02894" w:rsidRPr="00CC0524">
              <w:rPr>
                <w:rFonts w:ascii="Calibri" w:eastAsia="Calibri" w:hAnsi="Calibri" w:cs="Calibri"/>
                <w:b/>
                <w:sz w:val="18"/>
                <w:szCs w:val="18"/>
              </w:rPr>
              <w:t>.</w:t>
            </w:r>
          </w:p>
        </w:tc>
        <w:tc>
          <w:tcPr>
            <w:tcW w:w="137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E31D80" w14:textId="77777777" w:rsidR="00F02894" w:rsidRPr="00CC0524" w:rsidRDefault="00F02894" w:rsidP="00E36D24">
            <w:pPr>
              <w:spacing w:after="0" w:line="240" w:lineRule="auto"/>
              <w:rPr>
                <w:rFonts w:ascii="Calibri" w:eastAsia="Times New Roman" w:hAnsi="Calibri" w:cs="Times New Roman"/>
                <w:b/>
                <w:color w:val="000000"/>
                <w:sz w:val="18"/>
                <w:szCs w:val="18"/>
                <w:lang w:eastAsia="es-CL"/>
              </w:rPr>
            </w:pPr>
            <w:r w:rsidRPr="00CC0524">
              <w:rPr>
                <w:rFonts w:eastAsia="Times New Roman"/>
                <w:b/>
                <w:color w:val="000000"/>
                <w:sz w:val="18"/>
                <w:szCs w:val="18"/>
                <w:lang w:eastAsia="es-CL"/>
              </w:rPr>
              <w:t xml:space="preserve">Fecha: </w:t>
            </w:r>
            <w:r w:rsidR="00284FE4" w:rsidRPr="00CC0524">
              <w:rPr>
                <w:rFonts w:eastAsia="Times New Roman"/>
                <w:color w:val="000000"/>
                <w:sz w:val="18"/>
                <w:szCs w:val="18"/>
                <w:lang w:eastAsia="es-CL"/>
              </w:rPr>
              <w:t>28</w:t>
            </w:r>
            <w:r w:rsidRPr="00CC0524">
              <w:rPr>
                <w:rFonts w:eastAsia="Times New Roman"/>
                <w:color w:val="000000"/>
                <w:sz w:val="18"/>
                <w:szCs w:val="18"/>
                <w:lang w:eastAsia="es-CL"/>
              </w:rPr>
              <w:t>.11.2018</w:t>
            </w:r>
          </w:p>
        </w:tc>
        <w:tc>
          <w:tcPr>
            <w:tcW w:w="1120" w:type="pct"/>
            <w:tcBorders>
              <w:top w:val="single" w:sz="4" w:space="0" w:color="auto"/>
              <w:left w:val="nil"/>
              <w:bottom w:val="single" w:sz="4" w:space="0" w:color="auto"/>
              <w:right w:val="nil"/>
            </w:tcBorders>
            <w:shd w:val="clear" w:color="auto" w:fill="auto"/>
            <w:noWrap/>
            <w:vAlign w:val="center"/>
            <w:hideMark/>
          </w:tcPr>
          <w:p w14:paraId="5FEFB202" w14:textId="77777777" w:rsidR="00F02894" w:rsidRPr="00CC0524" w:rsidRDefault="00F02894" w:rsidP="00E36D24">
            <w:pPr>
              <w:spacing w:after="0" w:line="240" w:lineRule="auto"/>
              <w:contextualSpacing/>
              <w:outlineLvl w:val="1"/>
              <w:rPr>
                <w:rFonts w:ascii="Calibri" w:eastAsia="Calibri" w:hAnsi="Calibri" w:cs="Calibri"/>
                <w:b/>
                <w:sz w:val="18"/>
                <w:szCs w:val="18"/>
              </w:rPr>
            </w:pPr>
            <w:r w:rsidRPr="00CC0524">
              <w:rPr>
                <w:rFonts w:ascii="Calibri" w:eastAsia="Calibri" w:hAnsi="Calibri" w:cs="Calibri"/>
                <w:b/>
                <w:sz w:val="18"/>
                <w:szCs w:val="20"/>
              </w:rPr>
              <w:t>Fo</w:t>
            </w:r>
            <w:r w:rsidR="00023A42" w:rsidRPr="00CC0524">
              <w:rPr>
                <w:rFonts w:ascii="Calibri" w:eastAsia="Calibri" w:hAnsi="Calibri" w:cs="Calibri"/>
                <w:b/>
                <w:sz w:val="18"/>
                <w:szCs w:val="20"/>
              </w:rPr>
              <w:t>tografía 4</w:t>
            </w:r>
            <w:r w:rsidRPr="00CC0524">
              <w:rPr>
                <w:rFonts w:ascii="Calibri" w:eastAsia="Calibri" w:hAnsi="Calibri" w:cs="Calibri"/>
                <w:b/>
                <w:sz w:val="18"/>
                <w:szCs w:val="18"/>
              </w:rPr>
              <w:t>.</w:t>
            </w:r>
          </w:p>
        </w:tc>
        <w:tc>
          <w:tcPr>
            <w:tcW w:w="13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8CCFF8" w14:textId="77777777" w:rsidR="00F02894" w:rsidRPr="00CC0524" w:rsidRDefault="00F02894" w:rsidP="00E36D24">
            <w:pPr>
              <w:spacing w:after="0" w:line="240" w:lineRule="auto"/>
              <w:rPr>
                <w:rFonts w:ascii="Calibri" w:eastAsia="Times New Roman" w:hAnsi="Calibri" w:cs="Times New Roman"/>
                <w:b/>
                <w:color w:val="000000"/>
                <w:sz w:val="18"/>
                <w:szCs w:val="18"/>
                <w:lang w:eastAsia="es-CL"/>
              </w:rPr>
            </w:pPr>
            <w:r w:rsidRPr="00CC0524">
              <w:rPr>
                <w:rFonts w:eastAsia="Times New Roman"/>
                <w:b/>
                <w:color w:val="000000"/>
                <w:sz w:val="18"/>
                <w:szCs w:val="18"/>
                <w:lang w:eastAsia="es-CL"/>
              </w:rPr>
              <w:t xml:space="preserve">Fecha: </w:t>
            </w:r>
            <w:r w:rsidR="00284FE4" w:rsidRPr="00CC0524">
              <w:rPr>
                <w:rFonts w:eastAsia="Times New Roman"/>
                <w:color w:val="000000"/>
                <w:sz w:val="18"/>
                <w:szCs w:val="18"/>
                <w:lang w:eastAsia="es-CL"/>
              </w:rPr>
              <w:t>28</w:t>
            </w:r>
            <w:r w:rsidRPr="00CC0524">
              <w:rPr>
                <w:rFonts w:eastAsia="Times New Roman"/>
                <w:color w:val="000000"/>
                <w:sz w:val="18"/>
                <w:szCs w:val="18"/>
                <w:lang w:eastAsia="es-CL"/>
              </w:rPr>
              <w:t>.11.2018</w:t>
            </w:r>
          </w:p>
        </w:tc>
      </w:tr>
      <w:tr w:rsidR="00CC0524" w:rsidRPr="00CC0524" w14:paraId="567C5C23" w14:textId="77777777" w:rsidTr="00CC0524">
        <w:trPr>
          <w:trHeight w:val="218"/>
          <w:jc w:val="center"/>
        </w:trPr>
        <w:tc>
          <w:tcPr>
            <w:tcW w:w="1120" w:type="pct"/>
            <w:tcBorders>
              <w:top w:val="single" w:sz="4" w:space="0" w:color="auto"/>
              <w:left w:val="single" w:sz="4" w:space="0" w:color="auto"/>
              <w:bottom w:val="single" w:sz="4" w:space="0" w:color="auto"/>
              <w:right w:val="single" w:sz="4" w:space="0" w:color="000000"/>
            </w:tcBorders>
            <w:noWrap/>
            <w:vAlign w:val="center"/>
            <w:hideMark/>
          </w:tcPr>
          <w:p w14:paraId="4A5B0C99" w14:textId="77777777" w:rsidR="00CC0524" w:rsidRPr="00CC0524" w:rsidRDefault="00CC0524" w:rsidP="00CC0524">
            <w:pPr>
              <w:rPr>
                <w:rFonts w:eastAsia="Times New Roman"/>
                <w:b/>
                <w:color w:val="000000"/>
                <w:sz w:val="18"/>
                <w:szCs w:val="18"/>
                <w:lang w:val="es-ES" w:eastAsia="es-CL"/>
              </w:rPr>
            </w:pPr>
            <w:r w:rsidRPr="00CC0524">
              <w:rPr>
                <w:rFonts w:eastAsia="Times New Roman"/>
                <w:b/>
                <w:color w:val="000000"/>
                <w:sz w:val="18"/>
                <w:szCs w:val="18"/>
                <w:lang w:val="es-ES" w:eastAsia="es-CL"/>
              </w:rPr>
              <w:t>Coordenadas DATUM WGS84 HUSO 19</w:t>
            </w:r>
          </w:p>
        </w:tc>
        <w:tc>
          <w:tcPr>
            <w:tcW w:w="773" w:type="pct"/>
            <w:tcBorders>
              <w:top w:val="single" w:sz="4" w:space="0" w:color="auto"/>
              <w:left w:val="nil"/>
              <w:bottom w:val="single" w:sz="4" w:space="0" w:color="auto"/>
              <w:right w:val="single" w:sz="4" w:space="0" w:color="000000"/>
            </w:tcBorders>
            <w:noWrap/>
            <w:vAlign w:val="center"/>
            <w:hideMark/>
          </w:tcPr>
          <w:p w14:paraId="21FF14E3" w14:textId="77777777" w:rsidR="00CC0524" w:rsidRPr="00CC0524" w:rsidRDefault="00CC0524" w:rsidP="00CC0524">
            <w:pPr>
              <w:rPr>
                <w:rFonts w:eastAsia="Times New Roman"/>
                <w:b/>
                <w:color w:val="000000"/>
                <w:sz w:val="18"/>
                <w:szCs w:val="18"/>
                <w:lang w:val="es-ES" w:eastAsia="es-CL"/>
              </w:rPr>
            </w:pPr>
            <w:r w:rsidRPr="00CC0524">
              <w:rPr>
                <w:rFonts w:eastAsia="Times New Roman"/>
                <w:b/>
                <w:color w:val="000000"/>
                <w:sz w:val="18"/>
                <w:szCs w:val="18"/>
                <w:lang w:val="es-ES" w:eastAsia="es-CL"/>
              </w:rPr>
              <w:t>Norte:</w:t>
            </w:r>
            <w:r w:rsidRPr="00CC0524">
              <w:rPr>
                <w:rFonts w:eastAsia="Times New Roman"/>
                <w:color w:val="000000"/>
                <w:sz w:val="18"/>
                <w:szCs w:val="18"/>
                <w:lang w:val="es-ES" w:eastAsia="es-CL"/>
              </w:rPr>
              <w:t xml:space="preserve"> 5845315.58 m S</w:t>
            </w:r>
          </w:p>
        </w:tc>
        <w:tc>
          <w:tcPr>
            <w:tcW w:w="602" w:type="pct"/>
            <w:tcBorders>
              <w:top w:val="single" w:sz="4" w:space="0" w:color="auto"/>
              <w:left w:val="nil"/>
              <w:bottom w:val="single" w:sz="4" w:space="0" w:color="auto"/>
              <w:right w:val="single" w:sz="4" w:space="0" w:color="000000"/>
            </w:tcBorders>
            <w:noWrap/>
            <w:vAlign w:val="center"/>
            <w:hideMark/>
          </w:tcPr>
          <w:p w14:paraId="51D110FF" w14:textId="77777777" w:rsidR="00CC0524" w:rsidRPr="00CC0524" w:rsidRDefault="00CC0524" w:rsidP="00CC0524">
            <w:pPr>
              <w:rPr>
                <w:rFonts w:eastAsia="Times New Roman"/>
                <w:b/>
                <w:color w:val="000000"/>
                <w:sz w:val="18"/>
                <w:szCs w:val="18"/>
                <w:lang w:val="es-ES" w:eastAsia="es-CL"/>
              </w:rPr>
            </w:pPr>
            <w:r w:rsidRPr="00CC0524">
              <w:rPr>
                <w:rFonts w:eastAsia="Times New Roman"/>
                <w:b/>
                <w:color w:val="000000"/>
                <w:sz w:val="18"/>
                <w:szCs w:val="18"/>
                <w:lang w:val="es-ES" w:eastAsia="es-CL"/>
              </w:rPr>
              <w:t>Este:</w:t>
            </w:r>
            <w:r w:rsidRPr="00CC0524">
              <w:rPr>
                <w:rFonts w:eastAsia="Times New Roman"/>
                <w:color w:val="000000"/>
                <w:sz w:val="18"/>
                <w:szCs w:val="18"/>
                <w:lang w:val="es-ES" w:eastAsia="es-CL"/>
              </w:rPr>
              <w:t xml:space="preserve"> 707300.04 m E</w:t>
            </w:r>
          </w:p>
        </w:tc>
        <w:tc>
          <w:tcPr>
            <w:tcW w:w="1120" w:type="pct"/>
            <w:tcBorders>
              <w:top w:val="single" w:sz="4" w:space="0" w:color="auto"/>
              <w:left w:val="nil"/>
              <w:bottom w:val="single" w:sz="4" w:space="0" w:color="auto"/>
              <w:right w:val="single" w:sz="4" w:space="0" w:color="000000"/>
            </w:tcBorders>
            <w:shd w:val="clear" w:color="auto" w:fill="auto"/>
            <w:noWrap/>
            <w:vAlign w:val="center"/>
            <w:hideMark/>
          </w:tcPr>
          <w:p w14:paraId="5C85D9E1" w14:textId="77777777" w:rsidR="00CC0524" w:rsidRPr="00CC0524" w:rsidRDefault="00CC0524" w:rsidP="00CC0524">
            <w:pPr>
              <w:spacing w:after="0" w:line="240" w:lineRule="auto"/>
              <w:rPr>
                <w:rFonts w:ascii="Calibri" w:eastAsia="Times New Roman" w:hAnsi="Calibri" w:cs="Times New Roman"/>
                <w:b/>
                <w:color w:val="000000"/>
                <w:sz w:val="18"/>
                <w:szCs w:val="18"/>
                <w:lang w:eastAsia="es-CL"/>
              </w:rPr>
            </w:pPr>
            <w:r w:rsidRPr="00CC0524">
              <w:rPr>
                <w:rFonts w:ascii="Calibri" w:eastAsia="Times New Roman" w:hAnsi="Calibri" w:cs="Times New Roman"/>
                <w:b/>
                <w:color w:val="000000"/>
                <w:sz w:val="18"/>
                <w:szCs w:val="18"/>
                <w:lang w:eastAsia="es-CL"/>
              </w:rPr>
              <w:t>Coordenadas DATUM WGS84 HUSO</w:t>
            </w:r>
            <w:r w:rsidRPr="00CC0524">
              <w:rPr>
                <w:rFonts w:ascii="Calibri" w:eastAsia="Times New Roman" w:hAnsi="Calibri" w:cs="Times New Roman"/>
                <w:b/>
                <w:sz w:val="18"/>
                <w:szCs w:val="18"/>
                <w:lang w:eastAsia="es-CL"/>
              </w:rPr>
              <w:t xml:space="preserve"> 19</w:t>
            </w:r>
          </w:p>
        </w:tc>
        <w:tc>
          <w:tcPr>
            <w:tcW w:w="737" w:type="pct"/>
            <w:tcBorders>
              <w:top w:val="single" w:sz="4" w:space="0" w:color="auto"/>
              <w:left w:val="nil"/>
              <w:bottom w:val="single" w:sz="4" w:space="0" w:color="auto"/>
              <w:right w:val="single" w:sz="4" w:space="0" w:color="000000"/>
            </w:tcBorders>
            <w:shd w:val="clear" w:color="auto" w:fill="auto"/>
            <w:noWrap/>
            <w:vAlign w:val="center"/>
            <w:hideMark/>
          </w:tcPr>
          <w:p w14:paraId="16048560" w14:textId="77777777" w:rsidR="00CC0524" w:rsidRPr="00CC0524" w:rsidRDefault="00CC0524" w:rsidP="00CC0524">
            <w:pPr>
              <w:jc w:val="center"/>
              <w:rPr>
                <w:rFonts w:eastAsia="Times New Roman"/>
                <w:b/>
                <w:color w:val="000000"/>
                <w:sz w:val="18"/>
                <w:szCs w:val="18"/>
                <w:lang w:val="es-ES" w:eastAsia="es-CL"/>
              </w:rPr>
            </w:pPr>
            <w:r w:rsidRPr="00CC0524">
              <w:rPr>
                <w:rFonts w:eastAsia="Times New Roman"/>
                <w:b/>
                <w:color w:val="000000"/>
                <w:sz w:val="18"/>
                <w:szCs w:val="18"/>
                <w:lang w:val="es-ES" w:eastAsia="es-CL"/>
              </w:rPr>
              <w:t>Norte:</w:t>
            </w:r>
            <w:r w:rsidRPr="00CC0524">
              <w:rPr>
                <w:rFonts w:eastAsia="Times New Roman"/>
                <w:color w:val="000000"/>
                <w:sz w:val="18"/>
                <w:szCs w:val="18"/>
                <w:lang w:val="es-ES" w:eastAsia="es-CL"/>
              </w:rPr>
              <w:t xml:space="preserve"> 5845315.58 m S</w:t>
            </w:r>
          </w:p>
        </w:tc>
        <w:tc>
          <w:tcPr>
            <w:tcW w:w="648" w:type="pct"/>
            <w:tcBorders>
              <w:top w:val="single" w:sz="4" w:space="0" w:color="auto"/>
              <w:left w:val="nil"/>
              <w:bottom w:val="single" w:sz="4" w:space="0" w:color="auto"/>
              <w:right w:val="single" w:sz="4" w:space="0" w:color="000000"/>
            </w:tcBorders>
            <w:shd w:val="clear" w:color="auto" w:fill="auto"/>
            <w:noWrap/>
            <w:vAlign w:val="center"/>
            <w:hideMark/>
          </w:tcPr>
          <w:p w14:paraId="467D7849" w14:textId="77777777" w:rsidR="00CC0524" w:rsidRPr="00CC0524" w:rsidRDefault="00CC0524" w:rsidP="00CC0524">
            <w:pPr>
              <w:jc w:val="center"/>
              <w:rPr>
                <w:rFonts w:eastAsia="Times New Roman"/>
                <w:b/>
                <w:color w:val="000000"/>
                <w:sz w:val="18"/>
                <w:szCs w:val="18"/>
                <w:lang w:val="es-ES" w:eastAsia="es-CL"/>
              </w:rPr>
            </w:pPr>
            <w:r w:rsidRPr="00CC0524">
              <w:rPr>
                <w:rFonts w:eastAsia="Times New Roman"/>
                <w:b/>
                <w:color w:val="000000"/>
                <w:sz w:val="18"/>
                <w:szCs w:val="18"/>
                <w:lang w:val="es-ES" w:eastAsia="es-CL"/>
              </w:rPr>
              <w:t>Este:</w:t>
            </w:r>
            <w:r w:rsidRPr="00CC0524">
              <w:rPr>
                <w:rFonts w:eastAsia="Times New Roman"/>
                <w:color w:val="000000"/>
                <w:sz w:val="18"/>
                <w:szCs w:val="18"/>
                <w:lang w:val="es-ES" w:eastAsia="es-CL"/>
              </w:rPr>
              <w:t xml:space="preserve"> 707300.04 m E</w:t>
            </w:r>
          </w:p>
        </w:tc>
      </w:tr>
      <w:tr w:rsidR="00F02894" w:rsidRPr="00CC0524" w14:paraId="60AE9698" w14:textId="77777777" w:rsidTr="00E36D24">
        <w:trPr>
          <w:trHeight w:val="300"/>
          <w:jc w:val="center"/>
        </w:trPr>
        <w:tc>
          <w:tcPr>
            <w:tcW w:w="2495"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BE79FD3" w14:textId="77777777" w:rsidR="00F02894" w:rsidRPr="00CC0524" w:rsidRDefault="00F02894" w:rsidP="00B472D8">
            <w:pPr>
              <w:spacing w:after="0" w:line="240" w:lineRule="auto"/>
              <w:rPr>
                <w:rFonts w:ascii="Calibri" w:eastAsia="Times New Roman" w:hAnsi="Calibri" w:cs="Times New Roman"/>
                <w:b/>
                <w:color w:val="000000"/>
                <w:sz w:val="18"/>
                <w:szCs w:val="18"/>
                <w:lang w:eastAsia="es-CL"/>
              </w:rPr>
            </w:pPr>
            <w:r w:rsidRPr="00CC0524">
              <w:rPr>
                <w:rFonts w:ascii="Calibri" w:eastAsia="Times New Roman" w:hAnsi="Calibri" w:cs="Times New Roman"/>
                <w:b/>
                <w:color w:val="000000"/>
                <w:sz w:val="18"/>
                <w:szCs w:val="18"/>
                <w:lang w:eastAsia="es-CL"/>
              </w:rPr>
              <w:t>Descripción del medio de prueba:</w:t>
            </w:r>
            <w:r w:rsidRPr="00CC0524">
              <w:rPr>
                <w:rFonts w:ascii="Calibri" w:eastAsia="Times New Roman" w:hAnsi="Calibri" w:cs="Times New Roman"/>
                <w:color w:val="000000"/>
                <w:sz w:val="18"/>
                <w:szCs w:val="18"/>
                <w:lang w:eastAsia="es-CL"/>
              </w:rPr>
              <w:t xml:space="preserve"> </w:t>
            </w:r>
            <w:r w:rsidR="00B472D8" w:rsidRPr="00CC0524">
              <w:rPr>
                <w:rFonts w:ascii="Calibri" w:eastAsia="Times New Roman" w:hAnsi="Calibri" w:cs="Times New Roman"/>
                <w:color w:val="000000"/>
                <w:sz w:val="18"/>
                <w:szCs w:val="18"/>
                <w:lang w:eastAsia="es-CL"/>
              </w:rPr>
              <w:t>Área de quemado de gases concentrados no condensables Línea 1 hacia la Caldera Biomasa 1 de Planta Santa Fe.</w:t>
            </w:r>
          </w:p>
          <w:p w14:paraId="7FEB5E2E" w14:textId="77777777" w:rsidR="00F02894" w:rsidRPr="00CC0524" w:rsidRDefault="00F02894" w:rsidP="00E36D24">
            <w:pPr>
              <w:spacing w:after="0" w:line="240" w:lineRule="auto"/>
              <w:rPr>
                <w:rFonts w:ascii="Calibri" w:eastAsia="Times New Roman" w:hAnsi="Calibri" w:cs="Times New Roman"/>
                <w:color w:val="000000"/>
                <w:sz w:val="18"/>
                <w:szCs w:val="18"/>
                <w:lang w:eastAsia="es-CL"/>
              </w:rPr>
            </w:pPr>
          </w:p>
        </w:tc>
        <w:tc>
          <w:tcPr>
            <w:tcW w:w="2505"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38906B9" w14:textId="77777777" w:rsidR="00F02894" w:rsidRPr="00CC0524" w:rsidRDefault="00F02894" w:rsidP="00B472D8">
            <w:pPr>
              <w:spacing w:after="0" w:line="240" w:lineRule="auto"/>
              <w:rPr>
                <w:rFonts w:ascii="Calibri" w:eastAsia="Times New Roman" w:hAnsi="Calibri" w:cs="Times New Roman"/>
                <w:b/>
                <w:color w:val="000000"/>
                <w:sz w:val="18"/>
                <w:szCs w:val="18"/>
                <w:lang w:eastAsia="es-CL"/>
              </w:rPr>
            </w:pPr>
            <w:r w:rsidRPr="00CC0524">
              <w:rPr>
                <w:rFonts w:ascii="Calibri" w:eastAsia="Times New Roman" w:hAnsi="Calibri" w:cs="Times New Roman"/>
                <w:b/>
                <w:color w:val="000000"/>
                <w:sz w:val="18"/>
                <w:szCs w:val="18"/>
                <w:lang w:eastAsia="es-CL"/>
              </w:rPr>
              <w:t>Descripción del medio de prueba:</w:t>
            </w:r>
            <w:r w:rsidRPr="00CC0524">
              <w:rPr>
                <w:rFonts w:ascii="Calibri" w:eastAsia="Times New Roman" w:hAnsi="Calibri" w:cs="Times New Roman"/>
                <w:color w:val="000000"/>
                <w:sz w:val="18"/>
                <w:szCs w:val="18"/>
                <w:lang w:eastAsia="es-CL"/>
              </w:rPr>
              <w:t xml:space="preserve"> </w:t>
            </w:r>
            <w:r w:rsidR="00B472D8" w:rsidRPr="00CC0524">
              <w:rPr>
                <w:rFonts w:ascii="Calibri" w:eastAsia="Times New Roman" w:hAnsi="Calibri" w:cs="Times New Roman"/>
                <w:color w:val="000000"/>
                <w:sz w:val="18"/>
                <w:szCs w:val="18"/>
                <w:lang w:eastAsia="es-CL"/>
              </w:rPr>
              <w:t>Componente separador de gotas del sistema de gases concentrados no condensables de Línea 1 de planta Santa Fe.</w:t>
            </w:r>
          </w:p>
          <w:p w14:paraId="3AD38BFF" w14:textId="77777777" w:rsidR="00F02894" w:rsidRPr="00CC0524" w:rsidRDefault="00F02894" w:rsidP="00E36D24">
            <w:pPr>
              <w:spacing w:after="0" w:line="240" w:lineRule="auto"/>
              <w:rPr>
                <w:rFonts w:ascii="Calibri" w:eastAsia="Times New Roman" w:hAnsi="Calibri" w:cs="Times New Roman"/>
                <w:color w:val="000000"/>
                <w:sz w:val="18"/>
                <w:szCs w:val="18"/>
                <w:lang w:eastAsia="es-CL"/>
              </w:rPr>
            </w:pPr>
          </w:p>
        </w:tc>
      </w:tr>
      <w:tr w:rsidR="00F02894" w:rsidRPr="00CC0524" w14:paraId="4C8D1C3F" w14:textId="77777777" w:rsidTr="00E36D24">
        <w:trPr>
          <w:trHeight w:val="324"/>
          <w:jc w:val="center"/>
        </w:trPr>
        <w:tc>
          <w:tcPr>
            <w:tcW w:w="2495" w:type="pct"/>
            <w:gridSpan w:val="3"/>
            <w:vMerge/>
            <w:tcBorders>
              <w:top w:val="single" w:sz="4" w:space="0" w:color="auto"/>
              <w:left w:val="single" w:sz="4" w:space="0" w:color="auto"/>
              <w:bottom w:val="single" w:sz="4" w:space="0" w:color="auto"/>
              <w:right w:val="single" w:sz="4" w:space="0" w:color="auto"/>
            </w:tcBorders>
            <w:vAlign w:val="center"/>
            <w:hideMark/>
          </w:tcPr>
          <w:p w14:paraId="24D420B5" w14:textId="77777777" w:rsidR="00F02894" w:rsidRPr="00CC0524" w:rsidRDefault="00F02894" w:rsidP="00E36D24">
            <w:pPr>
              <w:spacing w:after="0" w:line="240" w:lineRule="auto"/>
              <w:rPr>
                <w:rFonts w:ascii="Calibri" w:eastAsia="Times New Roman" w:hAnsi="Calibri" w:cs="Times New Roman"/>
                <w:color w:val="000000"/>
                <w:sz w:val="20"/>
                <w:szCs w:val="20"/>
                <w:lang w:eastAsia="es-CL"/>
              </w:rPr>
            </w:pPr>
          </w:p>
        </w:tc>
        <w:tc>
          <w:tcPr>
            <w:tcW w:w="2505" w:type="pct"/>
            <w:gridSpan w:val="3"/>
            <w:vMerge/>
            <w:tcBorders>
              <w:top w:val="single" w:sz="4" w:space="0" w:color="auto"/>
              <w:left w:val="single" w:sz="4" w:space="0" w:color="auto"/>
              <w:bottom w:val="single" w:sz="4" w:space="0" w:color="auto"/>
              <w:right w:val="single" w:sz="4" w:space="0" w:color="auto"/>
            </w:tcBorders>
            <w:vAlign w:val="center"/>
            <w:hideMark/>
          </w:tcPr>
          <w:p w14:paraId="78F79146" w14:textId="77777777" w:rsidR="00F02894" w:rsidRPr="00CC0524" w:rsidRDefault="00F02894" w:rsidP="00E36D24">
            <w:pPr>
              <w:spacing w:after="0" w:line="240" w:lineRule="auto"/>
              <w:rPr>
                <w:rFonts w:ascii="Calibri" w:eastAsia="Times New Roman" w:hAnsi="Calibri" w:cs="Times New Roman"/>
                <w:color w:val="000000"/>
                <w:sz w:val="20"/>
                <w:szCs w:val="20"/>
                <w:lang w:eastAsia="es-CL"/>
              </w:rPr>
            </w:pPr>
          </w:p>
        </w:tc>
      </w:tr>
    </w:tbl>
    <w:p w14:paraId="5C81736D" w14:textId="77777777" w:rsidR="00F02894" w:rsidRPr="00CC0524" w:rsidRDefault="00F02894" w:rsidP="00F02894">
      <w:pPr>
        <w:rPr>
          <w:rFonts w:ascii="Calibri" w:eastAsia="Calibri" w:hAnsi="Calibri" w:cs="Calibri"/>
          <w:sz w:val="28"/>
          <w:szCs w:val="32"/>
        </w:rPr>
      </w:pPr>
    </w:p>
    <w:p w14:paraId="6D3614EE" w14:textId="77777777" w:rsidR="00F02894" w:rsidRPr="00CC0524" w:rsidRDefault="00F02894" w:rsidP="00F02894">
      <w:pPr>
        <w:rPr>
          <w:rFonts w:ascii="Calibri" w:eastAsia="Calibri" w:hAnsi="Calibri" w:cs="Calibri"/>
          <w:sz w:val="28"/>
          <w:szCs w:val="32"/>
        </w:rPr>
      </w:pPr>
    </w:p>
    <w:p w14:paraId="4ECDE3B9" w14:textId="77777777" w:rsidR="00B472D8" w:rsidRPr="00CC0524" w:rsidRDefault="00B472D8" w:rsidP="00F02894">
      <w:pPr>
        <w:rPr>
          <w:rFonts w:ascii="Calibri" w:eastAsia="Calibri" w:hAnsi="Calibri" w:cs="Calibri"/>
          <w:sz w:val="28"/>
          <w:szCs w:val="32"/>
        </w:rPr>
      </w:pPr>
    </w:p>
    <w:tbl>
      <w:tblPr>
        <w:tblW w:w="5059" w:type="pct"/>
        <w:jc w:val="center"/>
        <w:tblCellMar>
          <w:left w:w="70" w:type="dxa"/>
          <w:right w:w="70" w:type="dxa"/>
        </w:tblCellMar>
        <w:tblLook w:val="04A0" w:firstRow="1" w:lastRow="0" w:firstColumn="1" w:lastColumn="0" w:noHBand="0" w:noVBand="1"/>
      </w:tblPr>
      <w:tblGrid>
        <w:gridCol w:w="4372"/>
        <w:gridCol w:w="4270"/>
        <w:gridCol w:w="5080"/>
      </w:tblGrid>
      <w:tr w:rsidR="00B472D8" w:rsidRPr="00CC0524" w14:paraId="7D866134" w14:textId="77777777" w:rsidTr="00B472D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A61463" w14:textId="77777777" w:rsidR="00B472D8" w:rsidRPr="00CC0524" w:rsidRDefault="00B472D8" w:rsidP="00E36D24">
            <w:pPr>
              <w:spacing w:after="0" w:line="240" w:lineRule="auto"/>
              <w:jc w:val="center"/>
              <w:rPr>
                <w:rFonts w:ascii="Calibri" w:eastAsia="Times New Roman" w:hAnsi="Calibri" w:cs="Times New Roman"/>
                <w:b/>
                <w:bCs/>
                <w:color w:val="000000"/>
                <w:sz w:val="20"/>
                <w:szCs w:val="20"/>
                <w:lang w:eastAsia="es-CL"/>
              </w:rPr>
            </w:pPr>
          </w:p>
          <w:p w14:paraId="3D68EE2F" w14:textId="77777777" w:rsidR="00B472D8" w:rsidRPr="00CC0524" w:rsidRDefault="00B472D8" w:rsidP="00E36D24">
            <w:pPr>
              <w:spacing w:after="0" w:line="240" w:lineRule="auto"/>
              <w:jc w:val="center"/>
              <w:rPr>
                <w:rFonts w:ascii="Calibri" w:eastAsia="Times New Roman" w:hAnsi="Calibri" w:cs="Times New Roman"/>
                <w:b/>
                <w:bCs/>
                <w:color w:val="000000"/>
                <w:sz w:val="20"/>
                <w:szCs w:val="20"/>
                <w:lang w:eastAsia="es-CL"/>
              </w:rPr>
            </w:pPr>
            <w:r w:rsidRPr="00CC0524">
              <w:rPr>
                <w:rFonts w:ascii="Calibri" w:eastAsia="Times New Roman" w:hAnsi="Calibri" w:cs="Times New Roman"/>
                <w:b/>
                <w:bCs/>
                <w:color w:val="000000"/>
                <w:sz w:val="20"/>
                <w:szCs w:val="20"/>
                <w:lang w:eastAsia="es-CL"/>
              </w:rPr>
              <w:t xml:space="preserve">Registros </w:t>
            </w:r>
          </w:p>
        </w:tc>
      </w:tr>
      <w:tr w:rsidR="00B472D8" w:rsidRPr="00CC0524" w14:paraId="2B216F91" w14:textId="77777777" w:rsidTr="00B472D8">
        <w:trPr>
          <w:trHeight w:val="6079"/>
          <w:jc w:val="center"/>
        </w:trPr>
        <w:tc>
          <w:tcPr>
            <w:tcW w:w="5000" w:type="pct"/>
            <w:gridSpan w:val="3"/>
            <w:tcBorders>
              <w:top w:val="nil"/>
              <w:left w:val="single" w:sz="4" w:space="0" w:color="auto"/>
              <w:right w:val="single" w:sz="4" w:space="0" w:color="auto"/>
            </w:tcBorders>
            <w:shd w:val="clear" w:color="auto" w:fill="auto"/>
            <w:noWrap/>
            <w:vAlign w:val="center"/>
            <w:hideMark/>
          </w:tcPr>
          <w:p w14:paraId="274C09D1" w14:textId="77777777" w:rsidR="00B472D8" w:rsidRPr="00CC0524" w:rsidRDefault="00B472D8" w:rsidP="00E36D24">
            <w:pPr>
              <w:spacing w:after="0" w:line="240" w:lineRule="auto"/>
              <w:jc w:val="center"/>
              <w:rPr>
                <w:rFonts w:ascii="Calibri" w:eastAsia="Times New Roman" w:hAnsi="Calibri" w:cs="Times New Roman"/>
                <w:color w:val="000000"/>
                <w:sz w:val="20"/>
                <w:szCs w:val="20"/>
                <w:lang w:eastAsia="es-CL"/>
              </w:rPr>
            </w:pPr>
            <w:r w:rsidRPr="00CC0524">
              <w:rPr>
                <w:rFonts w:ascii="Calibri" w:eastAsia="Times New Roman" w:hAnsi="Calibri" w:cs="Times New Roman"/>
                <w:noProof/>
                <w:color w:val="000000"/>
                <w:sz w:val="20"/>
                <w:szCs w:val="20"/>
                <w:lang w:eastAsia="es-CL"/>
              </w:rPr>
              <w:drawing>
                <wp:inline distT="0" distB="0" distL="0" distR="0" wp14:anchorId="48636D87" wp14:editId="296DB633">
                  <wp:extent cx="5364574" cy="2886075"/>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74680" cy="2891512"/>
                          </a:xfrm>
                          <a:prstGeom prst="rect">
                            <a:avLst/>
                          </a:prstGeom>
                          <a:noFill/>
                          <a:ln>
                            <a:noFill/>
                          </a:ln>
                        </pic:spPr>
                      </pic:pic>
                    </a:graphicData>
                  </a:graphic>
                </wp:inline>
              </w:drawing>
            </w:r>
          </w:p>
        </w:tc>
      </w:tr>
      <w:tr w:rsidR="00B472D8" w:rsidRPr="00CC0524" w14:paraId="3AB48C2F" w14:textId="77777777" w:rsidTr="00B472D8">
        <w:trPr>
          <w:trHeight w:val="406"/>
          <w:jc w:val="center"/>
        </w:trPr>
        <w:tc>
          <w:tcPr>
            <w:tcW w:w="1593" w:type="pct"/>
            <w:tcBorders>
              <w:top w:val="single" w:sz="4" w:space="0" w:color="auto"/>
              <w:left w:val="single" w:sz="4" w:space="0" w:color="auto"/>
              <w:bottom w:val="single" w:sz="4" w:space="0" w:color="auto"/>
              <w:right w:val="nil"/>
            </w:tcBorders>
            <w:shd w:val="clear" w:color="auto" w:fill="auto"/>
            <w:noWrap/>
            <w:vAlign w:val="center"/>
            <w:hideMark/>
          </w:tcPr>
          <w:p w14:paraId="3CC1E2F2" w14:textId="77777777" w:rsidR="00B472D8" w:rsidRPr="00CC0524" w:rsidRDefault="00D47270" w:rsidP="00E36D24">
            <w:pPr>
              <w:spacing w:after="0" w:line="240" w:lineRule="auto"/>
              <w:contextualSpacing/>
              <w:outlineLvl w:val="1"/>
              <w:rPr>
                <w:rFonts w:ascii="Calibri" w:eastAsia="Times New Roman" w:hAnsi="Calibri" w:cs="Calibri"/>
                <w:b/>
                <w:color w:val="000000"/>
                <w:sz w:val="18"/>
                <w:szCs w:val="18"/>
                <w:lang w:eastAsia="es-CL"/>
              </w:rPr>
            </w:pPr>
            <w:r w:rsidRPr="00CC0524">
              <w:rPr>
                <w:rFonts w:ascii="Calibri" w:eastAsia="Calibri" w:hAnsi="Calibri" w:cs="Calibri"/>
                <w:b/>
                <w:sz w:val="18"/>
                <w:szCs w:val="20"/>
              </w:rPr>
              <w:t>Fotografía 5</w:t>
            </w:r>
            <w:r w:rsidR="00B472D8" w:rsidRPr="00CC0524">
              <w:rPr>
                <w:rFonts w:ascii="Calibri" w:eastAsia="Calibri" w:hAnsi="Calibri" w:cs="Calibri"/>
                <w:b/>
                <w:sz w:val="18"/>
                <w:szCs w:val="18"/>
              </w:rPr>
              <w:t>.</w:t>
            </w:r>
          </w:p>
        </w:tc>
        <w:tc>
          <w:tcPr>
            <w:tcW w:w="34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2C2C83" w14:textId="77777777" w:rsidR="00B472D8" w:rsidRPr="00CC0524" w:rsidRDefault="00B472D8" w:rsidP="00284FE4">
            <w:pPr>
              <w:spacing w:after="0" w:line="240" w:lineRule="auto"/>
              <w:rPr>
                <w:rFonts w:ascii="Calibri" w:eastAsia="Times New Roman" w:hAnsi="Calibri" w:cs="Times New Roman"/>
                <w:b/>
                <w:color w:val="000000"/>
                <w:sz w:val="18"/>
                <w:szCs w:val="18"/>
                <w:lang w:eastAsia="es-CL"/>
              </w:rPr>
            </w:pPr>
            <w:r w:rsidRPr="00CC0524">
              <w:rPr>
                <w:rFonts w:eastAsia="Times New Roman"/>
                <w:b/>
                <w:color w:val="000000"/>
                <w:sz w:val="18"/>
                <w:szCs w:val="18"/>
                <w:lang w:eastAsia="es-CL"/>
              </w:rPr>
              <w:t xml:space="preserve">Fecha: </w:t>
            </w:r>
            <w:r w:rsidRPr="00CC0524">
              <w:rPr>
                <w:rFonts w:eastAsia="Times New Roman"/>
                <w:color w:val="000000"/>
                <w:sz w:val="18"/>
                <w:szCs w:val="18"/>
                <w:lang w:eastAsia="es-CL"/>
              </w:rPr>
              <w:t>2</w:t>
            </w:r>
            <w:r w:rsidR="00284FE4" w:rsidRPr="00CC0524">
              <w:rPr>
                <w:rFonts w:eastAsia="Times New Roman"/>
                <w:color w:val="000000"/>
                <w:sz w:val="18"/>
                <w:szCs w:val="18"/>
                <w:lang w:eastAsia="es-CL"/>
              </w:rPr>
              <w:t>8</w:t>
            </w:r>
            <w:r w:rsidRPr="00CC0524">
              <w:rPr>
                <w:rFonts w:eastAsia="Times New Roman"/>
                <w:color w:val="000000"/>
                <w:sz w:val="18"/>
                <w:szCs w:val="18"/>
                <w:lang w:eastAsia="es-CL"/>
              </w:rPr>
              <w:t>.11.2018</w:t>
            </w:r>
          </w:p>
        </w:tc>
      </w:tr>
      <w:tr w:rsidR="00CC0524" w:rsidRPr="00CC0524" w14:paraId="4A801AB7" w14:textId="77777777" w:rsidTr="00B472D8">
        <w:trPr>
          <w:trHeight w:val="218"/>
          <w:jc w:val="center"/>
        </w:trPr>
        <w:tc>
          <w:tcPr>
            <w:tcW w:w="1593" w:type="pct"/>
            <w:tcBorders>
              <w:top w:val="single" w:sz="4" w:space="0" w:color="auto"/>
              <w:left w:val="single" w:sz="4" w:space="0" w:color="auto"/>
              <w:bottom w:val="single" w:sz="4" w:space="0" w:color="auto"/>
              <w:right w:val="single" w:sz="4" w:space="0" w:color="000000"/>
            </w:tcBorders>
            <w:noWrap/>
            <w:vAlign w:val="center"/>
            <w:hideMark/>
          </w:tcPr>
          <w:p w14:paraId="3B72C4CF" w14:textId="77777777" w:rsidR="00CC0524" w:rsidRPr="00CC0524" w:rsidRDefault="00CC0524" w:rsidP="00CC0524">
            <w:pPr>
              <w:rPr>
                <w:rFonts w:eastAsia="Times New Roman"/>
                <w:b/>
                <w:color w:val="000000"/>
                <w:sz w:val="18"/>
                <w:szCs w:val="18"/>
                <w:lang w:val="es-ES" w:eastAsia="es-CL"/>
              </w:rPr>
            </w:pPr>
            <w:r w:rsidRPr="00CC0524">
              <w:rPr>
                <w:rFonts w:eastAsia="Times New Roman"/>
                <w:b/>
                <w:color w:val="000000"/>
                <w:sz w:val="18"/>
                <w:szCs w:val="18"/>
                <w:lang w:val="es-ES" w:eastAsia="es-CL"/>
              </w:rPr>
              <w:t>Coordenadas DATUM WGS84 HUSO 19</w:t>
            </w:r>
          </w:p>
        </w:tc>
        <w:tc>
          <w:tcPr>
            <w:tcW w:w="1556" w:type="pct"/>
            <w:tcBorders>
              <w:top w:val="single" w:sz="4" w:space="0" w:color="auto"/>
              <w:left w:val="nil"/>
              <w:bottom w:val="single" w:sz="4" w:space="0" w:color="auto"/>
              <w:right w:val="single" w:sz="4" w:space="0" w:color="000000"/>
            </w:tcBorders>
            <w:noWrap/>
            <w:vAlign w:val="center"/>
            <w:hideMark/>
          </w:tcPr>
          <w:p w14:paraId="3CF51BF5" w14:textId="77777777" w:rsidR="00CC0524" w:rsidRPr="00CC0524" w:rsidRDefault="00CC0524" w:rsidP="00CC0524">
            <w:pPr>
              <w:rPr>
                <w:rFonts w:eastAsia="Times New Roman"/>
                <w:b/>
                <w:color w:val="000000"/>
                <w:sz w:val="18"/>
                <w:szCs w:val="18"/>
                <w:lang w:val="es-ES" w:eastAsia="es-CL"/>
              </w:rPr>
            </w:pPr>
            <w:r w:rsidRPr="00CC0524">
              <w:rPr>
                <w:rFonts w:eastAsia="Times New Roman"/>
                <w:b/>
                <w:color w:val="000000"/>
                <w:sz w:val="18"/>
                <w:szCs w:val="18"/>
                <w:lang w:val="es-ES" w:eastAsia="es-CL"/>
              </w:rPr>
              <w:t>Norte:</w:t>
            </w:r>
            <w:r w:rsidRPr="00CC0524">
              <w:rPr>
                <w:rFonts w:eastAsia="Times New Roman"/>
                <w:color w:val="000000"/>
                <w:sz w:val="18"/>
                <w:szCs w:val="18"/>
                <w:lang w:val="es-ES" w:eastAsia="es-CL"/>
              </w:rPr>
              <w:t xml:space="preserve"> 5845315.58 m S</w:t>
            </w:r>
          </w:p>
        </w:tc>
        <w:tc>
          <w:tcPr>
            <w:tcW w:w="1851" w:type="pct"/>
            <w:tcBorders>
              <w:top w:val="single" w:sz="4" w:space="0" w:color="auto"/>
              <w:left w:val="nil"/>
              <w:bottom w:val="single" w:sz="4" w:space="0" w:color="auto"/>
              <w:right w:val="single" w:sz="4" w:space="0" w:color="000000"/>
            </w:tcBorders>
            <w:noWrap/>
            <w:vAlign w:val="center"/>
            <w:hideMark/>
          </w:tcPr>
          <w:p w14:paraId="223E48EB" w14:textId="77777777" w:rsidR="00CC0524" w:rsidRPr="00CC0524" w:rsidRDefault="00CC0524" w:rsidP="00CC0524">
            <w:pPr>
              <w:rPr>
                <w:rFonts w:eastAsia="Times New Roman"/>
                <w:b/>
                <w:color w:val="000000"/>
                <w:sz w:val="18"/>
                <w:szCs w:val="18"/>
                <w:lang w:val="es-ES" w:eastAsia="es-CL"/>
              </w:rPr>
            </w:pPr>
            <w:r w:rsidRPr="00CC0524">
              <w:rPr>
                <w:rFonts w:eastAsia="Times New Roman"/>
                <w:b/>
                <w:color w:val="000000"/>
                <w:sz w:val="18"/>
                <w:szCs w:val="18"/>
                <w:lang w:val="es-ES" w:eastAsia="es-CL"/>
              </w:rPr>
              <w:t>Este:</w:t>
            </w:r>
            <w:r w:rsidRPr="00CC0524">
              <w:rPr>
                <w:rFonts w:eastAsia="Times New Roman"/>
                <w:color w:val="000000"/>
                <w:sz w:val="18"/>
                <w:szCs w:val="18"/>
                <w:lang w:val="es-ES" w:eastAsia="es-CL"/>
              </w:rPr>
              <w:t xml:space="preserve"> 707300.04 m E</w:t>
            </w:r>
          </w:p>
        </w:tc>
      </w:tr>
      <w:tr w:rsidR="00B472D8" w:rsidRPr="00D42470" w14:paraId="688F0720" w14:textId="77777777" w:rsidTr="00B472D8">
        <w:trPr>
          <w:trHeight w:val="659"/>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hideMark/>
          </w:tcPr>
          <w:p w14:paraId="2F8DB2ED" w14:textId="77777777" w:rsidR="00B472D8" w:rsidRPr="00CC0524" w:rsidRDefault="00B472D8" w:rsidP="00B472D8">
            <w:pPr>
              <w:spacing w:after="0" w:line="240" w:lineRule="auto"/>
              <w:rPr>
                <w:rFonts w:ascii="Calibri" w:eastAsia="Times New Roman" w:hAnsi="Calibri" w:cs="Times New Roman"/>
                <w:b/>
                <w:color w:val="000000"/>
                <w:sz w:val="18"/>
                <w:szCs w:val="18"/>
                <w:lang w:eastAsia="es-CL"/>
              </w:rPr>
            </w:pPr>
            <w:r w:rsidRPr="00CC0524">
              <w:rPr>
                <w:rFonts w:ascii="Calibri" w:eastAsia="Times New Roman" w:hAnsi="Calibri" w:cs="Times New Roman"/>
                <w:b/>
                <w:color w:val="000000"/>
                <w:sz w:val="18"/>
                <w:szCs w:val="18"/>
                <w:lang w:eastAsia="es-CL"/>
              </w:rPr>
              <w:t>Descripción del medio de prueba:</w:t>
            </w:r>
            <w:r w:rsidRPr="00CC0524">
              <w:rPr>
                <w:rFonts w:ascii="Calibri" w:eastAsia="Times New Roman" w:hAnsi="Calibri" w:cs="Times New Roman"/>
                <w:color w:val="000000"/>
                <w:sz w:val="18"/>
                <w:szCs w:val="18"/>
                <w:lang w:eastAsia="es-CL"/>
              </w:rPr>
              <w:t xml:space="preserve"> Componente atrapa llamas del sistema de gases concentrados no condensables de Línea 1 de planta Santa Fe.</w:t>
            </w:r>
          </w:p>
          <w:p w14:paraId="6A15FCC5" w14:textId="77777777" w:rsidR="00B472D8" w:rsidRPr="00CC0524" w:rsidRDefault="00B472D8" w:rsidP="00E36D24">
            <w:pPr>
              <w:spacing w:after="0" w:line="240" w:lineRule="auto"/>
              <w:rPr>
                <w:rFonts w:ascii="Calibri" w:eastAsia="Times New Roman" w:hAnsi="Calibri" w:cs="Times New Roman"/>
                <w:color w:val="000000"/>
                <w:sz w:val="18"/>
                <w:szCs w:val="18"/>
                <w:lang w:eastAsia="es-CL"/>
              </w:rPr>
            </w:pPr>
          </w:p>
        </w:tc>
      </w:tr>
    </w:tbl>
    <w:p w14:paraId="5211569A" w14:textId="77777777" w:rsidR="00A5509C" w:rsidRDefault="00A5509C" w:rsidP="00D42470">
      <w:pPr>
        <w:rPr>
          <w:rFonts w:ascii="Calibri" w:eastAsia="Calibri" w:hAnsi="Calibri" w:cs="Calibri"/>
          <w:sz w:val="28"/>
          <w:szCs w:val="32"/>
        </w:rPr>
      </w:pPr>
    </w:p>
    <w:p w14:paraId="7E343512" w14:textId="77777777" w:rsidR="004D2380" w:rsidRDefault="004D2380" w:rsidP="00D42470">
      <w:pPr>
        <w:rPr>
          <w:rFonts w:ascii="Calibri" w:eastAsia="Calibri" w:hAnsi="Calibri" w:cs="Calibri"/>
          <w:sz w:val="28"/>
          <w:szCs w:val="32"/>
        </w:rPr>
      </w:pPr>
    </w:p>
    <w:p w14:paraId="33E4FFA8" w14:textId="77777777" w:rsidR="004D2380" w:rsidRDefault="004D2380" w:rsidP="00D42470">
      <w:pPr>
        <w:rPr>
          <w:rFonts w:ascii="Calibri" w:eastAsia="Calibri" w:hAnsi="Calibri" w:cs="Calibri"/>
          <w:sz w:val="28"/>
          <w:szCs w:val="32"/>
        </w:rPr>
      </w:pPr>
    </w:p>
    <w:tbl>
      <w:tblPr>
        <w:tblW w:w="5059" w:type="pct"/>
        <w:jc w:val="center"/>
        <w:tblCellMar>
          <w:left w:w="70" w:type="dxa"/>
          <w:right w:w="70" w:type="dxa"/>
        </w:tblCellMar>
        <w:tblLook w:val="04A0" w:firstRow="1" w:lastRow="0" w:firstColumn="1" w:lastColumn="0" w:noHBand="0" w:noVBand="1"/>
      </w:tblPr>
      <w:tblGrid>
        <w:gridCol w:w="4372"/>
        <w:gridCol w:w="9350"/>
      </w:tblGrid>
      <w:tr w:rsidR="00C8261E" w:rsidRPr="00D42470" w14:paraId="6E9F127B" w14:textId="77777777" w:rsidTr="00E36D2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309D48" w14:textId="77777777" w:rsidR="00C8261E" w:rsidRDefault="00C8261E" w:rsidP="00E36D24">
            <w:pPr>
              <w:spacing w:after="0" w:line="240" w:lineRule="auto"/>
              <w:jc w:val="center"/>
              <w:rPr>
                <w:rFonts w:ascii="Calibri" w:eastAsia="Times New Roman" w:hAnsi="Calibri" w:cs="Times New Roman"/>
                <w:b/>
                <w:bCs/>
                <w:color w:val="000000"/>
                <w:sz w:val="20"/>
                <w:szCs w:val="20"/>
                <w:lang w:eastAsia="es-CL"/>
              </w:rPr>
            </w:pPr>
          </w:p>
          <w:p w14:paraId="2B0EB769" w14:textId="77777777" w:rsidR="00C8261E" w:rsidRPr="00D42470" w:rsidRDefault="00C8261E" w:rsidP="00E36D2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C8261E" w:rsidRPr="00D42470" w14:paraId="55C734B2" w14:textId="77777777" w:rsidTr="00E36D24">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14:paraId="6794E2A1" w14:textId="77777777" w:rsidR="00C8261E" w:rsidRPr="00D42470" w:rsidRDefault="00C8261E" w:rsidP="00E36D24">
            <w:pPr>
              <w:spacing w:after="0" w:line="240" w:lineRule="auto"/>
              <w:jc w:val="center"/>
              <w:rPr>
                <w:rFonts w:ascii="Calibri" w:eastAsia="Times New Roman" w:hAnsi="Calibri" w:cs="Times New Roman"/>
                <w:color w:val="000000"/>
                <w:sz w:val="20"/>
                <w:szCs w:val="20"/>
                <w:lang w:eastAsia="es-CL"/>
              </w:rPr>
            </w:pPr>
            <w:r w:rsidRPr="00C8261E">
              <w:rPr>
                <w:rFonts w:ascii="Calibri" w:eastAsia="Times New Roman" w:hAnsi="Calibri" w:cs="Times New Roman"/>
                <w:noProof/>
                <w:color w:val="000000"/>
                <w:sz w:val="20"/>
                <w:szCs w:val="20"/>
                <w:lang w:eastAsia="es-CL"/>
              </w:rPr>
              <w:drawing>
                <wp:inline distT="0" distB="0" distL="0" distR="0" wp14:anchorId="70F39A6A" wp14:editId="4C77D72F">
                  <wp:extent cx="5495678" cy="3699426"/>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98232" cy="3701145"/>
                          </a:xfrm>
                          <a:prstGeom prst="rect">
                            <a:avLst/>
                          </a:prstGeom>
                          <a:noFill/>
                          <a:ln>
                            <a:noFill/>
                          </a:ln>
                        </pic:spPr>
                      </pic:pic>
                    </a:graphicData>
                  </a:graphic>
                </wp:inline>
              </w:drawing>
            </w:r>
          </w:p>
        </w:tc>
      </w:tr>
      <w:tr w:rsidR="00C8261E" w:rsidRPr="00D42470" w14:paraId="4CF598D6" w14:textId="77777777" w:rsidTr="00E36D24">
        <w:trPr>
          <w:trHeight w:val="406"/>
          <w:jc w:val="center"/>
        </w:trPr>
        <w:tc>
          <w:tcPr>
            <w:tcW w:w="1593" w:type="pct"/>
            <w:tcBorders>
              <w:top w:val="single" w:sz="4" w:space="0" w:color="auto"/>
              <w:left w:val="single" w:sz="4" w:space="0" w:color="auto"/>
              <w:bottom w:val="single" w:sz="4" w:space="0" w:color="auto"/>
              <w:right w:val="nil"/>
            </w:tcBorders>
            <w:shd w:val="clear" w:color="auto" w:fill="auto"/>
            <w:noWrap/>
            <w:vAlign w:val="center"/>
            <w:hideMark/>
          </w:tcPr>
          <w:p w14:paraId="563D7451" w14:textId="77777777" w:rsidR="00C8261E" w:rsidRPr="00A52EEE" w:rsidRDefault="00C8261E" w:rsidP="00A52EEE">
            <w:pPr>
              <w:spacing w:after="0" w:line="240" w:lineRule="auto"/>
              <w:contextualSpacing/>
              <w:outlineLvl w:val="1"/>
              <w:rPr>
                <w:rFonts w:ascii="Calibri" w:eastAsia="Times New Roman" w:hAnsi="Calibri" w:cs="Calibri"/>
                <w:b/>
                <w:color w:val="000000"/>
                <w:sz w:val="18"/>
                <w:szCs w:val="18"/>
                <w:lang w:eastAsia="es-CL"/>
              </w:rPr>
            </w:pPr>
            <w:r w:rsidRPr="00A52EEE">
              <w:rPr>
                <w:rFonts w:ascii="Calibri" w:eastAsia="Calibri" w:hAnsi="Calibri" w:cs="Calibri"/>
                <w:b/>
                <w:sz w:val="18"/>
                <w:szCs w:val="20"/>
              </w:rPr>
              <w:t>F</w:t>
            </w:r>
            <w:r w:rsidR="00A52EEE" w:rsidRPr="00A52EEE">
              <w:rPr>
                <w:rFonts w:ascii="Calibri" w:eastAsia="Calibri" w:hAnsi="Calibri" w:cs="Calibri"/>
                <w:b/>
                <w:sz w:val="18"/>
                <w:szCs w:val="20"/>
              </w:rPr>
              <w:t>igura 7</w:t>
            </w:r>
            <w:r w:rsidRPr="00A52EEE">
              <w:rPr>
                <w:rFonts w:ascii="Calibri" w:eastAsia="Calibri" w:hAnsi="Calibri" w:cs="Calibri"/>
                <w:b/>
                <w:sz w:val="18"/>
                <w:szCs w:val="18"/>
              </w:rPr>
              <w:t>.</w:t>
            </w:r>
          </w:p>
        </w:tc>
        <w:tc>
          <w:tcPr>
            <w:tcW w:w="34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A43799" w14:textId="77777777" w:rsidR="00C8261E" w:rsidRPr="00A52EEE" w:rsidRDefault="00C8261E" w:rsidP="00E36D24">
            <w:pPr>
              <w:spacing w:after="0" w:line="240" w:lineRule="auto"/>
              <w:rPr>
                <w:rFonts w:ascii="Calibri" w:eastAsia="Times New Roman" w:hAnsi="Calibri" w:cs="Times New Roman"/>
                <w:b/>
                <w:color w:val="000000"/>
                <w:sz w:val="18"/>
                <w:szCs w:val="18"/>
                <w:lang w:eastAsia="es-CL"/>
              </w:rPr>
            </w:pPr>
            <w:r w:rsidRPr="00A52EEE">
              <w:rPr>
                <w:rFonts w:eastAsia="Times New Roman"/>
                <w:b/>
                <w:color w:val="000000"/>
                <w:sz w:val="18"/>
                <w:szCs w:val="18"/>
                <w:lang w:eastAsia="es-CL"/>
              </w:rPr>
              <w:t xml:space="preserve">Fecha: </w:t>
            </w:r>
            <w:r w:rsidR="00A52EEE" w:rsidRPr="00A52EEE">
              <w:rPr>
                <w:rFonts w:eastAsia="Times New Roman"/>
                <w:color w:val="000000"/>
                <w:sz w:val="18"/>
                <w:szCs w:val="18"/>
                <w:lang w:eastAsia="es-CL"/>
              </w:rPr>
              <w:t>28</w:t>
            </w:r>
            <w:r w:rsidRPr="00A52EEE">
              <w:rPr>
                <w:rFonts w:eastAsia="Times New Roman"/>
                <w:color w:val="000000"/>
                <w:sz w:val="18"/>
                <w:szCs w:val="18"/>
                <w:lang w:eastAsia="es-CL"/>
              </w:rPr>
              <w:t>.11.2018</w:t>
            </w:r>
          </w:p>
        </w:tc>
      </w:tr>
      <w:tr w:rsidR="00C8261E" w:rsidRPr="00D42470" w14:paraId="1AFE9314" w14:textId="77777777" w:rsidTr="00E36D24">
        <w:trPr>
          <w:trHeight w:val="65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04F522B0" w14:textId="77777777" w:rsidR="00C8261E" w:rsidRDefault="00C8261E" w:rsidP="00C8261E">
            <w:pPr>
              <w:spacing w:after="0" w:line="240" w:lineRule="auto"/>
              <w:rPr>
                <w:rFonts w:ascii="Calibri" w:eastAsia="Times New Roman" w:hAnsi="Calibri" w:cs="Times New Roman"/>
                <w:i/>
                <w:color w:val="000000"/>
                <w:sz w:val="18"/>
                <w:szCs w:val="18"/>
                <w:lang w:eastAsia="es-CL"/>
              </w:rPr>
            </w:pPr>
            <w:r w:rsidRPr="00B11F1C">
              <w:rPr>
                <w:rFonts w:ascii="Calibri" w:eastAsia="Times New Roman" w:hAnsi="Calibri" w:cs="Times New Roman"/>
                <w:b/>
                <w:color w:val="000000"/>
                <w:sz w:val="18"/>
                <w:szCs w:val="18"/>
                <w:lang w:eastAsia="es-CL"/>
              </w:rPr>
              <w:t>Descripción del medio de prueba:</w:t>
            </w:r>
            <w:r w:rsidRPr="00B11F1C">
              <w:rPr>
                <w:rFonts w:ascii="Calibri" w:eastAsia="Times New Roman" w:hAnsi="Calibri" w:cs="Times New Roman"/>
                <w:color w:val="000000"/>
                <w:sz w:val="18"/>
                <w:szCs w:val="18"/>
                <w:lang w:eastAsia="es-CL"/>
              </w:rPr>
              <w:t xml:space="preserve"> Ubicación</w:t>
            </w:r>
            <w:r w:rsidRPr="00C8261E">
              <w:rPr>
                <w:rFonts w:ascii="Calibri" w:eastAsia="Times New Roman" w:hAnsi="Calibri" w:cs="Times New Roman"/>
                <w:color w:val="000000"/>
                <w:sz w:val="18"/>
                <w:szCs w:val="18"/>
                <w:lang w:eastAsia="es-CL"/>
              </w:rPr>
              <w:t xml:space="preserve"> de estaciones de calidad del aire en las inmediaciones de Planta Santa Fe,</w:t>
            </w:r>
            <w:r>
              <w:rPr>
                <w:rFonts w:ascii="Calibri" w:eastAsia="Times New Roman" w:hAnsi="Calibri" w:cs="Times New Roman"/>
                <w:color w:val="000000"/>
                <w:sz w:val="18"/>
                <w:szCs w:val="18"/>
                <w:lang w:eastAsia="es-CL"/>
              </w:rPr>
              <w:t xml:space="preserve"> </w:t>
            </w:r>
            <w:r w:rsidRPr="00C8261E">
              <w:rPr>
                <w:rFonts w:ascii="Calibri" w:eastAsia="Times New Roman" w:hAnsi="Calibri" w:cs="Times New Roman"/>
                <w:color w:val="000000"/>
                <w:sz w:val="18"/>
                <w:szCs w:val="18"/>
                <w:lang w:eastAsia="es-CL"/>
              </w:rPr>
              <w:t>Nacimiento, región del Biobío (fuente Google earth)</w:t>
            </w:r>
            <w:r w:rsidR="00B11F1C">
              <w:rPr>
                <w:rFonts w:ascii="Calibri" w:eastAsia="Times New Roman" w:hAnsi="Calibri" w:cs="Times New Roman"/>
                <w:color w:val="000000"/>
                <w:sz w:val="18"/>
                <w:szCs w:val="18"/>
                <w:lang w:eastAsia="es-CL"/>
              </w:rPr>
              <w:t xml:space="preserve">, fuente: </w:t>
            </w:r>
            <w:r w:rsidR="00B11F1C" w:rsidRPr="00B11F1C">
              <w:rPr>
                <w:rFonts w:ascii="Calibri" w:eastAsia="Times New Roman" w:hAnsi="Calibri" w:cs="Times New Roman"/>
                <w:i/>
                <w:color w:val="000000"/>
                <w:sz w:val="18"/>
                <w:szCs w:val="18"/>
                <w:lang w:eastAsia="es-CL"/>
              </w:rPr>
              <w:t>titular</w:t>
            </w:r>
          </w:p>
          <w:p w14:paraId="4B405E5A" w14:textId="77777777" w:rsidR="00B11F1C" w:rsidRPr="009D5AC5" w:rsidRDefault="00B11F1C" w:rsidP="00C8261E">
            <w:pPr>
              <w:spacing w:after="0" w:line="240" w:lineRule="auto"/>
              <w:rPr>
                <w:rFonts w:ascii="Calibri" w:eastAsia="Times New Roman" w:hAnsi="Calibri" w:cs="Times New Roman"/>
                <w:b/>
                <w:color w:val="000000"/>
                <w:sz w:val="18"/>
                <w:szCs w:val="18"/>
                <w:highlight w:val="yellow"/>
                <w:lang w:eastAsia="es-CL"/>
              </w:rPr>
            </w:pPr>
          </w:p>
          <w:p w14:paraId="7F70872C" w14:textId="77777777" w:rsidR="00C8261E" w:rsidRPr="009D5AC5" w:rsidRDefault="00C8261E" w:rsidP="00E36D24">
            <w:pPr>
              <w:spacing w:after="0" w:line="240" w:lineRule="auto"/>
              <w:rPr>
                <w:rFonts w:ascii="Calibri" w:eastAsia="Times New Roman" w:hAnsi="Calibri" w:cs="Times New Roman"/>
                <w:color w:val="000000"/>
                <w:sz w:val="18"/>
                <w:szCs w:val="18"/>
                <w:highlight w:val="yellow"/>
                <w:lang w:eastAsia="es-CL"/>
              </w:rPr>
            </w:pPr>
          </w:p>
        </w:tc>
      </w:tr>
      <w:tr w:rsidR="00E36D24" w:rsidRPr="00D42470" w14:paraId="481C8FF1" w14:textId="77777777" w:rsidTr="00E36D24">
        <w:trPr>
          <w:trHeight w:val="65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335D35EA" w14:textId="77777777" w:rsidR="00E36D24" w:rsidRPr="00E36D24" w:rsidRDefault="00E36D24" w:rsidP="00E36D24">
            <w:pPr>
              <w:spacing w:after="0" w:line="240" w:lineRule="auto"/>
              <w:jc w:val="center"/>
              <w:rPr>
                <w:rFonts w:ascii="Calibri" w:eastAsia="Times New Roman" w:hAnsi="Calibri" w:cs="Times New Roman"/>
                <w:b/>
                <w:color w:val="000000"/>
                <w:sz w:val="18"/>
                <w:szCs w:val="18"/>
                <w:highlight w:val="yellow"/>
                <w:lang w:eastAsia="es-CL"/>
              </w:rPr>
            </w:pPr>
          </w:p>
          <w:p w14:paraId="19EA2F12" w14:textId="77777777" w:rsidR="00E36D24" w:rsidRPr="00E36D24" w:rsidRDefault="00E36D24" w:rsidP="00E36D24">
            <w:pPr>
              <w:spacing w:after="0" w:line="240" w:lineRule="auto"/>
              <w:jc w:val="center"/>
              <w:rPr>
                <w:rFonts w:ascii="Calibri" w:eastAsia="Times New Roman" w:hAnsi="Calibri" w:cs="Times New Roman"/>
                <w:b/>
                <w:color w:val="000000"/>
                <w:sz w:val="18"/>
                <w:szCs w:val="18"/>
                <w:highlight w:val="yellow"/>
                <w:lang w:eastAsia="es-CL"/>
              </w:rPr>
            </w:pPr>
            <w:r w:rsidRPr="00A52EEE">
              <w:rPr>
                <w:rFonts w:ascii="Calibri" w:eastAsia="Times New Roman" w:hAnsi="Calibri" w:cs="Times New Roman"/>
                <w:b/>
                <w:color w:val="000000"/>
                <w:sz w:val="18"/>
                <w:szCs w:val="18"/>
                <w:lang w:eastAsia="es-CL"/>
              </w:rPr>
              <w:t>Registros</w:t>
            </w:r>
          </w:p>
        </w:tc>
      </w:tr>
      <w:tr w:rsidR="00E36D24" w:rsidRPr="00D42470" w14:paraId="06CAF1D1" w14:textId="77777777" w:rsidTr="00E36D24">
        <w:trPr>
          <w:trHeight w:val="65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0ACAF88E" w14:textId="77777777" w:rsidR="00E36D24" w:rsidRPr="00E36D24" w:rsidRDefault="00E36D24" w:rsidP="00E36D24">
            <w:pPr>
              <w:autoSpaceDE w:val="0"/>
              <w:autoSpaceDN w:val="0"/>
              <w:adjustRightInd w:val="0"/>
              <w:spacing w:before="3" w:after="0" w:line="120" w:lineRule="exact"/>
              <w:rPr>
                <w:rFonts w:ascii="Times New Roman" w:hAnsi="Times New Roman" w:cs="Times New Roman"/>
                <w:sz w:val="12"/>
                <w:szCs w:val="12"/>
              </w:rPr>
            </w:pPr>
          </w:p>
          <w:tbl>
            <w:tblPr>
              <w:tblW w:w="0" w:type="auto"/>
              <w:tblInd w:w="95" w:type="dxa"/>
              <w:tblCellMar>
                <w:left w:w="0" w:type="dxa"/>
                <w:right w:w="0" w:type="dxa"/>
              </w:tblCellMar>
              <w:tblLook w:val="0000" w:firstRow="0" w:lastRow="0" w:firstColumn="0" w:lastColumn="0" w:noHBand="0" w:noVBand="0"/>
            </w:tblPr>
            <w:tblGrid>
              <w:gridCol w:w="646"/>
              <w:gridCol w:w="601"/>
              <w:gridCol w:w="3547"/>
              <w:gridCol w:w="1453"/>
              <w:gridCol w:w="1284"/>
              <w:gridCol w:w="1069"/>
              <w:gridCol w:w="1318"/>
              <w:gridCol w:w="2591"/>
            </w:tblGrid>
            <w:tr w:rsidR="00E36D24" w:rsidRPr="00E36D24" w14:paraId="08F2FD4E" w14:textId="77777777" w:rsidTr="00E36D24">
              <w:trPr>
                <w:trHeight w:hRule="exact" w:val="216"/>
              </w:trPr>
              <w:tc>
                <w:tcPr>
                  <w:tcW w:w="646" w:type="dxa"/>
                  <w:tcBorders>
                    <w:top w:val="single" w:sz="4" w:space="0" w:color="000000"/>
                    <w:left w:val="single" w:sz="4" w:space="0" w:color="000000"/>
                    <w:bottom w:val="single" w:sz="4" w:space="0" w:color="000000"/>
                    <w:right w:val="single" w:sz="4" w:space="0" w:color="000000"/>
                  </w:tcBorders>
                  <w:shd w:val="clear" w:color="auto" w:fill="C0C0C0"/>
                </w:tcPr>
                <w:p w14:paraId="27AE178F" w14:textId="77777777" w:rsidR="00E36D24" w:rsidRPr="00E36D24" w:rsidRDefault="00E36D24" w:rsidP="00E36D24">
                  <w:pPr>
                    <w:autoSpaceDE w:val="0"/>
                    <w:autoSpaceDN w:val="0"/>
                    <w:adjustRightInd w:val="0"/>
                    <w:spacing w:before="5" w:after="0" w:line="146" w:lineRule="exact"/>
                    <w:ind w:left="128" w:right="-20"/>
                    <w:rPr>
                      <w:rFonts w:ascii="Times New Roman" w:hAnsi="Times New Roman" w:cs="Times New Roman"/>
                      <w:sz w:val="16"/>
                      <w:szCs w:val="24"/>
                    </w:rPr>
                  </w:pPr>
                  <w:r w:rsidRPr="00E36D24">
                    <w:rPr>
                      <w:rFonts w:ascii="Calibri" w:hAnsi="Calibri" w:cs="Calibri"/>
                      <w:spacing w:val="3"/>
                      <w:sz w:val="16"/>
                      <w:szCs w:val="12"/>
                    </w:rPr>
                    <w:t>A</w:t>
                  </w:r>
                  <w:r w:rsidRPr="00E36D24">
                    <w:rPr>
                      <w:rFonts w:ascii="Calibri" w:hAnsi="Calibri" w:cs="Calibri"/>
                      <w:spacing w:val="1"/>
                      <w:w w:val="101"/>
                      <w:sz w:val="16"/>
                      <w:szCs w:val="12"/>
                    </w:rPr>
                    <w:t>ño</w:t>
                  </w:r>
                </w:p>
              </w:tc>
              <w:tc>
                <w:tcPr>
                  <w:tcW w:w="601" w:type="dxa"/>
                  <w:tcBorders>
                    <w:top w:val="single" w:sz="4" w:space="0" w:color="000000"/>
                    <w:left w:val="single" w:sz="4" w:space="0" w:color="000000"/>
                    <w:bottom w:val="single" w:sz="4" w:space="0" w:color="000000"/>
                    <w:right w:val="single" w:sz="4" w:space="0" w:color="000000"/>
                  </w:tcBorders>
                  <w:shd w:val="clear" w:color="auto" w:fill="C0C0C0"/>
                </w:tcPr>
                <w:p w14:paraId="5CCA96B9"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3"/>
                      <w:sz w:val="16"/>
                      <w:szCs w:val="12"/>
                    </w:rPr>
                    <w:t>Á</w:t>
                  </w:r>
                  <w:r w:rsidRPr="00E36D24">
                    <w:rPr>
                      <w:rFonts w:ascii="Calibri" w:hAnsi="Calibri" w:cs="Calibri"/>
                      <w:spacing w:val="-2"/>
                      <w:sz w:val="16"/>
                      <w:szCs w:val="12"/>
                    </w:rPr>
                    <w:t>r</w:t>
                  </w:r>
                  <w:r w:rsidRPr="00E36D24">
                    <w:rPr>
                      <w:rFonts w:ascii="Calibri" w:hAnsi="Calibri" w:cs="Calibri"/>
                      <w:spacing w:val="4"/>
                      <w:sz w:val="16"/>
                      <w:szCs w:val="12"/>
                    </w:rPr>
                    <w:t>e</w:t>
                  </w:r>
                  <w:r w:rsidRPr="00E36D24">
                    <w:rPr>
                      <w:rFonts w:ascii="Calibri" w:hAnsi="Calibri" w:cs="Calibri"/>
                      <w:sz w:val="16"/>
                      <w:szCs w:val="12"/>
                    </w:rPr>
                    <w:t>a</w:t>
                  </w:r>
                </w:p>
              </w:tc>
              <w:tc>
                <w:tcPr>
                  <w:tcW w:w="3547" w:type="dxa"/>
                  <w:tcBorders>
                    <w:top w:val="single" w:sz="4" w:space="0" w:color="000000"/>
                    <w:left w:val="single" w:sz="4" w:space="0" w:color="000000"/>
                    <w:bottom w:val="single" w:sz="4" w:space="0" w:color="000000"/>
                    <w:right w:val="single" w:sz="4" w:space="0" w:color="000000"/>
                  </w:tcBorders>
                  <w:shd w:val="clear" w:color="auto" w:fill="C0C0C0"/>
                </w:tcPr>
                <w:p w14:paraId="630525E0"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2"/>
                      <w:w w:val="101"/>
                      <w:sz w:val="16"/>
                      <w:szCs w:val="12"/>
                    </w:rPr>
                    <w:t>D</w:t>
                  </w:r>
                  <w:r w:rsidRPr="00E36D24">
                    <w:rPr>
                      <w:rFonts w:ascii="Calibri" w:hAnsi="Calibri" w:cs="Calibri"/>
                      <w:spacing w:val="4"/>
                      <w:sz w:val="16"/>
                      <w:szCs w:val="12"/>
                    </w:rPr>
                    <w:t>e</w:t>
                  </w:r>
                  <w:r w:rsidRPr="00E36D24">
                    <w:rPr>
                      <w:rFonts w:ascii="Calibri" w:hAnsi="Calibri" w:cs="Calibri"/>
                      <w:spacing w:val="1"/>
                      <w:w w:val="101"/>
                      <w:sz w:val="16"/>
                      <w:szCs w:val="12"/>
                    </w:rPr>
                    <w:t>n</w:t>
                  </w:r>
                  <w:r w:rsidRPr="00E36D24">
                    <w:rPr>
                      <w:rFonts w:ascii="Calibri" w:hAnsi="Calibri" w:cs="Calibri"/>
                      <w:spacing w:val="1"/>
                      <w:sz w:val="16"/>
                      <w:szCs w:val="12"/>
                    </w:rPr>
                    <w:t>o</w:t>
                  </w:r>
                  <w:r w:rsidRPr="00E36D24">
                    <w:rPr>
                      <w:rFonts w:ascii="Calibri" w:hAnsi="Calibri" w:cs="Calibri"/>
                      <w:sz w:val="16"/>
                      <w:szCs w:val="12"/>
                    </w:rPr>
                    <w:t>m</w:t>
                  </w:r>
                  <w:r w:rsidRPr="00E36D24">
                    <w:rPr>
                      <w:rFonts w:ascii="Calibri" w:hAnsi="Calibri" w:cs="Calibri"/>
                      <w:spacing w:val="5"/>
                      <w:w w:val="101"/>
                      <w:sz w:val="16"/>
                      <w:szCs w:val="12"/>
                    </w:rPr>
                    <w:t>i</w:t>
                  </w:r>
                  <w:r w:rsidRPr="00E36D24">
                    <w:rPr>
                      <w:rFonts w:ascii="Calibri" w:hAnsi="Calibri" w:cs="Calibri"/>
                      <w:spacing w:val="1"/>
                      <w:w w:val="101"/>
                      <w:sz w:val="16"/>
                      <w:szCs w:val="12"/>
                    </w:rPr>
                    <w:t>n</w:t>
                  </w:r>
                  <w:r w:rsidRPr="00E36D24">
                    <w:rPr>
                      <w:rFonts w:ascii="Calibri" w:hAnsi="Calibri" w:cs="Calibri"/>
                      <w:spacing w:val="-1"/>
                      <w:sz w:val="16"/>
                      <w:szCs w:val="12"/>
                    </w:rPr>
                    <w:t>a</w:t>
                  </w:r>
                  <w:r w:rsidRPr="00E36D24">
                    <w:rPr>
                      <w:rFonts w:ascii="Calibri" w:hAnsi="Calibri" w:cs="Calibri"/>
                      <w:spacing w:val="-3"/>
                      <w:sz w:val="16"/>
                      <w:szCs w:val="12"/>
                    </w:rPr>
                    <w:t>c</w:t>
                  </w:r>
                  <w:r w:rsidRPr="00E36D24">
                    <w:rPr>
                      <w:rFonts w:ascii="Calibri" w:hAnsi="Calibri" w:cs="Calibri"/>
                      <w:spacing w:val="5"/>
                      <w:w w:val="101"/>
                      <w:sz w:val="16"/>
                      <w:szCs w:val="12"/>
                    </w:rPr>
                    <w:t>i</w:t>
                  </w:r>
                  <w:r w:rsidRPr="00E36D24">
                    <w:rPr>
                      <w:rFonts w:ascii="Calibri" w:hAnsi="Calibri" w:cs="Calibri"/>
                      <w:spacing w:val="1"/>
                      <w:w w:val="101"/>
                      <w:sz w:val="16"/>
                      <w:szCs w:val="12"/>
                    </w:rPr>
                    <w:t>ón</w:t>
                  </w:r>
                </w:p>
              </w:tc>
              <w:tc>
                <w:tcPr>
                  <w:tcW w:w="1453" w:type="dxa"/>
                  <w:tcBorders>
                    <w:top w:val="single" w:sz="4" w:space="0" w:color="000000"/>
                    <w:left w:val="single" w:sz="4" w:space="0" w:color="000000"/>
                    <w:bottom w:val="single" w:sz="4" w:space="0" w:color="000000"/>
                    <w:right w:val="single" w:sz="4" w:space="0" w:color="000000"/>
                  </w:tcBorders>
                  <w:shd w:val="clear" w:color="auto" w:fill="C0C0C0"/>
                </w:tcPr>
                <w:p w14:paraId="578AE714"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1"/>
                      <w:sz w:val="16"/>
                      <w:szCs w:val="12"/>
                    </w:rPr>
                    <w:t>O</w:t>
                  </w:r>
                  <w:r w:rsidRPr="00E36D24">
                    <w:rPr>
                      <w:rFonts w:ascii="Calibri" w:hAnsi="Calibri" w:cs="Calibri"/>
                      <w:spacing w:val="-2"/>
                      <w:sz w:val="16"/>
                      <w:szCs w:val="12"/>
                    </w:rPr>
                    <w:t>r</w:t>
                  </w:r>
                  <w:r w:rsidRPr="00E36D24">
                    <w:rPr>
                      <w:rFonts w:ascii="Calibri" w:hAnsi="Calibri" w:cs="Calibri"/>
                      <w:spacing w:val="1"/>
                      <w:w w:val="101"/>
                      <w:sz w:val="16"/>
                      <w:szCs w:val="12"/>
                    </w:rPr>
                    <w:t>d</w:t>
                  </w:r>
                  <w:r w:rsidRPr="00E36D24">
                    <w:rPr>
                      <w:rFonts w:ascii="Calibri" w:hAnsi="Calibri" w:cs="Calibri"/>
                      <w:spacing w:val="4"/>
                      <w:sz w:val="16"/>
                      <w:szCs w:val="12"/>
                    </w:rPr>
                    <w:t>e</w:t>
                  </w:r>
                  <w:r w:rsidRPr="00E36D24">
                    <w:rPr>
                      <w:rFonts w:ascii="Calibri" w:hAnsi="Calibri" w:cs="Calibri"/>
                      <w:w w:val="101"/>
                      <w:sz w:val="16"/>
                      <w:szCs w:val="12"/>
                    </w:rPr>
                    <w:t>n</w:t>
                  </w:r>
                </w:p>
              </w:tc>
              <w:tc>
                <w:tcPr>
                  <w:tcW w:w="1284" w:type="dxa"/>
                  <w:tcBorders>
                    <w:top w:val="single" w:sz="4" w:space="0" w:color="000000"/>
                    <w:left w:val="single" w:sz="4" w:space="0" w:color="000000"/>
                    <w:bottom w:val="single" w:sz="4" w:space="0" w:color="000000"/>
                    <w:right w:val="single" w:sz="4" w:space="0" w:color="000000"/>
                  </w:tcBorders>
                  <w:shd w:val="clear" w:color="auto" w:fill="C0C0C0"/>
                </w:tcPr>
                <w:p w14:paraId="06CFC8E7"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1"/>
                      <w:w w:val="101"/>
                      <w:sz w:val="16"/>
                      <w:szCs w:val="12"/>
                    </w:rPr>
                    <w:t>F</w:t>
                  </w:r>
                  <w:r w:rsidRPr="00E36D24">
                    <w:rPr>
                      <w:rFonts w:ascii="Calibri" w:hAnsi="Calibri" w:cs="Calibri"/>
                      <w:spacing w:val="4"/>
                      <w:sz w:val="16"/>
                      <w:szCs w:val="12"/>
                    </w:rPr>
                    <w:t>e</w:t>
                  </w:r>
                  <w:r w:rsidRPr="00E36D24">
                    <w:rPr>
                      <w:rFonts w:ascii="Calibri" w:hAnsi="Calibri" w:cs="Calibri"/>
                      <w:spacing w:val="2"/>
                      <w:w w:val="101"/>
                      <w:sz w:val="16"/>
                      <w:szCs w:val="12"/>
                    </w:rPr>
                    <w:t>.</w:t>
                  </w:r>
                  <w:r w:rsidRPr="00E36D24">
                    <w:rPr>
                      <w:rFonts w:ascii="Calibri" w:hAnsi="Calibri" w:cs="Calibri"/>
                      <w:spacing w:val="5"/>
                      <w:w w:val="101"/>
                      <w:sz w:val="16"/>
                      <w:szCs w:val="12"/>
                    </w:rPr>
                    <w:t>i</w:t>
                  </w:r>
                  <w:r w:rsidRPr="00E36D24">
                    <w:rPr>
                      <w:rFonts w:ascii="Calibri" w:hAnsi="Calibri" w:cs="Calibri"/>
                      <w:spacing w:val="1"/>
                      <w:w w:val="101"/>
                      <w:sz w:val="16"/>
                      <w:szCs w:val="12"/>
                    </w:rPr>
                    <w:t>n</w:t>
                  </w:r>
                  <w:r w:rsidRPr="00E36D24">
                    <w:rPr>
                      <w:rFonts w:ascii="Calibri" w:hAnsi="Calibri" w:cs="Calibri"/>
                      <w:spacing w:val="5"/>
                      <w:w w:val="101"/>
                      <w:sz w:val="16"/>
                      <w:szCs w:val="12"/>
                    </w:rPr>
                    <w:t>i</w:t>
                  </w:r>
                  <w:r w:rsidRPr="00E36D24">
                    <w:rPr>
                      <w:rFonts w:ascii="Calibri" w:hAnsi="Calibri" w:cs="Calibri"/>
                      <w:spacing w:val="-3"/>
                      <w:sz w:val="16"/>
                      <w:szCs w:val="12"/>
                    </w:rPr>
                    <w:t>c</w:t>
                  </w:r>
                  <w:r w:rsidRPr="00E36D24">
                    <w:rPr>
                      <w:rFonts w:ascii="Calibri" w:hAnsi="Calibri" w:cs="Calibri"/>
                      <w:spacing w:val="2"/>
                      <w:w w:val="101"/>
                      <w:sz w:val="16"/>
                      <w:szCs w:val="12"/>
                    </w:rPr>
                    <w:t>.</w:t>
                  </w:r>
                  <w:r w:rsidRPr="00E36D24">
                    <w:rPr>
                      <w:rFonts w:ascii="Calibri" w:hAnsi="Calibri" w:cs="Calibri"/>
                      <w:spacing w:val="4"/>
                      <w:sz w:val="16"/>
                      <w:szCs w:val="12"/>
                    </w:rPr>
                    <w:t>ex</w:t>
                  </w:r>
                  <w:r w:rsidRPr="00E36D24">
                    <w:rPr>
                      <w:rFonts w:ascii="Calibri" w:hAnsi="Calibri" w:cs="Calibri"/>
                      <w:sz w:val="16"/>
                      <w:szCs w:val="12"/>
                    </w:rPr>
                    <w:t>t</w:t>
                  </w:r>
                  <w:r w:rsidRPr="00E36D24">
                    <w:rPr>
                      <w:rFonts w:ascii="Calibri" w:hAnsi="Calibri" w:cs="Calibri"/>
                      <w:spacing w:val="-2"/>
                      <w:sz w:val="16"/>
                      <w:szCs w:val="12"/>
                    </w:rPr>
                    <w:t>r</w:t>
                  </w:r>
                  <w:r w:rsidRPr="00E36D24">
                    <w:rPr>
                      <w:rFonts w:ascii="Calibri" w:hAnsi="Calibri" w:cs="Calibri"/>
                      <w:spacing w:val="4"/>
                      <w:sz w:val="16"/>
                      <w:szCs w:val="12"/>
                    </w:rPr>
                    <w:t>e</w:t>
                  </w:r>
                  <w:r w:rsidRPr="00E36D24">
                    <w:rPr>
                      <w:rFonts w:ascii="Calibri" w:hAnsi="Calibri" w:cs="Calibri"/>
                      <w:sz w:val="16"/>
                      <w:szCs w:val="12"/>
                    </w:rPr>
                    <w:t>ma</w:t>
                  </w:r>
                </w:p>
              </w:tc>
              <w:tc>
                <w:tcPr>
                  <w:tcW w:w="1069" w:type="dxa"/>
                  <w:tcBorders>
                    <w:top w:val="single" w:sz="4" w:space="0" w:color="000000"/>
                    <w:left w:val="single" w:sz="4" w:space="0" w:color="000000"/>
                    <w:bottom w:val="single" w:sz="4" w:space="0" w:color="000000"/>
                    <w:right w:val="single" w:sz="4" w:space="0" w:color="000000"/>
                  </w:tcBorders>
                  <w:shd w:val="clear" w:color="auto" w:fill="C0C0C0"/>
                </w:tcPr>
                <w:p w14:paraId="6C5B0934"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1"/>
                      <w:sz w:val="16"/>
                      <w:szCs w:val="12"/>
                    </w:rPr>
                    <w:t>F</w:t>
                  </w:r>
                  <w:r w:rsidRPr="00E36D24">
                    <w:rPr>
                      <w:rFonts w:ascii="Calibri" w:hAnsi="Calibri" w:cs="Calibri"/>
                      <w:spacing w:val="4"/>
                      <w:sz w:val="16"/>
                      <w:szCs w:val="12"/>
                    </w:rPr>
                    <w:t>e</w:t>
                  </w:r>
                  <w:r w:rsidRPr="00E36D24">
                    <w:rPr>
                      <w:rFonts w:ascii="Calibri" w:hAnsi="Calibri" w:cs="Calibri"/>
                      <w:spacing w:val="-3"/>
                      <w:sz w:val="16"/>
                      <w:szCs w:val="12"/>
                    </w:rPr>
                    <w:t>c</w:t>
                  </w:r>
                  <w:r w:rsidRPr="00E36D24">
                    <w:rPr>
                      <w:rFonts w:ascii="Calibri" w:hAnsi="Calibri" w:cs="Calibri"/>
                      <w:spacing w:val="1"/>
                      <w:sz w:val="16"/>
                      <w:szCs w:val="12"/>
                    </w:rPr>
                    <w:t>h</w:t>
                  </w:r>
                  <w:r w:rsidRPr="00E36D24">
                    <w:rPr>
                      <w:rFonts w:ascii="Calibri" w:hAnsi="Calibri" w:cs="Calibri"/>
                      <w:sz w:val="16"/>
                      <w:szCs w:val="12"/>
                    </w:rPr>
                    <w:t>a</w:t>
                  </w:r>
                  <w:r w:rsidRPr="00E36D24">
                    <w:rPr>
                      <w:rFonts w:ascii="Calibri" w:hAnsi="Calibri" w:cs="Calibri"/>
                      <w:spacing w:val="-3"/>
                      <w:sz w:val="16"/>
                      <w:szCs w:val="12"/>
                    </w:rPr>
                    <w:t xml:space="preserve"> </w:t>
                  </w:r>
                  <w:r w:rsidRPr="00E36D24">
                    <w:rPr>
                      <w:rFonts w:ascii="Calibri" w:hAnsi="Calibri" w:cs="Calibri"/>
                      <w:spacing w:val="4"/>
                      <w:sz w:val="16"/>
                      <w:szCs w:val="12"/>
                    </w:rPr>
                    <w:t>e</w:t>
                  </w:r>
                  <w:r w:rsidRPr="00E36D24">
                    <w:rPr>
                      <w:rFonts w:ascii="Calibri" w:hAnsi="Calibri" w:cs="Calibri"/>
                      <w:spacing w:val="1"/>
                      <w:w w:val="101"/>
                      <w:sz w:val="16"/>
                      <w:szCs w:val="12"/>
                    </w:rPr>
                    <w:t>n</w:t>
                  </w:r>
                  <w:r w:rsidRPr="00E36D24">
                    <w:rPr>
                      <w:rFonts w:ascii="Calibri" w:hAnsi="Calibri" w:cs="Calibri"/>
                      <w:w w:val="101"/>
                      <w:sz w:val="16"/>
                      <w:szCs w:val="12"/>
                    </w:rPr>
                    <w:t>t</w:t>
                  </w:r>
                  <w:r w:rsidRPr="00E36D24">
                    <w:rPr>
                      <w:rFonts w:ascii="Calibri" w:hAnsi="Calibri" w:cs="Calibri"/>
                      <w:spacing w:val="-2"/>
                      <w:sz w:val="16"/>
                      <w:szCs w:val="12"/>
                    </w:rPr>
                    <w:t>ra</w:t>
                  </w:r>
                  <w:r w:rsidRPr="00E36D24">
                    <w:rPr>
                      <w:rFonts w:ascii="Calibri" w:hAnsi="Calibri" w:cs="Calibri"/>
                      <w:spacing w:val="1"/>
                      <w:w w:val="101"/>
                      <w:sz w:val="16"/>
                      <w:szCs w:val="12"/>
                    </w:rPr>
                    <w:t>da</w:t>
                  </w:r>
                </w:p>
              </w:tc>
              <w:tc>
                <w:tcPr>
                  <w:tcW w:w="1318" w:type="dxa"/>
                  <w:tcBorders>
                    <w:top w:val="single" w:sz="4" w:space="0" w:color="000000"/>
                    <w:left w:val="single" w:sz="4" w:space="0" w:color="000000"/>
                    <w:bottom w:val="single" w:sz="4" w:space="0" w:color="000000"/>
                    <w:right w:val="single" w:sz="4" w:space="0" w:color="000000"/>
                  </w:tcBorders>
                  <w:shd w:val="clear" w:color="auto" w:fill="C0C0C0"/>
                </w:tcPr>
                <w:p w14:paraId="7B7CEE12"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z w:val="16"/>
                      <w:szCs w:val="12"/>
                    </w:rPr>
                    <w:t>C</w:t>
                  </w:r>
                  <w:r w:rsidRPr="00E36D24">
                    <w:rPr>
                      <w:rFonts w:ascii="Calibri" w:hAnsi="Calibri" w:cs="Calibri"/>
                      <w:spacing w:val="4"/>
                      <w:sz w:val="16"/>
                      <w:szCs w:val="12"/>
                    </w:rPr>
                    <w:t>e</w:t>
                  </w:r>
                  <w:r w:rsidRPr="00E36D24">
                    <w:rPr>
                      <w:rFonts w:ascii="Calibri" w:hAnsi="Calibri" w:cs="Calibri"/>
                      <w:spacing w:val="1"/>
                      <w:sz w:val="16"/>
                      <w:szCs w:val="12"/>
                    </w:rPr>
                    <w:t>n</w:t>
                  </w:r>
                  <w:r w:rsidRPr="00E36D24">
                    <w:rPr>
                      <w:rFonts w:ascii="Calibri" w:hAnsi="Calibri" w:cs="Calibri"/>
                      <w:sz w:val="16"/>
                      <w:szCs w:val="12"/>
                    </w:rPr>
                    <w:t>t</w:t>
                  </w:r>
                  <w:r w:rsidRPr="00E36D24">
                    <w:rPr>
                      <w:rFonts w:ascii="Calibri" w:hAnsi="Calibri" w:cs="Calibri"/>
                      <w:spacing w:val="-2"/>
                      <w:sz w:val="16"/>
                      <w:szCs w:val="12"/>
                    </w:rPr>
                    <w:t>r</w:t>
                  </w:r>
                  <w:r w:rsidRPr="00E36D24">
                    <w:rPr>
                      <w:rFonts w:ascii="Calibri" w:hAnsi="Calibri" w:cs="Calibri"/>
                      <w:sz w:val="16"/>
                      <w:szCs w:val="12"/>
                    </w:rPr>
                    <w:t xml:space="preserve">o </w:t>
                  </w:r>
                  <w:r w:rsidRPr="00E36D24">
                    <w:rPr>
                      <w:rFonts w:ascii="Calibri" w:hAnsi="Calibri" w:cs="Calibri"/>
                      <w:spacing w:val="-3"/>
                      <w:sz w:val="16"/>
                      <w:szCs w:val="12"/>
                    </w:rPr>
                    <w:t>c</w:t>
                  </w:r>
                  <w:r w:rsidRPr="00E36D24">
                    <w:rPr>
                      <w:rFonts w:ascii="Calibri" w:hAnsi="Calibri" w:cs="Calibri"/>
                      <w:spacing w:val="1"/>
                      <w:w w:val="101"/>
                      <w:sz w:val="16"/>
                      <w:szCs w:val="12"/>
                    </w:rPr>
                    <w:t>o</w:t>
                  </w:r>
                  <w:r w:rsidRPr="00E36D24">
                    <w:rPr>
                      <w:rFonts w:ascii="Calibri" w:hAnsi="Calibri" w:cs="Calibri"/>
                      <w:spacing w:val="1"/>
                      <w:sz w:val="16"/>
                      <w:szCs w:val="12"/>
                    </w:rPr>
                    <w:t>s</w:t>
                  </w:r>
                  <w:r w:rsidRPr="00E36D24">
                    <w:rPr>
                      <w:rFonts w:ascii="Calibri" w:hAnsi="Calibri" w:cs="Calibri"/>
                      <w:sz w:val="16"/>
                      <w:szCs w:val="12"/>
                    </w:rPr>
                    <w:t>te</w:t>
                  </w:r>
                </w:p>
              </w:tc>
              <w:tc>
                <w:tcPr>
                  <w:tcW w:w="2591" w:type="dxa"/>
                  <w:tcBorders>
                    <w:top w:val="single" w:sz="4" w:space="0" w:color="000000"/>
                    <w:left w:val="single" w:sz="4" w:space="0" w:color="000000"/>
                    <w:bottom w:val="single" w:sz="4" w:space="0" w:color="000000"/>
                    <w:right w:val="single" w:sz="4" w:space="0" w:color="000000"/>
                  </w:tcBorders>
                  <w:shd w:val="clear" w:color="auto" w:fill="C0C0C0"/>
                </w:tcPr>
                <w:p w14:paraId="02C6352F"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U</w:t>
                  </w:r>
                  <w:r w:rsidRPr="00E36D24">
                    <w:rPr>
                      <w:rFonts w:ascii="Calibri" w:hAnsi="Calibri" w:cs="Calibri"/>
                      <w:spacing w:val="1"/>
                      <w:w w:val="101"/>
                      <w:sz w:val="16"/>
                      <w:szCs w:val="12"/>
                    </w:rPr>
                    <w:t>b</w:t>
                  </w:r>
                  <w:r w:rsidRPr="00E36D24">
                    <w:rPr>
                      <w:rFonts w:ascii="Calibri" w:hAnsi="Calibri" w:cs="Calibri"/>
                      <w:spacing w:val="5"/>
                      <w:w w:val="101"/>
                      <w:sz w:val="16"/>
                      <w:szCs w:val="12"/>
                    </w:rPr>
                    <w:t>i</w:t>
                  </w:r>
                  <w:r w:rsidRPr="00E36D24">
                    <w:rPr>
                      <w:rFonts w:ascii="Calibri" w:hAnsi="Calibri" w:cs="Calibri"/>
                      <w:spacing w:val="-3"/>
                      <w:sz w:val="16"/>
                      <w:szCs w:val="12"/>
                    </w:rPr>
                    <w:t>c</w:t>
                  </w:r>
                  <w:r w:rsidRPr="00E36D24">
                    <w:rPr>
                      <w:rFonts w:ascii="Calibri" w:hAnsi="Calibri" w:cs="Calibri"/>
                      <w:spacing w:val="-1"/>
                      <w:sz w:val="16"/>
                      <w:szCs w:val="12"/>
                    </w:rPr>
                    <w:t>a</w:t>
                  </w:r>
                  <w:r w:rsidRPr="00E36D24">
                    <w:rPr>
                      <w:rFonts w:ascii="Calibri" w:hAnsi="Calibri" w:cs="Calibri"/>
                      <w:spacing w:val="-3"/>
                      <w:w w:val="101"/>
                      <w:sz w:val="16"/>
                      <w:szCs w:val="12"/>
                    </w:rPr>
                    <w:t>c</w:t>
                  </w:r>
                  <w:r w:rsidRPr="00E36D24">
                    <w:rPr>
                      <w:rFonts w:ascii="Calibri" w:hAnsi="Calibri" w:cs="Calibri"/>
                      <w:spacing w:val="2"/>
                      <w:w w:val="101"/>
                      <w:sz w:val="16"/>
                      <w:szCs w:val="12"/>
                    </w:rPr>
                    <w:t>.</w:t>
                  </w:r>
                  <w:r w:rsidRPr="00E36D24">
                    <w:rPr>
                      <w:rFonts w:ascii="Calibri" w:hAnsi="Calibri" w:cs="Calibri"/>
                      <w:sz w:val="16"/>
                      <w:szCs w:val="12"/>
                    </w:rPr>
                    <w:t>t</w:t>
                  </w:r>
                  <w:r w:rsidRPr="00E36D24">
                    <w:rPr>
                      <w:rFonts w:ascii="Calibri" w:hAnsi="Calibri" w:cs="Calibri"/>
                      <w:spacing w:val="4"/>
                      <w:sz w:val="16"/>
                      <w:szCs w:val="12"/>
                    </w:rPr>
                    <w:t>é</w:t>
                  </w:r>
                  <w:r w:rsidRPr="00E36D24">
                    <w:rPr>
                      <w:rFonts w:ascii="Calibri" w:hAnsi="Calibri" w:cs="Calibri"/>
                      <w:spacing w:val="-3"/>
                      <w:sz w:val="16"/>
                      <w:szCs w:val="12"/>
                    </w:rPr>
                    <w:t>c</w:t>
                  </w:r>
                  <w:r w:rsidRPr="00E36D24">
                    <w:rPr>
                      <w:rFonts w:ascii="Calibri" w:hAnsi="Calibri" w:cs="Calibri"/>
                      <w:spacing w:val="1"/>
                      <w:sz w:val="16"/>
                      <w:szCs w:val="12"/>
                    </w:rPr>
                    <w:t>n</w:t>
                  </w:r>
                  <w:r w:rsidRPr="00E36D24">
                    <w:rPr>
                      <w:rFonts w:ascii="Calibri" w:hAnsi="Calibri" w:cs="Calibri"/>
                      <w:spacing w:val="4"/>
                      <w:w w:val="101"/>
                      <w:sz w:val="16"/>
                      <w:szCs w:val="12"/>
                    </w:rPr>
                    <w:t>i</w:t>
                  </w:r>
                  <w:r w:rsidRPr="00E36D24">
                    <w:rPr>
                      <w:rFonts w:ascii="Calibri" w:hAnsi="Calibri" w:cs="Calibri"/>
                      <w:spacing w:val="-3"/>
                      <w:sz w:val="16"/>
                      <w:szCs w:val="12"/>
                    </w:rPr>
                    <w:t>ca</w:t>
                  </w:r>
                </w:p>
              </w:tc>
            </w:tr>
            <w:tr w:rsidR="00E36D24" w:rsidRPr="00E36D24" w14:paraId="3CFA004A" w14:textId="77777777" w:rsidTr="00E36D24">
              <w:trPr>
                <w:trHeight w:hRule="exact" w:val="216"/>
              </w:trPr>
              <w:tc>
                <w:tcPr>
                  <w:tcW w:w="646" w:type="dxa"/>
                  <w:tcBorders>
                    <w:top w:val="single" w:sz="4" w:space="0" w:color="000000"/>
                    <w:left w:val="single" w:sz="4" w:space="0" w:color="000000"/>
                    <w:bottom w:val="single" w:sz="4" w:space="0" w:color="000000"/>
                    <w:right w:val="single" w:sz="4" w:space="0" w:color="000000"/>
                  </w:tcBorders>
                </w:tcPr>
                <w:p w14:paraId="6CEC59C6" w14:textId="77777777" w:rsidR="00E36D24" w:rsidRPr="00E36D24" w:rsidRDefault="00E36D24" w:rsidP="00E36D24">
                  <w:pPr>
                    <w:autoSpaceDE w:val="0"/>
                    <w:autoSpaceDN w:val="0"/>
                    <w:adjustRightInd w:val="0"/>
                    <w:spacing w:before="5" w:after="0" w:line="146" w:lineRule="exact"/>
                    <w:ind w:left="112" w:right="-20"/>
                    <w:rPr>
                      <w:rFonts w:ascii="Times New Roman" w:hAnsi="Times New Roman" w:cs="Times New Roman"/>
                      <w:sz w:val="16"/>
                      <w:szCs w:val="24"/>
                    </w:rPr>
                  </w:pPr>
                  <w:r w:rsidRPr="00E36D24">
                    <w:rPr>
                      <w:rFonts w:ascii="Calibri" w:hAnsi="Calibri" w:cs="Calibri"/>
                      <w:spacing w:val="-5"/>
                      <w:sz w:val="16"/>
                      <w:szCs w:val="12"/>
                    </w:rPr>
                    <w:t>2018</w:t>
                  </w:r>
                </w:p>
              </w:tc>
              <w:tc>
                <w:tcPr>
                  <w:tcW w:w="601" w:type="dxa"/>
                  <w:tcBorders>
                    <w:top w:val="single" w:sz="4" w:space="0" w:color="000000"/>
                    <w:left w:val="single" w:sz="4" w:space="0" w:color="000000"/>
                    <w:bottom w:val="single" w:sz="4" w:space="0" w:color="000000"/>
                    <w:right w:val="single" w:sz="4" w:space="0" w:color="000000"/>
                  </w:tcBorders>
                </w:tcPr>
                <w:p w14:paraId="423CF9DB"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20</w:t>
                  </w:r>
                </w:p>
              </w:tc>
              <w:tc>
                <w:tcPr>
                  <w:tcW w:w="3547" w:type="dxa"/>
                  <w:tcBorders>
                    <w:top w:val="single" w:sz="4" w:space="0" w:color="000000"/>
                    <w:left w:val="single" w:sz="4" w:space="0" w:color="000000"/>
                    <w:bottom w:val="single" w:sz="4" w:space="0" w:color="000000"/>
                    <w:right w:val="single" w:sz="4" w:space="0" w:color="000000"/>
                  </w:tcBorders>
                </w:tcPr>
                <w:p w14:paraId="384A17B5"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3"/>
                      <w:sz w:val="16"/>
                      <w:szCs w:val="12"/>
                    </w:rPr>
                    <w:t>E</w:t>
                  </w:r>
                  <w:r w:rsidRPr="00E36D24">
                    <w:rPr>
                      <w:rFonts w:ascii="Calibri" w:hAnsi="Calibri" w:cs="Calibri"/>
                      <w:spacing w:val="1"/>
                      <w:sz w:val="16"/>
                      <w:szCs w:val="12"/>
                    </w:rPr>
                    <w:t>S</w:t>
                  </w:r>
                  <w:r w:rsidRPr="00E36D24">
                    <w:rPr>
                      <w:rFonts w:ascii="Calibri" w:hAnsi="Calibri" w:cs="Calibri"/>
                      <w:spacing w:val="-2"/>
                      <w:sz w:val="16"/>
                      <w:szCs w:val="12"/>
                    </w:rPr>
                    <w:t>T</w:t>
                  </w:r>
                  <w:r w:rsidRPr="00E36D24">
                    <w:rPr>
                      <w:rFonts w:ascii="Calibri" w:hAnsi="Calibri" w:cs="Calibri"/>
                      <w:spacing w:val="2"/>
                      <w:sz w:val="16"/>
                      <w:szCs w:val="12"/>
                    </w:rPr>
                    <w:t>I</w:t>
                  </w:r>
                  <w:r w:rsidRPr="00E36D24">
                    <w:rPr>
                      <w:rFonts w:ascii="Calibri" w:hAnsi="Calibri" w:cs="Calibri"/>
                      <w:spacing w:val="3"/>
                      <w:sz w:val="16"/>
                      <w:szCs w:val="12"/>
                    </w:rPr>
                    <w:t>N</w:t>
                  </w:r>
                  <w:r w:rsidRPr="00E36D24">
                    <w:rPr>
                      <w:rFonts w:ascii="Calibri" w:hAnsi="Calibri" w:cs="Calibri"/>
                      <w:spacing w:val="-4"/>
                      <w:sz w:val="16"/>
                      <w:szCs w:val="12"/>
                    </w:rPr>
                    <w:t>G</w:t>
                  </w:r>
                  <w:r w:rsidRPr="00E36D24">
                    <w:rPr>
                      <w:rFonts w:ascii="Calibri" w:hAnsi="Calibri" w:cs="Calibri"/>
                      <w:spacing w:val="-5"/>
                      <w:sz w:val="16"/>
                      <w:szCs w:val="12"/>
                    </w:rPr>
                    <w:t>U</w:t>
                  </w:r>
                  <w:r w:rsidRPr="00E36D24">
                    <w:rPr>
                      <w:rFonts w:ascii="Calibri" w:hAnsi="Calibri" w:cs="Calibri"/>
                      <w:spacing w:val="2"/>
                      <w:sz w:val="16"/>
                      <w:szCs w:val="12"/>
                    </w:rPr>
                    <w:t>I</w:t>
                  </w:r>
                  <w:r w:rsidRPr="00E36D24">
                    <w:rPr>
                      <w:rFonts w:ascii="Calibri" w:hAnsi="Calibri" w:cs="Calibri"/>
                      <w:spacing w:val="-2"/>
                      <w:sz w:val="16"/>
                      <w:szCs w:val="12"/>
                    </w:rPr>
                    <w:t>D</w:t>
                  </w:r>
                  <w:r w:rsidRPr="00E36D24">
                    <w:rPr>
                      <w:rFonts w:ascii="Calibri" w:hAnsi="Calibri" w:cs="Calibri"/>
                      <w:spacing w:val="1"/>
                      <w:sz w:val="16"/>
                      <w:szCs w:val="12"/>
                    </w:rPr>
                    <w:t>O</w:t>
                  </w:r>
                  <w:r w:rsidRPr="00E36D24">
                    <w:rPr>
                      <w:rFonts w:ascii="Calibri" w:hAnsi="Calibri" w:cs="Calibri"/>
                      <w:sz w:val="16"/>
                      <w:szCs w:val="12"/>
                    </w:rPr>
                    <w:t>R</w:t>
                  </w:r>
                  <w:r w:rsidRPr="00E36D24">
                    <w:rPr>
                      <w:rFonts w:ascii="Calibri" w:hAnsi="Calibri" w:cs="Calibri"/>
                      <w:spacing w:val="-2"/>
                      <w:sz w:val="16"/>
                      <w:szCs w:val="12"/>
                    </w:rPr>
                    <w:t xml:space="preserve"> LL</w:t>
                  </w:r>
                  <w:r w:rsidRPr="00E36D24">
                    <w:rPr>
                      <w:rFonts w:ascii="Calibri" w:hAnsi="Calibri" w:cs="Calibri"/>
                      <w:spacing w:val="3"/>
                      <w:sz w:val="16"/>
                      <w:szCs w:val="12"/>
                    </w:rPr>
                    <w:t>A</w:t>
                  </w:r>
                  <w:r w:rsidRPr="00E36D24">
                    <w:rPr>
                      <w:rFonts w:ascii="Calibri" w:hAnsi="Calibri" w:cs="Calibri"/>
                      <w:spacing w:val="-7"/>
                      <w:sz w:val="16"/>
                      <w:szCs w:val="12"/>
                    </w:rPr>
                    <w:t>M</w:t>
                  </w:r>
                  <w:r w:rsidRPr="00E36D24">
                    <w:rPr>
                      <w:rFonts w:ascii="Calibri" w:hAnsi="Calibri" w:cs="Calibri"/>
                      <w:sz w:val="16"/>
                      <w:szCs w:val="12"/>
                    </w:rPr>
                    <w:t>A</w:t>
                  </w:r>
                  <w:r w:rsidRPr="00E36D24">
                    <w:rPr>
                      <w:rFonts w:ascii="Calibri" w:hAnsi="Calibri" w:cs="Calibri"/>
                      <w:spacing w:val="1"/>
                      <w:sz w:val="16"/>
                      <w:szCs w:val="12"/>
                    </w:rPr>
                    <w:t xml:space="preserve"> </w:t>
                  </w:r>
                  <w:r w:rsidRPr="00E36D24">
                    <w:rPr>
                      <w:rFonts w:ascii="Calibri" w:hAnsi="Calibri" w:cs="Calibri"/>
                      <w:spacing w:val="-2"/>
                      <w:sz w:val="16"/>
                      <w:szCs w:val="12"/>
                    </w:rPr>
                    <w:t>L</w:t>
                  </w:r>
                  <w:r w:rsidRPr="00E36D24">
                    <w:rPr>
                      <w:rFonts w:ascii="Calibri" w:hAnsi="Calibri" w:cs="Calibri"/>
                      <w:spacing w:val="2"/>
                      <w:sz w:val="16"/>
                      <w:szCs w:val="12"/>
                    </w:rPr>
                    <w:t>I</w:t>
                  </w:r>
                  <w:r w:rsidRPr="00E36D24">
                    <w:rPr>
                      <w:rFonts w:ascii="Calibri" w:hAnsi="Calibri" w:cs="Calibri"/>
                      <w:spacing w:val="3"/>
                      <w:sz w:val="16"/>
                      <w:szCs w:val="12"/>
                    </w:rPr>
                    <w:t>N</w:t>
                  </w:r>
                  <w:r w:rsidRPr="00E36D24">
                    <w:rPr>
                      <w:rFonts w:ascii="Calibri" w:hAnsi="Calibri" w:cs="Calibri"/>
                      <w:spacing w:val="-3"/>
                      <w:sz w:val="16"/>
                      <w:szCs w:val="12"/>
                    </w:rPr>
                    <w:t>E</w:t>
                  </w:r>
                  <w:r w:rsidRPr="00E36D24">
                    <w:rPr>
                      <w:rFonts w:ascii="Calibri" w:hAnsi="Calibri" w:cs="Calibri"/>
                      <w:sz w:val="16"/>
                      <w:szCs w:val="12"/>
                    </w:rPr>
                    <w:t xml:space="preserve">A </w:t>
                  </w:r>
                  <w:r w:rsidRPr="00E36D24">
                    <w:rPr>
                      <w:rFonts w:ascii="Calibri" w:hAnsi="Calibri" w:cs="Calibri"/>
                      <w:spacing w:val="3"/>
                      <w:sz w:val="16"/>
                      <w:szCs w:val="12"/>
                    </w:rPr>
                    <w:t>N</w:t>
                  </w:r>
                  <w:r w:rsidRPr="00E36D24">
                    <w:rPr>
                      <w:rFonts w:ascii="Calibri" w:hAnsi="Calibri" w:cs="Calibri"/>
                      <w:sz w:val="16"/>
                      <w:szCs w:val="12"/>
                    </w:rPr>
                    <w:t>O</w:t>
                  </w:r>
                  <w:r w:rsidRPr="00E36D24">
                    <w:rPr>
                      <w:rFonts w:ascii="Calibri" w:hAnsi="Calibri" w:cs="Calibri"/>
                      <w:spacing w:val="-2"/>
                      <w:sz w:val="16"/>
                      <w:szCs w:val="12"/>
                    </w:rPr>
                    <w:t xml:space="preserve"> </w:t>
                  </w:r>
                  <w:r w:rsidRPr="00E36D24">
                    <w:rPr>
                      <w:rFonts w:ascii="Calibri" w:hAnsi="Calibri" w:cs="Calibri"/>
                      <w:w w:val="101"/>
                      <w:sz w:val="16"/>
                      <w:szCs w:val="12"/>
                    </w:rPr>
                    <w:t>C</w:t>
                  </w:r>
                  <w:r w:rsidRPr="00E36D24">
                    <w:rPr>
                      <w:rFonts w:ascii="Calibri" w:hAnsi="Calibri" w:cs="Calibri"/>
                      <w:spacing w:val="1"/>
                      <w:sz w:val="16"/>
                      <w:szCs w:val="12"/>
                    </w:rPr>
                    <w:t>O</w:t>
                  </w:r>
                  <w:r w:rsidRPr="00E36D24">
                    <w:rPr>
                      <w:rFonts w:ascii="Calibri" w:hAnsi="Calibri" w:cs="Calibri"/>
                      <w:spacing w:val="3"/>
                      <w:sz w:val="16"/>
                      <w:szCs w:val="12"/>
                    </w:rPr>
                    <w:t>N</w:t>
                  </w:r>
                  <w:r w:rsidRPr="00E36D24">
                    <w:rPr>
                      <w:rFonts w:ascii="Calibri" w:hAnsi="Calibri" w:cs="Calibri"/>
                      <w:spacing w:val="-2"/>
                      <w:sz w:val="16"/>
                      <w:szCs w:val="12"/>
                    </w:rPr>
                    <w:t>D</w:t>
                  </w:r>
                  <w:r w:rsidRPr="00E36D24">
                    <w:rPr>
                      <w:rFonts w:ascii="Calibri" w:hAnsi="Calibri" w:cs="Calibri"/>
                      <w:spacing w:val="-3"/>
                      <w:w w:val="101"/>
                      <w:sz w:val="16"/>
                      <w:szCs w:val="12"/>
                    </w:rPr>
                    <w:t>E</w:t>
                  </w:r>
                  <w:r w:rsidRPr="00E36D24">
                    <w:rPr>
                      <w:rFonts w:ascii="Calibri" w:hAnsi="Calibri" w:cs="Calibri"/>
                      <w:spacing w:val="3"/>
                      <w:sz w:val="16"/>
                      <w:szCs w:val="12"/>
                    </w:rPr>
                    <w:t>N</w:t>
                  </w:r>
                  <w:r w:rsidRPr="00E36D24">
                    <w:rPr>
                      <w:rFonts w:ascii="Calibri" w:hAnsi="Calibri" w:cs="Calibri"/>
                      <w:spacing w:val="1"/>
                      <w:sz w:val="16"/>
                      <w:szCs w:val="12"/>
                    </w:rPr>
                    <w:t>S</w:t>
                  </w:r>
                  <w:r w:rsidRPr="00E36D24">
                    <w:rPr>
                      <w:rFonts w:ascii="Calibri" w:hAnsi="Calibri" w:cs="Calibri"/>
                      <w:spacing w:val="3"/>
                      <w:sz w:val="16"/>
                      <w:szCs w:val="12"/>
                    </w:rPr>
                    <w:t>A</w:t>
                  </w:r>
                  <w:r w:rsidRPr="00E36D24">
                    <w:rPr>
                      <w:rFonts w:ascii="Calibri" w:hAnsi="Calibri" w:cs="Calibri"/>
                      <w:spacing w:val="-1"/>
                      <w:sz w:val="16"/>
                      <w:szCs w:val="12"/>
                    </w:rPr>
                    <w:t>B</w:t>
                  </w:r>
                  <w:r w:rsidRPr="00E36D24">
                    <w:rPr>
                      <w:rFonts w:ascii="Calibri" w:hAnsi="Calibri" w:cs="Calibri"/>
                      <w:spacing w:val="-2"/>
                      <w:w w:val="101"/>
                      <w:sz w:val="16"/>
                      <w:szCs w:val="12"/>
                    </w:rPr>
                    <w:t>L</w:t>
                  </w:r>
                  <w:r w:rsidRPr="00E36D24">
                    <w:rPr>
                      <w:rFonts w:ascii="Calibri" w:hAnsi="Calibri" w:cs="Calibri"/>
                      <w:spacing w:val="-3"/>
                      <w:w w:val="101"/>
                      <w:sz w:val="16"/>
                      <w:szCs w:val="12"/>
                    </w:rPr>
                    <w:t>E</w:t>
                  </w:r>
                  <w:r w:rsidRPr="00E36D24">
                    <w:rPr>
                      <w:rFonts w:ascii="Calibri" w:hAnsi="Calibri" w:cs="Calibri"/>
                      <w:w w:val="101"/>
                      <w:sz w:val="16"/>
                      <w:szCs w:val="12"/>
                    </w:rPr>
                    <w:t>S</w:t>
                  </w:r>
                </w:p>
              </w:tc>
              <w:tc>
                <w:tcPr>
                  <w:tcW w:w="1453" w:type="dxa"/>
                  <w:tcBorders>
                    <w:top w:val="single" w:sz="4" w:space="0" w:color="000000"/>
                    <w:left w:val="single" w:sz="4" w:space="0" w:color="000000"/>
                    <w:bottom w:val="single" w:sz="4" w:space="0" w:color="000000"/>
                    <w:right w:val="single" w:sz="4" w:space="0" w:color="000000"/>
                  </w:tcBorders>
                </w:tcPr>
                <w:p w14:paraId="0D7C49BB"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200788124</w:t>
                  </w:r>
                </w:p>
              </w:tc>
              <w:tc>
                <w:tcPr>
                  <w:tcW w:w="1284" w:type="dxa"/>
                  <w:tcBorders>
                    <w:top w:val="single" w:sz="4" w:space="0" w:color="000000"/>
                    <w:left w:val="single" w:sz="4" w:space="0" w:color="000000"/>
                    <w:bottom w:val="single" w:sz="4" w:space="0" w:color="000000"/>
                    <w:right w:val="single" w:sz="4" w:space="0" w:color="000000"/>
                  </w:tcBorders>
                </w:tcPr>
                <w:p w14:paraId="74254FA4" w14:textId="77777777" w:rsidR="00E36D24" w:rsidRPr="00E36D24" w:rsidRDefault="00E36D24" w:rsidP="00E36D24">
                  <w:pPr>
                    <w:autoSpaceDE w:val="0"/>
                    <w:autoSpaceDN w:val="0"/>
                    <w:adjustRightInd w:val="0"/>
                    <w:spacing w:before="5" w:after="0" w:line="146" w:lineRule="exact"/>
                    <w:ind w:left="282" w:right="-43"/>
                    <w:rPr>
                      <w:rFonts w:ascii="Times New Roman" w:hAnsi="Times New Roman" w:cs="Times New Roman"/>
                      <w:sz w:val="16"/>
                      <w:szCs w:val="24"/>
                    </w:rPr>
                  </w:pPr>
                  <w:r w:rsidRPr="00E36D24">
                    <w:rPr>
                      <w:rFonts w:ascii="Calibri" w:hAnsi="Calibri" w:cs="Calibri"/>
                      <w:spacing w:val="-5"/>
                      <w:sz w:val="16"/>
                      <w:szCs w:val="12"/>
                    </w:rPr>
                    <w:t>05</w:t>
                  </w:r>
                  <w:r w:rsidRPr="00E36D24">
                    <w:rPr>
                      <w:rFonts w:ascii="Calibri" w:hAnsi="Calibri" w:cs="Calibri"/>
                      <w:spacing w:val="3"/>
                      <w:sz w:val="16"/>
                      <w:szCs w:val="12"/>
                    </w:rPr>
                    <w:t>-</w:t>
                  </w:r>
                  <w:r w:rsidRPr="00E36D24">
                    <w:rPr>
                      <w:rFonts w:ascii="Calibri" w:hAnsi="Calibri" w:cs="Calibri"/>
                      <w:spacing w:val="-5"/>
                      <w:sz w:val="16"/>
                      <w:szCs w:val="12"/>
                    </w:rPr>
                    <w:t>11</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069" w:type="dxa"/>
                  <w:tcBorders>
                    <w:top w:val="single" w:sz="4" w:space="0" w:color="000000"/>
                    <w:left w:val="single" w:sz="4" w:space="0" w:color="000000"/>
                    <w:bottom w:val="single" w:sz="4" w:space="0" w:color="000000"/>
                    <w:right w:val="single" w:sz="4" w:space="0" w:color="000000"/>
                  </w:tcBorders>
                </w:tcPr>
                <w:p w14:paraId="566D3612" w14:textId="77777777" w:rsidR="00E36D24" w:rsidRPr="00E36D24" w:rsidRDefault="00E36D24" w:rsidP="00E36D24">
                  <w:pPr>
                    <w:autoSpaceDE w:val="0"/>
                    <w:autoSpaceDN w:val="0"/>
                    <w:adjustRightInd w:val="0"/>
                    <w:spacing w:before="5" w:after="0" w:line="146" w:lineRule="exact"/>
                    <w:ind w:left="201" w:right="-43"/>
                    <w:rPr>
                      <w:rFonts w:ascii="Times New Roman" w:hAnsi="Times New Roman" w:cs="Times New Roman"/>
                      <w:sz w:val="16"/>
                      <w:szCs w:val="24"/>
                    </w:rPr>
                  </w:pPr>
                  <w:r w:rsidRPr="00E36D24">
                    <w:rPr>
                      <w:rFonts w:ascii="Calibri" w:hAnsi="Calibri" w:cs="Calibri"/>
                      <w:spacing w:val="-5"/>
                      <w:sz w:val="16"/>
                      <w:szCs w:val="12"/>
                    </w:rPr>
                    <w:t>08</w:t>
                  </w:r>
                  <w:r w:rsidRPr="00E36D24">
                    <w:rPr>
                      <w:rFonts w:ascii="Calibri" w:hAnsi="Calibri" w:cs="Calibri"/>
                      <w:spacing w:val="3"/>
                      <w:sz w:val="16"/>
                      <w:szCs w:val="12"/>
                    </w:rPr>
                    <w:t>-</w:t>
                  </w:r>
                  <w:r w:rsidRPr="00E36D24">
                    <w:rPr>
                      <w:rFonts w:ascii="Calibri" w:hAnsi="Calibri" w:cs="Calibri"/>
                      <w:spacing w:val="-5"/>
                      <w:sz w:val="16"/>
                      <w:szCs w:val="12"/>
                    </w:rPr>
                    <w:t>10</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318" w:type="dxa"/>
                  <w:tcBorders>
                    <w:top w:val="single" w:sz="4" w:space="0" w:color="000000"/>
                    <w:left w:val="single" w:sz="4" w:space="0" w:color="000000"/>
                    <w:bottom w:val="single" w:sz="4" w:space="0" w:color="000000"/>
                    <w:right w:val="single" w:sz="4" w:space="0" w:color="000000"/>
                  </w:tcBorders>
                </w:tcPr>
                <w:p w14:paraId="36C0352B"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w:t>
                  </w:r>
                  <w:r w:rsidRPr="00E36D24">
                    <w:rPr>
                      <w:rFonts w:ascii="Calibri" w:hAnsi="Calibri" w:cs="Calibri"/>
                      <w:sz w:val="16"/>
                      <w:szCs w:val="12"/>
                    </w:rPr>
                    <w:t>C</w:t>
                  </w:r>
                  <w:r w:rsidRPr="00E36D24">
                    <w:rPr>
                      <w:rFonts w:ascii="Calibri" w:hAnsi="Calibri" w:cs="Calibri"/>
                      <w:spacing w:val="-2"/>
                      <w:w w:val="101"/>
                      <w:sz w:val="16"/>
                      <w:szCs w:val="12"/>
                    </w:rPr>
                    <w:t>L</w:t>
                  </w:r>
                  <w:r w:rsidRPr="00E36D24">
                    <w:rPr>
                      <w:rFonts w:ascii="Calibri" w:hAnsi="Calibri" w:cs="Calibri"/>
                      <w:spacing w:val="-5"/>
                      <w:sz w:val="16"/>
                      <w:szCs w:val="12"/>
                    </w:rPr>
                    <w:t>0405530</w:t>
                  </w:r>
                </w:p>
              </w:tc>
              <w:tc>
                <w:tcPr>
                  <w:tcW w:w="2591" w:type="dxa"/>
                  <w:tcBorders>
                    <w:top w:val="single" w:sz="4" w:space="0" w:color="000000"/>
                    <w:left w:val="single" w:sz="4" w:space="0" w:color="000000"/>
                    <w:bottom w:val="single" w:sz="4" w:space="0" w:color="000000"/>
                    <w:right w:val="single" w:sz="4" w:space="0" w:color="000000"/>
                  </w:tcBorders>
                </w:tcPr>
                <w:p w14:paraId="06C48A4A"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2003</w:t>
                  </w:r>
                  <w:r w:rsidRPr="00E36D24">
                    <w:rPr>
                      <w:rFonts w:ascii="Calibri" w:hAnsi="Calibri" w:cs="Calibri"/>
                      <w:spacing w:val="3"/>
                      <w:sz w:val="16"/>
                      <w:szCs w:val="12"/>
                    </w:rPr>
                    <w:t>-</w:t>
                  </w:r>
                  <w:r w:rsidRPr="00E36D24">
                    <w:rPr>
                      <w:rFonts w:ascii="Calibri" w:hAnsi="Calibri" w:cs="Calibri"/>
                      <w:spacing w:val="-5"/>
                      <w:sz w:val="16"/>
                      <w:szCs w:val="12"/>
                    </w:rPr>
                    <w:t>040</w:t>
                  </w:r>
                  <w:r w:rsidRPr="00E36D24">
                    <w:rPr>
                      <w:rFonts w:ascii="Calibri" w:hAnsi="Calibri" w:cs="Calibri"/>
                      <w:spacing w:val="3"/>
                      <w:sz w:val="16"/>
                      <w:szCs w:val="12"/>
                    </w:rPr>
                    <w:t>-</w:t>
                  </w:r>
                  <w:r w:rsidRPr="00E36D24">
                    <w:rPr>
                      <w:rFonts w:ascii="Calibri" w:hAnsi="Calibri" w:cs="Calibri"/>
                      <w:spacing w:val="-5"/>
                      <w:sz w:val="16"/>
                      <w:szCs w:val="12"/>
                    </w:rPr>
                    <w:t>007</w:t>
                  </w:r>
                  <w:r w:rsidRPr="00E36D24">
                    <w:rPr>
                      <w:rFonts w:ascii="Calibri" w:hAnsi="Calibri" w:cs="Calibri"/>
                      <w:spacing w:val="3"/>
                      <w:sz w:val="16"/>
                      <w:szCs w:val="12"/>
                    </w:rPr>
                    <w:t>-</w:t>
                  </w:r>
                  <w:r w:rsidRPr="00E36D24">
                    <w:rPr>
                      <w:rFonts w:ascii="Calibri" w:hAnsi="Calibri" w:cs="Calibri"/>
                      <w:spacing w:val="-5"/>
                      <w:sz w:val="16"/>
                      <w:szCs w:val="12"/>
                    </w:rPr>
                    <w:t>04</w:t>
                  </w:r>
                  <w:r w:rsidRPr="00E36D24">
                    <w:rPr>
                      <w:rFonts w:ascii="Calibri" w:hAnsi="Calibri" w:cs="Calibri"/>
                      <w:spacing w:val="3"/>
                      <w:sz w:val="16"/>
                      <w:szCs w:val="12"/>
                    </w:rPr>
                    <w:t>-</w:t>
                  </w:r>
                  <w:r w:rsidRPr="00E36D24">
                    <w:rPr>
                      <w:rFonts w:ascii="Calibri" w:hAnsi="Calibri" w:cs="Calibri"/>
                      <w:spacing w:val="-7"/>
                      <w:sz w:val="16"/>
                      <w:szCs w:val="12"/>
                    </w:rPr>
                    <w:t>M</w:t>
                  </w:r>
                  <w:r w:rsidRPr="00E36D24">
                    <w:rPr>
                      <w:rFonts w:ascii="Calibri" w:hAnsi="Calibri" w:cs="Calibri"/>
                      <w:spacing w:val="-3"/>
                      <w:w w:val="101"/>
                      <w:sz w:val="16"/>
                      <w:szCs w:val="12"/>
                    </w:rPr>
                    <w:t>E</w:t>
                  </w:r>
                  <w:r w:rsidRPr="00E36D24">
                    <w:rPr>
                      <w:rFonts w:ascii="Calibri" w:hAnsi="Calibri" w:cs="Calibri"/>
                      <w:w w:val="101"/>
                      <w:sz w:val="16"/>
                      <w:szCs w:val="12"/>
                    </w:rPr>
                    <w:t>C</w:t>
                  </w:r>
                </w:p>
              </w:tc>
            </w:tr>
            <w:tr w:rsidR="00E36D24" w:rsidRPr="00E36D24" w14:paraId="14A059DF" w14:textId="77777777" w:rsidTr="00E36D24">
              <w:trPr>
                <w:trHeight w:hRule="exact" w:val="216"/>
              </w:trPr>
              <w:tc>
                <w:tcPr>
                  <w:tcW w:w="646" w:type="dxa"/>
                  <w:tcBorders>
                    <w:top w:val="single" w:sz="4" w:space="0" w:color="000000"/>
                    <w:left w:val="single" w:sz="4" w:space="0" w:color="000000"/>
                    <w:bottom w:val="single" w:sz="4" w:space="0" w:color="000000"/>
                    <w:right w:val="single" w:sz="4" w:space="0" w:color="000000"/>
                  </w:tcBorders>
                </w:tcPr>
                <w:p w14:paraId="5DE9F4B1" w14:textId="77777777" w:rsidR="00E36D24" w:rsidRPr="00E36D24" w:rsidRDefault="00E36D24" w:rsidP="00E36D24">
                  <w:pPr>
                    <w:autoSpaceDE w:val="0"/>
                    <w:autoSpaceDN w:val="0"/>
                    <w:adjustRightInd w:val="0"/>
                    <w:spacing w:before="5" w:after="0" w:line="146" w:lineRule="exact"/>
                    <w:ind w:left="112" w:right="-20"/>
                    <w:rPr>
                      <w:rFonts w:ascii="Times New Roman" w:hAnsi="Times New Roman" w:cs="Times New Roman"/>
                      <w:sz w:val="16"/>
                      <w:szCs w:val="24"/>
                    </w:rPr>
                  </w:pPr>
                  <w:r w:rsidRPr="00E36D24">
                    <w:rPr>
                      <w:rFonts w:ascii="Calibri" w:hAnsi="Calibri" w:cs="Calibri"/>
                      <w:spacing w:val="-5"/>
                      <w:sz w:val="16"/>
                      <w:szCs w:val="12"/>
                    </w:rPr>
                    <w:t>2018</w:t>
                  </w:r>
                </w:p>
              </w:tc>
              <w:tc>
                <w:tcPr>
                  <w:tcW w:w="601" w:type="dxa"/>
                  <w:tcBorders>
                    <w:top w:val="single" w:sz="4" w:space="0" w:color="000000"/>
                    <w:left w:val="single" w:sz="4" w:space="0" w:color="000000"/>
                    <w:bottom w:val="single" w:sz="4" w:space="0" w:color="000000"/>
                    <w:right w:val="single" w:sz="4" w:space="0" w:color="000000"/>
                  </w:tcBorders>
                </w:tcPr>
                <w:p w14:paraId="735D1406"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220</w:t>
                  </w:r>
                </w:p>
              </w:tc>
              <w:tc>
                <w:tcPr>
                  <w:tcW w:w="3547" w:type="dxa"/>
                  <w:tcBorders>
                    <w:top w:val="single" w:sz="4" w:space="0" w:color="000000"/>
                    <w:left w:val="single" w:sz="4" w:space="0" w:color="000000"/>
                    <w:bottom w:val="single" w:sz="4" w:space="0" w:color="000000"/>
                    <w:right w:val="single" w:sz="4" w:space="0" w:color="000000"/>
                  </w:tcBorders>
                </w:tcPr>
                <w:p w14:paraId="54D60F55"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3"/>
                      <w:sz w:val="16"/>
                      <w:szCs w:val="12"/>
                    </w:rPr>
                    <w:t>E</w:t>
                  </w:r>
                  <w:r w:rsidRPr="00E36D24">
                    <w:rPr>
                      <w:rFonts w:ascii="Calibri" w:hAnsi="Calibri" w:cs="Calibri"/>
                      <w:spacing w:val="1"/>
                      <w:sz w:val="16"/>
                      <w:szCs w:val="12"/>
                    </w:rPr>
                    <w:t>S</w:t>
                  </w:r>
                  <w:r w:rsidRPr="00E36D24">
                    <w:rPr>
                      <w:rFonts w:ascii="Calibri" w:hAnsi="Calibri" w:cs="Calibri"/>
                      <w:spacing w:val="-2"/>
                      <w:sz w:val="16"/>
                      <w:szCs w:val="12"/>
                    </w:rPr>
                    <w:t>T</w:t>
                  </w:r>
                  <w:r w:rsidRPr="00E36D24">
                    <w:rPr>
                      <w:rFonts w:ascii="Calibri" w:hAnsi="Calibri" w:cs="Calibri"/>
                      <w:spacing w:val="2"/>
                      <w:sz w:val="16"/>
                      <w:szCs w:val="12"/>
                    </w:rPr>
                    <w:t>I</w:t>
                  </w:r>
                  <w:r w:rsidRPr="00E36D24">
                    <w:rPr>
                      <w:rFonts w:ascii="Calibri" w:hAnsi="Calibri" w:cs="Calibri"/>
                      <w:spacing w:val="3"/>
                      <w:sz w:val="16"/>
                      <w:szCs w:val="12"/>
                    </w:rPr>
                    <w:t>N</w:t>
                  </w:r>
                  <w:r w:rsidRPr="00E36D24">
                    <w:rPr>
                      <w:rFonts w:ascii="Calibri" w:hAnsi="Calibri" w:cs="Calibri"/>
                      <w:spacing w:val="-4"/>
                      <w:sz w:val="16"/>
                      <w:szCs w:val="12"/>
                    </w:rPr>
                    <w:t>G</w:t>
                  </w:r>
                  <w:r w:rsidRPr="00E36D24">
                    <w:rPr>
                      <w:rFonts w:ascii="Calibri" w:hAnsi="Calibri" w:cs="Calibri"/>
                      <w:spacing w:val="-5"/>
                      <w:sz w:val="16"/>
                      <w:szCs w:val="12"/>
                    </w:rPr>
                    <w:t>U</w:t>
                  </w:r>
                  <w:r w:rsidRPr="00E36D24">
                    <w:rPr>
                      <w:rFonts w:ascii="Calibri" w:hAnsi="Calibri" w:cs="Calibri"/>
                      <w:spacing w:val="2"/>
                      <w:sz w:val="16"/>
                      <w:szCs w:val="12"/>
                    </w:rPr>
                    <w:t>I</w:t>
                  </w:r>
                  <w:r w:rsidRPr="00E36D24">
                    <w:rPr>
                      <w:rFonts w:ascii="Calibri" w:hAnsi="Calibri" w:cs="Calibri"/>
                      <w:spacing w:val="-2"/>
                      <w:sz w:val="16"/>
                      <w:szCs w:val="12"/>
                    </w:rPr>
                    <w:t>D</w:t>
                  </w:r>
                  <w:r w:rsidRPr="00E36D24">
                    <w:rPr>
                      <w:rFonts w:ascii="Calibri" w:hAnsi="Calibri" w:cs="Calibri"/>
                      <w:spacing w:val="1"/>
                      <w:sz w:val="16"/>
                      <w:szCs w:val="12"/>
                    </w:rPr>
                    <w:t>O</w:t>
                  </w:r>
                  <w:r w:rsidRPr="00E36D24">
                    <w:rPr>
                      <w:rFonts w:ascii="Calibri" w:hAnsi="Calibri" w:cs="Calibri"/>
                      <w:sz w:val="16"/>
                      <w:szCs w:val="12"/>
                    </w:rPr>
                    <w:t>R</w:t>
                  </w:r>
                  <w:r w:rsidRPr="00E36D24">
                    <w:rPr>
                      <w:rFonts w:ascii="Calibri" w:hAnsi="Calibri" w:cs="Calibri"/>
                      <w:spacing w:val="-2"/>
                      <w:sz w:val="16"/>
                      <w:szCs w:val="12"/>
                    </w:rPr>
                    <w:t xml:space="preserve"> D</w:t>
                  </w:r>
                  <w:r w:rsidRPr="00E36D24">
                    <w:rPr>
                      <w:rFonts w:ascii="Calibri" w:hAnsi="Calibri" w:cs="Calibri"/>
                      <w:sz w:val="16"/>
                      <w:szCs w:val="12"/>
                    </w:rPr>
                    <w:t>E</w:t>
                  </w:r>
                  <w:r w:rsidRPr="00E36D24">
                    <w:rPr>
                      <w:rFonts w:ascii="Calibri" w:hAnsi="Calibri" w:cs="Calibri"/>
                      <w:spacing w:val="-5"/>
                      <w:sz w:val="16"/>
                      <w:szCs w:val="12"/>
                    </w:rPr>
                    <w:t xml:space="preserve"> </w:t>
                  </w:r>
                  <w:r w:rsidRPr="00E36D24">
                    <w:rPr>
                      <w:rFonts w:ascii="Calibri" w:hAnsi="Calibri" w:cs="Calibri"/>
                      <w:spacing w:val="-2"/>
                      <w:sz w:val="16"/>
                      <w:szCs w:val="12"/>
                    </w:rPr>
                    <w:t>LL</w:t>
                  </w:r>
                  <w:r w:rsidRPr="00E36D24">
                    <w:rPr>
                      <w:rFonts w:ascii="Calibri" w:hAnsi="Calibri" w:cs="Calibri"/>
                      <w:spacing w:val="3"/>
                      <w:sz w:val="16"/>
                      <w:szCs w:val="12"/>
                    </w:rPr>
                    <w:t>A</w:t>
                  </w:r>
                  <w:r w:rsidRPr="00E36D24">
                    <w:rPr>
                      <w:rFonts w:ascii="Calibri" w:hAnsi="Calibri" w:cs="Calibri"/>
                      <w:spacing w:val="-7"/>
                      <w:sz w:val="16"/>
                      <w:szCs w:val="12"/>
                    </w:rPr>
                    <w:t>M</w:t>
                  </w:r>
                  <w:r w:rsidRPr="00E36D24">
                    <w:rPr>
                      <w:rFonts w:ascii="Calibri" w:hAnsi="Calibri" w:cs="Calibri"/>
                      <w:spacing w:val="3"/>
                      <w:sz w:val="16"/>
                      <w:szCs w:val="12"/>
                    </w:rPr>
                    <w:t>A</w:t>
                  </w:r>
                  <w:r w:rsidRPr="00E36D24">
                    <w:rPr>
                      <w:rFonts w:ascii="Calibri" w:hAnsi="Calibri" w:cs="Calibri"/>
                      <w:sz w:val="16"/>
                      <w:szCs w:val="12"/>
                    </w:rPr>
                    <w:t>1</w:t>
                  </w:r>
                  <w:r w:rsidRPr="00E36D24">
                    <w:rPr>
                      <w:rFonts w:ascii="Calibri" w:hAnsi="Calibri" w:cs="Calibri"/>
                      <w:spacing w:val="-7"/>
                      <w:sz w:val="16"/>
                      <w:szCs w:val="12"/>
                    </w:rPr>
                    <w:t xml:space="preserve"> </w:t>
                  </w:r>
                  <w:r w:rsidRPr="00E36D24">
                    <w:rPr>
                      <w:rFonts w:ascii="Calibri" w:hAnsi="Calibri" w:cs="Calibri"/>
                      <w:spacing w:val="-2"/>
                      <w:sz w:val="16"/>
                      <w:szCs w:val="12"/>
                    </w:rPr>
                    <w:t>L</w:t>
                  </w:r>
                  <w:r w:rsidRPr="00E36D24">
                    <w:rPr>
                      <w:rFonts w:ascii="Calibri" w:hAnsi="Calibri" w:cs="Calibri"/>
                      <w:spacing w:val="2"/>
                      <w:sz w:val="16"/>
                      <w:szCs w:val="12"/>
                    </w:rPr>
                    <w:t>I</w:t>
                  </w:r>
                  <w:r w:rsidRPr="00E36D24">
                    <w:rPr>
                      <w:rFonts w:ascii="Calibri" w:hAnsi="Calibri" w:cs="Calibri"/>
                      <w:spacing w:val="3"/>
                      <w:sz w:val="16"/>
                      <w:szCs w:val="12"/>
                    </w:rPr>
                    <w:t>N</w:t>
                  </w:r>
                  <w:r w:rsidRPr="00E36D24">
                    <w:rPr>
                      <w:rFonts w:ascii="Calibri" w:hAnsi="Calibri" w:cs="Calibri"/>
                      <w:spacing w:val="-3"/>
                      <w:sz w:val="16"/>
                      <w:szCs w:val="12"/>
                    </w:rPr>
                    <w:t>E</w:t>
                  </w:r>
                  <w:r w:rsidRPr="00E36D24">
                    <w:rPr>
                      <w:rFonts w:ascii="Calibri" w:hAnsi="Calibri" w:cs="Calibri"/>
                      <w:sz w:val="16"/>
                      <w:szCs w:val="12"/>
                    </w:rPr>
                    <w:t xml:space="preserve">A </w:t>
                  </w:r>
                  <w:r w:rsidRPr="00E36D24">
                    <w:rPr>
                      <w:rFonts w:ascii="Calibri" w:hAnsi="Calibri" w:cs="Calibri"/>
                      <w:spacing w:val="3"/>
                      <w:sz w:val="16"/>
                      <w:szCs w:val="12"/>
                    </w:rPr>
                    <w:t>N</w:t>
                  </w:r>
                  <w:r w:rsidRPr="00E36D24">
                    <w:rPr>
                      <w:rFonts w:ascii="Calibri" w:hAnsi="Calibri" w:cs="Calibri"/>
                      <w:sz w:val="16"/>
                      <w:szCs w:val="12"/>
                    </w:rPr>
                    <w:t>O</w:t>
                  </w:r>
                  <w:r w:rsidRPr="00E36D24">
                    <w:rPr>
                      <w:rFonts w:ascii="Calibri" w:hAnsi="Calibri" w:cs="Calibri"/>
                      <w:spacing w:val="-2"/>
                      <w:sz w:val="16"/>
                      <w:szCs w:val="12"/>
                    </w:rPr>
                    <w:t xml:space="preserve"> </w:t>
                  </w:r>
                  <w:r w:rsidRPr="00E36D24">
                    <w:rPr>
                      <w:rFonts w:ascii="Calibri" w:hAnsi="Calibri" w:cs="Calibri"/>
                      <w:w w:val="101"/>
                      <w:sz w:val="16"/>
                      <w:szCs w:val="12"/>
                    </w:rPr>
                    <w:t>C</w:t>
                  </w:r>
                  <w:r w:rsidRPr="00E36D24">
                    <w:rPr>
                      <w:rFonts w:ascii="Calibri" w:hAnsi="Calibri" w:cs="Calibri"/>
                      <w:spacing w:val="1"/>
                      <w:sz w:val="16"/>
                      <w:szCs w:val="12"/>
                    </w:rPr>
                    <w:t>O</w:t>
                  </w:r>
                  <w:r w:rsidRPr="00E36D24">
                    <w:rPr>
                      <w:rFonts w:ascii="Calibri" w:hAnsi="Calibri" w:cs="Calibri"/>
                      <w:spacing w:val="3"/>
                      <w:sz w:val="16"/>
                      <w:szCs w:val="12"/>
                    </w:rPr>
                    <w:t>N</w:t>
                  </w:r>
                  <w:r w:rsidRPr="00E36D24">
                    <w:rPr>
                      <w:rFonts w:ascii="Calibri" w:hAnsi="Calibri" w:cs="Calibri"/>
                      <w:spacing w:val="-2"/>
                      <w:sz w:val="16"/>
                      <w:szCs w:val="12"/>
                    </w:rPr>
                    <w:t>D</w:t>
                  </w:r>
                  <w:r w:rsidRPr="00E36D24">
                    <w:rPr>
                      <w:rFonts w:ascii="Calibri" w:hAnsi="Calibri" w:cs="Calibri"/>
                      <w:spacing w:val="-3"/>
                      <w:w w:val="101"/>
                      <w:sz w:val="16"/>
                      <w:szCs w:val="12"/>
                    </w:rPr>
                    <w:t>E</w:t>
                  </w:r>
                  <w:r w:rsidRPr="00E36D24">
                    <w:rPr>
                      <w:rFonts w:ascii="Calibri" w:hAnsi="Calibri" w:cs="Calibri"/>
                      <w:spacing w:val="3"/>
                      <w:sz w:val="16"/>
                      <w:szCs w:val="12"/>
                    </w:rPr>
                    <w:t>N</w:t>
                  </w:r>
                  <w:r w:rsidRPr="00E36D24">
                    <w:rPr>
                      <w:rFonts w:ascii="Calibri" w:hAnsi="Calibri" w:cs="Calibri"/>
                      <w:spacing w:val="1"/>
                      <w:sz w:val="16"/>
                      <w:szCs w:val="12"/>
                    </w:rPr>
                    <w:t>S</w:t>
                  </w:r>
                  <w:r w:rsidRPr="00E36D24">
                    <w:rPr>
                      <w:rFonts w:ascii="Calibri" w:hAnsi="Calibri" w:cs="Calibri"/>
                      <w:spacing w:val="3"/>
                      <w:sz w:val="16"/>
                      <w:szCs w:val="12"/>
                    </w:rPr>
                    <w:t>AB</w:t>
                  </w:r>
                </w:p>
              </w:tc>
              <w:tc>
                <w:tcPr>
                  <w:tcW w:w="1453" w:type="dxa"/>
                  <w:tcBorders>
                    <w:top w:val="single" w:sz="4" w:space="0" w:color="000000"/>
                    <w:left w:val="single" w:sz="4" w:space="0" w:color="000000"/>
                    <w:bottom w:val="single" w:sz="4" w:space="0" w:color="000000"/>
                    <w:right w:val="single" w:sz="4" w:space="0" w:color="000000"/>
                  </w:tcBorders>
                </w:tcPr>
                <w:p w14:paraId="3317121C"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200754356</w:t>
                  </w:r>
                </w:p>
              </w:tc>
              <w:tc>
                <w:tcPr>
                  <w:tcW w:w="1284" w:type="dxa"/>
                  <w:tcBorders>
                    <w:top w:val="single" w:sz="4" w:space="0" w:color="000000"/>
                    <w:left w:val="single" w:sz="4" w:space="0" w:color="000000"/>
                    <w:bottom w:val="single" w:sz="4" w:space="0" w:color="000000"/>
                    <w:right w:val="single" w:sz="4" w:space="0" w:color="000000"/>
                  </w:tcBorders>
                </w:tcPr>
                <w:p w14:paraId="171E9B09" w14:textId="77777777" w:rsidR="00E36D24" w:rsidRPr="00E36D24" w:rsidRDefault="00E36D24" w:rsidP="00E36D24">
                  <w:pPr>
                    <w:autoSpaceDE w:val="0"/>
                    <w:autoSpaceDN w:val="0"/>
                    <w:adjustRightInd w:val="0"/>
                    <w:spacing w:before="5" w:after="0" w:line="146" w:lineRule="exact"/>
                    <w:ind w:left="281" w:right="-43"/>
                    <w:rPr>
                      <w:rFonts w:ascii="Times New Roman" w:hAnsi="Times New Roman" w:cs="Times New Roman"/>
                      <w:sz w:val="16"/>
                      <w:szCs w:val="24"/>
                    </w:rPr>
                  </w:pPr>
                  <w:r w:rsidRPr="00E36D24">
                    <w:rPr>
                      <w:rFonts w:ascii="Calibri" w:hAnsi="Calibri" w:cs="Calibri"/>
                      <w:spacing w:val="-5"/>
                      <w:sz w:val="16"/>
                      <w:szCs w:val="12"/>
                    </w:rPr>
                    <w:t>06</w:t>
                  </w:r>
                  <w:r w:rsidRPr="00E36D24">
                    <w:rPr>
                      <w:rFonts w:ascii="Calibri" w:hAnsi="Calibri" w:cs="Calibri"/>
                      <w:spacing w:val="3"/>
                      <w:sz w:val="16"/>
                      <w:szCs w:val="12"/>
                    </w:rPr>
                    <w:t>-</w:t>
                  </w:r>
                  <w:r w:rsidRPr="00E36D24">
                    <w:rPr>
                      <w:rFonts w:ascii="Calibri" w:hAnsi="Calibri" w:cs="Calibri"/>
                      <w:spacing w:val="-5"/>
                      <w:sz w:val="16"/>
                      <w:szCs w:val="12"/>
                    </w:rPr>
                    <w:t>08</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069" w:type="dxa"/>
                  <w:tcBorders>
                    <w:top w:val="single" w:sz="4" w:space="0" w:color="000000"/>
                    <w:left w:val="single" w:sz="4" w:space="0" w:color="000000"/>
                    <w:bottom w:val="single" w:sz="4" w:space="0" w:color="000000"/>
                    <w:right w:val="single" w:sz="4" w:space="0" w:color="000000"/>
                  </w:tcBorders>
                </w:tcPr>
                <w:p w14:paraId="0C2E5A1A" w14:textId="77777777" w:rsidR="00E36D24" w:rsidRPr="00E36D24" w:rsidRDefault="00E36D24" w:rsidP="00E36D24">
                  <w:pPr>
                    <w:autoSpaceDE w:val="0"/>
                    <w:autoSpaceDN w:val="0"/>
                    <w:adjustRightInd w:val="0"/>
                    <w:spacing w:before="5" w:after="0" w:line="146" w:lineRule="exact"/>
                    <w:ind w:left="201" w:right="-43"/>
                    <w:rPr>
                      <w:rFonts w:ascii="Times New Roman" w:hAnsi="Times New Roman" w:cs="Times New Roman"/>
                      <w:sz w:val="16"/>
                      <w:szCs w:val="24"/>
                    </w:rPr>
                  </w:pPr>
                  <w:r w:rsidRPr="00E36D24">
                    <w:rPr>
                      <w:rFonts w:ascii="Calibri" w:hAnsi="Calibri" w:cs="Calibri"/>
                      <w:spacing w:val="-5"/>
                      <w:sz w:val="16"/>
                      <w:szCs w:val="12"/>
                    </w:rPr>
                    <w:t>04</w:t>
                  </w:r>
                  <w:r w:rsidRPr="00E36D24">
                    <w:rPr>
                      <w:rFonts w:ascii="Calibri" w:hAnsi="Calibri" w:cs="Calibri"/>
                      <w:spacing w:val="3"/>
                      <w:sz w:val="16"/>
                      <w:szCs w:val="12"/>
                    </w:rPr>
                    <w:t>-</w:t>
                  </w:r>
                  <w:r w:rsidRPr="00E36D24">
                    <w:rPr>
                      <w:rFonts w:ascii="Calibri" w:hAnsi="Calibri" w:cs="Calibri"/>
                      <w:spacing w:val="-5"/>
                      <w:sz w:val="16"/>
                      <w:szCs w:val="12"/>
                    </w:rPr>
                    <w:t>05</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318" w:type="dxa"/>
                  <w:tcBorders>
                    <w:top w:val="single" w:sz="4" w:space="0" w:color="000000"/>
                    <w:left w:val="single" w:sz="4" w:space="0" w:color="000000"/>
                    <w:bottom w:val="single" w:sz="4" w:space="0" w:color="000000"/>
                    <w:right w:val="single" w:sz="4" w:space="0" w:color="000000"/>
                  </w:tcBorders>
                </w:tcPr>
                <w:p w14:paraId="694342E7"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w:t>
                  </w:r>
                  <w:r w:rsidRPr="00E36D24">
                    <w:rPr>
                      <w:rFonts w:ascii="Calibri" w:hAnsi="Calibri" w:cs="Calibri"/>
                      <w:sz w:val="16"/>
                      <w:szCs w:val="12"/>
                    </w:rPr>
                    <w:t>C</w:t>
                  </w:r>
                  <w:r w:rsidRPr="00E36D24">
                    <w:rPr>
                      <w:rFonts w:ascii="Calibri" w:hAnsi="Calibri" w:cs="Calibri"/>
                      <w:spacing w:val="-2"/>
                      <w:w w:val="101"/>
                      <w:sz w:val="16"/>
                      <w:szCs w:val="12"/>
                    </w:rPr>
                    <w:t>L</w:t>
                  </w:r>
                  <w:r w:rsidRPr="00E36D24">
                    <w:rPr>
                      <w:rFonts w:ascii="Calibri" w:hAnsi="Calibri" w:cs="Calibri"/>
                      <w:spacing w:val="-5"/>
                      <w:sz w:val="16"/>
                      <w:szCs w:val="12"/>
                    </w:rPr>
                    <w:t>0405502</w:t>
                  </w:r>
                </w:p>
              </w:tc>
              <w:tc>
                <w:tcPr>
                  <w:tcW w:w="2591" w:type="dxa"/>
                  <w:tcBorders>
                    <w:top w:val="single" w:sz="4" w:space="0" w:color="000000"/>
                    <w:left w:val="single" w:sz="4" w:space="0" w:color="000000"/>
                    <w:bottom w:val="single" w:sz="4" w:space="0" w:color="000000"/>
                    <w:right w:val="single" w:sz="4" w:space="0" w:color="000000"/>
                  </w:tcBorders>
                </w:tcPr>
                <w:p w14:paraId="546A7F3E"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2003</w:t>
                  </w:r>
                  <w:r w:rsidRPr="00E36D24">
                    <w:rPr>
                      <w:rFonts w:ascii="Calibri" w:hAnsi="Calibri" w:cs="Calibri"/>
                      <w:spacing w:val="3"/>
                      <w:sz w:val="16"/>
                      <w:szCs w:val="12"/>
                    </w:rPr>
                    <w:t>-</w:t>
                  </w:r>
                  <w:r w:rsidRPr="00E36D24">
                    <w:rPr>
                      <w:rFonts w:ascii="Calibri" w:hAnsi="Calibri" w:cs="Calibri"/>
                      <w:spacing w:val="-5"/>
                      <w:sz w:val="16"/>
                      <w:szCs w:val="12"/>
                    </w:rPr>
                    <w:t>220</w:t>
                  </w:r>
                  <w:r w:rsidRPr="00E36D24">
                    <w:rPr>
                      <w:rFonts w:ascii="Calibri" w:hAnsi="Calibri" w:cs="Calibri"/>
                      <w:spacing w:val="3"/>
                      <w:sz w:val="16"/>
                      <w:szCs w:val="12"/>
                    </w:rPr>
                    <w:t>-</w:t>
                  </w:r>
                  <w:r w:rsidRPr="00E36D24">
                    <w:rPr>
                      <w:rFonts w:ascii="Calibri" w:hAnsi="Calibri" w:cs="Calibri"/>
                      <w:spacing w:val="-5"/>
                      <w:sz w:val="16"/>
                      <w:szCs w:val="12"/>
                    </w:rPr>
                    <w:t>001</w:t>
                  </w:r>
                  <w:r w:rsidRPr="00E36D24">
                    <w:rPr>
                      <w:rFonts w:ascii="Calibri" w:hAnsi="Calibri" w:cs="Calibri"/>
                      <w:spacing w:val="3"/>
                      <w:sz w:val="16"/>
                      <w:szCs w:val="12"/>
                    </w:rPr>
                    <w:t>-</w:t>
                  </w:r>
                  <w:r w:rsidRPr="00E36D24">
                    <w:rPr>
                      <w:rFonts w:ascii="Calibri" w:hAnsi="Calibri" w:cs="Calibri"/>
                      <w:spacing w:val="-5"/>
                      <w:sz w:val="16"/>
                      <w:szCs w:val="12"/>
                    </w:rPr>
                    <w:t>08</w:t>
                  </w:r>
                  <w:r w:rsidRPr="00E36D24">
                    <w:rPr>
                      <w:rFonts w:ascii="Calibri" w:hAnsi="Calibri" w:cs="Calibri"/>
                      <w:spacing w:val="3"/>
                      <w:sz w:val="16"/>
                      <w:szCs w:val="12"/>
                    </w:rPr>
                    <w:t>-</w:t>
                  </w:r>
                  <w:r w:rsidRPr="00E36D24">
                    <w:rPr>
                      <w:rFonts w:ascii="Calibri" w:hAnsi="Calibri" w:cs="Calibri"/>
                      <w:spacing w:val="-7"/>
                      <w:sz w:val="16"/>
                      <w:szCs w:val="12"/>
                    </w:rPr>
                    <w:t>M</w:t>
                  </w:r>
                  <w:r w:rsidRPr="00E36D24">
                    <w:rPr>
                      <w:rFonts w:ascii="Calibri" w:hAnsi="Calibri" w:cs="Calibri"/>
                      <w:spacing w:val="-3"/>
                      <w:w w:val="101"/>
                      <w:sz w:val="16"/>
                      <w:szCs w:val="12"/>
                    </w:rPr>
                    <w:t>E</w:t>
                  </w:r>
                  <w:r w:rsidRPr="00E36D24">
                    <w:rPr>
                      <w:rFonts w:ascii="Calibri" w:hAnsi="Calibri" w:cs="Calibri"/>
                      <w:w w:val="101"/>
                      <w:sz w:val="16"/>
                      <w:szCs w:val="12"/>
                    </w:rPr>
                    <w:t>C</w:t>
                  </w:r>
                </w:p>
              </w:tc>
            </w:tr>
            <w:tr w:rsidR="00E36D24" w:rsidRPr="00E36D24" w14:paraId="4F91AE83" w14:textId="77777777" w:rsidTr="00E36D24">
              <w:trPr>
                <w:trHeight w:hRule="exact" w:val="216"/>
              </w:trPr>
              <w:tc>
                <w:tcPr>
                  <w:tcW w:w="646" w:type="dxa"/>
                  <w:tcBorders>
                    <w:top w:val="single" w:sz="4" w:space="0" w:color="000000"/>
                    <w:left w:val="single" w:sz="4" w:space="0" w:color="000000"/>
                    <w:bottom w:val="single" w:sz="4" w:space="0" w:color="000000"/>
                    <w:right w:val="single" w:sz="4" w:space="0" w:color="000000"/>
                  </w:tcBorders>
                </w:tcPr>
                <w:p w14:paraId="66A48C83" w14:textId="77777777" w:rsidR="00E36D24" w:rsidRPr="00E36D24" w:rsidRDefault="00E36D24" w:rsidP="00E36D24">
                  <w:pPr>
                    <w:autoSpaceDE w:val="0"/>
                    <w:autoSpaceDN w:val="0"/>
                    <w:adjustRightInd w:val="0"/>
                    <w:spacing w:before="5" w:after="0" w:line="146" w:lineRule="exact"/>
                    <w:ind w:left="112" w:right="-20"/>
                    <w:rPr>
                      <w:rFonts w:ascii="Times New Roman" w:hAnsi="Times New Roman" w:cs="Times New Roman"/>
                      <w:sz w:val="16"/>
                      <w:szCs w:val="24"/>
                    </w:rPr>
                  </w:pPr>
                  <w:r w:rsidRPr="00E36D24">
                    <w:rPr>
                      <w:rFonts w:ascii="Calibri" w:hAnsi="Calibri" w:cs="Calibri"/>
                      <w:spacing w:val="-5"/>
                      <w:sz w:val="16"/>
                      <w:szCs w:val="12"/>
                    </w:rPr>
                    <w:t>2018</w:t>
                  </w:r>
                </w:p>
              </w:tc>
              <w:tc>
                <w:tcPr>
                  <w:tcW w:w="601" w:type="dxa"/>
                  <w:tcBorders>
                    <w:top w:val="single" w:sz="4" w:space="0" w:color="000000"/>
                    <w:left w:val="single" w:sz="4" w:space="0" w:color="000000"/>
                    <w:bottom w:val="single" w:sz="4" w:space="0" w:color="000000"/>
                    <w:right w:val="single" w:sz="4" w:space="0" w:color="000000"/>
                  </w:tcBorders>
                </w:tcPr>
                <w:p w14:paraId="51AF68E3"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220</w:t>
                  </w:r>
                </w:p>
              </w:tc>
              <w:tc>
                <w:tcPr>
                  <w:tcW w:w="3547" w:type="dxa"/>
                  <w:tcBorders>
                    <w:top w:val="single" w:sz="4" w:space="0" w:color="000000"/>
                    <w:left w:val="single" w:sz="4" w:space="0" w:color="000000"/>
                    <w:bottom w:val="single" w:sz="4" w:space="0" w:color="000000"/>
                    <w:right w:val="single" w:sz="4" w:space="0" w:color="000000"/>
                  </w:tcBorders>
                </w:tcPr>
                <w:p w14:paraId="5157AA80"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3"/>
                      <w:sz w:val="16"/>
                      <w:szCs w:val="12"/>
                    </w:rPr>
                    <w:t>E</w:t>
                  </w:r>
                  <w:r w:rsidRPr="00E36D24">
                    <w:rPr>
                      <w:rFonts w:ascii="Calibri" w:hAnsi="Calibri" w:cs="Calibri"/>
                      <w:spacing w:val="1"/>
                      <w:sz w:val="16"/>
                      <w:szCs w:val="12"/>
                    </w:rPr>
                    <w:t>S</w:t>
                  </w:r>
                  <w:r w:rsidRPr="00E36D24">
                    <w:rPr>
                      <w:rFonts w:ascii="Calibri" w:hAnsi="Calibri" w:cs="Calibri"/>
                      <w:spacing w:val="-2"/>
                      <w:sz w:val="16"/>
                      <w:szCs w:val="12"/>
                    </w:rPr>
                    <w:t>T</w:t>
                  </w:r>
                  <w:r w:rsidRPr="00E36D24">
                    <w:rPr>
                      <w:rFonts w:ascii="Calibri" w:hAnsi="Calibri" w:cs="Calibri"/>
                      <w:spacing w:val="2"/>
                      <w:sz w:val="16"/>
                      <w:szCs w:val="12"/>
                    </w:rPr>
                    <w:t>I</w:t>
                  </w:r>
                  <w:r w:rsidRPr="00E36D24">
                    <w:rPr>
                      <w:rFonts w:ascii="Calibri" w:hAnsi="Calibri" w:cs="Calibri"/>
                      <w:spacing w:val="3"/>
                      <w:sz w:val="16"/>
                      <w:szCs w:val="12"/>
                    </w:rPr>
                    <w:t>N</w:t>
                  </w:r>
                  <w:r w:rsidRPr="00E36D24">
                    <w:rPr>
                      <w:rFonts w:ascii="Calibri" w:hAnsi="Calibri" w:cs="Calibri"/>
                      <w:spacing w:val="-4"/>
                      <w:sz w:val="16"/>
                      <w:szCs w:val="12"/>
                    </w:rPr>
                    <w:t>G</w:t>
                  </w:r>
                  <w:r w:rsidRPr="00E36D24">
                    <w:rPr>
                      <w:rFonts w:ascii="Calibri" w:hAnsi="Calibri" w:cs="Calibri"/>
                      <w:spacing w:val="-5"/>
                      <w:sz w:val="16"/>
                      <w:szCs w:val="12"/>
                    </w:rPr>
                    <w:t>U</w:t>
                  </w:r>
                  <w:r w:rsidRPr="00E36D24">
                    <w:rPr>
                      <w:rFonts w:ascii="Calibri" w:hAnsi="Calibri" w:cs="Calibri"/>
                      <w:spacing w:val="2"/>
                      <w:sz w:val="16"/>
                      <w:szCs w:val="12"/>
                    </w:rPr>
                    <w:t>I</w:t>
                  </w:r>
                  <w:r w:rsidRPr="00E36D24">
                    <w:rPr>
                      <w:rFonts w:ascii="Calibri" w:hAnsi="Calibri" w:cs="Calibri"/>
                      <w:spacing w:val="-2"/>
                      <w:sz w:val="16"/>
                      <w:szCs w:val="12"/>
                    </w:rPr>
                    <w:t>D</w:t>
                  </w:r>
                  <w:r w:rsidRPr="00E36D24">
                    <w:rPr>
                      <w:rFonts w:ascii="Calibri" w:hAnsi="Calibri" w:cs="Calibri"/>
                      <w:spacing w:val="1"/>
                      <w:sz w:val="16"/>
                      <w:szCs w:val="12"/>
                    </w:rPr>
                    <w:t>O</w:t>
                  </w:r>
                  <w:r w:rsidRPr="00E36D24">
                    <w:rPr>
                      <w:rFonts w:ascii="Calibri" w:hAnsi="Calibri" w:cs="Calibri"/>
                      <w:sz w:val="16"/>
                      <w:szCs w:val="12"/>
                    </w:rPr>
                    <w:t>R</w:t>
                  </w:r>
                  <w:r w:rsidRPr="00E36D24">
                    <w:rPr>
                      <w:rFonts w:ascii="Calibri" w:hAnsi="Calibri" w:cs="Calibri"/>
                      <w:spacing w:val="-2"/>
                      <w:sz w:val="16"/>
                      <w:szCs w:val="12"/>
                    </w:rPr>
                    <w:t xml:space="preserve"> D</w:t>
                  </w:r>
                  <w:r w:rsidRPr="00E36D24">
                    <w:rPr>
                      <w:rFonts w:ascii="Calibri" w:hAnsi="Calibri" w:cs="Calibri"/>
                      <w:sz w:val="16"/>
                      <w:szCs w:val="12"/>
                    </w:rPr>
                    <w:t>E</w:t>
                  </w:r>
                  <w:r w:rsidRPr="00E36D24">
                    <w:rPr>
                      <w:rFonts w:ascii="Calibri" w:hAnsi="Calibri" w:cs="Calibri"/>
                      <w:spacing w:val="-5"/>
                      <w:sz w:val="16"/>
                      <w:szCs w:val="12"/>
                    </w:rPr>
                    <w:t xml:space="preserve"> </w:t>
                  </w:r>
                  <w:r w:rsidRPr="00E36D24">
                    <w:rPr>
                      <w:rFonts w:ascii="Calibri" w:hAnsi="Calibri" w:cs="Calibri"/>
                      <w:spacing w:val="-2"/>
                      <w:sz w:val="16"/>
                      <w:szCs w:val="12"/>
                    </w:rPr>
                    <w:t>LL</w:t>
                  </w:r>
                  <w:r w:rsidRPr="00E36D24">
                    <w:rPr>
                      <w:rFonts w:ascii="Calibri" w:hAnsi="Calibri" w:cs="Calibri"/>
                      <w:spacing w:val="3"/>
                      <w:sz w:val="16"/>
                      <w:szCs w:val="12"/>
                    </w:rPr>
                    <w:t>A</w:t>
                  </w:r>
                  <w:r w:rsidRPr="00E36D24">
                    <w:rPr>
                      <w:rFonts w:ascii="Calibri" w:hAnsi="Calibri" w:cs="Calibri"/>
                      <w:spacing w:val="-7"/>
                      <w:sz w:val="16"/>
                      <w:szCs w:val="12"/>
                    </w:rPr>
                    <w:t>M</w:t>
                  </w:r>
                  <w:r w:rsidRPr="00E36D24">
                    <w:rPr>
                      <w:rFonts w:ascii="Calibri" w:hAnsi="Calibri" w:cs="Calibri"/>
                      <w:spacing w:val="3"/>
                      <w:sz w:val="16"/>
                      <w:szCs w:val="12"/>
                    </w:rPr>
                    <w:t>A</w:t>
                  </w:r>
                  <w:r w:rsidRPr="00E36D24">
                    <w:rPr>
                      <w:rFonts w:ascii="Calibri" w:hAnsi="Calibri" w:cs="Calibri"/>
                      <w:sz w:val="16"/>
                      <w:szCs w:val="12"/>
                    </w:rPr>
                    <w:t>1</w:t>
                  </w:r>
                  <w:r w:rsidRPr="00E36D24">
                    <w:rPr>
                      <w:rFonts w:ascii="Calibri" w:hAnsi="Calibri" w:cs="Calibri"/>
                      <w:spacing w:val="-7"/>
                      <w:sz w:val="16"/>
                      <w:szCs w:val="12"/>
                    </w:rPr>
                    <w:t xml:space="preserve"> </w:t>
                  </w:r>
                  <w:r w:rsidRPr="00E36D24">
                    <w:rPr>
                      <w:rFonts w:ascii="Calibri" w:hAnsi="Calibri" w:cs="Calibri"/>
                      <w:spacing w:val="-2"/>
                      <w:sz w:val="16"/>
                      <w:szCs w:val="12"/>
                    </w:rPr>
                    <w:t>L</w:t>
                  </w:r>
                  <w:r w:rsidRPr="00E36D24">
                    <w:rPr>
                      <w:rFonts w:ascii="Calibri" w:hAnsi="Calibri" w:cs="Calibri"/>
                      <w:spacing w:val="2"/>
                      <w:sz w:val="16"/>
                      <w:szCs w:val="12"/>
                    </w:rPr>
                    <w:t>I</w:t>
                  </w:r>
                  <w:r w:rsidRPr="00E36D24">
                    <w:rPr>
                      <w:rFonts w:ascii="Calibri" w:hAnsi="Calibri" w:cs="Calibri"/>
                      <w:spacing w:val="3"/>
                      <w:sz w:val="16"/>
                      <w:szCs w:val="12"/>
                    </w:rPr>
                    <w:t>N</w:t>
                  </w:r>
                  <w:r w:rsidRPr="00E36D24">
                    <w:rPr>
                      <w:rFonts w:ascii="Calibri" w:hAnsi="Calibri" w:cs="Calibri"/>
                      <w:spacing w:val="-3"/>
                      <w:sz w:val="16"/>
                      <w:szCs w:val="12"/>
                    </w:rPr>
                    <w:t>E</w:t>
                  </w:r>
                  <w:r w:rsidRPr="00E36D24">
                    <w:rPr>
                      <w:rFonts w:ascii="Calibri" w:hAnsi="Calibri" w:cs="Calibri"/>
                      <w:sz w:val="16"/>
                      <w:szCs w:val="12"/>
                    </w:rPr>
                    <w:t xml:space="preserve">A </w:t>
                  </w:r>
                  <w:r w:rsidRPr="00E36D24">
                    <w:rPr>
                      <w:rFonts w:ascii="Calibri" w:hAnsi="Calibri" w:cs="Calibri"/>
                      <w:spacing w:val="3"/>
                      <w:sz w:val="16"/>
                      <w:szCs w:val="12"/>
                    </w:rPr>
                    <w:t>N</w:t>
                  </w:r>
                  <w:r w:rsidRPr="00E36D24">
                    <w:rPr>
                      <w:rFonts w:ascii="Calibri" w:hAnsi="Calibri" w:cs="Calibri"/>
                      <w:sz w:val="16"/>
                      <w:szCs w:val="12"/>
                    </w:rPr>
                    <w:t>O</w:t>
                  </w:r>
                  <w:r w:rsidRPr="00E36D24">
                    <w:rPr>
                      <w:rFonts w:ascii="Calibri" w:hAnsi="Calibri" w:cs="Calibri"/>
                      <w:spacing w:val="-2"/>
                      <w:sz w:val="16"/>
                      <w:szCs w:val="12"/>
                    </w:rPr>
                    <w:t xml:space="preserve"> </w:t>
                  </w:r>
                  <w:r w:rsidRPr="00E36D24">
                    <w:rPr>
                      <w:rFonts w:ascii="Calibri" w:hAnsi="Calibri" w:cs="Calibri"/>
                      <w:w w:val="101"/>
                      <w:sz w:val="16"/>
                      <w:szCs w:val="12"/>
                    </w:rPr>
                    <w:t>C</w:t>
                  </w:r>
                  <w:r w:rsidRPr="00E36D24">
                    <w:rPr>
                      <w:rFonts w:ascii="Calibri" w:hAnsi="Calibri" w:cs="Calibri"/>
                      <w:spacing w:val="1"/>
                      <w:sz w:val="16"/>
                      <w:szCs w:val="12"/>
                    </w:rPr>
                    <w:t>O</w:t>
                  </w:r>
                  <w:r w:rsidRPr="00E36D24">
                    <w:rPr>
                      <w:rFonts w:ascii="Calibri" w:hAnsi="Calibri" w:cs="Calibri"/>
                      <w:spacing w:val="3"/>
                      <w:sz w:val="16"/>
                      <w:szCs w:val="12"/>
                    </w:rPr>
                    <w:t>N</w:t>
                  </w:r>
                  <w:r w:rsidRPr="00E36D24">
                    <w:rPr>
                      <w:rFonts w:ascii="Calibri" w:hAnsi="Calibri" w:cs="Calibri"/>
                      <w:spacing w:val="-2"/>
                      <w:sz w:val="16"/>
                      <w:szCs w:val="12"/>
                    </w:rPr>
                    <w:t>D</w:t>
                  </w:r>
                  <w:r w:rsidRPr="00E36D24">
                    <w:rPr>
                      <w:rFonts w:ascii="Calibri" w:hAnsi="Calibri" w:cs="Calibri"/>
                      <w:spacing w:val="-3"/>
                      <w:w w:val="101"/>
                      <w:sz w:val="16"/>
                      <w:szCs w:val="12"/>
                    </w:rPr>
                    <w:t>E</w:t>
                  </w:r>
                  <w:r w:rsidRPr="00E36D24">
                    <w:rPr>
                      <w:rFonts w:ascii="Calibri" w:hAnsi="Calibri" w:cs="Calibri"/>
                      <w:spacing w:val="3"/>
                      <w:sz w:val="16"/>
                      <w:szCs w:val="12"/>
                    </w:rPr>
                    <w:t>N</w:t>
                  </w:r>
                  <w:r w:rsidRPr="00E36D24">
                    <w:rPr>
                      <w:rFonts w:ascii="Calibri" w:hAnsi="Calibri" w:cs="Calibri"/>
                      <w:spacing w:val="1"/>
                      <w:sz w:val="16"/>
                      <w:szCs w:val="12"/>
                    </w:rPr>
                    <w:t>S</w:t>
                  </w:r>
                  <w:r w:rsidRPr="00E36D24">
                    <w:rPr>
                      <w:rFonts w:ascii="Calibri" w:hAnsi="Calibri" w:cs="Calibri"/>
                      <w:spacing w:val="3"/>
                      <w:sz w:val="16"/>
                      <w:szCs w:val="12"/>
                    </w:rPr>
                    <w:t>AB</w:t>
                  </w:r>
                </w:p>
              </w:tc>
              <w:tc>
                <w:tcPr>
                  <w:tcW w:w="1453" w:type="dxa"/>
                  <w:tcBorders>
                    <w:top w:val="single" w:sz="4" w:space="0" w:color="000000"/>
                    <w:left w:val="single" w:sz="4" w:space="0" w:color="000000"/>
                    <w:bottom w:val="single" w:sz="4" w:space="0" w:color="000000"/>
                    <w:right w:val="single" w:sz="4" w:space="0" w:color="000000"/>
                  </w:tcBorders>
                </w:tcPr>
                <w:p w14:paraId="2B34C8C4"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200777983</w:t>
                  </w:r>
                </w:p>
              </w:tc>
              <w:tc>
                <w:tcPr>
                  <w:tcW w:w="1284" w:type="dxa"/>
                  <w:tcBorders>
                    <w:top w:val="single" w:sz="4" w:space="0" w:color="000000"/>
                    <w:left w:val="single" w:sz="4" w:space="0" w:color="000000"/>
                    <w:bottom w:val="single" w:sz="4" w:space="0" w:color="000000"/>
                    <w:right w:val="single" w:sz="4" w:space="0" w:color="000000"/>
                  </w:tcBorders>
                </w:tcPr>
                <w:p w14:paraId="2306DFFF" w14:textId="77777777" w:rsidR="00E36D24" w:rsidRPr="00E36D24" w:rsidRDefault="00E36D24" w:rsidP="00E36D24">
                  <w:pPr>
                    <w:autoSpaceDE w:val="0"/>
                    <w:autoSpaceDN w:val="0"/>
                    <w:adjustRightInd w:val="0"/>
                    <w:spacing w:before="5" w:after="0" w:line="146" w:lineRule="exact"/>
                    <w:ind w:left="281" w:right="-43"/>
                    <w:rPr>
                      <w:rFonts w:ascii="Times New Roman" w:hAnsi="Times New Roman" w:cs="Times New Roman"/>
                      <w:sz w:val="16"/>
                      <w:szCs w:val="24"/>
                    </w:rPr>
                  </w:pPr>
                  <w:r w:rsidRPr="00E36D24">
                    <w:rPr>
                      <w:rFonts w:ascii="Calibri" w:hAnsi="Calibri" w:cs="Calibri"/>
                      <w:spacing w:val="-5"/>
                      <w:sz w:val="16"/>
                      <w:szCs w:val="12"/>
                    </w:rPr>
                    <w:t>01</w:t>
                  </w:r>
                  <w:r w:rsidRPr="00E36D24">
                    <w:rPr>
                      <w:rFonts w:ascii="Calibri" w:hAnsi="Calibri" w:cs="Calibri"/>
                      <w:spacing w:val="3"/>
                      <w:sz w:val="16"/>
                      <w:szCs w:val="12"/>
                    </w:rPr>
                    <w:t>-</w:t>
                  </w:r>
                  <w:r w:rsidRPr="00E36D24">
                    <w:rPr>
                      <w:rFonts w:ascii="Calibri" w:hAnsi="Calibri" w:cs="Calibri"/>
                      <w:spacing w:val="-5"/>
                      <w:sz w:val="16"/>
                      <w:szCs w:val="12"/>
                    </w:rPr>
                    <w:t>11</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069" w:type="dxa"/>
                  <w:tcBorders>
                    <w:top w:val="single" w:sz="4" w:space="0" w:color="000000"/>
                    <w:left w:val="single" w:sz="4" w:space="0" w:color="000000"/>
                    <w:bottom w:val="single" w:sz="4" w:space="0" w:color="000000"/>
                    <w:right w:val="single" w:sz="4" w:space="0" w:color="000000"/>
                  </w:tcBorders>
                </w:tcPr>
                <w:p w14:paraId="59CBF67A" w14:textId="77777777" w:rsidR="00E36D24" w:rsidRPr="00E36D24" w:rsidRDefault="00E36D24" w:rsidP="00E36D24">
                  <w:pPr>
                    <w:autoSpaceDE w:val="0"/>
                    <w:autoSpaceDN w:val="0"/>
                    <w:adjustRightInd w:val="0"/>
                    <w:spacing w:before="5" w:after="0" w:line="146" w:lineRule="exact"/>
                    <w:ind w:left="201" w:right="-43"/>
                    <w:rPr>
                      <w:rFonts w:ascii="Times New Roman" w:hAnsi="Times New Roman" w:cs="Times New Roman"/>
                      <w:sz w:val="16"/>
                      <w:szCs w:val="24"/>
                    </w:rPr>
                  </w:pPr>
                  <w:r w:rsidRPr="00E36D24">
                    <w:rPr>
                      <w:rFonts w:ascii="Calibri" w:hAnsi="Calibri" w:cs="Calibri"/>
                      <w:spacing w:val="-5"/>
                      <w:sz w:val="16"/>
                      <w:szCs w:val="12"/>
                    </w:rPr>
                    <w:t>22</w:t>
                  </w:r>
                  <w:r w:rsidRPr="00E36D24">
                    <w:rPr>
                      <w:rFonts w:ascii="Calibri" w:hAnsi="Calibri" w:cs="Calibri"/>
                      <w:spacing w:val="3"/>
                      <w:sz w:val="16"/>
                      <w:szCs w:val="12"/>
                    </w:rPr>
                    <w:t>-</w:t>
                  </w:r>
                  <w:r w:rsidRPr="00E36D24">
                    <w:rPr>
                      <w:rFonts w:ascii="Calibri" w:hAnsi="Calibri" w:cs="Calibri"/>
                      <w:spacing w:val="-5"/>
                      <w:sz w:val="16"/>
                      <w:szCs w:val="12"/>
                    </w:rPr>
                    <w:t>08</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318" w:type="dxa"/>
                  <w:tcBorders>
                    <w:top w:val="single" w:sz="4" w:space="0" w:color="000000"/>
                    <w:left w:val="single" w:sz="4" w:space="0" w:color="000000"/>
                    <w:bottom w:val="single" w:sz="4" w:space="0" w:color="000000"/>
                    <w:right w:val="single" w:sz="4" w:space="0" w:color="000000"/>
                  </w:tcBorders>
                </w:tcPr>
                <w:p w14:paraId="00BB930C"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w:t>
                  </w:r>
                  <w:r w:rsidRPr="00E36D24">
                    <w:rPr>
                      <w:rFonts w:ascii="Calibri" w:hAnsi="Calibri" w:cs="Calibri"/>
                      <w:sz w:val="16"/>
                      <w:szCs w:val="12"/>
                    </w:rPr>
                    <w:t>C</w:t>
                  </w:r>
                  <w:r w:rsidRPr="00E36D24">
                    <w:rPr>
                      <w:rFonts w:ascii="Calibri" w:hAnsi="Calibri" w:cs="Calibri"/>
                      <w:spacing w:val="-2"/>
                      <w:w w:val="101"/>
                      <w:sz w:val="16"/>
                      <w:szCs w:val="12"/>
                    </w:rPr>
                    <w:t>L</w:t>
                  </w:r>
                  <w:r w:rsidRPr="00E36D24">
                    <w:rPr>
                      <w:rFonts w:ascii="Calibri" w:hAnsi="Calibri" w:cs="Calibri"/>
                      <w:spacing w:val="-5"/>
                      <w:sz w:val="16"/>
                      <w:szCs w:val="12"/>
                    </w:rPr>
                    <w:t>0405502</w:t>
                  </w:r>
                </w:p>
              </w:tc>
              <w:tc>
                <w:tcPr>
                  <w:tcW w:w="2591" w:type="dxa"/>
                  <w:tcBorders>
                    <w:top w:val="single" w:sz="4" w:space="0" w:color="000000"/>
                    <w:left w:val="single" w:sz="4" w:space="0" w:color="000000"/>
                    <w:bottom w:val="single" w:sz="4" w:space="0" w:color="000000"/>
                    <w:right w:val="single" w:sz="4" w:space="0" w:color="000000"/>
                  </w:tcBorders>
                </w:tcPr>
                <w:p w14:paraId="3704D5FA"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2003</w:t>
                  </w:r>
                  <w:r w:rsidRPr="00E36D24">
                    <w:rPr>
                      <w:rFonts w:ascii="Calibri" w:hAnsi="Calibri" w:cs="Calibri"/>
                      <w:spacing w:val="3"/>
                      <w:sz w:val="16"/>
                      <w:szCs w:val="12"/>
                    </w:rPr>
                    <w:t>-</w:t>
                  </w:r>
                  <w:r w:rsidRPr="00E36D24">
                    <w:rPr>
                      <w:rFonts w:ascii="Calibri" w:hAnsi="Calibri" w:cs="Calibri"/>
                      <w:spacing w:val="-5"/>
                      <w:sz w:val="16"/>
                      <w:szCs w:val="12"/>
                    </w:rPr>
                    <w:t>220</w:t>
                  </w:r>
                  <w:r w:rsidRPr="00E36D24">
                    <w:rPr>
                      <w:rFonts w:ascii="Calibri" w:hAnsi="Calibri" w:cs="Calibri"/>
                      <w:spacing w:val="3"/>
                      <w:sz w:val="16"/>
                      <w:szCs w:val="12"/>
                    </w:rPr>
                    <w:t>-</w:t>
                  </w:r>
                  <w:r w:rsidRPr="00E36D24">
                    <w:rPr>
                      <w:rFonts w:ascii="Calibri" w:hAnsi="Calibri" w:cs="Calibri"/>
                      <w:spacing w:val="-5"/>
                      <w:sz w:val="16"/>
                      <w:szCs w:val="12"/>
                    </w:rPr>
                    <w:t>001</w:t>
                  </w:r>
                  <w:r w:rsidRPr="00E36D24">
                    <w:rPr>
                      <w:rFonts w:ascii="Calibri" w:hAnsi="Calibri" w:cs="Calibri"/>
                      <w:spacing w:val="3"/>
                      <w:sz w:val="16"/>
                      <w:szCs w:val="12"/>
                    </w:rPr>
                    <w:t>-</w:t>
                  </w:r>
                  <w:r w:rsidRPr="00E36D24">
                    <w:rPr>
                      <w:rFonts w:ascii="Calibri" w:hAnsi="Calibri" w:cs="Calibri"/>
                      <w:spacing w:val="-5"/>
                      <w:sz w:val="16"/>
                      <w:szCs w:val="12"/>
                    </w:rPr>
                    <w:t>08</w:t>
                  </w:r>
                  <w:r w:rsidRPr="00E36D24">
                    <w:rPr>
                      <w:rFonts w:ascii="Calibri" w:hAnsi="Calibri" w:cs="Calibri"/>
                      <w:spacing w:val="3"/>
                      <w:sz w:val="16"/>
                      <w:szCs w:val="12"/>
                    </w:rPr>
                    <w:t>-</w:t>
                  </w:r>
                  <w:r w:rsidRPr="00E36D24">
                    <w:rPr>
                      <w:rFonts w:ascii="Calibri" w:hAnsi="Calibri" w:cs="Calibri"/>
                      <w:spacing w:val="-7"/>
                      <w:sz w:val="16"/>
                      <w:szCs w:val="12"/>
                    </w:rPr>
                    <w:t>M</w:t>
                  </w:r>
                  <w:r w:rsidRPr="00E36D24">
                    <w:rPr>
                      <w:rFonts w:ascii="Calibri" w:hAnsi="Calibri" w:cs="Calibri"/>
                      <w:spacing w:val="-3"/>
                      <w:w w:val="101"/>
                      <w:sz w:val="16"/>
                      <w:szCs w:val="12"/>
                    </w:rPr>
                    <w:t>E</w:t>
                  </w:r>
                  <w:r w:rsidRPr="00E36D24">
                    <w:rPr>
                      <w:rFonts w:ascii="Calibri" w:hAnsi="Calibri" w:cs="Calibri"/>
                      <w:w w:val="101"/>
                      <w:sz w:val="16"/>
                      <w:szCs w:val="12"/>
                    </w:rPr>
                    <w:t>C</w:t>
                  </w:r>
                </w:p>
              </w:tc>
            </w:tr>
            <w:tr w:rsidR="00E36D24" w:rsidRPr="00E36D24" w14:paraId="49C5363D" w14:textId="77777777" w:rsidTr="00E36D24">
              <w:trPr>
                <w:trHeight w:hRule="exact" w:val="216"/>
              </w:trPr>
              <w:tc>
                <w:tcPr>
                  <w:tcW w:w="646" w:type="dxa"/>
                  <w:tcBorders>
                    <w:top w:val="single" w:sz="4" w:space="0" w:color="000000"/>
                    <w:left w:val="single" w:sz="4" w:space="0" w:color="000000"/>
                    <w:bottom w:val="single" w:sz="4" w:space="0" w:color="000000"/>
                    <w:right w:val="single" w:sz="4" w:space="0" w:color="000000"/>
                  </w:tcBorders>
                </w:tcPr>
                <w:p w14:paraId="22E0C2F7" w14:textId="77777777" w:rsidR="00E36D24" w:rsidRPr="00E36D24" w:rsidRDefault="00E36D24" w:rsidP="00E36D24">
                  <w:pPr>
                    <w:autoSpaceDE w:val="0"/>
                    <w:autoSpaceDN w:val="0"/>
                    <w:adjustRightInd w:val="0"/>
                    <w:spacing w:before="5" w:after="0" w:line="146" w:lineRule="exact"/>
                    <w:ind w:left="112" w:right="-20"/>
                    <w:rPr>
                      <w:rFonts w:ascii="Times New Roman" w:hAnsi="Times New Roman" w:cs="Times New Roman"/>
                      <w:sz w:val="16"/>
                      <w:szCs w:val="24"/>
                    </w:rPr>
                  </w:pPr>
                  <w:r w:rsidRPr="00E36D24">
                    <w:rPr>
                      <w:rFonts w:ascii="Calibri" w:hAnsi="Calibri" w:cs="Calibri"/>
                      <w:spacing w:val="-5"/>
                      <w:sz w:val="16"/>
                      <w:szCs w:val="12"/>
                    </w:rPr>
                    <w:t>2018</w:t>
                  </w:r>
                </w:p>
              </w:tc>
              <w:tc>
                <w:tcPr>
                  <w:tcW w:w="601" w:type="dxa"/>
                  <w:tcBorders>
                    <w:top w:val="single" w:sz="4" w:space="0" w:color="000000"/>
                    <w:left w:val="single" w:sz="4" w:space="0" w:color="000000"/>
                    <w:bottom w:val="single" w:sz="4" w:space="0" w:color="000000"/>
                    <w:right w:val="single" w:sz="4" w:space="0" w:color="000000"/>
                  </w:tcBorders>
                </w:tcPr>
                <w:p w14:paraId="23A43C5F"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220</w:t>
                  </w:r>
                </w:p>
              </w:tc>
              <w:tc>
                <w:tcPr>
                  <w:tcW w:w="3547" w:type="dxa"/>
                  <w:tcBorders>
                    <w:top w:val="single" w:sz="4" w:space="0" w:color="000000"/>
                    <w:left w:val="single" w:sz="4" w:space="0" w:color="000000"/>
                    <w:bottom w:val="single" w:sz="4" w:space="0" w:color="000000"/>
                    <w:right w:val="single" w:sz="4" w:space="0" w:color="000000"/>
                  </w:tcBorders>
                </w:tcPr>
                <w:p w14:paraId="6EACDCA7"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3"/>
                      <w:sz w:val="16"/>
                      <w:szCs w:val="12"/>
                    </w:rPr>
                    <w:t>E</w:t>
                  </w:r>
                  <w:r w:rsidRPr="00E36D24">
                    <w:rPr>
                      <w:rFonts w:ascii="Calibri" w:hAnsi="Calibri" w:cs="Calibri"/>
                      <w:spacing w:val="1"/>
                      <w:sz w:val="16"/>
                      <w:szCs w:val="12"/>
                    </w:rPr>
                    <w:t>S</w:t>
                  </w:r>
                  <w:r w:rsidRPr="00E36D24">
                    <w:rPr>
                      <w:rFonts w:ascii="Calibri" w:hAnsi="Calibri" w:cs="Calibri"/>
                      <w:spacing w:val="-2"/>
                      <w:sz w:val="16"/>
                      <w:szCs w:val="12"/>
                    </w:rPr>
                    <w:t>T</w:t>
                  </w:r>
                  <w:r w:rsidRPr="00E36D24">
                    <w:rPr>
                      <w:rFonts w:ascii="Calibri" w:hAnsi="Calibri" w:cs="Calibri"/>
                      <w:spacing w:val="2"/>
                      <w:sz w:val="16"/>
                      <w:szCs w:val="12"/>
                    </w:rPr>
                    <w:t>I</w:t>
                  </w:r>
                  <w:r w:rsidRPr="00E36D24">
                    <w:rPr>
                      <w:rFonts w:ascii="Calibri" w:hAnsi="Calibri" w:cs="Calibri"/>
                      <w:spacing w:val="3"/>
                      <w:sz w:val="16"/>
                      <w:szCs w:val="12"/>
                    </w:rPr>
                    <w:t>N</w:t>
                  </w:r>
                  <w:r w:rsidRPr="00E36D24">
                    <w:rPr>
                      <w:rFonts w:ascii="Calibri" w:hAnsi="Calibri" w:cs="Calibri"/>
                      <w:spacing w:val="-4"/>
                      <w:sz w:val="16"/>
                      <w:szCs w:val="12"/>
                    </w:rPr>
                    <w:t>G</w:t>
                  </w:r>
                  <w:r w:rsidRPr="00E36D24">
                    <w:rPr>
                      <w:rFonts w:ascii="Calibri" w:hAnsi="Calibri" w:cs="Calibri"/>
                      <w:spacing w:val="-5"/>
                      <w:sz w:val="16"/>
                      <w:szCs w:val="12"/>
                    </w:rPr>
                    <w:t>U</w:t>
                  </w:r>
                  <w:r w:rsidRPr="00E36D24">
                    <w:rPr>
                      <w:rFonts w:ascii="Calibri" w:hAnsi="Calibri" w:cs="Calibri"/>
                      <w:spacing w:val="2"/>
                      <w:sz w:val="16"/>
                      <w:szCs w:val="12"/>
                    </w:rPr>
                    <w:t>I</w:t>
                  </w:r>
                  <w:r w:rsidRPr="00E36D24">
                    <w:rPr>
                      <w:rFonts w:ascii="Calibri" w:hAnsi="Calibri" w:cs="Calibri"/>
                      <w:spacing w:val="-2"/>
                      <w:sz w:val="16"/>
                      <w:szCs w:val="12"/>
                    </w:rPr>
                    <w:t>D</w:t>
                  </w:r>
                  <w:r w:rsidRPr="00E36D24">
                    <w:rPr>
                      <w:rFonts w:ascii="Calibri" w:hAnsi="Calibri" w:cs="Calibri"/>
                      <w:spacing w:val="1"/>
                      <w:sz w:val="16"/>
                      <w:szCs w:val="12"/>
                    </w:rPr>
                    <w:t>O</w:t>
                  </w:r>
                  <w:r w:rsidRPr="00E36D24">
                    <w:rPr>
                      <w:rFonts w:ascii="Calibri" w:hAnsi="Calibri" w:cs="Calibri"/>
                      <w:sz w:val="16"/>
                      <w:szCs w:val="12"/>
                    </w:rPr>
                    <w:t>R</w:t>
                  </w:r>
                  <w:r w:rsidRPr="00E36D24">
                    <w:rPr>
                      <w:rFonts w:ascii="Calibri" w:hAnsi="Calibri" w:cs="Calibri"/>
                      <w:spacing w:val="-2"/>
                      <w:sz w:val="16"/>
                      <w:szCs w:val="12"/>
                    </w:rPr>
                    <w:t xml:space="preserve"> D</w:t>
                  </w:r>
                  <w:r w:rsidRPr="00E36D24">
                    <w:rPr>
                      <w:rFonts w:ascii="Calibri" w:hAnsi="Calibri" w:cs="Calibri"/>
                      <w:sz w:val="16"/>
                      <w:szCs w:val="12"/>
                    </w:rPr>
                    <w:t>E</w:t>
                  </w:r>
                  <w:r w:rsidRPr="00E36D24">
                    <w:rPr>
                      <w:rFonts w:ascii="Calibri" w:hAnsi="Calibri" w:cs="Calibri"/>
                      <w:spacing w:val="-5"/>
                      <w:sz w:val="16"/>
                      <w:szCs w:val="12"/>
                    </w:rPr>
                    <w:t xml:space="preserve"> </w:t>
                  </w:r>
                  <w:r w:rsidRPr="00E36D24">
                    <w:rPr>
                      <w:rFonts w:ascii="Calibri" w:hAnsi="Calibri" w:cs="Calibri"/>
                      <w:spacing w:val="-2"/>
                      <w:sz w:val="16"/>
                      <w:szCs w:val="12"/>
                    </w:rPr>
                    <w:t>LL</w:t>
                  </w:r>
                  <w:r w:rsidRPr="00E36D24">
                    <w:rPr>
                      <w:rFonts w:ascii="Calibri" w:hAnsi="Calibri" w:cs="Calibri"/>
                      <w:spacing w:val="3"/>
                      <w:sz w:val="16"/>
                      <w:szCs w:val="12"/>
                    </w:rPr>
                    <w:t>A</w:t>
                  </w:r>
                  <w:r w:rsidRPr="00E36D24">
                    <w:rPr>
                      <w:rFonts w:ascii="Calibri" w:hAnsi="Calibri" w:cs="Calibri"/>
                      <w:spacing w:val="-7"/>
                      <w:sz w:val="16"/>
                      <w:szCs w:val="12"/>
                    </w:rPr>
                    <w:t>M</w:t>
                  </w:r>
                  <w:r w:rsidRPr="00E36D24">
                    <w:rPr>
                      <w:rFonts w:ascii="Calibri" w:hAnsi="Calibri" w:cs="Calibri"/>
                      <w:spacing w:val="3"/>
                      <w:sz w:val="16"/>
                      <w:szCs w:val="12"/>
                    </w:rPr>
                    <w:t>A</w:t>
                  </w:r>
                  <w:r w:rsidRPr="00E36D24">
                    <w:rPr>
                      <w:rFonts w:ascii="Calibri" w:hAnsi="Calibri" w:cs="Calibri"/>
                      <w:sz w:val="16"/>
                      <w:szCs w:val="12"/>
                    </w:rPr>
                    <w:t>1</w:t>
                  </w:r>
                  <w:r w:rsidRPr="00E36D24">
                    <w:rPr>
                      <w:rFonts w:ascii="Calibri" w:hAnsi="Calibri" w:cs="Calibri"/>
                      <w:spacing w:val="-7"/>
                      <w:sz w:val="16"/>
                      <w:szCs w:val="12"/>
                    </w:rPr>
                    <w:t xml:space="preserve"> </w:t>
                  </w:r>
                  <w:r w:rsidRPr="00E36D24">
                    <w:rPr>
                      <w:rFonts w:ascii="Calibri" w:hAnsi="Calibri" w:cs="Calibri"/>
                      <w:spacing w:val="-2"/>
                      <w:sz w:val="16"/>
                      <w:szCs w:val="12"/>
                    </w:rPr>
                    <w:t>L</w:t>
                  </w:r>
                  <w:r w:rsidRPr="00E36D24">
                    <w:rPr>
                      <w:rFonts w:ascii="Calibri" w:hAnsi="Calibri" w:cs="Calibri"/>
                      <w:spacing w:val="2"/>
                      <w:sz w:val="16"/>
                      <w:szCs w:val="12"/>
                    </w:rPr>
                    <w:t>I</w:t>
                  </w:r>
                  <w:r w:rsidRPr="00E36D24">
                    <w:rPr>
                      <w:rFonts w:ascii="Calibri" w:hAnsi="Calibri" w:cs="Calibri"/>
                      <w:spacing w:val="3"/>
                      <w:sz w:val="16"/>
                      <w:szCs w:val="12"/>
                    </w:rPr>
                    <w:t>N</w:t>
                  </w:r>
                  <w:r w:rsidRPr="00E36D24">
                    <w:rPr>
                      <w:rFonts w:ascii="Calibri" w:hAnsi="Calibri" w:cs="Calibri"/>
                      <w:spacing w:val="-3"/>
                      <w:sz w:val="16"/>
                      <w:szCs w:val="12"/>
                    </w:rPr>
                    <w:t>E</w:t>
                  </w:r>
                  <w:r w:rsidRPr="00E36D24">
                    <w:rPr>
                      <w:rFonts w:ascii="Calibri" w:hAnsi="Calibri" w:cs="Calibri"/>
                      <w:sz w:val="16"/>
                      <w:szCs w:val="12"/>
                    </w:rPr>
                    <w:t xml:space="preserve">A </w:t>
                  </w:r>
                  <w:r w:rsidRPr="00E36D24">
                    <w:rPr>
                      <w:rFonts w:ascii="Calibri" w:hAnsi="Calibri" w:cs="Calibri"/>
                      <w:spacing w:val="3"/>
                      <w:sz w:val="16"/>
                      <w:szCs w:val="12"/>
                    </w:rPr>
                    <w:t>N</w:t>
                  </w:r>
                  <w:r w:rsidRPr="00E36D24">
                    <w:rPr>
                      <w:rFonts w:ascii="Calibri" w:hAnsi="Calibri" w:cs="Calibri"/>
                      <w:sz w:val="16"/>
                      <w:szCs w:val="12"/>
                    </w:rPr>
                    <w:t>O</w:t>
                  </w:r>
                  <w:r w:rsidRPr="00E36D24">
                    <w:rPr>
                      <w:rFonts w:ascii="Calibri" w:hAnsi="Calibri" w:cs="Calibri"/>
                      <w:spacing w:val="-2"/>
                      <w:sz w:val="16"/>
                      <w:szCs w:val="12"/>
                    </w:rPr>
                    <w:t xml:space="preserve"> </w:t>
                  </w:r>
                  <w:r w:rsidRPr="00E36D24">
                    <w:rPr>
                      <w:rFonts w:ascii="Calibri" w:hAnsi="Calibri" w:cs="Calibri"/>
                      <w:w w:val="101"/>
                      <w:sz w:val="16"/>
                      <w:szCs w:val="12"/>
                    </w:rPr>
                    <w:t>C</w:t>
                  </w:r>
                  <w:r w:rsidRPr="00E36D24">
                    <w:rPr>
                      <w:rFonts w:ascii="Calibri" w:hAnsi="Calibri" w:cs="Calibri"/>
                      <w:spacing w:val="1"/>
                      <w:sz w:val="16"/>
                      <w:szCs w:val="12"/>
                    </w:rPr>
                    <w:t>O</w:t>
                  </w:r>
                  <w:r w:rsidRPr="00E36D24">
                    <w:rPr>
                      <w:rFonts w:ascii="Calibri" w:hAnsi="Calibri" w:cs="Calibri"/>
                      <w:spacing w:val="3"/>
                      <w:sz w:val="16"/>
                      <w:szCs w:val="12"/>
                    </w:rPr>
                    <w:t>N</w:t>
                  </w:r>
                  <w:r w:rsidRPr="00E36D24">
                    <w:rPr>
                      <w:rFonts w:ascii="Calibri" w:hAnsi="Calibri" w:cs="Calibri"/>
                      <w:spacing w:val="-2"/>
                      <w:sz w:val="16"/>
                      <w:szCs w:val="12"/>
                    </w:rPr>
                    <w:t>D</w:t>
                  </w:r>
                  <w:r w:rsidRPr="00E36D24">
                    <w:rPr>
                      <w:rFonts w:ascii="Calibri" w:hAnsi="Calibri" w:cs="Calibri"/>
                      <w:spacing w:val="-3"/>
                      <w:w w:val="101"/>
                      <w:sz w:val="16"/>
                      <w:szCs w:val="12"/>
                    </w:rPr>
                    <w:t>E</w:t>
                  </w:r>
                  <w:r w:rsidRPr="00E36D24">
                    <w:rPr>
                      <w:rFonts w:ascii="Calibri" w:hAnsi="Calibri" w:cs="Calibri"/>
                      <w:spacing w:val="3"/>
                      <w:sz w:val="16"/>
                      <w:szCs w:val="12"/>
                    </w:rPr>
                    <w:t>N</w:t>
                  </w:r>
                  <w:r w:rsidRPr="00E36D24">
                    <w:rPr>
                      <w:rFonts w:ascii="Calibri" w:hAnsi="Calibri" w:cs="Calibri"/>
                      <w:spacing w:val="1"/>
                      <w:sz w:val="16"/>
                      <w:szCs w:val="12"/>
                    </w:rPr>
                    <w:t>S</w:t>
                  </w:r>
                  <w:r w:rsidRPr="00E36D24">
                    <w:rPr>
                      <w:rFonts w:ascii="Calibri" w:hAnsi="Calibri" w:cs="Calibri"/>
                      <w:spacing w:val="3"/>
                      <w:sz w:val="16"/>
                      <w:szCs w:val="12"/>
                    </w:rPr>
                    <w:t>AB</w:t>
                  </w:r>
                </w:p>
              </w:tc>
              <w:tc>
                <w:tcPr>
                  <w:tcW w:w="1453" w:type="dxa"/>
                  <w:tcBorders>
                    <w:top w:val="single" w:sz="4" w:space="0" w:color="000000"/>
                    <w:left w:val="single" w:sz="4" w:space="0" w:color="000000"/>
                    <w:bottom w:val="single" w:sz="4" w:space="0" w:color="000000"/>
                    <w:right w:val="single" w:sz="4" w:space="0" w:color="000000"/>
                  </w:tcBorders>
                </w:tcPr>
                <w:p w14:paraId="7899F231"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200680177</w:t>
                  </w:r>
                </w:p>
              </w:tc>
              <w:tc>
                <w:tcPr>
                  <w:tcW w:w="1284" w:type="dxa"/>
                  <w:tcBorders>
                    <w:top w:val="single" w:sz="4" w:space="0" w:color="000000"/>
                    <w:left w:val="single" w:sz="4" w:space="0" w:color="000000"/>
                    <w:bottom w:val="single" w:sz="4" w:space="0" w:color="000000"/>
                    <w:right w:val="single" w:sz="4" w:space="0" w:color="000000"/>
                  </w:tcBorders>
                </w:tcPr>
                <w:p w14:paraId="44ED47FF" w14:textId="77777777" w:rsidR="00E36D24" w:rsidRPr="00E36D24" w:rsidRDefault="00E36D24" w:rsidP="00E36D24">
                  <w:pPr>
                    <w:autoSpaceDE w:val="0"/>
                    <w:autoSpaceDN w:val="0"/>
                    <w:adjustRightInd w:val="0"/>
                    <w:spacing w:before="5" w:after="0" w:line="146" w:lineRule="exact"/>
                    <w:ind w:left="281" w:right="-43"/>
                    <w:rPr>
                      <w:rFonts w:ascii="Times New Roman" w:hAnsi="Times New Roman" w:cs="Times New Roman"/>
                      <w:sz w:val="16"/>
                      <w:szCs w:val="24"/>
                    </w:rPr>
                  </w:pPr>
                  <w:r w:rsidRPr="00E36D24">
                    <w:rPr>
                      <w:rFonts w:ascii="Calibri" w:hAnsi="Calibri" w:cs="Calibri"/>
                      <w:spacing w:val="-5"/>
                      <w:sz w:val="16"/>
                      <w:szCs w:val="12"/>
                    </w:rPr>
                    <w:t>01</w:t>
                  </w:r>
                  <w:r w:rsidRPr="00E36D24">
                    <w:rPr>
                      <w:rFonts w:ascii="Calibri" w:hAnsi="Calibri" w:cs="Calibri"/>
                      <w:spacing w:val="3"/>
                      <w:sz w:val="16"/>
                      <w:szCs w:val="12"/>
                    </w:rPr>
                    <w:t>-</w:t>
                  </w:r>
                  <w:r w:rsidRPr="00E36D24">
                    <w:rPr>
                      <w:rFonts w:ascii="Calibri" w:hAnsi="Calibri" w:cs="Calibri"/>
                      <w:spacing w:val="-5"/>
                      <w:sz w:val="16"/>
                      <w:szCs w:val="12"/>
                    </w:rPr>
                    <w:t>03</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069" w:type="dxa"/>
                  <w:tcBorders>
                    <w:top w:val="single" w:sz="4" w:space="0" w:color="000000"/>
                    <w:left w:val="single" w:sz="4" w:space="0" w:color="000000"/>
                    <w:bottom w:val="single" w:sz="4" w:space="0" w:color="000000"/>
                    <w:right w:val="single" w:sz="4" w:space="0" w:color="000000"/>
                  </w:tcBorders>
                </w:tcPr>
                <w:p w14:paraId="5DEFE7C3" w14:textId="77777777" w:rsidR="00E36D24" w:rsidRPr="00E36D24" w:rsidRDefault="00E36D24" w:rsidP="00E36D24">
                  <w:pPr>
                    <w:autoSpaceDE w:val="0"/>
                    <w:autoSpaceDN w:val="0"/>
                    <w:adjustRightInd w:val="0"/>
                    <w:spacing w:before="5" w:after="0" w:line="146" w:lineRule="exact"/>
                    <w:ind w:left="201" w:right="-43"/>
                    <w:rPr>
                      <w:rFonts w:ascii="Times New Roman" w:hAnsi="Times New Roman" w:cs="Times New Roman"/>
                      <w:sz w:val="16"/>
                      <w:szCs w:val="24"/>
                    </w:rPr>
                  </w:pPr>
                  <w:r w:rsidRPr="00E36D24">
                    <w:rPr>
                      <w:rFonts w:ascii="Calibri" w:hAnsi="Calibri" w:cs="Calibri"/>
                      <w:spacing w:val="-5"/>
                      <w:sz w:val="16"/>
                      <w:szCs w:val="12"/>
                    </w:rPr>
                    <w:t>28</w:t>
                  </w:r>
                  <w:r w:rsidRPr="00E36D24">
                    <w:rPr>
                      <w:rFonts w:ascii="Calibri" w:hAnsi="Calibri" w:cs="Calibri"/>
                      <w:spacing w:val="3"/>
                      <w:sz w:val="16"/>
                      <w:szCs w:val="12"/>
                    </w:rPr>
                    <w:t>-</w:t>
                  </w:r>
                  <w:r w:rsidRPr="00E36D24">
                    <w:rPr>
                      <w:rFonts w:ascii="Calibri" w:hAnsi="Calibri" w:cs="Calibri"/>
                      <w:spacing w:val="-5"/>
                      <w:sz w:val="16"/>
                      <w:szCs w:val="12"/>
                    </w:rPr>
                    <w:t>04</w:t>
                  </w:r>
                  <w:r w:rsidRPr="00E36D24">
                    <w:rPr>
                      <w:rFonts w:ascii="Calibri" w:hAnsi="Calibri" w:cs="Calibri"/>
                      <w:spacing w:val="3"/>
                      <w:sz w:val="16"/>
                      <w:szCs w:val="12"/>
                    </w:rPr>
                    <w:t>-</w:t>
                  </w:r>
                  <w:r w:rsidRPr="00E36D24">
                    <w:rPr>
                      <w:rFonts w:ascii="Calibri" w:hAnsi="Calibri" w:cs="Calibri"/>
                      <w:spacing w:val="-5"/>
                      <w:sz w:val="16"/>
                      <w:szCs w:val="12"/>
                    </w:rPr>
                    <w:t>2017</w:t>
                  </w:r>
                </w:p>
              </w:tc>
              <w:tc>
                <w:tcPr>
                  <w:tcW w:w="1318" w:type="dxa"/>
                  <w:tcBorders>
                    <w:top w:val="single" w:sz="4" w:space="0" w:color="000000"/>
                    <w:left w:val="single" w:sz="4" w:space="0" w:color="000000"/>
                    <w:bottom w:val="single" w:sz="4" w:space="0" w:color="000000"/>
                    <w:right w:val="single" w:sz="4" w:space="0" w:color="000000"/>
                  </w:tcBorders>
                </w:tcPr>
                <w:p w14:paraId="579B13C8"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w:t>
                  </w:r>
                  <w:r w:rsidRPr="00E36D24">
                    <w:rPr>
                      <w:rFonts w:ascii="Calibri" w:hAnsi="Calibri" w:cs="Calibri"/>
                      <w:sz w:val="16"/>
                      <w:szCs w:val="12"/>
                    </w:rPr>
                    <w:t>C</w:t>
                  </w:r>
                  <w:r w:rsidRPr="00E36D24">
                    <w:rPr>
                      <w:rFonts w:ascii="Calibri" w:hAnsi="Calibri" w:cs="Calibri"/>
                      <w:spacing w:val="-2"/>
                      <w:w w:val="101"/>
                      <w:sz w:val="16"/>
                      <w:szCs w:val="12"/>
                    </w:rPr>
                    <w:t>L</w:t>
                  </w:r>
                  <w:r w:rsidRPr="00E36D24">
                    <w:rPr>
                      <w:rFonts w:ascii="Calibri" w:hAnsi="Calibri" w:cs="Calibri"/>
                      <w:spacing w:val="-5"/>
                      <w:sz w:val="16"/>
                      <w:szCs w:val="12"/>
                    </w:rPr>
                    <w:t>0405502</w:t>
                  </w:r>
                </w:p>
              </w:tc>
              <w:tc>
                <w:tcPr>
                  <w:tcW w:w="2591" w:type="dxa"/>
                  <w:tcBorders>
                    <w:top w:val="single" w:sz="4" w:space="0" w:color="000000"/>
                    <w:left w:val="single" w:sz="4" w:space="0" w:color="000000"/>
                    <w:bottom w:val="single" w:sz="4" w:space="0" w:color="000000"/>
                    <w:right w:val="single" w:sz="4" w:space="0" w:color="000000"/>
                  </w:tcBorders>
                </w:tcPr>
                <w:p w14:paraId="7352C7BB"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2003</w:t>
                  </w:r>
                  <w:r w:rsidRPr="00E36D24">
                    <w:rPr>
                      <w:rFonts w:ascii="Calibri" w:hAnsi="Calibri" w:cs="Calibri"/>
                      <w:spacing w:val="3"/>
                      <w:sz w:val="16"/>
                      <w:szCs w:val="12"/>
                    </w:rPr>
                    <w:t>-</w:t>
                  </w:r>
                  <w:r w:rsidRPr="00E36D24">
                    <w:rPr>
                      <w:rFonts w:ascii="Calibri" w:hAnsi="Calibri" w:cs="Calibri"/>
                      <w:spacing w:val="-5"/>
                      <w:sz w:val="16"/>
                      <w:szCs w:val="12"/>
                    </w:rPr>
                    <w:t>220</w:t>
                  </w:r>
                  <w:r w:rsidRPr="00E36D24">
                    <w:rPr>
                      <w:rFonts w:ascii="Calibri" w:hAnsi="Calibri" w:cs="Calibri"/>
                      <w:spacing w:val="3"/>
                      <w:sz w:val="16"/>
                      <w:szCs w:val="12"/>
                    </w:rPr>
                    <w:t>-</w:t>
                  </w:r>
                  <w:r w:rsidRPr="00E36D24">
                    <w:rPr>
                      <w:rFonts w:ascii="Calibri" w:hAnsi="Calibri" w:cs="Calibri"/>
                      <w:spacing w:val="-5"/>
                      <w:sz w:val="16"/>
                      <w:szCs w:val="12"/>
                    </w:rPr>
                    <w:t>001</w:t>
                  </w:r>
                  <w:r w:rsidRPr="00E36D24">
                    <w:rPr>
                      <w:rFonts w:ascii="Calibri" w:hAnsi="Calibri" w:cs="Calibri"/>
                      <w:spacing w:val="3"/>
                      <w:sz w:val="16"/>
                      <w:szCs w:val="12"/>
                    </w:rPr>
                    <w:t>-</w:t>
                  </w:r>
                  <w:r w:rsidRPr="00E36D24">
                    <w:rPr>
                      <w:rFonts w:ascii="Calibri" w:hAnsi="Calibri" w:cs="Calibri"/>
                      <w:spacing w:val="-5"/>
                      <w:sz w:val="16"/>
                      <w:szCs w:val="12"/>
                    </w:rPr>
                    <w:t>08</w:t>
                  </w:r>
                  <w:r w:rsidRPr="00E36D24">
                    <w:rPr>
                      <w:rFonts w:ascii="Calibri" w:hAnsi="Calibri" w:cs="Calibri"/>
                      <w:spacing w:val="3"/>
                      <w:sz w:val="16"/>
                      <w:szCs w:val="12"/>
                    </w:rPr>
                    <w:t>-</w:t>
                  </w:r>
                  <w:r w:rsidRPr="00E36D24">
                    <w:rPr>
                      <w:rFonts w:ascii="Calibri" w:hAnsi="Calibri" w:cs="Calibri"/>
                      <w:spacing w:val="-7"/>
                      <w:sz w:val="16"/>
                      <w:szCs w:val="12"/>
                    </w:rPr>
                    <w:t>M</w:t>
                  </w:r>
                  <w:r w:rsidRPr="00E36D24">
                    <w:rPr>
                      <w:rFonts w:ascii="Calibri" w:hAnsi="Calibri" w:cs="Calibri"/>
                      <w:spacing w:val="-3"/>
                      <w:w w:val="101"/>
                      <w:sz w:val="16"/>
                      <w:szCs w:val="12"/>
                    </w:rPr>
                    <w:t>E</w:t>
                  </w:r>
                  <w:r w:rsidRPr="00E36D24">
                    <w:rPr>
                      <w:rFonts w:ascii="Calibri" w:hAnsi="Calibri" w:cs="Calibri"/>
                      <w:w w:val="101"/>
                      <w:sz w:val="16"/>
                      <w:szCs w:val="12"/>
                    </w:rPr>
                    <w:t>C</w:t>
                  </w:r>
                </w:p>
              </w:tc>
            </w:tr>
            <w:tr w:rsidR="00E36D24" w:rsidRPr="00E36D24" w14:paraId="2DA3E2DB" w14:textId="77777777" w:rsidTr="00E36D24">
              <w:trPr>
                <w:trHeight w:hRule="exact" w:val="216"/>
              </w:trPr>
              <w:tc>
                <w:tcPr>
                  <w:tcW w:w="646" w:type="dxa"/>
                  <w:tcBorders>
                    <w:top w:val="single" w:sz="4" w:space="0" w:color="000000"/>
                    <w:left w:val="single" w:sz="4" w:space="0" w:color="000000"/>
                    <w:bottom w:val="single" w:sz="4" w:space="0" w:color="000000"/>
                    <w:right w:val="single" w:sz="4" w:space="0" w:color="000000"/>
                  </w:tcBorders>
                </w:tcPr>
                <w:p w14:paraId="2DBE8BD1" w14:textId="77777777" w:rsidR="00E36D24" w:rsidRPr="00E36D24" w:rsidRDefault="00E36D24" w:rsidP="00E36D24">
                  <w:pPr>
                    <w:autoSpaceDE w:val="0"/>
                    <w:autoSpaceDN w:val="0"/>
                    <w:adjustRightInd w:val="0"/>
                    <w:spacing w:before="5" w:after="0" w:line="146" w:lineRule="exact"/>
                    <w:ind w:left="112" w:right="-20"/>
                    <w:rPr>
                      <w:rFonts w:ascii="Times New Roman" w:hAnsi="Times New Roman" w:cs="Times New Roman"/>
                      <w:sz w:val="16"/>
                      <w:szCs w:val="24"/>
                    </w:rPr>
                  </w:pPr>
                  <w:r w:rsidRPr="00E36D24">
                    <w:rPr>
                      <w:rFonts w:ascii="Calibri" w:hAnsi="Calibri" w:cs="Calibri"/>
                      <w:spacing w:val="-5"/>
                      <w:sz w:val="16"/>
                      <w:szCs w:val="12"/>
                    </w:rPr>
                    <w:t>2018</w:t>
                  </w:r>
                </w:p>
              </w:tc>
              <w:tc>
                <w:tcPr>
                  <w:tcW w:w="601" w:type="dxa"/>
                  <w:tcBorders>
                    <w:top w:val="single" w:sz="4" w:space="0" w:color="000000"/>
                    <w:left w:val="single" w:sz="4" w:space="0" w:color="000000"/>
                    <w:bottom w:val="single" w:sz="4" w:space="0" w:color="000000"/>
                    <w:right w:val="single" w:sz="4" w:space="0" w:color="000000"/>
                  </w:tcBorders>
                </w:tcPr>
                <w:p w14:paraId="0206999C"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220</w:t>
                  </w:r>
                </w:p>
              </w:tc>
              <w:tc>
                <w:tcPr>
                  <w:tcW w:w="3547" w:type="dxa"/>
                  <w:tcBorders>
                    <w:top w:val="single" w:sz="4" w:space="0" w:color="000000"/>
                    <w:left w:val="single" w:sz="4" w:space="0" w:color="000000"/>
                    <w:bottom w:val="single" w:sz="4" w:space="0" w:color="000000"/>
                    <w:right w:val="single" w:sz="4" w:space="0" w:color="000000"/>
                  </w:tcBorders>
                </w:tcPr>
                <w:p w14:paraId="523FB07D"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3"/>
                      <w:sz w:val="16"/>
                      <w:szCs w:val="12"/>
                    </w:rPr>
                    <w:t>E</w:t>
                  </w:r>
                  <w:r w:rsidRPr="00E36D24">
                    <w:rPr>
                      <w:rFonts w:ascii="Calibri" w:hAnsi="Calibri" w:cs="Calibri"/>
                      <w:spacing w:val="1"/>
                      <w:sz w:val="16"/>
                      <w:szCs w:val="12"/>
                    </w:rPr>
                    <w:t>S</w:t>
                  </w:r>
                  <w:r w:rsidRPr="00E36D24">
                    <w:rPr>
                      <w:rFonts w:ascii="Calibri" w:hAnsi="Calibri" w:cs="Calibri"/>
                      <w:spacing w:val="-2"/>
                      <w:sz w:val="16"/>
                      <w:szCs w:val="12"/>
                    </w:rPr>
                    <w:t>T</w:t>
                  </w:r>
                  <w:r w:rsidRPr="00E36D24">
                    <w:rPr>
                      <w:rFonts w:ascii="Calibri" w:hAnsi="Calibri" w:cs="Calibri"/>
                      <w:spacing w:val="2"/>
                      <w:sz w:val="16"/>
                      <w:szCs w:val="12"/>
                    </w:rPr>
                    <w:t>I</w:t>
                  </w:r>
                  <w:r w:rsidRPr="00E36D24">
                    <w:rPr>
                      <w:rFonts w:ascii="Calibri" w:hAnsi="Calibri" w:cs="Calibri"/>
                      <w:spacing w:val="3"/>
                      <w:sz w:val="16"/>
                      <w:szCs w:val="12"/>
                    </w:rPr>
                    <w:t>N</w:t>
                  </w:r>
                  <w:r w:rsidRPr="00E36D24">
                    <w:rPr>
                      <w:rFonts w:ascii="Calibri" w:hAnsi="Calibri" w:cs="Calibri"/>
                      <w:spacing w:val="-4"/>
                      <w:sz w:val="16"/>
                      <w:szCs w:val="12"/>
                    </w:rPr>
                    <w:t>G</w:t>
                  </w:r>
                  <w:r w:rsidRPr="00E36D24">
                    <w:rPr>
                      <w:rFonts w:ascii="Calibri" w:hAnsi="Calibri" w:cs="Calibri"/>
                      <w:spacing w:val="-5"/>
                      <w:sz w:val="16"/>
                      <w:szCs w:val="12"/>
                    </w:rPr>
                    <w:t>U</w:t>
                  </w:r>
                  <w:r w:rsidRPr="00E36D24">
                    <w:rPr>
                      <w:rFonts w:ascii="Calibri" w:hAnsi="Calibri" w:cs="Calibri"/>
                      <w:spacing w:val="2"/>
                      <w:sz w:val="16"/>
                      <w:szCs w:val="12"/>
                    </w:rPr>
                    <w:t>I</w:t>
                  </w:r>
                  <w:r w:rsidRPr="00E36D24">
                    <w:rPr>
                      <w:rFonts w:ascii="Calibri" w:hAnsi="Calibri" w:cs="Calibri"/>
                      <w:spacing w:val="-2"/>
                      <w:sz w:val="16"/>
                      <w:szCs w:val="12"/>
                    </w:rPr>
                    <w:t>D</w:t>
                  </w:r>
                  <w:r w:rsidRPr="00E36D24">
                    <w:rPr>
                      <w:rFonts w:ascii="Calibri" w:hAnsi="Calibri" w:cs="Calibri"/>
                      <w:spacing w:val="1"/>
                      <w:sz w:val="16"/>
                      <w:szCs w:val="12"/>
                    </w:rPr>
                    <w:t>O</w:t>
                  </w:r>
                  <w:r w:rsidRPr="00E36D24">
                    <w:rPr>
                      <w:rFonts w:ascii="Calibri" w:hAnsi="Calibri" w:cs="Calibri"/>
                      <w:sz w:val="16"/>
                      <w:szCs w:val="12"/>
                    </w:rPr>
                    <w:t>R</w:t>
                  </w:r>
                  <w:r w:rsidRPr="00E36D24">
                    <w:rPr>
                      <w:rFonts w:ascii="Calibri" w:hAnsi="Calibri" w:cs="Calibri"/>
                      <w:spacing w:val="-2"/>
                      <w:sz w:val="16"/>
                      <w:szCs w:val="12"/>
                    </w:rPr>
                    <w:t xml:space="preserve"> D</w:t>
                  </w:r>
                  <w:r w:rsidRPr="00E36D24">
                    <w:rPr>
                      <w:rFonts w:ascii="Calibri" w:hAnsi="Calibri" w:cs="Calibri"/>
                      <w:sz w:val="16"/>
                      <w:szCs w:val="12"/>
                    </w:rPr>
                    <w:t>E</w:t>
                  </w:r>
                  <w:r w:rsidRPr="00E36D24">
                    <w:rPr>
                      <w:rFonts w:ascii="Calibri" w:hAnsi="Calibri" w:cs="Calibri"/>
                      <w:spacing w:val="-5"/>
                      <w:sz w:val="16"/>
                      <w:szCs w:val="12"/>
                    </w:rPr>
                    <w:t xml:space="preserve"> </w:t>
                  </w:r>
                  <w:r w:rsidRPr="00E36D24">
                    <w:rPr>
                      <w:rFonts w:ascii="Calibri" w:hAnsi="Calibri" w:cs="Calibri"/>
                      <w:spacing w:val="-2"/>
                      <w:sz w:val="16"/>
                      <w:szCs w:val="12"/>
                    </w:rPr>
                    <w:t>LL</w:t>
                  </w:r>
                  <w:r w:rsidRPr="00E36D24">
                    <w:rPr>
                      <w:rFonts w:ascii="Calibri" w:hAnsi="Calibri" w:cs="Calibri"/>
                      <w:spacing w:val="3"/>
                      <w:sz w:val="16"/>
                      <w:szCs w:val="12"/>
                    </w:rPr>
                    <w:t>A</w:t>
                  </w:r>
                  <w:r w:rsidRPr="00E36D24">
                    <w:rPr>
                      <w:rFonts w:ascii="Calibri" w:hAnsi="Calibri" w:cs="Calibri"/>
                      <w:spacing w:val="-7"/>
                      <w:sz w:val="16"/>
                      <w:szCs w:val="12"/>
                    </w:rPr>
                    <w:t>M</w:t>
                  </w:r>
                  <w:r w:rsidRPr="00E36D24">
                    <w:rPr>
                      <w:rFonts w:ascii="Calibri" w:hAnsi="Calibri" w:cs="Calibri"/>
                      <w:spacing w:val="3"/>
                      <w:sz w:val="16"/>
                      <w:szCs w:val="12"/>
                    </w:rPr>
                    <w:t>A</w:t>
                  </w:r>
                  <w:r w:rsidRPr="00E36D24">
                    <w:rPr>
                      <w:rFonts w:ascii="Calibri" w:hAnsi="Calibri" w:cs="Calibri"/>
                      <w:sz w:val="16"/>
                      <w:szCs w:val="12"/>
                    </w:rPr>
                    <w:t>2</w:t>
                  </w:r>
                  <w:r w:rsidRPr="00E36D24">
                    <w:rPr>
                      <w:rFonts w:ascii="Calibri" w:hAnsi="Calibri" w:cs="Calibri"/>
                      <w:spacing w:val="-7"/>
                      <w:sz w:val="16"/>
                      <w:szCs w:val="12"/>
                    </w:rPr>
                    <w:t xml:space="preserve"> </w:t>
                  </w:r>
                  <w:r w:rsidRPr="00E36D24">
                    <w:rPr>
                      <w:rFonts w:ascii="Calibri" w:hAnsi="Calibri" w:cs="Calibri"/>
                      <w:spacing w:val="-2"/>
                      <w:sz w:val="16"/>
                      <w:szCs w:val="12"/>
                    </w:rPr>
                    <w:t>L</w:t>
                  </w:r>
                  <w:r w:rsidRPr="00E36D24">
                    <w:rPr>
                      <w:rFonts w:ascii="Calibri" w:hAnsi="Calibri" w:cs="Calibri"/>
                      <w:spacing w:val="2"/>
                      <w:sz w:val="16"/>
                      <w:szCs w:val="12"/>
                    </w:rPr>
                    <w:t>I</w:t>
                  </w:r>
                  <w:r w:rsidRPr="00E36D24">
                    <w:rPr>
                      <w:rFonts w:ascii="Calibri" w:hAnsi="Calibri" w:cs="Calibri"/>
                      <w:spacing w:val="3"/>
                      <w:sz w:val="16"/>
                      <w:szCs w:val="12"/>
                    </w:rPr>
                    <w:t>N</w:t>
                  </w:r>
                  <w:r w:rsidRPr="00E36D24">
                    <w:rPr>
                      <w:rFonts w:ascii="Calibri" w:hAnsi="Calibri" w:cs="Calibri"/>
                      <w:spacing w:val="-3"/>
                      <w:sz w:val="16"/>
                      <w:szCs w:val="12"/>
                    </w:rPr>
                    <w:t>E</w:t>
                  </w:r>
                  <w:r w:rsidRPr="00E36D24">
                    <w:rPr>
                      <w:rFonts w:ascii="Calibri" w:hAnsi="Calibri" w:cs="Calibri"/>
                      <w:sz w:val="16"/>
                      <w:szCs w:val="12"/>
                    </w:rPr>
                    <w:t xml:space="preserve">A </w:t>
                  </w:r>
                  <w:r w:rsidRPr="00E36D24">
                    <w:rPr>
                      <w:rFonts w:ascii="Calibri" w:hAnsi="Calibri" w:cs="Calibri"/>
                      <w:spacing w:val="3"/>
                      <w:sz w:val="16"/>
                      <w:szCs w:val="12"/>
                    </w:rPr>
                    <w:t>N</w:t>
                  </w:r>
                  <w:r w:rsidRPr="00E36D24">
                    <w:rPr>
                      <w:rFonts w:ascii="Calibri" w:hAnsi="Calibri" w:cs="Calibri"/>
                      <w:sz w:val="16"/>
                      <w:szCs w:val="12"/>
                    </w:rPr>
                    <w:t>O</w:t>
                  </w:r>
                  <w:r w:rsidRPr="00E36D24">
                    <w:rPr>
                      <w:rFonts w:ascii="Calibri" w:hAnsi="Calibri" w:cs="Calibri"/>
                      <w:spacing w:val="-2"/>
                      <w:sz w:val="16"/>
                      <w:szCs w:val="12"/>
                    </w:rPr>
                    <w:t xml:space="preserve"> </w:t>
                  </w:r>
                  <w:r w:rsidRPr="00E36D24">
                    <w:rPr>
                      <w:rFonts w:ascii="Calibri" w:hAnsi="Calibri" w:cs="Calibri"/>
                      <w:w w:val="101"/>
                      <w:sz w:val="16"/>
                      <w:szCs w:val="12"/>
                    </w:rPr>
                    <w:t>C</w:t>
                  </w:r>
                  <w:r w:rsidRPr="00E36D24">
                    <w:rPr>
                      <w:rFonts w:ascii="Calibri" w:hAnsi="Calibri" w:cs="Calibri"/>
                      <w:spacing w:val="1"/>
                      <w:sz w:val="16"/>
                      <w:szCs w:val="12"/>
                    </w:rPr>
                    <w:t>O</w:t>
                  </w:r>
                  <w:r w:rsidRPr="00E36D24">
                    <w:rPr>
                      <w:rFonts w:ascii="Calibri" w:hAnsi="Calibri" w:cs="Calibri"/>
                      <w:spacing w:val="3"/>
                      <w:sz w:val="16"/>
                      <w:szCs w:val="12"/>
                    </w:rPr>
                    <w:t>N</w:t>
                  </w:r>
                  <w:r w:rsidRPr="00E36D24">
                    <w:rPr>
                      <w:rFonts w:ascii="Calibri" w:hAnsi="Calibri" w:cs="Calibri"/>
                      <w:spacing w:val="-2"/>
                      <w:sz w:val="16"/>
                      <w:szCs w:val="12"/>
                    </w:rPr>
                    <w:t>D</w:t>
                  </w:r>
                  <w:r w:rsidRPr="00E36D24">
                    <w:rPr>
                      <w:rFonts w:ascii="Calibri" w:hAnsi="Calibri" w:cs="Calibri"/>
                      <w:spacing w:val="-3"/>
                      <w:w w:val="101"/>
                      <w:sz w:val="16"/>
                      <w:szCs w:val="12"/>
                    </w:rPr>
                    <w:t>E</w:t>
                  </w:r>
                  <w:r w:rsidRPr="00E36D24">
                    <w:rPr>
                      <w:rFonts w:ascii="Calibri" w:hAnsi="Calibri" w:cs="Calibri"/>
                      <w:spacing w:val="3"/>
                      <w:sz w:val="16"/>
                      <w:szCs w:val="12"/>
                    </w:rPr>
                    <w:t>N</w:t>
                  </w:r>
                  <w:r w:rsidRPr="00E36D24">
                    <w:rPr>
                      <w:rFonts w:ascii="Calibri" w:hAnsi="Calibri" w:cs="Calibri"/>
                      <w:spacing w:val="1"/>
                      <w:sz w:val="16"/>
                      <w:szCs w:val="12"/>
                    </w:rPr>
                    <w:t>S</w:t>
                  </w:r>
                  <w:r w:rsidRPr="00E36D24">
                    <w:rPr>
                      <w:rFonts w:ascii="Calibri" w:hAnsi="Calibri" w:cs="Calibri"/>
                      <w:spacing w:val="3"/>
                      <w:sz w:val="16"/>
                      <w:szCs w:val="12"/>
                    </w:rPr>
                    <w:t>AB</w:t>
                  </w:r>
                </w:p>
              </w:tc>
              <w:tc>
                <w:tcPr>
                  <w:tcW w:w="1453" w:type="dxa"/>
                  <w:tcBorders>
                    <w:top w:val="single" w:sz="4" w:space="0" w:color="000000"/>
                    <w:left w:val="single" w:sz="4" w:space="0" w:color="000000"/>
                    <w:bottom w:val="single" w:sz="4" w:space="0" w:color="000000"/>
                    <w:right w:val="single" w:sz="4" w:space="0" w:color="000000"/>
                  </w:tcBorders>
                </w:tcPr>
                <w:p w14:paraId="70629BCD"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200777973</w:t>
                  </w:r>
                </w:p>
              </w:tc>
              <w:tc>
                <w:tcPr>
                  <w:tcW w:w="1284" w:type="dxa"/>
                  <w:tcBorders>
                    <w:top w:val="single" w:sz="4" w:space="0" w:color="000000"/>
                    <w:left w:val="single" w:sz="4" w:space="0" w:color="000000"/>
                    <w:bottom w:val="single" w:sz="4" w:space="0" w:color="000000"/>
                    <w:right w:val="single" w:sz="4" w:space="0" w:color="000000"/>
                  </w:tcBorders>
                </w:tcPr>
                <w:p w14:paraId="12000A00" w14:textId="77777777" w:rsidR="00E36D24" w:rsidRPr="00E36D24" w:rsidRDefault="00E36D24" w:rsidP="00E36D24">
                  <w:pPr>
                    <w:autoSpaceDE w:val="0"/>
                    <w:autoSpaceDN w:val="0"/>
                    <w:adjustRightInd w:val="0"/>
                    <w:spacing w:before="5" w:after="0" w:line="146" w:lineRule="exact"/>
                    <w:ind w:left="281" w:right="-43"/>
                    <w:rPr>
                      <w:rFonts w:ascii="Times New Roman" w:hAnsi="Times New Roman" w:cs="Times New Roman"/>
                      <w:sz w:val="16"/>
                      <w:szCs w:val="24"/>
                    </w:rPr>
                  </w:pPr>
                  <w:r w:rsidRPr="00E36D24">
                    <w:rPr>
                      <w:rFonts w:ascii="Calibri" w:hAnsi="Calibri" w:cs="Calibri"/>
                      <w:spacing w:val="-5"/>
                      <w:sz w:val="16"/>
                      <w:szCs w:val="12"/>
                    </w:rPr>
                    <w:t>01</w:t>
                  </w:r>
                  <w:r w:rsidRPr="00E36D24">
                    <w:rPr>
                      <w:rFonts w:ascii="Calibri" w:hAnsi="Calibri" w:cs="Calibri"/>
                      <w:spacing w:val="3"/>
                      <w:sz w:val="16"/>
                      <w:szCs w:val="12"/>
                    </w:rPr>
                    <w:t>-</w:t>
                  </w:r>
                  <w:r w:rsidRPr="00E36D24">
                    <w:rPr>
                      <w:rFonts w:ascii="Calibri" w:hAnsi="Calibri" w:cs="Calibri"/>
                      <w:spacing w:val="-5"/>
                      <w:sz w:val="16"/>
                      <w:szCs w:val="12"/>
                    </w:rPr>
                    <w:t>11</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069" w:type="dxa"/>
                  <w:tcBorders>
                    <w:top w:val="single" w:sz="4" w:space="0" w:color="000000"/>
                    <w:left w:val="single" w:sz="4" w:space="0" w:color="000000"/>
                    <w:bottom w:val="single" w:sz="4" w:space="0" w:color="000000"/>
                    <w:right w:val="single" w:sz="4" w:space="0" w:color="000000"/>
                  </w:tcBorders>
                </w:tcPr>
                <w:p w14:paraId="268C65AA" w14:textId="77777777" w:rsidR="00E36D24" w:rsidRPr="00E36D24" w:rsidRDefault="00E36D24" w:rsidP="00E36D24">
                  <w:pPr>
                    <w:autoSpaceDE w:val="0"/>
                    <w:autoSpaceDN w:val="0"/>
                    <w:adjustRightInd w:val="0"/>
                    <w:spacing w:before="5" w:after="0" w:line="146" w:lineRule="exact"/>
                    <w:ind w:left="200" w:right="-43"/>
                    <w:rPr>
                      <w:rFonts w:ascii="Times New Roman" w:hAnsi="Times New Roman" w:cs="Times New Roman"/>
                      <w:sz w:val="16"/>
                      <w:szCs w:val="24"/>
                    </w:rPr>
                  </w:pPr>
                  <w:r w:rsidRPr="00E36D24">
                    <w:rPr>
                      <w:rFonts w:ascii="Calibri" w:hAnsi="Calibri" w:cs="Calibri"/>
                      <w:spacing w:val="-5"/>
                      <w:sz w:val="16"/>
                      <w:szCs w:val="12"/>
                    </w:rPr>
                    <w:t>22</w:t>
                  </w:r>
                  <w:r w:rsidRPr="00E36D24">
                    <w:rPr>
                      <w:rFonts w:ascii="Calibri" w:hAnsi="Calibri" w:cs="Calibri"/>
                      <w:spacing w:val="3"/>
                      <w:sz w:val="16"/>
                      <w:szCs w:val="12"/>
                    </w:rPr>
                    <w:t>-</w:t>
                  </w:r>
                  <w:r w:rsidRPr="00E36D24">
                    <w:rPr>
                      <w:rFonts w:ascii="Calibri" w:hAnsi="Calibri" w:cs="Calibri"/>
                      <w:spacing w:val="-5"/>
                      <w:sz w:val="16"/>
                      <w:szCs w:val="12"/>
                    </w:rPr>
                    <w:t>08</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318" w:type="dxa"/>
                  <w:tcBorders>
                    <w:top w:val="single" w:sz="4" w:space="0" w:color="000000"/>
                    <w:left w:val="single" w:sz="4" w:space="0" w:color="000000"/>
                    <w:bottom w:val="single" w:sz="4" w:space="0" w:color="000000"/>
                    <w:right w:val="single" w:sz="4" w:space="0" w:color="000000"/>
                  </w:tcBorders>
                </w:tcPr>
                <w:p w14:paraId="7324DF0E"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w:t>
                  </w:r>
                  <w:r w:rsidRPr="00E36D24">
                    <w:rPr>
                      <w:rFonts w:ascii="Calibri" w:hAnsi="Calibri" w:cs="Calibri"/>
                      <w:sz w:val="16"/>
                      <w:szCs w:val="12"/>
                    </w:rPr>
                    <w:t>C</w:t>
                  </w:r>
                  <w:r w:rsidRPr="00E36D24">
                    <w:rPr>
                      <w:rFonts w:ascii="Calibri" w:hAnsi="Calibri" w:cs="Calibri"/>
                      <w:spacing w:val="-2"/>
                      <w:w w:val="101"/>
                      <w:sz w:val="16"/>
                      <w:szCs w:val="12"/>
                    </w:rPr>
                    <w:t>L</w:t>
                  </w:r>
                  <w:r w:rsidRPr="00E36D24">
                    <w:rPr>
                      <w:rFonts w:ascii="Calibri" w:hAnsi="Calibri" w:cs="Calibri"/>
                      <w:spacing w:val="-5"/>
                      <w:sz w:val="16"/>
                      <w:szCs w:val="12"/>
                    </w:rPr>
                    <w:t>0405502</w:t>
                  </w:r>
                </w:p>
              </w:tc>
              <w:tc>
                <w:tcPr>
                  <w:tcW w:w="2591" w:type="dxa"/>
                  <w:tcBorders>
                    <w:top w:val="single" w:sz="4" w:space="0" w:color="000000"/>
                    <w:left w:val="single" w:sz="4" w:space="0" w:color="000000"/>
                    <w:bottom w:val="single" w:sz="4" w:space="0" w:color="000000"/>
                    <w:right w:val="single" w:sz="4" w:space="0" w:color="000000"/>
                  </w:tcBorders>
                </w:tcPr>
                <w:p w14:paraId="688E140B"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2003</w:t>
                  </w:r>
                  <w:r w:rsidRPr="00E36D24">
                    <w:rPr>
                      <w:rFonts w:ascii="Calibri" w:hAnsi="Calibri" w:cs="Calibri"/>
                      <w:spacing w:val="3"/>
                      <w:sz w:val="16"/>
                      <w:szCs w:val="12"/>
                    </w:rPr>
                    <w:t>-</w:t>
                  </w:r>
                  <w:r w:rsidRPr="00E36D24">
                    <w:rPr>
                      <w:rFonts w:ascii="Calibri" w:hAnsi="Calibri" w:cs="Calibri"/>
                      <w:spacing w:val="-5"/>
                      <w:sz w:val="16"/>
                      <w:szCs w:val="12"/>
                    </w:rPr>
                    <w:t>220</w:t>
                  </w:r>
                  <w:r w:rsidRPr="00E36D24">
                    <w:rPr>
                      <w:rFonts w:ascii="Calibri" w:hAnsi="Calibri" w:cs="Calibri"/>
                      <w:spacing w:val="3"/>
                      <w:sz w:val="16"/>
                      <w:szCs w:val="12"/>
                    </w:rPr>
                    <w:t>-</w:t>
                  </w:r>
                  <w:r w:rsidRPr="00E36D24">
                    <w:rPr>
                      <w:rFonts w:ascii="Calibri" w:hAnsi="Calibri" w:cs="Calibri"/>
                      <w:spacing w:val="-5"/>
                      <w:sz w:val="16"/>
                      <w:szCs w:val="12"/>
                    </w:rPr>
                    <w:t>001</w:t>
                  </w:r>
                  <w:r w:rsidRPr="00E36D24">
                    <w:rPr>
                      <w:rFonts w:ascii="Calibri" w:hAnsi="Calibri" w:cs="Calibri"/>
                      <w:spacing w:val="3"/>
                      <w:sz w:val="16"/>
                      <w:szCs w:val="12"/>
                    </w:rPr>
                    <w:t>-</w:t>
                  </w:r>
                  <w:r w:rsidRPr="00E36D24">
                    <w:rPr>
                      <w:rFonts w:ascii="Calibri" w:hAnsi="Calibri" w:cs="Calibri"/>
                      <w:spacing w:val="-5"/>
                      <w:sz w:val="16"/>
                      <w:szCs w:val="12"/>
                    </w:rPr>
                    <w:t>08</w:t>
                  </w:r>
                  <w:r w:rsidRPr="00E36D24">
                    <w:rPr>
                      <w:rFonts w:ascii="Calibri" w:hAnsi="Calibri" w:cs="Calibri"/>
                      <w:spacing w:val="3"/>
                      <w:sz w:val="16"/>
                      <w:szCs w:val="12"/>
                    </w:rPr>
                    <w:t>-</w:t>
                  </w:r>
                  <w:r w:rsidRPr="00E36D24">
                    <w:rPr>
                      <w:rFonts w:ascii="Calibri" w:hAnsi="Calibri" w:cs="Calibri"/>
                      <w:spacing w:val="-7"/>
                      <w:sz w:val="16"/>
                      <w:szCs w:val="12"/>
                    </w:rPr>
                    <w:t>M</w:t>
                  </w:r>
                  <w:r w:rsidRPr="00E36D24">
                    <w:rPr>
                      <w:rFonts w:ascii="Calibri" w:hAnsi="Calibri" w:cs="Calibri"/>
                      <w:spacing w:val="-3"/>
                      <w:w w:val="101"/>
                      <w:sz w:val="16"/>
                      <w:szCs w:val="12"/>
                    </w:rPr>
                    <w:t>E</w:t>
                  </w:r>
                  <w:r w:rsidRPr="00E36D24">
                    <w:rPr>
                      <w:rFonts w:ascii="Calibri" w:hAnsi="Calibri" w:cs="Calibri"/>
                      <w:w w:val="101"/>
                      <w:sz w:val="16"/>
                      <w:szCs w:val="12"/>
                    </w:rPr>
                    <w:t>C</w:t>
                  </w:r>
                  <w:r w:rsidRPr="00E36D24">
                    <w:rPr>
                      <w:rFonts w:ascii="Calibri" w:hAnsi="Calibri" w:cs="Calibri"/>
                      <w:spacing w:val="3"/>
                      <w:w w:val="101"/>
                      <w:sz w:val="16"/>
                      <w:szCs w:val="12"/>
                    </w:rPr>
                    <w:t>-</w:t>
                  </w:r>
                  <w:r w:rsidRPr="00E36D24">
                    <w:rPr>
                      <w:rFonts w:ascii="Calibri" w:hAnsi="Calibri" w:cs="Calibri"/>
                      <w:sz w:val="16"/>
                      <w:szCs w:val="12"/>
                    </w:rPr>
                    <w:t>2</w:t>
                  </w:r>
                </w:p>
              </w:tc>
            </w:tr>
            <w:tr w:rsidR="00E36D24" w:rsidRPr="00E36D24" w14:paraId="65B7A75B" w14:textId="77777777" w:rsidTr="00E36D24">
              <w:trPr>
                <w:trHeight w:hRule="exact" w:val="216"/>
              </w:trPr>
              <w:tc>
                <w:tcPr>
                  <w:tcW w:w="646" w:type="dxa"/>
                  <w:tcBorders>
                    <w:top w:val="single" w:sz="4" w:space="0" w:color="000000"/>
                    <w:left w:val="single" w:sz="4" w:space="0" w:color="000000"/>
                    <w:bottom w:val="single" w:sz="4" w:space="0" w:color="000000"/>
                    <w:right w:val="single" w:sz="4" w:space="0" w:color="000000"/>
                  </w:tcBorders>
                </w:tcPr>
                <w:p w14:paraId="0342C4E1" w14:textId="77777777" w:rsidR="00E36D24" w:rsidRPr="00E36D24" w:rsidRDefault="00E36D24" w:rsidP="00E36D24">
                  <w:pPr>
                    <w:autoSpaceDE w:val="0"/>
                    <w:autoSpaceDN w:val="0"/>
                    <w:adjustRightInd w:val="0"/>
                    <w:spacing w:before="5" w:after="0" w:line="146" w:lineRule="exact"/>
                    <w:ind w:left="111" w:right="-20"/>
                    <w:rPr>
                      <w:rFonts w:ascii="Times New Roman" w:hAnsi="Times New Roman" w:cs="Times New Roman"/>
                      <w:sz w:val="16"/>
                      <w:szCs w:val="24"/>
                    </w:rPr>
                  </w:pPr>
                  <w:r w:rsidRPr="00E36D24">
                    <w:rPr>
                      <w:rFonts w:ascii="Calibri" w:hAnsi="Calibri" w:cs="Calibri"/>
                      <w:spacing w:val="-5"/>
                      <w:sz w:val="16"/>
                      <w:szCs w:val="12"/>
                    </w:rPr>
                    <w:t>2018</w:t>
                  </w:r>
                </w:p>
              </w:tc>
              <w:tc>
                <w:tcPr>
                  <w:tcW w:w="601" w:type="dxa"/>
                  <w:tcBorders>
                    <w:top w:val="single" w:sz="4" w:space="0" w:color="000000"/>
                    <w:left w:val="single" w:sz="4" w:space="0" w:color="000000"/>
                    <w:bottom w:val="single" w:sz="4" w:space="0" w:color="000000"/>
                    <w:right w:val="single" w:sz="4" w:space="0" w:color="000000"/>
                  </w:tcBorders>
                </w:tcPr>
                <w:p w14:paraId="33878CA2" w14:textId="77777777" w:rsidR="00E36D24" w:rsidRPr="00E36D24" w:rsidRDefault="00E36D24" w:rsidP="00E36D24">
                  <w:pPr>
                    <w:autoSpaceDE w:val="0"/>
                    <w:autoSpaceDN w:val="0"/>
                    <w:adjustRightInd w:val="0"/>
                    <w:spacing w:before="5" w:after="0" w:line="146" w:lineRule="exact"/>
                    <w:ind w:left="15" w:right="-20"/>
                    <w:rPr>
                      <w:rFonts w:ascii="Times New Roman" w:hAnsi="Times New Roman" w:cs="Times New Roman"/>
                      <w:sz w:val="16"/>
                      <w:szCs w:val="24"/>
                    </w:rPr>
                  </w:pPr>
                  <w:r w:rsidRPr="00E36D24">
                    <w:rPr>
                      <w:rFonts w:ascii="Calibri" w:hAnsi="Calibri" w:cs="Calibri"/>
                      <w:spacing w:val="-5"/>
                      <w:sz w:val="16"/>
                      <w:szCs w:val="12"/>
                    </w:rPr>
                    <w:t>220</w:t>
                  </w:r>
                </w:p>
              </w:tc>
              <w:tc>
                <w:tcPr>
                  <w:tcW w:w="3547" w:type="dxa"/>
                  <w:tcBorders>
                    <w:top w:val="single" w:sz="4" w:space="0" w:color="000000"/>
                    <w:left w:val="single" w:sz="4" w:space="0" w:color="000000"/>
                    <w:bottom w:val="single" w:sz="4" w:space="0" w:color="000000"/>
                    <w:right w:val="single" w:sz="4" w:space="0" w:color="000000"/>
                  </w:tcBorders>
                </w:tcPr>
                <w:p w14:paraId="722AF2BA"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3"/>
                      <w:sz w:val="16"/>
                      <w:szCs w:val="12"/>
                    </w:rPr>
                    <w:t>E</w:t>
                  </w:r>
                  <w:r w:rsidRPr="00E36D24">
                    <w:rPr>
                      <w:rFonts w:ascii="Calibri" w:hAnsi="Calibri" w:cs="Calibri"/>
                      <w:spacing w:val="1"/>
                      <w:sz w:val="16"/>
                      <w:szCs w:val="12"/>
                    </w:rPr>
                    <w:t>S</w:t>
                  </w:r>
                  <w:r w:rsidRPr="00E36D24">
                    <w:rPr>
                      <w:rFonts w:ascii="Calibri" w:hAnsi="Calibri" w:cs="Calibri"/>
                      <w:spacing w:val="-2"/>
                      <w:sz w:val="16"/>
                      <w:szCs w:val="12"/>
                    </w:rPr>
                    <w:t>T</w:t>
                  </w:r>
                  <w:r w:rsidRPr="00E36D24">
                    <w:rPr>
                      <w:rFonts w:ascii="Calibri" w:hAnsi="Calibri" w:cs="Calibri"/>
                      <w:spacing w:val="2"/>
                      <w:sz w:val="16"/>
                      <w:szCs w:val="12"/>
                    </w:rPr>
                    <w:t>I</w:t>
                  </w:r>
                  <w:r w:rsidRPr="00E36D24">
                    <w:rPr>
                      <w:rFonts w:ascii="Calibri" w:hAnsi="Calibri" w:cs="Calibri"/>
                      <w:spacing w:val="3"/>
                      <w:sz w:val="16"/>
                      <w:szCs w:val="12"/>
                    </w:rPr>
                    <w:t>N</w:t>
                  </w:r>
                  <w:r w:rsidRPr="00E36D24">
                    <w:rPr>
                      <w:rFonts w:ascii="Calibri" w:hAnsi="Calibri" w:cs="Calibri"/>
                      <w:spacing w:val="-4"/>
                      <w:sz w:val="16"/>
                      <w:szCs w:val="12"/>
                    </w:rPr>
                    <w:t>G</w:t>
                  </w:r>
                  <w:r w:rsidRPr="00E36D24">
                    <w:rPr>
                      <w:rFonts w:ascii="Calibri" w:hAnsi="Calibri" w:cs="Calibri"/>
                      <w:spacing w:val="-5"/>
                      <w:sz w:val="16"/>
                      <w:szCs w:val="12"/>
                    </w:rPr>
                    <w:t>U</w:t>
                  </w:r>
                  <w:r w:rsidRPr="00E36D24">
                    <w:rPr>
                      <w:rFonts w:ascii="Calibri" w:hAnsi="Calibri" w:cs="Calibri"/>
                      <w:spacing w:val="2"/>
                      <w:sz w:val="16"/>
                      <w:szCs w:val="12"/>
                    </w:rPr>
                    <w:t>I</w:t>
                  </w:r>
                  <w:r w:rsidRPr="00E36D24">
                    <w:rPr>
                      <w:rFonts w:ascii="Calibri" w:hAnsi="Calibri" w:cs="Calibri"/>
                      <w:spacing w:val="-2"/>
                      <w:sz w:val="16"/>
                      <w:szCs w:val="12"/>
                    </w:rPr>
                    <w:t>D</w:t>
                  </w:r>
                  <w:r w:rsidRPr="00E36D24">
                    <w:rPr>
                      <w:rFonts w:ascii="Calibri" w:hAnsi="Calibri" w:cs="Calibri"/>
                      <w:spacing w:val="1"/>
                      <w:sz w:val="16"/>
                      <w:szCs w:val="12"/>
                    </w:rPr>
                    <w:t>O</w:t>
                  </w:r>
                  <w:r w:rsidRPr="00E36D24">
                    <w:rPr>
                      <w:rFonts w:ascii="Calibri" w:hAnsi="Calibri" w:cs="Calibri"/>
                      <w:sz w:val="16"/>
                      <w:szCs w:val="12"/>
                    </w:rPr>
                    <w:t>R</w:t>
                  </w:r>
                  <w:r w:rsidRPr="00E36D24">
                    <w:rPr>
                      <w:rFonts w:ascii="Calibri" w:hAnsi="Calibri" w:cs="Calibri"/>
                      <w:spacing w:val="-2"/>
                      <w:sz w:val="16"/>
                      <w:szCs w:val="12"/>
                    </w:rPr>
                    <w:t xml:space="preserve"> D</w:t>
                  </w:r>
                  <w:r w:rsidRPr="00E36D24">
                    <w:rPr>
                      <w:rFonts w:ascii="Calibri" w:hAnsi="Calibri" w:cs="Calibri"/>
                      <w:sz w:val="16"/>
                      <w:szCs w:val="12"/>
                    </w:rPr>
                    <w:t>E</w:t>
                  </w:r>
                  <w:r w:rsidRPr="00E36D24">
                    <w:rPr>
                      <w:rFonts w:ascii="Calibri" w:hAnsi="Calibri" w:cs="Calibri"/>
                      <w:spacing w:val="-5"/>
                      <w:sz w:val="16"/>
                      <w:szCs w:val="12"/>
                    </w:rPr>
                    <w:t xml:space="preserve"> </w:t>
                  </w:r>
                  <w:r w:rsidRPr="00E36D24">
                    <w:rPr>
                      <w:rFonts w:ascii="Calibri" w:hAnsi="Calibri" w:cs="Calibri"/>
                      <w:spacing w:val="-2"/>
                      <w:sz w:val="16"/>
                      <w:szCs w:val="12"/>
                    </w:rPr>
                    <w:t>LL</w:t>
                  </w:r>
                  <w:r w:rsidRPr="00E36D24">
                    <w:rPr>
                      <w:rFonts w:ascii="Calibri" w:hAnsi="Calibri" w:cs="Calibri"/>
                      <w:spacing w:val="3"/>
                      <w:sz w:val="16"/>
                      <w:szCs w:val="12"/>
                    </w:rPr>
                    <w:t>A</w:t>
                  </w:r>
                  <w:r w:rsidRPr="00E36D24">
                    <w:rPr>
                      <w:rFonts w:ascii="Calibri" w:hAnsi="Calibri" w:cs="Calibri"/>
                      <w:spacing w:val="-7"/>
                      <w:sz w:val="16"/>
                      <w:szCs w:val="12"/>
                    </w:rPr>
                    <w:t>M</w:t>
                  </w:r>
                  <w:r w:rsidRPr="00E36D24">
                    <w:rPr>
                      <w:rFonts w:ascii="Calibri" w:hAnsi="Calibri" w:cs="Calibri"/>
                      <w:spacing w:val="3"/>
                      <w:sz w:val="16"/>
                      <w:szCs w:val="12"/>
                    </w:rPr>
                    <w:t>A</w:t>
                  </w:r>
                  <w:r w:rsidRPr="00E36D24">
                    <w:rPr>
                      <w:rFonts w:ascii="Calibri" w:hAnsi="Calibri" w:cs="Calibri"/>
                      <w:sz w:val="16"/>
                      <w:szCs w:val="12"/>
                    </w:rPr>
                    <w:t>2</w:t>
                  </w:r>
                  <w:r w:rsidRPr="00E36D24">
                    <w:rPr>
                      <w:rFonts w:ascii="Calibri" w:hAnsi="Calibri" w:cs="Calibri"/>
                      <w:spacing w:val="-7"/>
                      <w:sz w:val="16"/>
                      <w:szCs w:val="12"/>
                    </w:rPr>
                    <w:t xml:space="preserve"> </w:t>
                  </w:r>
                  <w:r w:rsidRPr="00E36D24">
                    <w:rPr>
                      <w:rFonts w:ascii="Calibri" w:hAnsi="Calibri" w:cs="Calibri"/>
                      <w:spacing w:val="-2"/>
                      <w:sz w:val="16"/>
                      <w:szCs w:val="12"/>
                    </w:rPr>
                    <w:t>L</w:t>
                  </w:r>
                  <w:r w:rsidRPr="00E36D24">
                    <w:rPr>
                      <w:rFonts w:ascii="Calibri" w:hAnsi="Calibri" w:cs="Calibri"/>
                      <w:spacing w:val="2"/>
                      <w:sz w:val="16"/>
                      <w:szCs w:val="12"/>
                    </w:rPr>
                    <w:t>I</w:t>
                  </w:r>
                  <w:r w:rsidRPr="00E36D24">
                    <w:rPr>
                      <w:rFonts w:ascii="Calibri" w:hAnsi="Calibri" w:cs="Calibri"/>
                      <w:spacing w:val="3"/>
                      <w:sz w:val="16"/>
                      <w:szCs w:val="12"/>
                    </w:rPr>
                    <w:t>N</w:t>
                  </w:r>
                  <w:r w:rsidRPr="00E36D24">
                    <w:rPr>
                      <w:rFonts w:ascii="Calibri" w:hAnsi="Calibri" w:cs="Calibri"/>
                      <w:spacing w:val="-3"/>
                      <w:sz w:val="16"/>
                      <w:szCs w:val="12"/>
                    </w:rPr>
                    <w:t>E</w:t>
                  </w:r>
                  <w:r w:rsidRPr="00E36D24">
                    <w:rPr>
                      <w:rFonts w:ascii="Calibri" w:hAnsi="Calibri" w:cs="Calibri"/>
                      <w:sz w:val="16"/>
                      <w:szCs w:val="12"/>
                    </w:rPr>
                    <w:t xml:space="preserve">A </w:t>
                  </w:r>
                  <w:r w:rsidRPr="00E36D24">
                    <w:rPr>
                      <w:rFonts w:ascii="Calibri" w:hAnsi="Calibri" w:cs="Calibri"/>
                      <w:spacing w:val="3"/>
                      <w:sz w:val="16"/>
                      <w:szCs w:val="12"/>
                    </w:rPr>
                    <w:t>N</w:t>
                  </w:r>
                  <w:r w:rsidRPr="00E36D24">
                    <w:rPr>
                      <w:rFonts w:ascii="Calibri" w:hAnsi="Calibri" w:cs="Calibri"/>
                      <w:sz w:val="16"/>
                      <w:szCs w:val="12"/>
                    </w:rPr>
                    <w:t>O</w:t>
                  </w:r>
                  <w:r w:rsidRPr="00E36D24">
                    <w:rPr>
                      <w:rFonts w:ascii="Calibri" w:hAnsi="Calibri" w:cs="Calibri"/>
                      <w:spacing w:val="-2"/>
                      <w:sz w:val="16"/>
                      <w:szCs w:val="12"/>
                    </w:rPr>
                    <w:t xml:space="preserve"> </w:t>
                  </w:r>
                  <w:r w:rsidRPr="00E36D24">
                    <w:rPr>
                      <w:rFonts w:ascii="Calibri" w:hAnsi="Calibri" w:cs="Calibri"/>
                      <w:w w:val="101"/>
                      <w:sz w:val="16"/>
                      <w:szCs w:val="12"/>
                    </w:rPr>
                    <w:t>C</w:t>
                  </w:r>
                  <w:r w:rsidRPr="00E36D24">
                    <w:rPr>
                      <w:rFonts w:ascii="Calibri" w:hAnsi="Calibri" w:cs="Calibri"/>
                      <w:spacing w:val="1"/>
                      <w:sz w:val="16"/>
                      <w:szCs w:val="12"/>
                    </w:rPr>
                    <w:t>O</w:t>
                  </w:r>
                  <w:r w:rsidRPr="00E36D24">
                    <w:rPr>
                      <w:rFonts w:ascii="Calibri" w:hAnsi="Calibri" w:cs="Calibri"/>
                      <w:spacing w:val="3"/>
                      <w:sz w:val="16"/>
                      <w:szCs w:val="12"/>
                    </w:rPr>
                    <w:t>N</w:t>
                  </w:r>
                  <w:r w:rsidRPr="00E36D24">
                    <w:rPr>
                      <w:rFonts w:ascii="Calibri" w:hAnsi="Calibri" w:cs="Calibri"/>
                      <w:spacing w:val="-2"/>
                      <w:sz w:val="16"/>
                      <w:szCs w:val="12"/>
                    </w:rPr>
                    <w:t>D</w:t>
                  </w:r>
                  <w:r w:rsidRPr="00E36D24">
                    <w:rPr>
                      <w:rFonts w:ascii="Calibri" w:hAnsi="Calibri" w:cs="Calibri"/>
                      <w:spacing w:val="-3"/>
                      <w:w w:val="101"/>
                      <w:sz w:val="16"/>
                      <w:szCs w:val="12"/>
                    </w:rPr>
                    <w:t>E</w:t>
                  </w:r>
                  <w:r w:rsidRPr="00E36D24">
                    <w:rPr>
                      <w:rFonts w:ascii="Calibri" w:hAnsi="Calibri" w:cs="Calibri"/>
                      <w:spacing w:val="3"/>
                      <w:sz w:val="16"/>
                      <w:szCs w:val="12"/>
                    </w:rPr>
                    <w:t>N</w:t>
                  </w:r>
                  <w:r w:rsidRPr="00E36D24">
                    <w:rPr>
                      <w:rFonts w:ascii="Calibri" w:hAnsi="Calibri" w:cs="Calibri"/>
                      <w:spacing w:val="1"/>
                      <w:sz w:val="16"/>
                      <w:szCs w:val="12"/>
                    </w:rPr>
                    <w:t>S</w:t>
                  </w:r>
                  <w:r w:rsidRPr="00E36D24">
                    <w:rPr>
                      <w:rFonts w:ascii="Calibri" w:hAnsi="Calibri" w:cs="Calibri"/>
                      <w:spacing w:val="3"/>
                      <w:sz w:val="16"/>
                      <w:szCs w:val="12"/>
                    </w:rPr>
                    <w:t>AB</w:t>
                  </w:r>
                </w:p>
              </w:tc>
              <w:tc>
                <w:tcPr>
                  <w:tcW w:w="1453" w:type="dxa"/>
                  <w:tcBorders>
                    <w:top w:val="single" w:sz="4" w:space="0" w:color="000000"/>
                    <w:left w:val="single" w:sz="4" w:space="0" w:color="000000"/>
                    <w:bottom w:val="single" w:sz="4" w:space="0" w:color="000000"/>
                    <w:right w:val="single" w:sz="4" w:space="0" w:color="000000"/>
                  </w:tcBorders>
                </w:tcPr>
                <w:p w14:paraId="74AEAC2C"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200680219</w:t>
                  </w:r>
                </w:p>
              </w:tc>
              <w:tc>
                <w:tcPr>
                  <w:tcW w:w="1284" w:type="dxa"/>
                  <w:tcBorders>
                    <w:top w:val="single" w:sz="4" w:space="0" w:color="000000"/>
                    <w:left w:val="single" w:sz="4" w:space="0" w:color="000000"/>
                    <w:bottom w:val="single" w:sz="4" w:space="0" w:color="000000"/>
                    <w:right w:val="single" w:sz="4" w:space="0" w:color="000000"/>
                  </w:tcBorders>
                </w:tcPr>
                <w:p w14:paraId="6C1015AF" w14:textId="77777777" w:rsidR="00E36D24" w:rsidRPr="00E36D24" w:rsidRDefault="00E36D24" w:rsidP="00E36D24">
                  <w:pPr>
                    <w:autoSpaceDE w:val="0"/>
                    <w:autoSpaceDN w:val="0"/>
                    <w:adjustRightInd w:val="0"/>
                    <w:spacing w:before="5" w:after="0" w:line="146" w:lineRule="exact"/>
                    <w:ind w:left="281" w:right="-43"/>
                    <w:rPr>
                      <w:rFonts w:ascii="Times New Roman" w:hAnsi="Times New Roman" w:cs="Times New Roman"/>
                      <w:sz w:val="16"/>
                      <w:szCs w:val="24"/>
                    </w:rPr>
                  </w:pPr>
                  <w:r w:rsidRPr="00E36D24">
                    <w:rPr>
                      <w:rFonts w:ascii="Calibri" w:hAnsi="Calibri" w:cs="Calibri"/>
                      <w:spacing w:val="-5"/>
                      <w:sz w:val="16"/>
                      <w:szCs w:val="12"/>
                    </w:rPr>
                    <w:t>01</w:t>
                  </w:r>
                  <w:r w:rsidRPr="00E36D24">
                    <w:rPr>
                      <w:rFonts w:ascii="Calibri" w:hAnsi="Calibri" w:cs="Calibri"/>
                      <w:spacing w:val="3"/>
                      <w:sz w:val="16"/>
                      <w:szCs w:val="12"/>
                    </w:rPr>
                    <w:t>-</w:t>
                  </w:r>
                  <w:r w:rsidRPr="00E36D24">
                    <w:rPr>
                      <w:rFonts w:ascii="Calibri" w:hAnsi="Calibri" w:cs="Calibri"/>
                      <w:spacing w:val="-5"/>
                      <w:sz w:val="16"/>
                      <w:szCs w:val="12"/>
                    </w:rPr>
                    <w:t>03</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069" w:type="dxa"/>
                  <w:tcBorders>
                    <w:top w:val="single" w:sz="4" w:space="0" w:color="000000"/>
                    <w:left w:val="single" w:sz="4" w:space="0" w:color="000000"/>
                    <w:bottom w:val="single" w:sz="4" w:space="0" w:color="000000"/>
                    <w:right w:val="single" w:sz="4" w:space="0" w:color="000000"/>
                  </w:tcBorders>
                </w:tcPr>
                <w:p w14:paraId="401CC499" w14:textId="77777777" w:rsidR="00E36D24" w:rsidRPr="00E36D24" w:rsidRDefault="00E36D24" w:rsidP="00E36D24">
                  <w:pPr>
                    <w:autoSpaceDE w:val="0"/>
                    <w:autoSpaceDN w:val="0"/>
                    <w:adjustRightInd w:val="0"/>
                    <w:spacing w:before="5" w:after="0" w:line="146" w:lineRule="exact"/>
                    <w:ind w:left="200" w:right="-43"/>
                    <w:rPr>
                      <w:rFonts w:ascii="Times New Roman" w:hAnsi="Times New Roman" w:cs="Times New Roman"/>
                      <w:sz w:val="16"/>
                      <w:szCs w:val="24"/>
                    </w:rPr>
                  </w:pPr>
                  <w:r w:rsidRPr="00E36D24">
                    <w:rPr>
                      <w:rFonts w:ascii="Calibri" w:hAnsi="Calibri" w:cs="Calibri"/>
                      <w:spacing w:val="-5"/>
                      <w:sz w:val="16"/>
                      <w:szCs w:val="12"/>
                    </w:rPr>
                    <w:t>28</w:t>
                  </w:r>
                  <w:r w:rsidRPr="00E36D24">
                    <w:rPr>
                      <w:rFonts w:ascii="Calibri" w:hAnsi="Calibri" w:cs="Calibri"/>
                      <w:spacing w:val="3"/>
                      <w:sz w:val="16"/>
                      <w:szCs w:val="12"/>
                    </w:rPr>
                    <w:t>-</w:t>
                  </w:r>
                  <w:r w:rsidRPr="00E36D24">
                    <w:rPr>
                      <w:rFonts w:ascii="Calibri" w:hAnsi="Calibri" w:cs="Calibri"/>
                      <w:spacing w:val="-5"/>
                      <w:sz w:val="16"/>
                      <w:szCs w:val="12"/>
                    </w:rPr>
                    <w:t>04</w:t>
                  </w:r>
                  <w:r w:rsidRPr="00E36D24">
                    <w:rPr>
                      <w:rFonts w:ascii="Calibri" w:hAnsi="Calibri" w:cs="Calibri"/>
                      <w:spacing w:val="3"/>
                      <w:sz w:val="16"/>
                      <w:szCs w:val="12"/>
                    </w:rPr>
                    <w:t>-</w:t>
                  </w:r>
                  <w:r w:rsidRPr="00E36D24">
                    <w:rPr>
                      <w:rFonts w:ascii="Calibri" w:hAnsi="Calibri" w:cs="Calibri"/>
                      <w:spacing w:val="-5"/>
                      <w:sz w:val="16"/>
                      <w:szCs w:val="12"/>
                    </w:rPr>
                    <w:t>2017</w:t>
                  </w:r>
                </w:p>
              </w:tc>
              <w:tc>
                <w:tcPr>
                  <w:tcW w:w="1318" w:type="dxa"/>
                  <w:tcBorders>
                    <w:top w:val="single" w:sz="4" w:space="0" w:color="000000"/>
                    <w:left w:val="single" w:sz="4" w:space="0" w:color="000000"/>
                    <w:bottom w:val="single" w:sz="4" w:space="0" w:color="000000"/>
                    <w:right w:val="single" w:sz="4" w:space="0" w:color="000000"/>
                  </w:tcBorders>
                </w:tcPr>
                <w:p w14:paraId="2AAEFC52"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w:t>
                  </w:r>
                  <w:r w:rsidRPr="00E36D24">
                    <w:rPr>
                      <w:rFonts w:ascii="Calibri" w:hAnsi="Calibri" w:cs="Calibri"/>
                      <w:sz w:val="16"/>
                      <w:szCs w:val="12"/>
                    </w:rPr>
                    <w:t>C</w:t>
                  </w:r>
                  <w:r w:rsidRPr="00E36D24">
                    <w:rPr>
                      <w:rFonts w:ascii="Calibri" w:hAnsi="Calibri" w:cs="Calibri"/>
                      <w:spacing w:val="-2"/>
                      <w:w w:val="101"/>
                      <w:sz w:val="16"/>
                      <w:szCs w:val="12"/>
                    </w:rPr>
                    <w:t>L</w:t>
                  </w:r>
                  <w:r w:rsidRPr="00E36D24">
                    <w:rPr>
                      <w:rFonts w:ascii="Calibri" w:hAnsi="Calibri" w:cs="Calibri"/>
                      <w:spacing w:val="-5"/>
                      <w:sz w:val="16"/>
                      <w:szCs w:val="12"/>
                    </w:rPr>
                    <w:t>0405502</w:t>
                  </w:r>
                </w:p>
              </w:tc>
              <w:tc>
                <w:tcPr>
                  <w:tcW w:w="2591" w:type="dxa"/>
                  <w:tcBorders>
                    <w:top w:val="single" w:sz="4" w:space="0" w:color="000000"/>
                    <w:left w:val="single" w:sz="4" w:space="0" w:color="000000"/>
                    <w:bottom w:val="single" w:sz="4" w:space="0" w:color="000000"/>
                    <w:right w:val="single" w:sz="4" w:space="0" w:color="000000"/>
                  </w:tcBorders>
                </w:tcPr>
                <w:p w14:paraId="1612AE5B"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2003</w:t>
                  </w:r>
                  <w:r w:rsidRPr="00E36D24">
                    <w:rPr>
                      <w:rFonts w:ascii="Calibri" w:hAnsi="Calibri" w:cs="Calibri"/>
                      <w:spacing w:val="3"/>
                      <w:sz w:val="16"/>
                      <w:szCs w:val="12"/>
                    </w:rPr>
                    <w:t>-</w:t>
                  </w:r>
                  <w:r w:rsidRPr="00E36D24">
                    <w:rPr>
                      <w:rFonts w:ascii="Calibri" w:hAnsi="Calibri" w:cs="Calibri"/>
                      <w:spacing w:val="-5"/>
                      <w:sz w:val="16"/>
                      <w:szCs w:val="12"/>
                    </w:rPr>
                    <w:t>220</w:t>
                  </w:r>
                  <w:r w:rsidRPr="00E36D24">
                    <w:rPr>
                      <w:rFonts w:ascii="Calibri" w:hAnsi="Calibri" w:cs="Calibri"/>
                      <w:spacing w:val="3"/>
                      <w:sz w:val="16"/>
                      <w:szCs w:val="12"/>
                    </w:rPr>
                    <w:t>-</w:t>
                  </w:r>
                  <w:r w:rsidRPr="00E36D24">
                    <w:rPr>
                      <w:rFonts w:ascii="Calibri" w:hAnsi="Calibri" w:cs="Calibri"/>
                      <w:spacing w:val="-5"/>
                      <w:sz w:val="16"/>
                      <w:szCs w:val="12"/>
                    </w:rPr>
                    <w:t>001</w:t>
                  </w:r>
                  <w:r w:rsidRPr="00E36D24">
                    <w:rPr>
                      <w:rFonts w:ascii="Calibri" w:hAnsi="Calibri" w:cs="Calibri"/>
                      <w:spacing w:val="3"/>
                      <w:sz w:val="16"/>
                      <w:szCs w:val="12"/>
                    </w:rPr>
                    <w:t>-</w:t>
                  </w:r>
                  <w:r w:rsidRPr="00E36D24">
                    <w:rPr>
                      <w:rFonts w:ascii="Calibri" w:hAnsi="Calibri" w:cs="Calibri"/>
                      <w:spacing w:val="-5"/>
                      <w:sz w:val="16"/>
                      <w:szCs w:val="12"/>
                    </w:rPr>
                    <w:t>08</w:t>
                  </w:r>
                  <w:r w:rsidRPr="00E36D24">
                    <w:rPr>
                      <w:rFonts w:ascii="Calibri" w:hAnsi="Calibri" w:cs="Calibri"/>
                      <w:spacing w:val="3"/>
                      <w:sz w:val="16"/>
                      <w:szCs w:val="12"/>
                    </w:rPr>
                    <w:t>-</w:t>
                  </w:r>
                  <w:r w:rsidRPr="00E36D24">
                    <w:rPr>
                      <w:rFonts w:ascii="Calibri" w:hAnsi="Calibri" w:cs="Calibri"/>
                      <w:spacing w:val="-7"/>
                      <w:sz w:val="16"/>
                      <w:szCs w:val="12"/>
                    </w:rPr>
                    <w:t>M</w:t>
                  </w:r>
                  <w:r w:rsidRPr="00E36D24">
                    <w:rPr>
                      <w:rFonts w:ascii="Calibri" w:hAnsi="Calibri" w:cs="Calibri"/>
                      <w:spacing w:val="-3"/>
                      <w:w w:val="101"/>
                      <w:sz w:val="16"/>
                      <w:szCs w:val="12"/>
                    </w:rPr>
                    <w:t>E</w:t>
                  </w:r>
                  <w:r w:rsidRPr="00E36D24">
                    <w:rPr>
                      <w:rFonts w:ascii="Calibri" w:hAnsi="Calibri" w:cs="Calibri"/>
                      <w:w w:val="101"/>
                      <w:sz w:val="16"/>
                      <w:szCs w:val="12"/>
                    </w:rPr>
                    <w:t>C</w:t>
                  </w:r>
                  <w:r w:rsidRPr="00E36D24">
                    <w:rPr>
                      <w:rFonts w:ascii="Calibri" w:hAnsi="Calibri" w:cs="Calibri"/>
                      <w:spacing w:val="3"/>
                      <w:w w:val="101"/>
                      <w:sz w:val="16"/>
                      <w:szCs w:val="12"/>
                    </w:rPr>
                    <w:t>-</w:t>
                  </w:r>
                  <w:r w:rsidRPr="00E36D24">
                    <w:rPr>
                      <w:rFonts w:ascii="Calibri" w:hAnsi="Calibri" w:cs="Calibri"/>
                      <w:sz w:val="16"/>
                      <w:szCs w:val="12"/>
                    </w:rPr>
                    <w:t>2</w:t>
                  </w:r>
                </w:p>
              </w:tc>
            </w:tr>
            <w:tr w:rsidR="00E36D24" w:rsidRPr="00E36D24" w14:paraId="029763FD" w14:textId="77777777" w:rsidTr="00E36D24">
              <w:trPr>
                <w:trHeight w:hRule="exact" w:val="216"/>
              </w:trPr>
              <w:tc>
                <w:tcPr>
                  <w:tcW w:w="646" w:type="dxa"/>
                  <w:tcBorders>
                    <w:top w:val="single" w:sz="4" w:space="0" w:color="000000"/>
                    <w:left w:val="single" w:sz="4" w:space="0" w:color="000000"/>
                    <w:bottom w:val="single" w:sz="4" w:space="0" w:color="000000"/>
                    <w:right w:val="single" w:sz="4" w:space="0" w:color="000000"/>
                  </w:tcBorders>
                </w:tcPr>
                <w:p w14:paraId="519C4724" w14:textId="77777777" w:rsidR="00E36D24" w:rsidRPr="00E36D24" w:rsidRDefault="00E36D24" w:rsidP="00E36D24">
                  <w:pPr>
                    <w:autoSpaceDE w:val="0"/>
                    <w:autoSpaceDN w:val="0"/>
                    <w:adjustRightInd w:val="0"/>
                    <w:spacing w:before="5" w:after="0" w:line="146" w:lineRule="exact"/>
                    <w:ind w:left="111" w:right="-20"/>
                    <w:rPr>
                      <w:rFonts w:ascii="Times New Roman" w:hAnsi="Times New Roman" w:cs="Times New Roman"/>
                      <w:sz w:val="16"/>
                      <w:szCs w:val="24"/>
                    </w:rPr>
                  </w:pPr>
                  <w:r w:rsidRPr="00E36D24">
                    <w:rPr>
                      <w:rFonts w:ascii="Calibri" w:hAnsi="Calibri" w:cs="Calibri"/>
                      <w:spacing w:val="-5"/>
                      <w:sz w:val="16"/>
                      <w:szCs w:val="12"/>
                    </w:rPr>
                    <w:t>2018</w:t>
                  </w:r>
                </w:p>
              </w:tc>
              <w:tc>
                <w:tcPr>
                  <w:tcW w:w="601" w:type="dxa"/>
                  <w:tcBorders>
                    <w:top w:val="single" w:sz="4" w:space="0" w:color="000000"/>
                    <w:left w:val="single" w:sz="4" w:space="0" w:color="000000"/>
                    <w:bottom w:val="single" w:sz="4" w:space="0" w:color="000000"/>
                    <w:right w:val="single" w:sz="4" w:space="0" w:color="000000"/>
                  </w:tcBorders>
                </w:tcPr>
                <w:p w14:paraId="73621E4B"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220</w:t>
                  </w:r>
                </w:p>
              </w:tc>
              <w:tc>
                <w:tcPr>
                  <w:tcW w:w="3547" w:type="dxa"/>
                  <w:tcBorders>
                    <w:top w:val="single" w:sz="4" w:space="0" w:color="000000"/>
                    <w:left w:val="single" w:sz="4" w:space="0" w:color="000000"/>
                    <w:bottom w:val="single" w:sz="4" w:space="0" w:color="000000"/>
                    <w:right w:val="single" w:sz="4" w:space="0" w:color="000000"/>
                  </w:tcBorders>
                </w:tcPr>
                <w:p w14:paraId="16312ADF"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3"/>
                      <w:sz w:val="16"/>
                      <w:szCs w:val="12"/>
                    </w:rPr>
                    <w:t>E</w:t>
                  </w:r>
                  <w:r w:rsidRPr="00E36D24">
                    <w:rPr>
                      <w:rFonts w:ascii="Calibri" w:hAnsi="Calibri" w:cs="Calibri"/>
                      <w:spacing w:val="1"/>
                      <w:sz w:val="16"/>
                      <w:szCs w:val="12"/>
                    </w:rPr>
                    <w:t>S</w:t>
                  </w:r>
                  <w:r w:rsidRPr="00E36D24">
                    <w:rPr>
                      <w:rFonts w:ascii="Calibri" w:hAnsi="Calibri" w:cs="Calibri"/>
                      <w:spacing w:val="-2"/>
                      <w:sz w:val="16"/>
                      <w:szCs w:val="12"/>
                    </w:rPr>
                    <w:t>T</w:t>
                  </w:r>
                  <w:r w:rsidRPr="00E36D24">
                    <w:rPr>
                      <w:rFonts w:ascii="Calibri" w:hAnsi="Calibri" w:cs="Calibri"/>
                      <w:spacing w:val="2"/>
                      <w:sz w:val="16"/>
                      <w:szCs w:val="12"/>
                    </w:rPr>
                    <w:t>I</w:t>
                  </w:r>
                  <w:r w:rsidRPr="00E36D24">
                    <w:rPr>
                      <w:rFonts w:ascii="Calibri" w:hAnsi="Calibri" w:cs="Calibri"/>
                      <w:spacing w:val="3"/>
                      <w:sz w:val="16"/>
                      <w:szCs w:val="12"/>
                    </w:rPr>
                    <w:t>N</w:t>
                  </w:r>
                  <w:r w:rsidRPr="00E36D24">
                    <w:rPr>
                      <w:rFonts w:ascii="Calibri" w:hAnsi="Calibri" w:cs="Calibri"/>
                      <w:spacing w:val="-4"/>
                      <w:sz w:val="16"/>
                      <w:szCs w:val="12"/>
                    </w:rPr>
                    <w:t>G</w:t>
                  </w:r>
                  <w:r w:rsidRPr="00E36D24">
                    <w:rPr>
                      <w:rFonts w:ascii="Calibri" w:hAnsi="Calibri" w:cs="Calibri"/>
                      <w:spacing w:val="-5"/>
                      <w:sz w:val="16"/>
                      <w:szCs w:val="12"/>
                    </w:rPr>
                    <w:t>U</w:t>
                  </w:r>
                  <w:r w:rsidRPr="00E36D24">
                    <w:rPr>
                      <w:rFonts w:ascii="Calibri" w:hAnsi="Calibri" w:cs="Calibri"/>
                      <w:spacing w:val="2"/>
                      <w:sz w:val="16"/>
                      <w:szCs w:val="12"/>
                    </w:rPr>
                    <w:t>I</w:t>
                  </w:r>
                  <w:r w:rsidRPr="00E36D24">
                    <w:rPr>
                      <w:rFonts w:ascii="Calibri" w:hAnsi="Calibri" w:cs="Calibri"/>
                      <w:spacing w:val="-2"/>
                      <w:sz w:val="16"/>
                      <w:szCs w:val="12"/>
                    </w:rPr>
                    <w:t>D</w:t>
                  </w:r>
                  <w:r w:rsidRPr="00E36D24">
                    <w:rPr>
                      <w:rFonts w:ascii="Calibri" w:hAnsi="Calibri" w:cs="Calibri"/>
                      <w:spacing w:val="1"/>
                      <w:sz w:val="16"/>
                      <w:szCs w:val="12"/>
                    </w:rPr>
                    <w:t>O</w:t>
                  </w:r>
                  <w:r w:rsidRPr="00E36D24">
                    <w:rPr>
                      <w:rFonts w:ascii="Calibri" w:hAnsi="Calibri" w:cs="Calibri"/>
                      <w:sz w:val="16"/>
                      <w:szCs w:val="12"/>
                    </w:rPr>
                    <w:t>R</w:t>
                  </w:r>
                  <w:r w:rsidRPr="00E36D24">
                    <w:rPr>
                      <w:rFonts w:ascii="Calibri" w:hAnsi="Calibri" w:cs="Calibri"/>
                      <w:spacing w:val="-2"/>
                      <w:sz w:val="16"/>
                      <w:szCs w:val="12"/>
                    </w:rPr>
                    <w:t xml:space="preserve"> D</w:t>
                  </w:r>
                  <w:r w:rsidRPr="00E36D24">
                    <w:rPr>
                      <w:rFonts w:ascii="Calibri" w:hAnsi="Calibri" w:cs="Calibri"/>
                      <w:sz w:val="16"/>
                      <w:szCs w:val="12"/>
                    </w:rPr>
                    <w:t>E</w:t>
                  </w:r>
                  <w:r w:rsidRPr="00E36D24">
                    <w:rPr>
                      <w:rFonts w:ascii="Calibri" w:hAnsi="Calibri" w:cs="Calibri"/>
                      <w:spacing w:val="-5"/>
                      <w:sz w:val="16"/>
                      <w:szCs w:val="12"/>
                    </w:rPr>
                    <w:t xml:space="preserve"> </w:t>
                  </w:r>
                  <w:r w:rsidRPr="00E36D24">
                    <w:rPr>
                      <w:rFonts w:ascii="Calibri" w:hAnsi="Calibri" w:cs="Calibri"/>
                      <w:spacing w:val="-2"/>
                      <w:sz w:val="16"/>
                      <w:szCs w:val="12"/>
                    </w:rPr>
                    <w:t>LL</w:t>
                  </w:r>
                  <w:r w:rsidRPr="00E36D24">
                    <w:rPr>
                      <w:rFonts w:ascii="Calibri" w:hAnsi="Calibri" w:cs="Calibri"/>
                      <w:spacing w:val="3"/>
                      <w:sz w:val="16"/>
                      <w:szCs w:val="12"/>
                    </w:rPr>
                    <w:t>A</w:t>
                  </w:r>
                  <w:r w:rsidRPr="00E36D24">
                    <w:rPr>
                      <w:rFonts w:ascii="Calibri" w:hAnsi="Calibri" w:cs="Calibri"/>
                      <w:spacing w:val="-7"/>
                      <w:sz w:val="16"/>
                      <w:szCs w:val="12"/>
                    </w:rPr>
                    <w:t>M</w:t>
                  </w:r>
                  <w:r w:rsidRPr="00E36D24">
                    <w:rPr>
                      <w:rFonts w:ascii="Calibri" w:hAnsi="Calibri" w:cs="Calibri"/>
                      <w:spacing w:val="3"/>
                      <w:sz w:val="16"/>
                      <w:szCs w:val="12"/>
                    </w:rPr>
                    <w:t>A</w:t>
                  </w:r>
                  <w:r w:rsidRPr="00E36D24">
                    <w:rPr>
                      <w:rFonts w:ascii="Calibri" w:hAnsi="Calibri" w:cs="Calibri"/>
                      <w:sz w:val="16"/>
                      <w:szCs w:val="12"/>
                    </w:rPr>
                    <w:t>2</w:t>
                  </w:r>
                  <w:r w:rsidRPr="00E36D24">
                    <w:rPr>
                      <w:rFonts w:ascii="Calibri" w:hAnsi="Calibri" w:cs="Calibri"/>
                      <w:spacing w:val="-7"/>
                      <w:sz w:val="16"/>
                      <w:szCs w:val="12"/>
                    </w:rPr>
                    <w:t xml:space="preserve"> </w:t>
                  </w:r>
                  <w:r w:rsidRPr="00E36D24">
                    <w:rPr>
                      <w:rFonts w:ascii="Calibri" w:hAnsi="Calibri" w:cs="Calibri"/>
                      <w:spacing w:val="-2"/>
                      <w:sz w:val="16"/>
                      <w:szCs w:val="12"/>
                    </w:rPr>
                    <w:t>L</w:t>
                  </w:r>
                  <w:r w:rsidRPr="00E36D24">
                    <w:rPr>
                      <w:rFonts w:ascii="Calibri" w:hAnsi="Calibri" w:cs="Calibri"/>
                      <w:spacing w:val="2"/>
                      <w:sz w:val="16"/>
                      <w:szCs w:val="12"/>
                    </w:rPr>
                    <w:t>I</w:t>
                  </w:r>
                  <w:r w:rsidRPr="00E36D24">
                    <w:rPr>
                      <w:rFonts w:ascii="Calibri" w:hAnsi="Calibri" w:cs="Calibri"/>
                      <w:spacing w:val="3"/>
                      <w:sz w:val="16"/>
                      <w:szCs w:val="12"/>
                    </w:rPr>
                    <w:t>N</w:t>
                  </w:r>
                  <w:r w:rsidRPr="00E36D24">
                    <w:rPr>
                      <w:rFonts w:ascii="Calibri" w:hAnsi="Calibri" w:cs="Calibri"/>
                      <w:spacing w:val="-3"/>
                      <w:sz w:val="16"/>
                      <w:szCs w:val="12"/>
                    </w:rPr>
                    <w:t>E</w:t>
                  </w:r>
                  <w:r w:rsidRPr="00E36D24">
                    <w:rPr>
                      <w:rFonts w:ascii="Calibri" w:hAnsi="Calibri" w:cs="Calibri"/>
                      <w:sz w:val="16"/>
                      <w:szCs w:val="12"/>
                    </w:rPr>
                    <w:t xml:space="preserve">A </w:t>
                  </w:r>
                  <w:r w:rsidRPr="00E36D24">
                    <w:rPr>
                      <w:rFonts w:ascii="Calibri" w:hAnsi="Calibri" w:cs="Calibri"/>
                      <w:spacing w:val="3"/>
                      <w:sz w:val="16"/>
                      <w:szCs w:val="12"/>
                    </w:rPr>
                    <w:t>N</w:t>
                  </w:r>
                  <w:r w:rsidRPr="00E36D24">
                    <w:rPr>
                      <w:rFonts w:ascii="Calibri" w:hAnsi="Calibri" w:cs="Calibri"/>
                      <w:sz w:val="16"/>
                      <w:szCs w:val="12"/>
                    </w:rPr>
                    <w:t>O</w:t>
                  </w:r>
                  <w:r w:rsidRPr="00E36D24">
                    <w:rPr>
                      <w:rFonts w:ascii="Calibri" w:hAnsi="Calibri" w:cs="Calibri"/>
                      <w:spacing w:val="-2"/>
                      <w:sz w:val="16"/>
                      <w:szCs w:val="12"/>
                    </w:rPr>
                    <w:t xml:space="preserve"> </w:t>
                  </w:r>
                  <w:r w:rsidRPr="00E36D24">
                    <w:rPr>
                      <w:rFonts w:ascii="Calibri" w:hAnsi="Calibri" w:cs="Calibri"/>
                      <w:w w:val="101"/>
                      <w:sz w:val="16"/>
                      <w:szCs w:val="12"/>
                    </w:rPr>
                    <w:t>C</w:t>
                  </w:r>
                  <w:r w:rsidRPr="00E36D24">
                    <w:rPr>
                      <w:rFonts w:ascii="Calibri" w:hAnsi="Calibri" w:cs="Calibri"/>
                      <w:spacing w:val="1"/>
                      <w:sz w:val="16"/>
                      <w:szCs w:val="12"/>
                    </w:rPr>
                    <w:t>O</w:t>
                  </w:r>
                  <w:r w:rsidRPr="00E36D24">
                    <w:rPr>
                      <w:rFonts w:ascii="Calibri" w:hAnsi="Calibri" w:cs="Calibri"/>
                      <w:spacing w:val="3"/>
                      <w:sz w:val="16"/>
                      <w:szCs w:val="12"/>
                    </w:rPr>
                    <w:t>N</w:t>
                  </w:r>
                  <w:r w:rsidRPr="00E36D24">
                    <w:rPr>
                      <w:rFonts w:ascii="Calibri" w:hAnsi="Calibri" w:cs="Calibri"/>
                      <w:spacing w:val="-2"/>
                      <w:sz w:val="16"/>
                      <w:szCs w:val="12"/>
                    </w:rPr>
                    <w:t>D</w:t>
                  </w:r>
                  <w:r w:rsidRPr="00E36D24">
                    <w:rPr>
                      <w:rFonts w:ascii="Calibri" w:hAnsi="Calibri" w:cs="Calibri"/>
                      <w:spacing w:val="-3"/>
                      <w:w w:val="101"/>
                      <w:sz w:val="16"/>
                      <w:szCs w:val="12"/>
                    </w:rPr>
                    <w:t>E</w:t>
                  </w:r>
                  <w:r w:rsidRPr="00E36D24">
                    <w:rPr>
                      <w:rFonts w:ascii="Calibri" w:hAnsi="Calibri" w:cs="Calibri"/>
                      <w:spacing w:val="3"/>
                      <w:sz w:val="16"/>
                      <w:szCs w:val="12"/>
                    </w:rPr>
                    <w:t>N</w:t>
                  </w:r>
                  <w:r w:rsidRPr="00E36D24">
                    <w:rPr>
                      <w:rFonts w:ascii="Calibri" w:hAnsi="Calibri" w:cs="Calibri"/>
                      <w:spacing w:val="1"/>
                      <w:sz w:val="16"/>
                      <w:szCs w:val="12"/>
                    </w:rPr>
                    <w:t>S</w:t>
                  </w:r>
                  <w:r w:rsidRPr="00E36D24">
                    <w:rPr>
                      <w:rFonts w:ascii="Calibri" w:hAnsi="Calibri" w:cs="Calibri"/>
                      <w:spacing w:val="3"/>
                      <w:sz w:val="16"/>
                      <w:szCs w:val="12"/>
                    </w:rPr>
                    <w:t>AB</w:t>
                  </w:r>
                </w:p>
              </w:tc>
              <w:tc>
                <w:tcPr>
                  <w:tcW w:w="1453" w:type="dxa"/>
                  <w:tcBorders>
                    <w:top w:val="single" w:sz="4" w:space="0" w:color="000000"/>
                    <w:left w:val="single" w:sz="4" w:space="0" w:color="000000"/>
                    <w:bottom w:val="single" w:sz="4" w:space="0" w:color="000000"/>
                    <w:right w:val="single" w:sz="4" w:space="0" w:color="000000"/>
                  </w:tcBorders>
                </w:tcPr>
                <w:p w14:paraId="774657CB"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200754346</w:t>
                  </w:r>
                </w:p>
              </w:tc>
              <w:tc>
                <w:tcPr>
                  <w:tcW w:w="1284" w:type="dxa"/>
                  <w:tcBorders>
                    <w:top w:val="single" w:sz="4" w:space="0" w:color="000000"/>
                    <w:left w:val="single" w:sz="4" w:space="0" w:color="000000"/>
                    <w:bottom w:val="single" w:sz="4" w:space="0" w:color="000000"/>
                    <w:right w:val="single" w:sz="4" w:space="0" w:color="000000"/>
                  </w:tcBorders>
                </w:tcPr>
                <w:p w14:paraId="60A2FC15" w14:textId="77777777" w:rsidR="00E36D24" w:rsidRPr="00E36D24" w:rsidRDefault="00E36D24" w:rsidP="00E36D24">
                  <w:pPr>
                    <w:autoSpaceDE w:val="0"/>
                    <w:autoSpaceDN w:val="0"/>
                    <w:adjustRightInd w:val="0"/>
                    <w:spacing w:before="5" w:after="0" w:line="146" w:lineRule="exact"/>
                    <w:ind w:left="281" w:right="-42"/>
                    <w:rPr>
                      <w:rFonts w:ascii="Times New Roman" w:hAnsi="Times New Roman" w:cs="Times New Roman"/>
                      <w:sz w:val="16"/>
                      <w:szCs w:val="24"/>
                    </w:rPr>
                  </w:pPr>
                  <w:r w:rsidRPr="00E36D24">
                    <w:rPr>
                      <w:rFonts w:ascii="Calibri" w:hAnsi="Calibri" w:cs="Calibri"/>
                      <w:spacing w:val="-5"/>
                      <w:sz w:val="16"/>
                      <w:szCs w:val="12"/>
                    </w:rPr>
                    <w:t>06</w:t>
                  </w:r>
                  <w:r w:rsidRPr="00E36D24">
                    <w:rPr>
                      <w:rFonts w:ascii="Calibri" w:hAnsi="Calibri" w:cs="Calibri"/>
                      <w:spacing w:val="3"/>
                      <w:sz w:val="16"/>
                      <w:szCs w:val="12"/>
                    </w:rPr>
                    <w:t>-</w:t>
                  </w:r>
                  <w:r w:rsidRPr="00E36D24">
                    <w:rPr>
                      <w:rFonts w:ascii="Calibri" w:hAnsi="Calibri" w:cs="Calibri"/>
                      <w:spacing w:val="-5"/>
                      <w:sz w:val="16"/>
                      <w:szCs w:val="12"/>
                    </w:rPr>
                    <w:t>08</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069" w:type="dxa"/>
                  <w:tcBorders>
                    <w:top w:val="single" w:sz="4" w:space="0" w:color="000000"/>
                    <w:left w:val="single" w:sz="4" w:space="0" w:color="000000"/>
                    <w:bottom w:val="single" w:sz="4" w:space="0" w:color="000000"/>
                    <w:right w:val="single" w:sz="4" w:space="0" w:color="000000"/>
                  </w:tcBorders>
                </w:tcPr>
                <w:p w14:paraId="67AD9CD9" w14:textId="77777777" w:rsidR="00E36D24" w:rsidRPr="00E36D24" w:rsidRDefault="00E36D24" w:rsidP="00E36D24">
                  <w:pPr>
                    <w:autoSpaceDE w:val="0"/>
                    <w:autoSpaceDN w:val="0"/>
                    <w:adjustRightInd w:val="0"/>
                    <w:spacing w:before="5" w:after="0" w:line="146" w:lineRule="exact"/>
                    <w:ind w:left="200" w:right="-42"/>
                    <w:rPr>
                      <w:rFonts w:ascii="Times New Roman" w:hAnsi="Times New Roman" w:cs="Times New Roman"/>
                      <w:sz w:val="16"/>
                      <w:szCs w:val="24"/>
                    </w:rPr>
                  </w:pPr>
                  <w:r w:rsidRPr="00E36D24">
                    <w:rPr>
                      <w:rFonts w:ascii="Calibri" w:hAnsi="Calibri" w:cs="Calibri"/>
                      <w:spacing w:val="-5"/>
                      <w:sz w:val="16"/>
                      <w:szCs w:val="12"/>
                    </w:rPr>
                    <w:t>04</w:t>
                  </w:r>
                  <w:r w:rsidRPr="00E36D24">
                    <w:rPr>
                      <w:rFonts w:ascii="Calibri" w:hAnsi="Calibri" w:cs="Calibri"/>
                      <w:spacing w:val="3"/>
                      <w:sz w:val="16"/>
                      <w:szCs w:val="12"/>
                    </w:rPr>
                    <w:t>-</w:t>
                  </w:r>
                  <w:r w:rsidRPr="00E36D24">
                    <w:rPr>
                      <w:rFonts w:ascii="Calibri" w:hAnsi="Calibri" w:cs="Calibri"/>
                      <w:spacing w:val="-5"/>
                      <w:sz w:val="16"/>
                      <w:szCs w:val="12"/>
                    </w:rPr>
                    <w:t>05</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318" w:type="dxa"/>
                  <w:tcBorders>
                    <w:top w:val="single" w:sz="4" w:space="0" w:color="000000"/>
                    <w:left w:val="single" w:sz="4" w:space="0" w:color="000000"/>
                    <w:bottom w:val="single" w:sz="4" w:space="0" w:color="000000"/>
                    <w:right w:val="single" w:sz="4" w:space="0" w:color="000000"/>
                  </w:tcBorders>
                </w:tcPr>
                <w:p w14:paraId="0A672E44"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w:t>
                  </w:r>
                  <w:r w:rsidRPr="00E36D24">
                    <w:rPr>
                      <w:rFonts w:ascii="Calibri" w:hAnsi="Calibri" w:cs="Calibri"/>
                      <w:sz w:val="16"/>
                      <w:szCs w:val="12"/>
                    </w:rPr>
                    <w:t>C</w:t>
                  </w:r>
                  <w:r w:rsidRPr="00E36D24">
                    <w:rPr>
                      <w:rFonts w:ascii="Calibri" w:hAnsi="Calibri" w:cs="Calibri"/>
                      <w:spacing w:val="-2"/>
                      <w:w w:val="101"/>
                      <w:sz w:val="16"/>
                      <w:szCs w:val="12"/>
                    </w:rPr>
                    <w:t>L</w:t>
                  </w:r>
                  <w:r w:rsidRPr="00E36D24">
                    <w:rPr>
                      <w:rFonts w:ascii="Calibri" w:hAnsi="Calibri" w:cs="Calibri"/>
                      <w:spacing w:val="-5"/>
                      <w:sz w:val="16"/>
                      <w:szCs w:val="12"/>
                    </w:rPr>
                    <w:t>0405502</w:t>
                  </w:r>
                </w:p>
              </w:tc>
              <w:tc>
                <w:tcPr>
                  <w:tcW w:w="2591" w:type="dxa"/>
                  <w:tcBorders>
                    <w:top w:val="single" w:sz="4" w:space="0" w:color="000000"/>
                    <w:left w:val="single" w:sz="4" w:space="0" w:color="000000"/>
                    <w:bottom w:val="single" w:sz="4" w:space="0" w:color="000000"/>
                    <w:right w:val="single" w:sz="4" w:space="0" w:color="000000"/>
                  </w:tcBorders>
                </w:tcPr>
                <w:p w14:paraId="33669CBA"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2003</w:t>
                  </w:r>
                  <w:r w:rsidRPr="00E36D24">
                    <w:rPr>
                      <w:rFonts w:ascii="Calibri" w:hAnsi="Calibri" w:cs="Calibri"/>
                      <w:spacing w:val="3"/>
                      <w:sz w:val="16"/>
                      <w:szCs w:val="12"/>
                    </w:rPr>
                    <w:t>-</w:t>
                  </w:r>
                  <w:r w:rsidRPr="00E36D24">
                    <w:rPr>
                      <w:rFonts w:ascii="Calibri" w:hAnsi="Calibri" w:cs="Calibri"/>
                      <w:spacing w:val="-5"/>
                      <w:sz w:val="16"/>
                      <w:szCs w:val="12"/>
                    </w:rPr>
                    <w:t>220</w:t>
                  </w:r>
                  <w:r w:rsidRPr="00E36D24">
                    <w:rPr>
                      <w:rFonts w:ascii="Calibri" w:hAnsi="Calibri" w:cs="Calibri"/>
                      <w:spacing w:val="3"/>
                      <w:sz w:val="16"/>
                      <w:szCs w:val="12"/>
                    </w:rPr>
                    <w:t>-</w:t>
                  </w:r>
                  <w:r w:rsidRPr="00E36D24">
                    <w:rPr>
                      <w:rFonts w:ascii="Calibri" w:hAnsi="Calibri" w:cs="Calibri"/>
                      <w:spacing w:val="-5"/>
                      <w:sz w:val="16"/>
                      <w:szCs w:val="12"/>
                    </w:rPr>
                    <w:t>001</w:t>
                  </w:r>
                  <w:r w:rsidRPr="00E36D24">
                    <w:rPr>
                      <w:rFonts w:ascii="Calibri" w:hAnsi="Calibri" w:cs="Calibri"/>
                      <w:spacing w:val="3"/>
                      <w:sz w:val="16"/>
                      <w:szCs w:val="12"/>
                    </w:rPr>
                    <w:t>-</w:t>
                  </w:r>
                  <w:r w:rsidRPr="00E36D24">
                    <w:rPr>
                      <w:rFonts w:ascii="Calibri" w:hAnsi="Calibri" w:cs="Calibri"/>
                      <w:spacing w:val="-5"/>
                      <w:sz w:val="16"/>
                      <w:szCs w:val="12"/>
                    </w:rPr>
                    <w:t>08</w:t>
                  </w:r>
                  <w:r w:rsidRPr="00E36D24">
                    <w:rPr>
                      <w:rFonts w:ascii="Calibri" w:hAnsi="Calibri" w:cs="Calibri"/>
                      <w:spacing w:val="3"/>
                      <w:sz w:val="16"/>
                      <w:szCs w:val="12"/>
                    </w:rPr>
                    <w:t>-</w:t>
                  </w:r>
                  <w:r w:rsidRPr="00E36D24">
                    <w:rPr>
                      <w:rFonts w:ascii="Calibri" w:hAnsi="Calibri" w:cs="Calibri"/>
                      <w:spacing w:val="-7"/>
                      <w:sz w:val="16"/>
                      <w:szCs w:val="12"/>
                    </w:rPr>
                    <w:t>M</w:t>
                  </w:r>
                  <w:r w:rsidRPr="00E36D24">
                    <w:rPr>
                      <w:rFonts w:ascii="Calibri" w:hAnsi="Calibri" w:cs="Calibri"/>
                      <w:spacing w:val="-3"/>
                      <w:w w:val="101"/>
                      <w:sz w:val="16"/>
                      <w:szCs w:val="12"/>
                    </w:rPr>
                    <w:t>E</w:t>
                  </w:r>
                  <w:r w:rsidRPr="00E36D24">
                    <w:rPr>
                      <w:rFonts w:ascii="Calibri" w:hAnsi="Calibri" w:cs="Calibri"/>
                      <w:w w:val="101"/>
                      <w:sz w:val="16"/>
                      <w:szCs w:val="12"/>
                    </w:rPr>
                    <w:t>C</w:t>
                  </w:r>
                  <w:r w:rsidRPr="00E36D24">
                    <w:rPr>
                      <w:rFonts w:ascii="Calibri" w:hAnsi="Calibri" w:cs="Calibri"/>
                      <w:spacing w:val="3"/>
                      <w:w w:val="101"/>
                      <w:sz w:val="16"/>
                      <w:szCs w:val="12"/>
                    </w:rPr>
                    <w:t>-</w:t>
                  </w:r>
                  <w:r w:rsidRPr="00E36D24">
                    <w:rPr>
                      <w:rFonts w:ascii="Calibri" w:hAnsi="Calibri" w:cs="Calibri"/>
                      <w:sz w:val="16"/>
                      <w:szCs w:val="12"/>
                    </w:rPr>
                    <w:t>2</w:t>
                  </w:r>
                </w:p>
              </w:tc>
            </w:tr>
            <w:tr w:rsidR="00E36D24" w:rsidRPr="00E36D24" w14:paraId="6F110F5B" w14:textId="77777777" w:rsidTr="00E36D24">
              <w:trPr>
                <w:trHeight w:hRule="exact" w:val="216"/>
              </w:trPr>
              <w:tc>
                <w:tcPr>
                  <w:tcW w:w="646" w:type="dxa"/>
                  <w:tcBorders>
                    <w:top w:val="single" w:sz="4" w:space="0" w:color="000000"/>
                    <w:left w:val="single" w:sz="4" w:space="0" w:color="000000"/>
                    <w:bottom w:val="single" w:sz="4" w:space="0" w:color="000000"/>
                    <w:right w:val="single" w:sz="4" w:space="0" w:color="000000"/>
                  </w:tcBorders>
                </w:tcPr>
                <w:p w14:paraId="04E3A147" w14:textId="77777777" w:rsidR="00E36D24" w:rsidRPr="00E36D24" w:rsidRDefault="00E36D24" w:rsidP="00E36D24">
                  <w:pPr>
                    <w:autoSpaceDE w:val="0"/>
                    <w:autoSpaceDN w:val="0"/>
                    <w:adjustRightInd w:val="0"/>
                    <w:spacing w:before="5" w:after="0" w:line="146" w:lineRule="exact"/>
                    <w:ind w:left="111" w:right="-20"/>
                    <w:rPr>
                      <w:rFonts w:ascii="Times New Roman" w:hAnsi="Times New Roman" w:cs="Times New Roman"/>
                      <w:sz w:val="16"/>
                      <w:szCs w:val="24"/>
                    </w:rPr>
                  </w:pPr>
                  <w:r w:rsidRPr="00E36D24">
                    <w:rPr>
                      <w:rFonts w:ascii="Calibri" w:hAnsi="Calibri" w:cs="Calibri"/>
                      <w:spacing w:val="-5"/>
                      <w:sz w:val="16"/>
                      <w:szCs w:val="12"/>
                    </w:rPr>
                    <w:t>2018</w:t>
                  </w:r>
                </w:p>
              </w:tc>
              <w:tc>
                <w:tcPr>
                  <w:tcW w:w="601" w:type="dxa"/>
                  <w:tcBorders>
                    <w:top w:val="single" w:sz="4" w:space="0" w:color="000000"/>
                    <w:left w:val="single" w:sz="4" w:space="0" w:color="000000"/>
                    <w:bottom w:val="single" w:sz="4" w:space="0" w:color="000000"/>
                    <w:right w:val="single" w:sz="4" w:space="0" w:color="000000"/>
                  </w:tcBorders>
                </w:tcPr>
                <w:p w14:paraId="2BAED566"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261</w:t>
                  </w:r>
                </w:p>
              </w:tc>
              <w:tc>
                <w:tcPr>
                  <w:tcW w:w="3547" w:type="dxa"/>
                  <w:tcBorders>
                    <w:top w:val="single" w:sz="4" w:space="0" w:color="000000"/>
                    <w:left w:val="single" w:sz="4" w:space="0" w:color="000000"/>
                    <w:bottom w:val="single" w:sz="4" w:space="0" w:color="000000"/>
                    <w:right w:val="single" w:sz="4" w:space="0" w:color="000000"/>
                  </w:tcBorders>
                </w:tcPr>
                <w:p w14:paraId="6D3D61CA"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3"/>
                      <w:sz w:val="16"/>
                      <w:szCs w:val="12"/>
                    </w:rPr>
                    <w:t>A</w:t>
                  </w:r>
                  <w:r w:rsidRPr="00E36D24">
                    <w:rPr>
                      <w:rFonts w:ascii="Calibri" w:hAnsi="Calibri" w:cs="Calibri"/>
                      <w:spacing w:val="-2"/>
                      <w:sz w:val="16"/>
                      <w:szCs w:val="12"/>
                    </w:rPr>
                    <w:t>T</w:t>
                  </w:r>
                  <w:r w:rsidRPr="00E36D24">
                    <w:rPr>
                      <w:rFonts w:ascii="Calibri" w:hAnsi="Calibri" w:cs="Calibri"/>
                      <w:spacing w:val="-1"/>
                      <w:sz w:val="16"/>
                      <w:szCs w:val="12"/>
                    </w:rPr>
                    <w:t>R</w:t>
                  </w:r>
                  <w:r w:rsidRPr="00E36D24">
                    <w:rPr>
                      <w:rFonts w:ascii="Calibri" w:hAnsi="Calibri" w:cs="Calibri"/>
                      <w:spacing w:val="3"/>
                      <w:sz w:val="16"/>
                      <w:szCs w:val="12"/>
                    </w:rPr>
                    <w:t>A</w:t>
                  </w:r>
                  <w:r w:rsidRPr="00E36D24">
                    <w:rPr>
                      <w:rFonts w:ascii="Calibri" w:hAnsi="Calibri" w:cs="Calibri"/>
                      <w:spacing w:val="2"/>
                      <w:sz w:val="16"/>
                      <w:szCs w:val="12"/>
                    </w:rPr>
                    <w:t>P</w:t>
                  </w:r>
                  <w:r w:rsidRPr="00E36D24">
                    <w:rPr>
                      <w:rFonts w:ascii="Calibri" w:hAnsi="Calibri" w:cs="Calibri"/>
                      <w:spacing w:val="3"/>
                      <w:sz w:val="16"/>
                      <w:szCs w:val="12"/>
                    </w:rPr>
                    <w:t>A</w:t>
                  </w:r>
                  <w:r w:rsidRPr="00E36D24">
                    <w:rPr>
                      <w:rFonts w:ascii="Calibri" w:hAnsi="Calibri" w:cs="Calibri"/>
                      <w:spacing w:val="-2"/>
                      <w:sz w:val="16"/>
                      <w:szCs w:val="12"/>
                    </w:rPr>
                    <w:t>L</w:t>
                  </w:r>
                  <w:r w:rsidRPr="00E36D24">
                    <w:rPr>
                      <w:rFonts w:ascii="Calibri" w:hAnsi="Calibri" w:cs="Calibri"/>
                      <w:spacing w:val="-2"/>
                      <w:w w:val="101"/>
                      <w:sz w:val="16"/>
                      <w:szCs w:val="12"/>
                    </w:rPr>
                    <w:t>L</w:t>
                  </w:r>
                  <w:r w:rsidRPr="00E36D24">
                    <w:rPr>
                      <w:rFonts w:ascii="Calibri" w:hAnsi="Calibri" w:cs="Calibri"/>
                      <w:spacing w:val="3"/>
                      <w:sz w:val="16"/>
                      <w:szCs w:val="12"/>
                    </w:rPr>
                    <w:t>A</w:t>
                  </w:r>
                  <w:r w:rsidRPr="00E36D24">
                    <w:rPr>
                      <w:rFonts w:ascii="Calibri" w:hAnsi="Calibri" w:cs="Calibri"/>
                      <w:spacing w:val="-7"/>
                      <w:sz w:val="16"/>
                      <w:szCs w:val="12"/>
                    </w:rPr>
                    <w:t>M</w:t>
                  </w:r>
                  <w:r w:rsidRPr="00E36D24">
                    <w:rPr>
                      <w:rFonts w:ascii="Calibri" w:hAnsi="Calibri" w:cs="Calibri"/>
                      <w:spacing w:val="3"/>
                      <w:sz w:val="16"/>
                      <w:szCs w:val="12"/>
                    </w:rPr>
                    <w:t>AS</w:t>
                  </w:r>
                </w:p>
              </w:tc>
              <w:tc>
                <w:tcPr>
                  <w:tcW w:w="1453" w:type="dxa"/>
                  <w:tcBorders>
                    <w:top w:val="single" w:sz="4" w:space="0" w:color="000000"/>
                    <w:left w:val="single" w:sz="4" w:space="0" w:color="000000"/>
                    <w:bottom w:val="single" w:sz="4" w:space="0" w:color="000000"/>
                    <w:right w:val="single" w:sz="4" w:space="0" w:color="000000"/>
                  </w:tcBorders>
                </w:tcPr>
                <w:p w14:paraId="66DD78BB"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200686960</w:t>
                  </w:r>
                </w:p>
              </w:tc>
              <w:tc>
                <w:tcPr>
                  <w:tcW w:w="1284" w:type="dxa"/>
                  <w:tcBorders>
                    <w:top w:val="single" w:sz="4" w:space="0" w:color="000000"/>
                    <w:left w:val="single" w:sz="4" w:space="0" w:color="000000"/>
                    <w:bottom w:val="single" w:sz="4" w:space="0" w:color="000000"/>
                    <w:right w:val="single" w:sz="4" w:space="0" w:color="000000"/>
                  </w:tcBorders>
                </w:tcPr>
                <w:p w14:paraId="596D8735" w14:textId="77777777" w:rsidR="00E36D24" w:rsidRPr="00E36D24" w:rsidRDefault="00E36D24" w:rsidP="00E36D24">
                  <w:pPr>
                    <w:autoSpaceDE w:val="0"/>
                    <w:autoSpaceDN w:val="0"/>
                    <w:adjustRightInd w:val="0"/>
                    <w:spacing w:before="5" w:after="0" w:line="146" w:lineRule="exact"/>
                    <w:ind w:left="281" w:right="-42"/>
                    <w:rPr>
                      <w:rFonts w:ascii="Times New Roman" w:hAnsi="Times New Roman" w:cs="Times New Roman"/>
                      <w:sz w:val="16"/>
                      <w:szCs w:val="24"/>
                    </w:rPr>
                  </w:pPr>
                  <w:r w:rsidRPr="00E36D24">
                    <w:rPr>
                      <w:rFonts w:ascii="Calibri" w:hAnsi="Calibri" w:cs="Calibri"/>
                      <w:spacing w:val="-5"/>
                      <w:sz w:val="16"/>
                      <w:szCs w:val="12"/>
                    </w:rPr>
                    <w:t>01</w:t>
                  </w:r>
                  <w:r w:rsidRPr="00E36D24">
                    <w:rPr>
                      <w:rFonts w:ascii="Calibri" w:hAnsi="Calibri" w:cs="Calibri"/>
                      <w:spacing w:val="3"/>
                      <w:sz w:val="16"/>
                      <w:szCs w:val="12"/>
                    </w:rPr>
                    <w:t>-</w:t>
                  </w:r>
                  <w:r w:rsidRPr="00E36D24">
                    <w:rPr>
                      <w:rFonts w:ascii="Calibri" w:hAnsi="Calibri" w:cs="Calibri"/>
                      <w:spacing w:val="-5"/>
                      <w:sz w:val="16"/>
                      <w:szCs w:val="12"/>
                    </w:rPr>
                    <w:t>03</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069" w:type="dxa"/>
                  <w:tcBorders>
                    <w:top w:val="single" w:sz="4" w:space="0" w:color="000000"/>
                    <w:left w:val="single" w:sz="4" w:space="0" w:color="000000"/>
                    <w:bottom w:val="single" w:sz="4" w:space="0" w:color="000000"/>
                    <w:right w:val="single" w:sz="4" w:space="0" w:color="000000"/>
                  </w:tcBorders>
                </w:tcPr>
                <w:p w14:paraId="59E8DDF6" w14:textId="77777777" w:rsidR="00E36D24" w:rsidRPr="00E36D24" w:rsidRDefault="00E36D24" w:rsidP="00E36D24">
                  <w:pPr>
                    <w:autoSpaceDE w:val="0"/>
                    <w:autoSpaceDN w:val="0"/>
                    <w:adjustRightInd w:val="0"/>
                    <w:spacing w:before="5" w:after="0" w:line="146" w:lineRule="exact"/>
                    <w:ind w:left="200" w:right="-42"/>
                    <w:rPr>
                      <w:rFonts w:ascii="Times New Roman" w:hAnsi="Times New Roman" w:cs="Times New Roman"/>
                      <w:sz w:val="16"/>
                      <w:szCs w:val="24"/>
                    </w:rPr>
                  </w:pPr>
                  <w:r w:rsidRPr="00E36D24">
                    <w:rPr>
                      <w:rFonts w:ascii="Calibri" w:hAnsi="Calibri" w:cs="Calibri"/>
                      <w:spacing w:val="-5"/>
                      <w:sz w:val="16"/>
                      <w:szCs w:val="12"/>
                    </w:rPr>
                    <w:t>26</w:t>
                  </w:r>
                  <w:r w:rsidRPr="00E36D24">
                    <w:rPr>
                      <w:rFonts w:ascii="Calibri" w:hAnsi="Calibri" w:cs="Calibri"/>
                      <w:spacing w:val="3"/>
                      <w:sz w:val="16"/>
                      <w:szCs w:val="12"/>
                    </w:rPr>
                    <w:t>-</w:t>
                  </w:r>
                  <w:r w:rsidRPr="00E36D24">
                    <w:rPr>
                      <w:rFonts w:ascii="Calibri" w:hAnsi="Calibri" w:cs="Calibri"/>
                      <w:spacing w:val="-5"/>
                      <w:sz w:val="16"/>
                      <w:szCs w:val="12"/>
                    </w:rPr>
                    <w:t>05</w:t>
                  </w:r>
                  <w:r w:rsidRPr="00E36D24">
                    <w:rPr>
                      <w:rFonts w:ascii="Calibri" w:hAnsi="Calibri" w:cs="Calibri"/>
                      <w:spacing w:val="3"/>
                      <w:sz w:val="16"/>
                      <w:szCs w:val="12"/>
                    </w:rPr>
                    <w:t>-</w:t>
                  </w:r>
                  <w:r w:rsidRPr="00E36D24">
                    <w:rPr>
                      <w:rFonts w:ascii="Calibri" w:hAnsi="Calibri" w:cs="Calibri"/>
                      <w:spacing w:val="-5"/>
                      <w:sz w:val="16"/>
                      <w:szCs w:val="12"/>
                    </w:rPr>
                    <w:t>2017</w:t>
                  </w:r>
                </w:p>
              </w:tc>
              <w:tc>
                <w:tcPr>
                  <w:tcW w:w="1318" w:type="dxa"/>
                  <w:tcBorders>
                    <w:top w:val="single" w:sz="4" w:space="0" w:color="000000"/>
                    <w:left w:val="single" w:sz="4" w:space="0" w:color="000000"/>
                    <w:bottom w:val="single" w:sz="4" w:space="0" w:color="000000"/>
                    <w:right w:val="single" w:sz="4" w:space="0" w:color="000000"/>
                  </w:tcBorders>
                </w:tcPr>
                <w:p w14:paraId="5597FACF"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w:t>
                  </w:r>
                  <w:r w:rsidRPr="00E36D24">
                    <w:rPr>
                      <w:rFonts w:ascii="Calibri" w:hAnsi="Calibri" w:cs="Calibri"/>
                      <w:sz w:val="16"/>
                      <w:szCs w:val="12"/>
                    </w:rPr>
                    <w:t>C</w:t>
                  </w:r>
                  <w:r w:rsidRPr="00E36D24">
                    <w:rPr>
                      <w:rFonts w:ascii="Calibri" w:hAnsi="Calibri" w:cs="Calibri"/>
                      <w:spacing w:val="-2"/>
                      <w:w w:val="101"/>
                      <w:sz w:val="16"/>
                      <w:szCs w:val="12"/>
                    </w:rPr>
                    <w:t>L</w:t>
                  </w:r>
                  <w:r w:rsidRPr="00E36D24">
                    <w:rPr>
                      <w:rFonts w:ascii="Calibri" w:hAnsi="Calibri" w:cs="Calibri"/>
                      <w:spacing w:val="-5"/>
                      <w:sz w:val="16"/>
                      <w:szCs w:val="12"/>
                    </w:rPr>
                    <w:t>0405562</w:t>
                  </w:r>
                </w:p>
              </w:tc>
              <w:tc>
                <w:tcPr>
                  <w:tcW w:w="2591" w:type="dxa"/>
                  <w:tcBorders>
                    <w:top w:val="single" w:sz="4" w:space="0" w:color="000000"/>
                    <w:left w:val="single" w:sz="4" w:space="0" w:color="000000"/>
                    <w:bottom w:val="single" w:sz="4" w:space="0" w:color="000000"/>
                    <w:right w:val="single" w:sz="4" w:space="0" w:color="000000"/>
                  </w:tcBorders>
                </w:tcPr>
                <w:p w14:paraId="427DCC3D"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2003</w:t>
                  </w:r>
                  <w:r w:rsidRPr="00E36D24">
                    <w:rPr>
                      <w:rFonts w:ascii="Calibri" w:hAnsi="Calibri" w:cs="Calibri"/>
                      <w:spacing w:val="3"/>
                      <w:sz w:val="16"/>
                      <w:szCs w:val="12"/>
                    </w:rPr>
                    <w:t>-</w:t>
                  </w:r>
                  <w:r w:rsidRPr="00E36D24">
                    <w:rPr>
                      <w:rFonts w:ascii="Calibri" w:hAnsi="Calibri" w:cs="Calibri"/>
                      <w:spacing w:val="-5"/>
                      <w:sz w:val="16"/>
                      <w:szCs w:val="12"/>
                    </w:rPr>
                    <w:t>261</w:t>
                  </w:r>
                  <w:r w:rsidRPr="00E36D24">
                    <w:rPr>
                      <w:rFonts w:ascii="Calibri" w:hAnsi="Calibri" w:cs="Calibri"/>
                      <w:spacing w:val="3"/>
                      <w:sz w:val="16"/>
                      <w:szCs w:val="12"/>
                    </w:rPr>
                    <w:t>-</w:t>
                  </w:r>
                  <w:r w:rsidRPr="00E36D24">
                    <w:rPr>
                      <w:rFonts w:ascii="Calibri" w:hAnsi="Calibri" w:cs="Calibri"/>
                      <w:spacing w:val="-5"/>
                      <w:sz w:val="16"/>
                      <w:szCs w:val="12"/>
                    </w:rPr>
                    <w:t>001</w:t>
                  </w:r>
                  <w:r w:rsidRPr="00E36D24">
                    <w:rPr>
                      <w:rFonts w:ascii="Calibri" w:hAnsi="Calibri" w:cs="Calibri"/>
                      <w:spacing w:val="3"/>
                      <w:sz w:val="16"/>
                      <w:szCs w:val="12"/>
                    </w:rPr>
                    <w:t>-</w:t>
                  </w:r>
                  <w:r w:rsidRPr="00E36D24">
                    <w:rPr>
                      <w:rFonts w:ascii="Calibri" w:hAnsi="Calibri" w:cs="Calibri"/>
                      <w:spacing w:val="-5"/>
                      <w:sz w:val="16"/>
                      <w:szCs w:val="12"/>
                    </w:rPr>
                    <w:t>20</w:t>
                  </w:r>
                  <w:r w:rsidRPr="00E36D24">
                    <w:rPr>
                      <w:rFonts w:ascii="Calibri" w:hAnsi="Calibri" w:cs="Calibri"/>
                      <w:spacing w:val="3"/>
                      <w:sz w:val="16"/>
                      <w:szCs w:val="12"/>
                    </w:rPr>
                    <w:t>-AN</w:t>
                  </w:r>
                  <w:r w:rsidRPr="00E36D24">
                    <w:rPr>
                      <w:rFonts w:ascii="Calibri" w:hAnsi="Calibri" w:cs="Calibri"/>
                      <w:spacing w:val="-3"/>
                      <w:w w:val="101"/>
                      <w:sz w:val="16"/>
                      <w:szCs w:val="12"/>
                    </w:rPr>
                    <w:t>T</w:t>
                  </w:r>
                  <w:r w:rsidRPr="00E36D24">
                    <w:rPr>
                      <w:rFonts w:ascii="Calibri" w:hAnsi="Calibri" w:cs="Calibri"/>
                      <w:spacing w:val="3"/>
                      <w:w w:val="101"/>
                      <w:sz w:val="16"/>
                      <w:szCs w:val="12"/>
                    </w:rPr>
                    <w:t>-</w:t>
                  </w:r>
                  <w:r w:rsidRPr="00E36D24">
                    <w:rPr>
                      <w:rFonts w:ascii="Calibri" w:hAnsi="Calibri" w:cs="Calibri"/>
                      <w:sz w:val="16"/>
                      <w:szCs w:val="12"/>
                    </w:rPr>
                    <w:t>1</w:t>
                  </w:r>
                </w:p>
              </w:tc>
            </w:tr>
            <w:tr w:rsidR="00E36D24" w:rsidRPr="00E36D24" w14:paraId="53530A0F" w14:textId="77777777" w:rsidTr="00E36D24">
              <w:trPr>
                <w:trHeight w:hRule="exact" w:val="216"/>
              </w:trPr>
              <w:tc>
                <w:tcPr>
                  <w:tcW w:w="646" w:type="dxa"/>
                  <w:tcBorders>
                    <w:top w:val="single" w:sz="4" w:space="0" w:color="000000"/>
                    <w:left w:val="single" w:sz="4" w:space="0" w:color="000000"/>
                    <w:bottom w:val="single" w:sz="4" w:space="0" w:color="000000"/>
                    <w:right w:val="single" w:sz="4" w:space="0" w:color="000000"/>
                  </w:tcBorders>
                </w:tcPr>
                <w:p w14:paraId="7C871608" w14:textId="77777777" w:rsidR="00E36D24" w:rsidRPr="00E36D24" w:rsidRDefault="00E36D24" w:rsidP="00E36D24">
                  <w:pPr>
                    <w:autoSpaceDE w:val="0"/>
                    <w:autoSpaceDN w:val="0"/>
                    <w:adjustRightInd w:val="0"/>
                    <w:spacing w:before="5" w:after="0" w:line="146" w:lineRule="exact"/>
                    <w:ind w:left="111" w:right="-20"/>
                    <w:rPr>
                      <w:rFonts w:ascii="Times New Roman" w:hAnsi="Times New Roman" w:cs="Times New Roman"/>
                      <w:sz w:val="16"/>
                      <w:szCs w:val="24"/>
                    </w:rPr>
                  </w:pPr>
                  <w:r w:rsidRPr="00E36D24">
                    <w:rPr>
                      <w:rFonts w:ascii="Calibri" w:hAnsi="Calibri" w:cs="Calibri"/>
                      <w:spacing w:val="-5"/>
                      <w:sz w:val="16"/>
                      <w:szCs w:val="12"/>
                    </w:rPr>
                    <w:t>2018</w:t>
                  </w:r>
                </w:p>
              </w:tc>
              <w:tc>
                <w:tcPr>
                  <w:tcW w:w="601" w:type="dxa"/>
                  <w:tcBorders>
                    <w:top w:val="single" w:sz="4" w:space="0" w:color="000000"/>
                    <w:left w:val="single" w:sz="4" w:space="0" w:color="000000"/>
                    <w:bottom w:val="single" w:sz="4" w:space="0" w:color="000000"/>
                    <w:right w:val="single" w:sz="4" w:space="0" w:color="000000"/>
                  </w:tcBorders>
                </w:tcPr>
                <w:p w14:paraId="65653A66"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261</w:t>
                  </w:r>
                </w:p>
              </w:tc>
              <w:tc>
                <w:tcPr>
                  <w:tcW w:w="3547" w:type="dxa"/>
                  <w:tcBorders>
                    <w:top w:val="single" w:sz="4" w:space="0" w:color="000000"/>
                    <w:left w:val="single" w:sz="4" w:space="0" w:color="000000"/>
                    <w:bottom w:val="single" w:sz="4" w:space="0" w:color="000000"/>
                    <w:right w:val="single" w:sz="4" w:space="0" w:color="000000"/>
                  </w:tcBorders>
                </w:tcPr>
                <w:p w14:paraId="777E40E1"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3"/>
                      <w:sz w:val="16"/>
                      <w:szCs w:val="12"/>
                    </w:rPr>
                    <w:t>A</w:t>
                  </w:r>
                  <w:r w:rsidRPr="00E36D24">
                    <w:rPr>
                      <w:rFonts w:ascii="Calibri" w:hAnsi="Calibri" w:cs="Calibri"/>
                      <w:spacing w:val="-2"/>
                      <w:sz w:val="16"/>
                      <w:szCs w:val="12"/>
                    </w:rPr>
                    <w:t>T</w:t>
                  </w:r>
                  <w:r w:rsidRPr="00E36D24">
                    <w:rPr>
                      <w:rFonts w:ascii="Calibri" w:hAnsi="Calibri" w:cs="Calibri"/>
                      <w:spacing w:val="-1"/>
                      <w:sz w:val="16"/>
                      <w:szCs w:val="12"/>
                    </w:rPr>
                    <w:t>R</w:t>
                  </w:r>
                  <w:r w:rsidRPr="00E36D24">
                    <w:rPr>
                      <w:rFonts w:ascii="Calibri" w:hAnsi="Calibri" w:cs="Calibri"/>
                      <w:spacing w:val="3"/>
                      <w:sz w:val="16"/>
                      <w:szCs w:val="12"/>
                    </w:rPr>
                    <w:t>A</w:t>
                  </w:r>
                  <w:r w:rsidRPr="00E36D24">
                    <w:rPr>
                      <w:rFonts w:ascii="Calibri" w:hAnsi="Calibri" w:cs="Calibri"/>
                      <w:spacing w:val="2"/>
                      <w:sz w:val="16"/>
                      <w:szCs w:val="12"/>
                    </w:rPr>
                    <w:t>P</w:t>
                  </w:r>
                  <w:r w:rsidRPr="00E36D24">
                    <w:rPr>
                      <w:rFonts w:ascii="Calibri" w:hAnsi="Calibri" w:cs="Calibri"/>
                      <w:spacing w:val="3"/>
                      <w:sz w:val="16"/>
                      <w:szCs w:val="12"/>
                    </w:rPr>
                    <w:t>A</w:t>
                  </w:r>
                  <w:r w:rsidRPr="00E36D24">
                    <w:rPr>
                      <w:rFonts w:ascii="Calibri" w:hAnsi="Calibri" w:cs="Calibri"/>
                      <w:spacing w:val="-2"/>
                      <w:sz w:val="16"/>
                      <w:szCs w:val="12"/>
                    </w:rPr>
                    <w:t>L</w:t>
                  </w:r>
                  <w:r w:rsidRPr="00E36D24">
                    <w:rPr>
                      <w:rFonts w:ascii="Calibri" w:hAnsi="Calibri" w:cs="Calibri"/>
                      <w:spacing w:val="-2"/>
                      <w:w w:val="101"/>
                      <w:sz w:val="16"/>
                      <w:szCs w:val="12"/>
                    </w:rPr>
                    <w:t>L</w:t>
                  </w:r>
                  <w:r w:rsidRPr="00E36D24">
                    <w:rPr>
                      <w:rFonts w:ascii="Calibri" w:hAnsi="Calibri" w:cs="Calibri"/>
                      <w:spacing w:val="3"/>
                      <w:sz w:val="16"/>
                      <w:szCs w:val="12"/>
                    </w:rPr>
                    <w:t>A</w:t>
                  </w:r>
                  <w:r w:rsidRPr="00E36D24">
                    <w:rPr>
                      <w:rFonts w:ascii="Calibri" w:hAnsi="Calibri" w:cs="Calibri"/>
                      <w:spacing w:val="-7"/>
                      <w:sz w:val="16"/>
                      <w:szCs w:val="12"/>
                    </w:rPr>
                    <w:t>M</w:t>
                  </w:r>
                  <w:r w:rsidRPr="00E36D24">
                    <w:rPr>
                      <w:rFonts w:ascii="Calibri" w:hAnsi="Calibri" w:cs="Calibri"/>
                      <w:spacing w:val="3"/>
                      <w:sz w:val="16"/>
                      <w:szCs w:val="12"/>
                    </w:rPr>
                    <w:t>AS</w:t>
                  </w:r>
                </w:p>
              </w:tc>
              <w:tc>
                <w:tcPr>
                  <w:tcW w:w="1453" w:type="dxa"/>
                  <w:tcBorders>
                    <w:top w:val="single" w:sz="4" w:space="0" w:color="000000"/>
                    <w:left w:val="single" w:sz="4" w:space="0" w:color="000000"/>
                    <w:bottom w:val="single" w:sz="4" w:space="0" w:color="000000"/>
                    <w:right w:val="single" w:sz="4" w:space="0" w:color="000000"/>
                  </w:tcBorders>
                </w:tcPr>
                <w:p w14:paraId="418BF22C"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200729734</w:t>
                  </w:r>
                </w:p>
              </w:tc>
              <w:tc>
                <w:tcPr>
                  <w:tcW w:w="1284" w:type="dxa"/>
                  <w:tcBorders>
                    <w:top w:val="single" w:sz="4" w:space="0" w:color="000000"/>
                    <w:left w:val="single" w:sz="4" w:space="0" w:color="000000"/>
                    <w:bottom w:val="single" w:sz="4" w:space="0" w:color="000000"/>
                    <w:right w:val="single" w:sz="4" w:space="0" w:color="000000"/>
                  </w:tcBorders>
                </w:tcPr>
                <w:p w14:paraId="30D65455" w14:textId="77777777" w:rsidR="00E36D24" w:rsidRPr="00E36D24" w:rsidRDefault="00E36D24" w:rsidP="00E36D24">
                  <w:pPr>
                    <w:autoSpaceDE w:val="0"/>
                    <w:autoSpaceDN w:val="0"/>
                    <w:adjustRightInd w:val="0"/>
                    <w:spacing w:before="5" w:after="0" w:line="146" w:lineRule="exact"/>
                    <w:ind w:left="281" w:right="-42"/>
                    <w:rPr>
                      <w:rFonts w:ascii="Times New Roman" w:hAnsi="Times New Roman" w:cs="Times New Roman"/>
                      <w:sz w:val="16"/>
                      <w:szCs w:val="24"/>
                    </w:rPr>
                  </w:pPr>
                  <w:r w:rsidRPr="00E36D24">
                    <w:rPr>
                      <w:rFonts w:ascii="Calibri" w:hAnsi="Calibri" w:cs="Calibri"/>
                      <w:spacing w:val="-5"/>
                      <w:sz w:val="16"/>
                      <w:szCs w:val="12"/>
                    </w:rPr>
                    <w:t>01</w:t>
                  </w:r>
                  <w:r w:rsidRPr="00E36D24">
                    <w:rPr>
                      <w:rFonts w:ascii="Calibri" w:hAnsi="Calibri" w:cs="Calibri"/>
                      <w:spacing w:val="3"/>
                      <w:sz w:val="16"/>
                      <w:szCs w:val="12"/>
                    </w:rPr>
                    <w:t>-</w:t>
                  </w:r>
                  <w:r w:rsidRPr="00E36D24">
                    <w:rPr>
                      <w:rFonts w:ascii="Calibri" w:hAnsi="Calibri" w:cs="Calibri"/>
                      <w:spacing w:val="-5"/>
                      <w:sz w:val="16"/>
                      <w:szCs w:val="12"/>
                    </w:rPr>
                    <w:t>03</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069" w:type="dxa"/>
                  <w:tcBorders>
                    <w:top w:val="single" w:sz="4" w:space="0" w:color="000000"/>
                    <w:left w:val="single" w:sz="4" w:space="0" w:color="000000"/>
                    <w:bottom w:val="single" w:sz="4" w:space="0" w:color="000000"/>
                    <w:right w:val="single" w:sz="4" w:space="0" w:color="000000"/>
                  </w:tcBorders>
                </w:tcPr>
                <w:p w14:paraId="296E0C42" w14:textId="77777777" w:rsidR="00E36D24" w:rsidRPr="00E36D24" w:rsidRDefault="00E36D24" w:rsidP="00E36D24">
                  <w:pPr>
                    <w:autoSpaceDE w:val="0"/>
                    <w:autoSpaceDN w:val="0"/>
                    <w:adjustRightInd w:val="0"/>
                    <w:spacing w:before="5" w:after="0" w:line="146" w:lineRule="exact"/>
                    <w:ind w:left="200" w:right="-42"/>
                    <w:rPr>
                      <w:rFonts w:ascii="Times New Roman" w:hAnsi="Times New Roman" w:cs="Times New Roman"/>
                      <w:sz w:val="16"/>
                      <w:szCs w:val="24"/>
                    </w:rPr>
                  </w:pPr>
                  <w:r w:rsidRPr="00E36D24">
                    <w:rPr>
                      <w:rFonts w:ascii="Calibri" w:hAnsi="Calibri" w:cs="Calibri"/>
                      <w:spacing w:val="-5"/>
                      <w:sz w:val="16"/>
                      <w:szCs w:val="12"/>
                    </w:rPr>
                    <w:t>22</w:t>
                  </w:r>
                  <w:r w:rsidRPr="00E36D24">
                    <w:rPr>
                      <w:rFonts w:ascii="Calibri" w:hAnsi="Calibri" w:cs="Calibri"/>
                      <w:spacing w:val="3"/>
                      <w:sz w:val="16"/>
                      <w:szCs w:val="12"/>
                    </w:rPr>
                    <w:t>-</w:t>
                  </w:r>
                  <w:r w:rsidRPr="00E36D24">
                    <w:rPr>
                      <w:rFonts w:ascii="Calibri" w:hAnsi="Calibri" w:cs="Calibri"/>
                      <w:spacing w:val="-5"/>
                      <w:sz w:val="16"/>
                      <w:szCs w:val="12"/>
                    </w:rPr>
                    <w:t>12</w:t>
                  </w:r>
                  <w:r w:rsidRPr="00E36D24">
                    <w:rPr>
                      <w:rFonts w:ascii="Calibri" w:hAnsi="Calibri" w:cs="Calibri"/>
                      <w:spacing w:val="3"/>
                      <w:sz w:val="16"/>
                      <w:szCs w:val="12"/>
                    </w:rPr>
                    <w:t>-</w:t>
                  </w:r>
                  <w:r w:rsidRPr="00E36D24">
                    <w:rPr>
                      <w:rFonts w:ascii="Calibri" w:hAnsi="Calibri" w:cs="Calibri"/>
                      <w:spacing w:val="-5"/>
                      <w:sz w:val="16"/>
                      <w:szCs w:val="12"/>
                    </w:rPr>
                    <w:t>2017</w:t>
                  </w:r>
                </w:p>
              </w:tc>
              <w:tc>
                <w:tcPr>
                  <w:tcW w:w="1318" w:type="dxa"/>
                  <w:tcBorders>
                    <w:top w:val="single" w:sz="4" w:space="0" w:color="000000"/>
                    <w:left w:val="single" w:sz="4" w:space="0" w:color="000000"/>
                    <w:bottom w:val="single" w:sz="4" w:space="0" w:color="000000"/>
                    <w:right w:val="single" w:sz="4" w:space="0" w:color="000000"/>
                  </w:tcBorders>
                </w:tcPr>
                <w:p w14:paraId="7DD90F79"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w:t>
                  </w:r>
                  <w:r w:rsidRPr="00E36D24">
                    <w:rPr>
                      <w:rFonts w:ascii="Calibri" w:hAnsi="Calibri" w:cs="Calibri"/>
                      <w:sz w:val="16"/>
                      <w:szCs w:val="12"/>
                    </w:rPr>
                    <w:t>C</w:t>
                  </w:r>
                  <w:r w:rsidRPr="00E36D24">
                    <w:rPr>
                      <w:rFonts w:ascii="Calibri" w:hAnsi="Calibri" w:cs="Calibri"/>
                      <w:spacing w:val="-2"/>
                      <w:w w:val="101"/>
                      <w:sz w:val="16"/>
                      <w:szCs w:val="12"/>
                    </w:rPr>
                    <w:t>L</w:t>
                  </w:r>
                  <w:r w:rsidRPr="00E36D24">
                    <w:rPr>
                      <w:rFonts w:ascii="Calibri" w:hAnsi="Calibri" w:cs="Calibri"/>
                      <w:spacing w:val="-5"/>
                      <w:sz w:val="16"/>
                      <w:szCs w:val="12"/>
                    </w:rPr>
                    <w:t>0405562</w:t>
                  </w:r>
                </w:p>
              </w:tc>
              <w:tc>
                <w:tcPr>
                  <w:tcW w:w="2591" w:type="dxa"/>
                  <w:tcBorders>
                    <w:top w:val="single" w:sz="4" w:space="0" w:color="000000"/>
                    <w:left w:val="single" w:sz="4" w:space="0" w:color="000000"/>
                    <w:bottom w:val="single" w:sz="4" w:space="0" w:color="000000"/>
                    <w:right w:val="single" w:sz="4" w:space="0" w:color="000000"/>
                  </w:tcBorders>
                </w:tcPr>
                <w:p w14:paraId="0B338A73"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2003</w:t>
                  </w:r>
                  <w:r w:rsidRPr="00E36D24">
                    <w:rPr>
                      <w:rFonts w:ascii="Calibri" w:hAnsi="Calibri" w:cs="Calibri"/>
                      <w:spacing w:val="3"/>
                      <w:sz w:val="16"/>
                      <w:szCs w:val="12"/>
                    </w:rPr>
                    <w:t>-</w:t>
                  </w:r>
                  <w:r w:rsidRPr="00E36D24">
                    <w:rPr>
                      <w:rFonts w:ascii="Calibri" w:hAnsi="Calibri" w:cs="Calibri"/>
                      <w:spacing w:val="-5"/>
                      <w:sz w:val="16"/>
                      <w:szCs w:val="12"/>
                    </w:rPr>
                    <w:t>261</w:t>
                  </w:r>
                  <w:r w:rsidRPr="00E36D24">
                    <w:rPr>
                      <w:rFonts w:ascii="Calibri" w:hAnsi="Calibri" w:cs="Calibri"/>
                      <w:spacing w:val="3"/>
                      <w:sz w:val="16"/>
                      <w:szCs w:val="12"/>
                    </w:rPr>
                    <w:t>-</w:t>
                  </w:r>
                  <w:r w:rsidRPr="00E36D24">
                    <w:rPr>
                      <w:rFonts w:ascii="Calibri" w:hAnsi="Calibri" w:cs="Calibri"/>
                      <w:spacing w:val="-5"/>
                      <w:sz w:val="16"/>
                      <w:szCs w:val="12"/>
                    </w:rPr>
                    <w:t>001</w:t>
                  </w:r>
                  <w:r w:rsidRPr="00E36D24">
                    <w:rPr>
                      <w:rFonts w:ascii="Calibri" w:hAnsi="Calibri" w:cs="Calibri"/>
                      <w:spacing w:val="3"/>
                      <w:sz w:val="16"/>
                      <w:szCs w:val="12"/>
                    </w:rPr>
                    <w:t>-</w:t>
                  </w:r>
                  <w:r w:rsidRPr="00E36D24">
                    <w:rPr>
                      <w:rFonts w:ascii="Calibri" w:hAnsi="Calibri" w:cs="Calibri"/>
                      <w:spacing w:val="-5"/>
                      <w:sz w:val="16"/>
                      <w:szCs w:val="12"/>
                    </w:rPr>
                    <w:t>20</w:t>
                  </w:r>
                  <w:r w:rsidRPr="00E36D24">
                    <w:rPr>
                      <w:rFonts w:ascii="Calibri" w:hAnsi="Calibri" w:cs="Calibri"/>
                      <w:spacing w:val="3"/>
                      <w:sz w:val="16"/>
                      <w:szCs w:val="12"/>
                    </w:rPr>
                    <w:t>-AN</w:t>
                  </w:r>
                  <w:r w:rsidRPr="00E36D24">
                    <w:rPr>
                      <w:rFonts w:ascii="Calibri" w:hAnsi="Calibri" w:cs="Calibri"/>
                      <w:spacing w:val="-3"/>
                      <w:w w:val="101"/>
                      <w:sz w:val="16"/>
                      <w:szCs w:val="12"/>
                    </w:rPr>
                    <w:t>T</w:t>
                  </w:r>
                  <w:r w:rsidRPr="00E36D24">
                    <w:rPr>
                      <w:rFonts w:ascii="Calibri" w:hAnsi="Calibri" w:cs="Calibri"/>
                      <w:spacing w:val="3"/>
                      <w:w w:val="101"/>
                      <w:sz w:val="16"/>
                      <w:szCs w:val="12"/>
                    </w:rPr>
                    <w:t>-</w:t>
                  </w:r>
                  <w:r w:rsidRPr="00E36D24">
                    <w:rPr>
                      <w:rFonts w:ascii="Calibri" w:hAnsi="Calibri" w:cs="Calibri"/>
                      <w:sz w:val="16"/>
                      <w:szCs w:val="12"/>
                    </w:rPr>
                    <w:t>1</w:t>
                  </w:r>
                </w:p>
              </w:tc>
            </w:tr>
            <w:tr w:rsidR="00E36D24" w:rsidRPr="00E36D24" w14:paraId="6BA34C2E" w14:textId="77777777" w:rsidTr="00E36D24">
              <w:trPr>
                <w:trHeight w:hRule="exact" w:val="216"/>
              </w:trPr>
              <w:tc>
                <w:tcPr>
                  <w:tcW w:w="646" w:type="dxa"/>
                  <w:tcBorders>
                    <w:top w:val="single" w:sz="4" w:space="0" w:color="000000"/>
                    <w:left w:val="single" w:sz="4" w:space="0" w:color="000000"/>
                    <w:bottom w:val="single" w:sz="4" w:space="0" w:color="000000"/>
                    <w:right w:val="single" w:sz="4" w:space="0" w:color="000000"/>
                  </w:tcBorders>
                </w:tcPr>
                <w:p w14:paraId="33B5C8B4" w14:textId="77777777" w:rsidR="00E36D24" w:rsidRPr="00E36D24" w:rsidRDefault="00E36D24" w:rsidP="00E36D24">
                  <w:pPr>
                    <w:autoSpaceDE w:val="0"/>
                    <w:autoSpaceDN w:val="0"/>
                    <w:adjustRightInd w:val="0"/>
                    <w:spacing w:before="5" w:after="0" w:line="146" w:lineRule="exact"/>
                    <w:ind w:left="111" w:right="-20"/>
                    <w:rPr>
                      <w:rFonts w:ascii="Times New Roman" w:hAnsi="Times New Roman" w:cs="Times New Roman"/>
                      <w:sz w:val="16"/>
                      <w:szCs w:val="24"/>
                    </w:rPr>
                  </w:pPr>
                  <w:r w:rsidRPr="00E36D24">
                    <w:rPr>
                      <w:rFonts w:ascii="Calibri" w:hAnsi="Calibri" w:cs="Calibri"/>
                      <w:spacing w:val="-5"/>
                      <w:sz w:val="16"/>
                      <w:szCs w:val="12"/>
                    </w:rPr>
                    <w:t>2018</w:t>
                  </w:r>
                </w:p>
              </w:tc>
              <w:tc>
                <w:tcPr>
                  <w:tcW w:w="601" w:type="dxa"/>
                  <w:tcBorders>
                    <w:top w:val="single" w:sz="4" w:space="0" w:color="000000"/>
                    <w:left w:val="single" w:sz="4" w:space="0" w:color="000000"/>
                    <w:bottom w:val="single" w:sz="4" w:space="0" w:color="000000"/>
                    <w:right w:val="single" w:sz="4" w:space="0" w:color="000000"/>
                  </w:tcBorders>
                </w:tcPr>
                <w:p w14:paraId="5FE16067"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261</w:t>
                  </w:r>
                </w:p>
              </w:tc>
              <w:tc>
                <w:tcPr>
                  <w:tcW w:w="3547" w:type="dxa"/>
                  <w:tcBorders>
                    <w:top w:val="single" w:sz="4" w:space="0" w:color="000000"/>
                    <w:left w:val="single" w:sz="4" w:space="0" w:color="000000"/>
                    <w:bottom w:val="single" w:sz="4" w:space="0" w:color="000000"/>
                    <w:right w:val="single" w:sz="4" w:space="0" w:color="000000"/>
                  </w:tcBorders>
                </w:tcPr>
                <w:p w14:paraId="643C4667"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3"/>
                      <w:sz w:val="16"/>
                      <w:szCs w:val="12"/>
                    </w:rPr>
                    <w:t>A</w:t>
                  </w:r>
                  <w:r w:rsidRPr="00E36D24">
                    <w:rPr>
                      <w:rFonts w:ascii="Calibri" w:hAnsi="Calibri" w:cs="Calibri"/>
                      <w:spacing w:val="-2"/>
                      <w:sz w:val="16"/>
                      <w:szCs w:val="12"/>
                    </w:rPr>
                    <w:t>T</w:t>
                  </w:r>
                  <w:r w:rsidRPr="00E36D24">
                    <w:rPr>
                      <w:rFonts w:ascii="Calibri" w:hAnsi="Calibri" w:cs="Calibri"/>
                      <w:spacing w:val="-1"/>
                      <w:sz w:val="16"/>
                      <w:szCs w:val="12"/>
                    </w:rPr>
                    <w:t>R</w:t>
                  </w:r>
                  <w:r w:rsidRPr="00E36D24">
                    <w:rPr>
                      <w:rFonts w:ascii="Calibri" w:hAnsi="Calibri" w:cs="Calibri"/>
                      <w:spacing w:val="3"/>
                      <w:sz w:val="16"/>
                      <w:szCs w:val="12"/>
                    </w:rPr>
                    <w:t>A</w:t>
                  </w:r>
                  <w:r w:rsidRPr="00E36D24">
                    <w:rPr>
                      <w:rFonts w:ascii="Calibri" w:hAnsi="Calibri" w:cs="Calibri"/>
                      <w:spacing w:val="2"/>
                      <w:sz w:val="16"/>
                      <w:szCs w:val="12"/>
                    </w:rPr>
                    <w:t>P</w:t>
                  </w:r>
                  <w:r w:rsidRPr="00E36D24">
                    <w:rPr>
                      <w:rFonts w:ascii="Calibri" w:hAnsi="Calibri" w:cs="Calibri"/>
                      <w:spacing w:val="3"/>
                      <w:sz w:val="16"/>
                      <w:szCs w:val="12"/>
                    </w:rPr>
                    <w:t>A</w:t>
                  </w:r>
                  <w:r w:rsidRPr="00E36D24">
                    <w:rPr>
                      <w:rFonts w:ascii="Calibri" w:hAnsi="Calibri" w:cs="Calibri"/>
                      <w:spacing w:val="-2"/>
                      <w:sz w:val="16"/>
                      <w:szCs w:val="12"/>
                    </w:rPr>
                    <w:t>L</w:t>
                  </w:r>
                  <w:r w:rsidRPr="00E36D24">
                    <w:rPr>
                      <w:rFonts w:ascii="Calibri" w:hAnsi="Calibri" w:cs="Calibri"/>
                      <w:spacing w:val="-2"/>
                      <w:w w:val="101"/>
                      <w:sz w:val="16"/>
                      <w:szCs w:val="12"/>
                    </w:rPr>
                    <w:t>L</w:t>
                  </w:r>
                  <w:r w:rsidRPr="00E36D24">
                    <w:rPr>
                      <w:rFonts w:ascii="Calibri" w:hAnsi="Calibri" w:cs="Calibri"/>
                      <w:spacing w:val="3"/>
                      <w:sz w:val="16"/>
                      <w:szCs w:val="12"/>
                    </w:rPr>
                    <w:t>A</w:t>
                  </w:r>
                  <w:r w:rsidRPr="00E36D24">
                    <w:rPr>
                      <w:rFonts w:ascii="Calibri" w:hAnsi="Calibri" w:cs="Calibri"/>
                      <w:spacing w:val="-7"/>
                      <w:sz w:val="16"/>
                      <w:szCs w:val="12"/>
                    </w:rPr>
                    <w:t>M</w:t>
                  </w:r>
                  <w:r w:rsidRPr="00E36D24">
                    <w:rPr>
                      <w:rFonts w:ascii="Calibri" w:hAnsi="Calibri" w:cs="Calibri"/>
                      <w:spacing w:val="3"/>
                      <w:sz w:val="16"/>
                      <w:szCs w:val="12"/>
                    </w:rPr>
                    <w:t>AS</w:t>
                  </w:r>
                </w:p>
              </w:tc>
              <w:tc>
                <w:tcPr>
                  <w:tcW w:w="1453" w:type="dxa"/>
                  <w:tcBorders>
                    <w:top w:val="single" w:sz="4" w:space="0" w:color="000000"/>
                    <w:left w:val="single" w:sz="4" w:space="0" w:color="000000"/>
                    <w:bottom w:val="single" w:sz="4" w:space="0" w:color="000000"/>
                    <w:right w:val="single" w:sz="4" w:space="0" w:color="000000"/>
                  </w:tcBorders>
                </w:tcPr>
                <w:p w14:paraId="7765C856"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200686961</w:t>
                  </w:r>
                </w:p>
              </w:tc>
              <w:tc>
                <w:tcPr>
                  <w:tcW w:w="1284" w:type="dxa"/>
                  <w:tcBorders>
                    <w:top w:val="single" w:sz="4" w:space="0" w:color="000000"/>
                    <w:left w:val="single" w:sz="4" w:space="0" w:color="000000"/>
                    <w:bottom w:val="single" w:sz="4" w:space="0" w:color="000000"/>
                    <w:right w:val="single" w:sz="4" w:space="0" w:color="000000"/>
                  </w:tcBorders>
                </w:tcPr>
                <w:p w14:paraId="16C3932A" w14:textId="77777777" w:rsidR="00E36D24" w:rsidRPr="00E36D24" w:rsidRDefault="00E36D24" w:rsidP="00E36D24">
                  <w:pPr>
                    <w:autoSpaceDE w:val="0"/>
                    <w:autoSpaceDN w:val="0"/>
                    <w:adjustRightInd w:val="0"/>
                    <w:spacing w:before="5" w:after="0" w:line="146" w:lineRule="exact"/>
                    <w:ind w:left="281" w:right="-42"/>
                    <w:rPr>
                      <w:rFonts w:ascii="Times New Roman" w:hAnsi="Times New Roman" w:cs="Times New Roman"/>
                      <w:sz w:val="16"/>
                      <w:szCs w:val="24"/>
                    </w:rPr>
                  </w:pPr>
                  <w:r w:rsidRPr="00E36D24">
                    <w:rPr>
                      <w:rFonts w:ascii="Calibri" w:hAnsi="Calibri" w:cs="Calibri"/>
                      <w:spacing w:val="-5"/>
                      <w:sz w:val="16"/>
                      <w:szCs w:val="12"/>
                    </w:rPr>
                    <w:t>01</w:t>
                  </w:r>
                  <w:r w:rsidRPr="00E36D24">
                    <w:rPr>
                      <w:rFonts w:ascii="Calibri" w:hAnsi="Calibri" w:cs="Calibri"/>
                      <w:spacing w:val="3"/>
                      <w:sz w:val="16"/>
                      <w:szCs w:val="12"/>
                    </w:rPr>
                    <w:t>-</w:t>
                  </w:r>
                  <w:r w:rsidRPr="00E36D24">
                    <w:rPr>
                      <w:rFonts w:ascii="Calibri" w:hAnsi="Calibri" w:cs="Calibri"/>
                      <w:spacing w:val="-5"/>
                      <w:sz w:val="16"/>
                      <w:szCs w:val="12"/>
                    </w:rPr>
                    <w:t>03</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069" w:type="dxa"/>
                  <w:tcBorders>
                    <w:top w:val="single" w:sz="4" w:space="0" w:color="000000"/>
                    <w:left w:val="single" w:sz="4" w:space="0" w:color="000000"/>
                    <w:bottom w:val="single" w:sz="4" w:space="0" w:color="000000"/>
                    <w:right w:val="single" w:sz="4" w:space="0" w:color="000000"/>
                  </w:tcBorders>
                </w:tcPr>
                <w:p w14:paraId="67F178EA" w14:textId="77777777" w:rsidR="00E36D24" w:rsidRPr="00E36D24" w:rsidRDefault="00E36D24" w:rsidP="00E36D24">
                  <w:pPr>
                    <w:autoSpaceDE w:val="0"/>
                    <w:autoSpaceDN w:val="0"/>
                    <w:adjustRightInd w:val="0"/>
                    <w:spacing w:before="5" w:after="0" w:line="146" w:lineRule="exact"/>
                    <w:ind w:left="200" w:right="-42"/>
                    <w:rPr>
                      <w:rFonts w:ascii="Times New Roman" w:hAnsi="Times New Roman" w:cs="Times New Roman"/>
                      <w:sz w:val="16"/>
                      <w:szCs w:val="24"/>
                    </w:rPr>
                  </w:pPr>
                  <w:r w:rsidRPr="00E36D24">
                    <w:rPr>
                      <w:rFonts w:ascii="Calibri" w:hAnsi="Calibri" w:cs="Calibri"/>
                      <w:spacing w:val="-5"/>
                      <w:sz w:val="16"/>
                      <w:szCs w:val="12"/>
                    </w:rPr>
                    <w:t>26</w:t>
                  </w:r>
                  <w:r w:rsidRPr="00E36D24">
                    <w:rPr>
                      <w:rFonts w:ascii="Calibri" w:hAnsi="Calibri" w:cs="Calibri"/>
                      <w:spacing w:val="3"/>
                      <w:sz w:val="16"/>
                      <w:szCs w:val="12"/>
                    </w:rPr>
                    <w:t>-</w:t>
                  </w:r>
                  <w:r w:rsidRPr="00E36D24">
                    <w:rPr>
                      <w:rFonts w:ascii="Calibri" w:hAnsi="Calibri" w:cs="Calibri"/>
                      <w:spacing w:val="-5"/>
                      <w:sz w:val="16"/>
                      <w:szCs w:val="12"/>
                    </w:rPr>
                    <w:t>05</w:t>
                  </w:r>
                  <w:r w:rsidRPr="00E36D24">
                    <w:rPr>
                      <w:rFonts w:ascii="Calibri" w:hAnsi="Calibri" w:cs="Calibri"/>
                      <w:spacing w:val="3"/>
                      <w:sz w:val="16"/>
                      <w:szCs w:val="12"/>
                    </w:rPr>
                    <w:t>-</w:t>
                  </w:r>
                  <w:r w:rsidRPr="00E36D24">
                    <w:rPr>
                      <w:rFonts w:ascii="Calibri" w:hAnsi="Calibri" w:cs="Calibri"/>
                      <w:spacing w:val="-5"/>
                      <w:sz w:val="16"/>
                      <w:szCs w:val="12"/>
                    </w:rPr>
                    <w:t>2017</w:t>
                  </w:r>
                </w:p>
              </w:tc>
              <w:tc>
                <w:tcPr>
                  <w:tcW w:w="1318" w:type="dxa"/>
                  <w:tcBorders>
                    <w:top w:val="single" w:sz="4" w:space="0" w:color="000000"/>
                    <w:left w:val="single" w:sz="4" w:space="0" w:color="000000"/>
                    <w:bottom w:val="single" w:sz="4" w:space="0" w:color="000000"/>
                    <w:right w:val="single" w:sz="4" w:space="0" w:color="000000"/>
                  </w:tcBorders>
                </w:tcPr>
                <w:p w14:paraId="35B88DDD"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w:t>
                  </w:r>
                  <w:r w:rsidRPr="00E36D24">
                    <w:rPr>
                      <w:rFonts w:ascii="Calibri" w:hAnsi="Calibri" w:cs="Calibri"/>
                      <w:sz w:val="16"/>
                      <w:szCs w:val="12"/>
                    </w:rPr>
                    <w:t>C</w:t>
                  </w:r>
                  <w:r w:rsidRPr="00E36D24">
                    <w:rPr>
                      <w:rFonts w:ascii="Calibri" w:hAnsi="Calibri" w:cs="Calibri"/>
                      <w:spacing w:val="-2"/>
                      <w:w w:val="101"/>
                      <w:sz w:val="16"/>
                      <w:szCs w:val="12"/>
                    </w:rPr>
                    <w:t>L</w:t>
                  </w:r>
                  <w:r w:rsidRPr="00E36D24">
                    <w:rPr>
                      <w:rFonts w:ascii="Calibri" w:hAnsi="Calibri" w:cs="Calibri"/>
                      <w:spacing w:val="-5"/>
                      <w:sz w:val="16"/>
                      <w:szCs w:val="12"/>
                    </w:rPr>
                    <w:t>0405562</w:t>
                  </w:r>
                </w:p>
              </w:tc>
              <w:tc>
                <w:tcPr>
                  <w:tcW w:w="2591" w:type="dxa"/>
                  <w:tcBorders>
                    <w:top w:val="single" w:sz="4" w:space="0" w:color="000000"/>
                    <w:left w:val="single" w:sz="4" w:space="0" w:color="000000"/>
                    <w:bottom w:val="single" w:sz="4" w:space="0" w:color="000000"/>
                    <w:right w:val="single" w:sz="4" w:space="0" w:color="000000"/>
                  </w:tcBorders>
                </w:tcPr>
                <w:p w14:paraId="04271D7F"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2003</w:t>
                  </w:r>
                  <w:r w:rsidRPr="00E36D24">
                    <w:rPr>
                      <w:rFonts w:ascii="Calibri" w:hAnsi="Calibri" w:cs="Calibri"/>
                      <w:spacing w:val="3"/>
                      <w:sz w:val="16"/>
                      <w:szCs w:val="12"/>
                    </w:rPr>
                    <w:t>-</w:t>
                  </w:r>
                  <w:r w:rsidRPr="00E36D24">
                    <w:rPr>
                      <w:rFonts w:ascii="Calibri" w:hAnsi="Calibri" w:cs="Calibri"/>
                      <w:spacing w:val="-5"/>
                      <w:sz w:val="16"/>
                      <w:szCs w:val="12"/>
                    </w:rPr>
                    <w:t>261</w:t>
                  </w:r>
                  <w:r w:rsidRPr="00E36D24">
                    <w:rPr>
                      <w:rFonts w:ascii="Calibri" w:hAnsi="Calibri" w:cs="Calibri"/>
                      <w:spacing w:val="3"/>
                      <w:sz w:val="16"/>
                      <w:szCs w:val="12"/>
                    </w:rPr>
                    <w:t>-</w:t>
                  </w:r>
                  <w:r w:rsidRPr="00E36D24">
                    <w:rPr>
                      <w:rFonts w:ascii="Calibri" w:hAnsi="Calibri" w:cs="Calibri"/>
                      <w:spacing w:val="-5"/>
                      <w:sz w:val="16"/>
                      <w:szCs w:val="12"/>
                    </w:rPr>
                    <w:t>001</w:t>
                  </w:r>
                  <w:r w:rsidRPr="00E36D24">
                    <w:rPr>
                      <w:rFonts w:ascii="Calibri" w:hAnsi="Calibri" w:cs="Calibri"/>
                      <w:spacing w:val="3"/>
                      <w:sz w:val="16"/>
                      <w:szCs w:val="12"/>
                    </w:rPr>
                    <w:t>-</w:t>
                  </w:r>
                  <w:r w:rsidRPr="00E36D24">
                    <w:rPr>
                      <w:rFonts w:ascii="Calibri" w:hAnsi="Calibri" w:cs="Calibri"/>
                      <w:spacing w:val="-5"/>
                      <w:sz w:val="16"/>
                      <w:szCs w:val="12"/>
                    </w:rPr>
                    <w:t>20</w:t>
                  </w:r>
                  <w:r w:rsidRPr="00E36D24">
                    <w:rPr>
                      <w:rFonts w:ascii="Calibri" w:hAnsi="Calibri" w:cs="Calibri"/>
                      <w:spacing w:val="3"/>
                      <w:sz w:val="16"/>
                      <w:szCs w:val="12"/>
                    </w:rPr>
                    <w:t>-AN</w:t>
                  </w:r>
                  <w:r w:rsidRPr="00E36D24">
                    <w:rPr>
                      <w:rFonts w:ascii="Calibri" w:hAnsi="Calibri" w:cs="Calibri"/>
                      <w:spacing w:val="-3"/>
                      <w:w w:val="101"/>
                      <w:sz w:val="16"/>
                      <w:szCs w:val="12"/>
                    </w:rPr>
                    <w:t>T</w:t>
                  </w:r>
                  <w:r w:rsidRPr="00E36D24">
                    <w:rPr>
                      <w:rFonts w:ascii="Calibri" w:hAnsi="Calibri" w:cs="Calibri"/>
                      <w:spacing w:val="3"/>
                      <w:w w:val="101"/>
                      <w:sz w:val="16"/>
                      <w:szCs w:val="12"/>
                    </w:rPr>
                    <w:t>-</w:t>
                  </w:r>
                  <w:r w:rsidRPr="00E36D24">
                    <w:rPr>
                      <w:rFonts w:ascii="Calibri" w:hAnsi="Calibri" w:cs="Calibri"/>
                      <w:sz w:val="16"/>
                      <w:szCs w:val="12"/>
                    </w:rPr>
                    <w:t>2</w:t>
                  </w:r>
                </w:p>
              </w:tc>
            </w:tr>
            <w:tr w:rsidR="00E36D24" w:rsidRPr="00E36D24" w14:paraId="76EF2694" w14:textId="77777777" w:rsidTr="00E36D24">
              <w:trPr>
                <w:trHeight w:hRule="exact" w:val="216"/>
              </w:trPr>
              <w:tc>
                <w:tcPr>
                  <w:tcW w:w="646" w:type="dxa"/>
                  <w:tcBorders>
                    <w:top w:val="single" w:sz="4" w:space="0" w:color="000000"/>
                    <w:left w:val="single" w:sz="4" w:space="0" w:color="000000"/>
                    <w:bottom w:val="single" w:sz="4" w:space="0" w:color="000000"/>
                    <w:right w:val="single" w:sz="4" w:space="0" w:color="000000"/>
                  </w:tcBorders>
                </w:tcPr>
                <w:p w14:paraId="72AE5FA4" w14:textId="77777777" w:rsidR="00E36D24" w:rsidRPr="00E36D24" w:rsidRDefault="00E36D24" w:rsidP="00E36D24">
                  <w:pPr>
                    <w:autoSpaceDE w:val="0"/>
                    <w:autoSpaceDN w:val="0"/>
                    <w:adjustRightInd w:val="0"/>
                    <w:spacing w:before="5" w:after="0" w:line="146" w:lineRule="exact"/>
                    <w:ind w:left="111" w:right="-20"/>
                    <w:rPr>
                      <w:rFonts w:ascii="Times New Roman" w:hAnsi="Times New Roman" w:cs="Times New Roman"/>
                      <w:sz w:val="16"/>
                      <w:szCs w:val="24"/>
                    </w:rPr>
                  </w:pPr>
                  <w:r w:rsidRPr="00E36D24">
                    <w:rPr>
                      <w:rFonts w:ascii="Calibri" w:hAnsi="Calibri" w:cs="Calibri"/>
                      <w:spacing w:val="-5"/>
                      <w:sz w:val="16"/>
                      <w:szCs w:val="12"/>
                    </w:rPr>
                    <w:t>2018</w:t>
                  </w:r>
                </w:p>
              </w:tc>
              <w:tc>
                <w:tcPr>
                  <w:tcW w:w="601" w:type="dxa"/>
                  <w:tcBorders>
                    <w:top w:val="single" w:sz="4" w:space="0" w:color="000000"/>
                    <w:left w:val="single" w:sz="4" w:space="0" w:color="000000"/>
                    <w:bottom w:val="single" w:sz="4" w:space="0" w:color="000000"/>
                    <w:right w:val="single" w:sz="4" w:space="0" w:color="000000"/>
                  </w:tcBorders>
                </w:tcPr>
                <w:p w14:paraId="26981C2D"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261</w:t>
                  </w:r>
                </w:p>
              </w:tc>
              <w:tc>
                <w:tcPr>
                  <w:tcW w:w="3547" w:type="dxa"/>
                  <w:tcBorders>
                    <w:top w:val="single" w:sz="4" w:space="0" w:color="000000"/>
                    <w:left w:val="single" w:sz="4" w:space="0" w:color="000000"/>
                    <w:bottom w:val="single" w:sz="4" w:space="0" w:color="000000"/>
                    <w:right w:val="single" w:sz="4" w:space="0" w:color="000000"/>
                  </w:tcBorders>
                </w:tcPr>
                <w:p w14:paraId="347DBF18"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3"/>
                      <w:sz w:val="16"/>
                      <w:szCs w:val="12"/>
                    </w:rPr>
                    <w:t>A</w:t>
                  </w:r>
                  <w:r w:rsidRPr="00E36D24">
                    <w:rPr>
                      <w:rFonts w:ascii="Calibri" w:hAnsi="Calibri" w:cs="Calibri"/>
                      <w:spacing w:val="-2"/>
                      <w:sz w:val="16"/>
                      <w:szCs w:val="12"/>
                    </w:rPr>
                    <w:t>T</w:t>
                  </w:r>
                  <w:r w:rsidRPr="00E36D24">
                    <w:rPr>
                      <w:rFonts w:ascii="Calibri" w:hAnsi="Calibri" w:cs="Calibri"/>
                      <w:spacing w:val="-1"/>
                      <w:sz w:val="16"/>
                      <w:szCs w:val="12"/>
                    </w:rPr>
                    <w:t>R</w:t>
                  </w:r>
                  <w:r w:rsidRPr="00E36D24">
                    <w:rPr>
                      <w:rFonts w:ascii="Calibri" w:hAnsi="Calibri" w:cs="Calibri"/>
                      <w:spacing w:val="3"/>
                      <w:sz w:val="16"/>
                      <w:szCs w:val="12"/>
                    </w:rPr>
                    <w:t>A</w:t>
                  </w:r>
                  <w:r w:rsidRPr="00E36D24">
                    <w:rPr>
                      <w:rFonts w:ascii="Calibri" w:hAnsi="Calibri" w:cs="Calibri"/>
                      <w:spacing w:val="2"/>
                      <w:sz w:val="16"/>
                      <w:szCs w:val="12"/>
                    </w:rPr>
                    <w:t>P</w:t>
                  </w:r>
                  <w:r w:rsidRPr="00E36D24">
                    <w:rPr>
                      <w:rFonts w:ascii="Calibri" w:hAnsi="Calibri" w:cs="Calibri"/>
                      <w:spacing w:val="3"/>
                      <w:sz w:val="16"/>
                      <w:szCs w:val="12"/>
                    </w:rPr>
                    <w:t>A</w:t>
                  </w:r>
                  <w:r w:rsidRPr="00E36D24">
                    <w:rPr>
                      <w:rFonts w:ascii="Calibri" w:hAnsi="Calibri" w:cs="Calibri"/>
                      <w:spacing w:val="-2"/>
                      <w:sz w:val="16"/>
                      <w:szCs w:val="12"/>
                    </w:rPr>
                    <w:t>L</w:t>
                  </w:r>
                  <w:r w:rsidRPr="00E36D24">
                    <w:rPr>
                      <w:rFonts w:ascii="Calibri" w:hAnsi="Calibri" w:cs="Calibri"/>
                      <w:spacing w:val="-2"/>
                      <w:w w:val="101"/>
                      <w:sz w:val="16"/>
                      <w:szCs w:val="12"/>
                    </w:rPr>
                    <w:t>L</w:t>
                  </w:r>
                  <w:r w:rsidRPr="00E36D24">
                    <w:rPr>
                      <w:rFonts w:ascii="Calibri" w:hAnsi="Calibri" w:cs="Calibri"/>
                      <w:spacing w:val="3"/>
                      <w:sz w:val="16"/>
                      <w:szCs w:val="12"/>
                    </w:rPr>
                    <w:t>A</w:t>
                  </w:r>
                  <w:r w:rsidRPr="00E36D24">
                    <w:rPr>
                      <w:rFonts w:ascii="Calibri" w:hAnsi="Calibri" w:cs="Calibri"/>
                      <w:spacing w:val="-7"/>
                      <w:sz w:val="16"/>
                      <w:szCs w:val="12"/>
                    </w:rPr>
                    <w:t>M</w:t>
                  </w:r>
                  <w:r w:rsidRPr="00E36D24">
                    <w:rPr>
                      <w:rFonts w:ascii="Calibri" w:hAnsi="Calibri" w:cs="Calibri"/>
                      <w:spacing w:val="3"/>
                      <w:sz w:val="16"/>
                      <w:szCs w:val="12"/>
                    </w:rPr>
                    <w:t>AS</w:t>
                  </w:r>
                </w:p>
              </w:tc>
              <w:tc>
                <w:tcPr>
                  <w:tcW w:w="1453" w:type="dxa"/>
                  <w:tcBorders>
                    <w:top w:val="single" w:sz="4" w:space="0" w:color="000000"/>
                    <w:left w:val="single" w:sz="4" w:space="0" w:color="000000"/>
                    <w:bottom w:val="single" w:sz="4" w:space="0" w:color="000000"/>
                    <w:right w:val="single" w:sz="4" w:space="0" w:color="000000"/>
                  </w:tcBorders>
                </w:tcPr>
                <w:p w14:paraId="5718BFE7"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200729778</w:t>
                  </w:r>
                </w:p>
              </w:tc>
              <w:tc>
                <w:tcPr>
                  <w:tcW w:w="1284" w:type="dxa"/>
                  <w:tcBorders>
                    <w:top w:val="single" w:sz="4" w:space="0" w:color="000000"/>
                    <w:left w:val="single" w:sz="4" w:space="0" w:color="000000"/>
                    <w:bottom w:val="single" w:sz="4" w:space="0" w:color="000000"/>
                    <w:right w:val="single" w:sz="4" w:space="0" w:color="000000"/>
                  </w:tcBorders>
                </w:tcPr>
                <w:p w14:paraId="6B86E5FE" w14:textId="77777777" w:rsidR="00E36D24" w:rsidRPr="00E36D24" w:rsidRDefault="00E36D24" w:rsidP="00E36D24">
                  <w:pPr>
                    <w:autoSpaceDE w:val="0"/>
                    <w:autoSpaceDN w:val="0"/>
                    <w:adjustRightInd w:val="0"/>
                    <w:spacing w:before="5" w:after="0" w:line="146" w:lineRule="exact"/>
                    <w:ind w:left="280" w:right="-42"/>
                    <w:rPr>
                      <w:rFonts w:ascii="Times New Roman" w:hAnsi="Times New Roman" w:cs="Times New Roman"/>
                      <w:sz w:val="16"/>
                      <w:szCs w:val="24"/>
                    </w:rPr>
                  </w:pPr>
                  <w:r w:rsidRPr="00E36D24">
                    <w:rPr>
                      <w:rFonts w:ascii="Calibri" w:hAnsi="Calibri" w:cs="Calibri"/>
                      <w:spacing w:val="-5"/>
                      <w:sz w:val="16"/>
                      <w:szCs w:val="12"/>
                    </w:rPr>
                    <w:t>01</w:t>
                  </w:r>
                  <w:r w:rsidRPr="00E36D24">
                    <w:rPr>
                      <w:rFonts w:ascii="Calibri" w:hAnsi="Calibri" w:cs="Calibri"/>
                      <w:spacing w:val="3"/>
                      <w:sz w:val="16"/>
                      <w:szCs w:val="12"/>
                    </w:rPr>
                    <w:t>-</w:t>
                  </w:r>
                  <w:r w:rsidRPr="00E36D24">
                    <w:rPr>
                      <w:rFonts w:ascii="Calibri" w:hAnsi="Calibri" w:cs="Calibri"/>
                      <w:spacing w:val="-5"/>
                      <w:sz w:val="16"/>
                      <w:szCs w:val="12"/>
                    </w:rPr>
                    <w:t>03</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069" w:type="dxa"/>
                  <w:tcBorders>
                    <w:top w:val="single" w:sz="4" w:space="0" w:color="000000"/>
                    <w:left w:val="single" w:sz="4" w:space="0" w:color="000000"/>
                    <w:bottom w:val="single" w:sz="4" w:space="0" w:color="000000"/>
                    <w:right w:val="single" w:sz="4" w:space="0" w:color="000000"/>
                  </w:tcBorders>
                </w:tcPr>
                <w:p w14:paraId="313242C0" w14:textId="77777777" w:rsidR="00E36D24" w:rsidRPr="00E36D24" w:rsidRDefault="00E36D24" w:rsidP="00E36D24">
                  <w:pPr>
                    <w:autoSpaceDE w:val="0"/>
                    <w:autoSpaceDN w:val="0"/>
                    <w:adjustRightInd w:val="0"/>
                    <w:spacing w:before="5" w:after="0" w:line="146" w:lineRule="exact"/>
                    <w:ind w:left="200" w:right="-42"/>
                    <w:rPr>
                      <w:rFonts w:ascii="Times New Roman" w:hAnsi="Times New Roman" w:cs="Times New Roman"/>
                      <w:sz w:val="16"/>
                      <w:szCs w:val="24"/>
                    </w:rPr>
                  </w:pPr>
                  <w:r w:rsidRPr="00E36D24">
                    <w:rPr>
                      <w:rFonts w:ascii="Calibri" w:hAnsi="Calibri" w:cs="Calibri"/>
                      <w:spacing w:val="-5"/>
                      <w:sz w:val="16"/>
                      <w:szCs w:val="12"/>
                    </w:rPr>
                    <w:t>22</w:t>
                  </w:r>
                  <w:r w:rsidRPr="00E36D24">
                    <w:rPr>
                      <w:rFonts w:ascii="Calibri" w:hAnsi="Calibri" w:cs="Calibri"/>
                      <w:spacing w:val="3"/>
                      <w:sz w:val="16"/>
                      <w:szCs w:val="12"/>
                    </w:rPr>
                    <w:t>-</w:t>
                  </w:r>
                  <w:r w:rsidRPr="00E36D24">
                    <w:rPr>
                      <w:rFonts w:ascii="Calibri" w:hAnsi="Calibri" w:cs="Calibri"/>
                      <w:spacing w:val="-5"/>
                      <w:sz w:val="16"/>
                      <w:szCs w:val="12"/>
                    </w:rPr>
                    <w:t>12</w:t>
                  </w:r>
                  <w:r w:rsidRPr="00E36D24">
                    <w:rPr>
                      <w:rFonts w:ascii="Calibri" w:hAnsi="Calibri" w:cs="Calibri"/>
                      <w:spacing w:val="3"/>
                      <w:sz w:val="16"/>
                      <w:szCs w:val="12"/>
                    </w:rPr>
                    <w:t>-</w:t>
                  </w:r>
                  <w:r w:rsidRPr="00E36D24">
                    <w:rPr>
                      <w:rFonts w:ascii="Calibri" w:hAnsi="Calibri" w:cs="Calibri"/>
                      <w:spacing w:val="-5"/>
                      <w:sz w:val="16"/>
                      <w:szCs w:val="12"/>
                    </w:rPr>
                    <w:t>2017</w:t>
                  </w:r>
                </w:p>
              </w:tc>
              <w:tc>
                <w:tcPr>
                  <w:tcW w:w="1318" w:type="dxa"/>
                  <w:tcBorders>
                    <w:top w:val="single" w:sz="4" w:space="0" w:color="000000"/>
                    <w:left w:val="single" w:sz="4" w:space="0" w:color="000000"/>
                    <w:bottom w:val="single" w:sz="4" w:space="0" w:color="000000"/>
                    <w:right w:val="single" w:sz="4" w:space="0" w:color="000000"/>
                  </w:tcBorders>
                </w:tcPr>
                <w:p w14:paraId="703794CA"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w:t>
                  </w:r>
                  <w:r w:rsidRPr="00E36D24">
                    <w:rPr>
                      <w:rFonts w:ascii="Calibri" w:hAnsi="Calibri" w:cs="Calibri"/>
                      <w:sz w:val="16"/>
                      <w:szCs w:val="12"/>
                    </w:rPr>
                    <w:t>C</w:t>
                  </w:r>
                  <w:r w:rsidRPr="00E36D24">
                    <w:rPr>
                      <w:rFonts w:ascii="Calibri" w:hAnsi="Calibri" w:cs="Calibri"/>
                      <w:spacing w:val="-2"/>
                      <w:w w:val="101"/>
                      <w:sz w:val="16"/>
                      <w:szCs w:val="12"/>
                    </w:rPr>
                    <w:t>L</w:t>
                  </w:r>
                  <w:r w:rsidRPr="00E36D24">
                    <w:rPr>
                      <w:rFonts w:ascii="Calibri" w:hAnsi="Calibri" w:cs="Calibri"/>
                      <w:spacing w:val="-5"/>
                      <w:sz w:val="16"/>
                      <w:szCs w:val="12"/>
                    </w:rPr>
                    <w:t>0405562</w:t>
                  </w:r>
                </w:p>
              </w:tc>
              <w:tc>
                <w:tcPr>
                  <w:tcW w:w="2591" w:type="dxa"/>
                  <w:tcBorders>
                    <w:top w:val="single" w:sz="4" w:space="0" w:color="000000"/>
                    <w:left w:val="single" w:sz="4" w:space="0" w:color="000000"/>
                    <w:bottom w:val="single" w:sz="4" w:space="0" w:color="000000"/>
                    <w:right w:val="single" w:sz="4" w:space="0" w:color="000000"/>
                  </w:tcBorders>
                </w:tcPr>
                <w:p w14:paraId="1F540FCE"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2003</w:t>
                  </w:r>
                  <w:r w:rsidRPr="00E36D24">
                    <w:rPr>
                      <w:rFonts w:ascii="Calibri" w:hAnsi="Calibri" w:cs="Calibri"/>
                      <w:spacing w:val="3"/>
                      <w:sz w:val="16"/>
                      <w:szCs w:val="12"/>
                    </w:rPr>
                    <w:t>-</w:t>
                  </w:r>
                  <w:r w:rsidRPr="00E36D24">
                    <w:rPr>
                      <w:rFonts w:ascii="Calibri" w:hAnsi="Calibri" w:cs="Calibri"/>
                      <w:spacing w:val="-5"/>
                      <w:sz w:val="16"/>
                      <w:szCs w:val="12"/>
                    </w:rPr>
                    <w:t>261</w:t>
                  </w:r>
                  <w:r w:rsidRPr="00E36D24">
                    <w:rPr>
                      <w:rFonts w:ascii="Calibri" w:hAnsi="Calibri" w:cs="Calibri"/>
                      <w:spacing w:val="3"/>
                      <w:sz w:val="16"/>
                      <w:szCs w:val="12"/>
                    </w:rPr>
                    <w:t>-</w:t>
                  </w:r>
                  <w:r w:rsidRPr="00E36D24">
                    <w:rPr>
                      <w:rFonts w:ascii="Calibri" w:hAnsi="Calibri" w:cs="Calibri"/>
                      <w:spacing w:val="-5"/>
                      <w:sz w:val="16"/>
                      <w:szCs w:val="12"/>
                    </w:rPr>
                    <w:t>001</w:t>
                  </w:r>
                  <w:r w:rsidRPr="00E36D24">
                    <w:rPr>
                      <w:rFonts w:ascii="Calibri" w:hAnsi="Calibri" w:cs="Calibri"/>
                      <w:spacing w:val="3"/>
                      <w:sz w:val="16"/>
                      <w:szCs w:val="12"/>
                    </w:rPr>
                    <w:t>-</w:t>
                  </w:r>
                  <w:r w:rsidRPr="00E36D24">
                    <w:rPr>
                      <w:rFonts w:ascii="Calibri" w:hAnsi="Calibri" w:cs="Calibri"/>
                      <w:spacing w:val="-5"/>
                      <w:sz w:val="16"/>
                      <w:szCs w:val="12"/>
                    </w:rPr>
                    <w:t>20</w:t>
                  </w:r>
                  <w:r w:rsidRPr="00E36D24">
                    <w:rPr>
                      <w:rFonts w:ascii="Calibri" w:hAnsi="Calibri" w:cs="Calibri"/>
                      <w:spacing w:val="3"/>
                      <w:sz w:val="16"/>
                      <w:szCs w:val="12"/>
                    </w:rPr>
                    <w:t>-AN</w:t>
                  </w:r>
                  <w:r w:rsidRPr="00E36D24">
                    <w:rPr>
                      <w:rFonts w:ascii="Calibri" w:hAnsi="Calibri" w:cs="Calibri"/>
                      <w:spacing w:val="-3"/>
                      <w:w w:val="101"/>
                      <w:sz w:val="16"/>
                      <w:szCs w:val="12"/>
                    </w:rPr>
                    <w:t>T</w:t>
                  </w:r>
                  <w:r w:rsidRPr="00E36D24">
                    <w:rPr>
                      <w:rFonts w:ascii="Calibri" w:hAnsi="Calibri" w:cs="Calibri"/>
                      <w:spacing w:val="3"/>
                      <w:w w:val="101"/>
                      <w:sz w:val="16"/>
                      <w:szCs w:val="12"/>
                    </w:rPr>
                    <w:t>-</w:t>
                  </w:r>
                  <w:r w:rsidRPr="00E36D24">
                    <w:rPr>
                      <w:rFonts w:ascii="Calibri" w:hAnsi="Calibri" w:cs="Calibri"/>
                      <w:sz w:val="16"/>
                      <w:szCs w:val="12"/>
                    </w:rPr>
                    <w:t>2</w:t>
                  </w:r>
                </w:p>
              </w:tc>
            </w:tr>
            <w:tr w:rsidR="00E36D24" w:rsidRPr="00E36D24" w14:paraId="0A8DEF7C" w14:textId="77777777" w:rsidTr="00E36D24">
              <w:trPr>
                <w:trHeight w:hRule="exact" w:val="216"/>
              </w:trPr>
              <w:tc>
                <w:tcPr>
                  <w:tcW w:w="646" w:type="dxa"/>
                  <w:tcBorders>
                    <w:top w:val="single" w:sz="4" w:space="0" w:color="000000"/>
                    <w:left w:val="single" w:sz="4" w:space="0" w:color="000000"/>
                    <w:bottom w:val="single" w:sz="4" w:space="0" w:color="000000"/>
                    <w:right w:val="single" w:sz="4" w:space="0" w:color="000000"/>
                  </w:tcBorders>
                </w:tcPr>
                <w:p w14:paraId="4FA7E650" w14:textId="77777777" w:rsidR="00E36D24" w:rsidRPr="00E36D24" w:rsidRDefault="00E36D24" w:rsidP="00E36D24">
                  <w:pPr>
                    <w:autoSpaceDE w:val="0"/>
                    <w:autoSpaceDN w:val="0"/>
                    <w:adjustRightInd w:val="0"/>
                    <w:spacing w:before="5" w:after="0" w:line="146" w:lineRule="exact"/>
                    <w:ind w:left="111" w:right="-20"/>
                    <w:rPr>
                      <w:rFonts w:ascii="Times New Roman" w:hAnsi="Times New Roman" w:cs="Times New Roman"/>
                      <w:sz w:val="16"/>
                      <w:szCs w:val="24"/>
                    </w:rPr>
                  </w:pPr>
                  <w:r w:rsidRPr="00E36D24">
                    <w:rPr>
                      <w:rFonts w:ascii="Calibri" w:hAnsi="Calibri" w:cs="Calibri"/>
                      <w:spacing w:val="-5"/>
                      <w:sz w:val="16"/>
                      <w:szCs w:val="12"/>
                    </w:rPr>
                    <w:t>2018</w:t>
                  </w:r>
                </w:p>
              </w:tc>
              <w:tc>
                <w:tcPr>
                  <w:tcW w:w="601" w:type="dxa"/>
                  <w:tcBorders>
                    <w:top w:val="single" w:sz="4" w:space="0" w:color="000000"/>
                    <w:left w:val="single" w:sz="4" w:space="0" w:color="000000"/>
                    <w:bottom w:val="single" w:sz="4" w:space="0" w:color="000000"/>
                    <w:right w:val="single" w:sz="4" w:space="0" w:color="000000"/>
                  </w:tcBorders>
                </w:tcPr>
                <w:p w14:paraId="773B704A"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67</w:t>
                  </w:r>
                </w:p>
              </w:tc>
              <w:tc>
                <w:tcPr>
                  <w:tcW w:w="3547" w:type="dxa"/>
                  <w:tcBorders>
                    <w:top w:val="single" w:sz="4" w:space="0" w:color="000000"/>
                    <w:left w:val="single" w:sz="4" w:space="0" w:color="000000"/>
                    <w:bottom w:val="single" w:sz="4" w:space="0" w:color="000000"/>
                    <w:right w:val="single" w:sz="4" w:space="0" w:color="000000"/>
                  </w:tcBorders>
                </w:tcPr>
                <w:p w14:paraId="3E4FAFEF"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3"/>
                      <w:sz w:val="16"/>
                      <w:szCs w:val="12"/>
                    </w:rPr>
                    <w:t>A</w:t>
                  </w:r>
                  <w:r w:rsidRPr="00E36D24">
                    <w:rPr>
                      <w:rFonts w:ascii="Calibri" w:hAnsi="Calibri" w:cs="Calibri"/>
                      <w:spacing w:val="2"/>
                      <w:sz w:val="16"/>
                      <w:szCs w:val="12"/>
                    </w:rPr>
                    <w:t>P</w:t>
                  </w:r>
                  <w:r w:rsidRPr="00E36D24">
                    <w:rPr>
                      <w:rFonts w:ascii="Calibri" w:hAnsi="Calibri" w:cs="Calibri"/>
                      <w:spacing w:val="3"/>
                      <w:sz w:val="16"/>
                      <w:szCs w:val="12"/>
                    </w:rPr>
                    <w:t>A</w:t>
                  </w:r>
                  <w:r w:rsidRPr="00E36D24">
                    <w:rPr>
                      <w:rFonts w:ascii="Calibri" w:hAnsi="Calibri" w:cs="Calibri"/>
                      <w:spacing w:val="-4"/>
                      <w:sz w:val="16"/>
                      <w:szCs w:val="12"/>
                    </w:rPr>
                    <w:t>G</w:t>
                  </w:r>
                  <w:r w:rsidRPr="00E36D24">
                    <w:rPr>
                      <w:rFonts w:ascii="Calibri" w:hAnsi="Calibri" w:cs="Calibri"/>
                      <w:spacing w:val="3"/>
                      <w:sz w:val="16"/>
                      <w:szCs w:val="12"/>
                    </w:rPr>
                    <w:t>A</w:t>
                  </w:r>
                  <w:r w:rsidRPr="00E36D24">
                    <w:rPr>
                      <w:rFonts w:ascii="Calibri" w:hAnsi="Calibri" w:cs="Calibri"/>
                      <w:spacing w:val="-2"/>
                      <w:sz w:val="16"/>
                      <w:szCs w:val="12"/>
                    </w:rPr>
                    <w:t>D</w:t>
                  </w:r>
                  <w:r w:rsidRPr="00E36D24">
                    <w:rPr>
                      <w:rFonts w:ascii="Calibri" w:hAnsi="Calibri" w:cs="Calibri"/>
                      <w:spacing w:val="1"/>
                      <w:sz w:val="16"/>
                      <w:szCs w:val="12"/>
                    </w:rPr>
                    <w:t>O</w:t>
                  </w:r>
                  <w:r w:rsidRPr="00E36D24">
                    <w:rPr>
                      <w:rFonts w:ascii="Calibri" w:hAnsi="Calibri" w:cs="Calibri"/>
                      <w:sz w:val="16"/>
                      <w:szCs w:val="12"/>
                    </w:rPr>
                    <w:t>R</w:t>
                  </w:r>
                  <w:r w:rsidRPr="00E36D24">
                    <w:rPr>
                      <w:rFonts w:ascii="Calibri" w:hAnsi="Calibri" w:cs="Calibri"/>
                      <w:spacing w:val="-4"/>
                      <w:sz w:val="16"/>
                      <w:szCs w:val="12"/>
                    </w:rPr>
                    <w:t xml:space="preserve"> </w:t>
                  </w:r>
                  <w:r w:rsidRPr="00E36D24">
                    <w:rPr>
                      <w:rFonts w:ascii="Calibri" w:hAnsi="Calibri" w:cs="Calibri"/>
                      <w:spacing w:val="-2"/>
                      <w:sz w:val="16"/>
                      <w:szCs w:val="12"/>
                    </w:rPr>
                    <w:t>D</w:t>
                  </w:r>
                  <w:r w:rsidRPr="00E36D24">
                    <w:rPr>
                      <w:rFonts w:ascii="Calibri" w:hAnsi="Calibri" w:cs="Calibri"/>
                      <w:sz w:val="16"/>
                      <w:szCs w:val="12"/>
                    </w:rPr>
                    <w:t>E</w:t>
                  </w:r>
                  <w:r w:rsidRPr="00E36D24">
                    <w:rPr>
                      <w:rFonts w:ascii="Calibri" w:hAnsi="Calibri" w:cs="Calibri"/>
                      <w:spacing w:val="-5"/>
                      <w:sz w:val="16"/>
                      <w:szCs w:val="12"/>
                    </w:rPr>
                    <w:t xml:space="preserve"> </w:t>
                  </w:r>
                  <w:r w:rsidRPr="00E36D24">
                    <w:rPr>
                      <w:rFonts w:ascii="Calibri" w:hAnsi="Calibri" w:cs="Calibri"/>
                      <w:spacing w:val="-2"/>
                      <w:sz w:val="16"/>
                      <w:szCs w:val="12"/>
                    </w:rPr>
                    <w:t>LL</w:t>
                  </w:r>
                  <w:r w:rsidRPr="00E36D24">
                    <w:rPr>
                      <w:rFonts w:ascii="Calibri" w:hAnsi="Calibri" w:cs="Calibri"/>
                      <w:spacing w:val="3"/>
                      <w:sz w:val="16"/>
                      <w:szCs w:val="12"/>
                    </w:rPr>
                    <w:t>A</w:t>
                  </w:r>
                  <w:r w:rsidRPr="00E36D24">
                    <w:rPr>
                      <w:rFonts w:ascii="Calibri" w:hAnsi="Calibri" w:cs="Calibri"/>
                      <w:spacing w:val="-7"/>
                      <w:sz w:val="16"/>
                      <w:szCs w:val="12"/>
                    </w:rPr>
                    <w:t>M</w:t>
                  </w:r>
                  <w:r w:rsidRPr="00E36D24">
                    <w:rPr>
                      <w:rFonts w:ascii="Calibri" w:hAnsi="Calibri" w:cs="Calibri"/>
                      <w:sz w:val="16"/>
                      <w:szCs w:val="12"/>
                    </w:rPr>
                    <w:t>A</w:t>
                  </w:r>
                  <w:r w:rsidRPr="00E36D24">
                    <w:rPr>
                      <w:rFonts w:ascii="Calibri" w:hAnsi="Calibri" w:cs="Calibri"/>
                      <w:spacing w:val="1"/>
                      <w:sz w:val="16"/>
                      <w:szCs w:val="12"/>
                    </w:rPr>
                    <w:t xml:space="preserve"> </w:t>
                  </w:r>
                  <w:r w:rsidRPr="00E36D24">
                    <w:rPr>
                      <w:rFonts w:ascii="Calibri" w:hAnsi="Calibri" w:cs="Calibri"/>
                      <w:spacing w:val="-2"/>
                      <w:sz w:val="16"/>
                      <w:szCs w:val="12"/>
                    </w:rPr>
                    <w:t>D</w:t>
                  </w:r>
                  <w:r w:rsidRPr="00E36D24">
                    <w:rPr>
                      <w:rFonts w:ascii="Calibri" w:hAnsi="Calibri" w:cs="Calibri"/>
                      <w:spacing w:val="2"/>
                      <w:sz w:val="16"/>
                      <w:szCs w:val="12"/>
                    </w:rPr>
                    <w:t>I</w:t>
                  </w:r>
                  <w:r w:rsidRPr="00E36D24">
                    <w:rPr>
                      <w:rFonts w:ascii="Calibri" w:hAnsi="Calibri" w:cs="Calibri"/>
                      <w:spacing w:val="3"/>
                      <w:sz w:val="16"/>
                      <w:szCs w:val="12"/>
                    </w:rPr>
                    <w:t>A</w:t>
                  </w:r>
                  <w:r w:rsidRPr="00E36D24">
                    <w:rPr>
                      <w:rFonts w:ascii="Calibri" w:hAnsi="Calibri" w:cs="Calibri"/>
                      <w:spacing w:val="2"/>
                      <w:sz w:val="16"/>
                      <w:szCs w:val="12"/>
                    </w:rPr>
                    <w:t>.</w:t>
                  </w:r>
                  <w:r w:rsidRPr="00E36D24">
                    <w:rPr>
                      <w:rFonts w:ascii="Calibri" w:hAnsi="Calibri" w:cs="Calibri"/>
                      <w:spacing w:val="-5"/>
                      <w:sz w:val="16"/>
                      <w:szCs w:val="12"/>
                    </w:rPr>
                    <w:t>15</w:t>
                  </w:r>
                  <w:r w:rsidRPr="00E36D24">
                    <w:rPr>
                      <w:rFonts w:ascii="Calibri" w:hAnsi="Calibri" w:cs="Calibri"/>
                      <w:sz w:val="16"/>
                      <w:szCs w:val="12"/>
                    </w:rPr>
                    <w:t>0</w:t>
                  </w:r>
                  <w:r w:rsidRPr="00E36D24">
                    <w:rPr>
                      <w:rFonts w:ascii="Calibri" w:hAnsi="Calibri" w:cs="Calibri"/>
                      <w:spacing w:val="-7"/>
                      <w:sz w:val="16"/>
                      <w:szCs w:val="12"/>
                    </w:rPr>
                    <w:t xml:space="preserve"> M</w:t>
                  </w:r>
                  <w:r w:rsidRPr="00E36D24">
                    <w:rPr>
                      <w:rFonts w:ascii="Calibri" w:hAnsi="Calibri" w:cs="Calibri"/>
                      <w:sz w:val="16"/>
                      <w:szCs w:val="12"/>
                    </w:rPr>
                    <w:t>M</w:t>
                  </w:r>
                </w:p>
              </w:tc>
              <w:tc>
                <w:tcPr>
                  <w:tcW w:w="1453" w:type="dxa"/>
                  <w:tcBorders>
                    <w:top w:val="single" w:sz="4" w:space="0" w:color="000000"/>
                    <w:left w:val="single" w:sz="4" w:space="0" w:color="000000"/>
                    <w:bottom w:val="single" w:sz="4" w:space="0" w:color="000000"/>
                    <w:right w:val="single" w:sz="4" w:space="0" w:color="000000"/>
                  </w:tcBorders>
                </w:tcPr>
                <w:p w14:paraId="121D30C7"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200744124</w:t>
                  </w:r>
                </w:p>
              </w:tc>
              <w:tc>
                <w:tcPr>
                  <w:tcW w:w="1284" w:type="dxa"/>
                  <w:tcBorders>
                    <w:top w:val="single" w:sz="4" w:space="0" w:color="000000"/>
                    <w:left w:val="single" w:sz="4" w:space="0" w:color="000000"/>
                    <w:bottom w:val="single" w:sz="4" w:space="0" w:color="000000"/>
                    <w:right w:val="single" w:sz="4" w:space="0" w:color="000000"/>
                  </w:tcBorders>
                </w:tcPr>
                <w:p w14:paraId="04E50AAD" w14:textId="77777777" w:rsidR="00E36D24" w:rsidRPr="00E36D24" w:rsidRDefault="00E36D24" w:rsidP="00E36D24">
                  <w:pPr>
                    <w:autoSpaceDE w:val="0"/>
                    <w:autoSpaceDN w:val="0"/>
                    <w:adjustRightInd w:val="0"/>
                    <w:spacing w:before="5" w:after="0" w:line="146" w:lineRule="exact"/>
                    <w:ind w:left="280" w:right="-42"/>
                    <w:rPr>
                      <w:rFonts w:ascii="Times New Roman" w:hAnsi="Times New Roman" w:cs="Times New Roman"/>
                      <w:sz w:val="16"/>
                      <w:szCs w:val="24"/>
                    </w:rPr>
                  </w:pPr>
                  <w:r w:rsidRPr="00E36D24">
                    <w:rPr>
                      <w:rFonts w:ascii="Calibri" w:hAnsi="Calibri" w:cs="Calibri"/>
                      <w:spacing w:val="-5"/>
                      <w:sz w:val="16"/>
                      <w:szCs w:val="12"/>
                    </w:rPr>
                    <w:t>09</w:t>
                  </w:r>
                  <w:r w:rsidRPr="00E36D24">
                    <w:rPr>
                      <w:rFonts w:ascii="Calibri" w:hAnsi="Calibri" w:cs="Calibri"/>
                      <w:spacing w:val="3"/>
                      <w:sz w:val="16"/>
                      <w:szCs w:val="12"/>
                    </w:rPr>
                    <w:t>-</w:t>
                  </w:r>
                  <w:r w:rsidRPr="00E36D24">
                    <w:rPr>
                      <w:rFonts w:ascii="Calibri" w:hAnsi="Calibri" w:cs="Calibri"/>
                      <w:spacing w:val="-5"/>
                      <w:sz w:val="16"/>
                      <w:szCs w:val="12"/>
                    </w:rPr>
                    <w:t>10</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069" w:type="dxa"/>
                  <w:tcBorders>
                    <w:top w:val="single" w:sz="4" w:space="0" w:color="000000"/>
                    <w:left w:val="single" w:sz="4" w:space="0" w:color="000000"/>
                    <w:bottom w:val="single" w:sz="4" w:space="0" w:color="000000"/>
                    <w:right w:val="single" w:sz="4" w:space="0" w:color="000000"/>
                  </w:tcBorders>
                </w:tcPr>
                <w:p w14:paraId="61D75428" w14:textId="77777777" w:rsidR="00E36D24" w:rsidRPr="00E36D24" w:rsidRDefault="00E36D24" w:rsidP="00E36D24">
                  <w:pPr>
                    <w:autoSpaceDE w:val="0"/>
                    <w:autoSpaceDN w:val="0"/>
                    <w:adjustRightInd w:val="0"/>
                    <w:spacing w:before="5" w:after="0" w:line="146" w:lineRule="exact"/>
                    <w:ind w:left="200" w:right="-42"/>
                    <w:rPr>
                      <w:rFonts w:ascii="Times New Roman" w:hAnsi="Times New Roman" w:cs="Times New Roman"/>
                      <w:sz w:val="16"/>
                      <w:szCs w:val="24"/>
                    </w:rPr>
                  </w:pPr>
                  <w:r w:rsidRPr="00E36D24">
                    <w:rPr>
                      <w:rFonts w:ascii="Calibri" w:hAnsi="Calibri" w:cs="Calibri"/>
                      <w:spacing w:val="-5"/>
                      <w:sz w:val="16"/>
                      <w:szCs w:val="12"/>
                    </w:rPr>
                    <w:t>16</w:t>
                  </w:r>
                  <w:r w:rsidRPr="00E36D24">
                    <w:rPr>
                      <w:rFonts w:ascii="Calibri" w:hAnsi="Calibri" w:cs="Calibri"/>
                      <w:spacing w:val="3"/>
                      <w:sz w:val="16"/>
                      <w:szCs w:val="12"/>
                    </w:rPr>
                    <w:t>-</w:t>
                  </w:r>
                  <w:r w:rsidRPr="00E36D24">
                    <w:rPr>
                      <w:rFonts w:ascii="Calibri" w:hAnsi="Calibri" w:cs="Calibri"/>
                      <w:spacing w:val="-5"/>
                      <w:sz w:val="16"/>
                      <w:szCs w:val="12"/>
                    </w:rPr>
                    <w:t>03</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318" w:type="dxa"/>
                  <w:tcBorders>
                    <w:top w:val="single" w:sz="4" w:space="0" w:color="000000"/>
                    <w:left w:val="single" w:sz="4" w:space="0" w:color="000000"/>
                    <w:bottom w:val="single" w:sz="4" w:space="0" w:color="000000"/>
                    <w:right w:val="single" w:sz="4" w:space="0" w:color="000000"/>
                  </w:tcBorders>
                </w:tcPr>
                <w:p w14:paraId="1CC45D0C"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w:t>
                  </w:r>
                  <w:r w:rsidRPr="00E36D24">
                    <w:rPr>
                      <w:rFonts w:ascii="Calibri" w:hAnsi="Calibri" w:cs="Calibri"/>
                      <w:sz w:val="16"/>
                      <w:szCs w:val="12"/>
                    </w:rPr>
                    <w:t>C</w:t>
                  </w:r>
                  <w:r w:rsidRPr="00E36D24">
                    <w:rPr>
                      <w:rFonts w:ascii="Calibri" w:hAnsi="Calibri" w:cs="Calibri"/>
                      <w:spacing w:val="-2"/>
                      <w:w w:val="101"/>
                      <w:sz w:val="16"/>
                      <w:szCs w:val="12"/>
                    </w:rPr>
                    <w:t>L</w:t>
                  </w:r>
                  <w:r w:rsidRPr="00E36D24">
                    <w:rPr>
                      <w:rFonts w:ascii="Calibri" w:hAnsi="Calibri" w:cs="Calibri"/>
                      <w:spacing w:val="-5"/>
                      <w:sz w:val="16"/>
                      <w:szCs w:val="12"/>
                    </w:rPr>
                    <w:t>0405545</w:t>
                  </w:r>
                </w:p>
              </w:tc>
              <w:tc>
                <w:tcPr>
                  <w:tcW w:w="2591" w:type="dxa"/>
                  <w:tcBorders>
                    <w:top w:val="single" w:sz="4" w:space="0" w:color="000000"/>
                    <w:left w:val="single" w:sz="4" w:space="0" w:color="000000"/>
                    <w:bottom w:val="single" w:sz="4" w:space="0" w:color="000000"/>
                    <w:right w:val="single" w:sz="4" w:space="0" w:color="000000"/>
                  </w:tcBorders>
                </w:tcPr>
                <w:p w14:paraId="34325905"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2003</w:t>
                  </w:r>
                  <w:r w:rsidRPr="00E36D24">
                    <w:rPr>
                      <w:rFonts w:ascii="Calibri" w:hAnsi="Calibri" w:cs="Calibri"/>
                      <w:spacing w:val="3"/>
                      <w:sz w:val="16"/>
                      <w:szCs w:val="12"/>
                    </w:rPr>
                    <w:t>-</w:t>
                  </w:r>
                  <w:r w:rsidRPr="00E36D24">
                    <w:rPr>
                      <w:rFonts w:ascii="Calibri" w:hAnsi="Calibri" w:cs="Calibri"/>
                      <w:spacing w:val="-5"/>
                      <w:sz w:val="16"/>
                      <w:szCs w:val="12"/>
                    </w:rPr>
                    <w:t>067</w:t>
                  </w:r>
                  <w:r w:rsidRPr="00E36D24">
                    <w:rPr>
                      <w:rFonts w:ascii="Calibri" w:hAnsi="Calibri" w:cs="Calibri"/>
                      <w:spacing w:val="3"/>
                      <w:sz w:val="16"/>
                      <w:szCs w:val="12"/>
                    </w:rPr>
                    <w:t>-</w:t>
                  </w:r>
                  <w:r w:rsidRPr="00E36D24">
                    <w:rPr>
                      <w:rFonts w:ascii="Calibri" w:hAnsi="Calibri" w:cs="Calibri"/>
                      <w:spacing w:val="-5"/>
                      <w:sz w:val="16"/>
                      <w:szCs w:val="12"/>
                    </w:rPr>
                    <w:t>004</w:t>
                  </w:r>
                  <w:r w:rsidRPr="00E36D24">
                    <w:rPr>
                      <w:rFonts w:ascii="Calibri" w:hAnsi="Calibri" w:cs="Calibri"/>
                      <w:spacing w:val="3"/>
                      <w:sz w:val="16"/>
                      <w:szCs w:val="12"/>
                    </w:rPr>
                    <w:t>-</w:t>
                  </w:r>
                  <w:r w:rsidRPr="00E36D24">
                    <w:rPr>
                      <w:rFonts w:ascii="Calibri" w:hAnsi="Calibri" w:cs="Calibri"/>
                      <w:spacing w:val="-5"/>
                      <w:sz w:val="16"/>
                      <w:szCs w:val="12"/>
                    </w:rPr>
                    <w:t>09</w:t>
                  </w:r>
                  <w:r w:rsidRPr="00E36D24">
                    <w:rPr>
                      <w:rFonts w:ascii="Calibri" w:hAnsi="Calibri" w:cs="Calibri"/>
                      <w:spacing w:val="3"/>
                      <w:sz w:val="16"/>
                      <w:szCs w:val="12"/>
                    </w:rPr>
                    <w:t>-AN</w:t>
                  </w:r>
                  <w:r w:rsidRPr="00E36D24">
                    <w:rPr>
                      <w:rFonts w:ascii="Calibri" w:hAnsi="Calibri" w:cs="Calibri"/>
                      <w:w w:val="101"/>
                      <w:sz w:val="16"/>
                      <w:szCs w:val="12"/>
                    </w:rPr>
                    <w:t>T</w:t>
                  </w:r>
                </w:p>
              </w:tc>
            </w:tr>
            <w:tr w:rsidR="00E36D24" w:rsidRPr="00E36D24" w14:paraId="1F716208" w14:textId="77777777" w:rsidTr="00E36D24">
              <w:trPr>
                <w:trHeight w:hRule="exact" w:val="216"/>
              </w:trPr>
              <w:tc>
                <w:tcPr>
                  <w:tcW w:w="646" w:type="dxa"/>
                  <w:tcBorders>
                    <w:top w:val="single" w:sz="4" w:space="0" w:color="000000"/>
                    <w:left w:val="single" w:sz="4" w:space="0" w:color="000000"/>
                    <w:bottom w:val="single" w:sz="4" w:space="0" w:color="000000"/>
                    <w:right w:val="single" w:sz="4" w:space="0" w:color="000000"/>
                  </w:tcBorders>
                </w:tcPr>
                <w:p w14:paraId="02291349" w14:textId="77777777" w:rsidR="00E36D24" w:rsidRPr="00E36D24" w:rsidRDefault="00E36D24" w:rsidP="00E36D24">
                  <w:pPr>
                    <w:autoSpaceDE w:val="0"/>
                    <w:autoSpaceDN w:val="0"/>
                    <w:adjustRightInd w:val="0"/>
                    <w:spacing w:before="5" w:after="0" w:line="146" w:lineRule="exact"/>
                    <w:ind w:left="111" w:right="-20"/>
                    <w:rPr>
                      <w:rFonts w:ascii="Times New Roman" w:hAnsi="Times New Roman" w:cs="Times New Roman"/>
                      <w:sz w:val="16"/>
                      <w:szCs w:val="24"/>
                    </w:rPr>
                  </w:pPr>
                  <w:r w:rsidRPr="00E36D24">
                    <w:rPr>
                      <w:rFonts w:ascii="Calibri" w:hAnsi="Calibri" w:cs="Calibri"/>
                      <w:spacing w:val="-5"/>
                      <w:sz w:val="16"/>
                      <w:szCs w:val="12"/>
                    </w:rPr>
                    <w:t>2018</w:t>
                  </w:r>
                </w:p>
              </w:tc>
              <w:tc>
                <w:tcPr>
                  <w:tcW w:w="601" w:type="dxa"/>
                  <w:tcBorders>
                    <w:top w:val="single" w:sz="4" w:space="0" w:color="000000"/>
                    <w:left w:val="single" w:sz="4" w:space="0" w:color="000000"/>
                    <w:bottom w:val="single" w:sz="4" w:space="0" w:color="000000"/>
                    <w:right w:val="single" w:sz="4" w:space="0" w:color="000000"/>
                  </w:tcBorders>
                </w:tcPr>
                <w:p w14:paraId="7CD58393"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67</w:t>
                  </w:r>
                </w:p>
              </w:tc>
              <w:tc>
                <w:tcPr>
                  <w:tcW w:w="3547" w:type="dxa"/>
                  <w:tcBorders>
                    <w:top w:val="single" w:sz="4" w:space="0" w:color="000000"/>
                    <w:left w:val="single" w:sz="4" w:space="0" w:color="000000"/>
                    <w:bottom w:val="single" w:sz="4" w:space="0" w:color="000000"/>
                    <w:right w:val="single" w:sz="4" w:space="0" w:color="000000"/>
                  </w:tcBorders>
                </w:tcPr>
                <w:p w14:paraId="2625971E"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3"/>
                      <w:sz w:val="16"/>
                      <w:szCs w:val="12"/>
                    </w:rPr>
                    <w:t>A</w:t>
                  </w:r>
                  <w:r w:rsidRPr="00E36D24">
                    <w:rPr>
                      <w:rFonts w:ascii="Calibri" w:hAnsi="Calibri" w:cs="Calibri"/>
                      <w:spacing w:val="2"/>
                      <w:sz w:val="16"/>
                      <w:szCs w:val="12"/>
                    </w:rPr>
                    <w:t>P</w:t>
                  </w:r>
                  <w:r w:rsidRPr="00E36D24">
                    <w:rPr>
                      <w:rFonts w:ascii="Calibri" w:hAnsi="Calibri" w:cs="Calibri"/>
                      <w:spacing w:val="3"/>
                      <w:sz w:val="16"/>
                      <w:szCs w:val="12"/>
                    </w:rPr>
                    <w:t>A</w:t>
                  </w:r>
                  <w:r w:rsidRPr="00E36D24">
                    <w:rPr>
                      <w:rFonts w:ascii="Calibri" w:hAnsi="Calibri" w:cs="Calibri"/>
                      <w:spacing w:val="-4"/>
                      <w:sz w:val="16"/>
                      <w:szCs w:val="12"/>
                    </w:rPr>
                    <w:t>G</w:t>
                  </w:r>
                  <w:r w:rsidRPr="00E36D24">
                    <w:rPr>
                      <w:rFonts w:ascii="Calibri" w:hAnsi="Calibri" w:cs="Calibri"/>
                      <w:spacing w:val="3"/>
                      <w:sz w:val="16"/>
                      <w:szCs w:val="12"/>
                    </w:rPr>
                    <w:t>A</w:t>
                  </w:r>
                  <w:r w:rsidRPr="00E36D24">
                    <w:rPr>
                      <w:rFonts w:ascii="Calibri" w:hAnsi="Calibri" w:cs="Calibri"/>
                      <w:spacing w:val="-2"/>
                      <w:sz w:val="16"/>
                      <w:szCs w:val="12"/>
                    </w:rPr>
                    <w:t>D</w:t>
                  </w:r>
                  <w:r w:rsidRPr="00E36D24">
                    <w:rPr>
                      <w:rFonts w:ascii="Calibri" w:hAnsi="Calibri" w:cs="Calibri"/>
                      <w:spacing w:val="1"/>
                      <w:sz w:val="16"/>
                      <w:szCs w:val="12"/>
                    </w:rPr>
                    <w:t>O</w:t>
                  </w:r>
                  <w:r w:rsidRPr="00E36D24">
                    <w:rPr>
                      <w:rFonts w:ascii="Calibri" w:hAnsi="Calibri" w:cs="Calibri"/>
                      <w:sz w:val="16"/>
                      <w:szCs w:val="12"/>
                    </w:rPr>
                    <w:t>R</w:t>
                  </w:r>
                  <w:r w:rsidRPr="00E36D24">
                    <w:rPr>
                      <w:rFonts w:ascii="Calibri" w:hAnsi="Calibri" w:cs="Calibri"/>
                      <w:spacing w:val="-4"/>
                      <w:sz w:val="16"/>
                      <w:szCs w:val="12"/>
                    </w:rPr>
                    <w:t xml:space="preserve"> </w:t>
                  </w:r>
                  <w:r w:rsidRPr="00E36D24">
                    <w:rPr>
                      <w:rFonts w:ascii="Calibri" w:hAnsi="Calibri" w:cs="Calibri"/>
                      <w:spacing w:val="-2"/>
                      <w:sz w:val="16"/>
                      <w:szCs w:val="12"/>
                    </w:rPr>
                    <w:t>D</w:t>
                  </w:r>
                  <w:r w:rsidRPr="00E36D24">
                    <w:rPr>
                      <w:rFonts w:ascii="Calibri" w:hAnsi="Calibri" w:cs="Calibri"/>
                      <w:sz w:val="16"/>
                      <w:szCs w:val="12"/>
                    </w:rPr>
                    <w:t>E</w:t>
                  </w:r>
                  <w:r w:rsidRPr="00E36D24">
                    <w:rPr>
                      <w:rFonts w:ascii="Calibri" w:hAnsi="Calibri" w:cs="Calibri"/>
                      <w:spacing w:val="-5"/>
                      <w:sz w:val="16"/>
                      <w:szCs w:val="12"/>
                    </w:rPr>
                    <w:t xml:space="preserve"> </w:t>
                  </w:r>
                  <w:r w:rsidRPr="00E36D24">
                    <w:rPr>
                      <w:rFonts w:ascii="Calibri" w:hAnsi="Calibri" w:cs="Calibri"/>
                      <w:spacing w:val="-2"/>
                      <w:sz w:val="16"/>
                      <w:szCs w:val="12"/>
                    </w:rPr>
                    <w:t>LL</w:t>
                  </w:r>
                  <w:r w:rsidRPr="00E36D24">
                    <w:rPr>
                      <w:rFonts w:ascii="Calibri" w:hAnsi="Calibri" w:cs="Calibri"/>
                      <w:spacing w:val="3"/>
                      <w:sz w:val="16"/>
                      <w:szCs w:val="12"/>
                    </w:rPr>
                    <w:t>A</w:t>
                  </w:r>
                  <w:r w:rsidRPr="00E36D24">
                    <w:rPr>
                      <w:rFonts w:ascii="Calibri" w:hAnsi="Calibri" w:cs="Calibri"/>
                      <w:spacing w:val="-7"/>
                      <w:sz w:val="16"/>
                      <w:szCs w:val="12"/>
                    </w:rPr>
                    <w:t>M</w:t>
                  </w:r>
                  <w:r w:rsidRPr="00E36D24">
                    <w:rPr>
                      <w:rFonts w:ascii="Calibri" w:hAnsi="Calibri" w:cs="Calibri"/>
                      <w:sz w:val="16"/>
                      <w:szCs w:val="12"/>
                    </w:rPr>
                    <w:t>A</w:t>
                  </w:r>
                  <w:r w:rsidRPr="00E36D24">
                    <w:rPr>
                      <w:rFonts w:ascii="Calibri" w:hAnsi="Calibri" w:cs="Calibri"/>
                      <w:spacing w:val="1"/>
                      <w:sz w:val="16"/>
                      <w:szCs w:val="12"/>
                    </w:rPr>
                    <w:t xml:space="preserve"> </w:t>
                  </w:r>
                  <w:r w:rsidRPr="00E36D24">
                    <w:rPr>
                      <w:rFonts w:ascii="Calibri" w:hAnsi="Calibri" w:cs="Calibri"/>
                      <w:spacing w:val="-2"/>
                      <w:sz w:val="16"/>
                      <w:szCs w:val="12"/>
                    </w:rPr>
                    <w:t>D</w:t>
                  </w:r>
                  <w:r w:rsidRPr="00E36D24">
                    <w:rPr>
                      <w:rFonts w:ascii="Calibri" w:hAnsi="Calibri" w:cs="Calibri"/>
                      <w:spacing w:val="2"/>
                      <w:sz w:val="16"/>
                      <w:szCs w:val="12"/>
                    </w:rPr>
                    <w:t>I</w:t>
                  </w:r>
                  <w:r w:rsidRPr="00E36D24">
                    <w:rPr>
                      <w:rFonts w:ascii="Calibri" w:hAnsi="Calibri" w:cs="Calibri"/>
                      <w:spacing w:val="3"/>
                      <w:sz w:val="16"/>
                      <w:szCs w:val="12"/>
                    </w:rPr>
                    <w:t>A</w:t>
                  </w:r>
                  <w:r w:rsidRPr="00E36D24">
                    <w:rPr>
                      <w:rFonts w:ascii="Calibri" w:hAnsi="Calibri" w:cs="Calibri"/>
                      <w:spacing w:val="2"/>
                      <w:sz w:val="16"/>
                      <w:szCs w:val="12"/>
                    </w:rPr>
                    <w:t>.</w:t>
                  </w:r>
                  <w:r w:rsidRPr="00E36D24">
                    <w:rPr>
                      <w:rFonts w:ascii="Calibri" w:hAnsi="Calibri" w:cs="Calibri"/>
                      <w:spacing w:val="-5"/>
                      <w:sz w:val="16"/>
                      <w:szCs w:val="12"/>
                    </w:rPr>
                    <w:t>10</w:t>
                  </w:r>
                  <w:r w:rsidRPr="00E36D24">
                    <w:rPr>
                      <w:rFonts w:ascii="Calibri" w:hAnsi="Calibri" w:cs="Calibri"/>
                      <w:sz w:val="16"/>
                      <w:szCs w:val="12"/>
                    </w:rPr>
                    <w:t>0</w:t>
                  </w:r>
                  <w:r w:rsidRPr="00E36D24">
                    <w:rPr>
                      <w:rFonts w:ascii="Calibri" w:hAnsi="Calibri" w:cs="Calibri"/>
                      <w:spacing w:val="-7"/>
                      <w:sz w:val="16"/>
                      <w:szCs w:val="12"/>
                    </w:rPr>
                    <w:t xml:space="preserve"> MM</w:t>
                  </w:r>
                  <w:r w:rsidRPr="00E36D24">
                    <w:rPr>
                      <w:rFonts w:ascii="Calibri" w:hAnsi="Calibri" w:cs="Calibri"/>
                      <w:w w:val="101"/>
                      <w:sz w:val="16"/>
                      <w:szCs w:val="12"/>
                    </w:rPr>
                    <w:t>.</w:t>
                  </w:r>
                </w:p>
              </w:tc>
              <w:tc>
                <w:tcPr>
                  <w:tcW w:w="1453" w:type="dxa"/>
                  <w:tcBorders>
                    <w:top w:val="single" w:sz="4" w:space="0" w:color="000000"/>
                    <w:left w:val="single" w:sz="4" w:space="0" w:color="000000"/>
                    <w:bottom w:val="single" w:sz="4" w:space="0" w:color="000000"/>
                    <w:right w:val="single" w:sz="4" w:space="0" w:color="000000"/>
                  </w:tcBorders>
                </w:tcPr>
                <w:p w14:paraId="0B2315EB"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200744125</w:t>
                  </w:r>
                </w:p>
              </w:tc>
              <w:tc>
                <w:tcPr>
                  <w:tcW w:w="1284" w:type="dxa"/>
                  <w:tcBorders>
                    <w:top w:val="single" w:sz="4" w:space="0" w:color="000000"/>
                    <w:left w:val="single" w:sz="4" w:space="0" w:color="000000"/>
                    <w:bottom w:val="single" w:sz="4" w:space="0" w:color="000000"/>
                    <w:right w:val="single" w:sz="4" w:space="0" w:color="000000"/>
                  </w:tcBorders>
                </w:tcPr>
                <w:p w14:paraId="5C0C9ECD" w14:textId="77777777" w:rsidR="00E36D24" w:rsidRPr="00E36D24" w:rsidRDefault="00E36D24" w:rsidP="00E36D24">
                  <w:pPr>
                    <w:autoSpaceDE w:val="0"/>
                    <w:autoSpaceDN w:val="0"/>
                    <w:adjustRightInd w:val="0"/>
                    <w:spacing w:before="5" w:after="0" w:line="146" w:lineRule="exact"/>
                    <w:ind w:left="280" w:right="-42"/>
                    <w:rPr>
                      <w:rFonts w:ascii="Times New Roman" w:hAnsi="Times New Roman" w:cs="Times New Roman"/>
                      <w:sz w:val="16"/>
                      <w:szCs w:val="24"/>
                    </w:rPr>
                  </w:pPr>
                  <w:r w:rsidRPr="00E36D24">
                    <w:rPr>
                      <w:rFonts w:ascii="Calibri" w:hAnsi="Calibri" w:cs="Calibri"/>
                      <w:spacing w:val="-5"/>
                      <w:sz w:val="16"/>
                      <w:szCs w:val="12"/>
                    </w:rPr>
                    <w:t>09</w:t>
                  </w:r>
                  <w:r w:rsidRPr="00E36D24">
                    <w:rPr>
                      <w:rFonts w:ascii="Calibri" w:hAnsi="Calibri" w:cs="Calibri"/>
                      <w:spacing w:val="3"/>
                      <w:sz w:val="16"/>
                      <w:szCs w:val="12"/>
                    </w:rPr>
                    <w:t>-</w:t>
                  </w:r>
                  <w:r w:rsidRPr="00E36D24">
                    <w:rPr>
                      <w:rFonts w:ascii="Calibri" w:hAnsi="Calibri" w:cs="Calibri"/>
                      <w:spacing w:val="-5"/>
                      <w:sz w:val="16"/>
                      <w:szCs w:val="12"/>
                    </w:rPr>
                    <w:t>10</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069" w:type="dxa"/>
                  <w:tcBorders>
                    <w:top w:val="single" w:sz="4" w:space="0" w:color="000000"/>
                    <w:left w:val="single" w:sz="4" w:space="0" w:color="000000"/>
                    <w:bottom w:val="single" w:sz="4" w:space="0" w:color="000000"/>
                    <w:right w:val="single" w:sz="4" w:space="0" w:color="000000"/>
                  </w:tcBorders>
                </w:tcPr>
                <w:p w14:paraId="6B3514C8" w14:textId="77777777" w:rsidR="00E36D24" w:rsidRPr="00E36D24" w:rsidRDefault="00E36D24" w:rsidP="00E36D24">
                  <w:pPr>
                    <w:autoSpaceDE w:val="0"/>
                    <w:autoSpaceDN w:val="0"/>
                    <w:adjustRightInd w:val="0"/>
                    <w:spacing w:before="5" w:after="0" w:line="146" w:lineRule="exact"/>
                    <w:ind w:left="199" w:right="-42"/>
                    <w:rPr>
                      <w:rFonts w:ascii="Times New Roman" w:hAnsi="Times New Roman" w:cs="Times New Roman"/>
                      <w:sz w:val="16"/>
                      <w:szCs w:val="24"/>
                    </w:rPr>
                  </w:pPr>
                  <w:r w:rsidRPr="00E36D24">
                    <w:rPr>
                      <w:rFonts w:ascii="Calibri" w:hAnsi="Calibri" w:cs="Calibri"/>
                      <w:spacing w:val="-5"/>
                      <w:sz w:val="16"/>
                      <w:szCs w:val="12"/>
                    </w:rPr>
                    <w:t>16</w:t>
                  </w:r>
                  <w:r w:rsidRPr="00E36D24">
                    <w:rPr>
                      <w:rFonts w:ascii="Calibri" w:hAnsi="Calibri" w:cs="Calibri"/>
                      <w:spacing w:val="3"/>
                      <w:sz w:val="16"/>
                      <w:szCs w:val="12"/>
                    </w:rPr>
                    <w:t>-</w:t>
                  </w:r>
                  <w:r w:rsidRPr="00E36D24">
                    <w:rPr>
                      <w:rFonts w:ascii="Calibri" w:hAnsi="Calibri" w:cs="Calibri"/>
                      <w:spacing w:val="-5"/>
                      <w:sz w:val="16"/>
                      <w:szCs w:val="12"/>
                    </w:rPr>
                    <w:t>03</w:t>
                  </w:r>
                  <w:r w:rsidRPr="00E36D24">
                    <w:rPr>
                      <w:rFonts w:ascii="Calibri" w:hAnsi="Calibri" w:cs="Calibri"/>
                      <w:spacing w:val="3"/>
                      <w:sz w:val="16"/>
                      <w:szCs w:val="12"/>
                    </w:rPr>
                    <w:t>-</w:t>
                  </w:r>
                  <w:r w:rsidRPr="00E36D24">
                    <w:rPr>
                      <w:rFonts w:ascii="Calibri" w:hAnsi="Calibri" w:cs="Calibri"/>
                      <w:spacing w:val="-5"/>
                      <w:sz w:val="16"/>
                      <w:szCs w:val="12"/>
                    </w:rPr>
                    <w:t>2018</w:t>
                  </w:r>
                </w:p>
              </w:tc>
              <w:tc>
                <w:tcPr>
                  <w:tcW w:w="1318" w:type="dxa"/>
                  <w:tcBorders>
                    <w:top w:val="single" w:sz="4" w:space="0" w:color="000000"/>
                    <w:left w:val="single" w:sz="4" w:space="0" w:color="000000"/>
                    <w:bottom w:val="single" w:sz="4" w:space="0" w:color="000000"/>
                    <w:right w:val="single" w:sz="4" w:space="0" w:color="000000"/>
                  </w:tcBorders>
                </w:tcPr>
                <w:p w14:paraId="6E6B3597"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w:t>
                  </w:r>
                  <w:r w:rsidRPr="00E36D24">
                    <w:rPr>
                      <w:rFonts w:ascii="Calibri" w:hAnsi="Calibri" w:cs="Calibri"/>
                      <w:sz w:val="16"/>
                      <w:szCs w:val="12"/>
                    </w:rPr>
                    <w:t>C</w:t>
                  </w:r>
                  <w:r w:rsidRPr="00E36D24">
                    <w:rPr>
                      <w:rFonts w:ascii="Calibri" w:hAnsi="Calibri" w:cs="Calibri"/>
                      <w:spacing w:val="-2"/>
                      <w:w w:val="101"/>
                      <w:sz w:val="16"/>
                      <w:szCs w:val="12"/>
                    </w:rPr>
                    <w:t>L</w:t>
                  </w:r>
                  <w:r w:rsidRPr="00E36D24">
                    <w:rPr>
                      <w:rFonts w:ascii="Calibri" w:hAnsi="Calibri" w:cs="Calibri"/>
                      <w:spacing w:val="-5"/>
                      <w:sz w:val="16"/>
                      <w:szCs w:val="12"/>
                    </w:rPr>
                    <w:t>0405545</w:t>
                  </w:r>
                </w:p>
              </w:tc>
              <w:tc>
                <w:tcPr>
                  <w:tcW w:w="2591" w:type="dxa"/>
                  <w:tcBorders>
                    <w:top w:val="single" w:sz="4" w:space="0" w:color="000000"/>
                    <w:left w:val="single" w:sz="4" w:space="0" w:color="000000"/>
                    <w:bottom w:val="single" w:sz="4" w:space="0" w:color="000000"/>
                    <w:right w:val="single" w:sz="4" w:space="0" w:color="000000"/>
                  </w:tcBorders>
                </w:tcPr>
                <w:p w14:paraId="21F3C24A" w14:textId="77777777" w:rsidR="00E36D24" w:rsidRPr="00E36D24" w:rsidRDefault="00E36D24" w:rsidP="00E36D24">
                  <w:pPr>
                    <w:autoSpaceDE w:val="0"/>
                    <w:autoSpaceDN w:val="0"/>
                    <w:adjustRightInd w:val="0"/>
                    <w:spacing w:before="5" w:after="0" w:line="146" w:lineRule="exact"/>
                    <w:ind w:left="14" w:right="-20"/>
                    <w:rPr>
                      <w:rFonts w:ascii="Times New Roman" w:hAnsi="Times New Roman" w:cs="Times New Roman"/>
                      <w:sz w:val="16"/>
                      <w:szCs w:val="24"/>
                    </w:rPr>
                  </w:pPr>
                  <w:r w:rsidRPr="00E36D24">
                    <w:rPr>
                      <w:rFonts w:ascii="Calibri" w:hAnsi="Calibri" w:cs="Calibri"/>
                      <w:spacing w:val="-5"/>
                      <w:sz w:val="16"/>
                      <w:szCs w:val="12"/>
                    </w:rPr>
                    <w:t>2003</w:t>
                  </w:r>
                  <w:r w:rsidRPr="00E36D24">
                    <w:rPr>
                      <w:rFonts w:ascii="Calibri" w:hAnsi="Calibri" w:cs="Calibri"/>
                      <w:spacing w:val="3"/>
                      <w:sz w:val="16"/>
                      <w:szCs w:val="12"/>
                    </w:rPr>
                    <w:t>-</w:t>
                  </w:r>
                  <w:r w:rsidRPr="00E36D24">
                    <w:rPr>
                      <w:rFonts w:ascii="Calibri" w:hAnsi="Calibri" w:cs="Calibri"/>
                      <w:spacing w:val="-5"/>
                      <w:sz w:val="16"/>
                      <w:szCs w:val="12"/>
                    </w:rPr>
                    <w:t>067</w:t>
                  </w:r>
                  <w:r w:rsidRPr="00E36D24">
                    <w:rPr>
                      <w:rFonts w:ascii="Calibri" w:hAnsi="Calibri" w:cs="Calibri"/>
                      <w:spacing w:val="3"/>
                      <w:sz w:val="16"/>
                      <w:szCs w:val="12"/>
                    </w:rPr>
                    <w:t>-</w:t>
                  </w:r>
                  <w:r w:rsidRPr="00E36D24">
                    <w:rPr>
                      <w:rFonts w:ascii="Calibri" w:hAnsi="Calibri" w:cs="Calibri"/>
                      <w:spacing w:val="-5"/>
                      <w:sz w:val="16"/>
                      <w:szCs w:val="12"/>
                    </w:rPr>
                    <w:t>004</w:t>
                  </w:r>
                  <w:r w:rsidRPr="00E36D24">
                    <w:rPr>
                      <w:rFonts w:ascii="Calibri" w:hAnsi="Calibri" w:cs="Calibri"/>
                      <w:spacing w:val="3"/>
                      <w:sz w:val="16"/>
                      <w:szCs w:val="12"/>
                    </w:rPr>
                    <w:t>-</w:t>
                  </w:r>
                  <w:r w:rsidRPr="00E36D24">
                    <w:rPr>
                      <w:rFonts w:ascii="Calibri" w:hAnsi="Calibri" w:cs="Calibri"/>
                      <w:spacing w:val="-5"/>
                      <w:sz w:val="16"/>
                      <w:szCs w:val="12"/>
                    </w:rPr>
                    <w:t>13</w:t>
                  </w:r>
                  <w:r w:rsidRPr="00E36D24">
                    <w:rPr>
                      <w:rFonts w:ascii="Calibri" w:hAnsi="Calibri" w:cs="Calibri"/>
                      <w:spacing w:val="3"/>
                      <w:sz w:val="16"/>
                      <w:szCs w:val="12"/>
                    </w:rPr>
                    <w:t>-AN</w:t>
                  </w:r>
                  <w:r w:rsidRPr="00E36D24">
                    <w:rPr>
                      <w:rFonts w:ascii="Calibri" w:hAnsi="Calibri" w:cs="Calibri"/>
                      <w:w w:val="101"/>
                      <w:sz w:val="16"/>
                      <w:szCs w:val="12"/>
                    </w:rPr>
                    <w:t>T</w:t>
                  </w:r>
                </w:p>
              </w:tc>
            </w:tr>
          </w:tbl>
          <w:p w14:paraId="5BCA9BE1" w14:textId="77777777" w:rsidR="00E36D24" w:rsidRPr="00E36D24" w:rsidRDefault="00E36D24" w:rsidP="00E36D24">
            <w:pPr>
              <w:spacing w:after="0" w:line="240" w:lineRule="auto"/>
              <w:jc w:val="center"/>
              <w:rPr>
                <w:rFonts w:ascii="Calibri" w:eastAsia="Times New Roman" w:hAnsi="Calibri" w:cs="Times New Roman"/>
                <w:b/>
                <w:color w:val="000000"/>
                <w:sz w:val="18"/>
                <w:szCs w:val="18"/>
                <w:highlight w:val="yellow"/>
                <w:lang w:eastAsia="es-CL"/>
              </w:rPr>
            </w:pPr>
          </w:p>
        </w:tc>
      </w:tr>
      <w:tr w:rsidR="00E36D24" w:rsidRPr="00D42470" w14:paraId="78234D20" w14:textId="77777777" w:rsidTr="00E36D24">
        <w:trPr>
          <w:trHeight w:val="406"/>
          <w:jc w:val="center"/>
        </w:trPr>
        <w:tc>
          <w:tcPr>
            <w:tcW w:w="1593" w:type="pct"/>
            <w:tcBorders>
              <w:top w:val="single" w:sz="4" w:space="0" w:color="auto"/>
              <w:left w:val="single" w:sz="4" w:space="0" w:color="auto"/>
              <w:bottom w:val="single" w:sz="4" w:space="0" w:color="auto"/>
              <w:right w:val="nil"/>
            </w:tcBorders>
            <w:shd w:val="clear" w:color="auto" w:fill="auto"/>
            <w:noWrap/>
            <w:vAlign w:val="center"/>
            <w:hideMark/>
          </w:tcPr>
          <w:p w14:paraId="32AB81B2" w14:textId="77777777" w:rsidR="00E36D24" w:rsidRPr="00A52EEE" w:rsidRDefault="00950693" w:rsidP="00950693">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Figura 7</w:t>
            </w:r>
            <w:r w:rsidR="00E36D24" w:rsidRPr="00A52EEE">
              <w:rPr>
                <w:rFonts w:ascii="Calibri" w:eastAsia="Calibri" w:hAnsi="Calibri" w:cs="Calibri"/>
                <w:b/>
                <w:sz w:val="18"/>
                <w:szCs w:val="18"/>
              </w:rPr>
              <w:t>.</w:t>
            </w:r>
          </w:p>
        </w:tc>
        <w:tc>
          <w:tcPr>
            <w:tcW w:w="34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9B47ED" w14:textId="77777777" w:rsidR="00E36D24" w:rsidRPr="009D5AC5" w:rsidRDefault="00E36D24" w:rsidP="00E36D24">
            <w:pPr>
              <w:spacing w:after="0" w:line="240" w:lineRule="auto"/>
              <w:rPr>
                <w:rFonts w:ascii="Calibri" w:eastAsia="Times New Roman" w:hAnsi="Calibri" w:cs="Times New Roman"/>
                <w:b/>
                <w:color w:val="000000"/>
                <w:sz w:val="18"/>
                <w:szCs w:val="18"/>
                <w:highlight w:val="yellow"/>
                <w:lang w:eastAsia="es-CL"/>
              </w:rPr>
            </w:pPr>
            <w:r w:rsidRPr="00A52EEE">
              <w:rPr>
                <w:rFonts w:eastAsia="Times New Roman"/>
                <w:b/>
                <w:color w:val="000000"/>
                <w:sz w:val="18"/>
                <w:szCs w:val="18"/>
                <w:lang w:eastAsia="es-CL"/>
              </w:rPr>
              <w:t xml:space="preserve">Fecha: </w:t>
            </w:r>
            <w:r w:rsidRPr="00A52EEE">
              <w:rPr>
                <w:rFonts w:eastAsia="Times New Roman"/>
                <w:color w:val="000000"/>
                <w:sz w:val="18"/>
                <w:szCs w:val="18"/>
                <w:lang w:eastAsia="es-CL"/>
              </w:rPr>
              <w:t>N/A</w:t>
            </w:r>
          </w:p>
        </w:tc>
      </w:tr>
      <w:tr w:rsidR="00E36D24" w:rsidRPr="00D42470" w14:paraId="3A338DF4" w14:textId="77777777" w:rsidTr="00E36D24">
        <w:trPr>
          <w:trHeight w:val="65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7D52B28B" w14:textId="77777777" w:rsidR="00E36D24" w:rsidRPr="00A52EEE" w:rsidRDefault="00E36D24" w:rsidP="00E36D24">
            <w:pPr>
              <w:spacing w:after="0" w:line="240" w:lineRule="auto"/>
              <w:rPr>
                <w:rFonts w:ascii="Calibri" w:eastAsia="Times New Roman" w:hAnsi="Calibri" w:cs="Times New Roman"/>
                <w:b/>
                <w:color w:val="000000"/>
                <w:sz w:val="18"/>
                <w:szCs w:val="18"/>
                <w:lang w:eastAsia="es-CL"/>
              </w:rPr>
            </w:pPr>
            <w:r w:rsidRPr="00A52EEE">
              <w:rPr>
                <w:rFonts w:ascii="Calibri" w:eastAsia="Times New Roman" w:hAnsi="Calibri" w:cs="Times New Roman"/>
                <w:b/>
                <w:color w:val="000000"/>
                <w:sz w:val="18"/>
                <w:szCs w:val="18"/>
                <w:lang w:eastAsia="es-CL"/>
              </w:rPr>
              <w:t>Descripción del medio de prueba:</w:t>
            </w:r>
            <w:r w:rsidRPr="00A52EEE">
              <w:rPr>
                <w:rFonts w:ascii="Calibri" w:eastAsia="Times New Roman" w:hAnsi="Calibri" w:cs="Times New Roman"/>
                <w:color w:val="000000"/>
                <w:sz w:val="18"/>
                <w:szCs w:val="18"/>
                <w:lang w:eastAsia="es-CL"/>
              </w:rPr>
              <w:t xml:space="preserve"> </w:t>
            </w:r>
            <w:r w:rsidR="00950693">
              <w:rPr>
                <w:rFonts w:ascii="Calibri" w:eastAsia="Times New Roman" w:hAnsi="Calibri" w:cs="Times New Roman"/>
                <w:color w:val="000000"/>
                <w:sz w:val="18"/>
                <w:szCs w:val="18"/>
                <w:lang w:eastAsia="es-CL"/>
              </w:rPr>
              <w:t>R</w:t>
            </w:r>
            <w:r w:rsidR="00950693" w:rsidRPr="00950693">
              <w:rPr>
                <w:rFonts w:ascii="Calibri" w:eastAsia="Times New Roman" w:hAnsi="Calibri" w:cs="Times New Roman"/>
                <w:color w:val="000000"/>
                <w:sz w:val="18"/>
                <w:szCs w:val="18"/>
                <w:lang w:eastAsia="es-CL"/>
              </w:rPr>
              <w:t>egistro de las últimas mantenciones (limpiezas), realizadas en equipos atrapa llamas de la planta</w:t>
            </w:r>
          </w:p>
          <w:p w14:paraId="68986A51" w14:textId="77777777" w:rsidR="00E36D24" w:rsidRPr="00A52EEE" w:rsidRDefault="00E36D24" w:rsidP="00E36D24">
            <w:pPr>
              <w:spacing w:after="0" w:line="240" w:lineRule="auto"/>
              <w:rPr>
                <w:rFonts w:ascii="Calibri" w:eastAsia="Times New Roman" w:hAnsi="Calibri" w:cs="Times New Roman"/>
                <w:color w:val="000000"/>
                <w:sz w:val="18"/>
                <w:szCs w:val="18"/>
                <w:lang w:eastAsia="es-CL"/>
              </w:rPr>
            </w:pPr>
          </w:p>
        </w:tc>
      </w:tr>
    </w:tbl>
    <w:p w14:paraId="66D98C06" w14:textId="77777777" w:rsidR="00CB7831" w:rsidRDefault="00CB7831" w:rsidP="00D42470">
      <w:pPr>
        <w:rPr>
          <w:rFonts w:ascii="Calibri" w:eastAsia="Calibri" w:hAnsi="Calibri" w:cs="Calibri"/>
          <w:sz w:val="28"/>
          <w:szCs w:val="32"/>
        </w:rPr>
      </w:pPr>
    </w:p>
    <w:p w14:paraId="42DDBFD6" w14:textId="77777777" w:rsidR="00235A3F" w:rsidRDefault="00235A3F" w:rsidP="00D42470">
      <w:pPr>
        <w:rPr>
          <w:rFonts w:ascii="Calibri" w:eastAsia="Calibri" w:hAnsi="Calibri" w:cs="Calibri"/>
          <w:sz w:val="28"/>
          <w:szCs w:val="32"/>
        </w:rPr>
      </w:pPr>
    </w:p>
    <w:p w14:paraId="50153FAB" w14:textId="77777777" w:rsidR="00A5509C" w:rsidRDefault="00A5509C" w:rsidP="00D42470">
      <w:pPr>
        <w:rPr>
          <w:rFonts w:ascii="Calibri" w:eastAsia="Calibri" w:hAnsi="Calibri" w:cs="Calibri"/>
          <w:sz w:val="28"/>
          <w:szCs w:val="32"/>
        </w:rPr>
      </w:pPr>
    </w:p>
    <w:p w14:paraId="5A387589" w14:textId="77777777" w:rsidR="00A5509C" w:rsidRDefault="00A5509C" w:rsidP="00D42470">
      <w:pPr>
        <w:rPr>
          <w:rFonts w:ascii="Calibri" w:eastAsia="Calibri" w:hAnsi="Calibri" w:cs="Calibri"/>
          <w:sz w:val="28"/>
          <w:szCs w:val="32"/>
        </w:rPr>
      </w:pPr>
    </w:p>
    <w:p w14:paraId="4301F09F" w14:textId="77777777" w:rsidR="00F13A4B" w:rsidRDefault="00F13A4B" w:rsidP="00D42470">
      <w:pPr>
        <w:rPr>
          <w:rFonts w:ascii="Calibri" w:eastAsia="Calibri" w:hAnsi="Calibri" w:cs="Calibri"/>
          <w:sz w:val="28"/>
          <w:szCs w:val="32"/>
        </w:rPr>
      </w:pPr>
    </w:p>
    <w:p w14:paraId="3C78D429" w14:textId="77777777" w:rsidR="00BD2AAB" w:rsidRDefault="00BD2AAB" w:rsidP="00D42470">
      <w:pPr>
        <w:rPr>
          <w:rFonts w:ascii="Calibri" w:eastAsia="Calibri" w:hAnsi="Calibri" w:cs="Calibri"/>
          <w:sz w:val="28"/>
          <w:szCs w:val="32"/>
        </w:rPr>
      </w:pPr>
    </w:p>
    <w:p w14:paraId="026FFEEB" w14:textId="77777777" w:rsidR="00BD2AAB" w:rsidRDefault="00BD2AAB" w:rsidP="00D42470">
      <w:pPr>
        <w:rPr>
          <w:rFonts w:ascii="Calibri" w:eastAsia="Calibri" w:hAnsi="Calibri" w:cs="Calibri"/>
          <w:sz w:val="28"/>
          <w:szCs w:val="32"/>
        </w:rPr>
      </w:pPr>
    </w:p>
    <w:p w14:paraId="1D931E91" w14:textId="77777777" w:rsidR="00E34322" w:rsidRDefault="00E34322" w:rsidP="0031512B">
      <w:pPr>
        <w:spacing w:after="0" w:line="240" w:lineRule="auto"/>
        <w:contextualSpacing/>
        <w:outlineLvl w:val="0"/>
        <w:rPr>
          <w:rFonts w:ascii="Calibri" w:eastAsia="Calibri" w:hAnsi="Calibri" w:cs="Calibri"/>
          <w:b/>
          <w:sz w:val="24"/>
          <w:szCs w:val="20"/>
        </w:rPr>
      </w:pPr>
      <w:bookmarkStart w:id="130" w:name="_Toc352840404"/>
      <w:bookmarkStart w:id="131" w:name="_Toc352841464"/>
      <w:bookmarkStart w:id="132" w:name="_Toc447875253"/>
      <w:bookmarkStart w:id="133" w:name="_Toc449085431"/>
    </w:p>
    <w:p w14:paraId="30086610" w14:textId="77777777" w:rsidR="00E34322" w:rsidRDefault="00E34322" w:rsidP="0031512B">
      <w:pPr>
        <w:spacing w:after="0" w:line="240" w:lineRule="auto"/>
        <w:contextualSpacing/>
        <w:outlineLvl w:val="0"/>
        <w:rPr>
          <w:rFonts w:ascii="Calibri" w:eastAsia="Calibri" w:hAnsi="Calibri" w:cs="Calibri"/>
          <w:b/>
          <w:sz w:val="24"/>
          <w:szCs w:val="20"/>
        </w:rPr>
      </w:pPr>
    </w:p>
    <w:p w14:paraId="4D4045EF" w14:textId="77777777" w:rsidR="00A5509C" w:rsidRDefault="00A5509C" w:rsidP="0031512B">
      <w:pPr>
        <w:spacing w:after="0" w:line="240" w:lineRule="auto"/>
        <w:contextualSpacing/>
        <w:outlineLvl w:val="0"/>
        <w:rPr>
          <w:rFonts w:ascii="Calibri" w:eastAsia="Calibri" w:hAnsi="Calibri" w:cs="Calibri"/>
          <w:b/>
          <w:sz w:val="24"/>
          <w:szCs w:val="20"/>
        </w:rPr>
        <w:sectPr w:rsidR="00A5509C" w:rsidSect="004D2380">
          <w:pgSz w:w="15840" w:h="12240" w:orient="landscape" w:code="1"/>
          <w:pgMar w:top="1134" w:right="1134" w:bottom="1134" w:left="1134" w:header="709" w:footer="709" w:gutter="0"/>
          <w:cols w:space="708"/>
          <w:docGrid w:linePitch="360"/>
        </w:sectPr>
      </w:pPr>
    </w:p>
    <w:p w14:paraId="35C7BEA9" w14:textId="77777777" w:rsidR="00D42470" w:rsidRPr="00D42470" w:rsidRDefault="00D42470" w:rsidP="005863D4">
      <w:pPr>
        <w:pStyle w:val="Ttulo1"/>
      </w:pPr>
      <w:bookmarkStart w:id="134" w:name="_Toc529960402"/>
      <w:r w:rsidRPr="00D42470">
        <w:lastRenderedPageBreak/>
        <w:t>CONCLUSIONES</w:t>
      </w:r>
      <w:bookmarkEnd w:id="130"/>
      <w:bookmarkEnd w:id="131"/>
      <w:bookmarkEnd w:id="132"/>
      <w:bookmarkEnd w:id="133"/>
      <w:bookmarkEnd w:id="134"/>
    </w:p>
    <w:p w14:paraId="4AEA3542" w14:textId="77777777" w:rsidR="00235A3F" w:rsidRDefault="00235A3F" w:rsidP="00F03920">
      <w:pPr>
        <w:spacing w:after="0" w:line="240" w:lineRule="auto"/>
        <w:jc w:val="both"/>
        <w:rPr>
          <w:rFonts w:eastAsia="Calibri" w:cs="Calibri"/>
          <w:szCs w:val="20"/>
        </w:rPr>
      </w:pPr>
    </w:p>
    <w:p w14:paraId="1609F2FB" w14:textId="77777777" w:rsidR="00235A3F" w:rsidRDefault="00235A3F" w:rsidP="00D42470">
      <w:pPr>
        <w:spacing w:after="0" w:line="240" w:lineRule="auto"/>
        <w:jc w:val="both"/>
        <w:rPr>
          <w:rFonts w:eastAsia="Calibri" w:cs="Calibri"/>
          <w:szCs w:val="20"/>
        </w:rPr>
      </w:pPr>
    </w:p>
    <w:tbl>
      <w:tblPr>
        <w:tblStyle w:val="Tablaconcuadrcula"/>
        <w:tblW w:w="5000" w:type="pct"/>
        <w:jc w:val="center"/>
        <w:tblLayout w:type="fixed"/>
        <w:tblLook w:val="04A0" w:firstRow="1" w:lastRow="0" w:firstColumn="1" w:lastColumn="0" w:noHBand="0" w:noVBand="1"/>
      </w:tblPr>
      <w:tblGrid>
        <w:gridCol w:w="1147"/>
        <w:gridCol w:w="1400"/>
        <w:gridCol w:w="6380"/>
        <w:gridCol w:w="4635"/>
      </w:tblGrid>
      <w:tr w:rsidR="00F97780" w:rsidRPr="00EB18A8" w14:paraId="2FAF0D47" w14:textId="77777777" w:rsidTr="00F97780">
        <w:trPr>
          <w:trHeight w:val="395"/>
          <w:tblHeader/>
          <w:jc w:val="center"/>
        </w:trPr>
        <w:tc>
          <w:tcPr>
            <w:tcW w:w="42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BB3E09" w14:textId="77777777" w:rsidR="00F97780" w:rsidRPr="00EB18A8" w:rsidRDefault="00F97780" w:rsidP="00183CC5">
            <w:pPr>
              <w:jc w:val="center"/>
              <w:rPr>
                <w:rFonts w:asciiTheme="minorHAnsi" w:hAnsiTheme="minorHAnsi" w:cstheme="minorHAnsi"/>
                <w:b/>
                <w:sz w:val="18"/>
                <w:szCs w:val="18"/>
              </w:rPr>
            </w:pPr>
            <w:r w:rsidRPr="00EB18A8">
              <w:rPr>
                <w:rFonts w:asciiTheme="minorHAnsi" w:hAnsiTheme="minorHAnsi" w:cstheme="minorHAnsi"/>
                <w:b/>
                <w:sz w:val="18"/>
                <w:szCs w:val="18"/>
              </w:rPr>
              <w:t>N° Hecho constatado</w:t>
            </w:r>
          </w:p>
        </w:tc>
        <w:tc>
          <w:tcPr>
            <w:tcW w:w="51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479140" w14:textId="77777777" w:rsidR="00F97780" w:rsidRPr="00EB18A8" w:rsidRDefault="00F97780" w:rsidP="00183CC5">
            <w:pPr>
              <w:jc w:val="center"/>
              <w:rPr>
                <w:rFonts w:asciiTheme="minorHAnsi" w:hAnsiTheme="minorHAnsi" w:cstheme="minorHAnsi"/>
                <w:b/>
                <w:color w:val="A6A6A6" w:themeColor="background1" w:themeShade="A6"/>
                <w:sz w:val="18"/>
                <w:szCs w:val="18"/>
              </w:rPr>
            </w:pPr>
            <w:r w:rsidRPr="00EB18A8">
              <w:rPr>
                <w:rFonts w:asciiTheme="minorHAnsi" w:hAnsiTheme="minorHAnsi" w:cstheme="minorHAnsi"/>
                <w:b/>
                <w:sz w:val="18"/>
                <w:szCs w:val="18"/>
              </w:rPr>
              <w:t>Materia específica objeto de la fiscalización ambiental.</w:t>
            </w:r>
          </w:p>
        </w:tc>
        <w:tc>
          <w:tcPr>
            <w:tcW w:w="23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9BFDA5" w14:textId="77777777" w:rsidR="00F97780" w:rsidRPr="00EB18A8" w:rsidRDefault="00F97780" w:rsidP="00183CC5">
            <w:pPr>
              <w:jc w:val="center"/>
              <w:rPr>
                <w:rFonts w:asciiTheme="minorHAnsi" w:hAnsiTheme="minorHAnsi" w:cstheme="minorHAnsi"/>
                <w:b/>
                <w:sz w:val="18"/>
                <w:szCs w:val="18"/>
              </w:rPr>
            </w:pPr>
            <w:r w:rsidRPr="00EB18A8">
              <w:rPr>
                <w:rFonts w:asciiTheme="minorHAnsi" w:hAnsiTheme="minorHAnsi" w:cstheme="minorHAnsi"/>
                <w:b/>
                <w:sz w:val="18"/>
                <w:szCs w:val="18"/>
              </w:rPr>
              <w:t>Exigencia asociada</w:t>
            </w:r>
          </w:p>
        </w:tc>
        <w:tc>
          <w:tcPr>
            <w:tcW w:w="170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75E8206" w14:textId="77777777" w:rsidR="00F97780" w:rsidRPr="00EB18A8" w:rsidRDefault="00F97780" w:rsidP="00183CC5">
            <w:pPr>
              <w:jc w:val="center"/>
              <w:rPr>
                <w:rFonts w:asciiTheme="minorHAnsi" w:hAnsiTheme="minorHAnsi" w:cstheme="minorHAnsi"/>
                <w:b/>
                <w:sz w:val="18"/>
                <w:szCs w:val="18"/>
              </w:rPr>
            </w:pPr>
            <w:r w:rsidRPr="00EB18A8">
              <w:rPr>
                <w:rFonts w:asciiTheme="minorHAnsi" w:hAnsiTheme="minorHAnsi" w:cstheme="minorHAnsi"/>
                <w:b/>
                <w:sz w:val="18"/>
                <w:szCs w:val="18"/>
              </w:rPr>
              <w:t>Hallazgo</w:t>
            </w:r>
          </w:p>
        </w:tc>
      </w:tr>
      <w:tr w:rsidR="00F97780" w:rsidRPr="00EB18A8" w14:paraId="73CD600E" w14:textId="77777777" w:rsidTr="00F97780">
        <w:trPr>
          <w:jc w:val="center"/>
        </w:trPr>
        <w:tc>
          <w:tcPr>
            <w:tcW w:w="423" w:type="pct"/>
            <w:tcBorders>
              <w:top w:val="single" w:sz="4" w:space="0" w:color="auto"/>
              <w:left w:val="single" w:sz="4" w:space="0" w:color="auto"/>
              <w:bottom w:val="single" w:sz="4" w:space="0" w:color="auto"/>
              <w:right w:val="single" w:sz="4" w:space="0" w:color="auto"/>
            </w:tcBorders>
            <w:vAlign w:val="center"/>
            <w:hideMark/>
          </w:tcPr>
          <w:p w14:paraId="699D2240" w14:textId="77777777" w:rsidR="00F97780" w:rsidRPr="00EB18A8" w:rsidRDefault="00F97780" w:rsidP="00183CC5">
            <w:pPr>
              <w:widowControl w:val="0"/>
              <w:overflowPunct w:val="0"/>
              <w:autoSpaceDE w:val="0"/>
              <w:autoSpaceDN w:val="0"/>
              <w:adjustRightInd w:val="0"/>
              <w:spacing w:after="120" w:line="280" w:lineRule="auto"/>
              <w:rPr>
                <w:rFonts w:asciiTheme="minorHAnsi" w:hAnsiTheme="minorHAnsi" w:cstheme="minorHAnsi"/>
                <w:iCs/>
                <w:sz w:val="18"/>
                <w:szCs w:val="18"/>
              </w:rPr>
            </w:pPr>
            <w:r w:rsidRPr="00EB18A8">
              <w:rPr>
                <w:rFonts w:asciiTheme="minorHAnsi" w:hAnsiTheme="minorHAnsi" w:cstheme="minorHAnsi"/>
                <w:iCs/>
                <w:sz w:val="18"/>
                <w:szCs w:val="18"/>
              </w:rPr>
              <w:t>1</w:t>
            </w:r>
          </w:p>
        </w:tc>
        <w:tc>
          <w:tcPr>
            <w:tcW w:w="516" w:type="pct"/>
            <w:tcBorders>
              <w:top w:val="single" w:sz="4" w:space="0" w:color="auto"/>
              <w:left w:val="single" w:sz="4" w:space="0" w:color="auto"/>
              <w:bottom w:val="single" w:sz="4" w:space="0" w:color="auto"/>
              <w:right w:val="single" w:sz="4" w:space="0" w:color="auto"/>
            </w:tcBorders>
            <w:vAlign w:val="center"/>
          </w:tcPr>
          <w:p w14:paraId="4C37D9B3" w14:textId="77777777" w:rsidR="00F97780" w:rsidRPr="00EB18A8" w:rsidRDefault="00F97780" w:rsidP="00183CC5">
            <w:pPr>
              <w:widowControl w:val="0"/>
              <w:overflowPunct w:val="0"/>
              <w:autoSpaceDE w:val="0"/>
              <w:autoSpaceDN w:val="0"/>
              <w:adjustRightInd w:val="0"/>
              <w:spacing w:after="120" w:line="280" w:lineRule="auto"/>
              <w:rPr>
                <w:rFonts w:asciiTheme="minorHAnsi" w:hAnsiTheme="minorHAnsi" w:cstheme="minorHAnsi"/>
                <w:iCs/>
                <w:sz w:val="18"/>
                <w:szCs w:val="18"/>
              </w:rPr>
            </w:pPr>
            <w:r>
              <w:rPr>
                <w:rFonts w:asciiTheme="minorHAnsi" w:hAnsiTheme="minorHAnsi"/>
                <w:sz w:val="18"/>
                <w:szCs w:val="18"/>
              </w:rPr>
              <w:t>Emisiones Atmosféricas</w:t>
            </w:r>
          </w:p>
        </w:tc>
        <w:tc>
          <w:tcPr>
            <w:tcW w:w="2352" w:type="pct"/>
            <w:tcBorders>
              <w:top w:val="single" w:sz="4" w:space="0" w:color="auto"/>
              <w:left w:val="single" w:sz="4" w:space="0" w:color="auto"/>
              <w:bottom w:val="single" w:sz="4" w:space="0" w:color="auto"/>
              <w:right w:val="single" w:sz="4" w:space="0" w:color="auto"/>
            </w:tcBorders>
            <w:vAlign w:val="center"/>
          </w:tcPr>
          <w:p w14:paraId="2B685FCB" w14:textId="77777777" w:rsidR="00D739E8" w:rsidRPr="00D739E8" w:rsidRDefault="00D739E8" w:rsidP="00D739E8">
            <w:pPr>
              <w:rPr>
                <w:b/>
                <w:i/>
                <w:sz w:val="18"/>
              </w:rPr>
            </w:pPr>
            <w:r w:rsidRPr="00D739E8">
              <w:rPr>
                <w:b/>
                <w:i/>
                <w:sz w:val="18"/>
              </w:rPr>
              <w:t>6.2 De la normativa de carácter ambiental aplicable</w:t>
            </w:r>
          </w:p>
          <w:p w14:paraId="5E2FC344" w14:textId="77777777" w:rsidR="00D739E8" w:rsidRPr="00D739E8" w:rsidRDefault="00D739E8" w:rsidP="00D739E8">
            <w:pPr>
              <w:rPr>
                <w:i/>
                <w:sz w:val="18"/>
              </w:rPr>
            </w:pPr>
          </w:p>
          <w:p w14:paraId="6962DD58" w14:textId="77777777" w:rsidR="00D739E8" w:rsidRPr="00D739E8" w:rsidRDefault="00D739E8" w:rsidP="00D739E8">
            <w:pPr>
              <w:rPr>
                <w:i/>
                <w:sz w:val="18"/>
              </w:rPr>
            </w:pPr>
            <w:r w:rsidRPr="00D739E8">
              <w:rPr>
                <w:i/>
                <w:sz w:val="18"/>
              </w:rPr>
              <w:t>D. S. N° 144, de 1961, del Ministerio de Salud, publicado en el Diario Oficial de fecha 2 de febrero de 1961. Establece Normas para Evitar Emanaciones o Contaminantes Atmosféricos de Cualquier Naturaleza.</w:t>
            </w:r>
          </w:p>
          <w:p w14:paraId="10D26A6A" w14:textId="77777777" w:rsidR="00D739E8" w:rsidRPr="00D739E8" w:rsidRDefault="00D739E8" w:rsidP="00D739E8">
            <w:pPr>
              <w:rPr>
                <w:i/>
                <w:sz w:val="18"/>
              </w:rPr>
            </w:pPr>
          </w:p>
          <w:p w14:paraId="73491821" w14:textId="77777777" w:rsidR="00D739E8" w:rsidRPr="00D739E8" w:rsidRDefault="00D739E8" w:rsidP="00D739E8">
            <w:pPr>
              <w:rPr>
                <w:b/>
                <w:sz w:val="18"/>
              </w:rPr>
            </w:pPr>
            <w:r w:rsidRPr="00D739E8">
              <w:rPr>
                <w:b/>
                <w:sz w:val="18"/>
              </w:rPr>
              <w:t>RCA 39/10</w:t>
            </w:r>
          </w:p>
          <w:p w14:paraId="562FAFF6" w14:textId="77777777" w:rsidR="00D739E8" w:rsidRPr="00D739E8" w:rsidRDefault="00D739E8" w:rsidP="00D739E8">
            <w:pPr>
              <w:rPr>
                <w:b/>
                <w:sz w:val="18"/>
              </w:rPr>
            </w:pPr>
          </w:p>
          <w:p w14:paraId="7E7E4183" w14:textId="77777777" w:rsidR="00D739E8" w:rsidRPr="00D739E8" w:rsidRDefault="00D739E8" w:rsidP="00D739E8">
            <w:pPr>
              <w:rPr>
                <w:color w:val="FF0000"/>
                <w:sz w:val="18"/>
              </w:rPr>
            </w:pPr>
            <w:r w:rsidRPr="00D739E8">
              <w:rPr>
                <w:b/>
                <w:sz w:val="18"/>
              </w:rPr>
              <w:t>Exigencias:</w:t>
            </w:r>
          </w:p>
          <w:p w14:paraId="4CA433ED" w14:textId="77777777" w:rsidR="00D739E8" w:rsidRPr="00D739E8" w:rsidRDefault="00D739E8" w:rsidP="00D739E8">
            <w:pPr>
              <w:rPr>
                <w:b/>
                <w:i/>
                <w:sz w:val="18"/>
              </w:rPr>
            </w:pPr>
            <w:r w:rsidRPr="00D739E8">
              <w:rPr>
                <w:b/>
                <w:i/>
                <w:sz w:val="18"/>
              </w:rPr>
              <w:t>3.2.2 Etapa de operación</w:t>
            </w:r>
          </w:p>
          <w:p w14:paraId="5268F652" w14:textId="77777777" w:rsidR="00D739E8" w:rsidRPr="00D739E8" w:rsidRDefault="00D739E8" w:rsidP="00D739E8">
            <w:pPr>
              <w:rPr>
                <w:i/>
                <w:sz w:val="18"/>
              </w:rPr>
            </w:pPr>
            <w:r w:rsidRPr="00D739E8">
              <w:rPr>
                <w:i/>
                <w:sz w:val="18"/>
              </w:rPr>
              <w:t>a) Emisiones atmosféricas</w:t>
            </w:r>
          </w:p>
          <w:p w14:paraId="1FBE7EDC" w14:textId="77777777" w:rsidR="00D739E8" w:rsidRPr="00D739E8" w:rsidRDefault="00D739E8" w:rsidP="00D739E8">
            <w:pPr>
              <w:rPr>
                <w:i/>
                <w:sz w:val="18"/>
              </w:rPr>
            </w:pPr>
          </w:p>
          <w:p w14:paraId="6A1573F1" w14:textId="77777777" w:rsidR="00D739E8" w:rsidRPr="00D739E8" w:rsidRDefault="00D739E8" w:rsidP="00D739E8">
            <w:pPr>
              <w:rPr>
                <w:i/>
                <w:sz w:val="18"/>
              </w:rPr>
            </w:pPr>
            <w:r w:rsidRPr="00D739E8">
              <w:rPr>
                <w:i/>
                <w:sz w:val="18"/>
              </w:rPr>
              <w:t xml:space="preserve">Como se ha Indicado anteriormente, al momento que este proyecto entre en operación,  ya se habrán materializado las obras que contempla el Convenio de Cooperación Ambiental. Entre estas obras se destacan: </w:t>
            </w:r>
          </w:p>
          <w:p w14:paraId="540DE354" w14:textId="77777777" w:rsidR="00D739E8" w:rsidRPr="00D739E8" w:rsidRDefault="00D739E8" w:rsidP="00D739E8">
            <w:pPr>
              <w:rPr>
                <w:b/>
                <w:i/>
                <w:sz w:val="18"/>
              </w:rPr>
            </w:pPr>
          </w:p>
          <w:p w14:paraId="33D6F43E" w14:textId="77777777" w:rsidR="00D739E8" w:rsidRPr="00D739E8" w:rsidRDefault="00D739E8" w:rsidP="00D739E8">
            <w:pPr>
              <w:pStyle w:val="Prrafodelista"/>
              <w:numPr>
                <w:ilvl w:val="0"/>
                <w:numId w:val="32"/>
              </w:numPr>
              <w:rPr>
                <w:i/>
                <w:sz w:val="18"/>
              </w:rPr>
            </w:pPr>
            <w:r w:rsidRPr="00D739E8">
              <w:rPr>
                <w:i/>
                <w:sz w:val="18"/>
              </w:rPr>
              <w:t>Mejoras en el precipitador electrostático de la caldera recuperadora N° 1.</w:t>
            </w:r>
          </w:p>
          <w:p w14:paraId="5864C97C" w14:textId="77777777" w:rsidR="00D739E8" w:rsidRPr="00D739E8" w:rsidRDefault="00D739E8" w:rsidP="00D739E8">
            <w:pPr>
              <w:pStyle w:val="Prrafodelista"/>
              <w:numPr>
                <w:ilvl w:val="0"/>
                <w:numId w:val="32"/>
              </w:numPr>
              <w:rPr>
                <w:i/>
                <w:sz w:val="18"/>
              </w:rPr>
            </w:pPr>
            <w:r w:rsidRPr="00D739E8">
              <w:rPr>
                <w:i/>
                <w:sz w:val="18"/>
              </w:rPr>
              <w:t>Reemplazo del precipitador electrostático dele caldera de biomasa N° 1.</w:t>
            </w:r>
          </w:p>
          <w:p w14:paraId="2D928785" w14:textId="77777777" w:rsidR="00D739E8" w:rsidRPr="00D739E8" w:rsidRDefault="00D739E8" w:rsidP="00D739E8">
            <w:pPr>
              <w:pStyle w:val="Prrafodelista"/>
              <w:numPr>
                <w:ilvl w:val="0"/>
                <w:numId w:val="32"/>
              </w:numPr>
              <w:rPr>
                <w:i/>
                <w:sz w:val="18"/>
              </w:rPr>
            </w:pPr>
            <w:r w:rsidRPr="00D739E8">
              <w:rPr>
                <w:i/>
                <w:sz w:val="18"/>
              </w:rPr>
              <w:t>Instalación de sistema de respaldo para Incineración de gases (incinerador con scrubber)</w:t>
            </w:r>
          </w:p>
          <w:p w14:paraId="6965BB40" w14:textId="77777777" w:rsidR="00D739E8" w:rsidRPr="00D739E8" w:rsidRDefault="00D739E8" w:rsidP="00D739E8">
            <w:pPr>
              <w:pStyle w:val="Prrafodelista"/>
              <w:numPr>
                <w:ilvl w:val="0"/>
                <w:numId w:val="32"/>
              </w:numPr>
              <w:rPr>
                <w:i/>
                <w:sz w:val="18"/>
              </w:rPr>
            </w:pPr>
            <w:r w:rsidRPr="00D739E8">
              <w:rPr>
                <w:i/>
                <w:sz w:val="18"/>
              </w:rPr>
              <w:t>Recuperación de los venteos del estanque disolvedor N° 1 hada la caldera recuperadora N°1.</w:t>
            </w:r>
          </w:p>
          <w:p w14:paraId="7ECD8074" w14:textId="77777777" w:rsidR="00D739E8" w:rsidRPr="00D739E8" w:rsidRDefault="00D739E8" w:rsidP="00D739E8">
            <w:pPr>
              <w:rPr>
                <w:b/>
                <w:sz w:val="18"/>
              </w:rPr>
            </w:pPr>
          </w:p>
          <w:p w14:paraId="2CC5EC29" w14:textId="77777777" w:rsidR="00D739E8" w:rsidRPr="003236F2" w:rsidRDefault="00D739E8" w:rsidP="00D739E8">
            <w:pPr>
              <w:rPr>
                <w:i/>
              </w:rPr>
            </w:pPr>
            <w:r w:rsidRPr="00D739E8">
              <w:rPr>
                <w:i/>
                <w:sz w:val="18"/>
              </w:rPr>
              <w:t>Respecto a las emisiones de TRS por fuentes fijas, éstas se reducen levemente respecto a las aprobadas en la RE N° 066/2004 y ratificadas en le Resolución Exenta N° 08212009.</w:t>
            </w:r>
          </w:p>
          <w:p w14:paraId="01FE600B" w14:textId="77777777" w:rsidR="00F97780" w:rsidRPr="00EB18A8" w:rsidRDefault="00F97780" w:rsidP="00183CC5">
            <w:pPr>
              <w:widowControl w:val="0"/>
              <w:overflowPunct w:val="0"/>
              <w:autoSpaceDE w:val="0"/>
              <w:autoSpaceDN w:val="0"/>
              <w:adjustRightInd w:val="0"/>
              <w:spacing w:after="120"/>
              <w:rPr>
                <w:rFonts w:asciiTheme="minorHAnsi" w:hAnsiTheme="minorHAnsi" w:cstheme="minorHAnsi"/>
                <w:i/>
                <w:sz w:val="18"/>
                <w:szCs w:val="18"/>
              </w:rPr>
            </w:pPr>
          </w:p>
        </w:tc>
        <w:tc>
          <w:tcPr>
            <w:tcW w:w="1709" w:type="pct"/>
            <w:tcBorders>
              <w:top w:val="single" w:sz="4" w:space="0" w:color="auto"/>
              <w:left w:val="single" w:sz="4" w:space="0" w:color="auto"/>
              <w:bottom w:val="single" w:sz="4" w:space="0" w:color="auto"/>
              <w:right w:val="single" w:sz="4" w:space="0" w:color="auto"/>
            </w:tcBorders>
            <w:vAlign w:val="center"/>
          </w:tcPr>
          <w:p w14:paraId="30ADD62C" w14:textId="77777777" w:rsidR="007C1ACA" w:rsidRPr="00175413" w:rsidRDefault="007C1ACA" w:rsidP="007C1ACA">
            <w:pPr>
              <w:jc w:val="both"/>
              <w:rPr>
                <w:b/>
              </w:rPr>
            </w:pPr>
          </w:p>
          <w:p w14:paraId="17FE2B55" w14:textId="77777777" w:rsidR="007C1ACA" w:rsidRPr="00175413" w:rsidRDefault="007C1ACA" w:rsidP="007C1ACA">
            <w:pPr>
              <w:jc w:val="both"/>
            </w:pPr>
            <w:r w:rsidRPr="00175413">
              <w:t>De los antecedentes analizados en las actividades de fiscalización ambiental realizados, es posible concluir que se generó un incidente ambiental</w:t>
            </w:r>
            <w:r>
              <w:t xml:space="preserve"> por el</w:t>
            </w:r>
            <w:r w:rsidRPr="00175413">
              <w:t xml:space="preserve"> </w:t>
            </w:r>
            <w:r w:rsidRPr="009A5EF6">
              <w:rPr>
                <w:b/>
                <w:i/>
                <w:u w:val="single"/>
              </w:rPr>
              <w:t>desgaste de impulsores y anillos</w:t>
            </w:r>
            <w:r>
              <w:rPr>
                <w:b/>
                <w:i/>
                <w:u w:val="single"/>
              </w:rPr>
              <w:t xml:space="preserve"> en la bomba de metanol,  por vibraciones  generadas</w:t>
            </w:r>
            <w:r w:rsidRPr="009A5EF6">
              <w:rPr>
                <w:b/>
                <w:i/>
                <w:u w:val="single"/>
              </w:rPr>
              <w:t xml:space="preserve"> por desbalance producido por ensuciamiento</w:t>
            </w:r>
            <w:r w:rsidRPr="00175413">
              <w:t xml:space="preserve">. Lo anterior implica una falta de mecanismos de limpieza </w:t>
            </w:r>
            <w:r>
              <w:t xml:space="preserve">y mantención del sistema, </w:t>
            </w:r>
            <w:r w:rsidRPr="00175413">
              <w:t>lo que en parte busca ser subsanado por el titular a través de las medidas correctivas y preventivas, planteadas en la respuesta al requerimiento de información del acta de inspección del 20 de noviembre de 2018.</w:t>
            </w:r>
          </w:p>
          <w:p w14:paraId="40B8276D" w14:textId="77777777" w:rsidR="00F97780" w:rsidRPr="00EB18A8" w:rsidRDefault="00F97780" w:rsidP="00183CC5">
            <w:pPr>
              <w:jc w:val="both"/>
              <w:rPr>
                <w:rFonts w:asciiTheme="minorHAnsi" w:hAnsiTheme="minorHAnsi" w:cstheme="minorHAnsi"/>
                <w:sz w:val="18"/>
                <w:szCs w:val="18"/>
              </w:rPr>
            </w:pPr>
          </w:p>
        </w:tc>
      </w:tr>
      <w:tr w:rsidR="007C1ACA" w:rsidRPr="00EB18A8" w14:paraId="2EFB2624" w14:textId="77777777" w:rsidTr="00F97780">
        <w:trPr>
          <w:jc w:val="center"/>
        </w:trPr>
        <w:tc>
          <w:tcPr>
            <w:tcW w:w="423" w:type="pct"/>
            <w:tcBorders>
              <w:top w:val="single" w:sz="4" w:space="0" w:color="auto"/>
              <w:left w:val="single" w:sz="4" w:space="0" w:color="auto"/>
              <w:bottom w:val="single" w:sz="4" w:space="0" w:color="auto"/>
              <w:right w:val="single" w:sz="4" w:space="0" w:color="auto"/>
            </w:tcBorders>
            <w:vAlign w:val="center"/>
          </w:tcPr>
          <w:p w14:paraId="091E9236" w14:textId="0DC5F5B5" w:rsidR="007C1ACA" w:rsidRPr="00EB18A8" w:rsidRDefault="007C1ACA" w:rsidP="007C1ACA">
            <w:pPr>
              <w:widowControl w:val="0"/>
              <w:overflowPunct w:val="0"/>
              <w:autoSpaceDE w:val="0"/>
              <w:autoSpaceDN w:val="0"/>
              <w:adjustRightInd w:val="0"/>
              <w:spacing w:after="120" w:line="280" w:lineRule="auto"/>
              <w:rPr>
                <w:rFonts w:cstheme="minorHAnsi"/>
                <w:iCs/>
                <w:sz w:val="18"/>
                <w:szCs w:val="18"/>
              </w:rPr>
            </w:pPr>
            <w:r>
              <w:rPr>
                <w:rFonts w:cstheme="minorHAnsi"/>
                <w:iCs/>
                <w:sz w:val="18"/>
                <w:szCs w:val="18"/>
              </w:rPr>
              <w:t>2</w:t>
            </w:r>
          </w:p>
        </w:tc>
        <w:tc>
          <w:tcPr>
            <w:tcW w:w="516" w:type="pct"/>
            <w:tcBorders>
              <w:top w:val="single" w:sz="4" w:space="0" w:color="auto"/>
              <w:left w:val="single" w:sz="4" w:space="0" w:color="auto"/>
              <w:bottom w:val="single" w:sz="4" w:space="0" w:color="auto"/>
              <w:right w:val="single" w:sz="4" w:space="0" w:color="auto"/>
            </w:tcBorders>
            <w:vAlign w:val="center"/>
          </w:tcPr>
          <w:p w14:paraId="74DBCF9F" w14:textId="3565644F" w:rsidR="007C1ACA" w:rsidRDefault="007C1ACA" w:rsidP="007C1ACA">
            <w:pPr>
              <w:widowControl w:val="0"/>
              <w:overflowPunct w:val="0"/>
              <w:autoSpaceDE w:val="0"/>
              <w:autoSpaceDN w:val="0"/>
              <w:adjustRightInd w:val="0"/>
              <w:spacing w:after="120" w:line="280" w:lineRule="auto"/>
              <w:rPr>
                <w:sz w:val="18"/>
                <w:szCs w:val="18"/>
              </w:rPr>
            </w:pPr>
            <w:r>
              <w:rPr>
                <w:rFonts w:asciiTheme="minorHAnsi" w:hAnsiTheme="minorHAnsi"/>
                <w:sz w:val="18"/>
                <w:szCs w:val="18"/>
              </w:rPr>
              <w:t>Emisiones Atmosféricas</w:t>
            </w:r>
          </w:p>
        </w:tc>
        <w:tc>
          <w:tcPr>
            <w:tcW w:w="2352" w:type="pct"/>
            <w:tcBorders>
              <w:top w:val="single" w:sz="4" w:space="0" w:color="auto"/>
              <w:left w:val="single" w:sz="4" w:space="0" w:color="auto"/>
              <w:bottom w:val="single" w:sz="4" w:space="0" w:color="auto"/>
              <w:right w:val="single" w:sz="4" w:space="0" w:color="auto"/>
            </w:tcBorders>
            <w:vAlign w:val="center"/>
          </w:tcPr>
          <w:p w14:paraId="39973C13" w14:textId="77777777" w:rsidR="007C1ACA" w:rsidRPr="00652518" w:rsidRDefault="007C1ACA" w:rsidP="007C1ACA">
            <w:pPr>
              <w:rPr>
                <w:b/>
                <w:i/>
              </w:rPr>
            </w:pPr>
            <w:r w:rsidRPr="00652518">
              <w:rPr>
                <w:b/>
                <w:i/>
              </w:rPr>
              <w:t xml:space="preserve">DTO Supremo. 37/2013 </w:t>
            </w:r>
          </w:p>
          <w:p w14:paraId="79E871B3" w14:textId="77777777" w:rsidR="007C1ACA" w:rsidRDefault="007C1ACA" w:rsidP="007C1ACA">
            <w:pPr>
              <w:rPr>
                <w:i/>
              </w:rPr>
            </w:pPr>
            <w:r>
              <w:rPr>
                <w:i/>
              </w:rPr>
              <w:t>E</w:t>
            </w:r>
            <w:r w:rsidRPr="00652518">
              <w:rPr>
                <w:i/>
              </w:rPr>
              <w:t xml:space="preserve">stablece norma de emisión de compuestos </w:t>
            </w:r>
            <w:r>
              <w:rPr>
                <w:i/>
              </w:rPr>
              <w:t>TRS</w:t>
            </w:r>
            <w:r w:rsidRPr="00652518">
              <w:rPr>
                <w:i/>
              </w:rPr>
              <w:t xml:space="preserve"> generadores de olor asociados a la fabricación de pulpa kraft o al sulfato elaborada a partir de la revisión del decreto </w:t>
            </w:r>
            <w:r>
              <w:rPr>
                <w:i/>
              </w:rPr>
              <w:t>N</w:t>
            </w:r>
            <w:r w:rsidRPr="00652518">
              <w:rPr>
                <w:i/>
              </w:rPr>
              <w:t xml:space="preserve">º 167 de 1999 </w:t>
            </w:r>
            <w:r>
              <w:rPr>
                <w:i/>
              </w:rPr>
              <w:t>MINSEGPRES</w:t>
            </w:r>
            <w:r w:rsidRPr="00652518">
              <w:rPr>
                <w:i/>
              </w:rPr>
              <w:t xml:space="preserve"> que establece norma </w:t>
            </w:r>
            <w:r w:rsidRPr="00652518">
              <w:rPr>
                <w:i/>
              </w:rPr>
              <w:lastRenderedPageBreak/>
              <w:t xml:space="preserve">de emisión para olores molestos (compuestos sulfuro de hidrogeno y mercaptanos: gases </w:t>
            </w:r>
            <w:r>
              <w:rPr>
                <w:i/>
              </w:rPr>
              <w:t>TRS</w:t>
            </w:r>
            <w:r w:rsidRPr="00652518">
              <w:rPr>
                <w:i/>
              </w:rPr>
              <w:t>) asociados a la fabricación de pulpa sulfatada</w:t>
            </w:r>
            <w:r>
              <w:rPr>
                <w:i/>
              </w:rPr>
              <w:t>.</w:t>
            </w:r>
          </w:p>
          <w:p w14:paraId="655EE732" w14:textId="77777777" w:rsidR="007C1ACA" w:rsidRDefault="007C1ACA" w:rsidP="007C1ACA">
            <w:pPr>
              <w:rPr>
                <w:i/>
              </w:rPr>
            </w:pPr>
          </w:p>
          <w:p w14:paraId="04D85D15" w14:textId="77777777" w:rsidR="007C1ACA" w:rsidRDefault="007C1ACA" w:rsidP="007C1ACA">
            <w:pPr>
              <w:rPr>
                <w:i/>
              </w:rPr>
            </w:pPr>
            <w:r w:rsidRPr="00C92C7F">
              <w:rPr>
                <w:i/>
              </w:rPr>
              <w:t>Artículo 2º.- Definiciones: Para los efectos de esta norma, se entenderá por:</w:t>
            </w:r>
          </w:p>
          <w:p w14:paraId="7B77A207" w14:textId="77777777" w:rsidR="007C1ACA" w:rsidRDefault="007C1ACA" w:rsidP="007C1ACA">
            <w:pPr>
              <w:rPr>
                <w:i/>
              </w:rPr>
            </w:pPr>
            <w:r w:rsidRPr="00C92C7F">
              <w:rPr>
                <w:i/>
              </w:rPr>
              <w:t>x) Venteo: Descarga directa a la atmósfera de TRS ocasionado en situación de</w:t>
            </w:r>
            <w:r>
              <w:rPr>
                <w:i/>
              </w:rPr>
              <w:t xml:space="preserve"> </w:t>
            </w:r>
            <w:r w:rsidRPr="00C92C7F">
              <w:rPr>
                <w:i/>
              </w:rPr>
              <w:t>emergencia.</w:t>
            </w:r>
            <w:r w:rsidRPr="00C92C7F">
              <w:rPr>
                <w:i/>
              </w:rPr>
              <w:cr/>
            </w:r>
          </w:p>
          <w:p w14:paraId="378FD79C" w14:textId="77777777" w:rsidR="007C1ACA" w:rsidRPr="00652518" w:rsidRDefault="007C1ACA" w:rsidP="007C1ACA">
            <w:pPr>
              <w:rPr>
                <w:i/>
              </w:rPr>
            </w:pPr>
            <w:r w:rsidRPr="00652518">
              <w:rPr>
                <w:i/>
              </w:rPr>
              <w:t>Artículo 10º.- Condiciones aplicables a venteos de TRS: En el caso de venteo se deberá informar a la autoridad fiscalizadora en un plazo máximo de 24 horas, indicando la causa y tiempo de duración.</w:t>
            </w:r>
          </w:p>
          <w:p w14:paraId="244F5942" w14:textId="77777777" w:rsidR="007C1ACA" w:rsidRPr="00652518" w:rsidRDefault="007C1ACA" w:rsidP="007C1ACA">
            <w:pPr>
              <w:rPr>
                <w:i/>
              </w:rPr>
            </w:pPr>
            <w:r w:rsidRPr="00652518">
              <w:rPr>
                <w:i/>
              </w:rPr>
              <w:t>Los venteos de TRS (concentrados y diluidos) estarán limitados por el funcionamiento del equipo de combustión, el que debe operar con un porcentaje igual o superior al 98% del tiempo de funcionamiento en base mensual.</w:t>
            </w:r>
          </w:p>
          <w:p w14:paraId="13200DCC" w14:textId="77777777" w:rsidR="007C1ACA" w:rsidRDefault="007C1ACA" w:rsidP="007C1ACA">
            <w:pPr>
              <w:rPr>
                <w:i/>
              </w:rPr>
            </w:pPr>
          </w:p>
          <w:p w14:paraId="4FBE1643" w14:textId="77777777" w:rsidR="007C1ACA" w:rsidRDefault="007C1ACA" w:rsidP="007C1ACA">
            <w:pPr>
              <w:rPr>
                <w:i/>
              </w:rPr>
            </w:pPr>
            <w:r w:rsidRPr="00652518">
              <w:rPr>
                <w:i/>
              </w:rPr>
              <w:t>Para efectos del cálculo del porcentaje de funcionamiento de los equipos de combustión de TRS, se considerarán los períodos en que la planta se encuentre en funcionamiento, descontadas las partidas y paradas, las que serán reportadas en el informe mensual mencionado en el artículo 11°.</w:t>
            </w:r>
          </w:p>
          <w:p w14:paraId="2FB8F4D5" w14:textId="77777777" w:rsidR="007C1ACA" w:rsidRPr="00652518" w:rsidRDefault="007C1ACA" w:rsidP="007C1ACA">
            <w:pPr>
              <w:rPr>
                <w:b/>
                <w:i/>
              </w:rPr>
            </w:pPr>
          </w:p>
        </w:tc>
        <w:tc>
          <w:tcPr>
            <w:tcW w:w="1709" w:type="pct"/>
            <w:tcBorders>
              <w:top w:val="single" w:sz="4" w:space="0" w:color="auto"/>
              <w:left w:val="single" w:sz="4" w:space="0" w:color="auto"/>
              <w:bottom w:val="single" w:sz="4" w:space="0" w:color="auto"/>
              <w:right w:val="single" w:sz="4" w:space="0" w:color="auto"/>
            </w:tcBorders>
            <w:vAlign w:val="center"/>
          </w:tcPr>
          <w:p w14:paraId="4A68E94C" w14:textId="77777777" w:rsidR="007C1ACA" w:rsidRPr="00F97780" w:rsidRDefault="007C1ACA" w:rsidP="007C1ACA">
            <w:pPr>
              <w:jc w:val="both"/>
              <w:rPr>
                <w:rFonts w:asciiTheme="minorHAnsi" w:hAnsiTheme="minorHAnsi"/>
                <w:szCs w:val="18"/>
              </w:rPr>
            </w:pPr>
            <w:r w:rsidRPr="00F97780">
              <w:rPr>
                <w:rFonts w:asciiTheme="minorHAnsi" w:hAnsiTheme="minorHAnsi"/>
                <w:szCs w:val="18"/>
              </w:rPr>
              <w:lastRenderedPageBreak/>
              <w:t xml:space="preserve">De los antecedentes analizados en las actividades de fiscalización ambiental realizados, es posible concluir que, el incidente ambiental del día 19 de noviembre de 2018, ocurrió debido a la presurización del circuito de CNCG L1 hacia la caldera de Biomasa 1, producto de la </w:t>
            </w:r>
            <w:r w:rsidRPr="00F97780">
              <w:rPr>
                <w:rFonts w:asciiTheme="minorHAnsi" w:hAnsiTheme="minorHAnsi"/>
                <w:szCs w:val="18"/>
              </w:rPr>
              <w:lastRenderedPageBreak/>
              <w:t>obstrucción del atrapa-llamas, debido al ensuciamiento de la línea, lo que provocó el venteo a la atmosfera. Lo anterior implica una falta de mecanismos de limpieza de la línea, lo que en parte busca ser subsanado por el titular a través de las medidas correctivas y preventivas, planteadas en la respuesta al requerimiento de información del acta de inspección del 20 de noviembre de 2018.</w:t>
            </w:r>
          </w:p>
          <w:p w14:paraId="35CAE419" w14:textId="77777777" w:rsidR="007C1ACA" w:rsidRPr="00EB18A8" w:rsidRDefault="007C1ACA" w:rsidP="007C1ACA">
            <w:pPr>
              <w:jc w:val="both"/>
              <w:rPr>
                <w:rFonts w:asciiTheme="minorHAnsi" w:hAnsiTheme="minorHAnsi"/>
                <w:sz w:val="18"/>
                <w:szCs w:val="18"/>
              </w:rPr>
            </w:pPr>
          </w:p>
          <w:p w14:paraId="439D649B" w14:textId="77777777" w:rsidR="007C1ACA" w:rsidRPr="00EB18A8" w:rsidRDefault="007C1ACA" w:rsidP="007C1ACA">
            <w:pPr>
              <w:jc w:val="both"/>
              <w:rPr>
                <w:rFonts w:asciiTheme="minorHAnsi" w:hAnsiTheme="minorHAnsi"/>
                <w:b/>
                <w:sz w:val="18"/>
                <w:szCs w:val="18"/>
              </w:rPr>
            </w:pPr>
          </w:p>
          <w:p w14:paraId="659562C6" w14:textId="77777777" w:rsidR="007C1ACA" w:rsidRPr="00F97780" w:rsidRDefault="007C1ACA" w:rsidP="007C1ACA">
            <w:pPr>
              <w:jc w:val="both"/>
              <w:rPr>
                <w:szCs w:val="18"/>
              </w:rPr>
            </w:pPr>
          </w:p>
        </w:tc>
      </w:tr>
    </w:tbl>
    <w:p w14:paraId="28EAE2A9" w14:textId="77777777" w:rsidR="00235A3F" w:rsidRPr="00F97780" w:rsidRDefault="00235A3F" w:rsidP="00D42470">
      <w:pPr>
        <w:spacing w:after="0" w:line="240" w:lineRule="auto"/>
        <w:jc w:val="both"/>
        <w:rPr>
          <w:rFonts w:eastAsia="Calibri" w:cs="Calibri"/>
          <w:szCs w:val="20"/>
        </w:rPr>
      </w:pPr>
    </w:p>
    <w:p w14:paraId="560644AF" w14:textId="77777777" w:rsidR="00D42470" w:rsidRPr="00F7456A" w:rsidRDefault="00D42470" w:rsidP="00D42470">
      <w:pPr>
        <w:spacing w:after="0" w:line="240" w:lineRule="auto"/>
        <w:contextualSpacing/>
        <w:jc w:val="both"/>
        <w:rPr>
          <w:rFonts w:eastAsia="Calibri" w:cs="Calibri"/>
          <w:b/>
          <w:sz w:val="20"/>
          <w:szCs w:val="20"/>
        </w:rPr>
      </w:pPr>
    </w:p>
    <w:p w14:paraId="4985DEDE" w14:textId="77777777" w:rsidR="00D42470" w:rsidRPr="00F7456A" w:rsidRDefault="00D42470" w:rsidP="00D42470">
      <w:pPr>
        <w:spacing w:after="0" w:line="240" w:lineRule="auto"/>
        <w:ind w:left="3409"/>
        <w:contextualSpacing/>
        <w:outlineLvl w:val="0"/>
        <w:rPr>
          <w:rFonts w:eastAsia="Calibri" w:cs="Calibri"/>
          <w:b/>
          <w:sz w:val="20"/>
          <w:szCs w:val="20"/>
        </w:rPr>
      </w:pPr>
    </w:p>
    <w:p w14:paraId="2FC3B6B4"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0244D8E2"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A5509C">
          <w:pgSz w:w="15840" w:h="12240" w:orient="landscape" w:code="1"/>
          <w:pgMar w:top="1134" w:right="1134" w:bottom="1134" w:left="1134" w:header="709" w:footer="709" w:gutter="0"/>
          <w:cols w:space="708"/>
          <w:docGrid w:linePitch="360"/>
        </w:sectPr>
      </w:pPr>
    </w:p>
    <w:p w14:paraId="26410023" w14:textId="77777777" w:rsidR="00D42470" w:rsidRPr="00D42470" w:rsidRDefault="00D42470" w:rsidP="005863D4">
      <w:pPr>
        <w:pStyle w:val="Ttulo1"/>
      </w:pPr>
      <w:bookmarkStart w:id="135" w:name="_Toc449085432"/>
      <w:bookmarkStart w:id="136" w:name="_Toc529960403"/>
      <w:r w:rsidRPr="00D42470">
        <w:lastRenderedPageBreak/>
        <w:t>ANEXOS</w:t>
      </w:r>
      <w:bookmarkEnd w:id="135"/>
      <w:bookmarkEnd w:id="136"/>
    </w:p>
    <w:p w14:paraId="26AF14BD" w14:textId="77777777" w:rsidR="00D42470" w:rsidRPr="00D42470" w:rsidRDefault="00D42470" w:rsidP="00D42470">
      <w:pPr>
        <w:spacing w:after="0" w:line="240" w:lineRule="auto"/>
        <w:jc w:val="both"/>
        <w:rPr>
          <w:rFonts w:ascii="Calibri" w:eastAsia="Calibri" w:hAnsi="Calibri" w:cs="Times New Roman"/>
          <w:sz w:val="20"/>
          <w:szCs w:val="20"/>
        </w:rPr>
      </w:pPr>
    </w:p>
    <w:p w14:paraId="25BB4EDC"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7361C30E" w14:textId="77777777" w:rsidTr="0031512B">
        <w:trPr>
          <w:trHeight w:val="286"/>
          <w:jc w:val="center"/>
        </w:trPr>
        <w:tc>
          <w:tcPr>
            <w:tcW w:w="1038" w:type="pct"/>
            <w:shd w:val="clear" w:color="auto" w:fill="D9D9D9"/>
          </w:tcPr>
          <w:p w14:paraId="1DCD0A3E" w14:textId="77777777" w:rsidR="00D42470" w:rsidRPr="00DC7F1C" w:rsidRDefault="00D42470" w:rsidP="00D42470">
            <w:pPr>
              <w:jc w:val="center"/>
              <w:rPr>
                <w:rFonts w:cs="Calibri"/>
                <w:b/>
                <w:lang w:val="es-CL" w:eastAsia="en-US"/>
              </w:rPr>
            </w:pPr>
            <w:r w:rsidRPr="00DC7F1C">
              <w:rPr>
                <w:rFonts w:cs="Calibri"/>
                <w:b/>
                <w:lang w:val="es-CL" w:eastAsia="en-US"/>
              </w:rPr>
              <w:t>N° Anexo</w:t>
            </w:r>
          </w:p>
        </w:tc>
        <w:tc>
          <w:tcPr>
            <w:tcW w:w="3962" w:type="pct"/>
            <w:shd w:val="clear" w:color="auto" w:fill="D9D9D9"/>
          </w:tcPr>
          <w:p w14:paraId="5E0EA877"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39A9BF23" w14:textId="77777777" w:rsidTr="0031512B">
        <w:trPr>
          <w:trHeight w:val="286"/>
          <w:jc w:val="center"/>
        </w:trPr>
        <w:tc>
          <w:tcPr>
            <w:tcW w:w="1038" w:type="pct"/>
            <w:vAlign w:val="center"/>
          </w:tcPr>
          <w:p w14:paraId="0884EA86"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6E25C2A9" w14:textId="77777777" w:rsidR="00D42470" w:rsidRPr="00D42470" w:rsidRDefault="00816F2F" w:rsidP="00D42470">
            <w:pPr>
              <w:jc w:val="both"/>
              <w:rPr>
                <w:rFonts w:cs="Calibri"/>
                <w:lang w:val="es-CL" w:eastAsia="en-US"/>
              </w:rPr>
            </w:pPr>
            <w:r>
              <w:rPr>
                <w:rFonts w:cstheme="minorHAnsi"/>
              </w:rPr>
              <w:t>Acta</w:t>
            </w:r>
            <w:r w:rsidR="00111E2C">
              <w:rPr>
                <w:rFonts w:cstheme="minorHAnsi"/>
              </w:rPr>
              <w:t>s</w:t>
            </w:r>
            <w:r w:rsidRPr="003E77F8">
              <w:rPr>
                <w:rFonts w:cstheme="minorHAnsi"/>
              </w:rPr>
              <w:t xml:space="preserve"> de inspección ambiental</w:t>
            </w:r>
          </w:p>
        </w:tc>
      </w:tr>
      <w:tr w:rsidR="00D42470" w:rsidRPr="00D42470" w14:paraId="203D243D" w14:textId="77777777" w:rsidTr="0031512B">
        <w:trPr>
          <w:trHeight w:val="264"/>
          <w:jc w:val="center"/>
        </w:trPr>
        <w:tc>
          <w:tcPr>
            <w:tcW w:w="1038" w:type="pct"/>
            <w:vAlign w:val="center"/>
          </w:tcPr>
          <w:p w14:paraId="4016715D" w14:textId="77777777" w:rsidR="00D42470" w:rsidRPr="00D42470" w:rsidRDefault="00816F2F" w:rsidP="00D42470">
            <w:pPr>
              <w:jc w:val="center"/>
              <w:rPr>
                <w:rFonts w:cs="Calibri"/>
                <w:lang w:val="es-CL" w:eastAsia="en-US"/>
              </w:rPr>
            </w:pPr>
            <w:r>
              <w:rPr>
                <w:rFonts w:cs="Calibri"/>
                <w:lang w:val="es-CL" w:eastAsia="en-US"/>
              </w:rPr>
              <w:t>2</w:t>
            </w:r>
          </w:p>
        </w:tc>
        <w:tc>
          <w:tcPr>
            <w:tcW w:w="3962" w:type="pct"/>
            <w:vAlign w:val="center"/>
          </w:tcPr>
          <w:p w14:paraId="3807D9D9" w14:textId="77777777" w:rsidR="00D42470" w:rsidRPr="00D42470" w:rsidRDefault="00357683" w:rsidP="00816F2F">
            <w:pPr>
              <w:jc w:val="both"/>
              <w:rPr>
                <w:rFonts w:cs="Calibri"/>
                <w:lang w:val="es-CL" w:eastAsia="en-US"/>
              </w:rPr>
            </w:pPr>
            <w:r w:rsidRPr="00357683">
              <w:rPr>
                <w:rFonts w:cs="Calibri"/>
                <w:lang w:val="es-CL" w:eastAsia="en-US"/>
              </w:rPr>
              <w:t>Informe de incidente 20.10.2018</w:t>
            </w:r>
          </w:p>
        </w:tc>
      </w:tr>
      <w:tr w:rsidR="007E53A2" w:rsidRPr="00D42470" w14:paraId="47191431" w14:textId="77777777" w:rsidTr="0031512B">
        <w:trPr>
          <w:trHeight w:val="264"/>
          <w:jc w:val="center"/>
        </w:trPr>
        <w:tc>
          <w:tcPr>
            <w:tcW w:w="1038" w:type="pct"/>
            <w:vAlign w:val="center"/>
          </w:tcPr>
          <w:p w14:paraId="64A3F9CC" w14:textId="77777777" w:rsidR="007E53A2" w:rsidRPr="00D42470" w:rsidRDefault="007E53A2" w:rsidP="007E53A2">
            <w:pPr>
              <w:jc w:val="center"/>
              <w:rPr>
                <w:rFonts w:cs="Calibri"/>
                <w:lang w:val="es-CL" w:eastAsia="en-US"/>
              </w:rPr>
            </w:pPr>
            <w:r>
              <w:rPr>
                <w:rFonts w:cs="Calibri"/>
                <w:lang w:val="es-CL" w:eastAsia="en-US"/>
              </w:rPr>
              <w:t>3</w:t>
            </w:r>
          </w:p>
        </w:tc>
        <w:tc>
          <w:tcPr>
            <w:tcW w:w="3962" w:type="pct"/>
            <w:vAlign w:val="center"/>
          </w:tcPr>
          <w:p w14:paraId="01B2E573" w14:textId="77777777" w:rsidR="007E53A2" w:rsidRPr="00F03920" w:rsidRDefault="00357683" w:rsidP="007E53A2">
            <w:pPr>
              <w:jc w:val="both"/>
              <w:rPr>
                <w:rFonts w:cs="Calibri"/>
              </w:rPr>
            </w:pPr>
            <w:r w:rsidRPr="00357683">
              <w:rPr>
                <w:rFonts w:cs="Calibri"/>
              </w:rPr>
              <w:t>Acta SEREMI de Salud N°0180378</w:t>
            </w:r>
          </w:p>
        </w:tc>
      </w:tr>
    </w:tbl>
    <w:p w14:paraId="2828641C" w14:textId="77777777" w:rsidR="007A7DEB" w:rsidRPr="007A7DEB" w:rsidRDefault="007A7DEB" w:rsidP="007A7DEB">
      <w:pPr>
        <w:spacing w:line="240" w:lineRule="auto"/>
        <w:jc w:val="center"/>
        <w:rPr>
          <w:rFonts w:ascii="Calibri" w:eastAsia="Calibri" w:hAnsi="Calibri" w:cs="Calibri"/>
          <w:sz w:val="28"/>
          <w:szCs w:val="32"/>
        </w:rPr>
      </w:pPr>
    </w:p>
    <w:p w14:paraId="30955B84"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33"/>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A6D7E7" w14:textId="77777777" w:rsidR="008944A1" w:rsidRDefault="008944A1" w:rsidP="00E56524">
      <w:pPr>
        <w:spacing w:after="0" w:line="240" w:lineRule="auto"/>
      </w:pPr>
      <w:r>
        <w:separator/>
      </w:r>
    </w:p>
    <w:p w14:paraId="7BB5A809" w14:textId="77777777" w:rsidR="008944A1" w:rsidRDefault="008944A1"/>
  </w:endnote>
  <w:endnote w:type="continuationSeparator" w:id="0">
    <w:p w14:paraId="23997A4B" w14:textId="77777777" w:rsidR="008944A1" w:rsidRDefault="008944A1" w:rsidP="00E56524">
      <w:pPr>
        <w:spacing w:after="0" w:line="240" w:lineRule="auto"/>
      </w:pPr>
      <w:r>
        <w:continuationSeparator/>
      </w:r>
    </w:p>
    <w:p w14:paraId="51F562B8" w14:textId="77777777" w:rsidR="008944A1" w:rsidRDefault="008944A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libri-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Content>
      <w:p w14:paraId="5EB42090" w14:textId="77777777" w:rsidR="00070459" w:rsidRDefault="00070459">
        <w:pPr>
          <w:pStyle w:val="Piedepgina"/>
          <w:jc w:val="right"/>
        </w:pPr>
        <w:r>
          <w:fldChar w:fldCharType="begin"/>
        </w:r>
        <w:r>
          <w:instrText>PAGE   \* MERGEFORMAT</w:instrText>
        </w:r>
        <w:r>
          <w:fldChar w:fldCharType="separate"/>
        </w:r>
        <w:r w:rsidR="005A55E3" w:rsidRPr="005A55E3">
          <w:rPr>
            <w:noProof/>
            <w:lang w:val="es-ES"/>
          </w:rPr>
          <w:t>11</w:t>
        </w:r>
        <w:r>
          <w:fldChar w:fldCharType="end"/>
        </w:r>
      </w:p>
    </w:sdtContent>
  </w:sdt>
  <w:p w14:paraId="3F522A8D" w14:textId="77777777" w:rsidR="00070459" w:rsidRPr="00E56524" w:rsidRDefault="0007045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E372ED3" w14:textId="77777777" w:rsidR="00070459" w:rsidRPr="00E56524" w:rsidRDefault="0007045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60C390F" w14:textId="77777777" w:rsidR="00070459" w:rsidRDefault="0007045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Content>
      <w:p w14:paraId="26826664" w14:textId="77777777" w:rsidR="00070459" w:rsidRDefault="00070459">
        <w:pPr>
          <w:pStyle w:val="Piedepgina"/>
          <w:jc w:val="right"/>
        </w:pPr>
        <w:r>
          <w:fldChar w:fldCharType="begin"/>
        </w:r>
        <w:r>
          <w:instrText>PAGE   \* MERGEFORMAT</w:instrText>
        </w:r>
        <w:r>
          <w:fldChar w:fldCharType="separate"/>
        </w:r>
        <w:r w:rsidR="005A55E3" w:rsidRPr="005A55E3">
          <w:rPr>
            <w:noProof/>
            <w:lang w:val="es-ES"/>
          </w:rPr>
          <w:t>32</w:t>
        </w:r>
        <w:r>
          <w:fldChar w:fldCharType="end"/>
        </w:r>
      </w:p>
    </w:sdtContent>
  </w:sdt>
  <w:p w14:paraId="739EC0A6" w14:textId="77777777" w:rsidR="00070459" w:rsidRPr="00E56524" w:rsidRDefault="0007045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C519498" w14:textId="77777777" w:rsidR="00070459" w:rsidRPr="00E56524" w:rsidRDefault="0007045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0BE6176" w14:textId="77777777" w:rsidR="00070459" w:rsidRDefault="00070459">
    <w:pPr>
      <w:pStyle w:val="Piedepgina"/>
    </w:pPr>
  </w:p>
  <w:p w14:paraId="32ADC854" w14:textId="77777777" w:rsidR="00070459" w:rsidRDefault="0007045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805917" w14:textId="77777777" w:rsidR="008944A1" w:rsidRDefault="008944A1" w:rsidP="00E56524">
      <w:pPr>
        <w:spacing w:after="0" w:line="240" w:lineRule="auto"/>
      </w:pPr>
      <w:r>
        <w:separator/>
      </w:r>
    </w:p>
    <w:p w14:paraId="76E68312" w14:textId="77777777" w:rsidR="008944A1" w:rsidRDefault="008944A1"/>
  </w:footnote>
  <w:footnote w:type="continuationSeparator" w:id="0">
    <w:p w14:paraId="09A6BF17" w14:textId="77777777" w:rsidR="008944A1" w:rsidRDefault="008944A1" w:rsidP="00E56524">
      <w:pPr>
        <w:spacing w:after="0" w:line="240" w:lineRule="auto"/>
      </w:pPr>
      <w:r>
        <w:continuationSeparator/>
      </w:r>
    </w:p>
    <w:p w14:paraId="5CFD8010" w14:textId="77777777" w:rsidR="008944A1" w:rsidRDefault="008944A1"/>
  </w:footnote>
  <w:footnote w:id="1">
    <w:p w14:paraId="79A5773B" w14:textId="77777777" w:rsidR="00070459" w:rsidRDefault="00070459">
      <w:pPr>
        <w:pStyle w:val="Textonotapie"/>
      </w:pPr>
      <w:r w:rsidRPr="008D048A">
        <w:rPr>
          <w:rStyle w:val="Refdenotaalpie"/>
          <w:sz w:val="18"/>
        </w:rPr>
        <w:footnoteRef/>
      </w:r>
      <w:r w:rsidRPr="008D048A">
        <w:rPr>
          <w:sz w:val="18"/>
        </w:rPr>
        <w:t xml:space="preserve"> R.E. OBB N°37, de 24 De octubre de 2018</w:t>
      </w:r>
    </w:p>
  </w:footnote>
  <w:footnote w:id="2">
    <w:p w14:paraId="5BDBFC61" w14:textId="77777777" w:rsidR="00070459" w:rsidRDefault="00070459" w:rsidP="00031EEB">
      <w:pPr>
        <w:pStyle w:val="Textonotapie"/>
      </w:pPr>
      <w:r>
        <w:rPr>
          <w:rStyle w:val="Refdenotaalpie"/>
        </w:rPr>
        <w:footnoteRef/>
      </w:r>
      <w:r>
        <w:t xml:space="preserve"> CNCG: Gases concentrados no condensables. D.S. 37/2013 los define como “Se refieren a los TRS que se encuentran en gran cantidad en relación al volumen total de la corriente gaseosa y que no condensan fácilmente mediante enfriamiento de la corriente gaseosa en condiciones de presión atmosférica. Fuentes emisoras de gases concentrados se consideran los digestores, los evaporadores, entre otros”.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23A0F3B"/>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029367CC"/>
    <w:multiLevelType w:val="hybridMultilevel"/>
    <w:tmpl w:val="60FE60AA"/>
    <w:lvl w:ilvl="0" w:tplc="6496514C">
      <w:start w:val="1"/>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10787"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nsid w:val="076E40B9"/>
    <w:multiLevelType w:val="hybridMultilevel"/>
    <w:tmpl w:val="7F926A6A"/>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17B00151"/>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1AC828E6"/>
    <w:multiLevelType w:val="hybridMultilevel"/>
    <w:tmpl w:val="4B52D8D2"/>
    <w:lvl w:ilvl="0" w:tplc="CC30FA08">
      <w:start w:val="742"/>
      <w:numFmt w:val="bullet"/>
      <w:lvlText w:val="-"/>
      <w:lvlJc w:val="left"/>
      <w:pPr>
        <w:ind w:left="720" w:hanging="360"/>
      </w:pPr>
      <w:rPr>
        <w:rFonts w:ascii="Calibri" w:eastAsia="Calibri" w:hAnsi="Calibri" w:cs="Calibri" w:hint="default"/>
        <w:b w:val="0"/>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2B3674DE"/>
    <w:multiLevelType w:val="hybridMultilevel"/>
    <w:tmpl w:val="52F60178"/>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31AB3A64"/>
    <w:multiLevelType w:val="hybridMultilevel"/>
    <w:tmpl w:val="809C71F8"/>
    <w:lvl w:ilvl="0" w:tplc="B2D8BAB6">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nsid w:val="38497CD3"/>
    <w:multiLevelType w:val="hybridMultilevel"/>
    <w:tmpl w:val="14A08E6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nsid w:val="44D555C2"/>
    <w:multiLevelType w:val="hybridMultilevel"/>
    <w:tmpl w:val="68A645E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455A5BF8"/>
    <w:multiLevelType w:val="hybridMultilevel"/>
    <w:tmpl w:val="FA309334"/>
    <w:lvl w:ilvl="0" w:tplc="C29A1346">
      <w:numFmt w:val="bullet"/>
      <w:lvlText w:val="-"/>
      <w:lvlJc w:val="left"/>
      <w:pPr>
        <w:ind w:left="360" w:hanging="360"/>
      </w:pPr>
      <w:rPr>
        <w:rFonts w:ascii="Calibri" w:eastAsia="Times New Roman"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6">
    <w:nsid w:val="45615A33"/>
    <w:multiLevelType w:val="hybridMultilevel"/>
    <w:tmpl w:val="616494D8"/>
    <w:lvl w:ilvl="0" w:tplc="214CBA5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562B7946"/>
    <w:multiLevelType w:val="hybridMultilevel"/>
    <w:tmpl w:val="CCB82538"/>
    <w:lvl w:ilvl="0" w:tplc="1B5AC444">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CF7492E"/>
    <w:multiLevelType w:val="hybridMultilevel"/>
    <w:tmpl w:val="3E6E7FE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686659B4"/>
    <w:multiLevelType w:val="hybridMultilevel"/>
    <w:tmpl w:val="2AE86F76"/>
    <w:lvl w:ilvl="0" w:tplc="11FE9560">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6A547608"/>
    <w:multiLevelType w:val="hybridMultilevel"/>
    <w:tmpl w:val="DAAA53E0"/>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6CFA7440"/>
    <w:multiLevelType w:val="hybridMultilevel"/>
    <w:tmpl w:val="901A9EAC"/>
    <w:lvl w:ilvl="0" w:tplc="340A0001">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5">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nsid w:val="7D1F6F96"/>
    <w:multiLevelType w:val="hybridMultilevel"/>
    <w:tmpl w:val="710AF5F8"/>
    <w:lvl w:ilvl="0" w:tplc="340A000F">
      <w:start w:val="1"/>
      <w:numFmt w:val="decimal"/>
      <w:lvlText w:val="%1."/>
      <w:lvlJc w:val="left"/>
      <w:pPr>
        <w:ind w:left="72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8"/>
  </w:num>
  <w:num w:numId="4">
    <w:abstractNumId w:val="20"/>
  </w:num>
  <w:num w:numId="5">
    <w:abstractNumId w:val="6"/>
  </w:num>
  <w:num w:numId="6">
    <w:abstractNumId w:val="1"/>
  </w:num>
  <w:num w:numId="7">
    <w:abstractNumId w:val="19"/>
  </w:num>
  <w:num w:numId="8">
    <w:abstractNumId w:val="13"/>
  </w:num>
  <w:num w:numId="9">
    <w:abstractNumId w:val="17"/>
  </w:num>
  <w:num w:numId="10">
    <w:abstractNumId w:val="25"/>
  </w:num>
  <w:num w:numId="11">
    <w:abstractNumId w:val="26"/>
  </w:num>
  <w:num w:numId="12">
    <w:abstractNumId w:val="4"/>
  </w:num>
  <w:num w:numId="13">
    <w:abstractNumId w:val="11"/>
  </w:num>
  <w:num w:numId="14">
    <w:abstractNumId w:val="17"/>
  </w:num>
  <w:num w:numId="15">
    <w:abstractNumId w:val="17"/>
  </w:num>
  <w:num w:numId="16">
    <w:abstractNumId w:val="17"/>
  </w:num>
  <w:num w:numId="17">
    <w:abstractNumId w:val="17"/>
  </w:num>
  <w:num w:numId="18">
    <w:abstractNumId w:val="4"/>
  </w:num>
  <w:num w:numId="19">
    <w:abstractNumId w:val="2"/>
  </w:num>
  <w:num w:numId="20">
    <w:abstractNumId w:val="7"/>
  </w:num>
  <w:num w:numId="21">
    <w:abstractNumId w:val="8"/>
  </w:num>
  <w:num w:numId="22">
    <w:abstractNumId w:val="3"/>
  </w:num>
  <w:num w:numId="23">
    <w:abstractNumId w:val="12"/>
  </w:num>
  <w:num w:numId="24">
    <w:abstractNumId w:val="5"/>
  </w:num>
  <w:num w:numId="25">
    <w:abstractNumId w:val="24"/>
  </w:num>
  <w:num w:numId="26">
    <w:abstractNumId w:val="23"/>
  </w:num>
  <w:num w:numId="27">
    <w:abstractNumId w:val="22"/>
  </w:num>
  <w:num w:numId="28">
    <w:abstractNumId w:val="14"/>
  </w:num>
  <w:num w:numId="29">
    <w:abstractNumId w:val="10"/>
  </w:num>
  <w:num w:numId="30">
    <w:abstractNumId w:val="27"/>
  </w:num>
  <w:num w:numId="31">
    <w:abstractNumId w:val="21"/>
  </w:num>
  <w:num w:numId="32">
    <w:abstractNumId w:val="16"/>
  </w:num>
  <w:num w:numId="33">
    <w:abstractNumId w:val="15"/>
  </w:num>
  <w:num w:numId="3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16E68"/>
    <w:rsid w:val="000239F1"/>
    <w:rsid w:val="00023A42"/>
    <w:rsid w:val="00023F81"/>
    <w:rsid w:val="00031478"/>
    <w:rsid w:val="00031EEB"/>
    <w:rsid w:val="000426F1"/>
    <w:rsid w:val="00042B8D"/>
    <w:rsid w:val="00042E73"/>
    <w:rsid w:val="00045F3E"/>
    <w:rsid w:val="00047307"/>
    <w:rsid w:val="000556C1"/>
    <w:rsid w:val="00056A58"/>
    <w:rsid w:val="000570D3"/>
    <w:rsid w:val="000625F0"/>
    <w:rsid w:val="00062C8D"/>
    <w:rsid w:val="00070459"/>
    <w:rsid w:val="0007552A"/>
    <w:rsid w:val="000904D5"/>
    <w:rsid w:val="000A28D4"/>
    <w:rsid w:val="000B6CA1"/>
    <w:rsid w:val="000D13D1"/>
    <w:rsid w:val="000E52B7"/>
    <w:rsid w:val="000E7457"/>
    <w:rsid w:val="000F5964"/>
    <w:rsid w:val="001029E5"/>
    <w:rsid w:val="0010350A"/>
    <w:rsid w:val="00107F3D"/>
    <w:rsid w:val="00111E2C"/>
    <w:rsid w:val="0012195F"/>
    <w:rsid w:val="00122B16"/>
    <w:rsid w:val="0013180C"/>
    <w:rsid w:val="0013365E"/>
    <w:rsid w:val="00140DB3"/>
    <w:rsid w:val="001424E0"/>
    <w:rsid w:val="00143AF3"/>
    <w:rsid w:val="00145020"/>
    <w:rsid w:val="001501FD"/>
    <w:rsid w:val="001520B1"/>
    <w:rsid w:val="00152611"/>
    <w:rsid w:val="00152C05"/>
    <w:rsid w:val="001704AB"/>
    <w:rsid w:val="00173680"/>
    <w:rsid w:val="00175413"/>
    <w:rsid w:val="00183CC5"/>
    <w:rsid w:val="00187320"/>
    <w:rsid w:val="00191FC0"/>
    <w:rsid w:val="00197755"/>
    <w:rsid w:val="001A6602"/>
    <w:rsid w:val="001A7341"/>
    <w:rsid w:val="001A7FD0"/>
    <w:rsid w:val="001C1438"/>
    <w:rsid w:val="001C286B"/>
    <w:rsid w:val="001C2BC9"/>
    <w:rsid w:val="001C6BD7"/>
    <w:rsid w:val="001D3A03"/>
    <w:rsid w:val="001D7668"/>
    <w:rsid w:val="001E15E3"/>
    <w:rsid w:val="001E6B8E"/>
    <w:rsid w:val="001F7EC7"/>
    <w:rsid w:val="00200543"/>
    <w:rsid w:val="00216858"/>
    <w:rsid w:val="00226703"/>
    <w:rsid w:val="002301FA"/>
    <w:rsid w:val="0023363B"/>
    <w:rsid w:val="00235A3F"/>
    <w:rsid w:val="002362A5"/>
    <w:rsid w:val="00236422"/>
    <w:rsid w:val="00250EEE"/>
    <w:rsid w:val="00255A1E"/>
    <w:rsid w:val="002561F7"/>
    <w:rsid w:val="00261E19"/>
    <w:rsid w:val="00262969"/>
    <w:rsid w:val="00262D2C"/>
    <w:rsid w:val="00265EA7"/>
    <w:rsid w:val="0027243A"/>
    <w:rsid w:val="0028186B"/>
    <w:rsid w:val="00284FE4"/>
    <w:rsid w:val="00287A9E"/>
    <w:rsid w:val="002A00B4"/>
    <w:rsid w:val="002A1E21"/>
    <w:rsid w:val="002B3E5B"/>
    <w:rsid w:val="002C34F2"/>
    <w:rsid w:val="002D0083"/>
    <w:rsid w:val="002D1E2B"/>
    <w:rsid w:val="002D25C2"/>
    <w:rsid w:val="002D2675"/>
    <w:rsid w:val="002D3B77"/>
    <w:rsid w:val="002E1AF1"/>
    <w:rsid w:val="002E587C"/>
    <w:rsid w:val="002E78C9"/>
    <w:rsid w:val="002F4EFA"/>
    <w:rsid w:val="00303DE0"/>
    <w:rsid w:val="0030627A"/>
    <w:rsid w:val="0030738C"/>
    <w:rsid w:val="00314E64"/>
    <w:rsid w:val="0031512B"/>
    <w:rsid w:val="00321A29"/>
    <w:rsid w:val="003236F2"/>
    <w:rsid w:val="00330ED6"/>
    <w:rsid w:val="00333847"/>
    <w:rsid w:val="00335AC6"/>
    <w:rsid w:val="00341EBC"/>
    <w:rsid w:val="003437A1"/>
    <w:rsid w:val="00352C6D"/>
    <w:rsid w:val="00356A6A"/>
    <w:rsid w:val="00357683"/>
    <w:rsid w:val="00362582"/>
    <w:rsid w:val="00362C8B"/>
    <w:rsid w:val="00362FAF"/>
    <w:rsid w:val="00366A24"/>
    <w:rsid w:val="00367EF1"/>
    <w:rsid w:val="0038036E"/>
    <w:rsid w:val="00384BED"/>
    <w:rsid w:val="00390A75"/>
    <w:rsid w:val="00394AB9"/>
    <w:rsid w:val="003A5FA2"/>
    <w:rsid w:val="003C0526"/>
    <w:rsid w:val="003C0587"/>
    <w:rsid w:val="003C1349"/>
    <w:rsid w:val="003C792D"/>
    <w:rsid w:val="003D0809"/>
    <w:rsid w:val="003D3200"/>
    <w:rsid w:val="003E2F0E"/>
    <w:rsid w:val="003E4783"/>
    <w:rsid w:val="003E77F8"/>
    <w:rsid w:val="003F3FF4"/>
    <w:rsid w:val="0041054F"/>
    <w:rsid w:val="00411A42"/>
    <w:rsid w:val="00412159"/>
    <w:rsid w:val="0042378F"/>
    <w:rsid w:val="00427FD8"/>
    <w:rsid w:val="004368AB"/>
    <w:rsid w:val="004438A3"/>
    <w:rsid w:val="0044491B"/>
    <w:rsid w:val="0044610D"/>
    <w:rsid w:val="0045009F"/>
    <w:rsid w:val="00452448"/>
    <w:rsid w:val="00453084"/>
    <w:rsid w:val="0045571F"/>
    <w:rsid w:val="00460A3A"/>
    <w:rsid w:val="0048054E"/>
    <w:rsid w:val="00481B3F"/>
    <w:rsid w:val="0048226A"/>
    <w:rsid w:val="00484853"/>
    <w:rsid w:val="00484F4F"/>
    <w:rsid w:val="00494119"/>
    <w:rsid w:val="00495DE4"/>
    <w:rsid w:val="004A0519"/>
    <w:rsid w:val="004A686A"/>
    <w:rsid w:val="004B343F"/>
    <w:rsid w:val="004B4617"/>
    <w:rsid w:val="004B58F6"/>
    <w:rsid w:val="004D2380"/>
    <w:rsid w:val="004D6311"/>
    <w:rsid w:val="004D7569"/>
    <w:rsid w:val="004D7B70"/>
    <w:rsid w:val="004E09F0"/>
    <w:rsid w:val="004E5C65"/>
    <w:rsid w:val="004E75C0"/>
    <w:rsid w:val="005009B5"/>
    <w:rsid w:val="00504960"/>
    <w:rsid w:val="00504FF0"/>
    <w:rsid w:val="005155F1"/>
    <w:rsid w:val="00523B5E"/>
    <w:rsid w:val="0053147D"/>
    <w:rsid w:val="00541E5B"/>
    <w:rsid w:val="00542322"/>
    <w:rsid w:val="0054584D"/>
    <w:rsid w:val="0055384B"/>
    <w:rsid w:val="00556C92"/>
    <w:rsid w:val="00566B9B"/>
    <w:rsid w:val="005716F8"/>
    <w:rsid w:val="00573E70"/>
    <w:rsid w:val="00575615"/>
    <w:rsid w:val="005863D4"/>
    <w:rsid w:val="005933B2"/>
    <w:rsid w:val="00596B8F"/>
    <w:rsid w:val="005A28BC"/>
    <w:rsid w:val="005A410D"/>
    <w:rsid w:val="005A4664"/>
    <w:rsid w:val="005A55E3"/>
    <w:rsid w:val="005B02AE"/>
    <w:rsid w:val="005B598F"/>
    <w:rsid w:val="005C244D"/>
    <w:rsid w:val="005D5C62"/>
    <w:rsid w:val="005D5E4D"/>
    <w:rsid w:val="005E1F9E"/>
    <w:rsid w:val="00603D68"/>
    <w:rsid w:val="00606482"/>
    <w:rsid w:val="00610E5F"/>
    <w:rsid w:val="00621AA6"/>
    <w:rsid w:val="00631031"/>
    <w:rsid w:val="00641FD0"/>
    <w:rsid w:val="00652518"/>
    <w:rsid w:val="0066650D"/>
    <w:rsid w:val="00667EC4"/>
    <w:rsid w:val="006745B9"/>
    <w:rsid w:val="00696EAC"/>
    <w:rsid w:val="00696F9A"/>
    <w:rsid w:val="006B03F9"/>
    <w:rsid w:val="006B60BE"/>
    <w:rsid w:val="006C1281"/>
    <w:rsid w:val="006C34E6"/>
    <w:rsid w:val="006C3959"/>
    <w:rsid w:val="006D303A"/>
    <w:rsid w:val="006E07A7"/>
    <w:rsid w:val="006E3995"/>
    <w:rsid w:val="006E3AC8"/>
    <w:rsid w:val="006E5CA9"/>
    <w:rsid w:val="006F4870"/>
    <w:rsid w:val="006F4EA6"/>
    <w:rsid w:val="007044AB"/>
    <w:rsid w:val="0070575B"/>
    <w:rsid w:val="007059DE"/>
    <w:rsid w:val="007310AD"/>
    <w:rsid w:val="00742F86"/>
    <w:rsid w:val="00753EC5"/>
    <w:rsid w:val="00755FEA"/>
    <w:rsid w:val="00763224"/>
    <w:rsid w:val="00764B27"/>
    <w:rsid w:val="00772182"/>
    <w:rsid w:val="00775218"/>
    <w:rsid w:val="00777A29"/>
    <w:rsid w:val="00783CE9"/>
    <w:rsid w:val="00791465"/>
    <w:rsid w:val="007938A9"/>
    <w:rsid w:val="007A7DEB"/>
    <w:rsid w:val="007B09D7"/>
    <w:rsid w:val="007B4864"/>
    <w:rsid w:val="007C1ACA"/>
    <w:rsid w:val="007C1EB9"/>
    <w:rsid w:val="007E53A2"/>
    <w:rsid w:val="007F2EFE"/>
    <w:rsid w:val="007F7199"/>
    <w:rsid w:val="007F7562"/>
    <w:rsid w:val="008013B9"/>
    <w:rsid w:val="008043E3"/>
    <w:rsid w:val="00810D59"/>
    <w:rsid w:val="00813A25"/>
    <w:rsid w:val="00814404"/>
    <w:rsid w:val="00816707"/>
    <w:rsid w:val="00816F2F"/>
    <w:rsid w:val="00825A1E"/>
    <w:rsid w:val="0082640E"/>
    <w:rsid w:val="00841010"/>
    <w:rsid w:val="0084151B"/>
    <w:rsid w:val="00847080"/>
    <w:rsid w:val="0084756B"/>
    <w:rsid w:val="0085246F"/>
    <w:rsid w:val="00855FE4"/>
    <w:rsid w:val="008602C3"/>
    <w:rsid w:val="00863EE2"/>
    <w:rsid w:val="008806E3"/>
    <w:rsid w:val="00883D03"/>
    <w:rsid w:val="00885418"/>
    <w:rsid w:val="008944A1"/>
    <w:rsid w:val="00894E1F"/>
    <w:rsid w:val="008A194D"/>
    <w:rsid w:val="008B1426"/>
    <w:rsid w:val="008D048A"/>
    <w:rsid w:val="008E6B2E"/>
    <w:rsid w:val="008F2480"/>
    <w:rsid w:val="008F3AAF"/>
    <w:rsid w:val="00901C58"/>
    <w:rsid w:val="00902357"/>
    <w:rsid w:val="00903466"/>
    <w:rsid w:val="009076E5"/>
    <w:rsid w:val="00915DBD"/>
    <w:rsid w:val="00917577"/>
    <w:rsid w:val="0092198A"/>
    <w:rsid w:val="009234C6"/>
    <w:rsid w:val="00923EAC"/>
    <w:rsid w:val="0093042A"/>
    <w:rsid w:val="00933D7F"/>
    <w:rsid w:val="00942614"/>
    <w:rsid w:val="00944E9B"/>
    <w:rsid w:val="00945A14"/>
    <w:rsid w:val="00950693"/>
    <w:rsid w:val="00950F18"/>
    <w:rsid w:val="0095225E"/>
    <w:rsid w:val="00952479"/>
    <w:rsid w:val="0095256C"/>
    <w:rsid w:val="00956221"/>
    <w:rsid w:val="00972FB1"/>
    <w:rsid w:val="00975E7C"/>
    <w:rsid w:val="00982ADA"/>
    <w:rsid w:val="00987493"/>
    <w:rsid w:val="00987770"/>
    <w:rsid w:val="00987C39"/>
    <w:rsid w:val="00992345"/>
    <w:rsid w:val="00992B8C"/>
    <w:rsid w:val="009A3990"/>
    <w:rsid w:val="009A4CBB"/>
    <w:rsid w:val="009A5EF6"/>
    <w:rsid w:val="009B2701"/>
    <w:rsid w:val="009B3FEE"/>
    <w:rsid w:val="009B4D76"/>
    <w:rsid w:val="009D5AC5"/>
    <w:rsid w:val="009D725E"/>
    <w:rsid w:val="009E1483"/>
    <w:rsid w:val="009F1382"/>
    <w:rsid w:val="00A032BA"/>
    <w:rsid w:val="00A16A5E"/>
    <w:rsid w:val="00A176BF"/>
    <w:rsid w:val="00A22B4C"/>
    <w:rsid w:val="00A23B1B"/>
    <w:rsid w:val="00A26BD0"/>
    <w:rsid w:val="00A27FF4"/>
    <w:rsid w:val="00A300D3"/>
    <w:rsid w:val="00A34FC0"/>
    <w:rsid w:val="00A36432"/>
    <w:rsid w:val="00A37206"/>
    <w:rsid w:val="00A425B7"/>
    <w:rsid w:val="00A44109"/>
    <w:rsid w:val="00A44C9D"/>
    <w:rsid w:val="00A46052"/>
    <w:rsid w:val="00A52EEE"/>
    <w:rsid w:val="00A5509C"/>
    <w:rsid w:val="00A56047"/>
    <w:rsid w:val="00A6065A"/>
    <w:rsid w:val="00A658B0"/>
    <w:rsid w:val="00A724E5"/>
    <w:rsid w:val="00A814E9"/>
    <w:rsid w:val="00A858AE"/>
    <w:rsid w:val="00A9797F"/>
    <w:rsid w:val="00AA001F"/>
    <w:rsid w:val="00AA081B"/>
    <w:rsid w:val="00AA3757"/>
    <w:rsid w:val="00AA7D69"/>
    <w:rsid w:val="00AB0AA6"/>
    <w:rsid w:val="00AB4375"/>
    <w:rsid w:val="00AB4A8F"/>
    <w:rsid w:val="00AB5F18"/>
    <w:rsid w:val="00AC282E"/>
    <w:rsid w:val="00AD6A8F"/>
    <w:rsid w:val="00AE22EB"/>
    <w:rsid w:val="00AF4157"/>
    <w:rsid w:val="00AF5B90"/>
    <w:rsid w:val="00AF68C1"/>
    <w:rsid w:val="00B11F1C"/>
    <w:rsid w:val="00B1203A"/>
    <w:rsid w:val="00B2095E"/>
    <w:rsid w:val="00B21844"/>
    <w:rsid w:val="00B2269F"/>
    <w:rsid w:val="00B23119"/>
    <w:rsid w:val="00B26A16"/>
    <w:rsid w:val="00B27361"/>
    <w:rsid w:val="00B321CF"/>
    <w:rsid w:val="00B32B3B"/>
    <w:rsid w:val="00B36889"/>
    <w:rsid w:val="00B36CDF"/>
    <w:rsid w:val="00B370DD"/>
    <w:rsid w:val="00B45F22"/>
    <w:rsid w:val="00B472D8"/>
    <w:rsid w:val="00B54A74"/>
    <w:rsid w:val="00B54A9E"/>
    <w:rsid w:val="00B5591A"/>
    <w:rsid w:val="00B64330"/>
    <w:rsid w:val="00B75D9D"/>
    <w:rsid w:val="00B83B42"/>
    <w:rsid w:val="00B85081"/>
    <w:rsid w:val="00B97AC6"/>
    <w:rsid w:val="00BA2C90"/>
    <w:rsid w:val="00BA4AD2"/>
    <w:rsid w:val="00BB01D6"/>
    <w:rsid w:val="00BB1057"/>
    <w:rsid w:val="00BB19B1"/>
    <w:rsid w:val="00BB5882"/>
    <w:rsid w:val="00BB617C"/>
    <w:rsid w:val="00BB6E4C"/>
    <w:rsid w:val="00BB76B2"/>
    <w:rsid w:val="00BC63E1"/>
    <w:rsid w:val="00BC6B06"/>
    <w:rsid w:val="00BD2AAB"/>
    <w:rsid w:val="00BE729C"/>
    <w:rsid w:val="00BF33C7"/>
    <w:rsid w:val="00BF4397"/>
    <w:rsid w:val="00BF7F0D"/>
    <w:rsid w:val="00C022D2"/>
    <w:rsid w:val="00C02C07"/>
    <w:rsid w:val="00C07BF7"/>
    <w:rsid w:val="00C1005C"/>
    <w:rsid w:val="00C11245"/>
    <w:rsid w:val="00C13028"/>
    <w:rsid w:val="00C26439"/>
    <w:rsid w:val="00C3401F"/>
    <w:rsid w:val="00C42213"/>
    <w:rsid w:val="00C54DCC"/>
    <w:rsid w:val="00C60173"/>
    <w:rsid w:val="00C663AD"/>
    <w:rsid w:val="00C72493"/>
    <w:rsid w:val="00C75281"/>
    <w:rsid w:val="00C80993"/>
    <w:rsid w:val="00C8261E"/>
    <w:rsid w:val="00C92C7F"/>
    <w:rsid w:val="00C92C93"/>
    <w:rsid w:val="00C93A0C"/>
    <w:rsid w:val="00C96739"/>
    <w:rsid w:val="00C96D52"/>
    <w:rsid w:val="00CB7831"/>
    <w:rsid w:val="00CC0524"/>
    <w:rsid w:val="00CD6602"/>
    <w:rsid w:val="00CE29FB"/>
    <w:rsid w:val="00CF12B9"/>
    <w:rsid w:val="00CF19C9"/>
    <w:rsid w:val="00CF1B66"/>
    <w:rsid w:val="00CF2939"/>
    <w:rsid w:val="00D01F03"/>
    <w:rsid w:val="00D12181"/>
    <w:rsid w:val="00D14AAD"/>
    <w:rsid w:val="00D17C23"/>
    <w:rsid w:val="00D200F9"/>
    <w:rsid w:val="00D22E71"/>
    <w:rsid w:val="00D2569E"/>
    <w:rsid w:val="00D377FC"/>
    <w:rsid w:val="00D41CC0"/>
    <w:rsid w:val="00D42470"/>
    <w:rsid w:val="00D47270"/>
    <w:rsid w:val="00D739E8"/>
    <w:rsid w:val="00D75DBC"/>
    <w:rsid w:val="00D77862"/>
    <w:rsid w:val="00D8216D"/>
    <w:rsid w:val="00D82842"/>
    <w:rsid w:val="00D82B7B"/>
    <w:rsid w:val="00D870B9"/>
    <w:rsid w:val="00D926D3"/>
    <w:rsid w:val="00D96C1F"/>
    <w:rsid w:val="00D96CB7"/>
    <w:rsid w:val="00DA0A3A"/>
    <w:rsid w:val="00DB0E5A"/>
    <w:rsid w:val="00DB3C4F"/>
    <w:rsid w:val="00DB6257"/>
    <w:rsid w:val="00DC54FF"/>
    <w:rsid w:val="00DC7F1C"/>
    <w:rsid w:val="00DD0A8E"/>
    <w:rsid w:val="00DD2D27"/>
    <w:rsid w:val="00DD6203"/>
    <w:rsid w:val="00DE0198"/>
    <w:rsid w:val="00DE272A"/>
    <w:rsid w:val="00DE4DF6"/>
    <w:rsid w:val="00DE5866"/>
    <w:rsid w:val="00E16312"/>
    <w:rsid w:val="00E2001D"/>
    <w:rsid w:val="00E22489"/>
    <w:rsid w:val="00E22786"/>
    <w:rsid w:val="00E27796"/>
    <w:rsid w:val="00E27DFD"/>
    <w:rsid w:val="00E32795"/>
    <w:rsid w:val="00E34322"/>
    <w:rsid w:val="00E36D24"/>
    <w:rsid w:val="00E44055"/>
    <w:rsid w:val="00E46996"/>
    <w:rsid w:val="00E51CB4"/>
    <w:rsid w:val="00E526BA"/>
    <w:rsid w:val="00E52CEE"/>
    <w:rsid w:val="00E53682"/>
    <w:rsid w:val="00E55100"/>
    <w:rsid w:val="00E55815"/>
    <w:rsid w:val="00E55DF6"/>
    <w:rsid w:val="00E56524"/>
    <w:rsid w:val="00E65EF9"/>
    <w:rsid w:val="00E67CD3"/>
    <w:rsid w:val="00E71D23"/>
    <w:rsid w:val="00E7354B"/>
    <w:rsid w:val="00E75E32"/>
    <w:rsid w:val="00E81232"/>
    <w:rsid w:val="00E8349C"/>
    <w:rsid w:val="00E836F1"/>
    <w:rsid w:val="00E85493"/>
    <w:rsid w:val="00E865F0"/>
    <w:rsid w:val="00E92592"/>
    <w:rsid w:val="00E93179"/>
    <w:rsid w:val="00E934FB"/>
    <w:rsid w:val="00EA2951"/>
    <w:rsid w:val="00EB429F"/>
    <w:rsid w:val="00EC4F6C"/>
    <w:rsid w:val="00ED1224"/>
    <w:rsid w:val="00ED2A17"/>
    <w:rsid w:val="00ED675C"/>
    <w:rsid w:val="00EF1051"/>
    <w:rsid w:val="00EF31D2"/>
    <w:rsid w:val="00EF4563"/>
    <w:rsid w:val="00F02894"/>
    <w:rsid w:val="00F03691"/>
    <w:rsid w:val="00F03920"/>
    <w:rsid w:val="00F03CD4"/>
    <w:rsid w:val="00F042A6"/>
    <w:rsid w:val="00F05324"/>
    <w:rsid w:val="00F06B37"/>
    <w:rsid w:val="00F13A4B"/>
    <w:rsid w:val="00F14D23"/>
    <w:rsid w:val="00F23B51"/>
    <w:rsid w:val="00F2443F"/>
    <w:rsid w:val="00F245E4"/>
    <w:rsid w:val="00F37BA3"/>
    <w:rsid w:val="00F444A4"/>
    <w:rsid w:val="00F444C7"/>
    <w:rsid w:val="00F461D8"/>
    <w:rsid w:val="00F5428A"/>
    <w:rsid w:val="00F62EC9"/>
    <w:rsid w:val="00F63104"/>
    <w:rsid w:val="00F67953"/>
    <w:rsid w:val="00F72D4E"/>
    <w:rsid w:val="00F7456A"/>
    <w:rsid w:val="00F75E8D"/>
    <w:rsid w:val="00F86B47"/>
    <w:rsid w:val="00F97780"/>
    <w:rsid w:val="00FA0BA5"/>
    <w:rsid w:val="00FA2322"/>
    <w:rsid w:val="00FA55A3"/>
    <w:rsid w:val="00FA7339"/>
    <w:rsid w:val="00FB0CDB"/>
    <w:rsid w:val="00FC5FD6"/>
    <w:rsid w:val="00FD1D9B"/>
    <w:rsid w:val="00FD330F"/>
    <w:rsid w:val="00FD535A"/>
    <w:rsid w:val="00FD5911"/>
    <w:rsid w:val="00FD605A"/>
    <w:rsid w:val="00FD7484"/>
    <w:rsid w:val="00FE4D5B"/>
    <w:rsid w:val="00FE5C5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65B859"/>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6311"/>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character" w:customStyle="1" w:styleId="DescripcinCar">
    <w:name w:val="Descripción Car"/>
    <w:aliases w:val="Epígrafe 2 Car"/>
    <w:basedOn w:val="Fuentedeprrafopredeter"/>
    <w:link w:val="Descripcin"/>
    <w:uiPriority w:val="99"/>
    <w:locked/>
    <w:rsid w:val="004A0519"/>
    <w:rPr>
      <w:rFonts w:eastAsiaTheme="majorEastAsia" w:cstheme="minorHAnsi"/>
      <w:b/>
      <w:color w:val="2E74B5" w:themeColor="accent1" w:themeShade="BF"/>
      <w:sz w:val="18"/>
      <w:szCs w:val="20"/>
    </w:rPr>
  </w:style>
  <w:style w:type="paragraph" w:styleId="Descripcin">
    <w:name w:val="caption"/>
    <w:aliases w:val="Epígrafe 2"/>
    <w:basedOn w:val="Ttulo2"/>
    <w:next w:val="Normal"/>
    <w:link w:val="DescripcinCar"/>
    <w:uiPriority w:val="99"/>
    <w:unhideWhenUsed/>
    <w:qFormat/>
    <w:rsid w:val="004A0519"/>
    <w:pPr>
      <w:numPr>
        <w:ilvl w:val="0"/>
        <w:numId w:val="0"/>
      </w:numPr>
      <w:jc w:val="left"/>
    </w:pPr>
    <w:rPr>
      <w:rFonts w:asciiTheme="minorHAnsi" w:eastAsiaTheme="majorEastAsia" w:hAnsiTheme="minorHAnsi" w:cstheme="minorHAnsi"/>
      <w:color w:val="2E74B5" w:themeColor="accent1" w:themeShade="BF"/>
      <w:sz w:val="18"/>
      <w:szCs w:val="20"/>
    </w:rPr>
  </w:style>
  <w:style w:type="paragraph" w:styleId="Textonotapie">
    <w:name w:val="footnote text"/>
    <w:basedOn w:val="Normal"/>
    <w:link w:val="TextonotapieCar"/>
    <w:uiPriority w:val="99"/>
    <w:semiHidden/>
    <w:unhideWhenUsed/>
    <w:rsid w:val="008F248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8F2480"/>
    <w:rPr>
      <w:sz w:val="20"/>
      <w:szCs w:val="20"/>
    </w:rPr>
  </w:style>
  <w:style w:type="character" w:styleId="Refdenotaalpie">
    <w:name w:val="footnote reference"/>
    <w:basedOn w:val="Fuentedeprrafopredeter"/>
    <w:uiPriority w:val="99"/>
    <w:semiHidden/>
    <w:unhideWhenUsed/>
    <w:rsid w:val="008F2480"/>
    <w:rPr>
      <w:vertAlign w:val="superscript"/>
    </w:rPr>
  </w:style>
  <w:style w:type="paragraph" w:customStyle="1" w:styleId="Default">
    <w:name w:val="Default"/>
    <w:rsid w:val="004D2380"/>
    <w:pPr>
      <w:autoSpaceDE w:val="0"/>
      <w:autoSpaceDN w:val="0"/>
      <w:adjustRightInd w:val="0"/>
      <w:spacing w:after="0" w:line="240" w:lineRule="auto"/>
    </w:pPr>
    <w:rPr>
      <w:rFonts w:ascii="Calibri" w:hAnsi="Calibri" w:cs="Calibri"/>
      <w:color w:val="000000"/>
      <w:sz w:val="24"/>
      <w:szCs w:val="24"/>
    </w:rPr>
  </w:style>
  <w:style w:type="paragraph" w:styleId="Asuntodelcomentario">
    <w:name w:val="annotation subject"/>
    <w:basedOn w:val="Textocomentario"/>
    <w:next w:val="Textocomentario"/>
    <w:link w:val="AsuntodelcomentarioCar"/>
    <w:uiPriority w:val="99"/>
    <w:semiHidden/>
    <w:unhideWhenUsed/>
    <w:rsid w:val="00183CC5"/>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183CC5"/>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5292686">
      <w:bodyDiv w:val="1"/>
      <w:marLeft w:val="0"/>
      <w:marRight w:val="0"/>
      <w:marTop w:val="0"/>
      <w:marBottom w:val="0"/>
      <w:divBdr>
        <w:top w:val="none" w:sz="0" w:space="0" w:color="auto"/>
        <w:left w:val="none" w:sz="0" w:space="0" w:color="auto"/>
        <w:bottom w:val="none" w:sz="0" w:space="0" w:color="auto"/>
        <w:right w:val="none" w:sz="0" w:space="0" w:color="auto"/>
      </w:divBdr>
    </w:div>
    <w:div w:id="389311759">
      <w:bodyDiv w:val="1"/>
      <w:marLeft w:val="0"/>
      <w:marRight w:val="0"/>
      <w:marTop w:val="0"/>
      <w:marBottom w:val="0"/>
      <w:divBdr>
        <w:top w:val="none" w:sz="0" w:space="0" w:color="auto"/>
        <w:left w:val="none" w:sz="0" w:space="0" w:color="auto"/>
        <w:bottom w:val="none" w:sz="0" w:space="0" w:color="auto"/>
        <w:right w:val="none" w:sz="0" w:space="0" w:color="auto"/>
      </w:divBdr>
    </w:div>
    <w:div w:id="460999720">
      <w:bodyDiv w:val="1"/>
      <w:marLeft w:val="0"/>
      <w:marRight w:val="0"/>
      <w:marTop w:val="0"/>
      <w:marBottom w:val="0"/>
      <w:divBdr>
        <w:top w:val="none" w:sz="0" w:space="0" w:color="auto"/>
        <w:left w:val="none" w:sz="0" w:space="0" w:color="auto"/>
        <w:bottom w:val="none" w:sz="0" w:space="0" w:color="auto"/>
        <w:right w:val="none" w:sz="0" w:space="0" w:color="auto"/>
      </w:divBdr>
    </w:div>
    <w:div w:id="784690417">
      <w:bodyDiv w:val="1"/>
      <w:marLeft w:val="0"/>
      <w:marRight w:val="0"/>
      <w:marTop w:val="0"/>
      <w:marBottom w:val="0"/>
      <w:divBdr>
        <w:top w:val="none" w:sz="0" w:space="0" w:color="auto"/>
        <w:left w:val="none" w:sz="0" w:space="0" w:color="auto"/>
        <w:bottom w:val="none" w:sz="0" w:space="0" w:color="auto"/>
        <w:right w:val="none" w:sz="0" w:space="0" w:color="auto"/>
      </w:divBdr>
    </w:div>
    <w:div w:id="939414572">
      <w:bodyDiv w:val="1"/>
      <w:marLeft w:val="0"/>
      <w:marRight w:val="0"/>
      <w:marTop w:val="0"/>
      <w:marBottom w:val="0"/>
      <w:divBdr>
        <w:top w:val="none" w:sz="0" w:space="0" w:color="auto"/>
        <w:left w:val="none" w:sz="0" w:space="0" w:color="auto"/>
        <w:bottom w:val="none" w:sz="0" w:space="0" w:color="auto"/>
        <w:right w:val="none" w:sz="0" w:space="0" w:color="auto"/>
      </w:divBdr>
    </w:div>
    <w:div w:id="965162510">
      <w:bodyDiv w:val="1"/>
      <w:marLeft w:val="0"/>
      <w:marRight w:val="0"/>
      <w:marTop w:val="0"/>
      <w:marBottom w:val="0"/>
      <w:divBdr>
        <w:top w:val="none" w:sz="0" w:space="0" w:color="auto"/>
        <w:left w:val="none" w:sz="0" w:space="0" w:color="auto"/>
        <w:bottom w:val="none" w:sz="0" w:space="0" w:color="auto"/>
        <w:right w:val="none" w:sz="0" w:space="0" w:color="auto"/>
      </w:divBdr>
    </w:div>
    <w:div w:id="1069498121">
      <w:bodyDiv w:val="1"/>
      <w:marLeft w:val="0"/>
      <w:marRight w:val="0"/>
      <w:marTop w:val="0"/>
      <w:marBottom w:val="0"/>
      <w:divBdr>
        <w:top w:val="none" w:sz="0" w:space="0" w:color="auto"/>
        <w:left w:val="none" w:sz="0" w:space="0" w:color="auto"/>
        <w:bottom w:val="none" w:sz="0" w:space="0" w:color="auto"/>
        <w:right w:val="none" w:sz="0" w:space="0" w:color="auto"/>
      </w:divBdr>
    </w:div>
    <w:div w:id="1117675558">
      <w:bodyDiv w:val="1"/>
      <w:marLeft w:val="0"/>
      <w:marRight w:val="0"/>
      <w:marTop w:val="0"/>
      <w:marBottom w:val="0"/>
      <w:divBdr>
        <w:top w:val="none" w:sz="0" w:space="0" w:color="auto"/>
        <w:left w:val="none" w:sz="0" w:space="0" w:color="auto"/>
        <w:bottom w:val="none" w:sz="0" w:space="0" w:color="auto"/>
        <w:right w:val="none" w:sz="0" w:space="0" w:color="auto"/>
      </w:divBdr>
    </w:div>
    <w:div w:id="1411388536">
      <w:bodyDiv w:val="1"/>
      <w:marLeft w:val="0"/>
      <w:marRight w:val="0"/>
      <w:marTop w:val="0"/>
      <w:marBottom w:val="0"/>
      <w:divBdr>
        <w:top w:val="none" w:sz="0" w:space="0" w:color="auto"/>
        <w:left w:val="none" w:sz="0" w:space="0" w:color="auto"/>
        <w:bottom w:val="none" w:sz="0" w:space="0" w:color="auto"/>
        <w:right w:val="none" w:sz="0" w:space="0" w:color="auto"/>
      </w:divBdr>
    </w:div>
    <w:div w:id="1557351691">
      <w:bodyDiv w:val="1"/>
      <w:marLeft w:val="0"/>
      <w:marRight w:val="0"/>
      <w:marTop w:val="0"/>
      <w:marBottom w:val="0"/>
      <w:divBdr>
        <w:top w:val="none" w:sz="0" w:space="0" w:color="auto"/>
        <w:left w:val="none" w:sz="0" w:space="0" w:color="auto"/>
        <w:bottom w:val="none" w:sz="0" w:space="0" w:color="auto"/>
        <w:right w:val="none" w:sz="0" w:space="0" w:color="auto"/>
      </w:divBdr>
    </w:div>
    <w:div w:id="1612590759">
      <w:bodyDiv w:val="1"/>
      <w:marLeft w:val="0"/>
      <w:marRight w:val="0"/>
      <w:marTop w:val="0"/>
      <w:marBottom w:val="0"/>
      <w:divBdr>
        <w:top w:val="none" w:sz="0" w:space="0" w:color="auto"/>
        <w:left w:val="none" w:sz="0" w:space="0" w:color="auto"/>
        <w:bottom w:val="none" w:sz="0" w:space="0" w:color="auto"/>
        <w:right w:val="none" w:sz="0" w:space="0" w:color="auto"/>
      </w:divBdr>
    </w:div>
    <w:div w:id="1657227154">
      <w:bodyDiv w:val="1"/>
      <w:marLeft w:val="0"/>
      <w:marRight w:val="0"/>
      <w:marTop w:val="0"/>
      <w:marBottom w:val="0"/>
      <w:divBdr>
        <w:top w:val="none" w:sz="0" w:space="0" w:color="auto"/>
        <w:left w:val="none" w:sz="0" w:space="0" w:color="auto"/>
        <w:bottom w:val="none" w:sz="0" w:space="0" w:color="auto"/>
        <w:right w:val="none" w:sz="0" w:space="0" w:color="auto"/>
      </w:divBdr>
    </w:div>
    <w:div w:id="1817919342">
      <w:bodyDiv w:val="1"/>
      <w:marLeft w:val="0"/>
      <w:marRight w:val="0"/>
      <w:marTop w:val="0"/>
      <w:marBottom w:val="0"/>
      <w:divBdr>
        <w:top w:val="none" w:sz="0" w:space="0" w:color="auto"/>
        <w:left w:val="none" w:sz="0" w:space="0" w:color="auto"/>
        <w:bottom w:val="none" w:sz="0" w:space="0" w:color="auto"/>
        <w:right w:val="none" w:sz="0" w:space="0" w:color="auto"/>
      </w:divBdr>
    </w:div>
    <w:div w:id="1907061427">
      <w:bodyDiv w:val="1"/>
      <w:marLeft w:val="0"/>
      <w:marRight w:val="0"/>
      <w:marTop w:val="0"/>
      <w:marBottom w:val="0"/>
      <w:divBdr>
        <w:top w:val="none" w:sz="0" w:space="0" w:color="auto"/>
        <w:left w:val="none" w:sz="0" w:space="0" w:color="auto"/>
        <w:bottom w:val="none" w:sz="0" w:space="0" w:color="auto"/>
        <w:right w:val="none" w:sz="0" w:space="0" w:color="auto"/>
      </w:divBdr>
    </w:div>
    <w:div w:id="2047945021">
      <w:bodyDiv w:val="1"/>
      <w:marLeft w:val="0"/>
      <w:marRight w:val="0"/>
      <w:marTop w:val="0"/>
      <w:marBottom w:val="0"/>
      <w:divBdr>
        <w:top w:val="none" w:sz="0" w:space="0" w:color="auto"/>
        <w:left w:val="none" w:sz="0" w:space="0" w:color="auto"/>
        <w:bottom w:val="none" w:sz="0" w:space="0" w:color="auto"/>
        <w:right w:val="none" w:sz="0" w:space="0" w:color="auto"/>
      </w:divBdr>
    </w:div>
    <w:div w:id="2069766537">
      <w:bodyDiv w:val="1"/>
      <w:marLeft w:val="0"/>
      <w:marRight w:val="0"/>
      <w:marTop w:val="0"/>
      <w:marBottom w:val="0"/>
      <w:divBdr>
        <w:top w:val="none" w:sz="0" w:space="0" w:color="auto"/>
        <w:left w:val="none" w:sz="0" w:space="0" w:color="auto"/>
        <w:bottom w:val="none" w:sz="0" w:space="0" w:color="auto"/>
        <w:right w:val="none" w:sz="0" w:space="0" w:color="auto"/>
      </w:divBdr>
    </w:div>
    <w:div w:id="2081780844">
      <w:bodyDiv w:val="1"/>
      <w:marLeft w:val="0"/>
      <w:marRight w:val="0"/>
      <w:marTop w:val="0"/>
      <w:marBottom w:val="0"/>
      <w:divBdr>
        <w:top w:val="none" w:sz="0" w:space="0" w:color="auto"/>
        <w:left w:val="none" w:sz="0" w:space="0" w:color="auto"/>
        <w:bottom w:val="none" w:sz="0" w:space="0" w:color="auto"/>
        <w:right w:val="none" w:sz="0" w:space="0" w:color="auto"/>
      </w:divBdr>
    </w:div>
    <w:div w:id="2138528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jconstabel@celulosa.cmpc.cl" TargetMode="External"/><Relationship Id="rId18" Type="http://schemas.openxmlformats.org/officeDocument/2006/relationships/oleObject" Target="embeddings/oleObject1.bin"/><Relationship Id="rId26" Type="http://schemas.openxmlformats.org/officeDocument/2006/relationships/oleObject" Target="embeddings/oleObject5.bin"/><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jsoza@celulosa.cmpc.cl" TargetMode="External"/><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oleObject" Target="embeddings/oleObject2.bin"/><Relationship Id="rId29"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oleObject" Target="embeddings/oleObject4.bin"/><Relationship Id="rId32" Type="http://schemas.openxmlformats.org/officeDocument/2006/relationships/image" Target="media/image16.emf"/><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image" Target="media/image13.png"/><Relationship Id="rId10" Type="http://schemas.openxmlformats.org/officeDocument/2006/relationships/image" Target="media/image3.emf"/><Relationship Id="rId19" Type="http://schemas.openxmlformats.org/officeDocument/2006/relationships/image" Target="media/image8.png"/><Relationship Id="rId31" Type="http://schemas.openxmlformats.org/officeDocument/2006/relationships/image" Target="media/image15.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jpeg"/><Relationship Id="rId22" Type="http://schemas.openxmlformats.org/officeDocument/2006/relationships/oleObject" Target="embeddings/oleObject3.bin"/><Relationship Id="rId27" Type="http://schemas.openxmlformats.org/officeDocument/2006/relationships/image" Target="media/image12.emf"/><Relationship Id="rId30" Type="http://schemas.openxmlformats.org/officeDocument/2006/relationships/image" Target="media/image14.emf"/><Relationship Id="rId35"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6vlDoIpeTYz6qNm3/hgV3Pr4BBlZ7S2H6fi0/Uj4/9g=</DigestValue>
    </Reference>
    <Reference Type="http://www.w3.org/2000/09/xmldsig#Object" URI="#idOfficeObject">
      <DigestMethod Algorithm="http://www.w3.org/2001/04/xmlenc#sha256"/>
      <DigestValue>klQeFjXr6/NM6C5V/gnWByIR+Z0m07ZDKA6lo9OTKys=</DigestValue>
    </Reference>
    <Reference Type="http://uri.etsi.org/01903#SignedProperties" URI="#idSignedProperties">
      <Transforms>
        <Transform Algorithm="http://www.w3.org/TR/2001/REC-xml-c14n-20010315"/>
      </Transforms>
      <DigestMethod Algorithm="http://www.w3.org/2001/04/xmlenc#sha256"/>
      <DigestValue>46oxBEg6sSIbuIMbj28TaGiqQd37t6E9Pluia1+lNEE=</DigestValue>
    </Reference>
    <Reference Type="http://www.w3.org/2000/09/xmldsig#Object" URI="#idValidSigLnImg">
      <DigestMethod Algorithm="http://www.w3.org/2001/04/xmlenc#sha256"/>
      <DigestValue>il8GToc9McqVjseU6KRgl2QjXbcYhQ0d0FV9N80osDw=</DigestValue>
    </Reference>
    <Reference Type="http://www.w3.org/2000/09/xmldsig#Object" URI="#idInvalidSigLnImg">
      <DigestMethod Algorithm="http://www.w3.org/2001/04/xmlenc#sha256"/>
      <DigestValue>vB4zIjh3xBv1wJf08ACorN+isS8qGwtSkGJq4yYiICk=</DigestValue>
    </Reference>
  </SignedInfo>
  <SignatureValue>Amr2uJufLztyqc28HsCzIlqNhvdmbQ7BroXQiDWotrgyig696rtQZiLWl2uLAxdig/GjvSI8T8XU
RWIMCduULxiVCXAei2CyV0tA6KZkhL/9qI7SajHJ+S76nuKr9h+Hwx+LG/yVpciOhd+f/vVjYiAn
z+v/J/UJMsXBeG+lH6xnpC/fh3bkX795WX8wcF2Gx3bYY0yBTukMuRu4GSXchb1pYXR5oOq1RYS/
WL4evqWOIkfHNzkipUACoK/S+7LmOqQAfhcPjPmCna2FdF68Ii8KoHo2Io4b0Ga8CtOQnWXbcWPE
awYafZWkohxj9uCVqUTnCux1IT7JM4hLEgStDQ==</SignatureValue>
  <KeyInfo>
    <X509Data>
      <X509Certificate>MIIH8jCCBtqgAwIBAgIIDnLVMNkFh4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jI4MjkzMC0wMCMGA1UdEgQcMBqgGAYIKwYBBAHBAQKgDBYKOTk1NTE3NDAtSzANBgkqhkiG9w0BAQsFAAOCAQEAVOgoCIn9sK2iGa/IjofAkbBI+sPtaHIkf4YI5ntvcigr3GSCkk5NUD2v7UcOG0lz9ooDa3sl7RGE2u1jZZnnEdyrQUlNIcR1U/eAjhEfQG/l906c6AOfhubAqyFt8bP193cY/uGmeHsop3fvLK/9ft2rfTG50QPF9V5abWcN0x6/TR8N7YAYvlcAk6KW/0Y9xThE53qrxMf2T/5wOh3CGrPYnDRsbtt+9zX4ts6FFv5gxrlzaT0ozZ1+K567XzGDY511LU9DKJEF794zTZNP+IjsBRdlrmQXur+2FAewFLK4FinmRoyfWbnxg3/jsflrxdIwH9RckfqaqmC29ANaT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Transform>
          <Transform Algorithm="http://www.w3.org/TR/2001/REC-xml-c14n-20010315"/>
        </Transforms>
        <DigestMethod Algorithm="http://www.w3.org/2001/04/xmlenc#sha256"/>
        <DigestValue>3gfF8IleM9cifHd16ltvGxutZt8WXiyzV+dQzY7aG5c=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WYprW8LVouGEZmoOlBCgzG2oIgUbKlIDqSUIko3mk2k=</DigestValue>
      </Reference>
      <Reference URI="/word/embeddings/oleObject1.bin?ContentType=application/vnd.openxmlformats-officedocument.oleObject">
        <DigestMethod Algorithm="http://www.w3.org/2001/04/xmlenc#sha256"/>
        <DigestValue>3JdaZP5LeiWcYwA0oYPHfdTQ8TxQb3U5JZboy70ETxU=</DigestValue>
      </Reference>
      <Reference URI="/word/embeddings/oleObject2.bin?ContentType=application/vnd.openxmlformats-officedocument.oleObject">
        <DigestMethod Algorithm="http://www.w3.org/2001/04/xmlenc#sha256"/>
        <DigestValue>iQLhG4IZFBGACmUZHV2tDo8cGaWU1UdFmAVuEkyVd68=</DigestValue>
      </Reference>
      <Reference URI="/word/embeddings/oleObject3.bin?ContentType=application/vnd.openxmlformats-officedocument.oleObject">
        <DigestMethod Algorithm="http://www.w3.org/2001/04/xmlenc#sha256"/>
        <DigestValue>l4OVKnAhO5hUVgSKcRYSvujvxYp1CTnEuaTxeT4xncU=</DigestValue>
      </Reference>
      <Reference URI="/word/embeddings/oleObject4.bin?ContentType=application/vnd.openxmlformats-officedocument.oleObject">
        <DigestMethod Algorithm="http://www.w3.org/2001/04/xmlenc#sha256"/>
        <DigestValue>5b5/d796oTHpnX/x0I31itTVM09d48iKC4uPExk/hEY=</DigestValue>
      </Reference>
      <Reference URI="/word/embeddings/oleObject5.bin?ContentType=application/vnd.openxmlformats-officedocument.oleObject">
        <DigestMethod Algorithm="http://www.w3.org/2001/04/xmlenc#sha256"/>
        <DigestValue>OgjyBrfrn46ecdIeMQLHy7lBKQzNhVED5jYV/g50lxI=</DigestValue>
      </Reference>
      <Reference URI="/word/embeddings/oleObject6.bin?ContentType=application/vnd.openxmlformats-officedocument.oleObject">
        <DigestMethod Algorithm="http://www.w3.org/2001/04/xmlenc#sha256"/>
        <DigestValue>V+aVCSnRsAOCDGAy6b6JLBTk6qq+FsnwKP4/GZy2Eqg=</DigestValue>
      </Reference>
      <Reference URI="/word/endnotes.xml?ContentType=application/vnd.openxmlformats-officedocument.wordprocessingml.endnotes+xml">
        <DigestMethod Algorithm="http://www.w3.org/2001/04/xmlenc#sha256"/>
        <DigestValue>0fkmo515NJ49JGJdvb8Gj2MkW1a6bOe6sjbP41ySDk8=</DigestValue>
      </Reference>
      <Reference URI="/word/fontTable.xml?ContentType=application/vnd.openxmlformats-officedocument.wordprocessingml.fontTable+xml">
        <DigestMethod Algorithm="http://www.w3.org/2001/04/xmlenc#sha256"/>
        <DigestValue>I14YYtT1cK17O0sbPYRsJuRK+WhZ2FhyK1YfWINgtvg=</DigestValue>
      </Reference>
      <Reference URI="/word/footer1.xml?ContentType=application/vnd.openxmlformats-officedocument.wordprocessingml.footer+xml">
        <DigestMethod Algorithm="http://www.w3.org/2001/04/xmlenc#sha256"/>
        <DigestValue>CiqF5R1mwn0BLXsi0WD83ymkGzN6EgPEw12+4wGPPE4=</DigestValue>
      </Reference>
      <Reference URI="/word/footer2.xml?ContentType=application/vnd.openxmlformats-officedocument.wordprocessingml.footer+xml">
        <DigestMethod Algorithm="http://www.w3.org/2001/04/xmlenc#sha256"/>
        <DigestValue>EKxnb4b/YFXhp4W9xU94i6dmGkqGG1W5zVCgSNf+bPE=</DigestValue>
      </Reference>
      <Reference URI="/word/footnotes.xml?ContentType=application/vnd.openxmlformats-officedocument.wordprocessingml.footnotes+xml">
        <DigestMethod Algorithm="http://www.w3.org/2001/04/xmlenc#sha256"/>
        <DigestValue>1s6Wpwf4o/leoQfeSaW7CvGZtYCELi0ZYe6ddjy5WoA=</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YQuhWUxfNyvmO22tP0lDpMBT523cH9Lo5+5LaKAXNvw=</DigestValue>
      </Reference>
      <Reference URI="/word/media/image11.png?ContentType=image/png">
        <DigestMethod Algorithm="http://www.w3.org/2001/04/xmlenc#sha256"/>
        <DigestValue>vXmfqJRkSYlx4rhlfFb6MX3CIYRvsoZ6D34zoiWDV+s=</DigestValue>
      </Reference>
      <Reference URI="/word/media/image12.emf?ContentType=image/x-emf">
        <DigestMethod Algorithm="http://www.w3.org/2001/04/xmlenc#sha256"/>
        <DigestValue>ZAkc116Elo0cToa6Tkj3unEG5UqqWlEU+VKd6sHEPZQ=</DigestValue>
      </Reference>
      <Reference URI="/word/media/image13.png?ContentType=image/png">
        <DigestMethod Algorithm="http://www.w3.org/2001/04/xmlenc#sha256"/>
        <DigestValue>aemyvPOT4TqRIdF3N7BGrhrfBKihVrAV4laeDI7zrOA=</DigestValue>
      </Reference>
      <Reference URI="/word/media/image14.emf?ContentType=image/x-emf">
        <DigestMethod Algorithm="http://www.w3.org/2001/04/xmlenc#sha256"/>
        <DigestValue>zW4B7SuZjJfy9A9vfuUaqawlPi+uSUhP/p9cK7ejb74=</DigestValue>
      </Reference>
      <Reference URI="/word/media/image15.emf?ContentType=image/x-emf">
        <DigestMethod Algorithm="http://www.w3.org/2001/04/xmlenc#sha256"/>
        <DigestValue>JJUfLDLa4X4TKKHE7D8qu5F0S+in17L6B5FpHrQ84AI=</DigestValue>
      </Reference>
      <Reference URI="/word/media/image16.emf?ContentType=image/x-emf">
        <DigestMethod Algorithm="http://www.w3.org/2001/04/xmlenc#sha256"/>
        <DigestValue>TwcUNFzZpbv7lT94gJDkrE1jjZ2re3HdUfrLPv7fFRU=</DigestValue>
      </Reference>
      <Reference URI="/word/media/image2.emf?ContentType=image/x-emf">
        <DigestMethod Algorithm="http://www.w3.org/2001/04/xmlenc#sha256"/>
        <DigestValue>WZzVoxP8376C96WaQnbZyiZCvEGqBBQx1BEpf8kiRt8=</DigestValue>
      </Reference>
      <Reference URI="/word/media/image3.emf?ContentType=image/x-emf">
        <DigestMethod Algorithm="http://www.w3.org/2001/04/xmlenc#sha256"/>
        <DigestValue>9wCts1cmnDY977CAQg7fN6nNs36q7THfLVIujyCQrTE=</DigestValue>
      </Reference>
      <Reference URI="/word/media/image4.jpeg?ContentType=image/jpeg">
        <DigestMethod Algorithm="http://www.w3.org/2001/04/xmlenc#sha256"/>
        <DigestValue>jp8t4ysiFEx4if2umd5TxiQblHQfcyka1TNVs4GnWwA=</DigestValue>
      </Reference>
      <Reference URI="/word/media/image5.jpeg?ContentType=image/jpeg">
        <DigestMethod Algorithm="http://www.w3.org/2001/04/xmlenc#sha256"/>
        <DigestValue>cCoOMfajggrPV14pE50WsV5ecLbT2z1DyI+rPaOFfRs=</DigestValue>
      </Reference>
      <Reference URI="/word/media/image6.jpeg?ContentType=image/jpeg">
        <DigestMethod Algorithm="http://www.w3.org/2001/04/xmlenc#sha256"/>
        <DigestValue>BlphhnZHYkAGd+pWoWH71UWIsHeTTWaN0nSIDW0sgic=</DigestValue>
      </Reference>
      <Reference URI="/word/media/image7.png?ContentType=image/png">
        <DigestMethod Algorithm="http://www.w3.org/2001/04/xmlenc#sha256"/>
        <DigestValue>l1E1gZ0C5p3NyFjBUwB+1KUNM65DatGWvL3UZu9VwAY=</DigestValue>
      </Reference>
      <Reference URI="/word/media/image8.png?ContentType=image/png">
        <DigestMethod Algorithm="http://www.w3.org/2001/04/xmlenc#sha256"/>
        <DigestValue>9Snxm3Z6sDskWqjMfAKBUAXhN0X2Ar3O8Wx5meRSsz8=</DigestValue>
      </Reference>
      <Reference URI="/word/media/image9.png?ContentType=image/png">
        <DigestMethod Algorithm="http://www.w3.org/2001/04/xmlenc#sha256"/>
        <DigestValue>neTHW8QcCXb+yYr+erzC8nnPtwV3fkbczor82stPKN4=</DigestValue>
      </Reference>
      <Reference URI="/word/numbering.xml?ContentType=application/vnd.openxmlformats-officedocument.wordprocessingml.numbering+xml">
        <DigestMethod Algorithm="http://www.w3.org/2001/04/xmlenc#sha256"/>
        <DigestValue>RvL4Oc3OoeGvs87D5UvoZjg/NLt7EHj9xBLqiFmNhs4=</DigestValue>
      </Reference>
      <Reference URI="/word/settings.xml?ContentType=application/vnd.openxmlformats-officedocument.wordprocessingml.settings+xml">
        <DigestMethod Algorithm="http://www.w3.org/2001/04/xmlenc#sha256"/>
        <DigestValue>Fho7eJhEqcsfvp16Nkl6w7uZV+0v5OSBk8r330i1ZmM=</DigestValue>
      </Reference>
      <Reference URI="/word/styles.xml?ContentType=application/vnd.openxmlformats-officedocument.wordprocessingml.styles+xml">
        <DigestMethod Algorithm="http://www.w3.org/2001/04/xmlenc#sha256"/>
        <DigestValue>6TzZ1bVM84KhEJZYYGpJ4Hac5cfzN8u3ul1D+BRPrUw=</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pFZnExpJx8Hh/zh2iUpROEgKliW9OYvJXv6TW33xBKU=</DigestValue>
      </Reference>
    </Manifest>
    <SignatureProperties>
      <SignatureProperty Id="idSignatureTime" Target="#idPackageSignature">
        <mdssi:SignatureTime xmlns:mdssi="http://schemas.openxmlformats.org/package/2006/digital-signature">
          <mdssi:Format>YYYY-MM-DDThh:mm:ssTZD</mdssi:Format>
          <mdssi:Value>2019-03-04T17:55:23Z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UBwAAZwgAACBFTUYAAAEAVIAAAAwAAAABAAAAAAAAAAAAAAAAAAAAVgUAAAADAADiAQAADwEAAAAAAAAAAAAAAAAAAGZaBwBVIgQ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2019-03-04T17:55:23Z</xd:SigningTime>
          <xd:SigningCertificate>
            <xd:Cert>
              <xd:CertDigest>
                <DigestMethod Algorithm="http://www.w3.org/2001/04/xmlenc#sha256"/>
                <DigestValue>gWPuSQA3avE6+CkJECukgVqNUB6BWn++5htnflZbFmk=</DigestValue>
              </xd:CertDigest>
              <xd:IssuerSerial>
                <X509IssuerName>E=e-sign@esign-la.com, CN=ESign Class 3 Firma Electronica Avanzada para Estado de Chile CA, OU=Terminos de uso en www.esign-la.com/acuerdoterceros, O=E-Sign S.A., C=CL</X509IssuerName>
                <X509SerialNumber>1041128869652170629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kBAAB/AAAAAAAAAAAAAACqJAAApREAACBFTUYAAAEAuI4AAMsAAAAFAAAAAAAAAAAAAAAAAAAAVgUAAAADAADiAQAADwEAAAAAAAAAAAAAAAAAAGZaBwBVI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x3NWCJ7QAAAAAAAJoAaDjUCQEAAABwU+AJAAAAAFCgrQ4DAAAAWM3rWKCnrQ4AAAAAUKCtDjdatVgDAAAAQFq1WAEAAAAgTQQWQDHrWLmPsFiwO2EAgAFodQ1cY3XfW2N1sDthAGQBAAAEZd52BGXedpCUAxYACAAAAAIAAAAAAADQO2EAl2zedgAAAAAAAAAABD1hAAYAAAD4PGEABgAAAAAAAAAAAAAA+DxhAAg8YQCa7N12AAAAAAACAAAAAGEABgAAAPg8YQAGAAAATBLfdgAAAAAAAAAA+DxhAAYAAAAAAAAANDxhAEAw3XYAAAAAAAIAAPg8Y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AAAAAAAAAAAAAAAAAAAAAAAAAAAAAAAAAAAAAAAAAAAAAAAAAAAAAAAAAAAAAAAAAAAAAAAAAAAAAAKk0LUVZNC1GXvsNYKLmSB0hDtSeUJQMWfCIhIiIAigFEbmEAGG5hAGClrQ4gDQCE3HBhAGa/w1ggDQCEAAAAACi5kgeQWJ0DyG9hABB861iWJQMWAAAAABB861ggDQAAlCUDFgEAAAAAAAAABwAAAJQlAxYAAAAAAAAAAExuYQBFK7VYIAAAAP////8AAAAAAAAAABUAAAAAAAAAcAAAAAEAAAABAAAAJAAAACQAAAAQAAAAAAAAAAAAkgeQWJ0DAR0BAAAAAACCIQoLDG9hAAxvYQAwhcNYAAAAAAAAAACIGF0qAAAAAAEAAAAAAAAAzG5hAFY5ZH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6AAAAAoAAABQAAAAmwAAAFwAAAABAAAAWyQNQlUl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</Object>
  <Object Id="idInvalidSigLnImg">AQAAAGwAAAAAAAAAAAAAAAkBAAB/AAAAAAAAAAAAAACqJAAApREAACBFTUYAAAEAVJIAANEAAAAFAAAAAAAAAAAAAAAAAAAAVgUAAAADAADiAQAADwEAAAAAAAAAAAAAAAAAAGZaBwBVI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cdw3Lie1IuQ9adF0PWv//AAAAAJ12floAAIyXYQAAAAAAAAAAANjonADglmEAaPOedgAAAAAAAENoYXJVcHBlclcAmGEAxVhgd3mPs5r+////OJdhAIABaHUNXGN131tjdTiXYQBkAQAABGXedgRl3nYQ+6EAAAgAAAACAAAAAAAAWJdhAJds3nYAAAAAAAAAAJKYYQAJAAAAgJhhAAkAAAAAAAAAAAAAAICYYQCQl2EAmuzddgAAAAAAAgAAAABhAAkAAACAmGEACQAAAEwS33YAAAAAAAAAAICYYQAJAAAAAAAAALyXYQBAMN12AAAAAAACAACAmGE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x3NWCJ7QAAAAAAAJoAaDjUCQEAAABwU+AJAAAAAFCgrQ4DAAAAWM3rWKCnrQ4AAAAAUKCtDjdatVgDAAAAQFq1WAEAAAAgTQQWQDHrWLmPsFiwO2EAgAFodQ1cY3XfW2N1sDthAGQBAAAEZd52BGXedpCUAxYACAAAAAIAAAAAAADQO2EAl2zedgAAAAAAAAAABD1hAAYAAAD4PGEABgAAAAAAAAAAAAAA+DxhAAg8YQCa7N12AAAAAAACAAAAAGEABgAAAPg8YQAGAAAATBLfdgAAAAAAAAAA+DxhAAYAAAAAAAAANDxhAEAw3XYAAAAAAAIAAPg8Y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AAAAAAAAAAAAAAAAAAAAAAAAAAAAAAAAAAAAAAAAAAAAAAAAAAAAAAAAAAAAAAAAAAAAAAkgdQgb8WA6NjdX8mDVnBIAEGAAAAAChHtSewb2EAlCAhqCIAigFZKQ1ZcG5hAAAAAAAouZIHsG9hACSIgBK4bmEA6SgNWVMAZQBnAG8AZQAgAFUASQAAAAAABSkNWYhvYQDhAAAAMG5hADtcxFi4adAJ4QAAAAEAAABugb8WAABhANpbxFgEAAAABQAAAAAAAAAAAAAAAAAAAG6BvxY8cGEANSgNWXjRmAcEAAAAKLmSBwAAAABZKA1ZAAAAAAAAZQBnAG8AZQAgAFUASQAAAAp5DG9hAAxvYQDhAAAAqG5hAAAAAABQgb8WAAAAAAEAAAAAAAAAzG5hAFY5ZH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6AAAAAoAAABQAAAAmwAAAFwAAAABAAAAWyQNQlUl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YAEAAAoAAABwAAAA/wAAAHwAAAABAAAAWyQNQlUlDUIKAAAAcAAAAC4AAABMAAAABAAAAAkAAABwAAAAAQEAAH0AAACoAAAARgBpAHIAbQBhAGQAbwAgAHAAbwByADoAIABGAHIAYQBuAGMAaQBzAGMAbwAgAEoAYQB2AGkAZQByACAAQwBhAGEAbQBhAG4AbwAgAEEAZwB1AGkAbABsAG8AbgAGAAAAAwAAAAQAAAAJAAAABgAAAAcAAAAHAAAAAwAAAAcAAAAHAAAABAAAAAMAAAADAAAABgAAAAQAAAAGAAAABwAAAAUAAAADAAAABQAAAAUAAAAHAAAAAwAAAAQAAAAGAAAABQAAAAMAAAAGAAAABAAAAAMAAAAHAAAABgAAAAYAAAAJAAAABgAAAAcAAAAHAAAAAwAAAAcAAAAHAAAABwAAAAMAAAADAAAAAw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KBDBLGpXi/WkqtQUCCJFAHkIXEK7P3yFkibjUjRp2s0=</DigestValue>
    </Reference>
    <Reference Type="http://www.w3.org/2000/09/xmldsig#Object" URI="#idOfficeObject">
      <DigestMethod Algorithm="http://www.w3.org/2001/04/xmlenc#sha256"/>
      <DigestValue>fFHeruZVrPx2ZEsNPKPEl+nDWBiJUtZkCeHHvd0kVdo=</DigestValue>
    </Reference>
    <Reference Type="http://uri.etsi.org/01903#SignedProperties" URI="#idSignedProperties">
      <Transforms>
        <Transform Algorithm="http://www.w3.org/TR/2001/REC-xml-c14n-20010315"/>
      </Transforms>
      <DigestMethod Algorithm="http://www.w3.org/2001/04/xmlenc#sha256"/>
      <DigestValue>BksXpngzI4uy9AlAebgiwuy037W7TPP19IoLjFStb5A=</DigestValue>
    </Reference>
    <Reference Type="http://www.w3.org/2000/09/xmldsig#Object" URI="#idValidSigLnImg">
      <DigestMethod Algorithm="http://www.w3.org/2001/04/xmlenc#sha256"/>
      <DigestValue>XiHV5kfIGFUxPuT7YJGI4x4svLsTQNYZwO9hBr5cOyY=</DigestValue>
    </Reference>
    <Reference Type="http://www.w3.org/2000/09/xmldsig#Object" URI="#idInvalidSigLnImg">
      <DigestMethod Algorithm="http://www.w3.org/2001/04/xmlenc#sha256"/>
      <DigestValue>AbSC+Pjbk3qi5wlBN4bQWboKghEvLV7n+VipauSogyE=</DigestValue>
    </Reference>
  </SignedInfo>
  <SignatureValue>tqTxroq6kwfWRkSjG9klM/juoEFqW4tHVAJMS0PfdY+oc+DsUQUjNGBz7ItVsPqG+xEwcY7ySieE
1LrFdzkdRRdVlsZSVH9KJPHwhbQwzRllgnziROivErgosjcn8Qk8PPo5Bls+oowP/KUkEhqsyeWQ
+AHUdNJgO//cC3v9Ura0/pxkzmKh6QVWUzwuRsZK5yx2p9rR0DHewMaRWpNeRWNHC9iXB7Rae98J
Jxe0YoqF6TT335Z2u/fFNZ9ZzTK+rLXfd3gKaeBfIqGw69xn/blSXO0N1atb1bfkg+ZXJlOAtSI/
VHFfeYYQg3D89if/h/psEq2+hGULzwK5tHEEHQ==</SignatureValue>
  <KeyInfo>
    <X509Data>
      <X509Certificate>MIIIETCCBvmgAwIBAgIITOFTCDXMiTk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iBgNVHREEGzAZoBcGCCsGAQQBwQEBoAsWCTk0MDM0MTQtMDAjBgNVHRIEHDAaoBgGCCsGAQQBwQECoAwWCjk5NTUxNzQwLUswDQYJKoZIhvcNAQELBQADggEBABzxY3GCzwBcMDD+yvMM8q4s8hmv7mUlTJNeisgd555d76cElXo4EeVR51uVwyRnTralqwyKaz82Gku2+wF2VK+g1mmEkV3FH+BhPtC2UhKLkn9CLLF4f2C9JsGYcurWcH+25MFdnb/ED1djCBaMqc4n32nUoJGQC3qQA9C17fc0WZMMNL92YVUX4eclO+eyqZEwq4/4opcK4ZSBkcCvYNLNrd/f9TVp6XHqScyJsW41zE/pFr4UfVVLsxE0uSurdlJxN5IgRn9a4z0L0RfkrLdeswlosOI9svlLx1oAXa+xHZ+M598C7ad5qG951kZAZOs/nzDc72sVILrhp/jihA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Transform>
          <Transform Algorithm="http://www.w3.org/TR/2001/REC-xml-c14n-20010315"/>
        </Transforms>
        <DigestMethod Algorithm="http://www.w3.org/2001/04/xmlenc#sha256"/>
        <DigestValue>3gfF8IleM9cifHd16ltvGxutZt8WXiyzV+dQzY7aG5c=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WYprW8LVouGEZmoOlBCgzG2oIgUbKlIDqSUIko3mk2k=</DigestValue>
      </Reference>
      <Reference URI="/word/embeddings/oleObject1.bin?ContentType=application/vnd.openxmlformats-officedocument.oleObject">
        <DigestMethod Algorithm="http://www.w3.org/2001/04/xmlenc#sha256"/>
        <DigestValue>3JdaZP5LeiWcYwA0oYPHfdTQ8TxQb3U5JZboy70ETxU=</DigestValue>
      </Reference>
      <Reference URI="/word/embeddings/oleObject2.bin?ContentType=application/vnd.openxmlformats-officedocument.oleObject">
        <DigestMethod Algorithm="http://www.w3.org/2001/04/xmlenc#sha256"/>
        <DigestValue>iQLhG4IZFBGACmUZHV2tDo8cGaWU1UdFmAVuEkyVd68=</DigestValue>
      </Reference>
      <Reference URI="/word/embeddings/oleObject3.bin?ContentType=application/vnd.openxmlformats-officedocument.oleObject">
        <DigestMethod Algorithm="http://www.w3.org/2001/04/xmlenc#sha256"/>
        <DigestValue>l4OVKnAhO5hUVgSKcRYSvujvxYp1CTnEuaTxeT4xncU=</DigestValue>
      </Reference>
      <Reference URI="/word/embeddings/oleObject4.bin?ContentType=application/vnd.openxmlformats-officedocument.oleObject">
        <DigestMethod Algorithm="http://www.w3.org/2001/04/xmlenc#sha256"/>
        <DigestValue>5b5/d796oTHpnX/x0I31itTVM09d48iKC4uPExk/hEY=</DigestValue>
      </Reference>
      <Reference URI="/word/embeddings/oleObject5.bin?ContentType=application/vnd.openxmlformats-officedocument.oleObject">
        <DigestMethod Algorithm="http://www.w3.org/2001/04/xmlenc#sha256"/>
        <DigestValue>OgjyBrfrn46ecdIeMQLHy7lBKQzNhVED5jYV/g50lxI=</DigestValue>
      </Reference>
      <Reference URI="/word/embeddings/oleObject6.bin?ContentType=application/vnd.openxmlformats-officedocument.oleObject">
        <DigestMethod Algorithm="http://www.w3.org/2001/04/xmlenc#sha256"/>
        <DigestValue>V+aVCSnRsAOCDGAy6b6JLBTk6qq+FsnwKP4/GZy2Eqg=</DigestValue>
      </Reference>
      <Reference URI="/word/endnotes.xml?ContentType=application/vnd.openxmlformats-officedocument.wordprocessingml.endnotes+xml">
        <DigestMethod Algorithm="http://www.w3.org/2001/04/xmlenc#sha256"/>
        <DigestValue>0fkmo515NJ49JGJdvb8Gj2MkW1a6bOe6sjbP41ySDk8=</DigestValue>
      </Reference>
      <Reference URI="/word/fontTable.xml?ContentType=application/vnd.openxmlformats-officedocument.wordprocessingml.fontTable+xml">
        <DigestMethod Algorithm="http://www.w3.org/2001/04/xmlenc#sha256"/>
        <DigestValue>I14YYtT1cK17O0sbPYRsJuRK+WhZ2FhyK1YfWINgtvg=</DigestValue>
      </Reference>
      <Reference URI="/word/footer1.xml?ContentType=application/vnd.openxmlformats-officedocument.wordprocessingml.footer+xml">
        <DigestMethod Algorithm="http://www.w3.org/2001/04/xmlenc#sha256"/>
        <DigestValue>CiqF5R1mwn0BLXsi0WD83ymkGzN6EgPEw12+4wGPPE4=</DigestValue>
      </Reference>
      <Reference URI="/word/footer2.xml?ContentType=application/vnd.openxmlformats-officedocument.wordprocessingml.footer+xml">
        <DigestMethod Algorithm="http://www.w3.org/2001/04/xmlenc#sha256"/>
        <DigestValue>EKxnb4b/YFXhp4W9xU94i6dmGkqGG1W5zVCgSNf+bPE=</DigestValue>
      </Reference>
      <Reference URI="/word/footnotes.xml?ContentType=application/vnd.openxmlformats-officedocument.wordprocessingml.footnotes+xml">
        <DigestMethod Algorithm="http://www.w3.org/2001/04/xmlenc#sha256"/>
        <DigestValue>1s6Wpwf4o/leoQfeSaW7CvGZtYCELi0ZYe6ddjy5WoA=</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YQuhWUxfNyvmO22tP0lDpMBT523cH9Lo5+5LaKAXNvw=</DigestValue>
      </Reference>
      <Reference URI="/word/media/image11.png?ContentType=image/png">
        <DigestMethod Algorithm="http://www.w3.org/2001/04/xmlenc#sha256"/>
        <DigestValue>vXmfqJRkSYlx4rhlfFb6MX3CIYRvsoZ6D34zoiWDV+s=</DigestValue>
      </Reference>
      <Reference URI="/word/media/image12.emf?ContentType=image/x-emf">
        <DigestMethod Algorithm="http://www.w3.org/2001/04/xmlenc#sha256"/>
        <DigestValue>ZAkc116Elo0cToa6Tkj3unEG5UqqWlEU+VKd6sHEPZQ=</DigestValue>
      </Reference>
      <Reference URI="/word/media/image13.png?ContentType=image/png">
        <DigestMethod Algorithm="http://www.w3.org/2001/04/xmlenc#sha256"/>
        <DigestValue>aemyvPOT4TqRIdF3N7BGrhrfBKihVrAV4laeDI7zrOA=</DigestValue>
      </Reference>
      <Reference URI="/word/media/image14.emf?ContentType=image/x-emf">
        <DigestMethod Algorithm="http://www.w3.org/2001/04/xmlenc#sha256"/>
        <DigestValue>zW4B7SuZjJfy9A9vfuUaqawlPi+uSUhP/p9cK7ejb74=</DigestValue>
      </Reference>
      <Reference URI="/word/media/image15.emf?ContentType=image/x-emf">
        <DigestMethod Algorithm="http://www.w3.org/2001/04/xmlenc#sha256"/>
        <DigestValue>JJUfLDLa4X4TKKHE7D8qu5F0S+in17L6B5FpHrQ84AI=</DigestValue>
      </Reference>
      <Reference URI="/word/media/image16.emf?ContentType=image/x-emf">
        <DigestMethod Algorithm="http://www.w3.org/2001/04/xmlenc#sha256"/>
        <DigestValue>TwcUNFzZpbv7lT94gJDkrE1jjZ2re3HdUfrLPv7fFRU=</DigestValue>
      </Reference>
      <Reference URI="/word/media/image2.emf?ContentType=image/x-emf">
        <DigestMethod Algorithm="http://www.w3.org/2001/04/xmlenc#sha256"/>
        <DigestValue>WZzVoxP8376C96WaQnbZyiZCvEGqBBQx1BEpf8kiRt8=</DigestValue>
      </Reference>
      <Reference URI="/word/media/image3.emf?ContentType=image/x-emf">
        <DigestMethod Algorithm="http://www.w3.org/2001/04/xmlenc#sha256"/>
        <DigestValue>9wCts1cmnDY977CAQg7fN6nNs36q7THfLVIujyCQrTE=</DigestValue>
      </Reference>
      <Reference URI="/word/media/image4.jpeg?ContentType=image/jpeg">
        <DigestMethod Algorithm="http://www.w3.org/2001/04/xmlenc#sha256"/>
        <DigestValue>jp8t4ysiFEx4if2umd5TxiQblHQfcyka1TNVs4GnWwA=</DigestValue>
      </Reference>
      <Reference URI="/word/media/image5.jpeg?ContentType=image/jpeg">
        <DigestMethod Algorithm="http://www.w3.org/2001/04/xmlenc#sha256"/>
        <DigestValue>cCoOMfajggrPV14pE50WsV5ecLbT2z1DyI+rPaOFfRs=</DigestValue>
      </Reference>
      <Reference URI="/word/media/image6.jpeg?ContentType=image/jpeg">
        <DigestMethod Algorithm="http://www.w3.org/2001/04/xmlenc#sha256"/>
        <DigestValue>BlphhnZHYkAGd+pWoWH71UWIsHeTTWaN0nSIDW0sgic=</DigestValue>
      </Reference>
      <Reference URI="/word/media/image7.png?ContentType=image/png">
        <DigestMethod Algorithm="http://www.w3.org/2001/04/xmlenc#sha256"/>
        <DigestValue>l1E1gZ0C5p3NyFjBUwB+1KUNM65DatGWvL3UZu9VwAY=</DigestValue>
      </Reference>
      <Reference URI="/word/media/image8.png?ContentType=image/png">
        <DigestMethod Algorithm="http://www.w3.org/2001/04/xmlenc#sha256"/>
        <DigestValue>9Snxm3Z6sDskWqjMfAKBUAXhN0X2Ar3O8Wx5meRSsz8=</DigestValue>
      </Reference>
      <Reference URI="/word/media/image9.png?ContentType=image/png">
        <DigestMethod Algorithm="http://www.w3.org/2001/04/xmlenc#sha256"/>
        <DigestValue>neTHW8QcCXb+yYr+erzC8nnPtwV3fkbczor82stPKN4=</DigestValue>
      </Reference>
      <Reference URI="/word/numbering.xml?ContentType=application/vnd.openxmlformats-officedocument.wordprocessingml.numbering+xml">
        <DigestMethod Algorithm="http://www.w3.org/2001/04/xmlenc#sha256"/>
        <DigestValue>RvL4Oc3OoeGvs87D5UvoZjg/NLt7EHj9xBLqiFmNhs4=</DigestValue>
      </Reference>
      <Reference URI="/word/settings.xml?ContentType=application/vnd.openxmlformats-officedocument.wordprocessingml.settings+xml">
        <DigestMethod Algorithm="http://www.w3.org/2001/04/xmlenc#sha256"/>
        <DigestValue>Fho7eJhEqcsfvp16Nkl6w7uZV+0v5OSBk8r330i1ZmM=</DigestValue>
      </Reference>
      <Reference URI="/word/styles.xml?ContentType=application/vnd.openxmlformats-officedocument.wordprocessingml.styles+xml">
        <DigestMethod Algorithm="http://www.w3.org/2001/04/xmlenc#sha256"/>
        <DigestValue>6TzZ1bVM84KhEJZYYGpJ4Hac5cfzN8u3ul1D+BRPrUw=</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pFZnExpJx8Hh/zh2iUpROEgKliW9OYvJXv6TW33xBKU=</DigestValue>
      </Reference>
    </Manifest>
    <SignatureProperties>
      <SignatureProperty Id="idSignatureTime" Target="#idPackageSignature">
        <mdssi:SignatureTime xmlns:mdssi="http://schemas.openxmlformats.org/package/2006/digital-signature">
          <mdssi:Format>YYYY-MM-DDThh:mm:ssTZD</mdssi:Format>
          <mdssi:Value>2019-03-04T19:16:44Z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RCwAAZwgAACBFTUYAAAEAxL8AAAwAAAABAAAAAAAAAAAAAAAAAAAAgAcAADgEAAClAgAAfQEAAAAAAAAAAAAAAAAAANVVCgBI0AU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2019-03-04T19:16:44Z</xd:SigningTime>
          <xd:SigningCertificate>
            <xd:Cert>
              <xd:CertDigest>
                <DigestMethod Algorithm="http://www.w3.org/2001/04/xmlenc#sha256"/>
                <DigestValue>ANibd0ke3KHxq075pX6vAh3P8MQoR2ATMTzKYMH+lqw=</DigestValue>
              </xd:CertDigest>
              <xd:IssuerSerial>
                <X509IssuerName>E=e-sign@esign-la.com, CN=ESign Class 3 Firma Electronica Avanzada para Estado de Chile CA, OU=Terminos de uso en www.esign-la.com/acuerdoterceros, O=E-Sign S.A., C=CL</X509IssuerName>
                <X509SerialNumber>5539800311369861433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E4BAAB/AAAAAAAAAAAAAAAlLgAApBEAACBFTUYAAAEAjMoAAMsAAAAFAAAAAAAAAAAAAAAAAAAAgAcAADgEAAClAgAAfQEAAAAAAAAAAAAAAAAAANVVCgBI0AUACgAAABAAAAAAAAAAAAAAAEsAAAAQAAAAAAAAAAUAAAAeAAAAGAAAAAAAAAAAAAAATwEAAIAAAAAnAAAAGAAAAAEAAAAAAAAAAAAAAAAAAAAlAAAADAAAAAEAAABMAAAAZAAAAAAAAAAAAAAATgEAAH8AAAAAAAAAAAAAAE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8PDwAAAAAAAlAAAADAAAAAEAAABMAAAAZAAAAAAAAAAAAAAATgEAAH8AAAAAAAAAAAAAAE8BAACAAAAAIQDwAAAAAAAAAAAAAACAPwAAAAAAAAAAAACAPwAAAAAAAAAAAAAAAAAAAAAAAAAAAAAAAAAAAAAAAAAAJQAAAAwAAAAAAACAKAAAAAwAAAABAAAAJwAAABgAAAABAAAAAAAAAPDw8AAAAAAAJQAAAAwAAAABAAAATAAAAGQAAAAAAAAAAAAAAE4BAAB/AAAAAAAAAAAAAABP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AAAAAAAlAAAADAAAAAEAAABMAAAAZAAAAAAAAAAAAAAATgEAAH8AAAAAAAAAAAAAAE8BAACAAAAAIQDwAAAAAAAAAAAAAACAPwAAAAAAAAAAAACAPwAAAAAAAAAAAAAAAAAAAAAAAAAAAAAAAAAAAAAAAAAAJQAAAAwAAAAAAACAKAAAAAwAAAABAAAAJwAAABgAAAABAAAAAAAAAP///wAAAAAAJQAAAAwAAAABAAAATAAAAGQAAAAAAAAAAAAAAE4BAAB/AAAAAAAAAAAAAAB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AAAAAAAAAAAAAAAAAAAAAAAAAAAAAAAAAAAAAAAAAAAAAAAAAAAAAAAAAAAAAAAAAAAAAAAD1AAAAgxzEUdccxFGXvr1sYMabElDi4AwkGGESzw8hYCIAigG4cRwAjHEcACACTRIgDQCEUHQcAGa/vWwgDQCEAAAAAGDGmxIgxywFPHMcABB85WwmGGESAAAAABB85WwgDQAAJBhhEgEAAAAAAAAABwAAACQYYRIAAAAAAAAAAMBxHABFK69sIAAAAP////8AAAAAAAAAABUAAAAAAAAAcAAAAAEAAAABAAAAJAAAACQAAAAQAAAAAAAAAAAAmxIgxywFARwBAAAAAAAjFQoDgHIcAIByHAAwhb1sAAAAAAAAAADIDCwJAAAAAAEAAAAAAAAAQHIcAFY53XR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E4BAAB8AAAAAAAAAFAAAABP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TwEAAIAAAAAAAAAAAAAAAE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</Object>
  <Object Id="idInvalidSigLnImg">AQAAAGwAAAAAAAAAAAAAAE4BAAB/AAAAAAAAAAAAAAAlLgAApBEAACBFTUYAAAEAKM4AANEAAAAFAAAAAAAAAAAAAAAAAAAAgAcAADgEAAClAgAAfQEAAAAAAAAAAAAAAAAAANVVCgBI0AUACgAAABAAAAAAAAAAAAAAAEsAAAAQAAAAAAAAAAUAAAAeAAAAGAAAAAAAAAAAAAAATwEAAIAAAAAnAAAAGAAAAAEAAAAAAAAAAAAAAAAAAAAlAAAADAAAAAEAAABMAAAAZAAAAAAAAAAAAAAATgEAAH8AAAAAAAAAAAAAAE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8PDwAAAAAAAlAAAADAAAAAEAAABMAAAAZAAAAAAAAAAAAAAATgEAAH8AAAAAAAAAAAAAAE8BAACAAAAAIQDwAAAAAAAAAAAAAACAPwAAAAAAAAAAAACAPwAAAAAAAAAAAAAAAAAAAAAAAAAAAAAAAAAAAAAAAAAAJQAAAAwAAAAAAACAKAAAAAwAAAABAAAAJwAAABgAAAABAAAAAAAAAPDw8AAAAAAAJQAAAAwAAAABAAAATAAAAGQAAAAAAAAAAAAAAE4BAAB/AAAAAAAAAAAAAABP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AAAAAAAlAAAADAAAAAEAAABMAAAAZAAAAAAAAAAAAAAATgEAAH8AAAAAAAAAAAAAAE8BAACAAAAAIQDwAAAAAAAAAAAAAACAPwAAAAAAAAAAAACAPwAAAAAAAAAAAAAAAAAAAAAAAAAAAAAAAAAAAAAAAAAAJQAAAAwAAAAAAACAKAAAAAwAAAABAAAAJwAAABgAAAABAAAAAAAAAP///wAAAAAAJQAAAAwAAAABAAAATAAAAGQAAAAAAAAAAAAAAE4BAAB/AAAAAAAAAAAAAAB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xWQAAAAcKDQcKDQcJDQ4WMShFrjFU1TJV1gECBAIDBAECBQoRKyZBowsTMTFZ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vds5KIHZIuQludF0Jbv//AAAAABV1floAAACbHAAAAAAAAAAAAAjhQgBUmhwAaPMWdQAAAAAAAENoYXJVcHBlclcAnBwAzU3zdhYD0gD+////rJocAIAB4XQNXNx031vcdKyaHABkAQAACWXIdAllyHSQfS4FAAgAAAACAAAAAAAAzJocAJxsyHQAAAAAAAAAAAacHAAJAAAA9JscAAkAAAAAAAAAAAAAAPSbHAAEmxwAmuzHdAAAAAAAAgAAAAAcAAkAAAD0mxwACQAAAEwSyXQAAAAAAAAAAPSbHAAJAAAAAAAAADCbHABGMMd0AAAAAAACAAD0mxw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92Cu8gdgAAAACg3GYS6E89AAEAAAAouvUMAAAAABD9TBIDAAAA6E89AGAETRIAAAAAEP1MEjdar2wDAAAAQFqvbAEAAAAAkCgJQDHlbLmPqmwgPxwAgAHhdA1c3HTfW9x0ID8cAGQBAAAJZch0CWXIdHAI+wgACAAAAAIAAAAAAABAPxwAnGzIdAAAAAAAAAAAdEAcAAYAAABoQBwABgAAAAAAAAAAAAAAaEAcAHg/HACa7Md0AAAAAAACAAAAABwABgAAAGhAHAAGAAAATBLJdAAAAAAAAAAAaEAcAAYAAAAAAAAApD8cAEYwx3QAAAAAAAIAAGhAH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AAAAAAAAAAAAAAAAAAAAAAAAAAAAAAAAAAAAAAAAAAAAAAAAAAAAAAAAAAAAAAAAAAAAAmxLwQyQJA6PcdH8mB22JEQGwAAAAAFDi4AwkcxwAHBMhvyIAigFZKQdt5HEcAAAAAABgxpsSJHMcACSIgBIschwA6SgHbVMAZQBnAG8AZQAgAFUASQAAAAAABSkHbfxyHADhAAAApHEcADtcvmzIp/8I4QAAAAEAAAAORCQJAAAcANpbvmwEAAAABQAAAAAAAAAAAAAAAAAAAA5EJAmwcxwANSgHbaAT9wgEAAAAYMabEgAAAABZKAdtAAAAAAAAZQBnAG8AZQAgAFUASQAAAApLgHIcAIByHADhAAAAHHIcAAAAAADwQyQJAAAAAAEAAAAAAAAAQHIcAFY53XR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E4BAAB8AAAAAAAAAFAAAABP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TwEAAIAAAAAAAAAAAAAAAE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404195-A186-491C-BE13-EB3C0F995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39120</TotalTime>
  <Pages>33</Pages>
  <Words>6606</Words>
  <Characters>36339</Characters>
  <Application>Microsoft Office Word</Application>
  <DocSecurity>0</DocSecurity>
  <Lines>302</Lines>
  <Paragraphs>85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42860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Francisco Javier Caamaño Aguillón</cp:lastModifiedBy>
  <cp:revision>73</cp:revision>
  <dcterms:created xsi:type="dcterms:W3CDTF">2017-12-13T19:32:00Z</dcterms:created>
  <dcterms:modified xsi:type="dcterms:W3CDTF">2019-01-29T19:42:00Z</dcterms:modified>
</cp:coreProperties>
</file>