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408C89F" wp14:editId="500558E6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9F" w:rsidRPr="00A40E5C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A40E5C">
        <w:rPr>
          <w:rFonts w:ascii="Calibri" w:eastAsia="Calibri" w:hAnsi="Calibri" w:cs="Times New Roman"/>
          <w:b/>
          <w:sz w:val="40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8609F" w:rsidRPr="00A40E5C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36"/>
          <w:szCs w:val="24"/>
        </w:rPr>
      </w:pPr>
      <w:r w:rsidRPr="00A40E5C">
        <w:rPr>
          <w:rFonts w:ascii="Calibri" w:eastAsia="Calibri" w:hAnsi="Calibri" w:cs="Calibri"/>
          <w:b/>
          <w:sz w:val="36"/>
          <w:szCs w:val="24"/>
        </w:rPr>
        <w:t>Programa de Cumplimiento</w:t>
      </w: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3B1641" w:rsidRPr="00A40E5C" w:rsidRDefault="00702B1E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24"/>
        </w:rPr>
      </w:pPr>
      <w:r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 xml:space="preserve">CES </w:t>
      </w:r>
      <w:r w:rsidR="004612F3"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 xml:space="preserve">PUNTA ELISA </w:t>
      </w:r>
      <w:r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>RNA</w:t>
      </w:r>
      <w:r w:rsidR="004612F3"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>:</w:t>
      </w:r>
      <w:r w:rsidR="00BC6984"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 xml:space="preserve"> </w:t>
      </w:r>
      <w:r w:rsidR="000410AE"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>110889</w:t>
      </w:r>
      <w:r w:rsidR="006C4CD7" w:rsidRPr="00A40E5C">
        <w:rPr>
          <w:rFonts w:ascii="Calibri" w:eastAsia="Calibri" w:hAnsi="Calibri" w:cs="Times New Roman"/>
          <w:b/>
          <w:color w:val="000000" w:themeColor="text1"/>
          <w:sz w:val="36"/>
          <w:szCs w:val="24"/>
        </w:rPr>
        <w:t xml:space="preserve">, </w:t>
      </w:r>
      <w:r w:rsidR="006C4CD7" w:rsidRPr="00A40E5C">
        <w:rPr>
          <w:rFonts w:ascii="Calibri" w:eastAsia="Calibri" w:hAnsi="Calibri" w:cs="Times New Roman"/>
          <w:b/>
          <w:sz w:val="36"/>
          <w:szCs w:val="24"/>
        </w:rPr>
        <w:t>DFZ-2015-4107-XI-PC-IA</w:t>
      </w:r>
    </w:p>
    <w:p w:rsidR="00B8609F" w:rsidRDefault="000410AE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A40E5C">
        <w:rPr>
          <w:rFonts w:ascii="Calibri" w:eastAsia="Calibri" w:hAnsi="Calibri" w:cs="Times New Roman"/>
          <w:b/>
          <w:sz w:val="36"/>
          <w:szCs w:val="24"/>
        </w:rPr>
        <w:t xml:space="preserve"> CES </w:t>
      </w:r>
      <w:r w:rsidR="00702B1E" w:rsidRPr="00A40E5C">
        <w:rPr>
          <w:rFonts w:ascii="Calibri" w:eastAsia="Calibri" w:hAnsi="Calibri" w:cs="Times New Roman"/>
          <w:b/>
          <w:sz w:val="36"/>
          <w:szCs w:val="24"/>
        </w:rPr>
        <w:t xml:space="preserve">PUNTA MANO RNA: </w:t>
      </w:r>
      <w:r w:rsidRPr="00A40E5C">
        <w:rPr>
          <w:rFonts w:ascii="Calibri" w:eastAsia="Calibri" w:hAnsi="Calibri" w:cs="Times New Roman"/>
          <w:b/>
          <w:sz w:val="36"/>
          <w:szCs w:val="24"/>
        </w:rPr>
        <w:t>110579</w:t>
      </w:r>
      <w:r w:rsidR="006C4CD7" w:rsidRPr="00A40E5C">
        <w:rPr>
          <w:rFonts w:ascii="Calibri" w:eastAsia="Calibri" w:hAnsi="Calibri" w:cs="Times New Roman"/>
          <w:b/>
          <w:sz w:val="36"/>
          <w:szCs w:val="24"/>
        </w:rPr>
        <w:t>, DFZ-2015-4108-XI-PC-IA</w:t>
      </w:r>
    </w:p>
    <w:p w:rsidR="00702B1E" w:rsidRPr="007A7DEB" w:rsidRDefault="00702B1E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A6543" w:rsidRDefault="00BA6543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p w:rsidR="00BA6543" w:rsidRPr="006C4CD7" w:rsidRDefault="006C4CD7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C4CD7">
        <w:rPr>
          <w:rFonts w:ascii="Calibri" w:eastAsia="Calibri" w:hAnsi="Calibri" w:cs="Times New Roman"/>
          <w:b/>
          <w:sz w:val="24"/>
          <w:szCs w:val="24"/>
        </w:rPr>
        <w:t>Diciembre 2018</w:t>
      </w: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Default="00702B1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02B1E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Oscar</w:t>
            </w: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 xml:space="preserve"> Leal Sandoval</w:t>
            </w:r>
          </w:p>
          <w:p w:rsidR="00702B1E" w:rsidRPr="00702B1E" w:rsidRDefault="00702B1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 xml:space="preserve">Jefe Oficina Regional de Aysén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B64916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bookmarkStart w:id="4" w:name="_GoBack"/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2.5pt;height:56.25pt">
                  <v:imagedata r:id="rId9" o:title=""/>
                  <o:lock v:ext="edit" ungrouping="t" rotation="t" cropping="t" verticies="t" text="t" grouping="t"/>
                  <o:signatureline v:ext="edit" id="{9E40C878-DEF8-4310-92DF-1E11C85EB690}" provid="{00000000-0000-0000-0000-000000000000}" o:suggestedsigner="Oscar Leal Sandoval" o:suggestedsigner2="Jefe SMA Región de Aysén" showsigndate="f" issignatureline="t"/>
                </v:shape>
              </w:pict>
            </w:r>
            <w:bookmarkEnd w:id="4"/>
          </w:p>
        </w:tc>
      </w:tr>
      <w:tr w:rsidR="00B8609F" w:rsidRPr="007A7DEB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Default="00702B1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Claudio Coñecar Abarzúa</w:t>
            </w:r>
          </w:p>
          <w:p w:rsidR="00702B1E" w:rsidRPr="00702B1E" w:rsidRDefault="00702B1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Fiscalizador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B64916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11pt;height:56.25pt">
                  <v:imagedata r:id="rId10" o:title=""/>
                  <o:lock v:ext="edit" ungrouping="t" rotation="t" cropping="t" verticies="t" text="t" grouping="t"/>
                  <o:signatureline v:ext="edit" id="{D74BA7B2-4B2F-46EC-B628-D301F899FC20}" provid="{00000000-0000-0000-0000-000000000000}" o:suggestedsigner="Claudio Coñecar Abarzúa" o:suggestedsigner2="Fiscalizador" showsigndate="f" issignatureline="t"/>
                </v:shape>
              </w:pict>
            </w:r>
          </w:p>
        </w:tc>
      </w:tr>
    </w:tbl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535487573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C5C73" w:rsidRPr="00EC5C73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:rsidR="00EC5C73" w:rsidRPr="00EC5C73" w:rsidRDefault="00663810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73" w:history="1">
            <w:r w:rsidR="00EC5C73" w:rsidRPr="00EC5C73">
              <w:rPr>
                <w:rStyle w:val="Hipervnculo"/>
                <w:rFonts w:ascii="Calibri" w:eastAsia="Calibri" w:hAnsi="Calibri" w:cs="Calibri"/>
                <w:noProof/>
                <w:lang w:val="es-ES"/>
              </w:rPr>
              <w:t>Contenido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_Toc535487573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1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P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74" w:history="1">
            <w:r w:rsidR="00EC5C73" w:rsidRPr="00EC5C73">
              <w:rPr>
                <w:rStyle w:val="Hipervnculo"/>
                <w:noProof/>
              </w:rPr>
              <w:t>1</w:t>
            </w:r>
            <w:r w:rsidR="00EC5C73" w:rsidRP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C5C73">
              <w:rPr>
                <w:rStyle w:val="Hipervnculo"/>
                <w:noProof/>
              </w:rPr>
              <w:t>RESUMEN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_Toc535487574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2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P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75" w:history="1">
            <w:r w:rsidR="00EC5C73" w:rsidRPr="00EC5C73">
              <w:rPr>
                <w:rStyle w:val="Hipervnculo"/>
                <w:noProof/>
              </w:rPr>
              <w:t>2</w:t>
            </w:r>
            <w:r w:rsidR="00EC5C73" w:rsidRP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C5C73">
              <w:rPr>
                <w:rStyle w:val="Hipervnculo"/>
                <w:noProof/>
              </w:rPr>
              <w:t>IDENTIFICACIÓN DE LA UNIDAD FISCALIZABLE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_Toc535487575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3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Pr="00EC5C73" w:rsidRDefault="00663810" w:rsidP="00EC5C73">
          <w:pPr>
            <w:pStyle w:val="TDC2"/>
            <w:rPr>
              <w:rFonts w:eastAsiaTheme="minorEastAsia"/>
              <w:noProof/>
              <w:lang w:eastAsia="es-CL"/>
            </w:rPr>
          </w:pPr>
          <w:hyperlink w:anchor="_Toc535487576" w:history="1">
            <w:r w:rsidR="00EC5C73" w:rsidRPr="00EC5C73">
              <w:rPr>
                <w:rStyle w:val="Hipervnculo"/>
                <w:noProof/>
              </w:rPr>
              <w:t>2.1</w:t>
            </w:r>
            <w:r w:rsidR="00EC5C73" w:rsidRP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C5C73">
              <w:rPr>
                <w:rStyle w:val="Hipervnculo"/>
                <w:noProof/>
              </w:rPr>
              <w:t>Antecedentes Generales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_Toc535487576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3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P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77" w:history="1">
            <w:r w:rsidR="00EC5C73" w:rsidRPr="00EC5C73">
              <w:rPr>
                <w:rStyle w:val="Hipervnculo"/>
                <w:noProof/>
              </w:rPr>
              <w:t>3</w:t>
            </w:r>
            <w:r w:rsidR="00EC5C73" w:rsidRP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C5C73">
              <w:rPr>
                <w:rStyle w:val="Hipervnculo"/>
                <w:noProof/>
              </w:rPr>
              <w:t>INSTRUMENTOS DE CARÁCTER AMBIENTAL FISCALIZADOS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_Toc535487577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4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P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78" w:history="1">
            <w:r w:rsidR="00EC5C73" w:rsidRPr="00EC5C73">
              <w:rPr>
                <w:rStyle w:val="Hipervnculo"/>
                <w:noProof/>
              </w:rPr>
              <w:t>4</w:t>
            </w:r>
            <w:r w:rsidR="00EC5C73" w:rsidRP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C5C73">
              <w:rPr>
                <w:rStyle w:val="Hipervnculo"/>
                <w:noProof/>
              </w:rPr>
              <w:t>ANTECEDENTES DE LA ACTIVIDAD DE FISCALIZACIÓN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_Toc535487578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4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Pr="00EC5C73" w:rsidRDefault="0066381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79" w:history="1">
            <w:r w:rsidR="00EC5C73" w:rsidRPr="00EC5C73">
              <w:rPr>
                <w:rStyle w:val="Hipervnculo"/>
                <w:rFonts w:ascii="Calibri" w:eastAsia="Calibri" w:hAnsi="Calibri" w:cs="Calibri"/>
                <w:noProof/>
              </w:rPr>
              <w:t>4.1</w:t>
            </w:r>
            <w:r w:rsidR="00EC5C73" w:rsidRP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C5C73">
              <w:rPr>
                <w:rStyle w:val="Hipervnculo"/>
                <w:rFonts w:ascii="Calibri" w:eastAsia="Calibri" w:hAnsi="Calibri" w:cs="Calibri"/>
                <w:noProof/>
              </w:rPr>
              <w:t>Revisión Documental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_Toc535487579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4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Default="00663810" w:rsidP="00EC5C73">
          <w:pPr>
            <w:pStyle w:val="TDC2"/>
            <w:rPr>
              <w:rFonts w:eastAsiaTheme="minorEastAsia"/>
              <w:noProof/>
              <w:lang w:eastAsia="es-CL"/>
            </w:rPr>
          </w:pPr>
          <w:hyperlink w:anchor="_Toc535487580" w:history="1">
            <w:r w:rsidR="00EC5C73" w:rsidRPr="00EC5C73">
              <w:rPr>
                <w:rStyle w:val="Hipervnculo"/>
                <w:rFonts w:ascii="Calibri" w:eastAsia="Calibri" w:hAnsi="Calibri" w:cs="Calibri"/>
                <w:noProof/>
              </w:rPr>
              <w:t>4.1.1    Documentos Revisados</w:t>
            </w:r>
            <w:r w:rsidR="00EC5C73" w:rsidRPr="00EC5C73">
              <w:rPr>
                <w:noProof/>
                <w:webHidden/>
              </w:rPr>
              <w:tab/>
            </w:r>
            <w:r w:rsidR="00EC5C73" w:rsidRPr="00EC5C73">
              <w:rPr>
                <w:noProof/>
                <w:webHidden/>
              </w:rPr>
              <w:fldChar w:fldCharType="begin"/>
            </w:r>
            <w:r w:rsidR="00EC5C73" w:rsidRPr="00EC5C73">
              <w:rPr>
                <w:noProof/>
                <w:webHidden/>
              </w:rPr>
              <w:instrText xml:space="preserve"> PAGEREF _Toc535487580 \h </w:instrText>
            </w:r>
            <w:r w:rsidR="00EC5C73" w:rsidRPr="00EC5C73">
              <w:rPr>
                <w:noProof/>
                <w:webHidden/>
              </w:rPr>
            </w:r>
            <w:r w:rsidR="00EC5C73" w:rsidRP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4</w:t>
            </w:r>
            <w:r w:rsidR="00EC5C73" w:rsidRPr="00EC5C73">
              <w:rPr>
                <w:noProof/>
                <w:webHidden/>
              </w:rPr>
              <w:fldChar w:fldCharType="end"/>
            </w:r>
          </w:hyperlink>
        </w:p>
        <w:p w:rsid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81" w:history="1">
            <w:r w:rsidR="00EC5C73" w:rsidRPr="00E30733">
              <w:rPr>
                <w:rStyle w:val="Hipervnculo"/>
                <w:noProof/>
              </w:rPr>
              <w:t>5</w:t>
            </w:r>
            <w:r w:rsid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30733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EC5C73">
              <w:rPr>
                <w:noProof/>
                <w:webHidden/>
              </w:rPr>
              <w:tab/>
            </w:r>
            <w:r w:rsidR="00EC5C73">
              <w:rPr>
                <w:noProof/>
                <w:webHidden/>
              </w:rPr>
              <w:fldChar w:fldCharType="begin"/>
            </w:r>
            <w:r w:rsidR="00EC5C73">
              <w:rPr>
                <w:noProof/>
                <w:webHidden/>
              </w:rPr>
              <w:instrText xml:space="preserve"> PAGEREF _Toc535487581 \h </w:instrText>
            </w:r>
            <w:r w:rsidR="00EC5C73">
              <w:rPr>
                <w:noProof/>
                <w:webHidden/>
              </w:rPr>
            </w:r>
            <w:r w:rsid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6</w:t>
            </w:r>
            <w:r w:rsidR="00EC5C73">
              <w:rPr>
                <w:noProof/>
                <w:webHidden/>
              </w:rPr>
              <w:fldChar w:fldCharType="end"/>
            </w:r>
          </w:hyperlink>
        </w:p>
        <w:p w:rsid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87" w:history="1">
            <w:r w:rsidR="00EC5C73" w:rsidRPr="00E30733">
              <w:rPr>
                <w:rStyle w:val="Hipervnculo"/>
                <w:noProof/>
              </w:rPr>
              <w:t>6</w:t>
            </w:r>
            <w:r w:rsid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30733">
              <w:rPr>
                <w:rStyle w:val="Hipervnculo"/>
                <w:noProof/>
              </w:rPr>
              <w:t>CONCLUSIONES</w:t>
            </w:r>
            <w:r w:rsidR="00EC5C73">
              <w:rPr>
                <w:noProof/>
                <w:webHidden/>
              </w:rPr>
              <w:tab/>
            </w:r>
            <w:r w:rsidR="00EC5C73">
              <w:rPr>
                <w:noProof/>
                <w:webHidden/>
              </w:rPr>
              <w:fldChar w:fldCharType="begin"/>
            </w:r>
            <w:r w:rsidR="00EC5C73">
              <w:rPr>
                <w:noProof/>
                <w:webHidden/>
              </w:rPr>
              <w:instrText xml:space="preserve"> PAGEREF _Toc535487587 \h </w:instrText>
            </w:r>
            <w:r w:rsidR="00EC5C73">
              <w:rPr>
                <w:noProof/>
                <w:webHidden/>
              </w:rPr>
            </w:r>
            <w:r w:rsid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15</w:t>
            </w:r>
            <w:r w:rsidR="00EC5C73">
              <w:rPr>
                <w:noProof/>
                <w:webHidden/>
              </w:rPr>
              <w:fldChar w:fldCharType="end"/>
            </w:r>
          </w:hyperlink>
        </w:p>
        <w:p w:rsidR="00EC5C73" w:rsidRDefault="0066381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5487588" w:history="1">
            <w:r w:rsidR="00EC5C73" w:rsidRPr="00E30733">
              <w:rPr>
                <w:rStyle w:val="Hipervnculo"/>
                <w:noProof/>
              </w:rPr>
              <w:t>7</w:t>
            </w:r>
            <w:r w:rsidR="00EC5C73">
              <w:rPr>
                <w:rFonts w:eastAsiaTheme="minorEastAsia"/>
                <w:noProof/>
                <w:lang w:eastAsia="es-CL"/>
              </w:rPr>
              <w:tab/>
            </w:r>
            <w:r w:rsidR="00EC5C73" w:rsidRPr="00E30733">
              <w:rPr>
                <w:rStyle w:val="Hipervnculo"/>
                <w:noProof/>
              </w:rPr>
              <w:t>ANEXOS</w:t>
            </w:r>
            <w:r w:rsidR="00EC5C73">
              <w:rPr>
                <w:noProof/>
                <w:webHidden/>
              </w:rPr>
              <w:tab/>
            </w:r>
            <w:r w:rsidR="00EC5C73">
              <w:rPr>
                <w:noProof/>
                <w:webHidden/>
              </w:rPr>
              <w:fldChar w:fldCharType="begin"/>
            </w:r>
            <w:r w:rsidR="00EC5C73">
              <w:rPr>
                <w:noProof/>
                <w:webHidden/>
              </w:rPr>
              <w:instrText xml:space="preserve"> PAGEREF _Toc535487588 \h </w:instrText>
            </w:r>
            <w:r w:rsidR="00EC5C73">
              <w:rPr>
                <w:noProof/>
                <w:webHidden/>
              </w:rPr>
            </w:r>
            <w:r w:rsidR="00EC5C73">
              <w:rPr>
                <w:noProof/>
                <w:webHidden/>
              </w:rPr>
              <w:fldChar w:fldCharType="separate"/>
            </w:r>
            <w:r w:rsidR="00846894">
              <w:rPr>
                <w:noProof/>
                <w:webHidden/>
              </w:rPr>
              <w:t>16</w:t>
            </w:r>
            <w:r w:rsidR="00EC5C73">
              <w:rPr>
                <w:noProof/>
                <w:webHidden/>
              </w:rPr>
              <w:fldChar w:fldCharType="end"/>
            </w:r>
          </w:hyperlink>
        </w:p>
        <w:p w:rsidR="00B8609F" w:rsidRPr="007A7DEB" w:rsidRDefault="00B8609F" w:rsidP="00B8609F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:rsidR="00B32B3B" w:rsidRDefault="00B32B3B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B8609F" w:rsidRDefault="00B8609F" w:rsidP="00B32B3B">
      <w:pPr>
        <w:jc w:val="center"/>
        <w:rPr>
          <w:sz w:val="28"/>
          <w:szCs w:val="28"/>
        </w:rPr>
      </w:pPr>
    </w:p>
    <w:p w:rsidR="006B481F" w:rsidRDefault="006B481F" w:rsidP="00B32B3B">
      <w:pPr>
        <w:jc w:val="center"/>
        <w:rPr>
          <w:sz w:val="28"/>
          <w:szCs w:val="28"/>
        </w:rPr>
      </w:pPr>
    </w:p>
    <w:p w:rsidR="00BB091E" w:rsidRDefault="00BB091E" w:rsidP="00B32B3B">
      <w:pPr>
        <w:jc w:val="center"/>
        <w:rPr>
          <w:sz w:val="28"/>
          <w:szCs w:val="28"/>
        </w:rPr>
      </w:pPr>
    </w:p>
    <w:p w:rsidR="006B481F" w:rsidRDefault="006B481F" w:rsidP="00B32B3B">
      <w:pPr>
        <w:jc w:val="center"/>
        <w:rPr>
          <w:sz w:val="28"/>
          <w:szCs w:val="28"/>
        </w:rPr>
      </w:pPr>
    </w:p>
    <w:p w:rsidR="006B481F" w:rsidRDefault="006B481F" w:rsidP="00B32B3B">
      <w:pPr>
        <w:jc w:val="center"/>
        <w:rPr>
          <w:sz w:val="28"/>
          <w:szCs w:val="28"/>
        </w:rPr>
      </w:pPr>
    </w:p>
    <w:p w:rsidR="006B481F" w:rsidRDefault="006B481F" w:rsidP="00B32B3B">
      <w:pPr>
        <w:jc w:val="center"/>
        <w:rPr>
          <w:sz w:val="28"/>
          <w:szCs w:val="28"/>
        </w:rPr>
      </w:pPr>
    </w:p>
    <w:p w:rsidR="006B481F" w:rsidRDefault="001D103B" w:rsidP="001D103B">
      <w:p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8609F" w:rsidRPr="00D42470" w:rsidRDefault="00B8609F" w:rsidP="00FF15EE">
      <w:pPr>
        <w:pStyle w:val="Ttulo1"/>
        <w:ind w:left="426"/>
      </w:pPr>
      <w:bookmarkStart w:id="6" w:name="_Toc449085405"/>
      <w:bookmarkStart w:id="7" w:name="_Toc535487574"/>
      <w:r w:rsidRPr="00D42470">
        <w:lastRenderedPageBreak/>
        <w:t>RESUMEN</w:t>
      </w:r>
      <w:bookmarkEnd w:id="6"/>
      <w:bookmarkEnd w:id="7"/>
    </w:p>
    <w:p w:rsidR="00B8609F" w:rsidRPr="00D42470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B8609F" w:rsidRPr="003B5F82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</w:t>
      </w:r>
      <w:r w:rsidR="00DE166A">
        <w:rPr>
          <w:rFonts w:ascii="Calibri" w:eastAsia="Calibri" w:hAnsi="Calibri" w:cs="Calibri"/>
          <w:sz w:val="20"/>
          <w:szCs w:val="20"/>
        </w:rPr>
        <w:t>las</w:t>
      </w:r>
      <w:r w:rsidR="001E7D01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>
        <w:rPr>
          <w:rFonts w:ascii="Calibri" w:eastAsia="Calibri" w:hAnsi="Calibri" w:cs="Calibri"/>
          <w:sz w:val="20"/>
          <w:szCs w:val="20"/>
        </w:rPr>
        <w:t>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</w:t>
      </w:r>
      <w:r w:rsidR="00702B1E">
        <w:rPr>
          <w:rFonts w:ascii="Calibri" w:eastAsia="Calibri" w:hAnsi="Calibri" w:cs="Calibri"/>
          <w:sz w:val="20"/>
          <w:szCs w:val="20"/>
        </w:rPr>
        <w:t>a la unidad fiscalizable “CES PUNTA ELISA RNA: 110889” y “CES PUNTA MANO RNA: 110579”, localizadas en sector sur Punta Elisa, Isla Elena, Provincia y Región de Aysén; sector Bahía Acantilada, Fiordo Aysén, Comuna y Provincia de Aysén, Región de Aysén; respectivamente. E</w:t>
      </w:r>
      <w:r w:rsidR="00BA2891">
        <w:rPr>
          <w:rFonts w:ascii="Calibri" w:eastAsia="Calibri" w:hAnsi="Calibri" w:cs="Calibri"/>
          <w:sz w:val="20"/>
          <w:szCs w:val="20"/>
        </w:rPr>
        <w:t xml:space="preserve">n el marco del Programa de Cumplimiento aprobado a través </w:t>
      </w:r>
      <w:r w:rsidR="00174579">
        <w:rPr>
          <w:rFonts w:ascii="Calibri" w:eastAsia="Calibri" w:hAnsi="Calibri" w:cs="Calibri"/>
          <w:sz w:val="20"/>
          <w:szCs w:val="20"/>
        </w:rPr>
        <w:t xml:space="preserve">de la Resolución Exenta N°4/ROL D-022-2015 </w:t>
      </w:r>
      <w:r w:rsidR="00702B1E">
        <w:rPr>
          <w:rFonts w:ascii="Calibri" w:eastAsia="Calibri" w:hAnsi="Calibri" w:cs="Calibri"/>
          <w:sz w:val="20"/>
          <w:szCs w:val="20"/>
        </w:rPr>
        <w:t xml:space="preserve">(Anexo 1) </w:t>
      </w:r>
      <w:r w:rsidR="00174579">
        <w:rPr>
          <w:rFonts w:ascii="Calibri" w:eastAsia="Calibri" w:hAnsi="Calibri" w:cs="Calibri"/>
          <w:sz w:val="20"/>
          <w:szCs w:val="20"/>
        </w:rPr>
        <w:t>de esta Superintendencia.</w:t>
      </w:r>
    </w:p>
    <w:p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B8609F" w:rsidRDefault="00B8609F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EF4FB4">
        <w:rPr>
          <w:rFonts w:cstheme="minorHAnsi"/>
          <w:sz w:val="20"/>
          <w:szCs w:val="20"/>
        </w:rPr>
        <w:t>Los objetivos específicos del programa consisten en</w:t>
      </w:r>
      <w:r w:rsidR="00702B1E">
        <w:rPr>
          <w:rFonts w:cstheme="minorHAnsi"/>
          <w:sz w:val="20"/>
          <w:szCs w:val="20"/>
        </w:rPr>
        <w:t xml:space="preserve"> corregir los hallazgos descritos en los siguientes informes</w:t>
      </w:r>
      <w:r w:rsidR="00174579">
        <w:rPr>
          <w:rFonts w:cstheme="minorHAnsi"/>
          <w:sz w:val="20"/>
          <w:szCs w:val="20"/>
        </w:rPr>
        <w:t>:</w:t>
      </w:r>
    </w:p>
    <w:p w:rsidR="00702B1E" w:rsidRDefault="00702B1E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1) Centro de cultivo PUNTA ELISA</w:t>
      </w:r>
      <w:r w:rsidR="009C48AC">
        <w:rPr>
          <w:rFonts w:cstheme="minorHAnsi"/>
          <w:sz w:val="20"/>
          <w:szCs w:val="20"/>
        </w:rPr>
        <w:t>, Registro Nacional de Acuicultura (RNA) N°110889 (Informe de denuncia N°207111253 emitido por el Servicio Nacional de Pesca, que da cuenta de la constatación de infracciones cometidas con fecha 05 de julio de 2013)</w:t>
      </w:r>
    </w:p>
    <w:p w:rsidR="009C48AC" w:rsidRDefault="009C48AC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2) Centro de cultivo PUNTA MANO, Registro Nacional de Acuicultura (RNA) N°110579 (Expediente de fiscalización DFZ-2014-2270-XI-RCA-IA de fecha 14 de marzo de 2014)</w:t>
      </w:r>
    </w:p>
    <w:p w:rsidR="00B54280" w:rsidRPr="006E6DAD" w:rsidRDefault="00B54280" w:rsidP="00B54280">
      <w:pPr>
        <w:autoSpaceDE w:val="0"/>
        <w:autoSpaceDN w:val="0"/>
        <w:adjustRightInd w:val="0"/>
        <w:spacing w:line="240" w:lineRule="auto"/>
        <w:ind w:firstLine="426"/>
        <w:jc w:val="both"/>
        <w:rPr>
          <w:rFonts w:cstheme="minorHAnsi"/>
          <w:sz w:val="20"/>
          <w:szCs w:val="20"/>
        </w:rPr>
      </w:pPr>
      <w:bookmarkStart w:id="8" w:name="_Hlk4090318"/>
      <w:r w:rsidRPr="006E6DAD">
        <w:rPr>
          <w:rFonts w:cstheme="minorHAnsi"/>
          <w:sz w:val="20"/>
          <w:szCs w:val="20"/>
        </w:rPr>
        <w:t xml:space="preserve">Los cargos formulados y contenidos finalmente en el </w:t>
      </w:r>
      <w:proofErr w:type="spellStart"/>
      <w:r w:rsidRPr="006E6DAD">
        <w:rPr>
          <w:rFonts w:cstheme="minorHAnsi"/>
          <w:sz w:val="20"/>
          <w:szCs w:val="20"/>
        </w:rPr>
        <w:t>PdC</w:t>
      </w:r>
      <w:proofErr w:type="spellEnd"/>
      <w:r w:rsidRPr="006E6DAD">
        <w:rPr>
          <w:rFonts w:cstheme="minorHAnsi"/>
          <w:sz w:val="20"/>
          <w:szCs w:val="20"/>
        </w:rPr>
        <w:t xml:space="preserve"> corresponden a los siguientes incumplimientos:  </w:t>
      </w:r>
    </w:p>
    <w:tbl>
      <w:tblPr>
        <w:tblStyle w:val="Tablaconcuadrcula3"/>
        <w:tblW w:w="0" w:type="auto"/>
        <w:tblInd w:w="421" w:type="dxa"/>
        <w:tblLook w:val="04A0" w:firstRow="1" w:lastRow="0" w:firstColumn="1" w:lastColumn="0" w:noHBand="0" w:noVBand="1"/>
      </w:tblPr>
      <w:tblGrid>
        <w:gridCol w:w="1041"/>
        <w:gridCol w:w="8183"/>
      </w:tblGrid>
      <w:tr w:rsidR="00B54280" w:rsidRPr="00855AE2" w:rsidTr="006E4EE1">
        <w:tc>
          <w:tcPr>
            <w:tcW w:w="708" w:type="dxa"/>
            <w:shd w:val="clear" w:color="auto" w:fill="BFBFBF" w:themeFill="background1" w:themeFillShade="BF"/>
          </w:tcPr>
          <w:p w:rsidR="00B54280" w:rsidRPr="00855AE2" w:rsidRDefault="00C72228" w:rsidP="006E4EE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bookmarkStart w:id="9" w:name="_Hlk503541285"/>
            <w:r>
              <w:rPr>
                <w:rFonts w:cstheme="minorHAnsi"/>
                <w:b/>
              </w:rPr>
              <w:t>Objetivo específico</w:t>
            </w:r>
          </w:p>
        </w:tc>
        <w:tc>
          <w:tcPr>
            <w:tcW w:w="8183" w:type="dxa"/>
            <w:shd w:val="clear" w:color="auto" w:fill="BFBFBF" w:themeFill="background1" w:themeFillShade="BF"/>
          </w:tcPr>
          <w:p w:rsidR="00B54280" w:rsidRPr="00855AE2" w:rsidRDefault="00B015DA" w:rsidP="006E4EE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CES PUNTA ELISA</w:t>
            </w:r>
          </w:p>
        </w:tc>
      </w:tr>
      <w:tr w:rsidR="00B54280" w:rsidTr="006E4EE1">
        <w:tc>
          <w:tcPr>
            <w:tcW w:w="708" w:type="dxa"/>
          </w:tcPr>
          <w:p w:rsidR="00B54280" w:rsidRDefault="00B015DA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</w:t>
            </w:r>
          </w:p>
        </w:tc>
        <w:tc>
          <w:tcPr>
            <w:tcW w:w="8183" w:type="dxa"/>
          </w:tcPr>
          <w:p w:rsidR="00B54280" w:rsidRDefault="00B015DA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Presencia de 05 redes peceras sucias </w:t>
            </w:r>
            <w:r w:rsidR="00960407">
              <w:rPr>
                <w:rFonts w:cstheme="minorHAnsi"/>
              </w:rPr>
              <w:t>deposit</w:t>
            </w:r>
            <w:r w:rsidR="00013881">
              <w:rPr>
                <w:rFonts w:cstheme="minorHAnsi"/>
              </w:rPr>
              <w:t xml:space="preserve">adas sobre el fondo del borde costero aledaño a la concesión. </w:t>
            </w:r>
          </w:p>
        </w:tc>
      </w:tr>
      <w:tr w:rsidR="00B54280" w:rsidTr="006E4EE1">
        <w:tc>
          <w:tcPr>
            <w:tcW w:w="708" w:type="dxa"/>
          </w:tcPr>
          <w:p w:rsidR="00B54280" w:rsidRDefault="004073C7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</w:t>
            </w:r>
          </w:p>
        </w:tc>
        <w:tc>
          <w:tcPr>
            <w:tcW w:w="8183" w:type="dxa"/>
          </w:tcPr>
          <w:p w:rsidR="00B54280" w:rsidRDefault="004073C7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 se sigue el procedimiento obligatorio para el transporte, limpieza y desinfección de las redes del centro de cultivo.</w:t>
            </w:r>
          </w:p>
        </w:tc>
      </w:tr>
      <w:bookmarkEnd w:id="9"/>
    </w:tbl>
    <w:p w:rsidR="00B54280" w:rsidRDefault="00B54280" w:rsidP="00B54280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tbl>
      <w:tblPr>
        <w:tblStyle w:val="Tablaconcuadrcula3"/>
        <w:tblW w:w="0" w:type="auto"/>
        <w:tblInd w:w="421" w:type="dxa"/>
        <w:tblLook w:val="04A0" w:firstRow="1" w:lastRow="0" w:firstColumn="1" w:lastColumn="0" w:noHBand="0" w:noVBand="1"/>
      </w:tblPr>
      <w:tblGrid>
        <w:gridCol w:w="1041"/>
        <w:gridCol w:w="8183"/>
      </w:tblGrid>
      <w:tr w:rsidR="004073C7" w:rsidRPr="00855AE2" w:rsidTr="006E4EE1">
        <w:tc>
          <w:tcPr>
            <w:tcW w:w="708" w:type="dxa"/>
            <w:shd w:val="clear" w:color="auto" w:fill="BFBFBF" w:themeFill="background1" w:themeFillShade="BF"/>
          </w:tcPr>
          <w:p w:rsidR="004073C7" w:rsidRPr="00855AE2" w:rsidRDefault="0048051F" w:rsidP="006E4EE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Objetivo específico</w:t>
            </w:r>
          </w:p>
        </w:tc>
        <w:tc>
          <w:tcPr>
            <w:tcW w:w="8183" w:type="dxa"/>
            <w:shd w:val="clear" w:color="auto" w:fill="BFBFBF" w:themeFill="background1" w:themeFillShade="BF"/>
          </w:tcPr>
          <w:p w:rsidR="004073C7" w:rsidRPr="00855AE2" w:rsidRDefault="004073C7" w:rsidP="006E4EE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CES PUNTA MANO</w:t>
            </w:r>
          </w:p>
        </w:tc>
      </w:tr>
      <w:tr w:rsidR="004073C7" w:rsidTr="006E4EE1">
        <w:tc>
          <w:tcPr>
            <w:tcW w:w="708" w:type="dxa"/>
          </w:tcPr>
          <w:p w:rsidR="004073C7" w:rsidRDefault="004073C7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B.1</w:t>
            </w:r>
          </w:p>
        </w:tc>
        <w:tc>
          <w:tcPr>
            <w:tcW w:w="8183" w:type="dxa"/>
          </w:tcPr>
          <w:p w:rsidR="004073C7" w:rsidRDefault="004073C7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Presencia de basura y residuos propios de la actividad acuícola en las playas aledañas, superficie del mar y al interior cercano a la concesión marítima otorgada.</w:t>
            </w:r>
          </w:p>
        </w:tc>
      </w:tr>
      <w:tr w:rsidR="004073C7" w:rsidTr="006E4EE1">
        <w:tc>
          <w:tcPr>
            <w:tcW w:w="708" w:type="dxa"/>
          </w:tcPr>
          <w:p w:rsidR="004073C7" w:rsidRDefault="004073C7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B.2</w:t>
            </w:r>
          </w:p>
        </w:tc>
        <w:tc>
          <w:tcPr>
            <w:tcW w:w="8183" w:type="dxa"/>
          </w:tcPr>
          <w:p w:rsidR="004073C7" w:rsidRDefault="004073C7" w:rsidP="006E4EE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Balsas jaulas de 30x30 m tienen dimensiones distintas a aquellas contempladas en la RCA de 20x20.</w:t>
            </w:r>
          </w:p>
        </w:tc>
      </w:tr>
    </w:tbl>
    <w:p w:rsidR="00F864C9" w:rsidRPr="00EF4FB4" w:rsidRDefault="00F864C9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</w:p>
    <w:p w:rsidR="006D1046" w:rsidRDefault="00B8609F" w:rsidP="006D1046">
      <w:pPr>
        <w:spacing w:after="0" w:line="240" w:lineRule="auto"/>
        <w:jc w:val="both"/>
        <w:rPr>
          <w:sz w:val="28"/>
          <w:szCs w:val="28"/>
        </w:rPr>
      </w:pPr>
      <w:bookmarkStart w:id="10" w:name="_Hlk4090060"/>
      <w:bookmarkEnd w:id="8"/>
      <w:r w:rsidRPr="00D42470">
        <w:rPr>
          <w:rFonts w:ascii="Calibri" w:eastAsia="Calibri" w:hAnsi="Calibri" w:cs="Calibri"/>
          <w:sz w:val="20"/>
          <w:szCs w:val="20"/>
        </w:rPr>
        <w:t xml:space="preserve">Entre los hechos constatados </w:t>
      </w:r>
      <w:r w:rsidR="006D7484">
        <w:rPr>
          <w:rFonts w:ascii="Calibri" w:eastAsia="Calibri" w:hAnsi="Calibri" w:cs="Calibri"/>
          <w:sz w:val="20"/>
          <w:szCs w:val="20"/>
        </w:rPr>
        <w:t>más rel</w:t>
      </w:r>
      <w:r w:rsidR="00591581">
        <w:rPr>
          <w:rFonts w:ascii="Calibri" w:eastAsia="Calibri" w:hAnsi="Calibri" w:cs="Calibri"/>
          <w:sz w:val="20"/>
          <w:szCs w:val="20"/>
        </w:rPr>
        <w:t xml:space="preserve">evantes, es importante señalar: </w:t>
      </w:r>
      <w:r w:rsidR="00663810">
        <w:rPr>
          <w:rFonts w:ascii="Calibri" w:eastAsia="Calibri" w:hAnsi="Calibri" w:cs="Calibri"/>
          <w:sz w:val="20"/>
          <w:szCs w:val="20"/>
        </w:rPr>
        <w:t>E</w:t>
      </w:r>
      <w:r w:rsidR="007819D8">
        <w:rPr>
          <w:rFonts w:ascii="Calibri" w:eastAsia="Calibri" w:hAnsi="Calibri" w:cs="Calibri"/>
          <w:sz w:val="20"/>
          <w:szCs w:val="20"/>
        </w:rPr>
        <w:t xml:space="preserve">l titular dio cumplimiento a las acciones comprometidas para el CES Punta Elisa </w:t>
      </w:r>
      <w:r w:rsidR="007819D8" w:rsidRPr="00A87F21">
        <w:rPr>
          <w:rFonts w:cstheme="minorHAnsi"/>
          <w:sz w:val="20"/>
          <w:szCs w:val="20"/>
        </w:rPr>
        <w:t>objetivo específico 1 acciones 2 y 3</w:t>
      </w:r>
      <w:r w:rsidR="007819D8">
        <w:rPr>
          <w:rFonts w:cstheme="minorHAnsi"/>
          <w:sz w:val="20"/>
          <w:szCs w:val="20"/>
        </w:rPr>
        <w:t>, y</w:t>
      </w:r>
      <w:r w:rsidR="007819D8" w:rsidRPr="007819D8">
        <w:t xml:space="preserve"> </w:t>
      </w:r>
      <w:r w:rsidR="007819D8" w:rsidRPr="007819D8">
        <w:rPr>
          <w:rFonts w:cstheme="minorHAnsi"/>
          <w:sz w:val="20"/>
          <w:szCs w:val="20"/>
        </w:rPr>
        <w:t>objetivo específico 3 acción 2</w:t>
      </w:r>
      <w:r w:rsidR="007819D8">
        <w:rPr>
          <w:rFonts w:cstheme="minorHAnsi"/>
          <w:sz w:val="20"/>
          <w:szCs w:val="20"/>
        </w:rPr>
        <w:t>, sin embargo</w:t>
      </w:r>
      <w:r w:rsidR="00AF23A7">
        <w:rPr>
          <w:rFonts w:cstheme="minorHAnsi"/>
          <w:sz w:val="20"/>
          <w:szCs w:val="20"/>
        </w:rPr>
        <w:t>,</w:t>
      </w:r>
      <w:r w:rsidR="007819D8">
        <w:rPr>
          <w:rFonts w:cstheme="minorHAnsi"/>
          <w:sz w:val="20"/>
          <w:szCs w:val="20"/>
        </w:rPr>
        <w:t xml:space="preserve"> no dio </w:t>
      </w:r>
      <w:r w:rsidR="0002082F">
        <w:rPr>
          <w:rFonts w:cstheme="minorHAnsi"/>
          <w:sz w:val="20"/>
          <w:szCs w:val="20"/>
        </w:rPr>
        <w:t>cumplimiento</w:t>
      </w:r>
      <w:r w:rsidR="007819D8">
        <w:rPr>
          <w:rFonts w:cstheme="minorHAnsi"/>
          <w:sz w:val="20"/>
          <w:szCs w:val="20"/>
        </w:rPr>
        <w:t xml:space="preserve"> a la acción 1, </w:t>
      </w:r>
      <w:bookmarkStart w:id="11" w:name="_Hlk535484708"/>
      <w:r w:rsidR="007819D8" w:rsidRPr="00A87F21">
        <w:rPr>
          <w:rFonts w:cstheme="minorHAnsi"/>
          <w:sz w:val="20"/>
          <w:szCs w:val="20"/>
        </w:rPr>
        <w:t xml:space="preserve">objetivo específico </w:t>
      </w:r>
      <w:r w:rsidR="007819D8">
        <w:rPr>
          <w:rFonts w:cstheme="minorHAnsi"/>
          <w:sz w:val="20"/>
          <w:szCs w:val="20"/>
        </w:rPr>
        <w:t>1 ya que solo</w:t>
      </w:r>
      <w:r w:rsidR="007819D8" w:rsidRPr="007819D8">
        <w:rPr>
          <w:rFonts w:cstheme="minorHAnsi"/>
          <w:sz w:val="20"/>
          <w:szCs w:val="20"/>
        </w:rPr>
        <w:t xml:space="preserve"> </w:t>
      </w:r>
      <w:r w:rsidR="007819D8" w:rsidRPr="00A87F21">
        <w:rPr>
          <w:rFonts w:cstheme="minorHAnsi"/>
          <w:sz w:val="20"/>
          <w:szCs w:val="20"/>
        </w:rPr>
        <w:t>acredit</w:t>
      </w:r>
      <w:r w:rsidR="0002082F">
        <w:rPr>
          <w:rFonts w:cstheme="minorHAnsi"/>
          <w:sz w:val="20"/>
          <w:szCs w:val="20"/>
        </w:rPr>
        <w:t>ó</w:t>
      </w:r>
      <w:r w:rsidR="007819D8" w:rsidRPr="00A87F21">
        <w:rPr>
          <w:rFonts w:cstheme="minorHAnsi"/>
          <w:sz w:val="20"/>
          <w:szCs w:val="20"/>
        </w:rPr>
        <w:t xml:space="preserve"> el retiro, disposición y tratamiento en lugar autorizado de 4 de las 5 redes que se encontraron apozadas en el CES</w:t>
      </w:r>
      <w:r w:rsidR="0002082F">
        <w:rPr>
          <w:rFonts w:cstheme="minorHAnsi"/>
          <w:sz w:val="20"/>
          <w:szCs w:val="20"/>
        </w:rPr>
        <w:t>, tampoco dio cumplimiento al o</w:t>
      </w:r>
      <w:r w:rsidR="007819D8" w:rsidRPr="00A87F21">
        <w:rPr>
          <w:rFonts w:cstheme="minorHAnsi"/>
          <w:sz w:val="20"/>
          <w:szCs w:val="20"/>
        </w:rPr>
        <w:t xml:space="preserve">bjetivo específico 2 </w:t>
      </w:r>
      <w:bookmarkEnd w:id="11"/>
      <w:r w:rsidR="007819D8" w:rsidRPr="00A87F21">
        <w:rPr>
          <w:rFonts w:cstheme="minorHAnsi"/>
          <w:sz w:val="20"/>
          <w:szCs w:val="20"/>
        </w:rPr>
        <w:t xml:space="preserve">acción 1, </w:t>
      </w:r>
      <w:r w:rsidR="0002082F">
        <w:rPr>
          <w:rFonts w:cstheme="minorHAnsi"/>
          <w:sz w:val="20"/>
          <w:szCs w:val="20"/>
        </w:rPr>
        <w:t>toda vez que, s</w:t>
      </w:r>
      <w:r w:rsidR="0002082F" w:rsidRPr="00A87F21">
        <w:rPr>
          <w:rFonts w:cstheme="minorHAnsi"/>
          <w:sz w:val="20"/>
          <w:szCs w:val="20"/>
        </w:rPr>
        <w:t>olo 4 de las 5 redes que se encontraron apozadas en CES Punta Elisa fueron remitidas a lugar autorizado para su limpieza y desinfección</w:t>
      </w:r>
      <w:r w:rsidR="0002082F">
        <w:rPr>
          <w:rFonts w:cstheme="minorHAnsi"/>
          <w:sz w:val="20"/>
          <w:szCs w:val="20"/>
        </w:rPr>
        <w:t xml:space="preserve">, tampoco se dio cumplimiento al </w:t>
      </w:r>
      <w:r w:rsidR="007819D8" w:rsidRPr="00A87F21">
        <w:rPr>
          <w:rFonts w:cstheme="minorHAnsi"/>
          <w:sz w:val="20"/>
          <w:szCs w:val="20"/>
        </w:rPr>
        <w:t xml:space="preserve">objetivo específico 3 </w:t>
      </w:r>
      <w:r w:rsidR="0002082F" w:rsidRPr="00A87F21">
        <w:rPr>
          <w:rFonts w:cstheme="minorHAnsi"/>
          <w:sz w:val="20"/>
          <w:szCs w:val="20"/>
        </w:rPr>
        <w:t>acci</w:t>
      </w:r>
      <w:r w:rsidR="00AF23A7">
        <w:rPr>
          <w:rFonts w:cstheme="minorHAnsi"/>
          <w:sz w:val="20"/>
          <w:szCs w:val="20"/>
        </w:rPr>
        <w:t>ones</w:t>
      </w:r>
      <w:r w:rsidR="007819D8" w:rsidRPr="00A87F21">
        <w:rPr>
          <w:rFonts w:cstheme="minorHAnsi"/>
          <w:sz w:val="20"/>
          <w:szCs w:val="20"/>
        </w:rPr>
        <w:t xml:space="preserve"> 1</w:t>
      </w:r>
      <w:r w:rsidR="00AF23A7">
        <w:rPr>
          <w:rFonts w:cstheme="minorHAnsi"/>
          <w:sz w:val="20"/>
          <w:szCs w:val="20"/>
        </w:rPr>
        <w:t xml:space="preserve"> y 2</w:t>
      </w:r>
      <w:r w:rsidR="0002082F">
        <w:rPr>
          <w:rFonts w:cstheme="minorHAnsi"/>
          <w:sz w:val="20"/>
          <w:szCs w:val="20"/>
        </w:rPr>
        <w:t>, sin embargo esta</w:t>
      </w:r>
      <w:r w:rsidR="00AF23A7">
        <w:rPr>
          <w:rFonts w:cstheme="minorHAnsi"/>
          <w:sz w:val="20"/>
          <w:szCs w:val="20"/>
        </w:rPr>
        <w:t>s</w:t>
      </w:r>
      <w:r w:rsidR="0002082F">
        <w:rPr>
          <w:rFonts w:cstheme="minorHAnsi"/>
          <w:sz w:val="20"/>
          <w:szCs w:val="20"/>
        </w:rPr>
        <w:t xml:space="preserve"> acci</w:t>
      </w:r>
      <w:r w:rsidR="00AF23A7">
        <w:rPr>
          <w:rFonts w:cstheme="minorHAnsi"/>
          <w:sz w:val="20"/>
          <w:szCs w:val="20"/>
        </w:rPr>
        <w:t xml:space="preserve">ones </w:t>
      </w:r>
      <w:r w:rsidR="0002082F">
        <w:rPr>
          <w:rFonts w:cstheme="minorHAnsi"/>
          <w:sz w:val="20"/>
          <w:szCs w:val="20"/>
        </w:rPr>
        <w:t>no corresponde</w:t>
      </w:r>
      <w:r w:rsidR="00AF23A7">
        <w:rPr>
          <w:rFonts w:cstheme="minorHAnsi"/>
          <w:sz w:val="20"/>
          <w:szCs w:val="20"/>
        </w:rPr>
        <w:t>n</w:t>
      </w:r>
      <w:r w:rsidR="0002082F">
        <w:rPr>
          <w:rFonts w:cstheme="minorHAnsi"/>
          <w:sz w:val="20"/>
          <w:szCs w:val="20"/>
        </w:rPr>
        <w:t xml:space="preserve"> al CES Punta Elisa, si no que, corresponde</w:t>
      </w:r>
      <w:r w:rsidR="00AF23A7">
        <w:rPr>
          <w:rFonts w:cstheme="minorHAnsi"/>
          <w:sz w:val="20"/>
          <w:szCs w:val="20"/>
        </w:rPr>
        <w:t>n</w:t>
      </w:r>
      <w:r w:rsidR="0002082F">
        <w:rPr>
          <w:rFonts w:cstheme="minorHAnsi"/>
          <w:sz w:val="20"/>
          <w:szCs w:val="20"/>
        </w:rPr>
        <w:t xml:space="preserve"> a acci</w:t>
      </w:r>
      <w:r w:rsidR="00AF23A7">
        <w:rPr>
          <w:rFonts w:cstheme="minorHAnsi"/>
          <w:sz w:val="20"/>
          <w:szCs w:val="20"/>
        </w:rPr>
        <w:t>ones</w:t>
      </w:r>
      <w:r w:rsidR="0002082F">
        <w:rPr>
          <w:rFonts w:cstheme="minorHAnsi"/>
          <w:sz w:val="20"/>
          <w:szCs w:val="20"/>
        </w:rPr>
        <w:t xml:space="preserve"> comprometida</w:t>
      </w:r>
      <w:r w:rsidR="00AF23A7">
        <w:rPr>
          <w:rFonts w:cstheme="minorHAnsi"/>
          <w:sz w:val="20"/>
          <w:szCs w:val="20"/>
        </w:rPr>
        <w:t>s</w:t>
      </w:r>
      <w:r w:rsidR="0002082F">
        <w:rPr>
          <w:rFonts w:cstheme="minorHAnsi"/>
          <w:sz w:val="20"/>
          <w:szCs w:val="20"/>
        </w:rPr>
        <w:t xml:space="preserve"> para subsanar </w:t>
      </w:r>
      <w:r w:rsidR="00AF23A7">
        <w:rPr>
          <w:rFonts w:cstheme="minorHAnsi"/>
          <w:sz w:val="20"/>
          <w:szCs w:val="20"/>
        </w:rPr>
        <w:t xml:space="preserve">un </w:t>
      </w:r>
      <w:r w:rsidR="0002082F">
        <w:rPr>
          <w:rFonts w:cstheme="minorHAnsi"/>
          <w:sz w:val="20"/>
          <w:szCs w:val="20"/>
        </w:rPr>
        <w:t xml:space="preserve"> incumplimiento constatado en el CES Punta Mano, por lo que se considerara como incumplimiento al </w:t>
      </w:r>
      <w:proofErr w:type="spellStart"/>
      <w:r w:rsidR="0002082F">
        <w:rPr>
          <w:rFonts w:cstheme="minorHAnsi"/>
          <w:sz w:val="20"/>
          <w:szCs w:val="20"/>
        </w:rPr>
        <w:t>PdC</w:t>
      </w:r>
      <w:proofErr w:type="spellEnd"/>
      <w:r w:rsidR="0002082F">
        <w:rPr>
          <w:rFonts w:cstheme="minorHAnsi"/>
          <w:sz w:val="20"/>
          <w:szCs w:val="20"/>
        </w:rPr>
        <w:t xml:space="preserve"> de CES Punta mano, en este último la totalidad de las </w:t>
      </w:r>
      <w:r w:rsidR="00F6674F">
        <w:rPr>
          <w:rFonts w:cstheme="minorHAnsi"/>
          <w:sz w:val="20"/>
          <w:szCs w:val="20"/>
        </w:rPr>
        <w:t xml:space="preserve">demás </w:t>
      </w:r>
      <w:r w:rsidR="0002082F">
        <w:rPr>
          <w:rFonts w:cstheme="minorHAnsi"/>
          <w:sz w:val="20"/>
          <w:szCs w:val="20"/>
        </w:rPr>
        <w:t>acciones comprometidas en Objetivos específicos 1, 2 y 3, fueron cumplidas por parte del titular</w:t>
      </w:r>
      <w:bookmarkEnd w:id="10"/>
      <w:r w:rsidR="00F6674F">
        <w:rPr>
          <w:rFonts w:cstheme="minorHAnsi"/>
          <w:sz w:val="20"/>
          <w:szCs w:val="20"/>
        </w:rPr>
        <w:t>.</w:t>
      </w:r>
    </w:p>
    <w:p w:rsidR="008D7BE2" w:rsidRDefault="008D7BE2" w:rsidP="008D7BE2">
      <w:pPr>
        <w:rPr>
          <w:sz w:val="28"/>
          <w:szCs w:val="28"/>
        </w:rPr>
      </w:pPr>
    </w:p>
    <w:p w:rsidR="008D7BE2" w:rsidRDefault="008D7BE2" w:rsidP="008D7BE2">
      <w:pPr>
        <w:rPr>
          <w:sz w:val="28"/>
          <w:szCs w:val="28"/>
        </w:rPr>
      </w:pPr>
    </w:p>
    <w:p w:rsidR="008D7BE2" w:rsidRDefault="008D7BE2" w:rsidP="008D7BE2">
      <w:pPr>
        <w:rPr>
          <w:sz w:val="28"/>
          <w:szCs w:val="28"/>
        </w:rPr>
      </w:pPr>
    </w:p>
    <w:p w:rsidR="008D7BE2" w:rsidRDefault="008D7BE2" w:rsidP="008D7BE2">
      <w:pPr>
        <w:rPr>
          <w:sz w:val="28"/>
          <w:szCs w:val="28"/>
        </w:rPr>
      </w:pPr>
    </w:p>
    <w:p w:rsidR="008D7BE2" w:rsidRDefault="008D7BE2" w:rsidP="008D7BE2">
      <w:pPr>
        <w:rPr>
          <w:sz w:val="28"/>
          <w:szCs w:val="28"/>
        </w:rPr>
      </w:pPr>
    </w:p>
    <w:p w:rsidR="008D7BE2" w:rsidRPr="00D42470" w:rsidRDefault="008D7BE2" w:rsidP="00FF15EE">
      <w:pPr>
        <w:pStyle w:val="Ttulo1"/>
        <w:ind w:left="426"/>
      </w:pPr>
      <w:bookmarkStart w:id="12" w:name="_Toc390777017"/>
      <w:bookmarkStart w:id="13" w:name="_Toc449085406"/>
      <w:bookmarkStart w:id="14" w:name="_Toc535487575"/>
      <w:r w:rsidRPr="00D42470">
        <w:lastRenderedPageBreak/>
        <w:t xml:space="preserve">IDENTIFICACIÓN </w:t>
      </w:r>
      <w:bookmarkEnd w:id="12"/>
      <w:r w:rsidRPr="00D42470">
        <w:t>DE LA UNIDAD FISCALIZABLE</w:t>
      </w:r>
      <w:bookmarkEnd w:id="13"/>
      <w:bookmarkEnd w:id="14"/>
    </w:p>
    <w:p w:rsidR="008D7BE2" w:rsidRPr="00D42470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8D7BE2" w:rsidRPr="00D42470" w:rsidRDefault="008D7BE2" w:rsidP="008D7BE2">
      <w:pPr>
        <w:pStyle w:val="Ttulo2"/>
      </w:pPr>
      <w:bookmarkStart w:id="15" w:name="_Toc449085407"/>
      <w:bookmarkStart w:id="16" w:name="_Toc535487576"/>
      <w:r w:rsidRPr="00D42470">
        <w:t>Antecedentes Generales</w:t>
      </w:r>
      <w:bookmarkEnd w:id="15"/>
      <w:bookmarkEnd w:id="1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:rsidTr="00F864C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E3F40" w:rsidRPr="00D42470" w:rsidRDefault="000E3F40" w:rsidP="00F864C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8A2A2A" w:rsidRDefault="004073C7" w:rsidP="003121C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073C7">
              <w:rPr>
                <w:rFonts w:ascii="Calibri" w:eastAsia="Calibri" w:hAnsi="Calibri" w:cs="Calibri"/>
                <w:sz w:val="20"/>
                <w:szCs w:val="20"/>
              </w:rPr>
              <w:t xml:space="preserve">1) </w:t>
            </w:r>
            <w:r w:rsidR="005E6EF3">
              <w:rPr>
                <w:rFonts w:ascii="Calibri" w:eastAsia="Calibri" w:hAnsi="Calibri" w:cs="Calibri"/>
                <w:sz w:val="20"/>
                <w:szCs w:val="20"/>
              </w:rPr>
              <w:t xml:space="preserve">CES </w:t>
            </w:r>
            <w:r w:rsidR="0088784D">
              <w:rPr>
                <w:rFonts w:ascii="Calibri" w:eastAsia="Calibri" w:hAnsi="Calibri" w:cs="Calibri"/>
                <w:sz w:val="20"/>
                <w:szCs w:val="20"/>
              </w:rPr>
              <w:t>PUNTA ELISA RNA: 110889</w:t>
            </w:r>
          </w:p>
          <w:p w:rsidR="0088784D" w:rsidRPr="008A2A2A" w:rsidRDefault="0088784D" w:rsidP="003121C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CES PUNTA MANO RNA: 110579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F40" w:rsidRDefault="000E3F40" w:rsidP="00F864C9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56745C" w:rsidRDefault="0056745C" w:rsidP="00F864C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56745C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1)</w:t>
            </w: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</w:t>
            </w:r>
            <w:r w:rsidR="000F0EB8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En</w:t>
            </w:r>
            <w:r w:rsidR="009C48AC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operaciones</w:t>
            </w:r>
          </w:p>
          <w:p w:rsidR="009C48AC" w:rsidRPr="0056745C" w:rsidRDefault="009C48AC" w:rsidP="00F864C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2) </w:t>
            </w:r>
            <w:r w:rsidR="000F0EB8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operaciones</w:t>
            </w:r>
          </w:p>
        </w:tc>
      </w:tr>
      <w:tr w:rsidR="008D7BE2" w:rsidRPr="00D42470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D7BE2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6745C" w:rsidRPr="0056745C" w:rsidRDefault="0056745C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XI Región de 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D7BE2" w:rsidRDefault="008D7BE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6745C" w:rsidRDefault="0056745C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 Sur punta Elisa, Isla Elena, Provincia y Región de Aysén.</w:t>
            </w:r>
          </w:p>
          <w:p w:rsidR="0056745C" w:rsidRPr="00D42470" w:rsidRDefault="0056745C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Sector entrada Bahía Acantilada, Fiordo Aysén, Comuna y Provincia de Aysén, Región de Aysén.</w:t>
            </w:r>
          </w:p>
        </w:tc>
      </w:tr>
      <w:tr w:rsidR="008D7BE2" w:rsidRPr="00D42470" w:rsidTr="006B481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6745C" w:rsidRPr="00D42470" w:rsidRDefault="008D7BE2" w:rsidP="0056745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6745C">
              <w:rPr>
                <w:rFonts w:ascii="Calibri" w:eastAsia="Calibri" w:hAnsi="Calibri" w:cs="Calibr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6745C">
              <w:rPr>
                <w:rFonts w:ascii="Calibri" w:eastAsia="Calibri" w:hAnsi="Calibri" w:cs="Calibr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:rsidTr="006B481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6745C">
              <w:rPr>
                <w:rFonts w:ascii="Calibri" w:eastAsia="Calibri" w:hAnsi="Calibri" w:cs="Calibri"/>
                <w:sz w:val="20"/>
                <w:szCs w:val="20"/>
              </w:rPr>
              <w:t>Salmones Antártica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6745C" w:rsidRPr="00D42470" w:rsidRDefault="0056745C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86.100.500-3</w:t>
            </w:r>
          </w:p>
        </w:tc>
      </w:tr>
      <w:tr w:rsidR="008D7BE2" w:rsidRPr="00D42470" w:rsidTr="006B481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30EDD">
              <w:rPr>
                <w:rFonts w:ascii="Calibri" w:eastAsia="Calibri" w:hAnsi="Calibri" w:cs="Calibri"/>
                <w:sz w:val="20"/>
                <w:szCs w:val="20"/>
              </w:rPr>
              <w:t xml:space="preserve">Ruta W 853 km 3,7, Sector </w:t>
            </w:r>
            <w:proofErr w:type="spellStart"/>
            <w:r w:rsidR="00430EDD">
              <w:rPr>
                <w:rFonts w:ascii="Calibri" w:eastAsia="Calibri" w:hAnsi="Calibri" w:cs="Calibri"/>
                <w:sz w:val="20"/>
                <w:szCs w:val="20"/>
              </w:rPr>
              <w:t>Huicha</w:t>
            </w:r>
            <w:proofErr w:type="spellEnd"/>
            <w:r w:rsidR="00430EDD">
              <w:rPr>
                <w:rFonts w:ascii="Calibri" w:eastAsia="Calibri" w:hAnsi="Calibri" w:cs="Calibri"/>
                <w:sz w:val="20"/>
                <w:szCs w:val="20"/>
              </w:rPr>
              <w:t xml:space="preserve"> Rural, Chonchi, Chiloé, X Región de Los Lagos</w:t>
            </w:r>
            <w:r w:rsidR="009C48A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30EDD" w:rsidRPr="00D42470" w:rsidRDefault="00C27479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357528">
              <w:rPr>
                <w:rFonts w:ascii="Calibri" w:eastAsia="Calibri" w:hAnsi="Calibri" w:cs="Calibri"/>
                <w:sz w:val="20"/>
                <w:szCs w:val="20"/>
              </w:rPr>
              <w:t>cardenas</w:t>
            </w:r>
            <w:r w:rsidR="00430EDD">
              <w:rPr>
                <w:rFonts w:ascii="Calibri" w:eastAsia="Calibri" w:hAnsi="Calibri" w:cs="Calibri"/>
                <w:sz w:val="20"/>
                <w:szCs w:val="20"/>
              </w:rPr>
              <w:t>@nissui.cl</w:t>
            </w:r>
          </w:p>
        </w:tc>
      </w:tr>
      <w:tr w:rsidR="008D7BE2" w:rsidRPr="00D42470" w:rsidTr="006B481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30EDD" w:rsidRPr="00D42470" w:rsidRDefault="00430EDD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(65) 2 67330</w:t>
            </w:r>
            <w:r w:rsidR="0035752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8D7BE2" w:rsidRPr="00D42470" w:rsidTr="006B481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30EDD" w:rsidRPr="00D42470" w:rsidRDefault="00357528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René Cárdenas G.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57528" w:rsidRPr="00D42470" w:rsidRDefault="00357528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8.231.231-5</w:t>
            </w:r>
          </w:p>
        </w:tc>
      </w:tr>
      <w:tr w:rsidR="008D7BE2" w:rsidRPr="00D42470" w:rsidTr="006B481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B4293" w:rsidRPr="00D42470" w:rsidRDefault="00AB4293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Ruta W 853 km 3,7, Sector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Huicha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Rural, Chonchi, Chiloé, X Región de Los Lagos</w:t>
            </w:r>
            <w:r w:rsidR="00357528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57528" w:rsidRPr="00D42470" w:rsidRDefault="00357528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rcardenas@nissui.cl</w:t>
            </w:r>
          </w:p>
        </w:tc>
      </w:tr>
      <w:tr w:rsidR="008D7BE2" w:rsidRPr="00D42470" w:rsidTr="006B481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30EDD" w:rsidRPr="00D42470" w:rsidRDefault="00430EDD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(65) 2 67330</w:t>
            </w:r>
            <w:r w:rsidR="0035752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</w:tbl>
    <w:p w:rsidR="008D7BE2" w:rsidRPr="00D42470" w:rsidRDefault="008D7BE2" w:rsidP="008D7BE2">
      <w:pPr>
        <w:spacing w:line="240" w:lineRule="auto"/>
        <w:contextualSpacing/>
      </w:pPr>
    </w:p>
    <w:p w:rsidR="008D7BE2" w:rsidRPr="00D42470" w:rsidRDefault="008D7BE2" w:rsidP="008D7BE2">
      <w:pPr>
        <w:spacing w:line="240" w:lineRule="auto"/>
        <w:contextualSpacing/>
      </w:pPr>
    </w:p>
    <w:p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7" w:name="_Toc352840379"/>
      <w:bookmarkStart w:id="18" w:name="_Toc352841439"/>
      <w:bookmarkStart w:id="19" w:name="_Toc353998106"/>
      <w:bookmarkStart w:id="20" w:name="_Toc353998179"/>
      <w:bookmarkStart w:id="21" w:name="_Toc382383533"/>
      <w:bookmarkStart w:id="22" w:name="_Toc382472355"/>
      <w:bookmarkStart w:id="23" w:name="_Toc390184267"/>
      <w:bookmarkStart w:id="24" w:name="_Toc390359998"/>
      <w:bookmarkStart w:id="25" w:name="_Toc390777019"/>
    </w:p>
    <w:p w:rsidR="008D7BE2" w:rsidRPr="008D7BE2" w:rsidRDefault="008D7BE2" w:rsidP="00FF15EE">
      <w:pPr>
        <w:pStyle w:val="Ttulo1"/>
        <w:ind w:left="426"/>
      </w:pPr>
      <w:bookmarkStart w:id="26" w:name="_Toc390777020"/>
      <w:bookmarkStart w:id="27" w:name="_Toc449085409"/>
      <w:bookmarkStart w:id="28" w:name="_Toc535487577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8D7BE2">
        <w:lastRenderedPageBreak/>
        <w:t>INSTRUMENTOS DE CARÁCTER AMBIENTAL FISCALIZADOS</w:t>
      </w:r>
      <w:bookmarkEnd w:id="26"/>
      <w:bookmarkEnd w:id="27"/>
      <w:bookmarkEnd w:id="28"/>
    </w:p>
    <w:p w:rsidR="008D7BE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275"/>
        <w:gridCol w:w="1134"/>
        <w:gridCol w:w="1560"/>
        <w:gridCol w:w="1275"/>
        <w:gridCol w:w="4297"/>
      </w:tblGrid>
      <w:tr w:rsidR="000E3F40" w:rsidRPr="00D42470" w:rsidTr="00784997">
        <w:trPr>
          <w:trHeight w:val="498"/>
          <w:jc w:val="center"/>
        </w:trPr>
        <w:tc>
          <w:tcPr>
            <w:tcW w:w="9962" w:type="dxa"/>
            <w:gridSpan w:val="6"/>
            <w:shd w:val="clear" w:color="000000" w:fill="D9D9D9"/>
            <w:noWrap/>
          </w:tcPr>
          <w:p w:rsidR="000E3F40" w:rsidRPr="00D42470" w:rsidRDefault="000E3F40" w:rsidP="00F864C9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:rsidR="000E3F40" w:rsidRPr="00D42470" w:rsidRDefault="000E3F40" w:rsidP="00F864C9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784997" w:rsidRPr="00D42470" w:rsidTr="00784997">
        <w:trPr>
          <w:trHeight w:val="498"/>
          <w:jc w:val="center"/>
        </w:trPr>
        <w:tc>
          <w:tcPr>
            <w:tcW w:w="421" w:type="dxa"/>
            <w:shd w:val="clear" w:color="auto" w:fill="auto"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560" w:type="dxa"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4297" w:type="dxa"/>
            <w:shd w:val="clear" w:color="auto" w:fill="auto"/>
            <w:vAlign w:val="center"/>
            <w:hideMark/>
          </w:tcPr>
          <w:p w:rsidR="004B74AC" w:rsidRPr="00D42470" w:rsidRDefault="004B74AC" w:rsidP="00784997">
            <w:pPr>
              <w:spacing w:after="0" w:line="0" w:lineRule="atLeast"/>
              <w:ind w:left="-35" w:firstLine="35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784997" w:rsidRPr="00D42470" w:rsidTr="00784997">
        <w:trPr>
          <w:trHeight w:val="498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708/2009</w:t>
            </w:r>
          </w:p>
        </w:tc>
        <w:tc>
          <w:tcPr>
            <w:tcW w:w="1560" w:type="dxa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18 de agosto de 2009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SEA Aysén</w:t>
            </w:r>
          </w:p>
        </w:tc>
        <w:tc>
          <w:tcPr>
            <w:tcW w:w="4297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“Sur punta Elisa 207111253”</w:t>
            </w:r>
          </w:p>
        </w:tc>
      </w:tr>
      <w:tr w:rsidR="00784997" w:rsidRPr="00D42470" w:rsidTr="00784997">
        <w:trPr>
          <w:trHeight w:val="498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541/2003</w:t>
            </w:r>
          </w:p>
        </w:tc>
        <w:tc>
          <w:tcPr>
            <w:tcW w:w="1560" w:type="dxa"/>
            <w:noWrap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29 de septiembre de 2003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SEA Aysén</w:t>
            </w:r>
          </w:p>
        </w:tc>
        <w:tc>
          <w:tcPr>
            <w:tcW w:w="4297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“Centro de Engorda Punta Mano Pert 201111002”</w:t>
            </w:r>
          </w:p>
        </w:tc>
      </w:tr>
      <w:tr w:rsidR="00784997" w:rsidRPr="00D42470" w:rsidTr="00784997">
        <w:trPr>
          <w:trHeight w:val="498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4B74AC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B74AC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Res. Ex.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N°4/Rol D-022-2015</w:t>
            </w:r>
          </w:p>
        </w:tc>
        <w:tc>
          <w:tcPr>
            <w:tcW w:w="1560" w:type="dxa"/>
            <w:noWrap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22 de septiembre de 2015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4297" w:type="dxa"/>
            <w:shd w:val="clear" w:color="auto" w:fill="auto"/>
            <w:noWrap/>
            <w:vAlign w:val="center"/>
          </w:tcPr>
          <w:p w:rsidR="004B74AC" w:rsidRPr="00D42470" w:rsidRDefault="004B74AC" w:rsidP="004B74A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“Aprueba programa de cumplimiento y suspende procedimiento administrativo sancionatorio en contra de Salmones Antártica S.A.”</w:t>
            </w:r>
          </w:p>
        </w:tc>
      </w:tr>
    </w:tbl>
    <w:p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:rsidR="008D7BE2" w:rsidRPr="008D7BE2" w:rsidRDefault="008D7BE2" w:rsidP="00FF15EE">
      <w:pPr>
        <w:pStyle w:val="Ttulo1"/>
        <w:ind w:left="426"/>
      </w:pPr>
      <w:bookmarkStart w:id="29" w:name="_Toc535487578"/>
      <w:bookmarkStart w:id="30" w:name="_Toc352840385"/>
      <w:bookmarkStart w:id="31" w:name="_Toc352841445"/>
      <w:bookmarkStart w:id="32" w:name="_Toc447875232"/>
      <w:bookmarkStart w:id="33" w:name="_Toc449085410"/>
      <w:r w:rsidRPr="008D7BE2">
        <w:rPr>
          <w:rStyle w:val="Ttulo1Car"/>
          <w:b/>
        </w:rPr>
        <w:t>ANTECEDENTES DE LA ACTIVIDAD DE FISCALIZACIÓN</w:t>
      </w:r>
      <w:bookmarkEnd w:id="29"/>
      <w:r w:rsidRPr="008D7BE2">
        <w:t xml:space="preserve"> </w:t>
      </w:r>
      <w:bookmarkEnd w:id="30"/>
      <w:bookmarkEnd w:id="31"/>
      <w:bookmarkEnd w:id="32"/>
      <w:bookmarkEnd w:id="33"/>
    </w:p>
    <w:p w:rsidR="008D7BE2" w:rsidRPr="008D7BE2" w:rsidRDefault="008D7BE2" w:rsidP="008D7BE2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8D7BE2" w:rsidRPr="00BB091E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34" w:name="_Toc449085417"/>
      <w:bookmarkStart w:id="35" w:name="_Toc535487579"/>
      <w:r w:rsidRPr="00BB091E">
        <w:rPr>
          <w:rStyle w:val="Ttulo2Car"/>
        </w:rPr>
        <w:t>Revisión Documental</w:t>
      </w:r>
      <w:bookmarkEnd w:id="34"/>
      <w:bookmarkEnd w:id="35"/>
      <w:r w:rsidR="00AD068E">
        <w:rPr>
          <w:rFonts w:ascii="Calibri" w:eastAsia="Calibri" w:hAnsi="Calibri" w:cs="Calibri"/>
          <w:b/>
          <w:sz w:val="24"/>
          <w:szCs w:val="20"/>
        </w:rPr>
        <w:t xml:space="preserve"> </w:t>
      </w:r>
    </w:p>
    <w:p w:rsidR="008D7BE2" w:rsidRPr="00BB091E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36" w:name="_Toc382383545"/>
      <w:bookmarkStart w:id="37" w:name="_Toc382472367"/>
      <w:bookmarkStart w:id="38" w:name="_Toc390184277"/>
      <w:bookmarkStart w:id="39" w:name="_Toc390360008"/>
      <w:bookmarkStart w:id="40" w:name="_Toc390777029"/>
      <w:bookmarkStart w:id="41" w:name="_Toc449085418"/>
      <w:bookmarkStart w:id="42" w:name="_Toc454880336"/>
      <w:bookmarkStart w:id="43" w:name="_Toc535487580"/>
      <w:r w:rsidRPr="008D7BE2">
        <w:rPr>
          <w:rFonts w:ascii="Calibri" w:eastAsia="Calibri" w:hAnsi="Calibri" w:cs="Calibri"/>
          <w:b/>
        </w:rPr>
        <w:t>Documentos Revisados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tbl>
      <w:tblPr>
        <w:tblW w:w="4913" w:type="pct"/>
        <w:tblInd w:w="1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2858"/>
        <w:gridCol w:w="5923"/>
        <w:gridCol w:w="4120"/>
      </w:tblGrid>
      <w:tr w:rsidR="00D836AE" w:rsidRPr="008D7BE2" w:rsidTr="00663810">
        <w:trPr>
          <w:trHeight w:val="755"/>
        </w:trPr>
        <w:tc>
          <w:tcPr>
            <w:tcW w:w="156" w:type="pct"/>
            <w:shd w:val="clear" w:color="auto" w:fill="D9D9D9"/>
            <w:vAlign w:val="center"/>
          </w:tcPr>
          <w:p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073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2224" w:type="pct"/>
            <w:shd w:val="clear" w:color="auto" w:fill="D9D9D9"/>
            <w:vAlign w:val="center"/>
          </w:tcPr>
          <w:p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547" w:type="pct"/>
            <w:shd w:val="clear" w:color="auto" w:fill="D9D9D9"/>
            <w:vAlign w:val="center"/>
          </w:tcPr>
          <w:p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086468" w:rsidRPr="008D7BE2" w:rsidTr="00663810">
        <w:trPr>
          <w:trHeight w:val="409"/>
        </w:trPr>
        <w:tc>
          <w:tcPr>
            <w:tcW w:w="156" w:type="pct"/>
          </w:tcPr>
          <w:p w:rsidR="00086468" w:rsidRDefault="00086468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086468" w:rsidRDefault="00086468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468" w:rsidRPr="008D7BE2" w:rsidRDefault="00086468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22 de julio de 2015</w:t>
            </w:r>
          </w:p>
        </w:tc>
        <w:tc>
          <w:tcPr>
            <w:tcW w:w="2224" w:type="pct"/>
            <w:vAlign w:val="center"/>
          </w:tcPr>
          <w:p w:rsidR="00086468" w:rsidRPr="008D7BE2" w:rsidRDefault="00086468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Adjunta Programa de Cumplimiento y Reporte de acciones del programa de cumplimiento ROL D-022-2015 CES Punta Elisa y CES Punta Mano, adjunta documentación como medios probatorios.</w:t>
            </w:r>
          </w:p>
        </w:tc>
        <w:tc>
          <w:tcPr>
            <w:tcW w:w="1547" w:type="pct"/>
            <w:tcMar>
              <w:left w:w="113" w:type="dxa"/>
              <w:right w:w="113" w:type="dxa"/>
            </w:tcMar>
          </w:tcPr>
          <w:p w:rsidR="00086468" w:rsidRPr="008D7BE2" w:rsidRDefault="00086468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22 de julio de 2015.</w:t>
            </w:r>
          </w:p>
        </w:tc>
      </w:tr>
      <w:tr w:rsidR="00336FDD" w:rsidRPr="008D7BE2" w:rsidTr="00663810">
        <w:trPr>
          <w:trHeight w:val="773"/>
        </w:trPr>
        <w:tc>
          <w:tcPr>
            <w:tcW w:w="156" w:type="pct"/>
          </w:tcPr>
          <w:p w:rsidR="00F04280" w:rsidRDefault="00F04280" w:rsidP="00336F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336FDD" w:rsidRDefault="00336FDD" w:rsidP="00336F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DD" w:rsidRPr="00933E75" w:rsidRDefault="00336FDD" w:rsidP="00F04280">
            <w:pPr>
              <w:jc w:val="both"/>
            </w:pPr>
            <w:r w:rsidRPr="00933E75">
              <w:t xml:space="preserve">Carta Salmones Antártica de fecha </w:t>
            </w:r>
            <w:r>
              <w:t xml:space="preserve">10 </w:t>
            </w:r>
            <w:r w:rsidRPr="00933E75">
              <w:t xml:space="preserve">de </w:t>
            </w:r>
            <w:r>
              <w:t>septiembre</w:t>
            </w:r>
            <w:r w:rsidRPr="00933E75">
              <w:t xml:space="preserve"> de 2015</w:t>
            </w:r>
          </w:p>
        </w:tc>
        <w:tc>
          <w:tcPr>
            <w:tcW w:w="2224" w:type="pct"/>
          </w:tcPr>
          <w:p w:rsidR="00336FDD" w:rsidRPr="00933E75" w:rsidRDefault="00336FDD" w:rsidP="00F04280">
            <w:pPr>
              <w:jc w:val="both"/>
            </w:pPr>
            <w:r w:rsidRPr="00933E75">
              <w:t>Adjunta Programa de Cumplimiento Re</w:t>
            </w:r>
            <w:r>
              <w:t>fundido, incorporando observaciones</w:t>
            </w:r>
            <w:r w:rsidR="00F04280">
              <w:t xml:space="preserve"> señaladas en Res. Ex. N°3/ROL N°D-022-2015 de la SMA</w:t>
            </w:r>
          </w:p>
        </w:tc>
        <w:tc>
          <w:tcPr>
            <w:tcW w:w="1547" w:type="pct"/>
            <w:tcMar>
              <w:left w:w="113" w:type="dxa"/>
              <w:right w:w="113" w:type="dxa"/>
            </w:tcMar>
          </w:tcPr>
          <w:p w:rsidR="00336FDD" w:rsidRDefault="00336FDD" w:rsidP="00F04280">
            <w:pPr>
              <w:jc w:val="both"/>
            </w:pPr>
            <w:r w:rsidRPr="00933E75">
              <w:t xml:space="preserve">Ingresado a la SMA con fecha </w:t>
            </w:r>
            <w:r w:rsidR="00F04280">
              <w:t>10</w:t>
            </w:r>
            <w:r w:rsidRPr="00933E75">
              <w:t xml:space="preserve"> de </w:t>
            </w:r>
            <w:r w:rsidR="00F04280">
              <w:t xml:space="preserve">septiembre </w:t>
            </w:r>
            <w:r w:rsidRPr="00933E75">
              <w:t>de 2015.</w:t>
            </w:r>
          </w:p>
        </w:tc>
      </w:tr>
      <w:tr w:rsidR="00F22949" w:rsidRPr="008D7BE2" w:rsidTr="00663810">
        <w:trPr>
          <w:trHeight w:val="409"/>
        </w:trPr>
        <w:tc>
          <w:tcPr>
            <w:tcW w:w="156" w:type="pct"/>
          </w:tcPr>
          <w:p w:rsidR="00F22949" w:rsidRDefault="00F04280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949" w:rsidRDefault="00F22949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Ord. N°27296/05.07.13 de Director Nacional de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Sernapesca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224" w:type="pct"/>
            <w:vAlign w:val="center"/>
          </w:tcPr>
          <w:p w:rsidR="00F22949" w:rsidRDefault="00F22949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Adjunta Informe de denuncia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Sernapesca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fecha </w:t>
            </w:r>
            <w:r w:rsidR="00C214C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05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</w:t>
            </w:r>
            <w:r w:rsidR="00C214C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julio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2013 y Acta de inspección de fecha </w:t>
            </w:r>
            <w:r w:rsidR="00C214C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10 de abril de 2013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47" w:type="pct"/>
            <w:tcMar>
              <w:left w:w="113" w:type="dxa"/>
              <w:right w:w="113" w:type="dxa"/>
            </w:tcMar>
          </w:tcPr>
          <w:p w:rsidR="00F22949" w:rsidRDefault="00C214C4" w:rsidP="000864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15 de julio de 2013.</w:t>
            </w:r>
          </w:p>
        </w:tc>
      </w:tr>
      <w:tr w:rsidR="00D836AE" w:rsidRPr="008D7BE2" w:rsidTr="00663810">
        <w:trPr>
          <w:trHeight w:val="409"/>
        </w:trPr>
        <w:tc>
          <w:tcPr>
            <w:tcW w:w="156" w:type="pct"/>
          </w:tcPr>
          <w:p w:rsidR="00786892" w:rsidRDefault="00786892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D836AE" w:rsidRPr="008D7BE2" w:rsidRDefault="00F04280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36AE" w:rsidRPr="008D7BE2" w:rsidRDefault="00786892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14 de octubre de 2015</w:t>
            </w:r>
          </w:p>
        </w:tc>
        <w:tc>
          <w:tcPr>
            <w:tcW w:w="2224" w:type="pct"/>
            <w:vAlign w:val="center"/>
          </w:tcPr>
          <w:p w:rsidR="00D836AE" w:rsidRPr="008D7BE2" w:rsidRDefault="00786892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  <w:tcMar>
              <w:left w:w="113" w:type="dxa"/>
              <w:right w:w="113" w:type="dxa"/>
            </w:tcMar>
          </w:tcPr>
          <w:p w:rsidR="00D836AE" w:rsidRPr="008D7BE2" w:rsidRDefault="00786892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14 de octubre de 2015.</w:t>
            </w:r>
          </w:p>
        </w:tc>
      </w:tr>
      <w:tr w:rsidR="00786892" w:rsidRPr="008D7BE2" w:rsidTr="00663810">
        <w:trPr>
          <w:trHeight w:val="361"/>
        </w:trPr>
        <w:tc>
          <w:tcPr>
            <w:tcW w:w="156" w:type="pct"/>
          </w:tcPr>
          <w:p w:rsidR="00786892" w:rsidRDefault="00786892" w:rsidP="007868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786892" w:rsidRPr="008D7BE2" w:rsidRDefault="00F04280" w:rsidP="007868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6892" w:rsidRPr="008D7BE2" w:rsidRDefault="00786892" w:rsidP="007868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1</w:t>
            </w:r>
            <w:r w:rsidR="006B79D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</w:t>
            </w:r>
            <w:r w:rsidR="006B79D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febrero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201</w:t>
            </w:r>
            <w:r w:rsidR="006B79D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2224" w:type="pct"/>
            <w:vAlign w:val="center"/>
          </w:tcPr>
          <w:p w:rsidR="00786892" w:rsidRPr="008D7BE2" w:rsidRDefault="00786892" w:rsidP="007868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786892" w:rsidRPr="008D7BE2" w:rsidRDefault="00786892" w:rsidP="007868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1</w:t>
            </w:r>
            <w:r w:rsidR="006B79D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0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 </w:t>
            </w:r>
            <w:r w:rsidR="006B79D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febrero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 201</w:t>
            </w:r>
            <w:r w:rsidR="006B79D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6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Pr="008D7BE2" w:rsidRDefault="00F04280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22 de febrero de 2016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22 de febrero de 2016.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Default="00F04280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06 de abril de 2016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06 de abril de 2016.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Default="00F04280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24 de junio de 2016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24 de junio de 2016.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Default="00F04280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9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06 de septiembre de 2016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06 de septiembre de 2016.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Default="00F04280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10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23 de diciembre de 2016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23 de diciembre de 2016.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Default="00F04280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11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17 de febrero de 2017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17 de febrero de 2017.</w:t>
            </w:r>
          </w:p>
        </w:tc>
      </w:tr>
      <w:tr w:rsidR="006B79DB" w:rsidRPr="008D7BE2" w:rsidTr="00663810">
        <w:trPr>
          <w:trHeight w:val="379"/>
        </w:trPr>
        <w:tc>
          <w:tcPr>
            <w:tcW w:w="156" w:type="pct"/>
          </w:tcPr>
          <w:p w:rsidR="006B79DB" w:rsidRDefault="00086468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  <w:r w:rsidR="00F0428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07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Salmones Antártica de fecha 10 de abril de 2017</w:t>
            </w:r>
          </w:p>
        </w:tc>
        <w:tc>
          <w:tcPr>
            <w:tcW w:w="2224" w:type="pct"/>
            <w:vAlign w:val="center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cumplimiento acciones programa de cumplimiento ROL D-022-2015 CES Punta Elisa y CES Punta Mano, adjunta documentación como medios probatorios.</w:t>
            </w:r>
          </w:p>
        </w:tc>
        <w:tc>
          <w:tcPr>
            <w:tcW w:w="1547" w:type="pct"/>
          </w:tcPr>
          <w:p w:rsidR="006B79DB" w:rsidRPr="008D7BE2" w:rsidRDefault="006B79DB" w:rsidP="006B79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Ingresado a la SMA con fecha 10 de abril de 2017.</w:t>
            </w:r>
          </w:p>
        </w:tc>
      </w:tr>
    </w:tbl>
    <w:p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:rsidR="008D7BE2" w:rsidRDefault="008D7BE2" w:rsidP="00FF15EE">
      <w:pPr>
        <w:pStyle w:val="Ttulo1"/>
        <w:ind w:left="426"/>
      </w:pPr>
      <w:bookmarkStart w:id="44" w:name="_Toc382381121"/>
      <w:bookmarkStart w:id="45" w:name="_Toc391299717"/>
      <w:bookmarkStart w:id="46" w:name="_Toc535487581"/>
      <w:bookmarkStart w:id="47" w:name="_Toc390777030"/>
      <w:bookmarkStart w:id="48" w:name="_Toc449085419"/>
      <w:r w:rsidRPr="008D7BE2">
        <w:lastRenderedPageBreak/>
        <w:t>EVALUACIÓN DEL PLAN DE ACCIONES Y METAS CONTENIDO EN EL PROGRAMA DE CUMPLIMIENTO</w:t>
      </w:r>
      <w:bookmarkEnd w:id="44"/>
      <w:bookmarkEnd w:id="45"/>
      <w:r w:rsidRPr="008D7BE2">
        <w:t>.</w:t>
      </w:r>
      <w:bookmarkEnd w:id="46"/>
    </w:p>
    <w:p w:rsidR="000E6608" w:rsidRPr="00AF23A7" w:rsidRDefault="000E6608" w:rsidP="00D27973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sz w:val="24"/>
          <w:szCs w:val="20"/>
        </w:rPr>
      </w:pPr>
      <w:bookmarkStart w:id="49" w:name="_Ref352922216"/>
      <w:bookmarkStart w:id="50" w:name="_Toc353998120"/>
      <w:bookmarkStart w:id="51" w:name="_Toc353998193"/>
      <w:bookmarkStart w:id="52" w:name="_Toc382383547"/>
      <w:bookmarkStart w:id="53" w:name="_Toc382472369"/>
      <w:bookmarkStart w:id="54" w:name="_Toc390184279"/>
      <w:bookmarkStart w:id="55" w:name="_Toc390360010"/>
      <w:bookmarkStart w:id="56" w:name="_Toc390777031"/>
      <w:bookmarkEnd w:id="47"/>
      <w:bookmarkEnd w:id="48"/>
    </w:p>
    <w:p w:rsidR="00482BF3" w:rsidRDefault="00862E2A" w:rsidP="008455E7">
      <w:pPr>
        <w:pStyle w:val="Listaconnmeros"/>
        <w:numPr>
          <w:ilvl w:val="0"/>
          <w:numId w:val="0"/>
        </w:numPr>
        <w:rPr>
          <w:b/>
          <w:u w:val="single"/>
        </w:rPr>
      </w:pPr>
      <w:r>
        <w:rPr>
          <w:b/>
          <w:u w:val="single"/>
        </w:rPr>
        <w:t>CES PUNTA ELISA</w:t>
      </w:r>
      <w:r w:rsidR="00482BF3">
        <w:rPr>
          <w:b/>
          <w:u w:val="single"/>
        </w:rPr>
        <w:t xml:space="preserve"> - RNA 110</w:t>
      </w:r>
      <w:r>
        <w:rPr>
          <w:b/>
          <w:u w:val="single"/>
        </w:rPr>
        <w:t>889</w:t>
      </w:r>
    </w:p>
    <w:p w:rsidR="006C4279" w:rsidRDefault="008455E7" w:rsidP="008455E7">
      <w:pPr>
        <w:pStyle w:val="Listaconnmeros"/>
        <w:numPr>
          <w:ilvl w:val="0"/>
          <w:numId w:val="0"/>
        </w:numPr>
        <w:rPr>
          <w:b/>
          <w:u w:val="single"/>
        </w:rPr>
      </w:pPr>
      <w:r>
        <w:rPr>
          <w:b/>
          <w:u w:val="single"/>
        </w:rPr>
        <w:t>Objetivo Específico N°1</w:t>
      </w:r>
    </w:p>
    <w:p w:rsidR="00632077" w:rsidRPr="00632077" w:rsidRDefault="00632077" w:rsidP="00632077">
      <w:pPr>
        <w:autoSpaceDE w:val="0"/>
        <w:autoSpaceDN w:val="0"/>
        <w:adjustRightInd w:val="0"/>
        <w:jc w:val="both"/>
        <w:rPr>
          <w:rFonts w:cstheme="minorHAnsi"/>
          <w:u w:val="single"/>
        </w:rPr>
      </w:pPr>
      <w:r>
        <w:rPr>
          <w:b/>
          <w:u w:val="single"/>
        </w:rPr>
        <w:t xml:space="preserve">Infracción: </w:t>
      </w:r>
      <w:r w:rsidRPr="00632077">
        <w:rPr>
          <w:rFonts w:cstheme="minorHAnsi"/>
          <w:u w:val="single"/>
        </w:rPr>
        <w:t xml:space="preserve">Presencia de 05 redes peceras sucias depositadas sobre el fondo del borde costero aledaño a la concesión. </w:t>
      </w:r>
    </w:p>
    <w:tbl>
      <w:tblPr>
        <w:tblStyle w:val="Tablaconcuadrcula1"/>
        <w:tblW w:w="4802" w:type="pct"/>
        <w:tblLook w:val="04A0" w:firstRow="1" w:lastRow="0" w:firstColumn="1" w:lastColumn="0" w:noHBand="0" w:noVBand="1"/>
      </w:tblPr>
      <w:tblGrid>
        <w:gridCol w:w="417"/>
        <w:gridCol w:w="2988"/>
        <w:gridCol w:w="1834"/>
        <w:gridCol w:w="1844"/>
        <w:gridCol w:w="5942"/>
      </w:tblGrid>
      <w:tr w:rsidR="006C4279" w:rsidRPr="008D7BE2" w:rsidTr="007A58B3">
        <w:tc>
          <w:tcPr>
            <w:tcW w:w="160" w:type="pct"/>
            <w:shd w:val="clear" w:color="auto" w:fill="D9D9D9" w:themeFill="background1" w:themeFillShade="D9"/>
          </w:tcPr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p w:rsidR="006B79DB" w:rsidRPr="008D7BE2" w:rsidRDefault="006B79DB" w:rsidP="008D7BE2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147" w:type="pct"/>
            <w:shd w:val="clear" w:color="auto" w:fill="D9D9D9" w:themeFill="background1" w:themeFillShade="D9"/>
            <w:vAlign w:val="center"/>
          </w:tcPr>
          <w:p w:rsidR="006B79DB" w:rsidRPr="008D7BE2" w:rsidRDefault="006B79DB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704" w:type="pct"/>
            <w:shd w:val="clear" w:color="auto" w:fill="D9D9D9" w:themeFill="background1" w:themeFillShade="D9"/>
            <w:vAlign w:val="center"/>
          </w:tcPr>
          <w:p w:rsidR="006B79DB" w:rsidRPr="00EA1096" w:rsidRDefault="006B79DB" w:rsidP="008D7BE2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708" w:type="pct"/>
            <w:shd w:val="clear" w:color="auto" w:fill="D9D9D9" w:themeFill="background1" w:themeFillShade="D9"/>
            <w:vAlign w:val="center"/>
          </w:tcPr>
          <w:p w:rsidR="006B79DB" w:rsidRPr="008D7BE2" w:rsidRDefault="006B79DB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2281" w:type="pct"/>
            <w:shd w:val="clear" w:color="auto" w:fill="D9D9D9" w:themeFill="background1" w:themeFillShade="D9"/>
            <w:vAlign w:val="center"/>
          </w:tcPr>
          <w:p w:rsidR="006B79DB" w:rsidRPr="008D7BE2" w:rsidRDefault="006B79DB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6C4279" w:rsidRPr="008D7BE2" w:rsidTr="007A58B3">
        <w:trPr>
          <w:trHeight w:val="556"/>
        </w:trPr>
        <w:tc>
          <w:tcPr>
            <w:tcW w:w="160" w:type="pct"/>
          </w:tcPr>
          <w:p w:rsidR="006B79DB" w:rsidRPr="008D7BE2" w:rsidRDefault="00D6574B" w:rsidP="00C6442A">
            <w:pPr>
              <w:jc w:val="both"/>
            </w:pPr>
            <w:r>
              <w:t>A</w:t>
            </w:r>
          </w:p>
        </w:tc>
        <w:tc>
          <w:tcPr>
            <w:tcW w:w="1147" w:type="pct"/>
          </w:tcPr>
          <w:p w:rsidR="006B79DB" w:rsidRPr="008D7BE2" w:rsidRDefault="006B79DB" w:rsidP="00C6442A">
            <w:pPr>
              <w:jc w:val="both"/>
            </w:pPr>
            <w:r>
              <w:t>Retiro y transporte de redes apozadas y encontradas durante la fiscalización. Disposición y tratamiento en lugar autorizado.</w:t>
            </w:r>
          </w:p>
        </w:tc>
        <w:tc>
          <w:tcPr>
            <w:tcW w:w="704" w:type="pct"/>
          </w:tcPr>
          <w:p w:rsidR="006B79DB" w:rsidRPr="008D7BE2" w:rsidRDefault="006B79DB" w:rsidP="00C6442A">
            <w:pPr>
              <w:jc w:val="both"/>
            </w:pPr>
            <w:r>
              <w:t xml:space="preserve">La faena </w:t>
            </w:r>
            <w:r w:rsidR="006C4279">
              <w:t>d</w:t>
            </w:r>
            <w:r>
              <w:t>e retiro de redes se realizó con fecha 11 de abril del 2013.</w:t>
            </w:r>
          </w:p>
        </w:tc>
        <w:tc>
          <w:tcPr>
            <w:tcW w:w="708" w:type="pct"/>
          </w:tcPr>
          <w:p w:rsidR="006B79DB" w:rsidRPr="008D7BE2" w:rsidRDefault="006B79DB" w:rsidP="00C6442A">
            <w:pPr>
              <w:jc w:val="both"/>
            </w:pPr>
            <w:r>
              <w:t>En anexo N°1, se adjuntan guías de despacho de redes y recepción de parte del respectivo taller.</w:t>
            </w:r>
          </w:p>
        </w:tc>
        <w:tc>
          <w:tcPr>
            <w:tcW w:w="2281" w:type="pct"/>
          </w:tcPr>
          <w:p w:rsidR="002B7273" w:rsidRDefault="002B7273" w:rsidP="00C6442A">
            <w:pPr>
              <w:jc w:val="both"/>
              <w:rPr>
                <w:b/>
              </w:rPr>
            </w:pPr>
            <w:r>
              <w:t>Para el análisis del cumplimiento de esta acción es relevante contextualizar su génesi</w:t>
            </w:r>
            <w:r w:rsidR="0094571C">
              <w:t xml:space="preserve">s, correspondiente a denuncia de </w:t>
            </w:r>
            <w:proofErr w:type="spellStart"/>
            <w:r w:rsidR="0094571C">
              <w:t>Sernapesca</w:t>
            </w:r>
            <w:proofErr w:type="spellEnd"/>
            <w:r w:rsidR="0094571C">
              <w:t xml:space="preserve"> presentada a la SMA, a través de Ord. N° 27296/05.07.2013</w:t>
            </w:r>
            <w:r w:rsidR="00264716">
              <w:t xml:space="preserve"> (Anexo</w:t>
            </w:r>
            <w:r w:rsidR="00E22A4B">
              <w:t xml:space="preserve"> 2</w:t>
            </w:r>
            <w:r w:rsidR="00264716">
              <w:t>)</w:t>
            </w:r>
            <w:r w:rsidR="0094571C">
              <w:t xml:space="preserve"> donde se detalla que en </w:t>
            </w:r>
            <w:r w:rsidR="00264716">
              <w:t>Fiscalización</w:t>
            </w:r>
            <w:r w:rsidR="0094571C">
              <w:t xml:space="preserve"> efectuada al CES Punta Elisa</w:t>
            </w:r>
            <w:r w:rsidR="00264716">
              <w:t>,</w:t>
            </w:r>
            <w:r w:rsidR="0094571C">
              <w:t xml:space="preserve"> </w:t>
            </w:r>
            <w:r w:rsidR="0094571C" w:rsidRPr="00264716">
              <w:rPr>
                <w:b/>
              </w:rPr>
              <w:t>se encontraron cinco redes peceras sucias</w:t>
            </w:r>
            <w:r w:rsidR="00264716" w:rsidRPr="00264716">
              <w:rPr>
                <w:b/>
              </w:rPr>
              <w:t xml:space="preserve"> sumergidas.</w:t>
            </w:r>
          </w:p>
          <w:p w:rsidR="00264716" w:rsidRDefault="00264716" w:rsidP="00C6442A">
            <w:pPr>
              <w:jc w:val="both"/>
            </w:pPr>
          </w:p>
          <w:p w:rsidR="006B79DB" w:rsidRDefault="00F22949" w:rsidP="00C6442A">
            <w:pPr>
              <w:jc w:val="both"/>
            </w:pPr>
            <w:r>
              <w:t>Según antecedentes presentados por el titular a la SMA mediante carta de fecha 22 de julio de 2015</w:t>
            </w:r>
            <w:r w:rsidR="00AB754F">
              <w:t xml:space="preserve"> (Anexo 3)</w:t>
            </w:r>
            <w:r>
              <w:t xml:space="preserve"> </w:t>
            </w:r>
            <w:r w:rsidR="004200A5">
              <w:t>entre otros documentos adjunta Guía de despacho N°517716 de fecha 11 de abril de 2013</w:t>
            </w:r>
            <w:r w:rsidR="00312887">
              <w:t xml:space="preserve"> (Imagen 1)</w:t>
            </w:r>
            <w:r w:rsidR="00D22069">
              <w:t xml:space="preserve"> </w:t>
            </w:r>
            <w:r w:rsidR="00846CDF">
              <w:t xml:space="preserve">correspondiente al </w:t>
            </w:r>
            <w:r w:rsidR="00D22069">
              <w:t>traslado de mallas peceras crotales 1021 y 1033 desde CES Punta Elisa a Taller Redes Aysén, en nota escrita dentro de la misma guía señala textual “llega además pecera 1086”</w:t>
            </w:r>
            <w:r w:rsidR="00846CDF">
              <w:t xml:space="preserve">, por lo que son 3 </w:t>
            </w:r>
            <w:r w:rsidR="002B7273">
              <w:t>mallas</w:t>
            </w:r>
            <w:r w:rsidR="00846CDF">
              <w:t xml:space="preserve"> retiradas con esta guía. Al revisar los registros de </w:t>
            </w:r>
            <w:proofErr w:type="spellStart"/>
            <w:r w:rsidR="00846CDF">
              <w:t>prefactura</w:t>
            </w:r>
            <w:proofErr w:type="spellEnd"/>
            <w:r w:rsidR="00846CDF">
              <w:t xml:space="preserve"> de Salmones Antártica </w:t>
            </w:r>
            <w:r w:rsidR="002B7273">
              <w:t>elaborada por el taller de lavado de Redes Aysén S.A. correspondientes a los meses de junio</w:t>
            </w:r>
            <w:r w:rsidR="00312887">
              <w:t xml:space="preserve"> (Imagen</w:t>
            </w:r>
            <w:r w:rsidR="009C2421">
              <w:t xml:space="preserve"> 5)</w:t>
            </w:r>
            <w:r w:rsidR="00312887">
              <w:t xml:space="preserve"> </w:t>
            </w:r>
            <w:r w:rsidR="002B7273">
              <w:t>y septiembre de 2013</w:t>
            </w:r>
            <w:r w:rsidR="009C2421">
              <w:t xml:space="preserve"> (Imagen 4)</w:t>
            </w:r>
            <w:r w:rsidR="002B7273">
              <w:t>, estos dan cuenta de</w:t>
            </w:r>
            <w:r w:rsidR="00264716">
              <w:t xml:space="preserve">l </w:t>
            </w:r>
            <w:r w:rsidR="002D1704">
              <w:t>ingreso</w:t>
            </w:r>
            <w:r w:rsidR="002B7273">
              <w:t xml:space="preserve"> de las mallas crotales 1021 y 1333</w:t>
            </w:r>
            <w:r w:rsidR="009C2421">
              <w:t>.</w:t>
            </w:r>
          </w:p>
          <w:p w:rsidR="00264716" w:rsidRDefault="00264716" w:rsidP="00C6442A">
            <w:pPr>
              <w:jc w:val="both"/>
            </w:pPr>
          </w:p>
          <w:p w:rsidR="00AA1726" w:rsidRDefault="00264716" w:rsidP="00C6442A">
            <w:pPr>
              <w:jc w:val="both"/>
            </w:pPr>
            <w:r>
              <w:t xml:space="preserve">Revisados los registros de </w:t>
            </w:r>
            <w:proofErr w:type="spellStart"/>
            <w:r>
              <w:t>prefactura</w:t>
            </w:r>
            <w:proofErr w:type="spellEnd"/>
            <w:r>
              <w:t xml:space="preserve"> de Salmones Antártica elaborada por el taller de lavado de Redes Aysén S.A. correspondientes a los meses de agosto y octubre de 2013</w:t>
            </w:r>
            <w:r w:rsidR="00AB754F">
              <w:t xml:space="preserve"> (Anexo 3)</w:t>
            </w:r>
            <w:r w:rsidR="00E13C36">
              <w:t>,</w:t>
            </w:r>
            <w:r w:rsidR="00AA1726">
              <w:t xml:space="preserve"> se consigna una segunda guía ingresada el 11 de abril de 2013 correspondiente al N°517714, la cual no se adjunta y da cuenta de las mallas crotales N°1088</w:t>
            </w:r>
            <w:r w:rsidR="002D1704">
              <w:t xml:space="preserve"> (Imagen 2)</w:t>
            </w:r>
            <w:r w:rsidR="00AA1726">
              <w:t xml:space="preserve"> y aparentemente N°108</w:t>
            </w:r>
            <w:r w:rsidR="002D1704">
              <w:t>0</w:t>
            </w:r>
            <w:r w:rsidR="00AA1726">
              <w:t xml:space="preserve"> (</w:t>
            </w:r>
            <w:r w:rsidR="002D1704">
              <w:t>Imagen 3</w:t>
            </w:r>
            <w:r w:rsidR="00AA1726">
              <w:t>)</w:t>
            </w:r>
          </w:p>
          <w:p w:rsidR="00AA1726" w:rsidRDefault="00AA1726" w:rsidP="00C6442A">
            <w:pPr>
              <w:jc w:val="both"/>
            </w:pPr>
          </w:p>
          <w:p w:rsidR="002B7273" w:rsidRPr="008D7BE2" w:rsidRDefault="009C2421" w:rsidP="00BC3A07">
            <w:pPr>
              <w:jc w:val="both"/>
            </w:pPr>
            <w:r>
              <w:t>C</w:t>
            </w:r>
            <w:r w:rsidR="00AA1726">
              <w:t xml:space="preserve">onsiderando </w:t>
            </w:r>
            <w:r w:rsidR="008404D7">
              <w:t>las mallas señaladas</w:t>
            </w:r>
            <w:r w:rsidR="00AA1726">
              <w:t xml:space="preserve"> </w:t>
            </w:r>
            <w:r w:rsidR="008404D7">
              <w:t xml:space="preserve">en la guía 517716 </w:t>
            </w:r>
            <w:r>
              <w:t>y</w:t>
            </w:r>
            <w:r w:rsidR="008404D7">
              <w:t xml:space="preserve"> la guía 517714</w:t>
            </w:r>
            <w:r>
              <w:t xml:space="preserve">, el </w:t>
            </w:r>
            <w:r w:rsidR="008404D7">
              <w:t xml:space="preserve">titular, </w:t>
            </w:r>
            <w:r w:rsidR="00C52494">
              <w:t>acredit</w:t>
            </w:r>
            <w:r w:rsidR="00663810">
              <w:t>ó</w:t>
            </w:r>
            <w:r w:rsidR="00C52494">
              <w:t xml:space="preserve"> el retiro</w:t>
            </w:r>
            <w:r w:rsidR="008404D7">
              <w:t xml:space="preserve"> para su disposición y tratamiento en lugar autorizado</w:t>
            </w:r>
            <w:r w:rsidR="00AB754F">
              <w:t xml:space="preserve">, </w:t>
            </w:r>
            <w:r w:rsidR="00C52494">
              <w:t xml:space="preserve">de </w:t>
            </w:r>
            <w:r w:rsidR="00D13793">
              <w:t xml:space="preserve">4 de </w:t>
            </w:r>
            <w:r w:rsidR="00C52494">
              <w:t>las 5 mallas que se encontraron apozadas</w:t>
            </w:r>
            <w:r w:rsidR="00D13793">
              <w:t>.</w:t>
            </w:r>
          </w:p>
        </w:tc>
      </w:tr>
      <w:tr w:rsidR="006C4279" w:rsidRPr="008D7BE2" w:rsidTr="007A58B3">
        <w:trPr>
          <w:trHeight w:val="556"/>
        </w:trPr>
        <w:tc>
          <w:tcPr>
            <w:tcW w:w="160" w:type="pct"/>
          </w:tcPr>
          <w:p w:rsidR="006B79DB" w:rsidRPr="008D7BE2" w:rsidRDefault="00D6574B" w:rsidP="00C6442A">
            <w:pPr>
              <w:jc w:val="both"/>
            </w:pPr>
            <w:r>
              <w:lastRenderedPageBreak/>
              <w:t>B</w:t>
            </w:r>
          </w:p>
        </w:tc>
        <w:tc>
          <w:tcPr>
            <w:tcW w:w="1147" w:type="pct"/>
          </w:tcPr>
          <w:p w:rsidR="006B79DB" w:rsidRPr="008D7BE2" w:rsidRDefault="006B79DB" w:rsidP="00C6442A">
            <w:pPr>
              <w:jc w:val="both"/>
            </w:pPr>
            <w:r>
              <w:t>Se ejecutará capacitación en temas ambientales: “RAMA” a personal de Operaciones</w:t>
            </w:r>
            <w:r w:rsidR="0048051F">
              <w:t>:</w:t>
            </w:r>
            <w:r>
              <w:t xml:space="preserve"> Verificación del correcto despacho y/o retiro de redes desde el centro de cultivo por personal de Salmones Antártica.</w:t>
            </w:r>
          </w:p>
        </w:tc>
        <w:tc>
          <w:tcPr>
            <w:tcW w:w="704" w:type="pct"/>
          </w:tcPr>
          <w:p w:rsidR="006B79DB" w:rsidRPr="008D7BE2" w:rsidRDefault="006B79DB" w:rsidP="00C6442A">
            <w:pPr>
              <w:jc w:val="both"/>
            </w:pPr>
            <w:r>
              <w:t>Dentro de los 30 días hábiles posteriores a la entrada en funcionamiento del centro de cultivo.</w:t>
            </w:r>
          </w:p>
        </w:tc>
        <w:tc>
          <w:tcPr>
            <w:tcW w:w="708" w:type="pct"/>
          </w:tcPr>
          <w:p w:rsidR="006B79DB" w:rsidRDefault="006B79DB" w:rsidP="00C6442A">
            <w:pPr>
              <w:jc w:val="both"/>
            </w:pPr>
            <w:r>
              <w:t xml:space="preserve">Se enviará a SMA un informe de la capacitación realizada que dará cuenta de los contenidos de ésta y se adjuntará copias de los certificados de capacitación de los participantes y factura de adquisición del servicio realizado. </w:t>
            </w:r>
          </w:p>
          <w:p w:rsidR="006B79DB" w:rsidRPr="008D7BE2" w:rsidRDefault="006B79DB" w:rsidP="00C6442A">
            <w:pPr>
              <w:jc w:val="both"/>
            </w:pPr>
            <w:r>
              <w:t>Este informe se remitirá a la SMA dentro de los 05 días hábiles posteriores a la realización de la capacitación.</w:t>
            </w:r>
          </w:p>
        </w:tc>
        <w:tc>
          <w:tcPr>
            <w:tcW w:w="2281" w:type="pct"/>
          </w:tcPr>
          <w:p w:rsidR="00C15F69" w:rsidRDefault="00C15F69" w:rsidP="00C6442A">
            <w:pPr>
              <w:jc w:val="both"/>
            </w:pPr>
            <w:r>
              <w:t xml:space="preserve">Mediante carta de fecha 06 de </w:t>
            </w:r>
            <w:r w:rsidR="00DE40AA">
              <w:t>abril</w:t>
            </w:r>
            <w:r>
              <w:t xml:space="preserve"> de 2016 (Anexo </w:t>
            </w:r>
            <w:r w:rsidR="00DE40AA">
              <w:t>4</w:t>
            </w:r>
            <w:r>
              <w:t xml:space="preserve">), </w:t>
            </w:r>
            <w:proofErr w:type="gramStart"/>
            <w:r>
              <w:t>el titular adjunta</w:t>
            </w:r>
            <w:proofErr w:type="gramEnd"/>
            <w:r>
              <w:t xml:space="preserve"> libro de control de clases de fecha </w:t>
            </w:r>
            <w:r w:rsidR="00DE40AA">
              <w:t>04</w:t>
            </w:r>
            <w:r>
              <w:t xml:space="preserve"> de </w:t>
            </w:r>
            <w:r w:rsidR="00DE40AA">
              <w:t>marzo</w:t>
            </w:r>
            <w:r>
              <w:t xml:space="preserve"> de 2016 correspondiente al curso Normativa Ambiental aplicable al cultivo de Salmónidos, control de asistencia de participantes y copias de diplomas de 1</w:t>
            </w:r>
            <w:r w:rsidR="00DE40AA">
              <w:t>5</w:t>
            </w:r>
            <w:r>
              <w:t xml:space="preserve"> funcionarios</w:t>
            </w:r>
            <w:r w:rsidR="00DE40AA">
              <w:t>.</w:t>
            </w:r>
            <w:r>
              <w:t xml:space="preserve">  </w:t>
            </w:r>
          </w:p>
          <w:p w:rsidR="00C15F69" w:rsidRDefault="00C15F69" w:rsidP="00C6442A">
            <w:pPr>
              <w:jc w:val="both"/>
            </w:pPr>
          </w:p>
          <w:p w:rsidR="00DE40AA" w:rsidRDefault="008B3248" w:rsidP="00C6442A">
            <w:pPr>
              <w:jc w:val="both"/>
            </w:pPr>
            <w:r>
              <w:t>Mediante carta de fecha 23 de diciembre de 2016</w:t>
            </w:r>
            <w:r w:rsidR="001626DA">
              <w:t xml:space="preserve"> (Anexo </w:t>
            </w:r>
            <w:r w:rsidR="00C15F69">
              <w:t>5</w:t>
            </w:r>
            <w:r w:rsidR="001626DA">
              <w:t>)</w:t>
            </w:r>
            <w:r>
              <w:t xml:space="preserve">, </w:t>
            </w:r>
            <w:proofErr w:type="gramStart"/>
            <w:r w:rsidR="001626DA">
              <w:t>el titular adjunta</w:t>
            </w:r>
            <w:proofErr w:type="gramEnd"/>
            <w:r>
              <w:t xml:space="preserve"> libro </w:t>
            </w:r>
            <w:r w:rsidR="001626DA">
              <w:t xml:space="preserve">de </w:t>
            </w:r>
            <w:r>
              <w:t>control de clases</w:t>
            </w:r>
            <w:r w:rsidR="001626DA">
              <w:t xml:space="preserve"> de fecha 15 de diciembre de 2016 correspondiente al curso Normativa Ambiental aplicable al cultivo de Salmónidos</w:t>
            </w:r>
            <w:r>
              <w:t>, control de asistencia de participantes y copias de diplomas de 12 funcionari</w:t>
            </w:r>
            <w:r w:rsidR="001626DA">
              <w:t>os</w:t>
            </w:r>
            <w:r w:rsidR="00DE40AA">
              <w:t>.</w:t>
            </w:r>
          </w:p>
          <w:p w:rsidR="00DE40AA" w:rsidRDefault="00DE40AA" w:rsidP="00C6442A">
            <w:pPr>
              <w:jc w:val="both"/>
            </w:pPr>
          </w:p>
          <w:p w:rsidR="006B79DB" w:rsidRPr="008D7BE2" w:rsidRDefault="00DE40AA" w:rsidP="00C6442A">
            <w:pPr>
              <w:jc w:val="both"/>
            </w:pPr>
            <w:r>
              <w:t>La información entregada por el titular permite acreditar la</w:t>
            </w:r>
            <w:r w:rsidR="001626DA">
              <w:t xml:space="preserve"> capacitación en temas ambientales</w:t>
            </w:r>
            <w:r>
              <w:t xml:space="preserve"> del personal de Salmones Antártica.</w:t>
            </w:r>
            <w:r w:rsidR="001626DA">
              <w:t xml:space="preserve"> </w:t>
            </w:r>
            <w:r w:rsidR="008B3248">
              <w:t xml:space="preserve"> </w:t>
            </w:r>
          </w:p>
        </w:tc>
      </w:tr>
      <w:tr w:rsidR="006C4279" w:rsidRPr="008D7BE2" w:rsidTr="007A58B3">
        <w:trPr>
          <w:trHeight w:val="556"/>
        </w:trPr>
        <w:tc>
          <w:tcPr>
            <w:tcW w:w="160" w:type="pct"/>
          </w:tcPr>
          <w:p w:rsidR="006B79DB" w:rsidRDefault="00D6574B" w:rsidP="00C6442A">
            <w:pPr>
              <w:jc w:val="both"/>
            </w:pPr>
            <w:r>
              <w:t>C</w:t>
            </w:r>
          </w:p>
        </w:tc>
        <w:tc>
          <w:tcPr>
            <w:tcW w:w="1147" w:type="pct"/>
          </w:tcPr>
          <w:p w:rsidR="006B79DB" w:rsidRDefault="006B79DB" w:rsidP="00C6442A">
            <w:pPr>
              <w:jc w:val="both"/>
            </w:pPr>
            <w:r>
              <w:t>Se remitirá a la SMA filmación e informe que constate que no existen redes apozadas en el lugar donde se constató el hecho, indicando su posicionamiento a través de GPS señalando el área libre de redes apozadas.</w:t>
            </w:r>
          </w:p>
        </w:tc>
        <w:tc>
          <w:tcPr>
            <w:tcW w:w="704" w:type="pct"/>
          </w:tcPr>
          <w:p w:rsidR="006B79DB" w:rsidRDefault="006B79DB" w:rsidP="00C6442A">
            <w:pPr>
              <w:jc w:val="both"/>
            </w:pPr>
            <w:r>
              <w:t>30 días hábiles, contados desde la aprobación del Programa de Cumplimiento</w:t>
            </w:r>
          </w:p>
        </w:tc>
        <w:tc>
          <w:tcPr>
            <w:tcW w:w="708" w:type="pct"/>
          </w:tcPr>
          <w:p w:rsidR="006B79DB" w:rsidRDefault="006B79DB" w:rsidP="00C6442A">
            <w:pPr>
              <w:jc w:val="both"/>
            </w:pPr>
            <w:r>
              <w:t>i) Informe con filmación.</w:t>
            </w:r>
          </w:p>
          <w:p w:rsidR="006B79DB" w:rsidRDefault="006B79DB" w:rsidP="00C6442A">
            <w:pPr>
              <w:jc w:val="both"/>
            </w:pPr>
            <w:r>
              <w:t>ii) Factura de adquisición de servicio de filmación e informe.</w:t>
            </w:r>
          </w:p>
          <w:p w:rsidR="006B79DB" w:rsidRDefault="006B79DB" w:rsidP="00C6442A">
            <w:pPr>
              <w:jc w:val="both"/>
            </w:pPr>
            <w:r>
              <w:t>Ambos antecedentes serán remitidos a la SMA dentro de los 05 días hábiles posteriores a la realización del informe con filmación.</w:t>
            </w:r>
          </w:p>
        </w:tc>
        <w:tc>
          <w:tcPr>
            <w:tcW w:w="2281" w:type="pct"/>
          </w:tcPr>
          <w:p w:rsidR="006B79DB" w:rsidRPr="008D7BE2" w:rsidRDefault="008D5A35" w:rsidP="00C6442A">
            <w:pPr>
              <w:jc w:val="both"/>
            </w:pPr>
            <w:r>
              <w:t>Mediante carta de fecha 10 de febrero de 2016 (anexo 6) el titular entrega informe</w:t>
            </w:r>
            <w:r w:rsidR="00C06DA7">
              <w:t>, mapa georreferenciado</w:t>
            </w:r>
            <w:r>
              <w:t xml:space="preserve"> y filmación submarina mediante el cual se constató que no existen redes apozadas en el </w:t>
            </w:r>
            <w:r w:rsidR="00C06DA7">
              <w:t>borde costero del CES Punta Elisa,</w:t>
            </w:r>
            <w:r>
              <w:t xml:space="preserve"> donde se constató el hecho.</w:t>
            </w:r>
          </w:p>
        </w:tc>
      </w:tr>
    </w:tbl>
    <w:p w:rsidR="00D80AB6" w:rsidRDefault="00D80AB6" w:rsidP="00C6442A">
      <w:pPr>
        <w:jc w:val="both"/>
      </w:pPr>
    </w:p>
    <w:p w:rsidR="00846CDF" w:rsidRDefault="00846CDF" w:rsidP="00C6442A">
      <w:pPr>
        <w:jc w:val="both"/>
      </w:pPr>
    </w:p>
    <w:p w:rsidR="008455E7" w:rsidRDefault="008455E7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>Objetivo Específico N°2</w:t>
      </w:r>
    </w:p>
    <w:p w:rsidR="00632077" w:rsidRPr="00482BF3" w:rsidRDefault="00632077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 xml:space="preserve">Infracción: </w:t>
      </w:r>
      <w:r w:rsidRPr="00632077">
        <w:rPr>
          <w:b/>
          <w:u w:val="single"/>
        </w:rPr>
        <w:t>No se sigue el procedimiento obligatorio para el transporte, limpieza y desinfección de las redes del centro de cultivo.</w:t>
      </w:r>
    </w:p>
    <w:tbl>
      <w:tblPr>
        <w:tblStyle w:val="Tablaconcuadrcula1"/>
        <w:tblW w:w="4806" w:type="pct"/>
        <w:tblLook w:val="04A0" w:firstRow="1" w:lastRow="0" w:firstColumn="1" w:lastColumn="0" w:noHBand="0" w:noVBand="1"/>
      </w:tblPr>
      <w:tblGrid>
        <w:gridCol w:w="420"/>
        <w:gridCol w:w="2975"/>
        <w:gridCol w:w="1846"/>
        <w:gridCol w:w="3402"/>
        <w:gridCol w:w="4393"/>
      </w:tblGrid>
      <w:tr w:rsidR="006C4279" w:rsidRPr="008D7BE2" w:rsidTr="006C4279">
        <w:tc>
          <w:tcPr>
            <w:tcW w:w="161" w:type="pct"/>
            <w:shd w:val="clear" w:color="auto" w:fill="D9D9D9" w:themeFill="background1" w:themeFillShade="D9"/>
          </w:tcPr>
          <w:p w:rsidR="006C4279" w:rsidRPr="008D7BE2" w:rsidRDefault="006C4279" w:rsidP="00C6442A">
            <w:pPr>
              <w:jc w:val="both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141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708" w:type="pct"/>
            <w:shd w:val="clear" w:color="auto" w:fill="D9D9D9" w:themeFill="background1" w:themeFillShade="D9"/>
            <w:vAlign w:val="center"/>
          </w:tcPr>
          <w:p w:rsidR="006C4279" w:rsidRPr="00EA1096" w:rsidRDefault="006C4279" w:rsidP="00C6442A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1305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685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6C4279" w:rsidRPr="008D7BE2" w:rsidTr="006C4279">
        <w:trPr>
          <w:trHeight w:val="556"/>
        </w:trPr>
        <w:tc>
          <w:tcPr>
            <w:tcW w:w="161" w:type="pct"/>
          </w:tcPr>
          <w:p w:rsidR="006C4279" w:rsidRPr="008D7BE2" w:rsidRDefault="00D6574B" w:rsidP="00C6442A">
            <w:pPr>
              <w:jc w:val="both"/>
            </w:pPr>
            <w:r>
              <w:t>A</w:t>
            </w:r>
          </w:p>
        </w:tc>
        <w:tc>
          <w:tcPr>
            <w:tcW w:w="1141" w:type="pct"/>
          </w:tcPr>
          <w:p w:rsidR="006C4279" w:rsidRPr="008D7BE2" w:rsidRDefault="006C4279" w:rsidP="00C6442A">
            <w:pPr>
              <w:jc w:val="both"/>
            </w:pPr>
            <w:r>
              <w:t xml:space="preserve">Redes objeto del proceso de fiscalización, fueron remitidas a lugar autorizado para su limpieza y desinfección. </w:t>
            </w:r>
          </w:p>
        </w:tc>
        <w:tc>
          <w:tcPr>
            <w:tcW w:w="708" w:type="pct"/>
          </w:tcPr>
          <w:p w:rsidR="006C4279" w:rsidRPr="008D7BE2" w:rsidRDefault="006C4279" w:rsidP="00C6442A">
            <w:pPr>
              <w:jc w:val="both"/>
            </w:pPr>
            <w:r>
              <w:t>Ejecutada con fecha 11 de abril de 2013 se efectuó retiro de redes a lugar autorizado.</w:t>
            </w:r>
          </w:p>
        </w:tc>
        <w:tc>
          <w:tcPr>
            <w:tcW w:w="1305" w:type="pct"/>
          </w:tcPr>
          <w:p w:rsidR="006C4279" w:rsidRPr="008D7BE2" w:rsidRDefault="006C4279" w:rsidP="00C6442A">
            <w:pPr>
              <w:jc w:val="both"/>
            </w:pPr>
            <w:r>
              <w:t>Se adjuntan en anexo N°1, los documentos que acreditan transporte, limpieza y desinfección de redes.</w:t>
            </w:r>
          </w:p>
        </w:tc>
        <w:tc>
          <w:tcPr>
            <w:tcW w:w="1685" w:type="pct"/>
          </w:tcPr>
          <w:p w:rsidR="006C4279" w:rsidRPr="008D7BE2" w:rsidRDefault="006371AA" w:rsidP="00C6442A">
            <w:pPr>
              <w:jc w:val="both"/>
            </w:pPr>
            <w:r>
              <w:t>De las 5 redes que se encontraron apozadas, el titular sólo acredita la limpieza y desinfección de 4 de ellas, por lo que no cumple con la totalidad de la acción comprometida. Ver detalle en Objetivo N°1, Acción N°1, CES Punta Elisa.</w:t>
            </w:r>
          </w:p>
        </w:tc>
      </w:tr>
    </w:tbl>
    <w:p w:rsidR="00D80AB6" w:rsidRDefault="00D80AB6" w:rsidP="00C6442A">
      <w:pPr>
        <w:jc w:val="both"/>
      </w:pPr>
    </w:p>
    <w:p w:rsidR="008455E7" w:rsidRDefault="008455E7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>Objetivo Específico N°3</w:t>
      </w:r>
    </w:p>
    <w:p w:rsidR="00632077" w:rsidRPr="00482BF3" w:rsidRDefault="00632077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>Infracción: Afectación al paisaje</w:t>
      </w:r>
    </w:p>
    <w:tbl>
      <w:tblPr>
        <w:tblStyle w:val="Tablaconcuadrcula1"/>
        <w:tblW w:w="4806" w:type="pct"/>
        <w:tblLook w:val="04A0" w:firstRow="1" w:lastRow="0" w:firstColumn="1" w:lastColumn="0" w:noHBand="0" w:noVBand="1"/>
      </w:tblPr>
      <w:tblGrid>
        <w:gridCol w:w="421"/>
        <w:gridCol w:w="2977"/>
        <w:gridCol w:w="1843"/>
        <w:gridCol w:w="3543"/>
        <w:gridCol w:w="4252"/>
      </w:tblGrid>
      <w:tr w:rsidR="006C4279" w:rsidRPr="008D7BE2" w:rsidTr="00C26944">
        <w:tc>
          <w:tcPr>
            <w:tcW w:w="161" w:type="pct"/>
            <w:shd w:val="clear" w:color="auto" w:fill="D9D9D9" w:themeFill="background1" w:themeFillShade="D9"/>
          </w:tcPr>
          <w:p w:rsidR="006C4279" w:rsidRPr="008D7BE2" w:rsidRDefault="006C4279" w:rsidP="00C6442A">
            <w:pPr>
              <w:jc w:val="both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142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707" w:type="pct"/>
            <w:shd w:val="clear" w:color="auto" w:fill="D9D9D9" w:themeFill="background1" w:themeFillShade="D9"/>
            <w:vAlign w:val="center"/>
          </w:tcPr>
          <w:p w:rsidR="006C4279" w:rsidRPr="00EA1096" w:rsidRDefault="006C4279" w:rsidP="00C6442A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1359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631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6C4279" w:rsidRPr="008D7BE2" w:rsidTr="00C26944">
        <w:trPr>
          <w:trHeight w:val="556"/>
        </w:trPr>
        <w:tc>
          <w:tcPr>
            <w:tcW w:w="161" w:type="pct"/>
          </w:tcPr>
          <w:p w:rsidR="006C4279" w:rsidRPr="008D7BE2" w:rsidRDefault="00D6574B" w:rsidP="00C6442A">
            <w:pPr>
              <w:jc w:val="both"/>
            </w:pPr>
            <w:r>
              <w:t>A</w:t>
            </w:r>
          </w:p>
        </w:tc>
        <w:tc>
          <w:tcPr>
            <w:tcW w:w="1142" w:type="pct"/>
          </w:tcPr>
          <w:p w:rsidR="006C4279" w:rsidRPr="008D7BE2" w:rsidRDefault="006C4279" w:rsidP="00C6442A">
            <w:pPr>
              <w:jc w:val="both"/>
            </w:pPr>
            <w:r>
              <w:t>Se realiza campaña de Playas limpias retirando todo tipo de residuos “</w:t>
            </w:r>
            <w:proofErr w:type="spellStart"/>
            <w:r>
              <w:t>Rises</w:t>
            </w:r>
            <w:proofErr w:type="spellEnd"/>
            <w:r>
              <w:t>” ya sea generado o no por la industria, y disponiendo estos en sitios autorizados.</w:t>
            </w:r>
          </w:p>
        </w:tc>
        <w:tc>
          <w:tcPr>
            <w:tcW w:w="707" w:type="pct"/>
          </w:tcPr>
          <w:p w:rsidR="006C4279" w:rsidRPr="008D7BE2" w:rsidRDefault="006C4279" w:rsidP="00C6442A">
            <w:pPr>
              <w:jc w:val="both"/>
            </w:pPr>
            <w:r>
              <w:t>Se realizó campaña de playas limpias durante el ciclo de producción se adjunta en anexo N°2. Se adjuntan fotografías de las costas.</w:t>
            </w:r>
          </w:p>
        </w:tc>
        <w:tc>
          <w:tcPr>
            <w:tcW w:w="1359" w:type="pct"/>
          </w:tcPr>
          <w:p w:rsidR="006C4279" w:rsidRPr="008D7BE2" w:rsidRDefault="006C4279" w:rsidP="00C6442A">
            <w:pPr>
              <w:jc w:val="both"/>
            </w:pPr>
            <w:r>
              <w:t xml:space="preserve">Se adjunta anexo N°2 consolidado de playas limpias referente al ciclo productivo del </w:t>
            </w:r>
            <w:r w:rsidRPr="00C371E7">
              <w:rPr>
                <w:b/>
              </w:rPr>
              <w:t xml:space="preserve">centro </w:t>
            </w:r>
            <w:r w:rsidR="00C371E7" w:rsidRPr="00C371E7">
              <w:rPr>
                <w:b/>
              </w:rPr>
              <w:t>P</w:t>
            </w:r>
            <w:r w:rsidRPr="00C371E7">
              <w:rPr>
                <w:b/>
              </w:rPr>
              <w:t xml:space="preserve">unta </w:t>
            </w:r>
            <w:r w:rsidR="00C371E7" w:rsidRPr="00C371E7">
              <w:rPr>
                <w:b/>
              </w:rPr>
              <w:t>M</w:t>
            </w:r>
            <w:r w:rsidRPr="00C371E7">
              <w:rPr>
                <w:b/>
              </w:rPr>
              <w:t>ano.</w:t>
            </w:r>
          </w:p>
        </w:tc>
        <w:tc>
          <w:tcPr>
            <w:tcW w:w="1631" w:type="pct"/>
          </w:tcPr>
          <w:p w:rsidR="00C2532F" w:rsidRDefault="00E94EC3" w:rsidP="001949D1">
            <w:pPr>
              <w:jc w:val="both"/>
            </w:pPr>
            <w:r>
              <w:t>E</w:t>
            </w:r>
            <w:r w:rsidR="00C371E7">
              <w:t>l titular mediante carta de fecha 22 de julio de 2015 (Anexo 3)</w:t>
            </w:r>
            <w:r>
              <w:t xml:space="preserve">, entrega a la SMA registros de limpieza de playas aledañas al </w:t>
            </w:r>
            <w:r w:rsidRPr="00D610E4">
              <w:rPr>
                <w:b/>
              </w:rPr>
              <w:t>CES Punta Mano</w:t>
            </w:r>
            <w:r w:rsidRPr="00D610E4">
              <w:t xml:space="preserve"> </w:t>
            </w:r>
            <w:r>
              <w:t>correspondientes a los meses de julio a diciembre del año 2013 y de enero a junio del año 2014</w:t>
            </w:r>
            <w:r w:rsidR="00B12AEA">
              <w:t xml:space="preserve"> (Anexo 3)</w:t>
            </w:r>
            <w:r w:rsidR="00C706B5">
              <w:t>. Adjunta fotografías</w:t>
            </w:r>
            <w:r w:rsidR="00B12AEA">
              <w:t>, las fechas de algunas de ellas no coinciden con el período informado.</w:t>
            </w:r>
            <w:r w:rsidR="008A0403">
              <w:t xml:space="preserve"> </w:t>
            </w:r>
          </w:p>
          <w:p w:rsidR="009250D4" w:rsidRDefault="009250D4" w:rsidP="001949D1">
            <w:pPr>
              <w:jc w:val="both"/>
            </w:pPr>
          </w:p>
          <w:p w:rsidR="009250D4" w:rsidRDefault="009250D4" w:rsidP="001949D1">
            <w:pPr>
              <w:jc w:val="both"/>
            </w:pPr>
            <w:r>
              <w:t xml:space="preserve">En informe final entregado mediante carta de fecha 17 de febrero de 2017 (Anexo 10), si bien detalla N° de facturas de empresa Servicios Industriales Bahamonde Ltda.  por retiro y envío de basura domiciliaria del CES Punta </w:t>
            </w:r>
            <w:r w:rsidR="00810A9B">
              <w:t>M</w:t>
            </w:r>
            <w:r>
              <w:t xml:space="preserve">ano, estas corresponden al período comprendido entre marzo a diciembre de 2016. </w:t>
            </w:r>
          </w:p>
          <w:p w:rsidR="009250D4" w:rsidRDefault="009250D4" w:rsidP="001949D1">
            <w:pPr>
              <w:jc w:val="both"/>
            </w:pPr>
          </w:p>
          <w:p w:rsidR="00B12AEA" w:rsidRPr="008D7BE2" w:rsidRDefault="009250D4" w:rsidP="001949D1">
            <w:pPr>
              <w:jc w:val="both"/>
            </w:pPr>
            <w:r>
              <w:t>El titular n</w:t>
            </w:r>
            <w:r w:rsidR="008A0403">
              <w:t>o acredita la disposición de residuos retirados en</w:t>
            </w:r>
            <w:r>
              <w:t xml:space="preserve">tre julio a diciembre del año 2013 y de enero a junio del año 2014 del CES Punta Mano en </w:t>
            </w:r>
            <w:r w:rsidRPr="009250D4">
              <w:t>sitios autorizados.</w:t>
            </w:r>
          </w:p>
        </w:tc>
      </w:tr>
      <w:tr w:rsidR="006C4279" w:rsidRPr="008D7BE2" w:rsidTr="00C26944">
        <w:trPr>
          <w:trHeight w:val="556"/>
        </w:trPr>
        <w:tc>
          <w:tcPr>
            <w:tcW w:w="161" w:type="pct"/>
          </w:tcPr>
          <w:p w:rsidR="006C4279" w:rsidRDefault="00D6574B" w:rsidP="00C6442A">
            <w:pPr>
              <w:jc w:val="both"/>
            </w:pPr>
            <w:r>
              <w:lastRenderedPageBreak/>
              <w:t>B</w:t>
            </w:r>
          </w:p>
        </w:tc>
        <w:tc>
          <w:tcPr>
            <w:tcW w:w="1142" w:type="pct"/>
          </w:tcPr>
          <w:p w:rsidR="006C4279" w:rsidRDefault="006C4279" w:rsidP="00C6442A">
            <w:pPr>
              <w:jc w:val="both"/>
            </w:pPr>
            <w:r>
              <w:t>Se realizarán inspecciones y limpieza de las playas aledañas al centro de cultivo cada 15 días por parte del jefe del centro y/o asistentes del centro de cultivo, aparte de lo contemplado en el procedimiento interno de playas limpias que se realiza en forma mensual. Los residuos encontrados durante estas inspecciones serán recolectados y acopiados en recipientes herméticos y enviados a vertederos autorizados.</w:t>
            </w:r>
          </w:p>
        </w:tc>
        <w:tc>
          <w:tcPr>
            <w:tcW w:w="707" w:type="pct"/>
          </w:tcPr>
          <w:p w:rsidR="006C4279" w:rsidRDefault="006C4279" w:rsidP="00C6442A">
            <w:pPr>
              <w:jc w:val="both"/>
            </w:pPr>
            <w:r>
              <w:t>Una vez que se reinicien las operaciones del centro de cultivo y durante los 6 meses posteriores de funcionamiento.</w:t>
            </w:r>
          </w:p>
        </w:tc>
        <w:tc>
          <w:tcPr>
            <w:tcW w:w="1359" w:type="pct"/>
          </w:tcPr>
          <w:p w:rsidR="006C4279" w:rsidRDefault="006C4279" w:rsidP="00C6442A">
            <w:pPr>
              <w:jc w:val="both"/>
            </w:pPr>
            <w:r>
              <w:t>Bitácora que, de cuenta del total de las limpiezas realizadas durante 6 meses, que contendrá la fecha y hora de las inspecciones realizadas, fotografías georreferenciadas de los sectores inspeccionados, los hallazgos constatados, indicación de la existencia o ausencia, tipo, cantidad y volumen de los residuos encontrados. Adicionalmente quedará registro de las personas que realizan las inspecciones con indicación de su nombre, RUT y firma.</w:t>
            </w:r>
          </w:p>
          <w:p w:rsidR="006C4279" w:rsidRDefault="006C4279" w:rsidP="00C6442A">
            <w:pPr>
              <w:jc w:val="both"/>
            </w:pPr>
            <w:r>
              <w:t>La bitácora antes mencionada deberá ser remitida a la SMA dentro de los 5 días hábiles posteriores al cumplimiento de los 6 meses de funcionamiento del centro de cultivo.</w:t>
            </w:r>
          </w:p>
        </w:tc>
        <w:tc>
          <w:tcPr>
            <w:tcW w:w="1631" w:type="pct"/>
          </w:tcPr>
          <w:p w:rsidR="006C4279" w:rsidRDefault="00BA1B02" w:rsidP="00C6442A">
            <w:pPr>
              <w:jc w:val="both"/>
            </w:pPr>
            <w:r>
              <w:t xml:space="preserve">El titular mediante carta de fecha 06 de septiembre de 2016 (Anexo 7) informa sobre limpieza de playas </w:t>
            </w:r>
            <w:r w:rsidR="006310B4">
              <w:t>efectuada</w:t>
            </w:r>
            <w:r>
              <w:t xml:space="preserve"> cada 15 días</w:t>
            </w:r>
            <w:r w:rsidR="006310B4">
              <w:t xml:space="preserve">, </w:t>
            </w:r>
            <w:r>
              <w:t>en el</w:t>
            </w:r>
            <w:r w:rsidR="00D610E4">
              <w:t xml:space="preserve"> período </w:t>
            </w:r>
            <w:r>
              <w:t>comprendido entre marzo a agosto del año 2016, adjuntan registro de playas limpias, fotografías de los operativos</w:t>
            </w:r>
            <w:r w:rsidR="006310B4">
              <w:t>,</w:t>
            </w:r>
            <w:r w:rsidR="00E43F0D">
              <w:t xml:space="preserve"> </w:t>
            </w:r>
            <w:r>
              <w:t>georreferenciación</w:t>
            </w:r>
            <w:r w:rsidR="006310B4">
              <w:t xml:space="preserve"> y Bitácora playas limpias </w:t>
            </w:r>
            <w:r w:rsidR="006310B4" w:rsidRPr="006310B4">
              <w:rPr>
                <w:b/>
              </w:rPr>
              <w:t>CES Punta mano</w:t>
            </w:r>
            <w:r>
              <w:t xml:space="preserve">. </w:t>
            </w:r>
          </w:p>
          <w:p w:rsidR="006310B4" w:rsidRDefault="006310B4" w:rsidP="00C6442A">
            <w:pPr>
              <w:jc w:val="both"/>
            </w:pPr>
          </w:p>
          <w:p w:rsidR="006310B4" w:rsidRPr="008D7BE2" w:rsidRDefault="006310B4" w:rsidP="00C6442A">
            <w:pPr>
              <w:jc w:val="both"/>
            </w:pPr>
            <w:r>
              <w:t>No se acredita el acopio de estos residuos en recipientes herméticos y su disposición en vertedero autorizado.</w:t>
            </w:r>
          </w:p>
        </w:tc>
      </w:tr>
    </w:tbl>
    <w:p w:rsidR="00D80AB6" w:rsidRDefault="00D80AB6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p w:rsidR="00FD6BBA" w:rsidRDefault="00FD6BBA" w:rsidP="00C6442A">
      <w:pPr>
        <w:jc w:val="both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3363"/>
        <w:gridCol w:w="3087"/>
        <w:gridCol w:w="3537"/>
      </w:tblGrid>
      <w:tr w:rsidR="00C52494" w:rsidRPr="008D7BE2" w:rsidTr="00D13793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2494" w:rsidRPr="008D7BE2" w:rsidRDefault="00C52494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52494" w:rsidRPr="008D7BE2" w:rsidTr="00D13793">
        <w:trPr>
          <w:trHeight w:val="6079"/>
          <w:jc w:val="center"/>
        </w:trPr>
        <w:tc>
          <w:tcPr>
            <w:tcW w:w="255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494" w:rsidRPr="008D7BE2" w:rsidRDefault="00AE3B2C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D58D6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-71755</wp:posOffset>
                  </wp:positionV>
                  <wp:extent cx="3255645" cy="3600450"/>
                  <wp:effectExtent l="0" t="0" r="190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4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494" w:rsidRPr="008D7BE2" w:rsidRDefault="001844E2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333B4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-3810</wp:posOffset>
                  </wp:positionV>
                  <wp:extent cx="4041140" cy="2524125"/>
                  <wp:effectExtent l="0" t="0" r="0" b="952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14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A85E0F" wp14:editId="362D59E4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2472690</wp:posOffset>
                      </wp:positionV>
                      <wp:extent cx="2676525" cy="447675"/>
                      <wp:effectExtent l="0" t="0" r="28575" b="28575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76525" cy="4476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FAD691" id="Conector recto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194.7pt" to="282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2462530</wp:posOffset>
                      </wp:positionV>
                      <wp:extent cx="419100" cy="466725"/>
                      <wp:effectExtent l="0" t="0" r="19050" b="28575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4667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12C92" id="Conector recto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93.9pt" to="1in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" strokecolor="red" strokeweight="2pt">
                      <v:stroke joinstyle="miter"/>
                    </v:line>
                  </w:pict>
                </mc:Fallback>
              </mc:AlternateContent>
            </w:r>
            <w:r w:rsidR="00C2694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C506A7A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2939415</wp:posOffset>
                  </wp:positionV>
                  <wp:extent cx="3086100" cy="833120"/>
                  <wp:effectExtent l="19050" t="19050" r="19050" b="2413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8331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494" w:rsidRPr="008D7BE2" w:rsidTr="00D13793">
        <w:trPr>
          <w:trHeight w:val="300"/>
          <w:jc w:val="center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2494" w:rsidRPr="008D7BE2" w:rsidRDefault="00DD4336" w:rsidP="00D1379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57" w:name="_Toc535487582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Imagen </w:t>
            </w:r>
            <w:r w:rsidR="00C52494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="00C52494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Tabla \* ARABIC </w:instrText>
            </w:r>
            <w:r w:rsidR="00C52494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C52494" w:rsidRPr="008D7BE2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="00C52494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="00C52494" w:rsidRPr="008D7BE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7"/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2494" w:rsidRPr="00DD4336" w:rsidRDefault="00C52494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D7BE2" w:rsidDel="00CA3F62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DD433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diciembre 2018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2494" w:rsidRPr="008D7BE2" w:rsidRDefault="00DD4336" w:rsidP="00D1379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58" w:name="_Toc535487583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2</w:t>
            </w:r>
            <w:r w:rsidR="00C52494" w:rsidRPr="008D7BE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8"/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2494" w:rsidRPr="008D7BE2" w:rsidRDefault="00C52494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D433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diciembre 2018</w:t>
            </w:r>
          </w:p>
        </w:tc>
      </w:tr>
      <w:tr w:rsidR="00C52494" w:rsidRPr="008D7BE2" w:rsidTr="00D13793">
        <w:trPr>
          <w:trHeight w:val="450"/>
          <w:jc w:val="center"/>
        </w:trPr>
        <w:tc>
          <w:tcPr>
            <w:tcW w:w="25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2494" w:rsidRPr="008D7BE2" w:rsidRDefault="00C52494" w:rsidP="00A80ED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F019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Guía de despacho N°517716/11.04.2013 </w:t>
            </w:r>
            <w:r w:rsidR="00C407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correspondiente al traslado de mallas peceras </w:t>
            </w:r>
            <w:r w:rsidR="00DD433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Crotal N°</w:t>
            </w:r>
            <w:r w:rsidR="00C407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1021-</w:t>
            </w:r>
            <w:r w:rsidR="00DD433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r w:rsidR="00C407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1333</w:t>
            </w:r>
            <w:r w:rsidR="00DD433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A80E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la Esquina Izquierda enmarcada en amarillo se indica “llega además pecera 1086”</w:t>
            </w:r>
            <w:r w:rsidR="00AF23A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(Anexo 3)</w:t>
            </w:r>
          </w:p>
          <w:p w:rsidR="00C52494" w:rsidRPr="008D7BE2" w:rsidRDefault="00C52494" w:rsidP="00A80ED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2494" w:rsidRPr="008D7BE2" w:rsidRDefault="00C52494" w:rsidP="00573DE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80E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</w:t>
            </w:r>
            <w:proofErr w:type="spellStart"/>
            <w:r w:rsidR="00A80E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prefactura</w:t>
            </w:r>
            <w:proofErr w:type="spellEnd"/>
            <w:r w:rsidR="00A80E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RDA S.A.</w:t>
            </w:r>
            <w:r w:rsidR="00573DE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mes de agosto 2013, correspondiente a Salmones Antártica, da cuenta del ingreso a la planta de lavado de redes 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 la malla crotal N°1088, según señala Guía Despacho N°517714 de fecha 11 de abril 2013. Esta guía no ha sido entregada a la SMA</w:t>
            </w:r>
            <w:r w:rsidR="00AF23A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C52494" w:rsidRPr="008D7BE2" w:rsidRDefault="00C52494" w:rsidP="00573DE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C52494" w:rsidRPr="008D7BE2" w:rsidTr="00D13793">
        <w:trPr>
          <w:trHeight w:val="450"/>
          <w:jc w:val="center"/>
        </w:trPr>
        <w:tc>
          <w:tcPr>
            <w:tcW w:w="25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494" w:rsidRPr="008D7BE2" w:rsidRDefault="00C52494" w:rsidP="00D13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494" w:rsidRPr="008D7BE2" w:rsidRDefault="00C52494" w:rsidP="00D13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8455E7" w:rsidRDefault="008455E7" w:rsidP="00C6442A">
      <w:pPr>
        <w:jc w:val="both"/>
      </w:pPr>
    </w:p>
    <w:p w:rsidR="00C52494" w:rsidRDefault="00C52494" w:rsidP="00C6442A">
      <w:pPr>
        <w:jc w:val="both"/>
      </w:pPr>
    </w:p>
    <w:p w:rsidR="00FD6BBA" w:rsidRDefault="00FD6BBA" w:rsidP="00C6442A">
      <w:pPr>
        <w:jc w:val="both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3363"/>
        <w:gridCol w:w="3087"/>
        <w:gridCol w:w="3537"/>
      </w:tblGrid>
      <w:tr w:rsidR="00C26944" w:rsidRPr="008D7BE2" w:rsidTr="00D13793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944" w:rsidRPr="008D7BE2" w:rsidRDefault="00C26944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F64FF7" w:rsidRPr="008D7BE2" w:rsidTr="00D13793">
        <w:trPr>
          <w:trHeight w:val="6079"/>
          <w:jc w:val="center"/>
        </w:trPr>
        <w:tc>
          <w:tcPr>
            <w:tcW w:w="255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44" w:rsidRPr="008D7BE2" w:rsidRDefault="00AE3E09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2738755</wp:posOffset>
                      </wp:positionV>
                      <wp:extent cx="1333500" cy="190500"/>
                      <wp:effectExtent l="0" t="0" r="19050" b="1905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0" cy="1905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C9C22" id="Conector recto 1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215.65pt" to="111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" strokecolor="red" strokeweight="2pt">
                      <v:stroke joinstyle="miter"/>
                    </v:line>
                  </w:pict>
                </mc:Fallback>
              </mc:AlternateContent>
            </w:r>
            <w:r w:rsidR="00F64F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894F9BC" wp14:editId="563D6974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2738120</wp:posOffset>
                      </wp:positionV>
                      <wp:extent cx="2876550" cy="219075"/>
                      <wp:effectExtent l="0" t="0" r="19050" b="28575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655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39371" id="Conector recto 1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05pt,215.6pt" to="337.55pt,2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" strokecolor="red" strokeweight="2pt">
                      <v:stroke joinstyle="miter"/>
                    </v:line>
                  </w:pict>
                </mc:Fallback>
              </mc:AlternateContent>
            </w:r>
            <w:r w:rsidR="00F64FF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4F0826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51435</wp:posOffset>
                  </wp:positionV>
                  <wp:extent cx="4029075" cy="2822575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FF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EB2989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2957195</wp:posOffset>
                  </wp:positionV>
                  <wp:extent cx="4210050" cy="856615"/>
                  <wp:effectExtent l="19050" t="19050" r="19050" b="1968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8566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44" w:rsidRPr="008D7BE2" w:rsidRDefault="00AE3E09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9D9E80" wp14:editId="7AD65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1022350</wp:posOffset>
                      </wp:positionV>
                      <wp:extent cx="2812415" cy="1000125"/>
                      <wp:effectExtent l="0" t="0" r="26035" b="28575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2415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9E108" id="Conector recto 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pt,80.5pt" to="323.4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A8E618" wp14:editId="6F900AF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1022985</wp:posOffset>
                      </wp:positionV>
                      <wp:extent cx="1219200" cy="981075"/>
                      <wp:effectExtent l="0" t="0" r="19050" b="28575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48634" id="Conector recto 2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8pt,80.55pt" to="102.8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A95801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2039620</wp:posOffset>
                  </wp:positionV>
                  <wp:extent cx="3993515" cy="857250"/>
                  <wp:effectExtent l="38100" t="38100" r="45085" b="3810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15" cy="85725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01B225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-54610</wp:posOffset>
                  </wp:positionV>
                  <wp:extent cx="4107815" cy="1685925"/>
                  <wp:effectExtent l="0" t="0" r="6985" b="952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81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B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AE3E09" w:rsidRPr="008D7BE2" w:rsidTr="00D13793">
        <w:trPr>
          <w:trHeight w:val="300"/>
          <w:jc w:val="center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6944" w:rsidRPr="008D7BE2" w:rsidRDefault="00F256EF" w:rsidP="00D1379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59" w:name="_Toc535487584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Imagen 3.</w:t>
            </w:r>
            <w:bookmarkEnd w:id="59"/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944" w:rsidRPr="008D7BE2" w:rsidRDefault="00C26944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diciembre-2018</w:t>
            </w:r>
            <w:r w:rsidRPr="008D7BE2" w:rsidDel="00CA3F62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6944" w:rsidRPr="008D7BE2" w:rsidRDefault="00F256EF" w:rsidP="00D1379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60" w:name="_Toc535487585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4</w:t>
            </w:r>
            <w:r w:rsidR="00C26944" w:rsidRPr="008D7BE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60"/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944" w:rsidRPr="008D7BE2" w:rsidRDefault="00C26944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dicie</w:t>
            </w:r>
            <w:r w:rsidR="002D17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mbre-2018</w:t>
            </w:r>
          </w:p>
        </w:tc>
      </w:tr>
      <w:tr w:rsidR="00F64FF7" w:rsidRPr="008D7BE2" w:rsidTr="00D13793">
        <w:trPr>
          <w:trHeight w:val="450"/>
          <w:jc w:val="center"/>
        </w:trPr>
        <w:tc>
          <w:tcPr>
            <w:tcW w:w="25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6EF" w:rsidRPr="008D7BE2" w:rsidRDefault="00C26944" w:rsidP="00F256E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56EF"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="00F256EF"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</w:t>
            </w:r>
            <w:proofErr w:type="spellStart"/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prefactura</w:t>
            </w:r>
            <w:proofErr w:type="spellEnd"/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RDA S.A. mes de octubre 2013</w:t>
            </w:r>
            <w:r w:rsidR="000634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(Anexo 3)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correspondiente a Salmones Antártica, da cuenta del ingreso a la planta de lavado de redes de la malla crotal N°1080, según señala Guía Despacho N°517714 de fecha 11 de abril 2013. Esta guía no ha sido entregada a la SMA.</w:t>
            </w:r>
          </w:p>
          <w:p w:rsidR="00C26944" w:rsidRPr="008D7BE2" w:rsidRDefault="00C26944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:rsidR="00C26944" w:rsidRPr="008D7BE2" w:rsidRDefault="00C26944" w:rsidP="00D13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6EF" w:rsidRPr="008D7BE2" w:rsidRDefault="00C26944" w:rsidP="00F256E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</w:t>
            </w:r>
            <w:proofErr w:type="spellStart"/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prefactura</w:t>
            </w:r>
            <w:proofErr w:type="spellEnd"/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RDA S.A. mes de septiembre 2013, correspondiente a Salmones Antártica, da cuenta del ingreso a la planta de lavado de redes de la malla crotal N°1080, según señala Guía Despacho N°51771</w:t>
            </w:r>
            <w:r w:rsidR="009C242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</w:t>
            </w:r>
            <w:r w:rsidR="00F256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fecha 11 de abril 2013. Esta guía fue entregada a la SMA</w:t>
            </w:r>
            <w:r w:rsidR="000634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(Anexo 3)</w:t>
            </w:r>
          </w:p>
          <w:p w:rsidR="00C26944" w:rsidRPr="008D7BE2" w:rsidRDefault="00C26944" w:rsidP="00F256E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F64FF7" w:rsidRPr="008D7BE2" w:rsidTr="00D13793">
        <w:trPr>
          <w:trHeight w:val="450"/>
          <w:jc w:val="center"/>
        </w:trPr>
        <w:tc>
          <w:tcPr>
            <w:tcW w:w="25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944" w:rsidRPr="008D7BE2" w:rsidRDefault="00C26944" w:rsidP="00D13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944" w:rsidRPr="008D7BE2" w:rsidRDefault="00C26944" w:rsidP="00D13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52494" w:rsidRDefault="00C52494" w:rsidP="00C6442A">
      <w:pPr>
        <w:jc w:val="both"/>
      </w:pPr>
    </w:p>
    <w:p w:rsidR="00C52494" w:rsidRDefault="00C52494" w:rsidP="00C6442A">
      <w:pPr>
        <w:jc w:val="both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8"/>
        <w:gridCol w:w="6624"/>
      </w:tblGrid>
      <w:tr w:rsidR="00AE3E09" w:rsidRPr="008D7BE2" w:rsidTr="00D13793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3E09" w:rsidRPr="008D7BE2" w:rsidRDefault="00AE3E09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</w:t>
            </w:r>
          </w:p>
        </w:tc>
      </w:tr>
      <w:tr w:rsidR="008A61B7" w:rsidRPr="008D7BE2" w:rsidTr="008A61B7">
        <w:trPr>
          <w:trHeight w:val="6079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1B7" w:rsidRPr="008D7BE2" w:rsidRDefault="00CD3C41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B8F4C71" wp14:editId="33745561">
                  <wp:simplePos x="0" y="0"/>
                  <wp:positionH relativeFrom="column">
                    <wp:posOffset>2444750</wp:posOffset>
                  </wp:positionH>
                  <wp:positionV relativeFrom="paragraph">
                    <wp:posOffset>36830</wp:posOffset>
                  </wp:positionV>
                  <wp:extent cx="3314700" cy="2885440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8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1B7" w:rsidRPr="008D7BE2" w:rsidRDefault="00CD3C41" w:rsidP="00D137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5F7B84" wp14:editId="1B1263E7">
                      <wp:simplePos x="0" y="0"/>
                      <wp:positionH relativeFrom="column">
                        <wp:posOffset>3876040</wp:posOffset>
                      </wp:positionH>
                      <wp:positionV relativeFrom="paragraph">
                        <wp:posOffset>2686050</wp:posOffset>
                      </wp:positionV>
                      <wp:extent cx="1860550" cy="179070"/>
                      <wp:effectExtent l="0" t="0" r="25400" b="3048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60550" cy="1790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F3DD3" id="Conector recto 31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pt,211.5pt" to="451.7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0FC4B46" wp14:editId="39E07886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2688590</wp:posOffset>
                      </wp:positionV>
                      <wp:extent cx="1333500" cy="190500"/>
                      <wp:effectExtent l="0" t="0" r="19050" b="19050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E1299" id="Conector recto 3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5pt,211.7pt" to="304.45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37C7A14" wp14:editId="09644376">
                  <wp:simplePos x="0" y="0"/>
                  <wp:positionH relativeFrom="column">
                    <wp:posOffset>2562860</wp:posOffset>
                  </wp:positionH>
                  <wp:positionV relativeFrom="paragraph">
                    <wp:posOffset>2891790</wp:posOffset>
                  </wp:positionV>
                  <wp:extent cx="3133725" cy="779780"/>
                  <wp:effectExtent l="19050" t="19050" r="28575" b="2032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7797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61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8A61B7" w:rsidRPr="008D7BE2" w:rsidTr="00CD3C41">
        <w:trPr>
          <w:trHeight w:val="300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A61B7" w:rsidRPr="008D7BE2" w:rsidRDefault="008A61B7" w:rsidP="008A61B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61" w:name="_Toc535487586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Imagen 5.</w:t>
            </w:r>
            <w:bookmarkEnd w:id="61"/>
            <w:r w:rsidRPr="008D7BE2" w:rsidDel="00CA3F62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A61B7" w:rsidRPr="008D7BE2" w:rsidRDefault="008A61B7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echa: </w:t>
            </w:r>
            <w:r w:rsidR="00CD3C41" w:rsidRPr="00CD3C41">
              <w:rPr>
                <w:rFonts w:ascii="Calibri" w:eastAsia="Calibri" w:hAnsi="Calibri" w:cs="Calibri"/>
                <w:sz w:val="18"/>
                <w:szCs w:val="20"/>
              </w:rPr>
              <w:t>diciembre-2018</w:t>
            </w:r>
          </w:p>
        </w:tc>
      </w:tr>
      <w:tr w:rsidR="00CD3C41" w:rsidRPr="008D7BE2" w:rsidTr="00CD3C41">
        <w:trPr>
          <w:trHeight w:val="131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3C41" w:rsidRPr="008D7BE2" w:rsidRDefault="00CD3C41" w:rsidP="00F256E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prefactura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RDA S.A. mes de junio 2013, correspondiente a Salmones Antártica, da cuenta del ingreso a la planta de lavado de redes de la malla crotal N°1021, según señala Guía Despacho N°517716 de fecha 11 de abril 2013. Esta guía fue entregada a la SMA</w:t>
            </w:r>
            <w:r w:rsidR="000634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(Anexo 3)</w:t>
            </w:r>
          </w:p>
          <w:p w:rsidR="00CD3C41" w:rsidRPr="008D7BE2" w:rsidRDefault="00CD3C41" w:rsidP="00D137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:rsidR="00CD3C41" w:rsidRPr="008D7BE2" w:rsidRDefault="00CD3C41" w:rsidP="00CD3C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C52494" w:rsidRDefault="00C52494" w:rsidP="00C6442A">
      <w:pPr>
        <w:jc w:val="both"/>
      </w:pPr>
    </w:p>
    <w:p w:rsidR="00FD6BBA" w:rsidRDefault="00FD6BBA" w:rsidP="00C6442A">
      <w:pPr>
        <w:jc w:val="both"/>
      </w:pPr>
    </w:p>
    <w:p w:rsidR="009545F0" w:rsidRDefault="009545F0" w:rsidP="006310B4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lastRenderedPageBreak/>
        <w:t>CES PUNTA MANO - RNA 110</w:t>
      </w:r>
      <w:r w:rsidR="00512EF1">
        <w:rPr>
          <w:b/>
          <w:u w:val="single"/>
        </w:rPr>
        <w:t>579</w:t>
      </w:r>
    </w:p>
    <w:p w:rsidR="008455E7" w:rsidRDefault="008455E7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>Objetivo Específico N°1</w:t>
      </w:r>
    </w:p>
    <w:p w:rsidR="00D6574B" w:rsidRPr="00482BF3" w:rsidRDefault="00D6574B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 xml:space="preserve">Infracción: </w:t>
      </w:r>
      <w:r w:rsidRPr="00D6574B">
        <w:rPr>
          <w:b/>
          <w:u w:val="single"/>
        </w:rPr>
        <w:t>Balsas jaulas de 30x30 m tienen dimensiones distintas a aquellas contempladas en la RCA de 20x20</w:t>
      </w:r>
    </w:p>
    <w:tbl>
      <w:tblPr>
        <w:tblStyle w:val="Tablaconcuadrcula1"/>
        <w:tblW w:w="4806" w:type="pct"/>
        <w:tblLook w:val="04A0" w:firstRow="1" w:lastRow="0" w:firstColumn="1" w:lastColumn="0" w:noHBand="0" w:noVBand="1"/>
      </w:tblPr>
      <w:tblGrid>
        <w:gridCol w:w="421"/>
        <w:gridCol w:w="2976"/>
        <w:gridCol w:w="1844"/>
        <w:gridCol w:w="3402"/>
        <w:gridCol w:w="4393"/>
      </w:tblGrid>
      <w:tr w:rsidR="006C4279" w:rsidRPr="008D7BE2" w:rsidTr="006C4279">
        <w:tc>
          <w:tcPr>
            <w:tcW w:w="161" w:type="pct"/>
            <w:shd w:val="clear" w:color="auto" w:fill="D9D9D9" w:themeFill="background1" w:themeFillShade="D9"/>
          </w:tcPr>
          <w:p w:rsidR="006C4279" w:rsidRPr="008D7BE2" w:rsidRDefault="006C4279" w:rsidP="00C6442A">
            <w:pPr>
              <w:jc w:val="both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141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707" w:type="pct"/>
            <w:shd w:val="clear" w:color="auto" w:fill="D9D9D9" w:themeFill="background1" w:themeFillShade="D9"/>
            <w:vAlign w:val="center"/>
          </w:tcPr>
          <w:p w:rsidR="006C4279" w:rsidRPr="00EA1096" w:rsidRDefault="006C4279" w:rsidP="00C6442A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1305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1685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6C4279" w:rsidRPr="008D7BE2" w:rsidTr="006C4279">
        <w:trPr>
          <w:trHeight w:val="556"/>
        </w:trPr>
        <w:tc>
          <w:tcPr>
            <w:tcW w:w="161" w:type="pct"/>
          </w:tcPr>
          <w:p w:rsidR="006C4279" w:rsidRPr="008D7BE2" w:rsidRDefault="00D6574B" w:rsidP="00C6442A">
            <w:pPr>
              <w:jc w:val="both"/>
            </w:pPr>
            <w:r>
              <w:t>A</w:t>
            </w:r>
          </w:p>
        </w:tc>
        <w:tc>
          <w:tcPr>
            <w:tcW w:w="1141" w:type="pct"/>
          </w:tcPr>
          <w:p w:rsidR="006C4279" w:rsidRPr="008D7BE2" w:rsidRDefault="006C4279" w:rsidP="00C6442A">
            <w:pPr>
              <w:jc w:val="both"/>
            </w:pPr>
            <w:r>
              <w:t>Eliminada conforme a Resolución Exenta N°3/Rol D-022-2015, de fecha 28 de agosto de 2015.</w:t>
            </w:r>
          </w:p>
        </w:tc>
        <w:tc>
          <w:tcPr>
            <w:tcW w:w="707" w:type="pct"/>
          </w:tcPr>
          <w:p w:rsidR="006C4279" w:rsidRPr="008D7BE2" w:rsidRDefault="006C4279" w:rsidP="00C6442A">
            <w:pPr>
              <w:jc w:val="both"/>
            </w:pPr>
          </w:p>
        </w:tc>
        <w:tc>
          <w:tcPr>
            <w:tcW w:w="1305" w:type="pct"/>
          </w:tcPr>
          <w:p w:rsidR="006C4279" w:rsidRPr="008D7BE2" w:rsidRDefault="006C4279" w:rsidP="00C6442A">
            <w:pPr>
              <w:jc w:val="both"/>
            </w:pPr>
          </w:p>
        </w:tc>
        <w:tc>
          <w:tcPr>
            <w:tcW w:w="1685" w:type="pct"/>
          </w:tcPr>
          <w:p w:rsidR="006C4279" w:rsidRPr="008D7BE2" w:rsidRDefault="00AB3649" w:rsidP="00C6442A">
            <w:pPr>
              <w:jc w:val="both"/>
            </w:pPr>
            <w:r>
              <w:t>Res. Ex</w:t>
            </w:r>
            <w:r w:rsidR="006C7EAA">
              <w:t>.</w:t>
            </w:r>
            <w:r>
              <w:t xml:space="preserve"> </w:t>
            </w:r>
            <w:r w:rsidR="006C7EAA">
              <w:t xml:space="preserve">N°3/Rol D-022-2015, de fecha 28 de agosto de 2015, “Incorporase observaciones al programa de cumplimiento presentado por Salmones Antártica S.A.”, mediante la cual sugiere eliminar del </w:t>
            </w:r>
            <w:proofErr w:type="spellStart"/>
            <w:r w:rsidR="006C7EAA">
              <w:t>PdC</w:t>
            </w:r>
            <w:proofErr w:type="spellEnd"/>
            <w:r w:rsidR="006C7EAA">
              <w:t xml:space="preserve"> la acción 1 del Objetivo específico N°1. (Anexo 8)</w:t>
            </w:r>
          </w:p>
        </w:tc>
      </w:tr>
      <w:tr w:rsidR="006C4279" w:rsidRPr="008D7BE2" w:rsidTr="006C4279">
        <w:trPr>
          <w:trHeight w:val="556"/>
        </w:trPr>
        <w:tc>
          <w:tcPr>
            <w:tcW w:w="161" w:type="pct"/>
          </w:tcPr>
          <w:p w:rsidR="006C4279" w:rsidRPr="008D7BE2" w:rsidRDefault="00D6574B" w:rsidP="00C6442A">
            <w:pPr>
              <w:jc w:val="both"/>
            </w:pPr>
            <w:r>
              <w:t>B</w:t>
            </w:r>
          </w:p>
        </w:tc>
        <w:tc>
          <w:tcPr>
            <w:tcW w:w="1141" w:type="pct"/>
          </w:tcPr>
          <w:p w:rsidR="006C4279" w:rsidRPr="008D7BE2" w:rsidRDefault="006C4279" w:rsidP="00C6442A">
            <w:pPr>
              <w:jc w:val="both"/>
            </w:pPr>
            <w:r>
              <w:t>Se remitirá carta de pertinencia a SEA, en relación a si el cambio de las dimensiones de las estructuras del cultivo, constituyen o no una modificación al proyecto.</w:t>
            </w:r>
          </w:p>
        </w:tc>
        <w:tc>
          <w:tcPr>
            <w:tcW w:w="707" w:type="pct"/>
          </w:tcPr>
          <w:p w:rsidR="006C4279" w:rsidRPr="008D7BE2" w:rsidRDefault="006C4279" w:rsidP="00C6442A">
            <w:pPr>
              <w:jc w:val="both"/>
            </w:pPr>
            <w:r>
              <w:t>Dentro de los 15 días hábiles, posteriores a la aprobación del programa de cumplimiento.</w:t>
            </w:r>
          </w:p>
        </w:tc>
        <w:tc>
          <w:tcPr>
            <w:tcW w:w="1305" w:type="pct"/>
          </w:tcPr>
          <w:p w:rsidR="006C4279" w:rsidRDefault="006C4279" w:rsidP="00C6442A">
            <w:pPr>
              <w:jc w:val="both"/>
            </w:pPr>
            <w:r>
              <w:t>Cumple: Entrega carta de pertinencia al SEA.</w:t>
            </w:r>
          </w:p>
          <w:p w:rsidR="006C4279" w:rsidRPr="008D7BE2" w:rsidRDefault="006C4279" w:rsidP="00C6442A">
            <w:pPr>
              <w:jc w:val="both"/>
            </w:pPr>
            <w:r>
              <w:t>No Cumple: No entrega carta de pertinencia al SEA.</w:t>
            </w:r>
          </w:p>
        </w:tc>
        <w:tc>
          <w:tcPr>
            <w:tcW w:w="1685" w:type="pct"/>
          </w:tcPr>
          <w:p w:rsidR="006C4279" w:rsidRPr="008D7BE2" w:rsidRDefault="006C7EAA" w:rsidP="00C6442A">
            <w:pPr>
              <w:jc w:val="both"/>
            </w:pPr>
            <w:r>
              <w:t xml:space="preserve">Mediante carta de fecha 14 de octubre de 2015, el </w:t>
            </w:r>
            <w:r w:rsidR="00F42933">
              <w:t>titular</w:t>
            </w:r>
            <w:r>
              <w:t xml:space="preserve"> entrega a la SMA copia de la carta </w:t>
            </w:r>
            <w:r w:rsidR="00F42933">
              <w:t xml:space="preserve">de pertinencia de fecha </w:t>
            </w:r>
            <w:r w:rsidR="00BC3A07">
              <w:t>a</w:t>
            </w:r>
            <w:r w:rsidR="00F42933">
              <w:t xml:space="preserve">gosto de 2015, </w:t>
            </w:r>
            <w:r>
              <w:t>ingresada al SEA XI Región de Aysén</w:t>
            </w:r>
            <w:r w:rsidR="00F42933">
              <w:t xml:space="preserve"> el 25 de agosto de 2015 (Anexo 9)</w:t>
            </w:r>
          </w:p>
        </w:tc>
      </w:tr>
      <w:tr w:rsidR="006C4279" w:rsidRPr="008D7BE2" w:rsidTr="006C4279">
        <w:trPr>
          <w:trHeight w:val="556"/>
        </w:trPr>
        <w:tc>
          <w:tcPr>
            <w:tcW w:w="161" w:type="pct"/>
          </w:tcPr>
          <w:p w:rsidR="006C4279" w:rsidRPr="008D7BE2" w:rsidRDefault="006C4279" w:rsidP="00C6442A">
            <w:pPr>
              <w:jc w:val="both"/>
            </w:pPr>
          </w:p>
        </w:tc>
        <w:tc>
          <w:tcPr>
            <w:tcW w:w="1141" w:type="pct"/>
          </w:tcPr>
          <w:p w:rsidR="006C4279" w:rsidRDefault="006C4279" w:rsidP="00C6442A">
            <w:pPr>
              <w:jc w:val="both"/>
            </w:pPr>
            <w:r>
              <w:t xml:space="preserve">Acción subsidiaria a la B. </w:t>
            </w:r>
          </w:p>
          <w:p w:rsidR="006C4279" w:rsidRPr="008D7BE2" w:rsidRDefault="006C4279" w:rsidP="00C6442A">
            <w:pPr>
              <w:jc w:val="both"/>
            </w:pPr>
            <w:r>
              <w:t>Sometimiento al SEIA, por modificación de proyecto, en los términos señalados en acción B.</w:t>
            </w:r>
          </w:p>
        </w:tc>
        <w:tc>
          <w:tcPr>
            <w:tcW w:w="707" w:type="pct"/>
          </w:tcPr>
          <w:p w:rsidR="006C4279" w:rsidRPr="008D7BE2" w:rsidRDefault="006C4279" w:rsidP="00C6442A">
            <w:pPr>
              <w:jc w:val="both"/>
            </w:pPr>
            <w:r>
              <w:t>Dentro de los 45 días hábiles posteriores a la notificación de sometimiento al SEIA por parte del SEA.</w:t>
            </w:r>
          </w:p>
        </w:tc>
        <w:tc>
          <w:tcPr>
            <w:tcW w:w="1305" w:type="pct"/>
          </w:tcPr>
          <w:p w:rsidR="006C4279" w:rsidRDefault="006C4279" w:rsidP="00C6442A">
            <w:pPr>
              <w:jc w:val="both"/>
            </w:pPr>
            <w:r>
              <w:t>Cumple: Sometimiento al SEIA de DIA de modificación de proyecto.</w:t>
            </w:r>
          </w:p>
          <w:p w:rsidR="006C4279" w:rsidRPr="008D7BE2" w:rsidRDefault="006C4279" w:rsidP="00C6442A">
            <w:pPr>
              <w:jc w:val="both"/>
            </w:pPr>
            <w:r>
              <w:t>No Cumple: No sometimiento al SEIA de DIA de modificación de proyecto.</w:t>
            </w:r>
          </w:p>
        </w:tc>
        <w:tc>
          <w:tcPr>
            <w:tcW w:w="1685" w:type="pct"/>
          </w:tcPr>
          <w:p w:rsidR="006C4279" w:rsidRPr="008D7BE2" w:rsidRDefault="00F42933" w:rsidP="00C6442A">
            <w:pPr>
              <w:jc w:val="both"/>
            </w:pPr>
            <w:r>
              <w:t>Titular no ejecuta acción subsidiaria.</w:t>
            </w:r>
          </w:p>
        </w:tc>
      </w:tr>
    </w:tbl>
    <w:p w:rsidR="00D80AB6" w:rsidRDefault="00D80AB6" w:rsidP="00C6442A">
      <w:pPr>
        <w:jc w:val="both"/>
      </w:pPr>
    </w:p>
    <w:p w:rsidR="008455E7" w:rsidRDefault="008455E7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>Objetivo Específico N°2</w:t>
      </w:r>
    </w:p>
    <w:p w:rsidR="004463AC" w:rsidRPr="00482BF3" w:rsidRDefault="004463AC" w:rsidP="00C6442A">
      <w:pPr>
        <w:pStyle w:val="Listaconnmeros"/>
        <w:numPr>
          <w:ilvl w:val="0"/>
          <w:numId w:val="0"/>
        </w:numPr>
        <w:jc w:val="both"/>
        <w:rPr>
          <w:b/>
          <w:u w:val="single"/>
        </w:rPr>
      </w:pPr>
      <w:r>
        <w:rPr>
          <w:b/>
          <w:u w:val="single"/>
        </w:rPr>
        <w:t xml:space="preserve">Infracción: </w:t>
      </w:r>
      <w:r w:rsidR="00846DA7">
        <w:rPr>
          <w:b/>
          <w:u w:val="single"/>
        </w:rPr>
        <w:t>corresponde a un compromiso voluntario de mantener limpieza del Monumento Natural 5 Hermanas</w:t>
      </w:r>
    </w:p>
    <w:tbl>
      <w:tblPr>
        <w:tblStyle w:val="Tablaconcuadrcula1"/>
        <w:tblW w:w="4806" w:type="pct"/>
        <w:tblLook w:val="04A0" w:firstRow="1" w:lastRow="0" w:firstColumn="1" w:lastColumn="0" w:noHBand="0" w:noVBand="1"/>
      </w:tblPr>
      <w:tblGrid>
        <w:gridCol w:w="421"/>
        <w:gridCol w:w="2976"/>
        <w:gridCol w:w="1846"/>
        <w:gridCol w:w="3966"/>
        <w:gridCol w:w="3827"/>
      </w:tblGrid>
      <w:tr w:rsidR="006C4279" w:rsidRPr="008D7BE2" w:rsidTr="00846DA7">
        <w:tc>
          <w:tcPr>
            <w:tcW w:w="161" w:type="pct"/>
            <w:shd w:val="clear" w:color="auto" w:fill="D9D9D9" w:themeFill="background1" w:themeFillShade="D9"/>
          </w:tcPr>
          <w:p w:rsidR="006C4279" w:rsidRPr="008D7BE2" w:rsidRDefault="006C4279" w:rsidP="00C6442A">
            <w:pPr>
              <w:jc w:val="both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141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708" w:type="pct"/>
            <w:shd w:val="clear" w:color="auto" w:fill="D9D9D9" w:themeFill="background1" w:themeFillShade="D9"/>
            <w:vAlign w:val="center"/>
          </w:tcPr>
          <w:p w:rsidR="006C4279" w:rsidRPr="00EA1096" w:rsidRDefault="006C4279" w:rsidP="00C6442A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1521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468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6C4279" w:rsidRPr="008D7BE2" w:rsidTr="00846DA7">
        <w:trPr>
          <w:trHeight w:val="556"/>
        </w:trPr>
        <w:tc>
          <w:tcPr>
            <w:tcW w:w="161" w:type="pct"/>
          </w:tcPr>
          <w:p w:rsidR="006C4279" w:rsidRPr="008D7BE2" w:rsidRDefault="00846DA7" w:rsidP="00C6442A">
            <w:pPr>
              <w:jc w:val="both"/>
            </w:pPr>
            <w:r>
              <w:t>A</w:t>
            </w:r>
          </w:p>
        </w:tc>
        <w:tc>
          <w:tcPr>
            <w:tcW w:w="1141" w:type="pct"/>
          </w:tcPr>
          <w:p w:rsidR="006C4279" w:rsidRPr="008D7BE2" w:rsidRDefault="006C4279" w:rsidP="00C6442A">
            <w:pPr>
              <w:jc w:val="both"/>
            </w:pPr>
            <w:r>
              <w:t>Suscripción de convenio o acuerdo con CONAF para efectuar limpiezas de RISES en el Monumento Natural Cinco Hermanas en la comuna de Aysén.</w:t>
            </w:r>
          </w:p>
        </w:tc>
        <w:tc>
          <w:tcPr>
            <w:tcW w:w="708" w:type="pct"/>
          </w:tcPr>
          <w:p w:rsidR="006C4279" w:rsidRPr="008D7BE2" w:rsidRDefault="006C4279" w:rsidP="00C6442A">
            <w:pPr>
              <w:jc w:val="both"/>
            </w:pPr>
            <w:r>
              <w:t>45 días hábiles una vez aprobado el programa de cumplimiento.</w:t>
            </w:r>
          </w:p>
        </w:tc>
        <w:tc>
          <w:tcPr>
            <w:tcW w:w="1521" w:type="pct"/>
          </w:tcPr>
          <w:p w:rsidR="006C4279" w:rsidRPr="008D7BE2" w:rsidRDefault="006C4279" w:rsidP="00C6442A">
            <w:pPr>
              <w:jc w:val="both"/>
            </w:pPr>
            <w:r>
              <w:t>Entrega de copia del convenio o acuerdo suscrito con CONAF dentro de los 05 días hábiles posteriores a su suscripción.</w:t>
            </w:r>
          </w:p>
        </w:tc>
        <w:tc>
          <w:tcPr>
            <w:tcW w:w="1468" w:type="pct"/>
          </w:tcPr>
          <w:p w:rsidR="006C4279" w:rsidRPr="008D7BE2" w:rsidRDefault="00F42933" w:rsidP="00C6442A">
            <w:pPr>
              <w:jc w:val="both"/>
            </w:pPr>
            <w:r>
              <w:t>Mediante carta de fecha 14 de octubre de 2015, el titular entrega a la SMA copia del acta de acuerdos</w:t>
            </w:r>
            <w:r w:rsidR="00BC3A07">
              <w:t xml:space="preserve"> de fecha 27 de agosto de 2015, suscrita entre Claudio Lara, Gerente Salmones Antártica S.A y Gabriela Gómez, Encargada áreas Silvestres Protegidas CONAF, provincia de Aysén </w:t>
            </w:r>
            <w:r>
              <w:t>(Anexo 9)</w:t>
            </w:r>
          </w:p>
        </w:tc>
      </w:tr>
      <w:tr w:rsidR="006C4279" w:rsidRPr="008D7BE2" w:rsidTr="00846DA7">
        <w:trPr>
          <w:trHeight w:val="556"/>
        </w:trPr>
        <w:tc>
          <w:tcPr>
            <w:tcW w:w="161" w:type="pct"/>
          </w:tcPr>
          <w:p w:rsidR="006C4279" w:rsidRPr="008D7BE2" w:rsidRDefault="00846DA7" w:rsidP="00C6442A">
            <w:pPr>
              <w:jc w:val="both"/>
            </w:pPr>
            <w:r>
              <w:lastRenderedPageBreak/>
              <w:t>B</w:t>
            </w:r>
          </w:p>
        </w:tc>
        <w:tc>
          <w:tcPr>
            <w:tcW w:w="1141" w:type="pct"/>
          </w:tcPr>
          <w:p w:rsidR="006C4279" w:rsidRPr="008D7BE2" w:rsidRDefault="006C4279" w:rsidP="00C6442A">
            <w:pPr>
              <w:jc w:val="both"/>
            </w:pPr>
            <w:r>
              <w:t>En ejecución de convenio o acuerdo suscrito con CONAF.</w:t>
            </w:r>
          </w:p>
        </w:tc>
        <w:tc>
          <w:tcPr>
            <w:tcW w:w="708" w:type="pct"/>
          </w:tcPr>
          <w:p w:rsidR="006C4279" w:rsidRPr="008D7BE2" w:rsidRDefault="006C4279" w:rsidP="00C6442A">
            <w:pPr>
              <w:jc w:val="both"/>
            </w:pPr>
            <w:r>
              <w:t>Según lo estipulado en el convenio o acuerdo señalado en la acción A.</w:t>
            </w:r>
          </w:p>
        </w:tc>
        <w:tc>
          <w:tcPr>
            <w:tcW w:w="1521" w:type="pct"/>
          </w:tcPr>
          <w:p w:rsidR="006C4279" w:rsidRDefault="006C4279" w:rsidP="00C6442A">
            <w:pPr>
              <w:jc w:val="both"/>
            </w:pPr>
            <w:r>
              <w:t xml:space="preserve">Bitácora que </w:t>
            </w:r>
            <w:r w:rsidR="006676A9">
              <w:t>dé</w:t>
            </w:r>
            <w:r>
              <w:t xml:space="preserve"> cuenta del total de las limpiezas realizadas durante 6 meses, que contendrá la fecha y hora de </w:t>
            </w:r>
            <w:r w:rsidR="00CA1391">
              <w:t>las inspecciones</w:t>
            </w:r>
            <w:r>
              <w:t xml:space="preserve"> realizadas, fotografía georreferenciadas de los sectores inspeccionados, los hallazgos constatados, indicación de la existencia o ausencia, tipo, cantidad y volumen de los residuos encontrados.</w:t>
            </w:r>
          </w:p>
          <w:p w:rsidR="006C4279" w:rsidRDefault="006C4279" w:rsidP="00C6442A">
            <w:pPr>
              <w:jc w:val="both"/>
            </w:pPr>
            <w:r>
              <w:t>Adicionalmente quedará registro de las personas que realizan las inspecciones con indicación de su nombre, RUT y firma.</w:t>
            </w:r>
          </w:p>
          <w:p w:rsidR="006C4279" w:rsidRPr="008D7BE2" w:rsidRDefault="006C4279" w:rsidP="00C6442A">
            <w:pPr>
              <w:jc w:val="both"/>
            </w:pPr>
            <w:r>
              <w:t>La bitácora antes mencionada deberá ser remitida a la SMA dentro de los 05 días hábiles posteriores al cumplimiento de los 6 meses de funcionamiento del centro de cultivo.</w:t>
            </w:r>
          </w:p>
        </w:tc>
        <w:tc>
          <w:tcPr>
            <w:tcW w:w="1468" w:type="pct"/>
          </w:tcPr>
          <w:p w:rsidR="00CA1391" w:rsidRDefault="00CA1391" w:rsidP="00CA1391">
            <w:pPr>
              <w:jc w:val="both"/>
            </w:pPr>
            <w:r>
              <w:t xml:space="preserve">El titular mediante carta de fecha 06 de septiembre de 2016 (Anexo 7) informa sobre limpieza de playas efectuada, en el período </w:t>
            </w:r>
            <w:r w:rsidR="00044B50">
              <w:t xml:space="preserve">de 6 meses </w:t>
            </w:r>
            <w:r>
              <w:t xml:space="preserve">comprendido entre marzo a agosto del año 2016, adjuntan registro de playas limpias, fotografías de los operativos, georreferenciación y Bitácora playas limpias </w:t>
            </w:r>
            <w:r w:rsidRPr="006310B4">
              <w:rPr>
                <w:b/>
              </w:rPr>
              <w:t>CES Punta mano</w:t>
            </w:r>
            <w:r>
              <w:t xml:space="preserve">. </w:t>
            </w:r>
          </w:p>
          <w:p w:rsidR="006C4279" w:rsidRPr="008D7BE2" w:rsidRDefault="006C4279" w:rsidP="00C6442A">
            <w:pPr>
              <w:jc w:val="both"/>
            </w:pPr>
          </w:p>
        </w:tc>
      </w:tr>
    </w:tbl>
    <w:p w:rsidR="00846DA7" w:rsidRDefault="00846DA7" w:rsidP="008A61B7">
      <w:pPr>
        <w:pStyle w:val="Listaconnmeros"/>
        <w:numPr>
          <w:ilvl w:val="0"/>
          <w:numId w:val="0"/>
        </w:numPr>
        <w:spacing w:line="240" w:lineRule="auto"/>
        <w:jc w:val="both"/>
        <w:rPr>
          <w:b/>
          <w:u w:val="single"/>
        </w:rPr>
      </w:pPr>
    </w:p>
    <w:p w:rsidR="008455E7" w:rsidRDefault="008455E7" w:rsidP="008A61B7">
      <w:pPr>
        <w:pStyle w:val="Listaconnmeros"/>
        <w:numPr>
          <w:ilvl w:val="0"/>
          <w:numId w:val="0"/>
        </w:numPr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Objetivo Específico N°3</w:t>
      </w:r>
      <w:r w:rsidR="00846DA7">
        <w:rPr>
          <w:b/>
          <w:u w:val="single"/>
        </w:rPr>
        <w:t xml:space="preserve"> </w:t>
      </w:r>
    </w:p>
    <w:p w:rsidR="00846DA7" w:rsidRPr="00846DA7" w:rsidRDefault="00846DA7" w:rsidP="008A61B7">
      <w:pPr>
        <w:pStyle w:val="Listaconnmeros"/>
        <w:numPr>
          <w:ilvl w:val="0"/>
          <w:numId w:val="0"/>
        </w:numPr>
        <w:spacing w:line="240" w:lineRule="auto"/>
        <w:jc w:val="both"/>
        <w:rPr>
          <w:sz w:val="20"/>
        </w:rPr>
      </w:pPr>
      <w:r w:rsidRPr="00846DA7">
        <w:rPr>
          <w:sz w:val="20"/>
        </w:rPr>
        <w:t xml:space="preserve">Nota: Este objetico se presenta como el Objetivo Específico N°5 del PDC Refundido, Coordinado y </w:t>
      </w:r>
      <w:proofErr w:type="gramStart"/>
      <w:r w:rsidRPr="00846DA7">
        <w:rPr>
          <w:sz w:val="20"/>
        </w:rPr>
        <w:t>Sistematizado  (</w:t>
      </w:r>
      <w:proofErr w:type="gramEnd"/>
      <w:r w:rsidRPr="00846DA7">
        <w:rPr>
          <w:sz w:val="20"/>
        </w:rPr>
        <w:t>Anexo 13)</w:t>
      </w:r>
    </w:p>
    <w:tbl>
      <w:tblPr>
        <w:tblStyle w:val="Tablaconcuadrcula1"/>
        <w:tblW w:w="4806" w:type="pct"/>
        <w:tblLook w:val="04A0" w:firstRow="1" w:lastRow="0" w:firstColumn="1" w:lastColumn="0" w:noHBand="0" w:noVBand="1"/>
      </w:tblPr>
      <w:tblGrid>
        <w:gridCol w:w="477"/>
        <w:gridCol w:w="2962"/>
        <w:gridCol w:w="2254"/>
        <w:gridCol w:w="2395"/>
        <w:gridCol w:w="4948"/>
      </w:tblGrid>
      <w:tr w:rsidR="006C4279" w:rsidRPr="008D7BE2" w:rsidTr="00846DA7">
        <w:tc>
          <w:tcPr>
            <w:tcW w:w="161" w:type="pct"/>
            <w:shd w:val="clear" w:color="auto" w:fill="D9D9D9" w:themeFill="background1" w:themeFillShade="D9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1142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870" w:type="pct"/>
            <w:shd w:val="clear" w:color="auto" w:fill="D9D9D9" w:themeFill="background1" w:themeFillShade="D9"/>
            <w:vAlign w:val="center"/>
          </w:tcPr>
          <w:p w:rsidR="006C4279" w:rsidRPr="00EA1096" w:rsidRDefault="006C4279" w:rsidP="00C6442A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924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903" w:type="pct"/>
            <w:shd w:val="clear" w:color="auto" w:fill="D9D9D9" w:themeFill="background1" w:themeFillShade="D9"/>
            <w:vAlign w:val="center"/>
          </w:tcPr>
          <w:p w:rsidR="006C4279" w:rsidRPr="008D7BE2" w:rsidRDefault="006C4279" w:rsidP="00C6442A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6C4279" w:rsidRPr="008D7BE2" w:rsidTr="00846DA7">
        <w:trPr>
          <w:trHeight w:val="556"/>
        </w:trPr>
        <w:tc>
          <w:tcPr>
            <w:tcW w:w="161" w:type="pct"/>
          </w:tcPr>
          <w:p w:rsidR="006C4279" w:rsidRPr="008D7BE2" w:rsidRDefault="00846DA7" w:rsidP="00C6442A">
            <w:pPr>
              <w:jc w:val="both"/>
            </w:pPr>
            <w:r>
              <w:t>s/n</w:t>
            </w:r>
          </w:p>
        </w:tc>
        <w:tc>
          <w:tcPr>
            <w:tcW w:w="1142" w:type="pct"/>
          </w:tcPr>
          <w:p w:rsidR="006C4279" w:rsidRDefault="006C4279" w:rsidP="00C6442A">
            <w:pPr>
              <w:jc w:val="both"/>
            </w:pPr>
            <w:r>
              <w:t>Presentar los documentos asociados a la implementación de un sistema de Gestión Ambiental bajo los estándares establecidos en la norma ISO 14.001, en los centros de cultivo Punta Mano y Punta Elisa.</w:t>
            </w:r>
          </w:p>
          <w:p w:rsidR="006C4279" w:rsidRPr="008D7BE2" w:rsidRDefault="006C4279" w:rsidP="00C6442A">
            <w:pPr>
              <w:jc w:val="both"/>
            </w:pPr>
            <w:r>
              <w:t>Entre los antecedentes que se deben presentar s</w:t>
            </w:r>
            <w:r w:rsidR="00044B50">
              <w:t>e</w:t>
            </w:r>
            <w:r>
              <w:t xml:space="preserve"> consideran los documentos y registros generados en el marco de la implementación de un SGA bajo los estándares de la norma ISO 14.001, señalados en el punto 4.4.4. de dicha norma.</w:t>
            </w:r>
          </w:p>
        </w:tc>
        <w:tc>
          <w:tcPr>
            <w:tcW w:w="870" w:type="pct"/>
          </w:tcPr>
          <w:p w:rsidR="006C4279" w:rsidRPr="008D7BE2" w:rsidRDefault="006C4279" w:rsidP="00C6442A">
            <w:pPr>
              <w:jc w:val="both"/>
            </w:pPr>
            <w:r>
              <w:t>Se presentarás los antecedentes correspondientes a la implementación del SGA en los CES Punta Mano y Punta Elisa, dentro de los 08 meses posteriores a la aprobación del programa de cumplimiento, considerando en tal envío todos los documentos y registros que se generen en dicho periodo de tiempo.</w:t>
            </w:r>
          </w:p>
        </w:tc>
        <w:tc>
          <w:tcPr>
            <w:tcW w:w="924" w:type="pct"/>
          </w:tcPr>
          <w:p w:rsidR="006C4279" w:rsidRPr="008D7BE2" w:rsidRDefault="006C4279" w:rsidP="00C6442A">
            <w:pPr>
              <w:jc w:val="both"/>
            </w:pPr>
            <w:r>
              <w:t>Cada 02 meses enviar los documentos y registros generados hasta ese periodo, a partir de la implementación del SGA en los CES Punta Mano y Punta Elisa en el marco de la norma ISO 14.001.</w:t>
            </w:r>
          </w:p>
        </w:tc>
        <w:tc>
          <w:tcPr>
            <w:tcW w:w="1903" w:type="pct"/>
          </w:tcPr>
          <w:p w:rsidR="00FD6BBA" w:rsidRPr="00FD6BBA" w:rsidRDefault="00FD6BBA" w:rsidP="00FD6BBA">
            <w:pPr>
              <w:jc w:val="both"/>
            </w:pPr>
            <w:r w:rsidRPr="00FD6BBA">
              <w:t xml:space="preserve">El titular mediante carta de fecha </w:t>
            </w:r>
            <w:r>
              <w:t>22</w:t>
            </w:r>
            <w:r w:rsidRPr="00FD6BBA">
              <w:t xml:space="preserve"> de </w:t>
            </w:r>
            <w:r>
              <w:t>febrero</w:t>
            </w:r>
            <w:r w:rsidRPr="00FD6BBA">
              <w:t xml:space="preserve"> de 2016 (Anexo </w:t>
            </w:r>
            <w:r>
              <w:t>11</w:t>
            </w:r>
            <w:r w:rsidRPr="00FD6BBA">
              <w:t xml:space="preserve">) </w:t>
            </w:r>
            <w:r>
              <w:t xml:space="preserve">adjunta y entrega a la SMA, procedimientos mandatorios para implementación ISOI 14001:2004 para centros de cultivo </w:t>
            </w:r>
            <w:r w:rsidR="003A41F9">
              <w:t xml:space="preserve">CES Punta </w:t>
            </w:r>
            <w:r w:rsidR="00FF15EE">
              <w:t>M</w:t>
            </w:r>
            <w:r w:rsidR="003A41F9">
              <w:t xml:space="preserve">ano y CES Punta Elisa, </w:t>
            </w:r>
            <w:r>
              <w:t xml:space="preserve">y listado de participantes de capacitación </w:t>
            </w:r>
            <w:r w:rsidR="003A41F9">
              <w:t>“</w:t>
            </w:r>
            <w:r w:rsidRPr="00FD6BBA">
              <w:rPr>
                <w:i/>
              </w:rPr>
              <w:t>aplicación Norma ISO 14001 y los sistemas de gestión del Medio Ambiente</w:t>
            </w:r>
            <w:r w:rsidR="003A41F9">
              <w:rPr>
                <w:i/>
              </w:rPr>
              <w:t>”.</w:t>
            </w:r>
          </w:p>
          <w:p w:rsidR="008A61B7" w:rsidRDefault="003A41F9" w:rsidP="003A41F9">
            <w:pPr>
              <w:jc w:val="both"/>
            </w:pPr>
            <w:r w:rsidRPr="00FD6BBA">
              <w:t xml:space="preserve">El titular mediante carta de fecha </w:t>
            </w:r>
            <w:r>
              <w:t>2</w:t>
            </w:r>
            <w:r w:rsidR="00416E2B">
              <w:t>4</w:t>
            </w:r>
            <w:r w:rsidRPr="00FD6BBA">
              <w:t xml:space="preserve"> de </w:t>
            </w:r>
            <w:r w:rsidR="00416E2B">
              <w:t>junio</w:t>
            </w:r>
            <w:r w:rsidRPr="00FD6BBA">
              <w:t xml:space="preserve"> de 2016 (Anexo </w:t>
            </w:r>
            <w:r>
              <w:t>1</w:t>
            </w:r>
            <w:r w:rsidR="00416E2B">
              <w:t>2</w:t>
            </w:r>
            <w:r w:rsidRPr="00FD6BBA">
              <w:t xml:space="preserve">) </w:t>
            </w:r>
            <w:r>
              <w:t>adjunta y entrega a la SMA</w:t>
            </w:r>
            <w:r w:rsidR="008A61B7">
              <w:t xml:space="preserve"> los siguientes documentos:</w:t>
            </w:r>
          </w:p>
          <w:p w:rsidR="003A41F9" w:rsidRDefault="00416E2B" w:rsidP="008A61B7">
            <w:pPr>
              <w:pStyle w:val="Prrafodelista"/>
              <w:numPr>
                <w:ilvl w:val="0"/>
                <w:numId w:val="21"/>
              </w:numPr>
              <w:ind w:left="311"/>
            </w:pPr>
            <w:r w:rsidRPr="008A61B7">
              <w:t>Plan de Auditoría interna realizada a CES Punta Mano el 31 de mayo y 01 de junio de 2016</w:t>
            </w:r>
            <w:r w:rsidR="008A61B7" w:rsidRPr="008A61B7">
              <w:t>.</w:t>
            </w:r>
          </w:p>
          <w:p w:rsidR="008A61B7" w:rsidRDefault="008A61B7" w:rsidP="008A61B7">
            <w:pPr>
              <w:pStyle w:val="Prrafodelista"/>
              <w:numPr>
                <w:ilvl w:val="0"/>
                <w:numId w:val="21"/>
              </w:numPr>
              <w:ind w:left="311"/>
            </w:pPr>
            <w:r>
              <w:t>Programa de Gestión Ambiental con su control de indicadores correspondientes</w:t>
            </w:r>
          </w:p>
          <w:p w:rsidR="008A61B7" w:rsidRDefault="008A61B7" w:rsidP="008A61B7">
            <w:pPr>
              <w:pStyle w:val="Prrafodelista"/>
              <w:numPr>
                <w:ilvl w:val="0"/>
                <w:numId w:val="21"/>
              </w:numPr>
              <w:ind w:left="311"/>
            </w:pPr>
            <w:r>
              <w:t>Registros de capacitaciones ambientales y reuniones para implementación de certificación ISO 14001:2004, para centro Punta Mano</w:t>
            </w:r>
          </w:p>
          <w:p w:rsidR="003A41F9" w:rsidRPr="008D7BE2" w:rsidRDefault="008A61B7" w:rsidP="008A61B7">
            <w:pPr>
              <w:ind w:left="-49"/>
            </w:pPr>
            <w:r>
              <w:t xml:space="preserve">El titular cumple con la acción comprometida en el </w:t>
            </w:r>
            <w:proofErr w:type="spellStart"/>
            <w:r>
              <w:t>PdC</w:t>
            </w:r>
            <w:proofErr w:type="spellEnd"/>
            <w:r>
              <w:t>.</w:t>
            </w:r>
          </w:p>
        </w:tc>
      </w:tr>
    </w:tbl>
    <w:p w:rsidR="00DA4378" w:rsidRDefault="00DA4378" w:rsidP="004A20CC">
      <w:pPr>
        <w:pStyle w:val="Ttulo1"/>
        <w:sectPr w:rsidR="00DA4378" w:rsidSect="00DA4378">
          <w:footerReference w:type="default" r:id="rId22"/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62" w:name="_Toc352840404"/>
      <w:bookmarkStart w:id="63" w:name="_Toc352841464"/>
      <w:bookmarkStart w:id="64" w:name="_Toc447875253"/>
      <w:bookmarkStart w:id="65" w:name="_Toc449085431"/>
    </w:p>
    <w:p w:rsidR="004A20CC" w:rsidRPr="0098474A" w:rsidRDefault="004A20CC" w:rsidP="00FF15EE">
      <w:pPr>
        <w:pStyle w:val="Ttulo1"/>
        <w:ind w:left="426"/>
        <w:rPr>
          <w:szCs w:val="24"/>
        </w:rPr>
      </w:pPr>
      <w:bookmarkStart w:id="66" w:name="_Toc535487587"/>
      <w:r w:rsidRPr="0098474A">
        <w:rPr>
          <w:szCs w:val="24"/>
        </w:rPr>
        <w:lastRenderedPageBreak/>
        <w:t>CONCLUSIONES</w:t>
      </w:r>
      <w:bookmarkStart w:id="67" w:name="_Hlk535483110"/>
      <w:bookmarkEnd w:id="62"/>
      <w:bookmarkEnd w:id="63"/>
      <w:bookmarkEnd w:id="64"/>
      <w:bookmarkEnd w:id="65"/>
      <w:bookmarkEnd w:id="66"/>
    </w:p>
    <w:bookmarkEnd w:id="67"/>
    <w:p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846DA7" w:rsidRDefault="002A4709" w:rsidP="00846DA7">
      <w:pPr>
        <w:spacing w:after="0"/>
        <w:jc w:val="both"/>
        <w:rPr>
          <w:rFonts w:cstheme="minorHAnsi"/>
          <w:sz w:val="20"/>
          <w:szCs w:val="20"/>
        </w:rPr>
      </w:pPr>
      <w:r w:rsidRPr="00A87F21">
        <w:rPr>
          <w:rFonts w:cstheme="minorHAnsi"/>
          <w:sz w:val="20"/>
          <w:szCs w:val="20"/>
        </w:rPr>
        <w:t xml:space="preserve">La Actividad de Fiscalización Ambiental realizada, consideró la verificación de las siguientes acciones: </w:t>
      </w:r>
    </w:p>
    <w:p w:rsidR="00846DA7" w:rsidRDefault="00846DA7" w:rsidP="00846DA7">
      <w:pPr>
        <w:spacing w:after="0"/>
        <w:jc w:val="both"/>
        <w:rPr>
          <w:rFonts w:cstheme="minorHAnsi"/>
          <w:sz w:val="20"/>
          <w:szCs w:val="20"/>
        </w:rPr>
      </w:pPr>
    </w:p>
    <w:p w:rsidR="00846DA7" w:rsidRPr="00846DA7" w:rsidRDefault="002A4709" w:rsidP="00846DA7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  <w:r w:rsidRPr="00846DA7">
        <w:rPr>
          <w:rFonts w:cstheme="minorHAnsi"/>
          <w:b/>
          <w:sz w:val="20"/>
          <w:szCs w:val="20"/>
          <w:u w:val="single"/>
        </w:rPr>
        <w:t xml:space="preserve">CES Punta Elisa, 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2A4709" w:rsidRPr="00A87F21">
        <w:rPr>
          <w:rFonts w:cstheme="minorHAnsi"/>
          <w:sz w:val="20"/>
          <w:szCs w:val="20"/>
        </w:rPr>
        <w:t xml:space="preserve">bjetivo específico 1 acciones </w:t>
      </w:r>
      <w:r>
        <w:rPr>
          <w:rFonts w:cstheme="minorHAnsi"/>
          <w:sz w:val="20"/>
          <w:szCs w:val="20"/>
        </w:rPr>
        <w:t>A, B y C.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2A4709" w:rsidRPr="00A87F21">
        <w:rPr>
          <w:rFonts w:cstheme="minorHAnsi"/>
          <w:sz w:val="20"/>
          <w:szCs w:val="20"/>
        </w:rPr>
        <w:t xml:space="preserve">bjetivo específico 2 acción </w:t>
      </w:r>
      <w:r>
        <w:rPr>
          <w:rFonts w:cstheme="minorHAnsi"/>
          <w:sz w:val="20"/>
          <w:szCs w:val="20"/>
        </w:rPr>
        <w:t>A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2A4709" w:rsidRPr="00A87F21">
        <w:rPr>
          <w:rFonts w:cstheme="minorHAnsi"/>
          <w:sz w:val="20"/>
          <w:szCs w:val="20"/>
        </w:rPr>
        <w:t xml:space="preserve">bjetivo específico 3 acciones </w:t>
      </w:r>
      <w:r>
        <w:rPr>
          <w:rFonts w:cstheme="minorHAnsi"/>
          <w:sz w:val="20"/>
          <w:szCs w:val="20"/>
        </w:rPr>
        <w:t>A y B</w:t>
      </w:r>
      <w:r w:rsidR="002A4709" w:rsidRPr="00A87F21">
        <w:rPr>
          <w:rFonts w:cstheme="minorHAnsi"/>
          <w:sz w:val="20"/>
          <w:szCs w:val="20"/>
        </w:rPr>
        <w:t xml:space="preserve"> </w:t>
      </w:r>
    </w:p>
    <w:p w:rsidR="00846DA7" w:rsidRDefault="00846DA7" w:rsidP="00846DA7">
      <w:pPr>
        <w:spacing w:after="0"/>
        <w:jc w:val="both"/>
        <w:rPr>
          <w:rFonts w:cstheme="minorHAnsi"/>
          <w:sz w:val="20"/>
          <w:szCs w:val="20"/>
        </w:rPr>
      </w:pPr>
    </w:p>
    <w:p w:rsidR="00846DA7" w:rsidRPr="00846DA7" w:rsidRDefault="002A4709" w:rsidP="00846DA7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  <w:r w:rsidRPr="00846DA7">
        <w:rPr>
          <w:rFonts w:cstheme="minorHAnsi"/>
          <w:b/>
          <w:sz w:val="20"/>
          <w:szCs w:val="20"/>
          <w:u w:val="single"/>
        </w:rPr>
        <w:t xml:space="preserve">CES Punta Mano 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2A4709" w:rsidRPr="00A87F21">
        <w:rPr>
          <w:rFonts w:cstheme="minorHAnsi"/>
          <w:sz w:val="20"/>
          <w:szCs w:val="20"/>
        </w:rPr>
        <w:t xml:space="preserve">bjetivo específico 1 acciones </w:t>
      </w:r>
      <w:r>
        <w:rPr>
          <w:rFonts w:cstheme="minorHAnsi"/>
          <w:sz w:val="20"/>
          <w:szCs w:val="20"/>
        </w:rPr>
        <w:t>A y B</w:t>
      </w:r>
      <w:r w:rsidR="002A4709" w:rsidRPr="00A87F21">
        <w:rPr>
          <w:rFonts w:cstheme="minorHAnsi"/>
          <w:sz w:val="20"/>
          <w:szCs w:val="20"/>
        </w:rPr>
        <w:t xml:space="preserve"> 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2A4709" w:rsidRPr="00A87F21">
        <w:rPr>
          <w:rFonts w:cstheme="minorHAnsi"/>
          <w:sz w:val="20"/>
          <w:szCs w:val="20"/>
        </w:rPr>
        <w:t xml:space="preserve">bjetivo específico 2 acciones </w:t>
      </w:r>
      <w:r>
        <w:rPr>
          <w:rFonts w:cstheme="minorHAnsi"/>
          <w:sz w:val="20"/>
          <w:szCs w:val="20"/>
        </w:rPr>
        <w:t>A y B</w:t>
      </w:r>
      <w:r w:rsidR="002A4709" w:rsidRPr="00A87F21">
        <w:rPr>
          <w:rFonts w:cstheme="minorHAnsi"/>
          <w:sz w:val="20"/>
          <w:szCs w:val="20"/>
        </w:rPr>
        <w:t xml:space="preserve"> 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2A4709" w:rsidRPr="00A87F21">
        <w:rPr>
          <w:rFonts w:cstheme="minorHAnsi"/>
          <w:sz w:val="20"/>
          <w:szCs w:val="20"/>
        </w:rPr>
        <w:t xml:space="preserve">bjetivo específico 3 acción </w:t>
      </w:r>
      <w:r>
        <w:rPr>
          <w:rFonts w:cstheme="minorHAnsi"/>
          <w:sz w:val="20"/>
          <w:szCs w:val="20"/>
        </w:rPr>
        <w:t>s/n</w:t>
      </w:r>
    </w:p>
    <w:p w:rsidR="00846DA7" w:rsidRDefault="00846DA7" w:rsidP="00846DA7">
      <w:pPr>
        <w:spacing w:after="0"/>
        <w:ind w:left="567"/>
        <w:jc w:val="both"/>
        <w:rPr>
          <w:rFonts w:cstheme="minorHAnsi"/>
          <w:sz w:val="20"/>
          <w:szCs w:val="20"/>
        </w:rPr>
      </w:pPr>
    </w:p>
    <w:p w:rsidR="002A4709" w:rsidRPr="00A87F21" w:rsidRDefault="002A4709" w:rsidP="00846DA7">
      <w:pPr>
        <w:spacing w:after="0"/>
        <w:jc w:val="both"/>
        <w:rPr>
          <w:rFonts w:cstheme="minorHAnsi"/>
          <w:color w:val="FF0000"/>
          <w:sz w:val="20"/>
          <w:szCs w:val="20"/>
        </w:rPr>
      </w:pPr>
      <w:r w:rsidRPr="00A87F21">
        <w:rPr>
          <w:rFonts w:cstheme="minorHAnsi"/>
          <w:sz w:val="20"/>
          <w:szCs w:val="20"/>
        </w:rPr>
        <w:t>todas asociadas al Programa de Cumplimiento aprobado a través de la Resolución EX. N°4/2015 de esta Superintendencia.</w:t>
      </w:r>
    </w:p>
    <w:p w:rsidR="00846DA7" w:rsidRDefault="00846DA7" w:rsidP="00846DA7">
      <w:pPr>
        <w:spacing w:after="0"/>
        <w:jc w:val="both"/>
        <w:rPr>
          <w:rFonts w:cstheme="minorHAnsi"/>
          <w:sz w:val="20"/>
          <w:szCs w:val="20"/>
        </w:rPr>
      </w:pPr>
    </w:p>
    <w:p w:rsidR="004A20CC" w:rsidRPr="00A87F21" w:rsidRDefault="004A20CC" w:rsidP="00846DA7">
      <w:pPr>
        <w:spacing w:after="0"/>
        <w:jc w:val="both"/>
        <w:rPr>
          <w:rFonts w:cstheme="minorHAnsi"/>
          <w:sz w:val="20"/>
          <w:szCs w:val="20"/>
        </w:rPr>
      </w:pPr>
      <w:r w:rsidRPr="00A87F21">
        <w:rPr>
          <w:rFonts w:cstheme="minorHAnsi"/>
          <w:sz w:val="20"/>
          <w:szCs w:val="20"/>
        </w:rPr>
        <w:t>Del total de acciones verificadas, se identificaron los siguientes hallazgos:</w:t>
      </w:r>
    </w:p>
    <w:p w:rsidR="00846DA7" w:rsidRDefault="00846DA7" w:rsidP="007C335A">
      <w:pPr>
        <w:pStyle w:val="Listaconnmeros"/>
        <w:numPr>
          <w:ilvl w:val="0"/>
          <w:numId w:val="0"/>
        </w:numPr>
        <w:rPr>
          <w:b/>
          <w:u w:val="single"/>
        </w:rPr>
      </w:pPr>
      <w:bookmarkStart w:id="68" w:name="_Hlk4163354"/>
    </w:p>
    <w:p w:rsidR="007C335A" w:rsidRDefault="007C335A" w:rsidP="007C335A">
      <w:pPr>
        <w:pStyle w:val="Listaconnmeros"/>
        <w:numPr>
          <w:ilvl w:val="0"/>
          <w:numId w:val="0"/>
        </w:numPr>
        <w:rPr>
          <w:b/>
          <w:u w:val="single"/>
        </w:rPr>
      </w:pPr>
      <w:r>
        <w:rPr>
          <w:b/>
          <w:u w:val="single"/>
        </w:rPr>
        <w:t>CES PUNTA ELISA - RNA 110889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29"/>
        <w:gridCol w:w="3262"/>
        <w:gridCol w:w="5571"/>
      </w:tblGrid>
      <w:tr w:rsidR="009D1D0C" w:rsidRPr="0098474A" w:rsidTr="00810A9B">
        <w:trPr>
          <w:tblHeader/>
        </w:trPr>
        <w:tc>
          <w:tcPr>
            <w:tcW w:w="567" w:type="pct"/>
            <w:shd w:val="clear" w:color="auto" w:fill="D9D9D9" w:themeFill="background1" w:themeFillShade="D9"/>
            <w:vAlign w:val="center"/>
          </w:tcPr>
          <w:p w:rsidR="009D1D0C" w:rsidRPr="0098474A" w:rsidRDefault="009D1D0C" w:rsidP="00415EB0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98474A">
              <w:rPr>
                <w:rFonts w:cstheme="minorHAnsi"/>
                <w:b/>
                <w:sz w:val="22"/>
                <w:szCs w:val="22"/>
              </w:rPr>
              <w:t>N°</w:t>
            </w:r>
          </w:p>
        </w:tc>
        <w:tc>
          <w:tcPr>
            <w:tcW w:w="1637" w:type="pct"/>
            <w:shd w:val="clear" w:color="auto" w:fill="D9D9D9" w:themeFill="background1" w:themeFillShade="D9"/>
            <w:vAlign w:val="center"/>
          </w:tcPr>
          <w:p w:rsidR="009D1D0C" w:rsidRPr="0098474A" w:rsidRDefault="009D1D0C" w:rsidP="00F23745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98474A">
              <w:rPr>
                <w:rFonts w:cstheme="minorHAnsi"/>
                <w:b/>
                <w:sz w:val="22"/>
                <w:szCs w:val="22"/>
              </w:rPr>
              <w:t xml:space="preserve">Acción </w:t>
            </w:r>
          </w:p>
        </w:tc>
        <w:tc>
          <w:tcPr>
            <w:tcW w:w="2796" w:type="pct"/>
            <w:shd w:val="clear" w:color="auto" w:fill="D9D9D9" w:themeFill="background1" w:themeFillShade="D9"/>
            <w:vAlign w:val="center"/>
          </w:tcPr>
          <w:p w:rsidR="009D1D0C" w:rsidRPr="0098474A" w:rsidRDefault="009D1D0C" w:rsidP="004A20CC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98474A">
              <w:rPr>
                <w:rFonts w:cstheme="minorHAnsi"/>
                <w:b/>
                <w:sz w:val="22"/>
                <w:szCs w:val="22"/>
              </w:rPr>
              <w:t>Descripción Hallazgo</w:t>
            </w:r>
          </w:p>
        </w:tc>
      </w:tr>
      <w:tr w:rsidR="009D1D0C" w:rsidRPr="00A87F21" w:rsidTr="00810A9B">
        <w:tc>
          <w:tcPr>
            <w:tcW w:w="567" w:type="pct"/>
            <w:vAlign w:val="center"/>
          </w:tcPr>
          <w:p w:rsidR="00810A9B" w:rsidRDefault="009D1D0C" w:rsidP="004A20CC">
            <w:pPr>
              <w:jc w:val="center"/>
              <w:rPr>
                <w:rFonts w:cstheme="minorHAnsi"/>
              </w:rPr>
            </w:pPr>
            <w:proofErr w:type="spellStart"/>
            <w:r w:rsidRPr="00A87F21">
              <w:rPr>
                <w:rFonts w:cstheme="minorHAnsi"/>
              </w:rPr>
              <w:t>O</w:t>
            </w:r>
            <w:r w:rsidR="00810A9B">
              <w:rPr>
                <w:rFonts w:cstheme="minorHAnsi"/>
              </w:rPr>
              <w:t>bj.</w:t>
            </w:r>
            <w:r w:rsidRPr="00A87F21">
              <w:rPr>
                <w:rFonts w:cstheme="minorHAnsi"/>
              </w:rPr>
              <w:t>E</w:t>
            </w:r>
            <w:r w:rsidR="00810A9B">
              <w:rPr>
                <w:rFonts w:cstheme="minorHAnsi"/>
              </w:rPr>
              <w:t>sp</w:t>
            </w:r>
            <w:proofErr w:type="spellEnd"/>
            <w:r w:rsidR="00810A9B">
              <w:rPr>
                <w:rFonts w:cstheme="minorHAnsi"/>
              </w:rPr>
              <w:t xml:space="preserve">. </w:t>
            </w:r>
            <w:r w:rsidRPr="00A87F21">
              <w:rPr>
                <w:rFonts w:cstheme="minorHAnsi"/>
              </w:rPr>
              <w:t>1</w:t>
            </w:r>
          </w:p>
          <w:p w:rsidR="009D1D0C" w:rsidRPr="00A87F21" w:rsidRDefault="00810A9B" w:rsidP="004A20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Acción A</w:t>
            </w:r>
          </w:p>
        </w:tc>
        <w:tc>
          <w:tcPr>
            <w:tcW w:w="1637" w:type="pct"/>
            <w:vAlign w:val="center"/>
          </w:tcPr>
          <w:p w:rsidR="009D1D0C" w:rsidRPr="00A87F21" w:rsidRDefault="009D1D0C" w:rsidP="00CD3C41">
            <w:pPr>
              <w:jc w:val="both"/>
              <w:rPr>
                <w:rFonts w:cstheme="minorHAnsi"/>
              </w:rPr>
            </w:pPr>
            <w:r w:rsidRPr="00A87F21">
              <w:t>Retiro y transporte de redes apozadas y encontradas durante la fiscalización. Disposición y tratamiento en lugar autorizado</w:t>
            </w:r>
          </w:p>
        </w:tc>
        <w:tc>
          <w:tcPr>
            <w:tcW w:w="2796" w:type="pct"/>
            <w:vAlign w:val="center"/>
          </w:tcPr>
          <w:p w:rsidR="009D1D0C" w:rsidRPr="00A87F21" w:rsidRDefault="009D1D0C" w:rsidP="009D1D0C">
            <w:pPr>
              <w:jc w:val="both"/>
              <w:rPr>
                <w:rFonts w:cstheme="minorHAnsi"/>
              </w:rPr>
            </w:pPr>
            <w:r w:rsidRPr="00A87F21">
              <w:rPr>
                <w:rFonts w:cstheme="minorHAnsi"/>
              </w:rPr>
              <w:t>Se acredita el retiro, disposición y tratamiento en lugar autorizado de 4 de las 5 redes que se encontraron apozadas en el CES Punta Elisa</w:t>
            </w:r>
          </w:p>
        </w:tc>
      </w:tr>
      <w:tr w:rsidR="009D1D0C" w:rsidRPr="00A87F21" w:rsidTr="00810A9B">
        <w:tc>
          <w:tcPr>
            <w:tcW w:w="567" w:type="pct"/>
            <w:vAlign w:val="center"/>
          </w:tcPr>
          <w:p w:rsidR="00810A9B" w:rsidRDefault="00810A9B" w:rsidP="00810A9B">
            <w:pPr>
              <w:jc w:val="center"/>
              <w:rPr>
                <w:rFonts w:cstheme="minorHAnsi"/>
              </w:rPr>
            </w:pPr>
            <w:proofErr w:type="spellStart"/>
            <w:r w:rsidRPr="00A87F21">
              <w:rPr>
                <w:rFonts w:cstheme="minorHAnsi"/>
              </w:rPr>
              <w:t>O</w:t>
            </w:r>
            <w:r>
              <w:rPr>
                <w:rFonts w:cstheme="minorHAnsi"/>
              </w:rPr>
              <w:t>bj.</w:t>
            </w:r>
            <w:r w:rsidRPr="00A87F21">
              <w:rPr>
                <w:rFonts w:cstheme="minorHAnsi"/>
              </w:rPr>
              <w:t>E</w:t>
            </w:r>
            <w:r>
              <w:rPr>
                <w:rFonts w:cstheme="minorHAnsi"/>
              </w:rPr>
              <w:t>sp</w:t>
            </w:r>
            <w:proofErr w:type="spellEnd"/>
            <w:r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2</w:t>
            </w:r>
          </w:p>
          <w:p w:rsidR="009D1D0C" w:rsidRPr="00A87F21" w:rsidRDefault="00810A9B" w:rsidP="00810A9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Acción A</w:t>
            </w:r>
          </w:p>
        </w:tc>
        <w:tc>
          <w:tcPr>
            <w:tcW w:w="1637" w:type="pct"/>
            <w:vAlign w:val="center"/>
          </w:tcPr>
          <w:p w:rsidR="009D1D0C" w:rsidRPr="00A87F21" w:rsidRDefault="009D1D0C" w:rsidP="00CD3C41">
            <w:pPr>
              <w:jc w:val="both"/>
            </w:pPr>
            <w:r w:rsidRPr="00A87F21">
              <w:t>Redes objeto del proceso de fiscalización, fueron remitidas a lugar autorizado para su limpieza y desinfección.</w:t>
            </w:r>
          </w:p>
        </w:tc>
        <w:tc>
          <w:tcPr>
            <w:tcW w:w="2796" w:type="pct"/>
            <w:vAlign w:val="center"/>
          </w:tcPr>
          <w:p w:rsidR="009D1D0C" w:rsidRPr="00A87F21" w:rsidRDefault="009D1D0C" w:rsidP="007C335A">
            <w:pPr>
              <w:jc w:val="both"/>
              <w:rPr>
                <w:rFonts w:cstheme="minorHAnsi"/>
              </w:rPr>
            </w:pPr>
            <w:r w:rsidRPr="00A87F21">
              <w:rPr>
                <w:rFonts w:cstheme="minorHAnsi"/>
              </w:rPr>
              <w:t xml:space="preserve">Solo 4 de las 5 redes que se encontraron apozadas en CES Punta Elisa fueron </w:t>
            </w:r>
            <w:r w:rsidR="007C335A" w:rsidRPr="00A87F21">
              <w:rPr>
                <w:rFonts w:cstheme="minorHAnsi"/>
              </w:rPr>
              <w:t>remitidas a lugar autorizado para su limpieza y desinfección.</w:t>
            </w:r>
          </w:p>
        </w:tc>
      </w:tr>
    </w:tbl>
    <w:p w:rsidR="004A20CC" w:rsidRPr="00A87F21" w:rsidRDefault="004A20CC" w:rsidP="004A20CC">
      <w:pPr>
        <w:spacing w:after="0" w:line="240" w:lineRule="auto"/>
        <w:contextualSpacing/>
        <w:jc w:val="both"/>
        <w:rPr>
          <w:rFonts w:eastAsia="Calibri" w:cstheme="minorHAnsi"/>
          <w:b/>
          <w:color w:val="FF0000"/>
          <w:sz w:val="20"/>
          <w:szCs w:val="20"/>
        </w:rPr>
      </w:pPr>
    </w:p>
    <w:p w:rsidR="00EC7289" w:rsidRPr="00A87F21" w:rsidRDefault="00EC7289" w:rsidP="00EC7289">
      <w:pPr>
        <w:pStyle w:val="Listaconnmeros"/>
        <w:numPr>
          <w:ilvl w:val="0"/>
          <w:numId w:val="0"/>
        </w:numPr>
        <w:jc w:val="both"/>
        <w:rPr>
          <w:b/>
          <w:sz w:val="20"/>
          <w:szCs w:val="20"/>
          <w:u w:val="single"/>
        </w:rPr>
      </w:pPr>
      <w:r w:rsidRPr="00A87F21">
        <w:rPr>
          <w:b/>
          <w:sz w:val="20"/>
          <w:szCs w:val="20"/>
          <w:u w:val="single"/>
        </w:rPr>
        <w:t>CES PUNTA MANO - RNA 110579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71"/>
        <w:gridCol w:w="3118"/>
        <w:gridCol w:w="5573"/>
      </w:tblGrid>
      <w:tr w:rsidR="00EC7289" w:rsidRPr="00A87F21" w:rsidTr="00810A9B">
        <w:trPr>
          <w:tblHeader/>
        </w:trPr>
        <w:tc>
          <w:tcPr>
            <w:tcW w:w="638" w:type="pct"/>
            <w:shd w:val="clear" w:color="auto" w:fill="D9D9D9" w:themeFill="background1" w:themeFillShade="D9"/>
            <w:vAlign w:val="center"/>
          </w:tcPr>
          <w:p w:rsidR="00EC7289" w:rsidRPr="00A87F21" w:rsidRDefault="00EC7289" w:rsidP="000F0EB8">
            <w:pPr>
              <w:jc w:val="center"/>
              <w:rPr>
                <w:rFonts w:cstheme="minorHAnsi"/>
                <w:b/>
              </w:rPr>
            </w:pPr>
            <w:r w:rsidRPr="00A87F21">
              <w:rPr>
                <w:rFonts w:cstheme="minorHAnsi"/>
                <w:b/>
              </w:rPr>
              <w:t>N°</w:t>
            </w:r>
          </w:p>
        </w:tc>
        <w:tc>
          <w:tcPr>
            <w:tcW w:w="1565" w:type="pct"/>
            <w:shd w:val="clear" w:color="auto" w:fill="D9D9D9" w:themeFill="background1" w:themeFillShade="D9"/>
            <w:vAlign w:val="center"/>
          </w:tcPr>
          <w:p w:rsidR="00EC7289" w:rsidRPr="00A87F21" w:rsidRDefault="00EC7289" w:rsidP="000F0EB8">
            <w:pPr>
              <w:jc w:val="center"/>
              <w:rPr>
                <w:rFonts w:cstheme="minorHAnsi"/>
                <w:b/>
              </w:rPr>
            </w:pPr>
            <w:r w:rsidRPr="00A87F21">
              <w:rPr>
                <w:rFonts w:cstheme="minorHAnsi"/>
                <w:b/>
              </w:rPr>
              <w:t xml:space="preserve">Acción </w:t>
            </w:r>
          </w:p>
        </w:tc>
        <w:tc>
          <w:tcPr>
            <w:tcW w:w="2797" w:type="pct"/>
            <w:shd w:val="clear" w:color="auto" w:fill="D9D9D9" w:themeFill="background1" w:themeFillShade="D9"/>
            <w:vAlign w:val="center"/>
          </w:tcPr>
          <w:p w:rsidR="00EC7289" w:rsidRPr="00A87F21" w:rsidRDefault="00EC7289" w:rsidP="000F0EB8">
            <w:pPr>
              <w:jc w:val="center"/>
              <w:rPr>
                <w:rFonts w:cstheme="minorHAnsi"/>
                <w:b/>
              </w:rPr>
            </w:pPr>
            <w:r w:rsidRPr="00A87F21">
              <w:rPr>
                <w:rFonts w:cstheme="minorHAnsi"/>
                <w:b/>
              </w:rPr>
              <w:t>Descripción Hallazgo</w:t>
            </w:r>
          </w:p>
        </w:tc>
      </w:tr>
      <w:tr w:rsidR="000F0EB8" w:rsidRPr="00A87F21" w:rsidTr="00810A9B">
        <w:tc>
          <w:tcPr>
            <w:tcW w:w="638" w:type="pct"/>
            <w:vAlign w:val="center"/>
          </w:tcPr>
          <w:p w:rsidR="00810A9B" w:rsidRDefault="000F0EB8" w:rsidP="000F0EB8">
            <w:pPr>
              <w:jc w:val="center"/>
              <w:rPr>
                <w:rFonts w:cstheme="minorHAnsi"/>
              </w:rPr>
            </w:pPr>
            <w:r w:rsidRPr="00A87F21">
              <w:rPr>
                <w:rFonts w:cstheme="minorHAnsi"/>
                <w:b/>
              </w:rPr>
              <w:t>**</w:t>
            </w:r>
            <w:r w:rsidRPr="00A87F21">
              <w:rPr>
                <w:rFonts w:cstheme="minorHAnsi"/>
              </w:rPr>
              <w:t>O</w:t>
            </w:r>
            <w:r w:rsidR="00810A9B">
              <w:rPr>
                <w:rFonts w:cstheme="minorHAnsi"/>
              </w:rPr>
              <w:t>bj.Esp.3</w:t>
            </w:r>
          </w:p>
          <w:p w:rsidR="000F0EB8" w:rsidRDefault="00810A9B" w:rsidP="000F0EB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Acción A</w:t>
            </w:r>
          </w:p>
          <w:p w:rsidR="007819D8" w:rsidRPr="00A87F21" w:rsidRDefault="007819D8" w:rsidP="000F0EB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Punta Elisa</w:t>
            </w:r>
          </w:p>
        </w:tc>
        <w:tc>
          <w:tcPr>
            <w:tcW w:w="1565" w:type="pct"/>
            <w:vAlign w:val="center"/>
          </w:tcPr>
          <w:p w:rsidR="000F0EB8" w:rsidRPr="00A87F21" w:rsidRDefault="000F0EB8" w:rsidP="000F0EB8">
            <w:pPr>
              <w:jc w:val="both"/>
            </w:pPr>
            <w:r w:rsidRPr="00A87F21">
              <w:t>Se realiza campaña de Playas limpias retirando todo tipo de residuos “</w:t>
            </w:r>
            <w:proofErr w:type="spellStart"/>
            <w:r w:rsidRPr="00A87F21">
              <w:t>Rises</w:t>
            </w:r>
            <w:proofErr w:type="spellEnd"/>
            <w:r w:rsidRPr="00A87F21">
              <w:t>” ya sea generado o no por la industria, y disponiendo estos en sitios autorizados.</w:t>
            </w:r>
          </w:p>
        </w:tc>
        <w:tc>
          <w:tcPr>
            <w:tcW w:w="2797" w:type="pct"/>
            <w:vAlign w:val="center"/>
          </w:tcPr>
          <w:p w:rsidR="000F0EB8" w:rsidRPr="00A87F21" w:rsidRDefault="000F0EB8" w:rsidP="000F0EB8">
            <w:pPr>
              <w:jc w:val="both"/>
              <w:rPr>
                <w:rFonts w:cstheme="minorHAnsi"/>
              </w:rPr>
            </w:pPr>
            <w:r w:rsidRPr="00A87F21">
              <w:rPr>
                <w:rFonts w:cstheme="minorHAnsi"/>
              </w:rPr>
              <w:t>No se acredita la disposición de RISES retirados de las playas aledañas a CES Punta Mano en sitios autorizados</w:t>
            </w:r>
          </w:p>
        </w:tc>
      </w:tr>
      <w:tr w:rsidR="00F6674F" w:rsidRPr="00A87F21" w:rsidTr="00810A9B">
        <w:tc>
          <w:tcPr>
            <w:tcW w:w="638" w:type="pct"/>
            <w:vAlign w:val="center"/>
          </w:tcPr>
          <w:p w:rsidR="00810A9B" w:rsidRDefault="00F6674F" w:rsidP="00810A9B">
            <w:pPr>
              <w:jc w:val="center"/>
              <w:rPr>
                <w:rFonts w:cstheme="minorHAnsi"/>
              </w:rPr>
            </w:pPr>
            <w:r w:rsidRPr="00A87F21">
              <w:rPr>
                <w:rFonts w:cstheme="minorHAnsi"/>
                <w:b/>
              </w:rPr>
              <w:t>**</w:t>
            </w:r>
            <w:r w:rsidR="00810A9B" w:rsidRPr="00A87F21">
              <w:rPr>
                <w:rFonts w:cstheme="minorHAnsi"/>
              </w:rPr>
              <w:t xml:space="preserve"> </w:t>
            </w:r>
            <w:r w:rsidR="00810A9B" w:rsidRPr="00A87F21">
              <w:rPr>
                <w:rFonts w:cstheme="minorHAnsi"/>
              </w:rPr>
              <w:t>O</w:t>
            </w:r>
            <w:r w:rsidR="00810A9B">
              <w:rPr>
                <w:rFonts w:cstheme="minorHAnsi"/>
              </w:rPr>
              <w:t>bj.Esp.3</w:t>
            </w:r>
          </w:p>
          <w:p w:rsidR="00810A9B" w:rsidRDefault="00810A9B" w:rsidP="00810A9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Acción </w:t>
            </w:r>
            <w:r>
              <w:rPr>
                <w:rFonts w:cstheme="minorHAnsi"/>
              </w:rPr>
              <w:t>B</w:t>
            </w:r>
          </w:p>
          <w:p w:rsidR="00F6674F" w:rsidRDefault="00F6674F" w:rsidP="00F6674F">
            <w:pPr>
              <w:jc w:val="center"/>
              <w:rPr>
                <w:rFonts w:cstheme="minorHAnsi"/>
              </w:rPr>
            </w:pPr>
          </w:p>
          <w:p w:rsidR="00F6674F" w:rsidRPr="00A87F21" w:rsidRDefault="00F6674F" w:rsidP="00F6674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Punta Elisa</w:t>
            </w:r>
          </w:p>
        </w:tc>
        <w:tc>
          <w:tcPr>
            <w:tcW w:w="1565" w:type="pct"/>
            <w:vAlign w:val="center"/>
          </w:tcPr>
          <w:p w:rsidR="00F6674F" w:rsidRPr="00A87F21" w:rsidRDefault="00F6674F" w:rsidP="000F0EB8">
            <w:pPr>
              <w:jc w:val="both"/>
              <w:rPr>
                <w:b/>
              </w:rPr>
            </w:pPr>
            <w:r>
              <w:t>Se realizarán inspecciones y limpieza de las playas aledañas al centro de cultivo cada 15 días por parte del jefe del centro y/o asistentes del centro de cultivo, aparte de lo contemplado en el procedimiento interno de playas limpias que se realiza en forma mensual. Los residuos encontrados durante estas inspecciones serán recolectados y acopiados en recipientes herméticos y enviados a vertederos autorizados</w:t>
            </w:r>
          </w:p>
        </w:tc>
        <w:tc>
          <w:tcPr>
            <w:tcW w:w="2797" w:type="pct"/>
            <w:vAlign w:val="center"/>
          </w:tcPr>
          <w:p w:rsidR="00F6674F" w:rsidRPr="00A87F21" w:rsidRDefault="00F6674F" w:rsidP="000F0EB8">
            <w:pPr>
              <w:jc w:val="both"/>
              <w:rPr>
                <w:rFonts w:cstheme="minorHAnsi"/>
                <w:b/>
              </w:rPr>
            </w:pPr>
            <w:r>
              <w:t>No se acredita el acopio de residuos</w:t>
            </w:r>
            <w:r w:rsidRPr="00A87F21">
              <w:rPr>
                <w:rFonts w:cstheme="minorHAnsi"/>
              </w:rPr>
              <w:t xml:space="preserve"> retirados de las playas aledañas a CES Punta Mano</w:t>
            </w:r>
            <w:r>
              <w:t xml:space="preserve"> en recipientes herméticos y su disposición en vertedero autorizado.</w:t>
            </w:r>
          </w:p>
        </w:tc>
      </w:tr>
    </w:tbl>
    <w:bookmarkEnd w:id="68"/>
    <w:p w:rsidR="004A20CC" w:rsidRPr="00A87F21" w:rsidRDefault="000F0EB8" w:rsidP="001101A8">
      <w:pPr>
        <w:jc w:val="both"/>
        <w:rPr>
          <w:sz w:val="20"/>
          <w:szCs w:val="20"/>
        </w:rPr>
      </w:pPr>
      <w:r w:rsidRPr="00A87F21">
        <w:rPr>
          <w:rFonts w:cstheme="minorHAnsi"/>
          <w:b/>
          <w:sz w:val="20"/>
          <w:szCs w:val="20"/>
        </w:rPr>
        <w:lastRenderedPageBreak/>
        <w:t xml:space="preserve">** </w:t>
      </w:r>
      <w:r w:rsidRPr="00A87F21">
        <w:rPr>
          <w:rFonts w:cstheme="minorHAnsi"/>
          <w:sz w:val="20"/>
          <w:szCs w:val="20"/>
        </w:rPr>
        <w:t>El Objetivo OE3-</w:t>
      </w:r>
      <w:r w:rsidR="00810A9B">
        <w:rPr>
          <w:rFonts w:cstheme="minorHAnsi"/>
          <w:sz w:val="20"/>
          <w:szCs w:val="20"/>
        </w:rPr>
        <w:t>A</w:t>
      </w:r>
      <w:r w:rsidRPr="00A87F21">
        <w:rPr>
          <w:rFonts w:cstheme="minorHAnsi"/>
          <w:sz w:val="20"/>
          <w:szCs w:val="20"/>
        </w:rPr>
        <w:t xml:space="preserve"> y</w:t>
      </w:r>
      <w:r w:rsidR="00F6674F">
        <w:rPr>
          <w:rFonts w:cstheme="minorHAnsi"/>
          <w:sz w:val="20"/>
          <w:szCs w:val="20"/>
        </w:rPr>
        <w:t xml:space="preserve"> OE3-</w:t>
      </w:r>
      <w:r w:rsidR="00810A9B">
        <w:rPr>
          <w:rFonts w:cstheme="minorHAnsi"/>
          <w:sz w:val="20"/>
          <w:szCs w:val="20"/>
        </w:rPr>
        <w:t>B</w:t>
      </w:r>
      <w:r w:rsidR="00F6674F">
        <w:rPr>
          <w:rFonts w:cstheme="minorHAnsi"/>
          <w:sz w:val="20"/>
          <w:szCs w:val="20"/>
        </w:rPr>
        <w:t xml:space="preserve"> y sus</w:t>
      </w:r>
      <w:r w:rsidRPr="00A87F21">
        <w:rPr>
          <w:rFonts w:cstheme="minorHAnsi"/>
          <w:sz w:val="20"/>
          <w:szCs w:val="20"/>
        </w:rPr>
        <w:t xml:space="preserve"> correspondiente</w:t>
      </w:r>
      <w:r w:rsidR="00F6674F">
        <w:rPr>
          <w:rFonts w:cstheme="minorHAnsi"/>
          <w:sz w:val="20"/>
          <w:szCs w:val="20"/>
        </w:rPr>
        <w:t>s</w:t>
      </w:r>
      <w:r w:rsidRPr="00A87F21">
        <w:rPr>
          <w:rFonts w:cstheme="minorHAnsi"/>
          <w:sz w:val="20"/>
          <w:szCs w:val="20"/>
        </w:rPr>
        <w:t xml:space="preserve"> acci</w:t>
      </w:r>
      <w:r w:rsidR="00F6674F">
        <w:rPr>
          <w:rFonts w:cstheme="minorHAnsi"/>
          <w:sz w:val="20"/>
          <w:szCs w:val="20"/>
        </w:rPr>
        <w:t>ones</w:t>
      </w:r>
      <w:r w:rsidRPr="00A87F21">
        <w:rPr>
          <w:rFonts w:cstheme="minorHAnsi"/>
          <w:sz w:val="20"/>
          <w:szCs w:val="20"/>
        </w:rPr>
        <w:t xml:space="preserve"> detallada</w:t>
      </w:r>
      <w:r w:rsidR="00F6674F">
        <w:rPr>
          <w:rFonts w:cstheme="minorHAnsi"/>
          <w:sz w:val="20"/>
          <w:szCs w:val="20"/>
        </w:rPr>
        <w:t>s</w:t>
      </w:r>
      <w:r w:rsidRPr="00A87F21">
        <w:rPr>
          <w:rFonts w:cstheme="minorHAnsi"/>
          <w:sz w:val="20"/>
          <w:szCs w:val="20"/>
        </w:rPr>
        <w:t xml:space="preserve">, se encuentran </w:t>
      </w:r>
      <w:r w:rsidR="00336FDD" w:rsidRPr="00A87F21">
        <w:rPr>
          <w:rFonts w:cstheme="minorHAnsi"/>
          <w:sz w:val="20"/>
          <w:szCs w:val="20"/>
        </w:rPr>
        <w:t>incorporadas en e</w:t>
      </w:r>
      <w:r w:rsidR="00F04280" w:rsidRPr="00A87F21">
        <w:rPr>
          <w:rFonts w:cstheme="minorHAnsi"/>
          <w:sz w:val="20"/>
          <w:szCs w:val="20"/>
        </w:rPr>
        <w:t>l</w:t>
      </w:r>
      <w:r w:rsidR="00336FDD" w:rsidRPr="00A87F21">
        <w:rPr>
          <w:rFonts w:cstheme="minorHAnsi"/>
          <w:sz w:val="20"/>
          <w:szCs w:val="20"/>
        </w:rPr>
        <w:t xml:space="preserve"> </w:t>
      </w:r>
      <w:proofErr w:type="spellStart"/>
      <w:r w:rsidR="00336FDD" w:rsidRPr="00A87F21">
        <w:rPr>
          <w:rFonts w:cstheme="minorHAnsi"/>
          <w:sz w:val="20"/>
          <w:szCs w:val="20"/>
        </w:rPr>
        <w:t>PdC</w:t>
      </w:r>
      <w:proofErr w:type="spellEnd"/>
      <w:r w:rsidR="00336FDD" w:rsidRPr="00A87F21">
        <w:rPr>
          <w:rFonts w:cstheme="minorHAnsi"/>
          <w:sz w:val="20"/>
          <w:szCs w:val="20"/>
        </w:rPr>
        <w:t xml:space="preserve"> en </w:t>
      </w:r>
      <w:r w:rsidR="00D42B5F" w:rsidRPr="00A87F21">
        <w:rPr>
          <w:rFonts w:cstheme="minorHAnsi"/>
          <w:sz w:val="20"/>
          <w:szCs w:val="20"/>
        </w:rPr>
        <w:t xml:space="preserve">el plan de acciones, metas y medidas para reducir o eliminar los efectos negativos generados por el incumplimiento </w:t>
      </w:r>
      <w:r w:rsidR="00F6674F">
        <w:rPr>
          <w:rFonts w:cstheme="minorHAnsi"/>
          <w:sz w:val="20"/>
          <w:szCs w:val="20"/>
        </w:rPr>
        <w:t>d</w:t>
      </w:r>
      <w:r w:rsidR="00336FDD" w:rsidRPr="00A87F21">
        <w:rPr>
          <w:rFonts w:cstheme="minorHAnsi"/>
          <w:sz w:val="20"/>
          <w:szCs w:val="20"/>
        </w:rPr>
        <w:t>el CES Punta Elisa, sin embargo</w:t>
      </w:r>
      <w:r w:rsidR="00F04280" w:rsidRPr="00A87F21">
        <w:rPr>
          <w:rFonts w:cstheme="minorHAnsi"/>
          <w:sz w:val="20"/>
          <w:szCs w:val="20"/>
        </w:rPr>
        <w:t>,</w:t>
      </w:r>
      <w:r w:rsidR="00336FDD" w:rsidRPr="00A87F21">
        <w:rPr>
          <w:rFonts w:cstheme="minorHAnsi"/>
          <w:sz w:val="20"/>
          <w:szCs w:val="20"/>
        </w:rPr>
        <w:t xml:space="preserve"> </w:t>
      </w:r>
      <w:r w:rsidR="00D42B5F" w:rsidRPr="00A87F21">
        <w:rPr>
          <w:rFonts w:cstheme="minorHAnsi"/>
          <w:sz w:val="20"/>
          <w:szCs w:val="20"/>
        </w:rPr>
        <w:t xml:space="preserve">en el mismo </w:t>
      </w:r>
      <w:proofErr w:type="spellStart"/>
      <w:r w:rsidR="001101A8" w:rsidRPr="00A87F21">
        <w:rPr>
          <w:rFonts w:cstheme="minorHAnsi"/>
          <w:sz w:val="20"/>
          <w:szCs w:val="20"/>
        </w:rPr>
        <w:t>PdC</w:t>
      </w:r>
      <w:proofErr w:type="spellEnd"/>
      <w:r w:rsidR="001101A8" w:rsidRPr="00A87F21">
        <w:rPr>
          <w:rFonts w:cstheme="minorHAnsi"/>
          <w:sz w:val="20"/>
          <w:szCs w:val="20"/>
        </w:rPr>
        <w:t xml:space="preserve"> refundido entregado por Salmones Antártica mediante carta de fecha 10 de septiembre de 2015 (Anexo</w:t>
      </w:r>
      <w:r w:rsidR="00FF15EE" w:rsidRPr="00A87F21">
        <w:rPr>
          <w:rFonts w:cstheme="minorHAnsi"/>
          <w:sz w:val="20"/>
          <w:szCs w:val="20"/>
        </w:rPr>
        <w:t xml:space="preserve"> 13</w:t>
      </w:r>
      <w:r w:rsidR="001101A8" w:rsidRPr="00A87F21">
        <w:rPr>
          <w:rFonts w:cstheme="minorHAnsi"/>
          <w:sz w:val="20"/>
          <w:szCs w:val="20"/>
        </w:rPr>
        <w:t xml:space="preserve">), señala en la pág. 4 letra B.1  que </w:t>
      </w:r>
      <w:r w:rsidR="00D42B5F" w:rsidRPr="00A87F21">
        <w:rPr>
          <w:rFonts w:cstheme="minorHAnsi"/>
          <w:sz w:val="20"/>
          <w:szCs w:val="20"/>
        </w:rPr>
        <w:t>la infracción constatada</w:t>
      </w:r>
      <w:r w:rsidR="00AF23A7">
        <w:rPr>
          <w:rFonts w:cstheme="minorHAnsi"/>
          <w:sz w:val="20"/>
          <w:szCs w:val="20"/>
        </w:rPr>
        <w:t xml:space="preserve"> (basura en playas)</w:t>
      </w:r>
      <w:r w:rsidR="00D42B5F" w:rsidRPr="00A87F21">
        <w:rPr>
          <w:rFonts w:cstheme="minorHAnsi"/>
          <w:sz w:val="20"/>
          <w:szCs w:val="20"/>
        </w:rPr>
        <w:t xml:space="preserve"> y que es parte del expediente  sancionatorio</w:t>
      </w:r>
      <w:r w:rsidR="001101A8" w:rsidRPr="00A87F21">
        <w:rPr>
          <w:rFonts w:cstheme="minorHAnsi"/>
          <w:sz w:val="20"/>
          <w:szCs w:val="20"/>
        </w:rPr>
        <w:t xml:space="preserve">, </w:t>
      </w:r>
      <w:r w:rsidR="00336FDD" w:rsidRPr="00A87F21">
        <w:rPr>
          <w:rFonts w:cstheme="minorHAnsi"/>
          <w:sz w:val="20"/>
          <w:szCs w:val="20"/>
        </w:rPr>
        <w:t>corresponde a</w:t>
      </w:r>
      <w:r w:rsidR="001101A8" w:rsidRPr="00A87F21">
        <w:rPr>
          <w:rFonts w:cstheme="minorHAnsi"/>
          <w:sz w:val="20"/>
          <w:szCs w:val="20"/>
        </w:rPr>
        <w:t>l CES</w:t>
      </w:r>
      <w:r w:rsidR="00336FDD" w:rsidRPr="00A87F21">
        <w:rPr>
          <w:rFonts w:cstheme="minorHAnsi"/>
          <w:sz w:val="20"/>
          <w:szCs w:val="20"/>
        </w:rPr>
        <w:t xml:space="preserve"> Punta </w:t>
      </w:r>
      <w:r w:rsidR="001101A8" w:rsidRPr="00A87F21">
        <w:rPr>
          <w:rFonts w:cstheme="minorHAnsi"/>
          <w:sz w:val="20"/>
          <w:szCs w:val="20"/>
        </w:rPr>
        <w:t>M</w:t>
      </w:r>
      <w:r w:rsidR="00336FDD" w:rsidRPr="00A87F21">
        <w:rPr>
          <w:rFonts w:cstheme="minorHAnsi"/>
          <w:sz w:val="20"/>
          <w:szCs w:val="20"/>
        </w:rPr>
        <w:t xml:space="preserve">ano, </w:t>
      </w:r>
      <w:bookmarkStart w:id="69" w:name="_Toc449085432"/>
      <w:r w:rsidR="001101A8" w:rsidRPr="00A87F21">
        <w:rPr>
          <w:rFonts w:cstheme="minorHAnsi"/>
          <w:sz w:val="20"/>
          <w:szCs w:val="20"/>
        </w:rPr>
        <w:t>por lo que para fines del presente informe se considerara</w:t>
      </w:r>
      <w:r w:rsidR="00F6674F">
        <w:rPr>
          <w:rFonts w:cstheme="minorHAnsi"/>
          <w:sz w:val="20"/>
          <w:szCs w:val="20"/>
        </w:rPr>
        <w:t>n</w:t>
      </w:r>
      <w:r w:rsidR="001101A8" w:rsidRPr="00A87F21">
        <w:rPr>
          <w:rFonts w:cstheme="minorHAnsi"/>
          <w:sz w:val="20"/>
          <w:szCs w:val="20"/>
        </w:rPr>
        <w:t xml:space="preserve"> la acci</w:t>
      </w:r>
      <w:r w:rsidR="00F6674F">
        <w:rPr>
          <w:rFonts w:cstheme="minorHAnsi"/>
          <w:sz w:val="20"/>
          <w:szCs w:val="20"/>
        </w:rPr>
        <w:t>ones</w:t>
      </w:r>
      <w:r w:rsidR="001101A8" w:rsidRPr="00A87F21">
        <w:rPr>
          <w:rFonts w:cstheme="minorHAnsi"/>
          <w:sz w:val="20"/>
          <w:szCs w:val="20"/>
        </w:rPr>
        <w:t xml:space="preserve"> </w:t>
      </w:r>
      <w:r w:rsidR="00810A9B">
        <w:rPr>
          <w:rFonts w:cstheme="minorHAnsi"/>
          <w:sz w:val="20"/>
          <w:szCs w:val="20"/>
        </w:rPr>
        <w:t>A</w:t>
      </w:r>
      <w:r w:rsidR="00F6674F">
        <w:rPr>
          <w:rFonts w:cstheme="minorHAnsi"/>
          <w:sz w:val="20"/>
          <w:szCs w:val="20"/>
        </w:rPr>
        <w:t xml:space="preserve"> y </w:t>
      </w:r>
      <w:r w:rsidR="00810A9B">
        <w:rPr>
          <w:rFonts w:cstheme="minorHAnsi"/>
          <w:sz w:val="20"/>
          <w:szCs w:val="20"/>
        </w:rPr>
        <w:t>B</w:t>
      </w:r>
      <w:r w:rsidR="00F6674F">
        <w:rPr>
          <w:rFonts w:cstheme="minorHAnsi"/>
          <w:sz w:val="20"/>
          <w:szCs w:val="20"/>
        </w:rPr>
        <w:t xml:space="preserve"> del</w:t>
      </w:r>
      <w:r w:rsidR="001101A8" w:rsidRPr="00A87F21">
        <w:rPr>
          <w:rFonts w:cstheme="minorHAnsi"/>
          <w:sz w:val="20"/>
          <w:szCs w:val="20"/>
        </w:rPr>
        <w:t xml:space="preserve"> OE3 CES Punta Elisa, como hallazgo del </w:t>
      </w:r>
      <w:proofErr w:type="spellStart"/>
      <w:r w:rsidR="001101A8" w:rsidRPr="00A87F21">
        <w:rPr>
          <w:rFonts w:cstheme="minorHAnsi"/>
          <w:sz w:val="20"/>
          <w:szCs w:val="20"/>
        </w:rPr>
        <w:t>PdC</w:t>
      </w:r>
      <w:proofErr w:type="spellEnd"/>
      <w:r w:rsidR="001101A8" w:rsidRPr="00A87F21">
        <w:rPr>
          <w:rFonts w:cstheme="minorHAnsi"/>
          <w:sz w:val="20"/>
          <w:szCs w:val="20"/>
        </w:rPr>
        <w:t xml:space="preserve"> comprometido para el CES Punta Mano</w:t>
      </w:r>
      <w:bookmarkEnd w:id="69"/>
      <w:r w:rsidR="00F6674F">
        <w:rPr>
          <w:rFonts w:cstheme="minorHAnsi"/>
          <w:sz w:val="20"/>
          <w:szCs w:val="20"/>
        </w:rPr>
        <w:t>.</w:t>
      </w:r>
    </w:p>
    <w:p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F15EE" w:rsidRPr="0098474A" w:rsidRDefault="00FF15EE" w:rsidP="00FF15EE">
      <w:pPr>
        <w:pStyle w:val="Ttulo1"/>
        <w:ind w:left="426"/>
      </w:pPr>
      <w:bookmarkStart w:id="70" w:name="_Toc535487588"/>
      <w:r>
        <w:t>ANEXOS</w:t>
      </w:r>
      <w:bookmarkEnd w:id="70"/>
    </w:p>
    <w:p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98474A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4A20CC" w:rsidRPr="00A87F2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bookmarkStart w:id="71" w:name="_Hlk4090090"/>
            <w:r w:rsidRPr="00A87F21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4A20CC" w:rsidRPr="00A87F2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A87F21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4A20CC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4A20CC" w:rsidRPr="00A87F21" w:rsidRDefault="004A20CC" w:rsidP="004A20CC">
            <w:pPr>
              <w:jc w:val="center"/>
              <w:rPr>
                <w:rFonts w:cs="Calibri"/>
                <w:lang w:val="es-CL" w:eastAsia="en-US"/>
              </w:rPr>
            </w:pPr>
            <w:r w:rsidRPr="00A87F21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:rsidR="004A20CC" w:rsidRPr="00A87F21" w:rsidRDefault="00415EB0" w:rsidP="004A20CC">
            <w:pPr>
              <w:jc w:val="both"/>
              <w:rPr>
                <w:rFonts w:cs="Calibri"/>
                <w:lang w:val="es-CL" w:eastAsia="en-US"/>
              </w:rPr>
            </w:pPr>
            <w:r w:rsidRPr="00A87F21">
              <w:rPr>
                <w:rFonts w:cs="Calibri"/>
                <w:lang w:val="es-CL" w:eastAsia="en-US"/>
              </w:rPr>
              <w:t xml:space="preserve">Resolución </w:t>
            </w:r>
            <w:r w:rsidR="0089593C" w:rsidRPr="00A87F21">
              <w:rPr>
                <w:rFonts w:cs="Calibri"/>
                <w:lang w:val="es-CL" w:eastAsia="en-US"/>
              </w:rPr>
              <w:t xml:space="preserve">Exenta </w:t>
            </w:r>
            <w:r w:rsidRPr="00A87F21">
              <w:rPr>
                <w:rFonts w:cs="Calibri"/>
                <w:lang w:val="es-CL" w:eastAsia="en-US"/>
              </w:rPr>
              <w:t>N°</w:t>
            </w:r>
            <w:r w:rsidR="0089593C" w:rsidRPr="00A87F21">
              <w:rPr>
                <w:rFonts w:cs="Calibri"/>
                <w:lang w:val="es-CL" w:eastAsia="en-US"/>
              </w:rPr>
              <w:t>4</w:t>
            </w:r>
            <w:r w:rsidRPr="00A87F21">
              <w:rPr>
                <w:rFonts w:cs="Calibri"/>
                <w:lang w:val="es-CL" w:eastAsia="en-US"/>
              </w:rPr>
              <w:t>/</w:t>
            </w:r>
            <w:r w:rsidR="0089593C" w:rsidRPr="00A87F21">
              <w:rPr>
                <w:rFonts w:cs="Calibri"/>
                <w:lang w:val="es-CL" w:eastAsia="en-US"/>
              </w:rPr>
              <w:t>Rol D-022-2015</w:t>
            </w:r>
            <w:r w:rsidRPr="00A87F21">
              <w:rPr>
                <w:rFonts w:cs="Calibri"/>
                <w:lang w:val="es-CL" w:eastAsia="en-US"/>
              </w:rPr>
              <w:t xml:space="preserve"> Aprueba </w:t>
            </w:r>
            <w:proofErr w:type="spellStart"/>
            <w:r w:rsidRPr="00A87F21">
              <w:rPr>
                <w:rFonts w:cs="Calibri"/>
                <w:lang w:val="es-CL" w:eastAsia="en-US"/>
              </w:rPr>
              <w:t>PdC</w:t>
            </w:r>
            <w:proofErr w:type="spellEnd"/>
          </w:p>
        </w:tc>
      </w:tr>
      <w:tr w:rsidR="004A20CC" w:rsidRPr="0098474A" w:rsidTr="00E87F0A">
        <w:trPr>
          <w:trHeight w:val="228"/>
          <w:jc w:val="center"/>
        </w:trPr>
        <w:tc>
          <w:tcPr>
            <w:tcW w:w="1038" w:type="pct"/>
            <w:vAlign w:val="center"/>
          </w:tcPr>
          <w:p w:rsidR="004A20CC" w:rsidRPr="00A87F21" w:rsidRDefault="008404D7" w:rsidP="004A20CC">
            <w:pPr>
              <w:jc w:val="center"/>
              <w:rPr>
                <w:rFonts w:cs="Calibri"/>
                <w:lang w:val="es-CL" w:eastAsia="en-US"/>
              </w:rPr>
            </w:pPr>
            <w:r w:rsidRPr="00A87F21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:rsidR="008404D7" w:rsidRPr="00A87F21" w:rsidRDefault="008404D7" w:rsidP="00E87F0A">
            <w:pPr>
              <w:jc w:val="both"/>
              <w:rPr>
                <w:rFonts w:cs="Calibri"/>
                <w:lang w:val="es-CL" w:eastAsia="en-US"/>
              </w:rPr>
            </w:pPr>
            <w:r w:rsidRPr="00A87F21">
              <w:t xml:space="preserve">Ord. N°27296/05.07.13 de Director Nacional de </w:t>
            </w:r>
            <w:proofErr w:type="spellStart"/>
            <w:r w:rsidRPr="00A87F21">
              <w:t>Sernapesca</w:t>
            </w:r>
            <w:proofErr w:type="spellEnd"/>
          </w:p>
        </w:tc>
      </w:tr>
      <w:tr w:rsidR="004A20CC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4A20CC" w:rsidRPr="00A87F21" w:rsidRDefault="00AB754F" w:rsidP="004A20CC">
            <w:pPr>
              <w:jc w:val="center"/>
              <w:rPr>
                <w:rFonts w:cs="Calibri"/>
                <w:lang w:val="es-CL" w:eastAsia="en-US"/>
              </w:rPr>
            </w:pPr>
            <w:r w:rsidRPr="00A87F21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:rsidR="004A20CC" w:rsidRPr="00A87F21" w:rsidRDefault="00AB754F" w:rsidP="004A20CC">
            <w:pPr>
              <w:jc w:val="both"/>
              <w:rPr>
                <w:rFonts w:cs="Calibri"/>
                <w:lang w:val="es-CL" w:eastAsia="en-US"/>
              </w:rPr>
            </w:pPr>
            <w:r w:rsidRPr="00A87F21">
              <w:t xml:space="preserve">Carta Salmones Antártica de fecha 22 de julio de 2015,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4A20CC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4A20CC" w:rsidRPr="00A87F21" w:rsidRDefault="00AB754F" w:rsidP="004A20CC">
            <w:pPr>
              <w:jc w:val="center"/>
              <w:rPr>
                <w:rFonts w:cs="Calibri"/>
                <w:lang w:val="es-CL" w:eastAsia="en-US"/>
              </w:rPr>
            </w:pPr>
            <w:r w:rsidRPr="00A87F21"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:rsidR="004A20CC" w:rsidRPr="00A87F21" w:rsidRDefault="00C15F69" w:rsidP="004A20CC">
            <w:pPr>
              <w:jc w:val="both"/>
              <w:rPr>
                <w:rFonts w:cs="Calibri"/>
                <w:lang w:val="es-CL" w:eastAsia="en-US"/>
              </w:rPr>
            </w:pPr>
            <w:r w:rsidRPr="00A87F21">
              <w:t xml:space="preserve">Carta Salmones Antártica de fecha 06 de abril de 2016,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AB754F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AB754F" w:rsidRPr="00A87F21" w:rsidRDefault="00C15F69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5</w:t>
            </w:r>
          </w:p>
        </w:tc>
        <w:tc>
          <w:tcPr>
            <w:tcW w:w="3962" w:type="pct"/>
            <w:vAlign w:val="center"/>
          </w:tcPr>
          <w:p w:rsidR="00AB754F" w:rsidRPr="00A87F21" w:rsidRDefault="00C15F69" w:rsidP="004A20CC">
            <w:pPr>
              <w:jc w:val="both"/>
              <w:rPr>
                <w:rFonts w:cs="Calibri"/>
              </w:rPr>
            </w:pPr>
            <w:r w:rsidRPr="00A87F21">
              <w:t xml:space="preserve">Carta Salmones Antártica de fecha 23 de diciembre de 2016,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C15F69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C15F69" w:rsidRPr="00A87F21" w:rsidRDefault="00C06DA7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6</w:t>
            </w:r>
          </w:p>
        </w:tc>
        <w:tc>
          <w:tcPr>
            <w:tcW w:w="3962" w:type="pct"/>
            <w:vAlign w:val="center"/>
          </w:tcPr>
          <w:p w:rsidR="00C15F69" w:rsidRPr="00A87F21" w:rsidRDefault="00C06DA7" w:rsidP="004A20CC">
            <w:pPr>
              <w:jc w:val="both"/>
            </w:pPr>
            <w:r w:rsidRPr="00A87F21">
              <w:t xml:space="preserve">Carta Salmones Antártica de fecha 10 de febrero de 2016,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C15F69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C15F69" w:rsidRPr="00A87F21" w:rsidRDefault="00BA1B02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7</w:t>
            </w:r>
          </w:p>
        </w:tc>
        <w:tc>
          <w:tcPr>
            <w:tcW w:w="3962" w:type="pct"/>
            <w:vAlign w:val="center"/>
          </w:tcPr>
          <w:p w:rsidR="00C15F69" w:rsidRPr="00A87F21" w:rsidRDefault="00BA1B02" w:rsidP="004A20CC">
            <w:pPr>
              <w:jc w:val="both"/>
            </w:pPr>
            <w:r w:rsidRPr="00A87F21">
              <w:t xml:space="preserve">Carta Salmones Antártica de fecha 06 de </w:t>
            </w:r>
            <w:r w:rsidR="00FD6BBA" w:rsidRPr="00A87F21">
              <w:t>septiembre de</w:t>
            </w:r>
            <w:r w:rsidRPr="00A87F21">
              <w:t xml:space="preserve"> 2016,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6C7EAA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6C7EAA" w:rsidRPr="00A87F21" w:rsidRDefault="006C7EAA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8</w:t>
            </w:r>
          </w:p>
        </w:tc>
        <w:tc>
          <w:tcPr>
            <w:tcW w:w="3962" w:type="pct"/>
            <w:vAlign w:val="center"/>
          </w:tcPr>
          <w:p w:rsidR="006C7EAA" w:rsidRPr="00A87F21" w:rsidRDefault="006C7EAA" w:rsidP="004A20CC">
            <w:pPr>
              <w:jc w:val="both"/>
            </w:pPr>
            <w:r w:rsidRPr="00A87F21">
              <w:t>Res. Ex. N°3/Rol D-022-2015, de fecha 28 de agosto de 2015 de la SMA</w:t>
            </w:r>
          </w:p>
        </w:tc>
      </w:tr>
      <w:tr w:rsidR="009250D4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9250D4" w:rsidRPr="00A87F21" w:rsidRDefault="009250D4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9</w:t>
            </w:r>
          </w:p>
        </w:tc>
        <w:tc>
          <w:tcPr>
            <w:tcW w:w="3962" w:type="pct"/>
            <w:vAlign w:val="center"/>
          </w:tcPr>
          <w:p w:rsidR="009250D4" w:rsidRPr="00A87F21" w:rsidRDefault="00FD6BBA" w:rsidP="004A20CC">
            <w:pPr>
              <w:jc w:val="both"/>
            </w:pPr>
            <w:r w:rsidRPr="00A87F21">
              <w:t xml:space="preserve">Carta Salmones Antártica de fecha 14 de octubre de 2015,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9250D4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9250D4" w:rsidRPr="00A87F21" w:rsidRDefault="00FD6BBA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10</w:t>
            </w:r>
          </w:p>
        </w:tc>
        <w:tc>
          <w:tcPr>
            <w:tcW w:w="3962" w:type="pct"/>
            <w:vAlign w:val="center"/>
          </w:tcPr>
          <w:p w:rsidR="009250D4" w:rsidRPr="00A87F21" w:rsidRDefault="00FD6BBA" w:rsidP="004A20CC">
            <w:pPr>
              <w:jc w:val="both"/>
            </w:pPr>
            <w:r w:rsidRPr="00A87F21">
              <w:t xml:space="preserve">Carta Salmones Antártica de fecha 17 de febrero de 2017, reporte </w:t>
            </w:r>
            <w:r w:rsidR="009239CA">
              <w:t xml:space="preserve">Final </w:t>
            </w:r>
            <w:proofErr w:type="spellStart"/>
            <w:r w:rsidRPr="00A87F21">
              <w:t>PdC</w:t>
            </w:r>
            <w:proofErr w:type="spellEnd"/>
          </w:p>
        </w:tc>
      </w:tr>
      <w:tr w:rsidR="00FF15EE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FF15EE" w:rsidRPr="00A87F21" w:rsidRDefault="00A87F21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11</w:t>
            </w:r>
          </w:p>
        </w:tc>
        <w:tc>
          <w:tcPr>
            <w:tcW w:w="3962" w:type="pct"/>
            <w:vAlign w:val="center"/>
          </w:tcPr>
          <w:p w:rsidR="00FF15EE" w:rsidRPr="00A87F21" w:rsidRDefault="00A87F21" w:rsidP="004A20CC">
            <w:pPr>
              <w:jc w:val="both"/>
            </w:pPr>
            <w:r w:rsidRPr="00A87F21">
              <w:t xml:space="preserve">Carta Salmones Antártica de fecha 22 de febrero de 2016,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FF15EE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FF15EE" w:rsidRPr="00A87F21" w:rsidRDefault="00A87F21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12</w:t>
            </w:r>
          </w:p>
        </w:tc>
        <w:tc>
          <w:tcPr>
            <w:tcW w:w="3962" w:type="pct"/>
            <w:vAlign w:val="center"/>
          </w:tcPr>
          <w:p w:rsidR="00FF15EE" w:rsidRPr="00A87F21" w:rsidRDefault="00A87F21" w:rsidP="004A20CC">
            <w:pPr>
              <w:jc w:val="both"/>
            </w:pPr>
            <w:r w:rsidRPr="00A87F21">
              <w:t xml:space="preserve">Carta Salmones Antártica de fecha 24 de junio de 2016, reporte </w:t>
            </w:r>
            <w:proofErr w:type="spellStart"/>
            <w:r w:rsidRPr="00A87F21">
              <w:t>PdC</w:t>
            </w:r>
            <w:proofErr w:type="spellEnd"/>
          </w:p>
        </w:tc>
      </w:tr>
      <w:tr w:rsidR="00FF15EE" w:rsidRPr="0098474A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:rsidR="00FF15EE" w:rsidRPr="00A87F21" w:rsidRDefault="00FF15EE" w:rsidP="004A20CC">
            <w:pPr>
              <w:jc w:val="center"/>
              <w:rPr>
                <w:rFonts w:cs="Calibri"/>
              </w:rPr>
            </w:pPr>
            <w:r w:rsidRPr="00A87F21">
              <w:rPr>
                <w:rFonts w:cs="Calibri"/>
              </w:rPr>
              <w:t>13</w:t>
            </w:r>
          </w:p>
        </w:tc>
        <w:tc>
          <w:tcPr>
            <w:tcW w:w="3962" w:type="pct"/>
            <w:vAlign w:val="center"/>
          </w:tcPr>
          <w:p w:rsidR="00FF15EE" w:rsidRPr="00A87F21" w:rsidRDefault="00FF15EE" w:rsidP="004A20CC">
            <w:pPr>
              <w:jc w:val="both"/>
            </w:pPr>
            <w:r w:rsidRPr="00A87F21">
              <w:t xml:space="preserve">Carta Salmones Antártica de fecha 10 de septiembre de 2015, entrega </w:t>
            </w:r>
            <w:proofErr w:type="spellStart"/>
            <w:r w:rsidRPr="00A87F21">
              <w:t>PdC</w:t>
            </w:r>
            <w:proofErr w:type="spellEnd"/>
            <w:r w:rsidRPr="00A87F21">
              <w:t xml:space="preserve"> refundido</w:t>
            </w:r>
          </w:p>
        </w:tc>
      </w:tr>
      <w:bookmarkEnd w:id="71"/>
    </w:tbl>
    <w:p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74B" w:rsidRDefault="00D6574B" w:rsidP="00E56524">
      <w:pPr>
        <w:spacing w:after="0" w:line="240" w:lineRule="auto"/>
      </w:pPr>
      <w:r>
        <w:separator/>
      </w:r>
    </w:p>
    <w:p w:rsidR="00D6574B" w:rsidRDefault="00D6574B"/>
  </w:endnote>
  <w:endnote w:type="continuationSeparator" w:id="0">
    <w:p w:rsidR="00D6574B" w:rsidRDefault="00D6574B" w:rsidP="00E56524">
      <w:pPr>
        <w:spacing w:after="0" w:line="240" w:lineRule="auto"/>
      </w:pPr>
      <w:r>
        <w:continuationSeparator/>
      </w:r>
    </w:p>
    <w:p w:rsidR="00D6574B" w:rsidRDefault="00D657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Content>
      <w:p w:rsidR="00D6574B" w:rsidRDefault="00D6574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3</w:t>
        </w:r>
        <w:r>
          <w:fldChar w:fldCharType="end"/>
        </w:r>
      </w:p>
    </w:sdtContent>
  </w:sdt>
  <w:p w:rsidR="00D6574B" w:rsidRDefault="00D6574B" w:rsidP="001D103B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:rsidR="00D6574B" w:rsidRDefault="00D6574B" w:rsidP="001D103B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:rsidR="00D6574B" w:rsidRDefault="00D6574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Content>
      <w:p w:rsidR="00D6574B" w:rsidRDefault="00D6574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10</w:t>
        </w:r>
        <w:r>
          <w:fldChar w:fldCharType="end"/>
        </w:r>
      </w:p>
    </w:sdtContent>
  </w:sdt>
  <w:p w:rsidR="00D6574B" w:rsidRDefault="00D6574B" w:rsidP="001D103B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:rsidR="00D6574B" w:rsidRDefault="00D6574B" w:rsidP="001D103B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:rsidR="00D6574B" w:rsidRDefault="00D6574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6378532"/>
      <w:docPartObj>
        <w:docPartGallery w:val="Page Numbers (Bottom of Page)"/>
        <w:docPartUnique/>
      </w:docPartObj>
    </w:sdtPr>
    <w:sdtContent>
      <w:p w:rsidR="00D6574B" w:rsidRDefault="00D6574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9</w:t>
        </w:r>
        <w:r>
          <w:fldChar w:fldCharType="end"/>
        </w:r>
      </w:p>
    </w:sdtContent>
  </w:sdt>
  <w:p w:rsidR="00D6574B" w:rsidRDefault="00D6574B" w:rsidP="001D103B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:rsidR="00D6574B" w:rsidRDefault="00D6574B" w:rsidP="001D103B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:rsidR="00D6574B" w:rsidRDefault="00D657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74B" w:rsidRDefault="00D6574B" w:rsidP="00E56524">
      <w:pPr>
        <w:spacing w:after="0" w:line="240" w:lineRule="auto"/>
      </w:pPr>
      <w:r>
        <w:separator/>
      </w:r>
    </w:p>
    <w:p w:rsidR="00D6574B" w:rsidRDefault="00D6574B"/>
  </w:footnote>
  <w:footnote w:type="continuationSeparator" w:id="0">
    <w:p w:rsidR="00D6574B" w:rsidRDefault="00D6574B" w:rsidP="00E56524">
      <w:pPr>
        <w:spacing w:after="0" w:line="240" w:lineRule="auto"/>
      </w:pPr>
      <w:r>
        <w:continuationSeparator/>
      </w:r>
    </w:p>
    <w:p w:rsidR="00D6574B" w:rsidRDefault="00D6574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E1A29C7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2417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7C6156"/>
    <w:multiLevelType w:val="hybridMultilevel"/>
    <w:tmpl w:val="AFB6597A"/>
    <w:lvl w:ilvl="0" w:tplc="D9A631AA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72C4E"/>
    <w:multiLevelType w:val="hybridMultilevel"/>
    <w:tmpl w:val="DE4473F8"/>
    <w:lvl w:ilvl="0" w:tplc="3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2"/>
  </w:num>
  <w:num w:numId="11">
    <w:abstractNumId w:val="13"/>
  </w:num>
  <w:num w:numId="12">
    <w:abstractNumId w:val="2"/>
  </w:num>
  <w:num w:numId="13">
    <w:abstractNumId w:val="4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14"/>
  </w:num>
  <w:num w:numId="20">
    <w:abstractNumId w:val="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0223"/>
    <w:rsid w:val="00013881"/>
    <w:rsid w:val="0002082F"/>
    <w:rsid w:val="00031478"/>
    <w:rsid w:val="00033BCD"/>
    <w:rsid w:val="000410AE"/>
    <w:rsid w:val="00044B50"/>
    <w:rsid w:val="00047E03"/>
    <w:rsid w:val="000556C1"/>
    <w:rsid w:val="00062C8D"/>
    <w:rsid w:val="00063405"/>
    <w:rsid w:val="0007552A"/>
    <w:rsid w:val="00081B7A"/>
    <w:rsid w:val="00086468"/>
    <w:rsid w:val="000A28D4"/>
    <w:rsid w:val="000C31A5"/>
    <w:rsid w:val="000D13D1"/>
    <w:rsid w:val="000E3F40"/>
    <w:rsid w:val="000E6608"/>
    <w:rsid w:val="000F0EB8"/>
    <w:rsid w:val="001029E5"/>
    <w:rsid w:val="001101A8"/>
    <w:rsid w:val="001151D8"/>
    <w:rsid w:val="0012388A"/>
    <w:rsid w:val="001365E8"/>
    <w:rsid w:val="00145020"/>
    <w:rsid w:val="001520B1"/>
    <w:rsid w:val="001626DA"/>
    <w:rsid w:val="00174579"/>
    <w:rsid w:val="00175789"/>
    <w:rsid w:val="001844E2"/>
    <w:rsid w:val="00191FC0"/>
    <w:rsid w:val="001949D1"/>
    <w:rsid w:val="001A6602"/>
    <w:rsid w:val="001B5DCF"/>
    <w:rsid w:val="001C286B"/>
    <w:rsid w:val="001C2BC9"/>
    <w:rsid w:val="001C3633"/>
    <w:rsid w:val="001D103B"/>
    <w:rsid w:val="001E7D01"/>
    <w:rsid w:val="001F3C04"/>
    <w:rsid w:val="00211E11"/>
    <w:rsid w:val="002330FA"/>
    <w:rsid w:val="00236422"/>
    <w:rsid w:val="002561F7"/>
    <w:rsid w:val="00262969"/>
    <w:rsid w:val="00264716"/>
    <w:rsid w:val="00273ABC"/>
    <w:rsid w:val="002A4709"/>
    <w:rsid w:val="002B28E6"/>
    <w:rsid w:val="002B2E6F"/>
    <w:rsid w:val="002B7273"/>
    <w:rsid w:val="002C05EF"/>
    <w:rsid w:val="002D1704"/>
    <w:rsid w:val="002D3B77"/>
    <w:rsid w:val="002E78C9"/>
    <w:rsid w:val="00303FD0"/>
    <w:rsid w:val="003121CA"/>
    <w:rsid w:val="00312887"/>
    <w:rsid w:val="0031512B"/>
    <w:rsid w:val="00336FDD"/>
    <w:rsid w:val="003376DD"/>
    <w:rsid w:val="00342DF2"/>
    <w:rsid w:val="003437A1"/>
    <w:rsid w:val="00357528"/>
    <w:rsid w:val="0039178D"/>
    <w:rsid w:val="003A41F9"/>
    <w:rsid w:val="003B10A2"/>
    <w:rsid w:val="003B1641"/>
    <w:rsid w:val="003C1349"/>
    <w:rsid w:val="003D29DC"/>
    <w:rsid w:val="004073C7"/>
    <w:rsid w:val="00415EB0"/>
    <w:rsid w:val="00416E2B"/>
    <w:rsid w:val="004200A5"/>
    <w:rsid w:val="00430EDD"/>
    <w:rsid w:val="004438A3"/>
    <w:rsid w:val="0044610D"/>
    <w:rsid w:val="004463AC"/>
    <w:rsid w:val="0045658E"/>
    <w:rsid w:val="004612F3"/>
    <w:rsid w:val="0048051F"/>
    <w:rsid w:val="00482BF3"/>
    <w:rsid w:val="004A20CC"/>
    <w:rsid w:val="004A3FDC"/>
    <w:rsid w:val="004B2DEB"/>
    <w:rsid w:val="004B58F6"/>
    <w:rsid w:val="004B74AC"/>
    <w:rsid w:val="004D35E8"/>
    <w:rsid w:val="004E09F0"/>
    <w:rsid w:val="004F46F9"/>
    <w:rsid w:val="005017E0"/>
    <w:rsid w:val="00512EF1"/>
    <w:rsid w:val="00517BE8"/>
    <w:rsid w:val="005365CB"/>
    <w:rsid w:val="00541E5B"/>
    <w:rsid w:val="00556C92"/>
    <w:rsid w:val="0056745C"/>
    <w:rsid w:val="00573DE3"/>
    <w:rsid w:val="005863D4"/>
    <w:rsid w:val="00591581"/>
    <w:rsid w:val="005933B2"/>
    <w:rsid w:val="005A1478"/>
    <w:rsid w:val="005E6EF3"/>
    <w:rsid w:val="00613EF9"/>
    <w:rsid w:val="006200A4"/>
    <w:rsid w:val="006310B4"/>
    <w:rsid w:val="00632077"/>
    <w:rsid w:val="006371AA"/>
    <w:rsid w:val="00641FD0"/>
    <w:rsid w:val="00656600"/>
    <w:rsid w:val="00663810"/>
    <w:rsid w:val="006676A9"/>
    <w:rsid w:val="006B03F9"/>
    <w:rsid w:val="006B481F"/>
    <w:rsid w:val="006B79DB"/>
    <w:rsid w:val="006C4279"/>
    <w:rsid w:val="006C4CD7"/>
    <w:rsid w:val="006C7EAA"/>
    <w:rsid w:val="006D1046"/>
    <w:rsid w:val="006D140A"/>
    <w:rsid w:val="006D7484"/>
    <w:rsid w:val="006E4EE1"/>
    <w:rsid w:val="006F4870"/>
    <w:rsid w:val="006F4EA6"/>
    <w:rsid w:val="00702B1E"/>
    <w:rsid w:val="00707D54"/>
    <w:rsid w:val="007202C2"/>
    <w:rsid w:val="00721EA6"/>
    <w:rsid w:val="00742F86"/>
    <w:rsid w:val="00746CB0"/>
    <w:rsid w:val="0076412F"/>
    <w:rsid w:val="007802FC"/>
    <w:rsid w:val="007819D8"/>
    <w:rsid w:val="00784997"/>
    <w:rsid w:val="00786892"/>
    <w:rsid w:val="00791465"/>
    <w:rsid w:val="007A58B3"/>
    <w:rsid w:val="007A7DEB"/>
    <w:rsid w:val="007C335A"/>
    <w:rsid w:val="007D0EDE"/>
    <w:rsid w:val="007F0194"/>
    <w:rsid w:val="008043E3"/>
    <w:rsid w:val="00810A9B"/>
    <w:rsid w:val="00810D59"/>
    <w:rsid w:val="00823490"/>
    <w:rsid w:val="008404D7"/>
    <w:rsid w:val="00843BF5"/>
    <w:rsid w:val="008455E7"/>
    <w:rsid w:val="00846894"/>
    <w:rsid w:val="00846CDF"/>
    <w:rsid w:val="00846DA7"/>
    <w:rsid w:val="00862E2A"/>
    <w:rsid w:val="00863EE2"/>
    <w:rsid w:val="0088784D"/>
    <w:rsid w:val="0089593C"/>
    <w:rsid w:val="008A0403"/>
    <w:rsid w:val="008A0EAC"/>
    <w:rsid w:val="008A2A2A"/>
    <w:rsid w:val="008A61B7"/>
    <w:rsid w:val="008A66DC"/>
    <w:rsid w:val="008B3248"/>
    <w:rsid w:val="008D5A35"/>
    <w:rsid w:val="008D7BE2"/>
    <w:rsid w:val="009076E5"/>
    <w:rsid w:val="009239CA"/>
    <w:rsid w:val="009250D4"/>
    <w:rsid w:val="0093042A"/>
    <w:rsid w:val="00933D7F"/>
    <w:rsid w:val="0094571C"/>
    <w:rsid w:val="00946364"/>
    <w:rsid w:val="0095256C"/>
    <w:rsid w:val="00952FA9"/>
    <w:rsid w:val="009545F0"/>
    <w:rsid w:val="00956221"/>
    <w:rsid w:val="00956D48"/>
    <w:rsid w:val="00960407"/>
    <w:rsid w:val="0098474A"/>
    <w:rsid w:val="00987770"/>
    <w:rsid w:val="0099216D"/>
    <w:rsid w:val="00992B8C"/>
    <w:rsid w:val="009A3990"/>
    <w:rsid w:val="009C2421"/>
    <w:rsid w:val="009C48AC"/>
    <w:rsid w:val="009C72C3"/>
    <w:rsid w:val="009D1D0C"/>
    <w:rsid w:val="00A36CB2"/>
    <w:rsid w:val="00A37206"/>
    <w:rsid w:val="00A40E5C"/>
    <w:rsid w:val="00A425B7"/>
    <w:rsid w:val="00A6065A"/>
    <w:rsid w:val="00A80EDE"/>
    <w:rsid w:val="00A858AE"/>
    <w:rsid w:val="00A87F21"/>
    <w:rsid w:val="00A964D5"/>
    <w:rsid w:val="00A9797F"/>
    <w:rsid w:val="00AA081B"/>
    <w:rsid w:val="00AA1726"/>
    <w:rsid w:val="00AB3649"/>
    <w:rsid w:val="00AB4293"/>
    <w:rsid w:val="00AB4A8F"/>
    <w:rsid w:val="00AB754F"/>
    <w:rsid w:val="00AD068E"/>
    <w:rsid w:val="00AD6A8F"/>
    <w:rsid w:val="00AE3B2C"/>
    <w:rsid w:val="00AE3E09"/>
    <w:rsid w:val="00AF23A7"/>
    <w:rsid w:val="00B015DA"/>
    <w:rsid w:val="00B11911"/>
    <w:rsid w:val="00B12AEA"/>
    <w:rsid w:val="00B164E6"/>
    <w:rsid w:val="00B32B3B"/>
    <w:rsid w:val="00B34D71"/>
    <w:rsid w:val="00B54280"/>
    <w:rsid w:val="00B54A74"/>
    <w:rsid w:val="00B54A9E"/>
    <w:rsid w:val="00B5591A"/>
    <w:rsid w:val="00B64916"/>
    <w:rsid w:val="00B75D9D"/>
    <w:rsid w:val="00B8609F"/>
    <w:rsid w:val="00BA1B02"/>
    <w:rsid w:val="00BA2891"/>
    <w:rsid w:val="00BA6543"/>
    <w:rsid w:val="00BB091E"/>
    <w:rsid w:val="00BC3A07"/>
    <w:rsid w:val="00BC6984"/>
    <w:rsid w:val="00BF33C7"/>
    <w:rsid w:val="00C06DA7"/>
    <w:rsid w:val="00C1005C"/>
    <w:rsid w:val="00C11245"/>
    <w:rsid w:val="00C15F69"/>
    <w:rsid w:val="00C214C4"/>
    <w:rsid w:val="00C2532F"/>
    <w:rsid w:val="00C26944"/>
    <w:rsid w:val="00C27479"/>
    <w:rsid w:val="00C371E7"/>
    <w:rsid w:val="00C4078B"/>
    <w:rsid w:val="00C52494"/>
    <w:rsid w:val="00C6442A"/>
    <w:rsid w:val="00C706B5"/>
    <w:rsid w:val="00C72228"/>
    <w:rsid w:val="00C80993"/>
    <w:rsid w:val="00CA1391"/>
    <w:rsid w:val="00CC19E1"/>
    <w:rsid w:val="00CD3C41"/>
    <w:rsid w:val="00D13793"/>
    <w:rsid w:val="00D14AAD"/>
    <w:rsid w:val="00D200F9"/>
    <w:rsid w:val="00D20131"/>
    <w:rsid w:val="00D22069"/>
    <w:rsid w:val="00D27973"/>
    <w:rsid w:val="00D41CC0"/>
    <w:rsid w:val="00D42470"/>
    <w:rsid w:val="00D42B5F"/>
    <w:rsid w:val="00D604BC"/>
    <w:rsid w:val="00D610E4"/>
    <w:rsid w:val="00D6574B"/>
    <w:rsid w:val="00D66A62"/>
    <w:rsid w:val="00D80AB6"/>
    <w:rsid w:val="00D836AE"/>
    <w:rsid w:val="00D870B9"/>
    <w:rsid w:val="00DA0B3B"/>
    <w:rsid w:val="00DA4378"/>
    <w:rsid w:val="00DB76AA"/>
    <w:rsid w:val="00DD0A8E"/>
    <w:rsid w:val="00DD4336"/>
    <w:rsid w:val="00DD6203"/>
    <w:rsid w:val="00DE166A"/>
    <w:rsid w:val="00DE40AA"/>
    <w:rsid w:val="00DF60E9"/>
    <w:rsid w:val="00E131F5"/>
    <w:rsid w:val="00E13C36"/>
    <w:rsid w:val="00E22786"/>
    <w:rsid w:val="00E22A4B"/>
    <w:rsid w:val="00E43F0D"/>
    <w:rsid w:val="00E441A9"/>
    <w:rsid w:val="00E46996"/>
    <w:rsid w:val="00E54C72"/>
    <w:rsid w:val="00E56524"/>
    <w:rsid w:val="00E65EF9"/>
    <w:rsid w:val="00E71D23"/>
    <w:rsid w:val="00E87F0A"/>
    <w:rsid w:val="00E93179"/>
    <w:rsid w:val="00E94EC3"/>
    <w:rsid w:val="00EA1096"/>
    <w:rsid w:val="00EC5C73"/>
    <w:rsid w:val="00EC7289"/>
    <w:rsid w:val="00ED10F4"/>
    <w:rsid w:val="00EE5B80"/>
    <w:rsid w:val="00EF1051"/>
    <w:rsid w:val="00EF2EC3"/>
    <w:rsid w:val="00EF3131"/>
    <w:rsid w:val="00F03CD4"/>
    <w:rsid w:val="00F04280"/>
    <w:rsid w:val="00F22949"/>
    <w:rsid w:val="00F23745"/>
    <w:rsid w:val="00F256EF"/>
    <w:rsid w:val="00F3727E"/>
    <w:rsid w:val="00F42933"/>
    <w:rsid w:val="00F444C7"/>
    <w:rsid w:val="00F64FF7"/>
    <w:rsid w:val="00F6674F"/>
    <w:rsid w:val="00F67953"/>
    <w:rsid w:val="00F72D4E"/>
    <w:rsid w:val="00F7456A"/>
    <w:rsid w:val="00F85E0A"/>
    <w:rsid w:val="00F864C9"/>
    <w:rsid w:val="00F9722B"/>
    <w:rsid w:val="00FC5FD6"/>
    <w:rsid w:val="00FD4F85"/>
    <w:rsid w:val="00FD6BBA"/>
    <w:rsid w:val="00FF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BD39BF8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EC5C73"/>
    <w:pPr>
      <w:tabs>
        <w:tab w:val="left" w:pos="426"/>
        <w:tab w:val="right" w:leader="dot" w:pos="9962"/>
      </w:tabs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table" w:customStyle="1" w:styleId="Tablaconcuadrcula3">
    <w:name w:val="Tabla con cuadrícula3"/>
    <w:basedOn w:val="Tablanormal"/>
    <w:next w:val="Tablaconcuadrcula"/>
    <w:uiPriority w:val="99"/>
    <w:rsid w:val="00B5428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hEb43GfMmf4JTD/fnX3jC41PaxOQPy1i5vczXPSkZ60=</DigestValue>
    </Reference>
    <Reference Type="http://www.w3.org/2000/09/xmldsig#Object" URI="#idOfficeObject">
      <DigestMethod Algorithm="http://www.w3.org/2001/04/xmlenc#sha256"/>
      <DigestValue>CN+2gnB4CzeZQCRMjt5qAnEPt0Y5ymyJx1d1/tYNpiw=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D8M51AsiP6njoo6YUWZBWUO2ge4hCwBShW56YSgxACY=</DigestValue>
    </Reference>
    <Reference Type="http://www.w3.org/2000/09/xmldsig#Object" URI="#idValidSigLnImg">
      <DigestMethod Algorithm="http://www.w3.org/2001/04/xmlenc#sha256"/>
      <DigestValue>NcvmH81JN/NVZir8K4Z+VMeo3qRBUkfCHz9UdpRsZRI=</DigestValue>
    </Reference>
    <Reference Type="http://www.w3.org/2000/09/xmldsig#Object" URI="#idInvalidSigLnImg">
      <DigestMethod Algorithm="http://www.w3.org/2001/04/xmlenc#sha256"/>
      <DigestValue>dbJt7SwwX/Bqg8G2yb6A7tAKqWrDWYc/4SPZ37zwcxw=</DigestValue>
    </Reference>
  </SignedInfo>
  <SignatureValue>uYbXiP8Dv8Ul9umOXeHXtAmnuI99BmHijx6zNzLnwYNUiLFRD/AkYxKSWyECbpPAt+uTFJujZv+g
6RduUi6fJP5I55fRqqVYlftFg4jfTQ0i9GIy2IRBRxOqnRGALJnrckhbiSlp53IE2LKD7/Xi1Tup
m6r4f+iJHLCsQynGC5ce6n5NZQHQdRXb7VREbYllJvfrrHtF/Issik89CsjtSki3SIW4WEg7rmcV
sRo36d97Ac8048Z+OT5KOrXHqoa+C7JctxVQH1AvkatFPmD+eCTM2swUHAZ8waY2MZ/4ZiR1iBTM
HLnmkmW7MssouVXvM3thPvfEBiZb59FvQdO3Wg==</SignatureValue>
  <KeyInfo>
    <X509Data>
      <X509Certificate>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IxZw2r9Ez6ixnJJOfGXwNYb41l/gCo7fY7AgzNTH/2bBmFAFVZls+J2hXjF5ATHS17Zjxq71/cP5Z8Ur6uWrQOTf3Ppsyh+nQMcqpOFZgeXpsIRaTIxcI2H7dNFhQEvT9dYIGv5X+T+DtvfPe87yqci/eaouGehJlx7dmzrNCfyI5pQhyYR+fwBIykJzAmFo1y85oWktQjFMghiS2gqtW/b4Fv6G0rSFuUeCIMvApk+fXu2CmI32zPFPjm33Y/+Mu08nS7ZOtQxoUQgtWduCU55+i43YNGvxDeF8ejIqBg9eCtaj2Muv6taF/0crIjRT2RGqFjRyyIiquxngNomam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hquwosUKLU+zp9K7B8stYHbYltC8yT86ONJJYyKNwzo=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eqC8qhpBNIXC6oZ1AkjJMsLgX80qrj4llWCt18Ccrh4=</DigestValue>
      </Reference>
      <Reference URI="/word/endnotes.xml?ContentType=application/vnd.openxmlformats-officedocument.wordprocessingml.endnotes+xml">
        <DigestMethod Algorithm="http://www.w3.org/2001/04/xmlenc#sha256"/>
        <DigestValue>XVy25i6qSaFdPmB6XVM6BidWt+grbTjL1Rd8+ccHH+A=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HPxerKxcCzf7BF3Aig4sezPcDYNWXx3iXCca/Pbnxsc=</DigestValue>
      </Reference>
      <Reference URI="/word/footer2.xml?ContentType=application/vnd.openxmlformats-officedocument.wordprocessingml.footer+xml">
        <DigestMethod Algorithm="http://www.w3.org/2001/04/xmlenc#sha256"/>
        <DigestValue>WjHYS+fq9cGw179EzBRCTt0UyR/y/U4iS+jkYOyHSzs=</DigestValue>
      </Reference>
      <Reference URI="/word/footer3.xml?ContentType=application/vnd.openxmlformats-officedocument.wordprocessingml.footer+xml">
        <DigestMethod Algorithm="http://www.w3.org/2001/04/xmlenc#sha256"/>
        <DigestValue>nn4y2STTXRAiJ0YVKKgBucxwWvSWavpObi6rQp4URag=</DigestValue>
      </Reference>
      <Reference URI="/word/footnotes.xml?ContentType=application/vnd.openxmlformats-officedocument.wordprocessingml.footnotes+xml">
        <DigestMethod Algorithm="http://www.w3.org/2001/04/xmlenc#sha256"/>
        <DigestValue>AJIBkRTDXRRtG69KXSXxu0CnN0dYg2F1OgohSQUR+Eg=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oPN6z85gFcKz0Cd18K6HXnzCnJvAz8/3N/hrA5vEE1k=</DigestValue>
      </Reference>
      <Reference URI="/word/media/image11.png?ContentType=image/png">
        <DigestMethod Algorithm="http://www.w3.org/2001/04/xmlenc#sha256"/>
        <DigestValue>zHgBq3vMi8P+efknnY/SK5Jylj7/IUjw2gsdxpXFR/Q=</DigestValue>
      </Reference>
      <Reference URI="/word/media/image12.png?ContentType=image/png">
        <DigestMethod Algorithm="http://www.w3.org/2001/04/xmlenc#sha256"/>
        <DigestValue>H5+lh+WwTXiC/PlK++K93GGAVdgW79bwAGGGUbz4SOs=</DigestValue>
      </Reference>
      <Reference URI="/word/media/image2.emf?ContentType=image/x-emf">
        <DigestMethod Algorithm="http://www.w3.org/2001/04/xmlenc#sha256"/>
        <DigestValue>yJiMQr63xwrL92Fzpp2EOm3CD+O0Pn1SnBP9bQmleuc=</DigestValue>
      </Reference>
      <Reference URI="/word/media/image3.emf?ContentType=image/x-emf">
        <DigestMethod Algorithm="http://www.w3.org/2001/04/xmlenc#sha256"/>
        <DigestValue>jpmsO1bBu6X45VKGb93L5PMf6xUea0VYiwg/VVZYSZc=</DigestValue>
      </Reference>
      <Reference URI="/word/media/image4.png?ContentType=image/png">
        <DigestMethod Algorithm="http://www.w3.org/2001/04/xmlenc#sha256"/>
        <DigestValue>hTKBr31e39dCiXrY+2cMiwtasYDvYMQYJGAIVX5J+1Q=</DigestValue>
      </Reference>
      <Reference URI="/word/media/image5.png?ContentType=image/png">
        <DigestMethod Algorithm="http://www.w3.org/2001/04/xmlenc#sha256"/>
        <DigestValue>WRZxe01seQPVjn9uwF7xjepzChSL/jcvvt9+qnsITg4=</DigestValue>
      </Reference>
      <Reference URI="/word/media/image6.png?ContentType=image/png">
        <DigestMethod Algorithm="http://www.w3.org/2001/04/xmlenc#sha256"/>
        <DigestValue>9+juH/Y13JAW4PGEq6CXok39ag+PWSRcZW7lKvdxiSY=</DigestValue>
      </Reference>
      <Reference URI="/word/media/image7.png?ContentType=image/png">
        <DigestMethod Algorithm="http://www.w3.org/2001/04/xmlenc#sha256"/>
        <DigestValue>P17gD2FUjQSG85f71ND7fgTLTUo3cvkZaVYEaLXE2PE=</DigestValue>
      </Reference>
      <Reference URI="/word/media/image8.png?ContentType=image/png">
        <DigestMethod Algorithm="http://www.w3.org/2001/04/xmlenc#sha256"/>
        <DigestValue>GZ7JjaZCg5+r4JcmfODrp+OhN50Xy7poR32CGFDkLSg=</DigestValue>
      </Reference>
      <Reference URI="/word/media/image9.png?ContentType=image/png">
        <DigestMethod Algorithm="http://www.w3.org/2001/04/xmlenc#sha256"/>
        <DigestValue>AHiVoyXFfyTiw0vd/BRMxii/gaVvOsgHWP4UQGv/9zM=</DigestValue>
      </Reference>
      <Reference URI="/word/numbering.xml?ContentType=application/vnd.openxmlformats-officedocument.wordprocessingml.numbering+xml">
        <DigestMethod Algorithm="http://www.w3.org/2001/04/xmlenc#sha256"/>
        <DigestValue>24YsemVOgPpPEDLi1XUtDp4y9JhmsZ0zmF7x3TAkOWY=</DigestValue>
      </Reference>
      <Reference URI="/word/settings.xml?ContentType=application/vnd.openxmlformats-officedocument.wordprocessingml.settings+xml">
        <DigestMethod Algorithm="http://www.w3.org/2001/04/xmlenc#sha256"/>
        <DigestValue>Bl7eFXJ03zvZlUltavZ6MxqFjdnZGCYmlVN2OVLGvj4=</DigestValue>
      </Reference>
      <Reference URI="/word/styles.xml?ContentType=application/vnd.openxmlformats-officedocument.wordprocessingml.styles+xml">
        <DigestMethod Algorithm="http://www.w3.org/2001/04/xmlenc#sha256"/>
        <DigestValue>1IuIMVSWwnC++tri3q+J5yLfmlbHC3DOQFoXJmuvqBs=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EdKfetpFfOPHmGP5Vu1e0lm+KOPJpoo2xCEUINCZ9iI=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2019-03-22T19:21:25Z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{9E40C878-DEF8-4310-92DF-1E11C85EB690}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16.0.11328/16</OfficeVersion>
          <ApplicationVersion>16.0.11328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2019-03-22T19:21:25Z</xd:SigningTime>
          <xd:SigningCertificate>
            <xd:Cert>
              <xd:CertDigest>
                <DigestMethod Algorithm="http://www.w3.org/2001/04/xmlenc#sha256"/>
                <DigestValue>qzH/i90biHiZ4AJirhyb3m8tr0BYAamoBqHqralcCDQ=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655402616637993034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3JA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P//AQAAAMByFlXkAQAAAAAAAAAAAAABAAAAAAAAAKDVK0XkAQAA4Hc3ReQBAACg1StF5AEAAKY7V7ZJ4NQBADOk6P5/AACIM6To/n8AAHgRpOj+fwAAOBGk6P5/AAAwXb7o/n8AABBhvuj+fwAAOPDGGf9/AAAAAAAAAAAAAAAAAAAAAAAACVpO6P5/AAACAAAAAAAAAAIAAAAAAAAAAAAAAAAAAAAAAAAAAAAAAB3+YT2DcQAAEGG+6AAAAAAwXb7o/n8AAAYAAAAAAAAA4P///wAAAABwICxF5AEAAJhIdLg+AAAAAAAAAAAAAAAAAAAAAAAAALxHdLh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AAAAAAAAAAAAAAAAAAAAAAAAAAAAAAAAAAAAAAAAAAAAAAAAAAAAAAAAAAAAAAAAAAAAAAAAAAAAAAAAAAAAAFAOhE/kAQAAAAAAAAAAAABof54Y/38AAHDldLg+AAAADgAAAAAAAAA48MYZ/38AAAAAAAAAAAAAAAAAAAAAAAAezp8Y/38AAAAAAAAAAAAAaH+eGP9/AAAAAAAAAAAAAAAAAAAAAAAAHVhhPYNxAACFTa0ZAAAAAKwIMQTafAAABwAAAAAAAACQOA5Q5AEAAHAgLEXkAQAAgOZ0uD4AAAAAAAAAAAAAAAAAAAAAAAAAvOV0u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AAAAAAAACeAgAAAAAAAAAAAADkAQAAAAAAAAAAAADAFhtd5AEAALQlvlDkAQAAGJ2+UOQBAACQOA5Q5AEAAAAAAAAAAAAAAAAAAAAAAACgbCxF5AEAAAAAAAAAAAAAAHZ0uD4AAAAAAAAAAAAAAAABAAAAAAAAAQAAAAAAAAAAAAAAAAAAANA4QlnkAQAAAf8BAuwCAACgCUYAAAAAADgCAAAAAAAAAQAAAAAAAABHAAAAbAIAAAAAAAAAAAAAwDhCWeQBAAAwAAAAAAAAAHAJAAAAAAAAwDhCWeQBAAAAAAAA/wMAANOAkBn/fwAAgAAAAAAAAACX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WNl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dMt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bW6z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BwsN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B777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HjaP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U48w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F6gx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fBqQ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YoQt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JVad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p4Ou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H4u5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1M0E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J1zE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Z7E4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x2nL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/wIX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3AAAAAoAAABgAAAAkAAAAGwAAAABAAAAAADIQQAAyEEKAAAAYAAAABgAAABMAAAAAAAAAAAAAAAAAAAA//////////98AAAASgBlAGYAZQAgAFMATQBBACAAUgBlAGcAaQDzAG4AIABkAGUAIABBAHkAcwDpAG4ABAAAAAYAAAAEAAAABgAAAAMAAAAGAAAACgAAAAcAAAADAAAABwAAAAYAAAAHAAAAAwAAAAcAAAAHAAAAAwAAAAcAAAAGAAAAAwAAAAcAAAAFAAAABQAAAAYAAAAH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AAAGAAAAAwAAAAQAAAAJAAAABgAAAAcAAAAHAAAAAwAAAAcAAAAHAAAABAAAAAMAAAADAAAACQAAAAUAAAAFAAAABgAAAAQAAAADAAAABwAAAAQAAAAEAAAABwAAAAQAAAAHAAAAAwAAAAUAAAAGAAAABgAAAAMAAAADAAAABgAAAAYAAAAHAAAABwAAAAcAAAAFAAAABgAAAAMAAAAWAAAADAAAAAAAAAAlAAAADAAAAAIAAAAOAAAAFAAAAAAAAAAQAAAAFAAAAA==</Object>
  <Object Id="idInvalidSigLnImg">AQAAAGwAAAAAAAAAAAAAAP8AAAB/AAAAAAAAAAAAAAAAGQAAgAwAACBFTUYAAAEAN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m0ZCA8mnM/u69/SvI9jt4tgjIR9FBosDBEjMVTUMlXWMVPRKUSeDxk4AAAAAAAAAADT6ff///////+Tk5MjK0krSbkvUcsuT8YVJFoTIFIrSbgtTcEQHEcrU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BXqxz/fwAAAAAAAAAAAABQEgAA5AEAAEAAAMAAAAAAAHEOGv9/AAB+Uprp/n8AAAQAAAAAAAAAAHEOGv9/AACZnXS4PgAAAAAAAAAAAAAAqOD+6P5/AAB1cjfo/n8AAEgAAAAAAAAAvFj06f5/AAA48MYZ/38AAAAAAAAAAAAAAAAAAAAAAAAejPTp/n8AAAAADBr/fwAAAAAAAAAAAAAAAAAAAAAAAAAAAAAAAAAArSdhPYNxAAD1////AAAAAHAgLEXkAQAACQAAAAAAAAD1////AAAAAHAgLEXkAQAA6J90uD4AAAAAAAAAAAAAAAAAAAAAAAAADJ90u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FAOhE/kAQAAAAAAAAAAAABof54Y/38AAHDldLg+AAAADgAAAAAAAAA48MYZ/38AAAAAAAAAAAAAAAAAAAAAAAAezp8Y/38AAAAAAAAAAAAAaH+eGP9/AAAAAAAAAAAAAAAAAAAAAAAAHVhhPYNxAACFTa0ZAAAAAKwIMQTafAAABwAAAAAAAACQOA5Q5AEAAHAgLEXkAQAAgOZ0uD4AAAAAAAAAAAAAAAAAAAAAAAAAvOV0u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D//wEAAADAchZV5AEAAAAAAAAAAAAAAQAAAAAAAACg1StF5AEAAOB3N0XkAQAAoNUrReQBAACmO1e2SeDUAQAzpOj+fwAAiDOk6P5/AAB4EaTo/n8AADgRpOj+fwAAMF2+6P5/AAAQYb7o/n8AADjwxhn/fwAAAAAAAAAAAAAAAAAAAAAAAAlaTuj+fwAAAgAAAAAAAAACAAAAAAAAAAAAAAAAAAAAAAAAAAAAAAAd/mE9g3EAABBhvugAAAAAMF2+6P5/AAAGAAAAAAAAAOD///8AAAAAcCAsReQBAACYSHS4PgAAAAAAAAAAAAAAAAAAAAAAAAC8R3S4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gcnS4PgAAAAAAAADkAQAA/v////////8AknFA5AEAALhxdLg+AAAAAABiQOQBAABgB4pd5AEAABU8xPv+fwAA1g5Xtkng1AEaqZfp/n8AAAQAAAAAAAAADwAAAAAAAAAAiIASAAAAAAAAAAAAAAAAAAEAAAAAAAABAAAAAAAAAAAAAAAAAAAA0DhCWeQBAAABAAEA7AIAAMBydLg+AAAAOAIAAAAAAAABAAAAAAAAAEcAAABsAgAAAAAAAAAAAADAOEJZ5AEAADAAAAAAAAAAcAkAAAAAAADAOEJZ5AEAAAAAAAD/AwAAAABiQOQBAACAAAAAAAAAAJcAAAB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FpY2U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F0y1s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FtbrM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HCw0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Hvvs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eNo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FTjz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XqDE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F8Gp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FihC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lVp0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Gng64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fi7k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UzQQ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nXMQ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FnsTg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Hacs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/Ahc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3AAAAAoAAABgAAAAkAAAAGwAAAABAAAAAADIQQAAyEEKAAAAYAAAABgAAABMAAAAAAAAAAAAAAAAAAAA//////////98AAAASgBlAGYAZQAgAFMATQBBACAAUgBlAGcAaQDzAG4AIABkAGUAIABBAHkAcwDpAG4ABAAAAAYAAAAEAAAABgAAAAMAAAAGAAAACgAAAAcAAAADAAAABwAAAAYAAAAHAAAAAwAAAAcAAAAHAAAAAwAAAAcAAAAGAAAAAwAAAAcAAAAFAAAABQAAAAYAAAAH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AAGAAAAAwAAAAQAAAAJAAAABgAAAAcAAAAHAAAAAwAAAAcAAAAHAAAABAAAAAMAAAADAAAACQAAAAUAAAAFAAAABgAAAAQAAAADAAAABwAAAAQAAAAEAAAABwAAAAQAAAAHAAAAAwAAAAUAAAAGAAAABgAAAAMAAAADAAAABgAAAAYAAAAHAAAABwAAAAcAAAAFAAAABgAAAAM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3yfFyn9FbTI4U++bcL99HxIt3j35H8ir0n1HT16G7Dg=</DigestValue>
    </Reference>
    <Reference Type="http://www.w3.org/2000/09/xmldsig#Object" URI="#idOfficeObject">
      <DigestMethod Algorithm="http://www.w3.org/2001/04/xmlenc#sha256"/>
      <DigestValue>WYzi/Bpmc4ds1XL+bAS2PRyJZImCYGhwCfvKz27HT48=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CXRWgfty4ZIxRJ13zozSxHo+LEWrIzVrB1T9GZy6+9c=</DigestValue>
    </Reference>
    <Reference Type="http://www.w3.org/2000/09/xmldsig#Object" URI="#idValidSigLnImg">
      <DigestMethod Algorithm="http://www.w3.org/2001/04/xmlenc#sha256"/>
      <DigestValue>EOybzpZ/BKKTEP7DaM+kP+W+wZWNAmfOU+7IafQ+jUQ=</DigestValue>
    </Reference>
    <Reference Type="http://www.w3.org/2000/09/xmldsig#Object" URI="#idInvalidSigLnImg">
      <DigestMethod Algorithm="http://www.w3.org/2001/04/xmlenc#sha256"/>
      <DigestValue>k0GYB/pl9zKxm2mhCWo6Wat0B8dQgscf1ZLFARNZ2Vs=</DigestValue>
    </Reference>
  </SignedInfo>
  <SignatureValue>ceo3IWL382m4VxXzB5cUcEETOrrUzGZ1WddsvJz6j1buY4m6MBtfgxhEy/z2AhAhQ9kukEI+g/+N
jnYql92OUDMTDD3mEYKjNtKLyuOGwRNLBUwOkRG9/DOLu+u8PZXzhnOW8ZMFb+E5oC2AH13PNpqw
G4rAUURubGuRhtHBx+Kykf1UAPbkGeBSJu2OFv/go33GAofDooYT/SodP4ECGE7Fw0AardGvsWwJ
NxWAFg3A7Qc3sYA62y678FbqtUS8dOlmOqASUuA4mC9WLjjiUTkrFqdsDHS1y9QiQF9DZl2fwgS8
koZSwCKz9+TsvmD1cjcstNqnP3ZTgMqJI3qKCQ==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hquwosUKLU+zp9K7B8stYHbYltC8yT86ONJJYyKNwzo=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eqC8qhpBNIXC6oZ1AkjJMsLgX80qrj4llWCt18Ccrh4=</DigestValue>
      </Reference>
      <Reference URI="/word/endnotes.xml?ContentType=application/vnd.openxmlformats-officedocument.wordprocessingml.endnotes+xml">
        <DigestMethod Algorithm="http://www.w3.org/2001/04/xmlenc#sha256"/>
        <DigestValue>XVy25i6qSaFdPmB6XVM6BidWt+grbTjL1Rd8+ccHH+A=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HPxerKxcCzf7BF3Aig4sezPcDYNWXx3iXCca/Pbnxsc=</DigestValue>
      </Reference>
      <Reference URI="/word/footer2.xml?ContentType=application/vnd.openxmlformats-officedocument.wordprocessingml.footer+xml">
        <DigestMethod Algorithm="http://www.w3.org/2001/04/xmlenc#sha256"/>
        <DigestValue>WjHYS+fq9cGw179EzBRCTt0UyR/y/U4iS+jkYOyHSzs=</DigestValue>
      </Reference>
      <Reference URI="/word/footer3.xml?ContentType=application/vnd.openxmlformats-officedocument.wordprocessingml.footer+xml">
        <DigestMethod Algorithm="http://www.w3.org/2001/04/xmlenc#sha256"/>
        <DigestValue>nn4y2STTXRAiJ0YVKKgBucxwWvSWavpObi6rQp4URag=</DigestValue>
      </Reference>
      <Reference URI="/word/footnotes.xml?ContentType=application/vnd.openxmlformats-officedocument.wordprocessingml.footnotes+xml">
        <DigestMethod Algorithm="http://www.w3.org/2001/04/xmlenc#sha256"/>
        <DigestValue>AJIBkRTDXRRtG69KXSXxu0CnN0dYg2F1OgohSQUR+Eg=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oPN6z85gFcKz0Cd18K6HXnzCnJvAz8/3N/hrA5vEE1k=</DigestValue>
      </Reference>
      <Reference URI="/word/media/image11.png?ContentType=image/png">
        <DigestMethod Algorithm="http://www.w3.org/2001/04/xmlenc#sha256"/>
        <DigestValue>zHgBq3vMi8P+efknnY/SK5Jylj7/IUjw2gsdxpXFR/Q=</DigestValue>
      </Reference>
      <Reference URI="/word/media/image12.png?ContentType=image/png">
        <DigestMethod Algorithm="http://www.w3.org/2001/04/xmlenc#sha256"/>
        <DigestValue>H5+lh+WwTXiC/PlK++K93GGAVdgW79bwAGGGUbz4SOs=</DigestValue>
      </Reference>
      <Reference URI="/word/media/image2.emf?ContentType=image/x-emf">
        <DigestMethod Algorithm="http://www.w3.org/2001/04/xmlenc#sha256"/>
        <DigestValue>yJiMQr63xwrL92Fzpp2EOm3CD+O0Pn1SnBP9bQmleuc=</DigestValue>
      </Reference>
      <Reference URI="/word/media/image3.emf?ContentType=image/x-emf">
        <DigestMethod Algorithm="http://www.w3.org/2001/04/xmlenc#sha256"/>
        <DigestValue>jpmsO1bBu6X45VKGb93L5PMf6xUea0VYiwg/VVZYSZc=</DigestValue>
      </Reference>
      <Reference URI="/word/media/image4.png?ContentType=image/png">
        <DigestMethod Algorithm="http://www.w3.org/2001/04/xmlenc#sha256"/>
        <DigestValue>hTKBr31e39dCiXrY+2cMiwtasYDvYMQYJGAIVX5J+1Q=</DigestValue>
      </Reference>
      <Reference URI="/word/media/image5.png?ContentType=image/png">
        <DigestMethod Algorithm="http://www.w3.org/2001/04/xmlenc#sha256"/>
        <DigestValue>WRZxe01seQPVjn9uwF7xjepzChSL/jcvvt9+qnsITg4=</DigestValue>
      </Reference>
      <Reference URI="/word/media/image6.png?ContentType=image/png">
        <DigestMethod Algorithm="http://www.w3.org/2001/04/xmlenc#sha256"/>
        <DigestValue>9+juH/Y13JAW4PGEq6CXok39ag+PWSRcZW7lKvdxiSY=</DigestValue>
      </Reference>
      <Reference URI="/word/media/image7.png?ContentType=image/png">
        <DigestMethod Algorithm="http://www.w3.org/2001/04/xmlenc#sha256"/>
        <DigestValue>P17gD2FUjQSG85f71ND7fgTLTUo3cvkZaVYEaLXE2PE=</DigestValue>
      </Reference>
      <Reference URI="/word/media/image8.png?ContentType=image/png">
        <DigestMethod Algorithm="http://www.w3.org/2001/04/xmlenc#sha256"/>
        <DigestValue>GZ7JjaZCg5+r4JcmfODrp+OhN50Xy7poR32CGFDkLSg=</DigestValue>
      </Reference>
      <Reference URI="/word/media/image9.png?ContentType=image/png">
        <DigestMethod Algorithm="http://www.w3.org/2001/04/xmlenc#sha256"/>
        <DigestValue>AHiVoyXFfyTiw0vd/BRMxii/gaVvOsgHWP4UQGv/9zM=</DigestValue>
      </Reference>
      <Reference URI="/word/numbering.xml?ContentType=application/vnd.openxmlformats-officedocument.wordprocessingml.numbering+xml">
        <DigestMethod Algorithm="http://www.w3.org/2001/04/xmlenc#sha256"/>
        <DigestValue>24YsemVOgPpPEDLi1XUtDp4y9JhmsZ0zmF7x3TAkOWY=</DigestValue>
      </Reference>
      <Reference URI="/word/settings.xml?ContentType=application/vnd.openxmlformats-officedocument.wordprocessingml.settings+xml">
        <DigestMethod Algorithm="http://www.w3.org/2001/04/xmlenc#sha256"/>
        <DigestValue>Bl7eFXJ03zvZlUltavZ6MxqFjdnZGCYmlVN2OVLGvj4=</DigestValue>
      </Reference>
      <Reference URI="/word/styles.xml?ContentType=application/vnd.openxmlformats-officedocument.wordprocessingml.styles+xml">
        <DigestMethod Algorithm="http://www.w3.org/2001/04/xmlenc#sha256"/>
        <DigestValue>1IuIMVSWwnC++tri3q+J5yLfmlbHC3DOQFoXJmuvqBs=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EdKfetpFfOPHmGP5Vu1e0lm+KOPJpoo2xCEUINCZ9iI=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2019-03-22T19:37:11Z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{D74BA7B2-4B2F-46EC-B628-D301F899FC20}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16.0.11328/16</OfficeVersion>
          <ApplicationVersion>16.0.11328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2019-03-22T19:37:11Z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h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tQBwg7UA6i5Bd1AAAAAAAAAAAAAAAAAAFgBYAAAACwAAAAAAAAAAAAAAAgAAAAAAAABQAAAAWF1NEJSDtQD+LUF3AAAAAP4tQXcAAAAAAAAAAAAAAAC8Lgp0fZdfdMCDtQBkAQAAAAAAAAAAAACgXU0QAgAAAPDUyAA4+cMAAAC1AOuWX3T1ll904P///wAAAAAAAAAAAAAAAJABAAAAAAABAAAAAGEAcgBpAGEAbAAAAAYAAAAAAAAACTkDdwAAAABUBg3/BgAAABiFtQB0Y/l2GIW1AAAAAAAAAgAAAAAAAAAAAAAAAAAAAAAAAAAAAADgw1oQAgAAAKwy6GR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oaAAAAACsUkV3XOe1AEivFgDAx+hoAAAAAEivFgAAAAAASK8WAAAAAAAAAAAAAAAAAAAAAACYtxYAAAAAAAAAAAAAAAAAAAAAAAAAAAAAAAAAAAAAAAAAAAAAAAAAAAAAAAAAAAAAAAAAAAAAAAAAAAAAAAAAAAAAAK/A3AwAABZrAOi1AOCdQXcAAAAAAQAAAFzntQD//wAAAAAAAL6eQXe+nkF3MOi1ADTotQAHAAAAAAAAAAk5A3dgAgjaAAAN/wcAAABs6LUAdGP5dmzotQAAAAAAAAIAAAAAAAAAAAAAAAAAAAAAAABK9u5zAgAAAAAAAAC067UAv/EFt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////51iDtQD/////AQAAAHiLtQCAg7UAAAAAACMAACMAodA/AAAAAFiEtQD/////AQAAACMAACOAhLUAAAAAAAAA1g0gyDB0AAAAAPUAAAAAAAAAAAAAAICCtQDqaJZozC0KdOkfpWiVEwFPAAAAAAEAAAC8grUAmyaeZAAAAACcb81oAAAAAMkmnmQEAAAAHIS1ACSIgBKoQxwAOIO1AICDtQBNJp5kAQAAAAAAAAAAAAAAhySeZPyDtQAAAAAA5IO1AAEAAACoQxwA6F2KAuBMZ3SgW5oCAAAAAAAAAAAAAAAAAAAAAAAAAAAAAAAAAAAAAAAAAAAA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j2gAAAAA0BitdK7e6GgcAAAACBSFmgAAAAAIZAYMoNMFDAEAAAC4aOFkqKG1AO+kqWT/////tKG1AKPFiWSqxYlkPBSFmgEAAAAAAAAAAQAAADAUhZq8Lgp0fZdfdNShtQBkAQAAAAAAAAAAAABgY30CAAAAAEDUyAA4+cMAAAC1AOuWX3T1ll909f///wAAAAAAAAAAAAAAAJABAAAAAAABAAAAAM+H3AwoorUACQAAAAAAAAAJOQN3AAAAAAAADf8JAAAALKO1AHRj+XYso7UAAAAAAAACAAAAAAAAAAAAAAAAAAAAAAAArt7oaDTFj2g7JmkMWFAPbf+0BbZ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JQAAAAKAAAAYAAAAEUAAABsAAAAAQAAAGH3tEFVNbRBCgAAAGAAAAAMAAAATAAAAAAAAAAAAAAAAAAAAP//////////ZAAAAEYAaQBzAGMAYQBsAGkAegBhAGQAbwByAAYAAAADAAAABQAAAAUAAAAGAAAAAwAAAAMAAAAFAAAABgAAAAcAAAAHAAAABA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3LM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PaAAAAADQGK10rt7oaBwAAAAIFIWaAAAAAAhkBgyg0wUMAQAAALho4WSoobUA76SpZP////+0obUAo8WJZKrFiWQ8FIWaAQAAAAAAAAABAAAAMBSFmrwuCnR9l1901KG1AGQBAAAAAAAAAAAAAGBjfQIAAAAAQNTIADj5wwAAALUA65ZfdPWWX3T1////AAAAAAAAAAAAAAAAkAEAAAAAAAEAAAAAz4fcDCiitQAJAAAAAAAAAAk5A3cAAAAAAAAN/wkAAAAso7UAdGP5diyjtQAAAAAAAAIAAAAAAAAAAAAAAAAAAAAAAACu3uhoNMWPaDsmaQxYUA9t/7QFtm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oaAAAAACsUkV3XOe1AEivFgDAx+hoAAAAAEivFgAAAAAASK8WAAAAAAAAAAAAAAAAAAAAAACYtxYAAAAAAAAAAAAAAAAAAAAAAAAAAAAAAAAAAAAAAAAAAAAAAAAAAAAAAAAAAAAAAAAAAAAAAAAAAAAAAAAAAAAAAK/A3AwAABZrAOi1AOCdQXcAAAAAAQAAAFzntQD//wAAAAAAAL6eQXe+nkF3MOi1ADTotQAHAAAAAAAAAAk5A3dgAgjaAAAN/wcAAABs6LUAdGP5dmzotQAAAAAAAAIAAAAAAAAAAAAAAAAAAAAAAABK9u5zAgAAAAAAAAC067UAv/EFt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UAcIO1AOouQXdQAAAAAAAAAAAAAAAAABYAWAAAAAsAAAAAAAAAAAAAAAIAAAAAAAAAUAAAAFhdTRCUg7UA/i1BdwAAAAD+LUF3AAAAAAAAAAAAAAAAvC4KdH2XX3TAg7UAZAEAAAAAAAAAAAAAoF1NEAIAAADw1MgAOPnDAAAAtQDrll909ZZfdOD///8AAAAAAAAAAAAAAACQAQAAAAAAAQAAAABhAHIAaQBhAGwAAAAGAAAAAAAAAAk5A3cAAAAAVAYN/wYAAAAYhbUAdGP5dhiFtQAAAAAAAAIAAAAAAAAAAAAAAAAAAAAAAAAAAAAA4MNaEAIAAACsMuhk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LwABAAAAFDDiC9iDAP9UgrUAsFtfdOsWIWTwaegWDwAAAP////8AAAAAxPZBGYSCtQAAAAAA/////4yCtQDxWGB06xYhZPBp6BYPAAAA/////wAAAADE9kEZhIK1AIAtWhlY9kEZ6xYhZE4AAAANAAAA/YK1AIfgXHTrFiFkAAAAAAQAAAAAAAAAAAAAAPBp6BYPAAAAAAAAAFj2QRncIVRU3CFUVA8AAACALVoZlOBcdNSDtQDwaegWAAAAAAAAQEQAAIA/AAAAAAAAAAAAAIA/AAAAAAAAAADAfAD/CAAZF5SFtQDv4lx0WPZBGYAtWhnrFiFkIwAAAAQ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JQAAAAKAAAAYAAAAEUAAABsAAAAAQAAAGH3tEFVNbRBCgAAAGAAAAAMAAAATAAAAAAAAAAAAAAAAAAAAP//////////ZAAAAEYAaQBzAGMAYQBsAGkAegBhAGQAbwByAAYAAAADAAAABQAAAAUAAAAGAAAAAwAAAAMAAAAFAAAABgAAAAcAAAAHAAAABA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575C4-CFB1-4BE7-A9C1-ABD5DF8D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17</Pages>
  <Words>4359</Words>
  <Characters>23977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Oscar Leal Sandoval</cp:lastModifiedBy>
  <cp:revision>4</cp:revision>
  <dcterms:created xsi:type="dcterms:W3CDTF">2019-03-21T22:15:00Z</dcterms:created>
  <dcterms:modified xsi:type="dcterms:W3CDTF">2019-03-22T19:21:00Z</dcterms:modified>
</cp:coreProperties>
</file>