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6D7F7" w14:textId="77777777" w:rsidR="00D870B9" w:rsidRPr="001029E5" w:rsidRDefault="00B32B3B" w:rsidP="00B32B3B">
      <w:pPr>
        <w:jc w:val="center"/>
        <w:rPr>
          <w:sz w:val="28"/>
          <w:szCs w:val="28"/>
        </w:rPr>
      </w:pPr>
      <w:r>
        <w:rPr>
          <w:noProof/>
          <w:lang w:eastAsia="es-CL"/>
        </w:rPr>
        <w:drawing>
          <wp:inline distT="0" distB="0" distL="0" distR="0" wp14:anchorId="42DA7396" wp14:editId="51910C1F">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0187CE64"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52057386" w14:textId="77777777" w:rsidR="00B8609F" w:rsidRPr="007A7DEB" w:rsidRDefault="00B8609F" w:rsidP="00B8609F">
      <w:pPr>
        <w:spacing w:after="0" w:line="240" w:lineRule="auto"/>
        <w:jc w:val="center"/>
        <w:rPr>
          <w:rFonts w:ascii="Calibri" w:eastAsia="Calibri" w:hAnsi="Calibri" w:cs="Calibri"/>
          <w:b/>
          <w:sz w:val="24"/>
          <w:szCs w:val="24"/>
        </w:rPr>
      </w:pPr>
    </w:p>
    <w:p w14:paraId="362DAC90"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1141E97B" w14:textId="77777777" w:rsidR="00B8609F" w:rsidRPr="007A7DEB" w:rsidRDefault="00B8609F" w:rsidP="00B8609F">
      <w:pPr>
        <w:spacing w:after="0" w:line="240" w:lineRule="auto"/>
        <w:jc w:val="center"/>
        <w:rPr>
          <w:rFonts w:ascii="Calibri" w:eastAsia="Calibri" w:hAnsi="Calibri" w:cs="Calibri"/>
          <w:b/>
          <w:sz w:val="24"/>
          <w:szCs w:val="24"/>
        </w:rPr>
      </w:pPr>
    </w:p>
    <w:p w14:paraId="28A6CD01" w14:textId="60B32044" w:rsidR="00B8609F" w:rsidRDefault="00B8609F" w:rsidP="00B8609F">
      <w:pPr>
        <w:spacing w:after="0" w:line="240" w:lineRule="auto"/>
        <w:jc w:val="center"/>
        <w:rPr>
          <w:rFonts w:ascii="Calibri" w:eastAsia="Calibri" w:hAnsi="Calibri" w:cs="Calibri"/>
          <w:b/>
          <w:sz w:val="24"/>
          <w:szCs w:val="24"/>
        </w:rPr>
      </w:pPr>
    </w:p>
    <w:p w14:paraId="52E9C2BE" w14:textId="6CE0DE65" w:rsidR="00861128" w:rsidRDefault="00861128" w:rsidP="00B8609F">
      <w:pPr>
        <w:spacing w:after="0" w:line="240" w:lineRule="auto"/>
        <w:jc w:val="center"/>
        <w:rPr>
          <w:rFonts w:ascii="Calibri" w:eastAsia="Calibri" w:hAnsi="Calibri" w:cs="Calibri"/>
          <w:b/>
          <w:sz w:val="24"/>
          <w:szCs w:val="24"/>
        </w:rPr>
      </w:pPr>
    </w:p>
    <w:p w14:paraId="09C0ADB3" w14:textId="77777777" w:rsidR="00861128" w:rsidRDefault="00861128" w:rsidP="00B8609F">
      <w:pPr>
        <w:spacing w:after="0" w:line="240" w:lineRule="auto"/>
        <w:jc w:val="center"/>
        <w:rPr>
          <w:rFonts w:ascii="Calibri" w:eastAsia="Calibri" w:hAnsi="Calibri" w:cs="Calibri"/>
          <w:b/>
          <w:sz w:val="24"/>
          <w:szCs w:val="24"/>
        </w:rPr>
      </w:pPr>
    </w:p>
    <w:p w14:paraId="2213777B" w14:textId="77777777" w:rsidR="00DE3F1E" w:rsidRPr="007A7DEB" w:rsidRDefault="00DE3F1E" w:rsidP="00B8609F">
      <w:pPr>
        <w:spacing w:after="0" w:line="240" w:lineRule="auto"/>
        <w:jc w:val="center"/>
        <w:rPr>
          <w:rFonts w:ascii="Calibri" w:eastAsia="Calibri" w:hAnsi="Calibri" w:cs="Calibri"/>
          <w:b/>
          <w:sz w:val="24"/>
          <w:szCs w:val="24"/>
        </w:rPr>
      </w:pPr>
    </w:p>
    <w:p w14:paraId="5FDB7489" w14:textId="77777777" w:rsidR="00B8609F" w:rsidRPr="00DE3F1E" w:rsidRDefault="00DE3F1E" w:rsidP="00B8609F">
      <w:pPr>
        <w:spacing w:after="0" w:line="240" w:lineRule="auto"/>
        <w:jc w:val="center"/>
        <w:rPr>
          <w:rFonts w:ascii="Calibri" w:eastAsia="Calibri" w:hAnsi="Calibri" w:cs="Times New Roman"/>
          <w:b/>
          <w:sz w:val="24"/>
          <w:szCs w:val="24"/>
        </w:rPr>
      </w:pPr>
      <w:bookmarkStart w:id="4" w:name="_Hlk536002471"/>
      <w:r w:rsidRPr="00DE3F1E">
        <w:rPr>
          <w:rFonts w:ascii="Calibri" w:eastAsia="Calibri" w:hAnsi="Calibri" w:cs="Times New Roman"/>
          <w:b/>
          <w:sz w:val="24"/>
          <w:szCs w:val="24"/>
        </w:rPr>
        <w:t>PLANTA DE ALMACENAMIENTO DE COMBUSTIBLES PUREO</w:t>
      </w:r>
    </w:p>
    <w:bookmarkEnd w:id="4"/>
    <w:p w14:paraId="01129739" w14:textId="77777777" w:rsidR="00DE3F1E" w:rsidRPr="00DE3F1E" w:rsidRDefault="00DE3F1E" w:rsidP="00B8609F">
      <w:pPr>
        <w:spacing w:after="0" w:line="240" w:lineRule="auto"/>
        <w:jc w:val="center"/>
        <w:rPr>
          <w:rFonts w:ascii="Calibri" w:eastAsia="Calibri" w:hAnsi="Calibri" w:cs="Calibri"/>
          <w:b/>
          <w:sz w:val="24"/>
          <w:szCs w:val="24"/>
        </w:rPr>
      </w:pPr>
    </w:p>
    <w:p w14:paraId="414004F4" w14:textId="77777777" w:rsidR="00B8609F" w:rsidRPr="00DE3F1E" w:rsidRDefault="00DE3F1E" w:rsidP="00B8609F">
      <w:pPr>
        <w:spacing w:after="0" w:line="240" w:lineRule="auto"/>
        <w:jc w:val="center"/>
        <w:rPr>
          <w:rFonts w:ascii="Calibri" w:eastAsia="Calibri" w:hAnsi="Calibri" w:cs="Times New Roman"/>
          <w:b/>
          <w:sz w:val="24"/>
          <w:szCs w:val="24"/>
        </w:rPr>
      </w:pPr>
      <w:r w:rsidRPr="00DE3F1E">
        <w:rPr>
          <w:rFonts w:ascii="Calibri" w:eastAsia="Calibri" w:hAnsi="Calibri" w:cs="Times New Roman"/>
          <w:b/>
          <w:sz w:val="24"/>
          <w:szCs w:val="24"/>
        </w:rPr>
        <w:t>DFZ-2018-1674-X-PC</w:t>
      </w:r>
    </w:p>
    <w:p w14:paraId="500AD4AA" w14:textId="77777777" w:rsidR="00DE3F1E" w:rsidRPr="007A7DEB" w:rsidRDefault="00DE3F1E"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E3F1E" w:rsidRPr="007A7DEB" w14:paraId="01E527CE" w14:textId="77777777" w:rsidTr="00AE0F1D">
        <w:trPr>
          <w:trHeight w:val="567"/>
          <w:jc w:val="center"/>
        </w:trPr>
        <w:tc>
          <w:tcPr>
            <w:tcW w:w="1210" w:type="dxa"/>
            <w:shd w:val="clear" w:color="auto" w:fill="D9D9D9" w:themeFill="background1" w:themeFillShade="D9"/>
            <w:vAlign w:val="center"/>
          </w:tcPr>
          <w:p w14:paraId="4A8D62C3" w14:textId="77777777" w:rsidR="00DE3F1E" w:rsidRPr="009F3293" w:rsidRDefault="00DE3F1E" w:rsidP="00AE0F1D">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2D12A6FC" w14:textId="77777777" w:rsidR="00DE3F1E" w:rsidRPr="0025129B" w:rsidRDefault="00DE3F1E" w:rsidP="00AE0F1D">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3F9CEAB6" w14:textId="77777777" w:rsidR="00DE3F1E" w:rsidRPr="0025129B" w:rsidRDefault="00DE3F1E" w:rsidP="00AE0F1D">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DE3F1E" w:rsidRPr="007A7DEB" w14:paraId="16A2B1CC" w14:textId="77777777" w:rsidTr="00AE0F1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F34BB96" w14:textId="77777777" w:rsidR="00DE3F1E" w:rsidRPr="0025129B" w:rsidRDefault="00DE3F1E" w:rsidP="00AE0F1D">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50D5AB6" w14:textId="77777777" w:rsidR="00DE3F1E" w:rsidRPr="0025129B" w:rsidRDefault="00DE3F1E" w:rsidP="00AE0F1D">
            <w:pPr>
              <w:spacing w:line="276" w:lineRule="auto"/>
              <w:jc w:val="center"/>
              <w:rPr>
                <w:rFonts w:cstheme="minorHAns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14:paraId="5C5DD434" w14:textId="77777777" w:rsidR="00DE3F1E" w:rsidRPr="0025129B" w:rsidRDefault="00B94644" w:rsidP="00AE0F1D">
            <w:pPr>
              <w:spacing w:line="276" w:lineRule="auto"/>
              <w:jc w:val="center"/>
              <w:rPr>
                <w:rFonts w:cs="Calibri"/>
                <w:sz w:val="18"/>
                <w:szCs w:val="18"/>
                <w:lang w:val="es-ES_tradnl"/>
              </w:rPr>
            </w:pPr>
            <w:r>
              <w:rPr>
                <w:rFonts w:cs="Calibri"/>
                <w:sz w:val="16"/>
                <w:szCs w:val="16"/>
              </w:rPr>
              <w:pict w14:anchorId="448AD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4pt">
                  <v:imagedata r:id="rId9" o:title=""/>
                  <o:lock v:ext="edit" ungrouping="t" rotation="t" aspectratio="f" cropping="t" verticies="t" text="t" grouping="t"/>
                  <o:signatureline v:ext="edit" id="{4617164B-0E03-45F4-87AA-F1F547CC8B2B}" provid="{00000000-0000-0000-0000-000000000000}" o:suggestedsigner="Ivonne Mansilla Gómez" o:suggestedsigner2="Jefe Oficina Región de Los Lagos" o:suggestedsigneremail="ivonne.mansilla@sma.gob.cl" issignatureline="t"/>
                </v:shape>
              </w:pict>
            </w:r>
          </w:p>
        </w:tc>
      </w:tr>
      <w:tr w:rsidR="00DE3F1E" w:rsidRPr="007A7DEB" w14:paraId="4B6CCD74" w14:textId="77777777" w:rsidTr="00AE0F1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4D7F197" w14:textId="77777777" w:rsidR="00DE3F1E" w:rsidRPr="0025129B" w:rsidRDefault="00DE3F1E" w:rsidP="00AE0F1D">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B5BE59A" w14:textId="77777777" w:rsidR="00DE3F1E" w:rsidRPr="0025129B" w:rsidRDefault="00DE3F1E" w:rsidP="00AE0F1D">
            <w:pPr>
              <w:spacing w:line="276" w:lineRule="auto"/>
              <w:jc w:val="center"/>
              <w:rPr>
                <w:rFonts w:cstheme="minorHAnsi"/>
                <w:b/>
                <w:sz w:val="18"/>
                <w:szCs w:val="18"/>
                <w:lang w:val="es-ES_tradnl"/>
              </w:rPr>
            </w:pPr>
            <w:r>
              <w:rPr>
                <w:rFonts w:cstheme="minorHAnsi"/>
                <w:b/>
                <w:sz w:val="18"/>
                <w:szCs w:val="18"/>
                <w:lang w:val="es-ES_tradnl"/>
              </w:rPr>
              <w:t>Carla Quiroz Rubio</w:t>
            </w:r>
          </w:p>
        </w:tc>
        <w:tc>
          <w:tcPr>
            <w:tcW w:w="2662" w:type="dxa"/>
            <w:tcBorders>
              <w:top w:val="single" w:sz="4" w:space="0" w:color="auto"/>
              <w:left w:val="single" w:sz="4" w:space="0" w:color="auto"/>
              <w:bottom w:val="single" w:sz="4" w:space="0" w:color="auto"/>
              <w:right w:val="single" w:sz="4" w:space="0" w:color="auto"/>
            </w:tcBorders>
            <w:vAlign w:val="center"/>
          </w:tcPr>
          <w:p w14:paraId="3F84242E" w14:textId="77777777" w:rsidR="00DE3F1E" w:rsidRDefault="00B94644" w:rsidP="00AE0F1D">
            <w:pPr>
              <w:spacing w:line="276" w:lineRule="auto"/>
              <w:jc w:val="center"/>
              <w:rPr>
                <w:rFonts w:cs="Calibri"/>
                <w:sz w:val="18"/>
                <w:szCs w:val="18"/>
              </w:rPr>
            </w:pPr>
            <w:r>
              <w:rPr>
                <w:rFonts w:cs="Calibri"/>
                <w:sz w:val="18"/>
                <w:szCs w:val="18"/>
              </w:rPr>
              <w:pict w14:anchorId="30E8931A">
                <v:shape id="_x0000_i1026" type="#_x0000_t75" alt="Línea de firma de Microsoft Office..." style="width:114pt;height:54.6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Carla Quiroz Rubio" o:suggestedsigner2="Fiscalizador DFZ" o:suggestedsigneremail="carla.quiroz@sma.gob.cl" signinginstructionsset="t" issignatureline="t"/>
                </v:shape>
              </w:pict>
            </w:r>
          </w:p>
        </w:tc>
      </w:tr>
    </w:tbl>
    <w:p w14:paraId="2812C5B1" w14:textId="77777777" w:rsidR="00B8609F" w:rsidRPr="007A7DEB" w:rsidRDefault="00B8609F" w:rsidP="00B8609F">
      <w:pPr>
        <w:spacing w:after="0" w:line="240" w:lineRule="auto"/>
        <w:jc w:val="center"/>
        <w:rPr>
          <w:rFonts w:ascii="Calibri" w:eastAsia="Calibri" w:hAnsi="Calibri" w:cs="Times New Roman"/>
          <w:b/>
          <w:szCs w:val="28"/>
        </w:rPr>
      </w:pPr>
    </w:p>
    <w:p w14:paraId="7336D603"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3908135" w:displacedByCustomXml="next"/>
    <w:sdt>
      <w:sdtPr>
        <w:rPr>
          <w:lang w:val="es-ES"/>
        </w:rPr>
        <w:id w:val="-818871519"/>
        <w:docPartObj>
          <w:docPartGallery w:val="Table of Contents"/>
          <w:docPartUnique/>
        </w:docPartObj>
      </w:sdtPr>
      <w:sdtEndPr>
        <w:rPr>
          <w:bCs/>
        </w:rPr>
      </w:sdtEndPr>
      <w:sdtContent>
        <w:bookmarkEnd w:id="5" w:displacedByCustomXml="prev"/>
        <w:p w14:paraId="57021FF3" w14:textId="756E9996" w:rsidR="0002561B" w:rsidRPr="00B94644" w:rsidRDefault="00B8609F">
          <w:pPr>
            <w:pStyle w:val="TDC1"/>
            <w:tabs>
              <w:tab w:val="right" w:leader="dot" w:pos="9962"/>
            </w:tabs>
            <w:rPr>
              <w:rFonts w:eastAsiaTheme="minorEastAsia"/>
              <w:noProof/>
              <w:lang w:eastAsia="es-CL"/>
            </w:rPr>
          </w:pPr>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hyperlink w:anchor="_Toc3908135" w:history="1">
            <w:r w:rsidR="0002561B" w:rsidRPr="00B94644">
              <w:rPr>
                <w:rStyle w:val="Hipervnculo"/>
                <w:rFonts w:ascii="Calibri" w:eastAsia="Calibri" w:hAnsi="Calibri" w:cs="Calibri"/>
                <w:noProof/>
                <w:lang w:val="es-ES"/>
              </w:rPr>
              <w:t>Contenido</w:t>
            </w:r>
            <w:r w:rsidR="0002561B" w:rsidRPr="00B94644">
              <w:rPr>
                <w:noProof/>
                <w:webHidden/>
              </w:rPr>
              <w:tab/>
            </w:r>
            <w:r w:rsidR="0002561B" w:rsidRPr="00B94644">
              <w:rPr>
                <w:noProof/>
                <w:webHidden/>
              </w:rPr>
              <w:fldChar w:fldCharType="begin"/>
            </w:r>
            <w:r w:rsidR="0002561B" w:rsidRPr="00B94644">
              <w:rPr>
                <w:noProof/>
                <w:webHidden/>
              </w:rPr>
              <w:instrText xml:space="preserve"> PAGEREF _Toc3908135 \h </w:instrText>
            </w:r>
            <w:r w:rsidR="0002561B" w:rsidRPr="00B94644">
              <w:rPr>
                <w:noProof/>
                <w:webHidden/>
              </w:rPr>
            </w:r>
            <w:r w:rsidR="0002561B" w:rsidRPr="00B94644">
              <w:rPr>
                <w:noProof/>
                <w:webHidden/>
              </w:rPr>
              <w:fldChar w:fldCharType="separate"/>
            </w:r>
            <w:r w:rsidR="0002561B" w:rsidRPr="00B94644">
              <w:rPr>
                <w:noProof/>
                <w:webHidden/>
              </w:rPr>
              <w:t>1</w:t>
            </w:r>
            <w:r w:rsidR="0002561B" w:rsidRPr="00B94644">
              <w:rPr>
                <w:noProof/>
                <w:webHidden/>
              </w:rPr>
              <w:fldChar w:fldCharType="end"/>
            </w:r>
          </w:hyperlink>
        </w:p>
        <w:p w14:paraId="079081A6" w14:textId="7DB98ABA" w:rsidR="0002561B" w:rsidRPr="00B94644" w:rsidRDefault="00B94644">
          <w:pPr>
            <w:pStyle w:val="TDC1"/>
            <w:tabs>
              <w:tab w:val="left" w:pos="440"/>
              <w:tab w:val="right" w:leader="dot" w:pos="9962"/>
            </w:tabs>
            <w:rPr>
              <w:rFonts w:eastAsiaTheme="minorEastAsia"/>
              <w:noProof/>
              <w:lang w:eastAsia="es-CL"/>
            </w:rPr>
          </w:pPr>
          <w:hyperlink w:anchor="_Toc3908136" w:history="1">
            <w:r w:rsidR="0002561B" w:rsidRPr="00B94644">
              <w:rPr>
                <w:rStyle w:val="Hipervnculo"/>
                <w:noProof/>
              </w:rPr>
              <w:t>1</w:t>
            </w:r>
            <w:r w:rsidR="0002561B" w:rsidRPr="00B94644">
              <w:rPr>
                <w:rFonts w:eastAsiaTheme="minorEastAsia"/>
                <w:noProof/>
                <w:lang w:eastAsia="es-CL"/>
              </w:rPr>
              <w:tab/>
            </w:r>
            <w:r w:rsidR="0002561B" w:rsidRPr="00B94644">
              <w:rPr>
                <w:rStyle w:val="Hipervnculo"/>
                <w:noProof/>
              </w:rPr>
              <w:t>RESUMEN</w:t>
            </w:r>
            <w:r w:rsidR="0002561B" w:rsidRPr="00B94644">
              <w:rPr>
                <w:noProof/>
                <w:webHidden/>
              </w:rPr>
              <w:tab/>
            </w:r>
            <w:r w:rsidR="0002561B" w:rsidRPr="00B94644">
              <w:rPr>
                <w:noProof/>
                <w:webHidden/>
              </w:rPr>
              <w:fldChar w:fldCharType="begin"/>
            </w:r>
            <w:r w:rsidR="0002561B" w:rsidRPr="00B94644">
              <w:rPr>
                <w:noProof/>
                <w:webHidden/>
              </w:rPr>
              <w:instrText xml:space="preserve"> PAGEREF _Toc3908136 \h </w:instrText>
            </w:r>
            <w:r w:rsidR="0002561B" w:rsidRPr="00B94644">
              <w:rPr>
                <w:noProof/>
                <w:webHidden/>
              </w:rPr>
            </w:r>
            <w:r w:rsidR="0002561B" w:rsidRPr="00B94644">
              <w:rPr>
                <w:noProof/>
                <w:webHidden/>
              </w:rPr>
              <w:fldChar w:fldCharType="separate"/>
            </w:r>
            <w:r w:rsidR="0002561B" w:rsidRPr="00B94644">
              <w:rPr>
                <w:noProof/>
                <w:webHidden/>
              </w:rPr>
              <w:t>2</w:t>
            </w:r>
            <w:r w:rsidR="0002561B" w:rsidRPr="00B94644">
              <w:rPr>
                <w:noProof/>
                <w:webHidden/>
              </w:rPr>
              <w:fldChar w:fldCharType="end"/>
            </w:r>
          </w:hyperlink>
        </w:p>
        <w:p w14:paraId="4DCA8503" w14:textId="75EBB653" w:rsidR="0002561B" w:rsidRPr="00B94644" w:rsidRDefault="00B94644">
          <w:pPr>
            <w:pStyle w:val="TDC1"/>
            <w:tabs>
              <w:tab w:val="left" w:pos="440"/>
              <w:tab w:val="right" w:leader="dot" w:pos="9962"/>
            </w:tabs>
            <w:rPr>
              <w:rFonts w:eastAsiaTheme="minorEastAsia"/>
              <w:noProof/>
              <w:lang w:eastAsia="es-CL"/>
            </w:rPr>
          </w:pPr>
          <w:hyperlink w:anchor="_Toc3908137" w:history="1">
            <w:r w:rsidR="0002561B" w:rsidRPr="00B94644">
              <w:rPr>
                <w:rStyle w:val="Hipervnculo"/>
                <w:noProof/>
              </w:rPr>
              <w:t>2</w:t>
            </w:r>
            <w:r w:rsidR="0002561B" w:rsidRPr="00B94644">
              <w:rPr>
                <w:rFonts w:eastAsiaTheme="minorEastAsia"/>
                <w:noProof/>
                <w:lang w:eastAsia="es-CL"/>
              </w:rPr>
              <w:tab/>
            </w:r>
            <w:r w:rsidR="0002561B" w:rsidRPr="00B94644">
              <w:rPr>
                <w:rStyle w:val="Hipervnculo"/>
                <w:noProof/>
              </w:rPr>
              <w:t>IDENTIFICACIÓN DE LA UNIDAD FISCALIZABLE</w:t>
            </w:r>
            <w:r w:rsidR="0002561B" w:rsidRPr="00B94644">
              <w:rPr>
                <w:noProof/>
                <w:webHidden/>
              </w:rPr>
              <w:tab/>
            </w:r>
            <w:r w:rsidR="0002561B" w:rsidRPr="00B94644">
              <w:rPr>
                <w:noProof/>
                <w:webHidden/>
              </w:rPr>
              <w:fldChar w:fldCharType="begin"/>
            </w:r>
            <w:r w:rsidR="0002561B" w:rsidRPr="00B94644">
              <w:rPr>
                <w:noProof/>
                <w:webHidden/>
              </w:rPr>
              <w:instrText xml:space="preserve"> PAGEREF _Toc3908137 \h </w:instrText>
            </w:r>
            <w:r w:rsidR="0002561B" w:rsidRPr="00B94644">
              <w:rPr>
                <w:noProof/>
                <w:webHidden/>
              </w:rPr>
            </w:r>
            <w:r w:rsidR="0002561B" w:rsidRPr="00B94644">
              <w:rPr>
                <w:noProof/>
                <w:webHidden/>
              </w:rPr>
              <w:fldChar w:fldCharType="separate"/>
            </w:r>
            <w:r w:rsidR="0002561B" w:rsidRPr="00B94644">
              <w:rPr>
                <w:noProof/>
                <w:webHidden/>
              </w:rPr>
              <w:t>4</w:t>
            </w:r>
            <w:r w:rsidR="0002561B" w:rsidRPr="00B94644">
              <w:rPr>
                <w:noProof/>
                <w:webHidden/>
              </w:rPr>
              <w:fldChar w:fldCharType="end"/>
            </w:r>
          </w:hyperlink>
        </w:p>
        <w:p w14:paraId="6D5D9768" w14:textId="70D5F586" w:rsidR="0002561B" w:rsidRPr="00B94644" w:rsidRDefault="00B94644">
          <w:pPr>
            <w:pStyle w:val="TDC2"/>
            <w:tabs>
              <w:tab w:val="left" w:pos="880"/>
              <w:tab w:val="right" w:leader="dot" w:pos="9962"/>
            </w:tabs>
            <w:rPr>
              <w:rFonts w:eastAsiaTheme="minorEastAsia"/>
              <w:noProof/>
              <w:lang w:eastAsia="es-CL"/>
            </w:rPr>
          </w:pPr>
          <w:hyperlink w:anchor="_Toc3908138" w:history="1">
            <w:r w:rsidR="0002561B" w:rsidRPr="00B94644">
              <w:rPr>
                <w:rStyle w:val="Hipervnculo"/>
                <w:noProof/>
              </w:rPr>
              <w:t>2.1</w:t>
            </w:r>
            <w:r w:rsidR="0002561B" w:rsidRPr="00B94644">
              <w:rPr>
                <w:rFonts w:eastAsiaTheme="minorEastAsia"/>
                <w:noProof/>
                <w:lang w:eastAsia="es-CL"/>
              </w:rPr>
              <w:tab/>
            </w:r>
            <w:r w:rsidR="0002561B" w:rsidRPr="00B94644">
              <w:rPr>
                <w:rStyle w:val="Hipervnculo"/>
                <w:noProof/>
              </w:rPr>
              <w:t>Antecedentes Generales</w:t>
            </w:r>
            <w:r w:rsidR="0002561B" w:rsidRPr="00B94644">
              <w:rPr>
                <w:noProof/>
                <w:webHidden/>
              </w:rPr>
              <w:tab/>
            </w:r>
            <w:r w:rsidR="0002561B" w:rsidRPr="00B94644">
              <w:rPr>
                <w:noProof/>
                <w:webHidden/>
              </w:rPr>
              <w:fldChar w:fldCharType="begin"/>
            </w:r>
            <w:r w:rsidR="0002561B" w:rsidRPr="00B94644">
              <w:rPr>
                <w:noProof/>
                <w:webHidden/>
              </w:rPr>
              <w:instrText xml:space="preserve"> PAGEREF _Toc3908138 \h </w:instrText>
            </w:r>
            <w:r w:rsidR="0002561B" w:rsidRPr="00B94644">
              <w:rPr>
                <w:noProof/>
                <w:webHidden/>
              </w:rPr>
            </w:r>
            <w:r w:rsidR="0002561B" w:rsidRPr="00B94644">
              <w:rPr>
                <w:noProof/>
                <w:webHidden/>
              </w:rPr>
              <w:fldChar w:fldCharType="separate"/>
            </w:r>
            <w:r w:rsidR="0002561B" w:rsidRPr="00B94644">
              <w:rPr>
                <w:noProof/>
                <w:webHidden/>
              </w:rPr>
              <w:t>4</w:t>
            </w:r>
            <w:r w:rsidR="0002561B" w:rsidRPr="00B94644">
              <w:rPr>
                <w:noProof/>
                <w:webHidden/>
              </w:rPr>
              <w:fldChar w:fldCharType="end"/>
            </w:r>
          </w:hyperlink>
        </w:p>
        <w:p w14:paraId="3A867063" w14:textId="5035BFBB" w:rsidR="0002561B" w:rsidRPr="00B94644" w:rsidRDefault="00B94644">
          <w:pPr>
            <w:pStyle w:val="TDC1"/>
            <w:tabs>
              <w:tab w:val="left" w:pos="440"/>
              <w:tab w:val="right" w:leader="dot" w:pos="9962"/>
            </w:tabs>
            <w:rPr>
              <w:rFonts w:eastAsiaTheme="minorEastAsia"/>
              <w:noProof/>
              <w:lang w:eastAsia="es-CL"/>
            </w:rPr>
          </w:pPr>
          <w:hyperlink w:anchor="_Toc3908139" w:history="1">
            <w:r w:rsidR="0002561B" w:rsidRPr="00B94644">
              <w:rPr>
                <w:rStyle w:val="Hipervnculo"/>
                <w:noProof/>
              </w:rPr>
              <w:t>3</w:t>
            </w:r>
            <w:r w:rsidR="0002561B" w:rsidRPr="00B94644">
              <w:rPr>
                <w:rFonts w:eastAsiaTheme="minorEastAsia"/>
                <w:noProof/>
                <w:lang w:eastAsia="es-CL"/>
              </w:rPr>
              <w:tab/>
            </w:r>
            <w:r w:rsidR="0002561B" w:rsidRPr="00B94644">
              <w:rPr>
                <w:rStyle w:val="Hipervnculo"/>
                <w:noProof/>
              </w:rPr>
              <w:t>INSTRUMENTOS DE CARÁCTER AMBIENTAL FISCALIZADOS</w:t>
            </w:r>
            <w:r w:rsidR="0002561B" w:rsidRPr="00B94644">
              <w:rPr>
                <w:noProof/>
                <w:webHidden/>
              </w:rPr>
              <w:tab/>
            </w:r>
            <w:r w:rsidR="0002561B" w:rsidRPr="00B94644">
              <w:rPr>
                <w:noProof/>
                <w:webHidden/>
              </w:rPr>
              <w:fldChar w:fldCharType="begin"/>
            </w:r>
            <w:r w:rsidR="0002561B" w:rsidRPr="00B94644">
              <w:rPr>
                <w:noProof/>
                <w:webHidden/>
              </w:rPr>
              <w:instrText xml:space="preserve"> PAGEREF _Toc3908139 \h </w:instrText>
            </w:r>
            <w:r w:rsidR="0002561B" w:rsidRPr="00B94644">
              <w:rPr>
                <w:noProof/>
                <w:webHidden/>
              </w:rPr>
            </w:r>
            <w:r w:rsidR="0002561B" w:rsidRPr="00B94644">
              <w:rPr>
                <w:noProof/>
                <w:webHidden/>
              </w:rPr>
              <w:fldChar w:fldCharType="separate"/>
            </w:r>
            <w:r w:rsidR="0002561B" w:rsidRPr="00B94644">
              <w:rPr>
                <w:noProof/>
                <w:webHidden/>
              </w:rPr>
              <w:t>5</w:t>
            </w:r>
            <w:r w:rsidR="0002561B" w:rsidRPr="00B94644">
              <w:rPr>
                <w:noProof/>
                <w:webHidden/>
              </w:rPr>
              <w:fldChar w:fldCharType="end"/>
            </w:r>
          </w:hyperlink>
        </w:p>
        <w:p w14:paraId="52924654" w14:textId="45158D4A" w:rsidR="0002561B" w:rsidRPr="00B94644" w:rsidRDefault="00B94644">
          <w:pPr>
            <w:pStyle w:val="TDC1"/>
            <w:tabs>
              <w:tab w:val="left" w:pos="660"/>
              <w:tab w:val="right" w:leader="dot" w:pos="9962"/>
            </w:tabs>
            <w:rPr>
              <w:rFonts w:eastAsiaTheme="minorEastAsia"/>
              <w:noProof/>
              <w:lang w:eastAsia="es-CL"/>
            </w:rPr>
          </w:pPr>
          <w:hyperlink w:anchor="_Toc3908140" w:history="1">
            <w:r w:rsidR="0002561B" w:rsidRPr="00B94644">
              <w:rPr>
                <w:rStyle w:val="Hipervnculo"/>
                <w:rFonts w:ascii="Calibri" w:eastAsia="Calibri" w:hAnsi="Calibri" w:cs="Calibri"/>
                <w:noProof/>
              </w:rPr>
              <w:t>3.1</w:t>
            </w:r>
            <w:r w:rsidR="0002561B" w:rsidRPr="00B94644">
              <w:rPr>
                <w:rFonts w:eastAsiaTheme="minorEastAsia"/>
                <w:noProof/>
                <w:lang w:eastAsia="es-CL"/>
              </w:rPr>
              <w:tab/>
            </w:r>
            <w:r w:rsidR="0002561B" w:rsidRPr="00B94644">
              <w:rPr>
                <w:rStyle w:val="Hipervnculo"/>
                <w:rFonts w:ascii="Calibri" w:eastAsia="Calibri" w:hAnsi="Calibri" w:cs="Calibri"/>
                <w:noProof/>
              </w:rPr>
              <w:t>Revisión Documental</w:t>
            </w:r>
            <w:r w:rsidR="0002561B" w:rsidRPr="00B94644">
              <w:rPr>
                <w:noProof/>
                <w:webHidden/>
              </w:rPr>
              <w:tab/>
            </w:r>
            <w:r w:rsidR="0002561B" w:rsidRPr="00B94644">
              <w:rPr>
                <w:noProof/>
                <w:webHidden/>
              </w:rPr>
              <w:fldChar w:fldCharType="begin"/>
            </w:r>
            <w:r w:rsidR="0002561B" w:rsidRPr="00B94644">
              <w:rPr>
                <w:noProof/>
                <w:webHidden/>
              </w:rPr>
              <w:instrText xml:space="preserve"> PAGEREF _Toc3908140 \h </w:instrText>
            </w:r>
            <w:r w:rsidR="0002561B" w:rsidRPr="00B94644">
              <w:rPr>
                <w:noProof/>
                <w:webHidden/>
              </w:rPr>
            </w:r>
            <w:r w:rsidR="0002561B" w:rsidRPr="00B94644">
              <w:rPr>
                <w:noProof/>
                <w:webHidden/>
              </w:rPr>
              <w:fldChar w:fldCharType="separate"/>
            </w:r>
            <w:r w:rsidR="0002561B" w:rsidRPr="00B94644">
              <w:rPr>
                <w:noProof/>
                <w:webHidden/>
              </w:rPr>
              <w:t>6</w:t>
            </w:r>
            <w:r w:rsidR="0002561B" w:rsidRPr="00B94644">
              <w:rPr>
                <w:noProof/>
                <w:webHidden/>
              </w:rPr>
              <w:fldChar w:fldCharType="end"/>
            </w:r>
          </w:hyperlink>
        </w:p>
        <w:p w14:paraId="50A0DF7A" w14:textId="37681307" w:rsidR="0002561B" w:rsidRDefault="00B94644">
          <w:pPr>
            <w:pStyle w:val="TDC2"/>
            <w:tabs>
              <w:tab w:val="left" w:pos="1100"/>
              <w:tab w:val="right" w:leader="dot" w:pos="9962"/>
            </w:tabs>
            <w:rPr>
              <w:rFonts w:eastAsiaTheme="minorEastAsia"/>
              <w:noProof/>
              <w:lang w:eastAsia="es-CL"/>
            </w:rPr>
          </w:pPr>
          <w:hyperlink w:anchor="_Toc3908141" w:history="1">
            <w:r w:rsidR="0002561B" w:rsidRPr="00B94644">
              <w:rPr>
                <w:rStyle w:val="Hipervnculo"/>
                <w:rFonts w:ascii="Calibri" w:eastAsia="Calibri" w:hAnsi="Calibri" w:cs="Calibri"/>
                <w:noProof/>
              </w:rPr>
              <w:t>3.1.1</w:t>
            </w:r>
            <w:r w:rsidR="0002561B" w:rsidRPr="00B94644">
              <w:rPr>
                <w:rFonts w:eastAsiaTheme="minorEastAsia"/>
                <w:noProof/>
                <w:lang w:eastAsia="es-CL"/>
              </w:rPr>
              <w:tab/>
            </w:r>
            <w:r w:rsidR="0002561B" w:rsidRPr="00B94644">
              <w:rPr>
                <w:rStyle w:val="Hipervnculo"/>
                <w:rFonts w:ascii="Calibri" w:eastAsia="Calibri" w:hAnsi="Calibri" w:cs="Calibri"/>
                <w:noProof/>
              </w:rPr>
              <w:t>Documentos Revisados</w:t>
            </w:r>
            <w:r w:rsidR="0002561B" w:rsidRPr="00B94644">
              <w:rPr>
                <w:noProof/>
                <w:webHidden/>
              </w:rPr>
              <w:tab/>
            </w:r>
            <w:r w:rsidR="0002561B" w:rsidRPr="00B94644">
              <w:rPr>
                <w:noProof/>
                <w:webHidden/>
              </w:rPr>
              <w:fldChar w:fldCharType="begin"/>
            </w:r>
            <w:r w:rsidR="0002561B" w:rsidRPr="00B94644">
              <w:rPr>
                <w:noProof/>
                <w:webHidden/>
              </w:rPr>
              <w:instrText xml:space="preserve"> PAGEREF _Toc3908141 \h </w:instrText>
            </w:r>
            <w:r w:rsidR="0002561B" w:rsidRPr="00B94644">
              <w:rPr>
                <w:noProof/>
                <w:webHidden/>
              </w:rPr>
            </w:r>
            <w:r w:rsidR="0002561B" w:rsidRPr="00B94644">
              <w:rPr>
                <w:noProof/>
                <w:webHidden/>
              </w:rPr>
              <w:fldChar w:fldCharType="separate"/>
            </w:r>
            <w:r w:rsidR="0002561B" w:rsidRPr="00B94644">
              <w:rPr>
                <w:noProof/>
                <w:webHidden/>
              </w:rPr>
              <w:t>6</w:t>
            </w:r>
            <w:r w:rsidR="0002561B" w:rsidRPr="00B94644">
              <w:rPr>
                <w:noProof/>
                <w:webHidden/>
              </w:rPr>
              <w:fldChar w:fldCharType="end"/>
            </w:r>
          </w:hyperlink>
        </w:p>
        <w:p w14:paraId="46AA38CA" w14:textId="6A567A27" w:rsidR="0002561B" w:rsidRDefault="00B94644">
          <w:pPr>
            <w:pStyle w:val="TDC1"/>
            <w:tabs>
              <w:tab w:val="left" w:pos="440"/>
              <w:tab w:val="right" w:leader="dot" w:pos="9962"/>
            </w:tabs>
            <w:rPr>
              <w:rFonts w:eastAsiaTheme="minorEastAsia"/>
              <w:noProof/>
              <w:lang w:eastAsia="es-CL"/>
            </w:rPr>
          </w:pPr>
          <w:hyperlink w:anchor="_Toc3908142" w:history="1">
            <w:r w:rsidR="0002561B" w:rsidRPr="00DF7917">
              <w:rPr>
                <w:rStyle w:val="Hipervnculo"/>
                <w:noProof/>
              </w:rPr>
              <w:t>4</w:t>
            </w:r>
            <w:r w:rsidR="0002561B">
              <w:rPr>
                <w:rFonts w:eastAsiaTheme="minorEastAsia"/>
                <w:noProof/>
                <w:lang w:eastAsia="es-CL"/>
              </w:rPr>
              <w:tab/>
            </w:r>
            <w:r w:rsidR="0002561B" w:rsidRPr="00DF7917">
              <w:rPr>
                <w:rStyle w:val="Hipervnculo"/>
                <w:noProof/>
              </w:rPr>
              <w:t>EVALUACIÓN DEL PLAN DE ACCIONES Y METAS CONTENIDO EN EL PROGRAMA DE CUMPLIMIENTO.</w:t>
            </w:r>
            <w:r w:rsidR="0002561B">
              <w:rPr>
                <w:noProof/>
                <w:webHidden/>
              </w:rPr>
              <w:tab/>
            </w:r>
            <w:r w:rsidR="0002561B">
              <w:rPr>
                <w:noProof/>
                <w:webHidden/>
              </w:rPr>
              <w:fldChar w:fldCharType="begin"/>
            </w:r>
            <w:r w:rsidR="0002561B">
              <w:rPr>
                <w:noProof/>
                <w:webHidden/>
              </w:rPr>
              <w:instrText xml:space="preserve"> PAGEREF _Toc3908142 \h </w:instrText>
            </w:r>
            <w:r w:rsidR="0002561B">
              <w:rPr>
                <w:noProof/>
                <w:webHidden/>
              </w:rPr>
            </w:r>
            <w:r w:rsidR="0002561B">
              <w:rPr>
                <w:noProof/>
                <w:webHidden/>
              </w:rPr>
              <w:fldChar w:fldCharType="separate"/>
            </w:r>
            <w:r w:rsidR="0002561B">
              <w:rPr>
                <w:noProof/>
                <w:webHidden/>
              </w:rPr>
              <w:t>7</w:t>
            </w:r>
            <w:r w:rsidR="0002561B">
              <w:rPr>
                <w:noProof/>
                <w:webHidden/>
              </w:rPr>
              <w:fldChar w:fldCharType="end"/>
            </w:r>
          </w:hyperlink>
        </w:p>
        <w:p w14:paraId="0B5185B0" w14:textId="730EBD4C" w:rsidR="0002561B" w:rsidRDefault="00B94644">
          <w:pPr>
            <w:pStyle w:val="TDC1"/>
            <w:tabs>
              <w:tab w:val="left" w:pos="440"/>
              <w:tab w:val="right" w:leader="dot" w:pos="9962"/>
            </w:tabs>
            <w:rPr>
              <w:rFonts w:eastAsiaTheme="minorEastAsia"/>
              <w:noProof/>
              <w:lang w:eastAsia="es-CL"/>
            </w:rPr>
          </w:pPr>
          <w:hyperlink w:anchor="_Toc3908143" w:history="1">
            <w:r w:rsidR="0002561B" w:rsidRPr="00DF7917">
              <w:rPr>
                <w:rStyle w:val="Hipervnculo"/>
                <w:noProof/>
              </w:rPr>
              <w:t>5</w:t>
            </w:r>
            <w:r w:rsidR="0002561B">
              <w:rPr>
                <w:rFonts w:eastAsiaTheme="minorEastAsia"/>
                <w:noProof/>
                <w:lang w:eastAsia="es-CL"/>
              </w:rPr>
              <w:tab/>
            </w:r>
            <w:r w:rsidR="0002561B" w:rsidRPr="00DF7917">
              <w:rPr>
                <w:rStyle w:val="Hipervnculo"/>
                <w:noProof/>
              </w:rPr>
              <w:t>CONCLUSIONES</w:t>
            </w:r>
            <w:r w:rsidR="0002561B">
              <w:rPr>
                <w:noProof/>
                <w:webHidden/>
              </w:rPr>
              <w:tab/>
            </w:r>
            <w:r w:rsidR="0002561B">
              <w:rPr>
                <w:noProof/>
                <w:webHidden/>
              </w:rPr>
              <w:fldChar w:fldCharType="begin"/>
            </w:r>
            <w:r w:rsidR="0002561B">
              <w:rPr>
                <w:noProof/>
                <w:webHidden/>
              </w:rPr>
              <w:instrText xml:space="preserve"> PAGEREF _Toc3908143 \h </w:instrText>
            </w:r>
            <w:r w:rsidR="0002561B">
              <w:rPr>
                <w:noProof/>
                <w:webHidden/>
              </w:rPr>
            </w:r>
            <w:r w:rsidR="0002561B">
              <w:rPr>
                <w:noProof/>
                <w:webHidden/>
              </w:rPr>
              <w:fldChar w:fldCharType="separate"/>
            </w:r>
            <w:r w:rsidR="0002561B">
              <w:rPr>
                <w:noProof/>
                <w:webHidden/>
              </w:rPr>
              <w:t>31</w:t>
            </w:r>
            <w:r w:rsidR="0002561B">
              <w:rPr>
                <w:noProof/>
                <w:webHidden/>
              </w:rPr>
              <w:fldChar w:fldCharType="end"/>
            </w:r>
          </w:hyperlink>
        </w:p>
        <w:p w14:paraId="51825E6B" w14:textId="6B641491" w:rsidR="0002561B" w:rsidRDefault="00B94644">
          <w:pPr>
            <w:pStyle w:val="TDC1"/>
            <w:tabs>
              <w:tab w:val="left" w:pos="440"/>
              <w:tab w:val="right" w:leader="dot" w:pos="9962"/>
            </w:tabs>
            <w:rPr>
              <w:rFonts w:eastAsiaTheme="minorEastAsia"/>
              <w:noProof/>
              <w:lang w:eastAsia="es-CL"/>
            </w:rPr>
          </w:pPr>
          <w:hyperlink w:anchor="_Toc3908144" w:history="1">
            <w:r w:rsidR="0002561B" w:rsidRPr="00DF7917">
              <w:rPr>
                <w:rStyle w:val="Hipervnculo"/>
                <w:noProof/>
              </w:rPr>
              <w:t>6</w:t>
            </w:r>
            <w:r w:rsidR="0002561B">
              <w:rPr>
                <w:rFonts w:eastAsiaTheme="minorEastAsia"/>
                <w:noProof/>
                <w:lang w:eastAsia="es-CL"/>
              </w:rPr>
              <w:tab/>
            </w:r>
            <w:r w:rsidR="0002561B" w:rsidRPr="00DF7917">
              <w:rPr>
                <w:rStyle w:val="Hipervnculo"/>
                <w:noProof/>
              </w:rPr>
              <w:t>ANEXOS</w:t>
            </w:r>
            <w:r w:rsidR="0002561B">
              <w:rPr>
                <w:noProof/>
                <w:webHidden/>
              </w:rPr>
              <w:tab/>
            </w:r>
            <w:r w:rsidR="0002561B">
              <w:rPr>
                <w:noProof/>
                <w:webHidden/>
              </w:rPr>
              <w:fldChar w:fldCharType="begin"/>
            </w:r>
            <w:r w:rsidR="0002561B">
              <w:rPr>
                <w:noProof/>
                <w:webHidden/>
              </w:rPr>
              <w:instrText xml:space="preserve"> PAGEREF _Toc3908144 \h </w:instrText>
            </w:r>
            <w:r w:rsidR="0002561B">
              <w:rPr>
                <w:noProof/>
                <w:webHidden/>
              </w:rPr>
            </w:r>
            <w:r w:rsidR="0002561B">
              <w:rPr>
                <w:noProof/>
                <w:webHidden/>
              </w:rPr>
              <w:fldChar w:fldCharType="separate"/>
            </w:r>
            <w:r w:rsidR="0002561B">
              <w:rPr>
                <w:noProof/>
                <w:webHidden/>
              </w:rPr>
              <w:t>32</w:t>
            </w:r>
            <w:r w:rsidR="0002561B">
              <w:rPr>
                <w:noProof/>
                <w:webHidden/>
              </w:rPr>
              <w:fldChar w:fldCharType="end"/>
            </w:r>
          </w:hyperlink>
        </w:p>
        <w:p w14:paraId="55019185" w14:textId="7DE7D5E8" w:rsidR="00B8609F" w:rsidRPr="007A7DEB" w:rsidRDefault="00B8609F" w:rsidP="00B8609F">
          <w:pPr>
            <w:spacing w:line="240" w:lineRule="auto"/>
          </w:pPr>
          <w:r w:rsidRPr="006B481F">
            <w:rPr>
              <w:bCs/>
              <w:lang w:val="es-ES"/>
            </w:rPr>
            <w:fldChar w:fldCharType="end"/>
          </w:r>
        </w:p>
      </w:sdtContent>
    </w:sdt>
    <w:p w14:paraId="383875FB" w14:textId="77777777" w:rsidR="00B32B3B" w:rsidRDefault="00B32B3B" w:rsidP="00B32B3B">
      <w:pPr>
        <w:jc w:val="center"/>
        <w:rPr>
          <w:sz w:val="28"/>
          <w:szCs w:val="28"/>
        </w:rPr>
      </w:pPr>
    </w:p>
    <w:p w14:paraId="6912EFC7" w14:textId="77777777" w:rsidR="00B8609F" w:rsidRDefault="00B8609F" w:rsidP="00B32B3B">
      <w:pPr>
        <w:jc w:val="center"/>
        <w:rPr>
          <w:sz w:val="28"/>
          <w:szCs w:val="28"/>
        </w:rPr>
      </w:pPr>
    </w:p>
    <w:p w14:paraId="16859E15" w14:textId="77777777" w:rsidR="00B8609F" w:rsidRDefault="00B8609F" w:rsidP="00B32B3B">
      <w:pPr>
        <w:jc w:val="center"/>
        <w:rPr>
          <w:sz w:val="28"/>
          <w:szCs w:val="28"/>
        </w:rPr>
      </w:pPr>
    </w:p>
    <w:p w14:paraId="1F0E379D" w14:textId="77777777" w:rsidR="00B8609F" w:rsidRDefault="00B8609F" w:rsidP="00B32B3B">
      <w:pPr>
        <w:jc w:val="center"/>
        <w:rPr>
          <w:sz w:val="28"/>
          <w:szCs w:val="28"/>
        </w:rPr>
      </w:pPr>
    </w:p>
    <w:p w14:paraId="7F784D69" w14:textId="77777777" w:rsidR="00B8609F" w:rsidRDefault="00B8609F" w:rsidP="00B32B3B">
      <w:pPr>
        <w:jc w:val="center"/>
        <w:rPr>
          <w:sz w:val="28"/>
          <w:szCs w:val="28"/>
        </w:rPr>
      </w:pPr>
    </w:p>
    <w:p w14:paraId="453EAB02" w14:textId="77777777" w:rsidR="00B8609F" w:rsidRDefault="00B8609F" w:rsidP="00B32B3B">
      <w:pPr>
        <w:jc w:val="center"/>
        <w:rPr>
          <w:sz w:val="28"/>
          <w:szCs w:val="28"/>
        </w:rPr>
      </w:pPr>
    </w:p>
    <w:p w14:paraId="10333AEE" w14:textId="77777777" w:rsidR="00B8609F" w:rsidRDefault="00B8609F" w:rsidP="00B32B3B">
      <w:pPr>
        <w:jc w:val="center"/>
        <w:rPr>
          <w:sz w:val="28"/>
          <w:szCs w:val="28"/>
        </w:rPr>
      </w:pPr>
    </w:p>
    <w:p w14:paraId="18686FB7" w14:textId="77777777" w:rsidR="00B8609F" w:rsidRDefault="00B8609F" w:rsidP="00B32B3B">
      <w:pPr>
        <w:jc w:val="center"/>
        <w:rPr>
          <w:sz w:val="28"/>
          <w:szCs w:val="28"/>
        </w:rPr>
      </w:pPr>
    </w:p>
    <w:p w14:paraId="79927C3E" w14:textId="77777777" w:rsidR="00B8609F" w:rsidRDefault="00B8609F" w:rsidP="00B32B3B">
      <w:pPr>
        <w:jc w:val="center"/>
        <w:rPr>
          <w:sz w:val="28"/>
          <w:szCs w:val="28"/>
        </w:rPr>
      </w:pPr>
    </w:p>
    <w:p w14:paraId="03B562A5" w14:textId="77777777" w:rsidR="006B481F" w:rsidRDefault="006B481F" w:rsidP="00B32B3B">
      <w:pPr>
        <w:jc w:val="center"/>
        <w:rPr>
          <w:sz w:val="28"/>
          <w:szCs w:val="28"/>
        </w:rPr>
      </w:pPr>
    </w:p>
    <w:p w14:paraId="6095FAD4" w14:textId="77777777" w:rsidR="00BB091E" w:rsidRDefault="00BB091E" w:rsidP="00B32B3B">
      <w:pPr>
        <w:jc w:val="center"/>
        <w:rPr>
          <w:sz w:val="28"/>
          <w:szCs w:val="28"/>
        </w:rPr>
      </w:pPr>
    </w:p>
    <w:p w14:paraId="74C47B44" w14:textId="77777777" w:rsidR="006B481F" w:rsidRDefault="006B481F" w:rsidP="00B32B3B">
      <w:pPr>
        <w:jc w:val="center"/>
        <w:rPr>
          <w:sz w:val="28"/>
          <w:szCs w:val="28"/>
        </w:rPr>
      </w:pPr>
    </w:p>
    <w:p w14:paraId="30B9E141" w14:textId="77777777" w:rsidR="006B481F" w:rsidRDefault="006B481F" w:rsidP="00B32B3B">
      <w:pPr>
        <w:jc w:val="center"/>
        <w:rPr>
          <w:sz w:val="28"/>
          <w:szCs w:val="28"/>
        </w:rPr>
      </w:pPr>
    </w:p>
    <w:p w14:paraId="660356B3" w14:textId="77777777" w:rsidR="006B481F" w:rsidRDefault="006B481F" w:rsidP="00B32B3B">
      <w:pPr>
        <w:jc w:val="center"/>
        <w:rPr>
          <w:sz w:val="28"/>
          <w:szCs w:val="28"/>
        </w:rPr>
      </w:pPr>
    </w:p>
    <w:p w14:paraId="2921F3EF" w14:textId="77777777" w:rsidR="00DA70AC" w:rsidRDefault="00DA70AC" w:rsidP="00DE3F1E">
      <w:pPr>
        <w:tabs>
          <w:tab w:val="left" w:pos="4350"/>
        </w:tabs>
        <w:rPr>
          <w:sz w:val="28"/>
          <w:szCs w:val="28"/>
        </w:rPr>
      </w:pPr>
    </w:p>
    <w:p w14:paraId="1697E8AD" w14:textId="77777777" w:rsidR="006B481F" w:rsidRDefault="00DE3F1E" w:rsidP="00DE3F1E">
      <w:pPr>
        <w:tabs>
          <w:tab w:val="left" w:pos="4350"/>
        </w:tabs>
        <w:rPr>
          <w:sz w:val="28"/>
          <w:szCs w:val="28"/>
        </w:rPr>
      </w:pPr>
      <w:r>
        <w:rPr>
          <w:sz w:val="28"/>
          <w:szCs w:val="28"/>
        </w:rPr>
        <w:tab/>
      </w:r>
    </w:p>
    <w:p w14:paraId="5CC5E7F3" w14:textId="77777777" w:rsidR="00B8609F" w:rsidRPr="00D42470" w:rsidRDefault="00B8609F" w:rsidP="00B8609F">
      <w:pPr>
        <w:pStyle w:val="Ttulo1"/>
      </w:pPr>
      <w:bookmarkStart w:id="6" w:name="_Toc449085405"/>
      <w:bookmarkStart w:id="7" w:name="_Toc3908136"/>
      <w:r w:rsidRPr="00D42470">
        <w:lastRenderedPageBreak/>
        <w:t>RESUMEN</w:t>
      </w:r>
      <w:bookmarkEnd w:id="6"/>
      <w:bookmarkEnd w:id="7"/>
    </w:p>
    <w:p w14:paraId="2F602A79"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174A2B97" w14:textId="6B6676F1" w:rsidR="00B8609F" w:rsidRDefault="00B8609F" w:rsidP="00B8609F">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w:t>
      </w:r>
      <w:r w:rsidR="00D25224">
        <w:rPr>
          <w:rFonts w:ascii="Calibri" w:eastAsia="Calibri" w:hAnsi="Calibri" w:cs="Calibri"/>
          <w:sz w:val="20"/>
          <w:szCs w:val="20"/>
        </w:rPr>
        <w:t xml:space="preserve"> fiscalización ambiental</w:t>
      </w:r>
      <w:r w:rsidR="00861128">
        <w:rPr>
          <w:rFonts w:ascii="Calibri" w:eastAsia="Calibri" w:hAnsi="Calibri" w:cs="Calibri"/>
          <w:sz w:val="20"/>
          <w:szCs w:val="20"/>
        </w:rPr>
        <w:t xml:space="preserve">, </w:t>
      </w:r>
      <w:r w:rsidR="00D25224">
        <w:rPr>
          <w:rFonts w:ascii="Calibri" w:eastAsia="Calibri" w:hAnsi="Calibri" w:cs="Calibri"/>
          <w:sz w:val="20"/>
          <w:szCs w:val="20"/>
        </w:rPr>
        <w:t xml:space="preserve">en específico, examen de </w:t>
      </w:r>
      <w:r w:rsidR="00DE3F1E">
        <w:rPr>
          <w:rFonts w:ascii="Calibri" w:eastAsia="Calibri" w:hAnsi="Calibri" w:cs="Calibri"/>
          <w:sz w:val="20"/>
          <w:szCs w:val="20"/>
        </w:rPr>
        <w:t>información</w:t>
      </w:r>
      <w:r w:rsidR="00D25224">
        <w:rPr>
          <w:rFonts w:ascii="Calibri" w:eastAsia="Calibri" w:hAnsi="Calibri" w:cs="Calibri"/>
          <w:sz w:val="20"/>
          <w:szCs w:val="20"/>
        </w:rPr>
        <w:t>,</w:t>
      </w:r>
      <w:r w:rsidR="001E7D01">
        <w:rPr>
          <w:rFonts w:ascii="Calibri" w:eastAsia="Calibri" w:hAnsi="Calibri" w:cs="Calibri"/>
          <w:sz w:val="20"/>
          <w:szCs w:val="20"/>
        </w:rPr>
        <w:t xml:space="preserve">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unidad fiscalizable “</w:t>
      </w:r>
      <w:r w:rsidR="00DE3F1E" w:rsidRPr="00DE3F1E">
        <w:rPr>
          <w:rFonts w:ascii="Calibri" w:eastAsia="Calibri" w:hAnsi="Calibri" w:cs="Calibri"/>
          <w:sz w:val="20"/>
          <w:szCs w:val="20"/>
        </w:rPr>
        <w:t>PLANTA DE ALMACENAMIENTO DE COMBUSTIBLES PUREO</w:t>
      </w:r>
      <w:r w:rsidR="00DE3F1E">
        <w:rPr>
          <w:rFonts w:ascii="Calibri" w:eastAsia="Calibri" w:hAnsi="Calibri" w:cs="Calibri"/>
          <w:sz w:val="20"/>
          <w:szCs w:val="20"/>
        </w:rPr>
        <w:t>”</w:t>
      </w:r>
      <w:r>
        <w:rPr>
          <w:rFonts w:ascii="Calibri" w:eastAsia="Calibri" w:hAnsi="Calibri" w:cs="Calibri"/>
          <w:sz w:val="20"/>
          <w:szCs w:val="20"/>
        </w:rPr>
        <w:t>, localizada en</w:t>
      </w:r>
      <w:r w:rsidR="00DA70AC">
        <w:rPr>
          <w:rFonts w:ascii="Calibri" w:eastAsia="Calibri" w:hAnsi="Calibri" w:cs="Calibri"/>
          <w:sz w:val="20"/>
          <w:szCs w:val="20"/>
        </w:rPr>
        <w:t xml:space="preserve"> camino a San Antonio, comuna de Calbuco, </w:t>
      </w:r>
      <w:r w:rsidR="00B94644">
        <w:rPr>
          <w:rFonts w:ascii="Calibri" w:eastAsia="Calibri" w:hAnsi="Calibri" w:cs="Calibri"/>
          <w:sz w:val="20"/>
          <w:szCs w:val="20"/>
        </w:rPr>
        <w:t>R</w:t>
      </w:r>
      <w:r w:rsidR="00DA70AC">
        <w:rPr>
          <w:rFonts w:ascii="Calibri" w:eastAsia="Calibri" w:hAnsi="Calibri" w:cs="Calibri"/>
          <w:sz w:val="20"/>
          <w:szCs w:val="20"/>
        </w:rPr>
        <w:t>egión de Los Lagos</w:t>
      </w:r>
      <w:r w:rsidRPr="00DE166A">
        <w:rPr>
          <w:rFonts w:ascii="Calibri" w:eastAsia="Calibri" w:hAnsi="Calibri" w:cs="Calibri"/>
          <w:sz w:val="20"/>
          <w:szCs w:val="20"/>
        </w:rPr>
        <w:t xml:space="preserve">, </w:t>
      </w:r>
      <w:r w:rsidR="006D7484" w:rsidRPr="00DE166A">
        <w:rPr>
          <w:rFonts w:ascii="Calibri" w:eastAsia="Calibri" w:hAnsi="Calibri" w:cs="Calibri"/>
          <w:sz w:val="20"/>
          <w:szCs w:val="20"/>
        </w:rPr>
        <w:t>en el marco del Programa de Cumplimiento</w:t>
      </w:r>
      <w:r w:rsidR="00D25224">
        <w:rPr>
          <w:rFonts w:ascii="Calibri" w:eastAsia="Calibri" w:hAnsi="Calibri" w:cs="Calibri"/>
          <w:sz w:val="20"/>
          <w:szCs w:val="20"/>
        </w:rPr>
        <w:t xml:space="preserve"> (PdeC)</w:t>
      </w:r>
      <w:r w:rsidR="006D7484" w:rsidRPr="00DE166A">
        <w:rPr>
          <w:rFonts w:ascii="Calibri" w:eastAsia="Calibri" w:hAnsi="Calibri" w:cs="Calibri"/>
          <w:sz w:val="20"/>
          <w:szCs w:val="20"/>
        </w:rPr>
        <w:t xml:space="preserve"> aprobado a través de la Resolución</w:t>
      </w:r>
      <w:r w:rsidR="007351C2" w:rsidRPr="007351C2">
        <w:t xml:space="preserve"> </w:t>
      </w:r>
      <w:r w:rsidR="007351C2" w:rsidRPr="007351C2">
        <w:rPr>
          <w:rFonts w:ascii="Calibri" w:eastAsia="Calibri" w:hAnsi="Calibri" w:cs="Calibri"/>
          <w:sz w:val="20"/>
          <w:szCs w:val="20"/>
        </w:rPr>
        <w:t xml:space="preserve">N° 7/ROL F-045-2017 </w:t>
      </w:r>
      <w:r w:rsidR="006D7484" w:rsidRPr="007351C2">
        <w:rPr>
          <w:rFonts w:ascii="Calibri" w:eastAsia="Calibri" w:hAnsi="Calibri" w:cs="Calibri"/>
          <w:sz w:val="20"/>
          <w:szCs w:val="20"/>
        </w:rPr>
        <w:t xml:space="preserve">de </w:t>
      </w:r>
      <w:r w:rsidR="007351C2">
        <w:rPr>
          <w:rFonts w:ascii="Calibri" w:eastAsia="Calibri" w:hAnsi="Calibri" w:cs="Calibri"/>
          <w:sz w:val="20"/>
          <w:szCs w:val="20"/>
        </w:rPr>
        <w:t>é</w:t>
      </w:r>
      <w:r w:rsidR="007351C2" w:rsidRPr="007351C2">
        <w:rPr>
          <w:rFonts w:ascii="Calibri" w:eastAsia="Calibri" w:hAnsi="Calibri" w:cs="Calibri"/>
          <w:sz w:val="20"/>
          <w:szCs w:val="20"/>
        </w:rPr>
        <w:t>sta</w:t>
      </w:r>
      <w:r w:rsidR="006D7484" w:rsidRPr="007351C2">
        <w:rPr>
          <w:rFonts w:ascii="Calibri" w:eastAsia="Calibri" w:hAnsi="Calibri" w:cs="Calibri"/>
          <w:sz w:val="20"/>
          <w:szCs w:val="20"/>
        </w:rPr>
        <w:t xml:space="preserve"> Superintendencia</w:t>
      </w:r>
      <w:r w:rsidR="007351C2">
        <w:rPr>
          <w:rFonts w:ascii="Calibri" w:eastAsia="Calibri" w:hAnsi="Calibri" w:cs="Calibri"/>
          <w:sz w:val="20"/>
          <w:szCs w:val="20"/>
        </w:rPr>
        <w:t xml:space="preserve"> (Ver Anexo 1).</w:t>
      </w:r>
    </w:p>
    <w:p w14:paraId="4207875F" w14:textId="77777777" w:rsidR="00CD19D5" w:rsidRDefault="00CD19D5" w:rsidP="00B8609F">
      <w:pPr>
        <w:spacing w:after="0" w:line="240" w:lineRule="auto"/>
        <w:jc w:val="both"/>
        <w:rPr>
          <w:rFonts w:ascii="Calibri" w:eastAsia="Calibri" w:hAnsi="Calibri" w:cs="Calibri"/>
          <w:sz w:val="20"/>
          <w:szCs w:val="20"/>
        </w:rPr>
      </w:pPr>
    </w:p>
    <w:p w14:paraId="35E123F9" w14:textId="4E7ED44E" w:rsidR="00CD19D5" w:rsidRPr="003B5F82" w:rsidRDefault="00CD19D5" w:rsidP="00B8609F">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De acuerdo al expediente del procedimiento sancionatorio, la </w:t>
      </w:r>
      <w:r w:rsidR="005E139D">
        <w:rPr>
          <w:rFonts w:ascii="Calibri" w:eastAsia="Calibri" w:hAnsi="Calibri" w:cs="Calibri"/>
          <w:sz w:val="20"/>
          <w:szCs w:val="20"/>
        </w:rPr>
        <w:t>notificación de la aprobación del Programa de Cumplimiento al regulado, fue realizada el día 25-01-2018.</w:t>
      </w:r>
    </w:p>
    <w:p w14:paraId="13770C36" w14:textId="77777777" w:rsidR="00B8609F" w:rsidRPr="00D42470" w:rsidRDefault="00B8609F" w:rsidP="00B8609F">
      <w:pPr>
        <w:spacing w:after="0" w:line="240" w:lineRule="auto"/>
        <w:jc w:val="both"/>
        <w:rPr>
          <w:rFonts w:ascii="Calibri" w:eastAsia="Calibri" w:hAnsi="Calibri" w:cs="Calibri"/>
          <w:sz w:val="20"/>
          <w:szCs w:val="20"/>
        </w:rPr>
      </w:pPr>
    </w:p>
    <w:p w14:paraId="591C2A9D" w14:textId="3A509B4C" w:rsidR="007351C2" w:rsidRDefault="00B8609F" w:rsidP="00B8609F">
      <w:pPr>
        <w:autoSpaceDE w:val="0"/>
        <w:autoSpaceDN w:val="0"/>
        <w:adjustRightInd w:val="0"/>
        <w:spacing w:line="240" w:lineRule="auto"/>
        <w:jc w:val="both"/>
        <w:rPr>
          <w:rFonts w:cstheme="minorHAnsi"/>
          <w:sz w:val="20"/>
          <w:szCs w:val="20"/>
        </w:rPr>
      </w:pPr>
      <w:r w:rsidRPr="00EF4FB4">
        <w:rPr>
          <w:rFonts w:cstheme="minorHAnsi"/>
          <w:sz w:val="20"/>
          <w:szCs w:val="20"/>
        </w:rPr>
        <w:t xml:space="preserve">Los </w:t>
      </w:r>
      <w:r w:rsidR="008621DF" w:rsidRPr="008621DF">
        <w:rPr>
          <w:rFonts w:cstheme="minorHAnsi"/>
          <w:sz w:val="20"/>
          <w:szCs w:val="20"/>
        </w:rPr>
        <w:t>hechos constitutivos de infracción</w:t>
      </w:r>
      <w:r w:rsidR="008621DF">
        <w:rPr>
          <w:rFonts w:cstheme="minorHAnsi"/>
          <w:sz w:val="20"/>
          <w:szCs w:val="20"/>
        </w:rPr>
        <w:t>, de los que el Programa de Cumplimiento busca hacerse cargo,</w:t>
      </w:r>
      <w:r w:rsidRPr="00EF4FB4">
        <w:rPr>
          <w:rFonts w:cstheme="minorHAnsi"/>
          <w:sz w:val="20"/>
          <w:szCs w:val="20"/>
        </w:rPr>
        <w:t xml:space="preserve"> </w:t>
      </w:r>
      <w:r w:rsidR="00DA7E1F">
        <w:rPr>
          <w:rFonts w:cstheme="minorHAnsi"/>
          <w:sz w:val="20"/>
          <w:szCs w:val="20"/>
        </w:rPr>
        <w:t>corresponden a</w:t>
      </w:r>
      <w:r w:rsidR="007351C2">
        <w:rPr>
          <w:rFonts w:cstheme="minorHAnsi"/>
          <w:sz w:val="20"/>
          <w:szCs w:val="20"/>
        </w:rPr>
        <w:t xml:space="preserve">: </w:t>
      </w:r>
    </w:p>
    <w:p w14:paraId="289BAF50" w14:textId="7AC75F90" w:rsidR="004346F0" w:rsidRPr="00133994" w:rsidRDefault="00DA7E1F" w:rsidP="00133994">
      <w:pPr>
        <w:pStyle w:val="Prrafodelista"/>
        <w:numPr>
          <w:ilvl w:val="0"/>
          <w:numId w:val="27"/>
        </w:numPr>
        <w:autoSpaceDE w:val="0"/>
        <w:autoSpaceDN w:val="0"/>
        <w:adjustRightInd w:val="0"/>
        <w:rPr>
          <w:rFonts w:cstheme="minorHAnsi"/>
          <w:sz w:val="20"/>
          <w:szCs w:val="20"/>
        </w:rPr>
      </w:pPr>
      <w:r w:rsidRPr="00133994">
        <w:rPr>
          <w:rFonts w:cstheme="minorHAnsi"/>
          <w:sz w:val="20"/>
          <w:szCs w:val="20"/>
        </w:rPr>
        <w:t>El</w:t>
      </w:r>
      <w:r w:rsidR="004346F0" w:rsidRPr="00133994">
        <w:rPr>
          <w:rFonts w:cstheme="minorHAnsi"/>
          <w:sz w:val="20"/>
          <w:szCs w:val="20"/>
        </w:rPr>
        <w:t xml:space="preserve"> establecimiento industrial no reportó el autocontrol durante los periodos de julio de 2015 y octubre de 2015 a diciembre de 2016, como se señala en la Tabla N° 2 de la formulación de cargos.</w:t>
      </w:r>
      <w:r w:rsidR="00B8609F" w:rsidRPr="00133994">
        <w:rPr>
          <w:rFonts w:cstheme="minorHAnsi"/>
          <w:sz w:val="20"/>
          <w:szCs w:val="20"/>
        </w:rPr>
        <w:t xml:space="preserve"> </w:t>
      </w:r>
    </w:p>
    <w:p w14:paraId="77A16793" w14:textId="77777777" w:rsidR="004346F0" w:rsidRPr="00133994" w:rsidRDefault="004346F0" w:rsidP="00133994">
      <w:pPr>
        <w:pStyle w:val="Prrafodelista"/>
        <w:numPr>
          <w:ilvl w:val="0"/>
          <w:numId w:val="27"/>
        </w:numPr>
        <w:autoSpaceDE w:val="0"/>
        <w:autoSpaceDN w:val="0"/>
        <w:adjustRightInd w:val="0"/>
        <w:rPr>
          <w:rFonts w:cstheme="minorHAnsi"/>
          <w:sz w:val="20"/>
          <w:szCs w:val="20"/>
        </w:rPr>
      </w:pPr>
      <w:r w:rsidRPr="00133994">
        <w:rPr>
          <w:rFonts w:cstheme="minorHAnsi"/>
          <w:sz w:val="20"/>
          <w:szCs w:val="20"/>
        </w:rPr>
        <w:t xml:space="preserve">El establecimiento industrial no reportó con la frecuencia exigida en su programa de monitoreo el parámetro caudal, en los periodos correspondientes a los meses de septiembre, octubre y diciembre del año 2014 y mayo, junio y agosto del año 2015, como se señala en la Tabla N° 3 de la formulación de cargos. </w:t>
      </w:r>
    </w:p>
    <w:p w14:paraId="060F789A" w14:textId="4DA9FEDD" w:rsidR="007351C2" w:rsidRPr="00133994" w:rsidRDefault="004346F0" w:rsidP="00133994">
      <w:pPr>
        <w:pStyle w:val="Prrafodelista"/>
        <w:numPr>
          <w:ilvl w:val="0"/>
          <w:numId w:val="27"/>
        </w:numPr>
        <w:autoSpaceDE w:val="0"/>
        <w:autoSpaceDN w:val="0"/>
        <w:adjustRightInd w:val="0"/>
        <w:rPr>
          <w:rFonts w:cstheme="minorHAnsi"/>
          <w:sz w:val="20"/>
          <w:szCs w:val="20"/>
        </w:rPr>
      </w:pPr>
      <w:r w:rsidRPr="00133994">
        <w:rPr>
          <w:rFonts w:cstheme="minorHAnsi"/>
          <w:sz w:val="20"/>
          <w:szCs w:val="20"/>
        </w:rPr>
        <w:t>Incumplimiento al requerimiento de información formulado mediante Res. Ex. DSC N° 198/2017, entregando antecedentes que no corresponden a lo solicitado en el literal a), y entregando información contradictoria entre los literales c) y f) respecto de los días en que hubo descargas al cuerpo receptor, la cual, a su vez, no es coincidente con lo reportado en la plataforma SACEI en los respectivos periodos, como se señala en la Tabl</w:t>
      </w:r>
      <w:r w:rsidR="00261B2E">
        <w:rPr>
          <w:rFonts w:cstheme="minorHAnsi"/>
          <w:sz w:val="20"/>
          <w:szCs w:val="20"/>
        </w:rPr>
        <w:t>a</w:t>
      </w:r>
      <w:r w:rsidRPr="00133994">
        <w:rPr>
          <w:rFonts w:cstheme="minorHAnsi"/>
          <w:sz w:val="20"/>
          <w:szCs w:val="20"/>
        </w:rPr>
        <w:t xml:space="preserve"> N°5 de la formulación de cargos”. </w:t>
      </w:r>
    </w:p>
    <w:p w14:paraId="1A926BB6" w14:textId="77777777" w:rsidR="007351C2" w:rsidRDefault="007351C2" w:rsidP="007351C2">
      <w:pPr>
        <w:spacing w:after="0" w:line="240" w:lineRule="auto"/>
        <w:jc w:val="both"/>
        <w:rPr>
          <w:rFonts w:ascii="Calibri" w:eastAsia="Calibri" w:hAnsi="Calibri" w:cs="Calibri"/>
          <w:sz w:val="20"/>
          <w:szCs w:val="20"/>
        </w:rPr>
      </w:pPr>
    </w:p>
    <w:p w14:paraId="7E3AEEB1" w14:textId="1C4C2F52" w:rsidR="004346F0" w:rsidRDefault="00B8609F" w:rsidP="004346F0">
      <w:pPr>
        <w:spacing w:after="0" w:line="240" w:lineRule="auto"/>
        <w:jc w:val="both"/>
        <w:rPr>
          <w:rFonts w:ascii="Calibri" w:eastAsia="Calibri" w:hAnsi="Calibri" w:cs="Calibri"/>
          <w:sz w:val="20"/>
          <w:szCs w:val="20"/>
        </w:rPr>
      </w:pPr>
      <w:r w:rsidRPr="00D42470">
        <w:rPr>
          <w:rFonts w:ascii="Calibri" w:eastAsia="Calibri" w:hAnsi="Calibri" w:cs="Calibri"/>
          <w:sz w:val="20"/>
          <w:szCs w:val="20"/>
        </w:rPr>
        <w:t>Entre los hechos constatados</w:t>
      </w:r>
      <w:r w:rsidR="00261B2E">
        <w:rPr>
          <w:rFonts w:ascii="Calibri" w:eastAsia="Calibri" w:hAnsi="Calibri" w:cs="Calibri"/>
          <w:sz w:val="20"/>
          <w:szCs w:val="20"/>
        </w:rPr>
        <w:t>, a partir del proceso de fiscalización desarrollado,</w:t>
      </w:r>
      <w:r w:rsidRPr="00D42470">
        <w:rPr>
          <w:rFonts w:ascii="Calibri" w:eastAsia="Calibri" w:hAnsi="Calibri" w:cs="Calibri"/>
          <w:sz w:val="20"/>
          <w:szCs w:val="20"/>
        </w:rPr>
        <w:t xml:space="preserve"> </w:t>
      </w:r>
      <w:r w:rsidR="00591581">
        <w:rPr>
          <w:rFonts w:ascii="Calibri" w:eastAsia="Calibri" w:hAnsi="Calibri" w:cs="Calibri"/>
          <w:sz w:val="20"/>
          <w:szCs w:val="20"/>
        </w:rPr>
        <w:t>es importante señalar</w:t>
      </w:r>
      <w:r w:rsidR="00B94644">
        <w:rPr>
          <w:rFonts w:ascii="Calibri" w:eastAsia="Calibri" w:hAnsi="Calibri" w:cs="Calibri"/>
          <w:sz w:val="20"/>
          <w:szCs w:val="20"/>
        </w:rPr>
        <w:t xml:space="preserve"> </w:t>
      </w:r>
      <w:proofErr w:type="gramStart"/>
      <w:r w:rsidR="00B94644">
        <w:rPr>
          <w:rFonts w:ascii="Calibri" w:eastAsia="Calibri" w:hAnsi="Calibri" w:cs="Calibri"/>
          <w:sz w:val="20"/>
          <w:szCs w:val="20"/>
        </w:rPr>
        <w:t xml:space="preserve">que </w:t>
      </w:r>
      <w:r w:rsidR="00591581">
        <w:rPr>
          <w:rFonts w:ascii="Calibri" w:eastAsia="Calibri" w:hAnsi="Calibri" w:cs="Calibri"/>
          <w:sz w:val="20"/>
          <w:szCs w:val="20"/>
        </w:rPr>
        <w:t>:</w:t>
      </w:r>
      <w:proofErr w:type="gramEnd"/>
      <w:r w:rsidR="00591581">
        <w:rPr>
          <w:rFonts w:ascii="Calibri" w:eastAsia="Calibri" w:hAnsi="Calibri" w:cs="Calibri"/>
          <w:sz w:val="20"/>
          <w:szCs w:val="20"/>
        </w:rPr>
        <w:t xml:space="preserve"> </w:t>
      </w:r>
      <w:r w:rsidR="004346F0" w:rsidRPr="007351C2">
        <w:rPr>
          <w:rFonts w:ascii="Calibri" w:eastAsia="Calibri" w:hAnsi="Calibri" w:cs="Calibri"/>
          <w:sz w:val="20"/>
          <w:szCs w:val="20"/>
        </w:rPr>
        <w:t xml:space="preserve">El titular realiza reportes bimensuales donde demuestra las acciones comprometidas para dar cumplimiento </w:t>
      </w:r>
      <w:r w:rsidR="00B94644">
        <w:rPr>
          <w:rFonts w:ascii="Calibri" w:eastAsia="Calibri" w:hAnsi="Calibri" w:cs="Calibri"/>
          <w:sz w:val="20"/>
          <w:szCs w:val="20"/>
        </w:rPr>
        <w:t>a</w:t>
      </w:r>
      <w:r w:rsidR="004346F0" w:rsidRPr="007351C2">
        <w:rPr>
          <w:rFonts w:ascii="Calibri" w:eastAsia="Calibri" w:hAnsi="Calibri" w:cs="Calibri"/>
          <w:sz w:val="20"/>
          <w:szCs w:val="20"/>
        </w:rPr>
        <w:t xml:space="preserve"> la norma de emisión DS 90/2000, y </w:t>
      </w:r>
      <w:r w:rsidR="005221E8">
        <w:rPr>
          <w:rFonts w:ascii="Calibri" w:eastAsia="Calibri" w:hAnsi="Calibri" w:cs="Calibri"/>
          <w:sz w:val="20"/>
          <w:szCs w:val="20"/>
        </w:rPr>
        <w:t xml:space="preserve">presenta </w:t>
      </w:r>
      <w:r w:rsidR="004346F0" w:rsidRPr="007351C2">
        <w:rPr>
          <w:rFonts w:ascii="Calibri" w:eastAsia="Calibri" w:hAnsi="Calibri" w:cs="Calibri"/>
          <w:sz w:val="20"/>
          <w:szCs w:val="20"/>
        </w:rPr>
        <w:t xml:space="preserve">los medios de verificación </w:t>
      </w:r>
      <w:r w:rsidR="00B94644">
        <w:rPr>
          <w:rFonts w:ascii="Calibri" w:eastAsia="Calibri" w:hAnsi="Calibri" w:cs="Calibri"/>
          <w:sz w:val="20"/>
          <w:szCs w:val="20"/>
        </w:rPr>
        <w:t xml:space="preserve">de </w:t>
      </w:r>
      <w:r w:rsidR="004346F0" w:rsidRPr="007351C2">
        <w:rPr>
          <w:rFonts w:ascii="Calibri" w:eastAsia="Calibri" w:hAnsi="Calibri" w:cs="Calibri"/>
          <w:sz w:val="20"/>
          <w:szCs w:val="20"/>
        </w:rPr>
        <w:t>las acciones establecidas en el programa de cumplimiento</w:t>
      </w:r>
      <w:r w:rsidR="00B94644">
        <w:rPr>
          <w:rFonts w:ascii="Calibri" w:eastAsia="Calibri" w:hAnsi="Calibri" w:cs="Calibri"/>
          <w:sz w:val="20"/>
          <w:szCs w:val="20"/>
        </w:rPr>
        <w:t>. Por lo tanto</w:t>
      </w:r>
      <w:r w:rsidR="005221E8">
        <w:rPr>
          <w:rFonts w:ascii="Calibri" w:eastAsia="Calibri" w:hAnsi="Calibri" w:cs="Calibri"/>
          <w:sz w:val="20"/>
          <w:szCs w:val="20"/>
        </w:rPr>
        <w:t>,</w:t>
      </w:r>
      <w:r w:rsidR="00B94644">
        <w:rPr>
          <w:rFonts w:ascii="Calibri" w:eastAsia="Calibri" w:hAnsi="Calibri" w:cs="Calibri"/>
          <w:sz w:val="20"/>
          <w:szCs w:val="20"/>
        </w:rPr>
        <w:t xml:space="preserve"> de la </w:t>
      </w:r>
      <w:proofErr w:type="spellStart"/>
      <w:r w:rsidR="004346F0">
        <w:rPr>
          <w:rFonts w:ascii="Calibri" w:eastAsia="Calibri" w:hAnsi="Calibri" w:cs="Calibri"/>
          <w:sz w:val="20"/>
          <w:szCs w:val="20"/>
        </w:rPr>
        <w:t>l</w:t>
      </w:r>
      <w:bookmarkStart w:id="8" w:name="_GoBack"/>
      <w:bookmarkEnd w:id="8"/>
      <w:r w:rsidR="004346F0">
        <w:rPr>
          <w:rFonts w:ascii="Calibri" w:eastAsia="Calibri" w:hAnsi="Calibri" w:cs="Calibri"/>
          <w:sz w:val="20"/>
          <w:szCs w:val="20"/>
        </w:rPr>
        <w:t>a</w:t>
      </w:r>
      <w:proofErr w:type="spellEnd"/>
      <w:r w:rsidR="004346F0">
        <w:rPr>
          <w:rFonts w:ascii="Calibri" w:eastAsia="Calibri" w:hAnsi="Calibri" w:cs="Calibri"/>
          <w:sz w:val="20"/>
          <w:szCs w:val="20"/>
        </w:rPr>
        <w:t xml:space="preserve"> </w:t>
      </w:r>
      <w:r w:rsidR="004346F0" w:rsidRPr="004346F0">
        <w:rPr>
          <w:rFonts w:ascii="Calibri" w:eastAsia="Calibri" w:hAnsi="Calibri" w:cs="Calibri"/>
          <w:sz w:val="20"/>
          <w:szCs w:val="20"/>
        </w:rPr>
        <w:t>total</w:t>
      </w:r>
      <w:r w:rsidR="002972E7">
        <w:rPr>
          <w:rFonts w:ascii="Calibri" w:eastAsia="Calibri" w:hAnsi="Calibri" w:cs="Calibri"/>
          <w:sz w:val="20"/>
          <w:szCs w:val="20"/>
        </w:rPr>
        <w:t xml:space="preserve">idad </w:t>
      </w:r>
      <w:r w:rsidR="004346F0" w:rsidRPr="004346F0">
        <w:rPr>
          <w:rFonts w:ascii="Calibri" w:eastAsia="Calibri" w:hAnsi="Calibri" w:cs="Calibri"/>
          <w:sz w:val="20"/>
          <w:szCs w:val="20"/>
        </w:rPr>
        <w:t xml:space="preserve">de acciones verificadas, se puede indicar que </w:t>
      </w:r>
      <w:r w:rsidR="000B1EB8">
        <w:rPr>
          <w:rFonts w:ascii="Calibri" w:eastAsia="Calibri" w:hAnsi="Calibri" w:cs="Calibri"/>
          <w:sz w:val="20"/>
          <w:szCs w:val="20"/>
        </w:rPr>
        <w:t xml:space="preserve">no se identificaron hallazgos respecto de las acciones reportadas en el marco del </w:t>
      </w:r>
      <w:r w:rsidR="004346F0" w:rsidRPr="004346F0">
        <w:rPr>
          <w:rFonts w:ascii="Calibri" w:eastAsia="Calibri" w:hAnsi="Calibri" w:cs="Calibri"/>
          <w:sz w:val="20"/>
          <w:szCs w:val="20"/>
        </w:rPr>
        <w:t xml:space="preserve"> Programa de Cumplimiento </w:t>
      </w:r>
      <w:r w:rsidR="000B1EB8">
        <w:rPr>
          <w:rFonts w:ascii="Calibri" w:eastAsia="Calibri" w:hAnsi="Calibri" w:cs="Calibri"/>
          <w:sz w:val="20"/>
          <w:szCs w:val="20"/>
        </w:rPr>
        <w:t>fiscalizado</w:t>
      </w:r>
      <w:r w:rsidR="004346F0" w:rsidRPr="004346F0">
        <w:rPr>
          <w:rFonts w:ascii="Calibri" w:eastAsia="Calibri" w:hAnsi="Calibri" w:cs="Calibri"/>
          <w:sz w:val="20"/>
          <w:szCs w:val="20"/>
        </w:rPr>
        <w:t>.</w:t>
      </w:r>
    </w:p>
    <w:p w14:paraId="35E40ABE" w14:textId="77777777" w:rsidR="006D1046" w:rsidRDefault="006D1046" w:rsidP="006D1046">
      <w:pPr>
        <w:spacing w:after="0" w:line="240" w:lineRule="auto"/>
        <w:jc w:val="both"/>
        <w:rPr>
          <w:sz w:val="28"/>
          <w:szCs w:val="28"/>
        </w:rPr>
      </w:pPr>
    </w:p>
    <w:p w14:paraId="087CDA0B" w14:textId="77777777" w:rsidR="008D7BE2" w:rsidRDefault="008D7BE2" w:rsidP="008D7BE2">
      <w:pPr>
        <w:rPr>
          <w:sz w:val="28"/>
          <w:szCs w:val="28"/>
        </w:rPr>
      </w:pPr>
    </w:p>
    <w:p w14:paraId="38C58242" w14:textId="77777777" w:rsidR="008D7BE2" w:rsidRDefault="008D7BE2" w:rsidP="008D7BE2">
      <w:pPr>
        <w:rPr>
          <w:sz w:val="28"/>
          <w:szCs w:val="28"/>
        </w:rPr>
      </w:pPr>
    </w:p>
    <w:p w14:paraId="0C22E28A" w14:textId="77777777" w:rsidR="008D7BE2" w:rsidRDefault="008D7BE2" w:rsidP="008D7BE2">
      <w:pPr>
        <w:rPr>
          <w:sz w:val="28"/>
          <w:szCs w:val="28"/>
        </w:rPr>
      </w:pPr>
    </w:p>
    <w:p w14:paraId="31598354" w14:textId="77777777" w:rsidR="008D7BE2" w:rsidRDefault="008D7BE2" w:rsidP="008D7BE2">
      <w:pPr>
        <w:rPr>
          <w:sz w:val="28"/>
          <w:szCs w:val="28"/>
        </w:rPr>
      </w:pPr>
    </w:p>
    <w:p w14:paraId="520FF406" w14:textId="77777777" w:rsidR="008D7BE2" w:rsidRDefault="008D7BE2" w:rsidP="008D7BE2">
      <w:pPr>
        <w:rPr>
          <w:sz w:val="28"/>
          <w:szCs w:val="28"/>
        </w:rPr>
      </w:pPr>
    </w:p>
    <w:p w14:paraId="49116119" w14:textId="77777777" w:rsidR="004A3FDC" w:rsidRDefault="004A3FDC">
      <w:pPr>
        <w:rPr>
          <w:sz w:val="28"/>
          <w:szCs w:val="28"/>
        </w:rPr>
      </w:pPr>
      <w:r>
        <w:rPr>
          <w:sz w:val="28"/>
          <w:szCs w:val="28"/>
        </w:rPr>
        <w:br w:type="page"/>
      </w:r>
    </w:p>
    <w:p w14:paraId="3AC6CA88" w14:textId="77777777" w:rsidR="008D7BE2" w:rsidRPr="00D42470" w:rsidRDefault="008D7BE2" w:rsidP="008D7BE2">
      <w:pPr>
        <w:pStyle w:val="Ttulo1"/>
      </w:pPr>
      <w:bookmarkStart w:id="9" w:name="_Toc390777017"/>
      <w:bookmarkStart w:id="10" w:name="_Toc449085406"/>
      <w:bookmarkStart w:id="11" w:name="_Toc3908137"/>
      <w:r w:rsidRPr="00D42470">
        <w:lastRenderedPageBreak/>
        <w:t xml:space="preserve">IDENTIFICACIÓN </w:t>
      </w:r>
      <w:bookmarkEnd w:id="9"/>
      <w:r w:rsidRPr="00D42470">
        <w:t>DE LA UNIDAD FISCALIZABLE</w:t>
      </w:r>
      <w:bookmarkEnd w:id="10"/>
      <w:bookmarkEnd w:id="11"/>
    </w:p>
    <w:p w14:paraId="7754A410"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0526DFCB" w14:textId="77777777" w:rsidR="008D7BE2" w:rsidRPr="00D42470" w:rsidRDefault="008D7BE2" w:rsidP="008D7BE2">
      <w:pPr>
        <w:pStyle w:val="Ttulo2"/>
      </w:pPr>
      <w:bookmarkStart w:id="12" w:name="_Toc449085407"/>
      <w:bookmarkStart w:id="13" w:name="_Toc3908138"/>
      <w:r w:rsidRPr="00D42470">
        <w:t>Antecedentes Generales</w:t>
      </w:r>
      <w:bookmarkEnd w:id="12"/>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14:paraId="19A3E506" w14:textId="77777777" w:rsidTr="00AE0F1D">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F642A77" w14:textId="77777777" w:rsidR="000E3F40" w:rsidRPr="00D42470" w:rsidRDefault="000E3F40" w:rsidP="00AE0F1D">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00BDE828" w14:textId="77777777" w:rsidR="000E3F40" w:rsidRPr="00D42470" w:rsidRDefault="00DE3F1E" w:rsidP="00AE0F1D">
            <w:pPr>
              <w:spacing w:after="0" w:line="240" w:lineRule="auto"/>
              <w:jc w:val="both"/>
              <w:rPr>
                <w:rFonts w:ascii="Calibri" w:eastAsia="Calibri" w:hAnsi="Calibri" w:cs="Calibri"/>
                <w:b/>
                <w:sz w:val="20"/>
                <w:szCs w:val="20"/>
              </w:rPr>
            </w:pPr>
            <w:r w:rsidRPr="00DE3F1E">
              <w:rPr>
                <w:rFonts w:ascii="Calibri" w:eastAsia="Calibri" w:hAnsi="Calibri" w:cs="Calibri"/>
                <w:sz w:val="20"/>
                <w:szCs w:val="20"/>
              </w:rPr>
              <w:t>PLANTA DE ALMACENAMIENTO DE COMBUSTIBLES PUREO</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1B2A1BD8" w14:textId="77777777" w:rsidR="000E3F40" w:rsidRDefault="000E3F40" w:rsidP="00AE0F1D">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1080009B" w14:textId="5646F4CF" w:rsidR="00861128" w:rsidRPr="003916D8" w:rsidRDefault="00861128" w:rsidP="00AE0F1D">
            <w:pPr>
              <w:spacing w:after="0" w:line="240" w:lineRule="auto"/>
              <w:jc w:val="both"/>
              <w:rPr>
                <w:rFonts w:ascii="Calibri" w:eastAsia="Calibri" w:hAnsi="Calibri" w:cs="Calibri"/>
                <w:sz w:val="20"/>
                <w:szCs w:val="20"/>
                <w:lang w:eastAsia="es-ES"/>
              </w:rPr>
            </w:pPr>
            <w:r w:rsidRPr="003916D8">
              <w:rPr>
                <w:rFonts w:ascii="Calibri" w:eastAsia="Calibri" w:hAnsi="Calibri" w:cs="Calibri"/>
                <w:sz w:val="20"/>
                <w:szCs w:val="20"/>
                <w:lang w:eastAsia="es-ES"/>
              </w:rPr>
              <w:t xml:space="preserve">En operación </w:t>
            </w:r>
          </w:p>
        </w:tc>
      </w:tr>
      <w:tr w:rsidR="008D7BE2" w:rsidRPr="00D42470" w14:paraId="2C3387D0"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F95C453" w14:textId="77777777"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DE3F1E">
              <w:rPr>
                <w:rFonts w:ascii="Calibri" w:eastAsia="Calibri" w:hAnsi="Calibri" w:cs="Calibri"/>
                <w:sz w:val="20"/>
                <w:szCs w:val="20"/>
              </w:rPr>
              <w:t>Los Lagos</w:t>
            </w:r>
          </w:p>
        </w:tc>
        <w:tc>
          <w:tcPr>
            <w:tcW w:w="2296" w:type="pct"/>
            <w:vMerge w:val="restart"/>
            <w:tcBorders>
              <w:top w:val="single" w:sz="4" w:space="0" w:color="auto"/>
              <w:left w:val="single" w:sz="4" w:space="0" w:color="auto"/>
              <w:right w:val="single" w:sz="4" w:space="0" w:color="auto"/>
            </w:tcBorders>
            <w:shd w:val="clear" w:color="auto" w:fill="FFFFFF"/>
            <w:hideMark/>
          </w:tcPr>
          <w:p w14:paraId="6F997BA1" w14:textId="77777777"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14:paraId="6E28BEFB" w14:textId="77777777" w:rsidR="002E070D" w:rsidRPr="00D42470" w:rsidRDefault="002E070D" w:rsidP="006B481F">
            <w:pPr>
              <w:spacing w:after="100" w:line="240" w:lineRule="auto"/>
              <w:ind w:left="46"/>
              <w:jc w:val="both"/>
              <w:rPr>
                <w:rFonts w:ascii="Calibri" w:eastAsia="Calibri" w:hAnsi="Calibri" w:cs="Calibri"/>
                <w:sz w:val="20"/>
                <w:szCs w:val="20"/>
              </w:rPr>
            </w:pPr>
            <w:r w:rsidRPr="002E070D">
              <w:rPr>
                <w:rFonts w:ascii="Calibri" w:eastAsia="Calibri" w:hAnsi="Calibri" w:cs="Calibri"/>
                <w:sz w:val="20"/>
                <w:szCs w:val="20"/>
              </w:rPr>
              <w:t xml:space="preserve">Camino </w:t>
            </w:r>
            <w:r>
              <w:rPr>
                <w:rFonts w:ascii="Calibri" w:eastAsia="Calibri" w:hAnsi="Calibri" w:cs="Calibri"/>
                <w:sz w:val="20"/>
                <w:szCs w:val="20"/>
              </w:rPr>
              <w:t>a</w:t>
            </w:r>
            <w:r w:rsidRPr="002E070D">
              <w:rPr>
                <w:rFonts w:ascii="Calibri" w:eastAsia="Calibri" w:hAnsi="Calibri" w:cs="Calibri"/>
                <w:sz w:val="20"/>
                <w:szCs w:val="20"/>
              </w:rPr>
              <w:t xml:space="preserve"> San Antonio S/N°, Calbuco, X Región</w:t>
            </w:r>
          </w:p>
        </w:tc>
      </w:tr>
      <w:tr w:rsidR="008D7BE2" w:rsidRPr="00D42470" w14:paraId="0A00E3CF"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FEE0E4E" w14:textId="77777777"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DE3F1E">
              <w:rPr>
                <w:rFonts w:ascii="Calibri" w:eastAsia="Calibri" w:hAnsi="Calibri" w:cs="Calibri"/>
                <w:sz w:val="20"/>
                <w:szCs w:val="20"/>
              </w:rPr>
              <w:t xml:space="preserve">Llanquihue </w:t>
            </w:r>
          </w:p>
        </w:tc>
        <w:tc>
          <w:tcPr>
            <w:tcW w:w="2296" w:type="pct"/>
            <w:vMerge/>
            <w:tcBorders>
              <w:left w:val="single" w:sz="4" w:space="0" w:color="auto"/>
              <w:right w:val="single" w:sz="4" w:space="0" w:color="auto"/>
            </w:tcBorders>
            <w:shd w:val="clear" w:color="auto" w:fill="FFFFFF"/>
          </w:tcPr>
          <w:p w14:paraId="7AA794B5"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00E5E0E0"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F304002"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DE3F1E">
              <w:rPr>
                <w:rFonts w:ascii="Calibri" w:eastAsia="Calibri" w:hAnsi="Calibri" w:cs="Calibri"/>
                <w:sz w:val="20"/>
                <w:szCs w:val="20"/>
              </w:rPr>
              <w:t>Calbuco</w:t>
            </w:r>
          </w:p>
        </w:tc>
        <w:tc>
          <w:tcPr>
            <w:tcW w:w="2296" w:type="pct"/>
            <w:vMerge/>
            <w:tcBorders>
              <w:left w:val="single" w:sz="4" w:space="0" w:color="auto"/>
              <w:bottom w:val="single" w:sz="4" w:space="0" w:color="auto"/>
              <w:right w:val="single" w:sz="4" w:space="0" w:color="auto"/>
            </w:tcBorders>
            <w:shd w:val="clear" w:color="auto" w:fill="FFFFFF"/>
          </w:tcPr>
          <w:p w14:paraId="59147553"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1DAAC91E"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DF09E2F"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p>
          <w:p w14:paraId="62F13C60" w14:textId="77777777" w:rsidR="00DE3F1E" w:rsidRPr="00D42470" w:rsidRDefault="00DE3F1E" w:rsidP="006B481F">
            <w:pPr>
              <w:spacing w:after="100" w:line="240" w:lineRule="auto"/>
              <w:jc w:val="both"/>
              <w:rPr>
                <w:rFonts w:ascii="Calibri" w:eastAsia="Calibri" w:hAnsi="Calibri" w:cs="Calibri"/>
                <w:sz w:val="20"/>
                <w:szCs w:val="20"/>
                <w:lang w:eastAsia="es-ES"/>
              </w:rPr>
            </w:pPr>
            <w:r w:rsidRPr="00DE3F1E">
              <w:rPr>
                <w:rFonts w:ascii="Calibri" w:eastAsia="Calibri" w:hAnsi="Calibri" w:cs="Calibri"/>
                <w:sz w:val="20"/>
                <w:szCs w:val="20"/>
                <w:lang w:eastAsia="es-ES"/>
              </w:rPr>
              <w:t>COMPAÑÍA DE PETROLEOS DE CHILE COPEC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BA62945"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14:paraId="108A1DED" w14:textId="77777777" w:rsidR="002E070D" w:rsidRPr="00D42470" w:rsidRDefault="002E070D" w:rsidP="006B481F">
            <w:pPr>
              <w:spacing w:after="100" w:line="240" w:lineRule="auto"/>
              <w:jc w:val="both"/>
              <w:rPr>
                <w:rFonts w:ascii="Calibri" w:eastAsia="Calibri" w:hAnsi="Calibri" w:cs="Calibri"/>
                <w:sz w:val="20"/>
                <w:szCs w:val="20"/>
                <w:lang w:val="es-ES" w:eastAsia="es-ES"/>
              </w:rPr>
            </w:pPr>
            <w:r w:rsidRPr="002E070D">
              <w:rPr>
                <w:rFonts w:ascii="Calibri" w:eastAsia="Calibri" w:hAnsi="Calibri" w:cs="Calibri"/>
                <w:sz w:val="20"/>
                <w:szCs w:val="20"/>
                <w:lang w:val="es-ES" w:eastAsia="es-ES"/>
              </w:rPr>
              <w:t>99</w:t>
            </w:r>
            <w:r>
              <w:rPr>
                <w:rFonts w:ascii="Calibri" w:eastAsia="Calibri" w:hAnsi="Calibri" w:cs="Calibri"/>
                <w:sz w:val="20"/>
                <w:szCs w:val="20"/>
                <w:lang w:val="es-ES" w:eastAsia="es-ES"/>
              </w:rPr>
              <w:t>.</w:t>
            </w:r>
            <w:r w:rsidRPr="002E070D">
              <w:rPr>
                <w:rFonts w:ascii="Calibri" w:eastAsia="Calibri" w:hAnsi="Calibri" w:cs="Calibri"/>
                <w:sz w:val="20"/>
                <w:szCs w:val="20"/>
                <w:lang w:val="es-ES" w:eastAsia="es-ES"/>
              </w:rPr>
              <w:t>520</w:t>
            </w:r>
            <w:r>
              <w:rPr>
                <w:rFonts w:ascii="Calibri" w:eastAsia="Calibri" w:hAnsi="Calibri" w:cs="Calibri"/>
                <w:sz w:val="20"/>
                <w:szCs w:val="20"/>
                <w:lang w:val="es-ES" w:eastAsia="es-ES"/>
              </w:rPr>
              <w:t>.</w:t>
            </w:r>
            <w:r w:rsidRPr="002E070D">
              <w:rPr>
                <w:rFonts w:ascii="Calibri" w:eastAsia="Calibri" w:hAnsi="Calibri" w:cs="Calibri"/>
                <w:sz w:val="20"/>
                <w:szCs w:val="20"/>
                <w:lang w:val="es-ES" w:eastAsia="es-ES"/>
              </w:rPr>
              <w:t>000-7</w:t>
            </w:r>
          </w:p>
        </w:tc>
      </w:tr>
      <w:tr w:rsidR="008D7BE2" w:rsidRPr="00D42470" w14:paraId="2E4FFC6E" w14:textId="77777777"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F24A55"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p>
          <w:p w14:paraId="591A6ED4" w14:textId="77777777" w:rsidR="00DE3F1E" w:rsidRPr="00D42470" w:rsidRDefault="002E070D" w:rsidP="006B481F">
            <w:pPr>
              <w:spacing w:after="100" w:line="240" w:lineRule="auto"/>
              <w:jc w:val="both"/>
              <w:rPr>
                <w:rFonts w:ascii="Calibri" w:eastAsia="Calibri" w:hAnsi="Calibri" w:cs="Calibri"/>
                <w:sz w:val="20"/>
                <w:szCs w:val="20"/>
              </w:rPr>
            </w:pPr>
            <w:r w:rsidRPr="002E070D">
              <w:rPr>
                <w:rFonts w:ascii="Calibri" w:eastAsia="Calibri" w:hAnsi="Calibri" w:cs="Calibri"/>
                <w:sz w:val="20"/>
                <w:szCs w:val="20"/>
              </w:rPr>
              <w:t>Isidora Goyenechea 2915 piso 17,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1A8D96" w14:textId="77777777" w:rsidR="002E070D"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p w14:paraId="23B693C7" w14:textId="77777777" w:rsidR="008D7BE2" w:rsidRPr="00D42470" w:rsidRDefault="002E070D" w:rsidP="006B481F">
            <w:pPr>
              <w:spacing w:after="100" w:line="240" w:lineRule="auto"/>
              <w:jc w:val="both"/>
              <w:rPr>
                <w:rFonts w:ascii="Calibri" w:eastAsia="Calibri" w:hAnsi="Calibri" w:cs="Calibri"/>
                <w:sz w:val="20"/>
                <w:szCs w:val="20"/>
              </w:rPr>
            </w:pPr>
            <w:r w:rsidRPr="002E070D">
              <w:rPr>
                <w:rFonts w:ascii="Calibri" w:eastAsia="Calibri" w:hAnsi="Calibri" w:cs="Calibri"/>
                <w:sz w:val="20"/>
                <w:szCs w:val="20"/>
              </w:rPr>
              <w:t>rgaete@copec.cl</w:t>
            </w:r>
          </w:p>
        </w:tc>
      </w:tr>
      <w:tr w:rsidR="008D7BE2" w:rsidRPr="00D42470" w14:paraId="42633DD3" w14:textId="77777777"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D93D835"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DA57B3"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p>
        </w:tc>
      </w:tr>
      <w:tr w:rsidR="008D7BE2" w:rsidRPr="00D42470" w14:paraId="7BB2C9D3"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447B2A6"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p>
          <w:p w14:paraId="7D9D72D4" w14:textId="77777777" w:rsidR="002E070D" w:rsidRPr="00D42470" w:rsidRDefault="002E070D" w:rsidP="006B481F">
            <w:pPr>
              <w:spacing w:after="100" w:line="240" w:lineRule="auto"/>
              <w:jc w:val="both"/>
              <w:rPr>
                <w:rFonts w:ascii="Calibri" w:eastAsia="Calibri" w:hAnsi="Calibri" w:cs="Calibri"/>
                <w:sz w:val="20"/>
                <w:szCs w:val="20"/>
              </w:rPr>
            </w:pPr>
            <w:r>
              <w:rPr>
                <w:rFonts w:ascii="Calibri" w:eastAsia="Calibri" w:hAnsi="Calibri" w:cs="Calibri"/>
                <w:sz w:val="20"/>
                <w:szCs w:val="20"/>
              </w:rPr>
              <w:t xml:space="preserve">José Manuel Figueroa Hernández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C4B17D8"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14:paraId="07DE7172" w14:textId="77777777" w:rsidR="002E070D" w:rsidRPr="00D42470" w:rsidRDefault="002E070D" w:rsidP="006B481F">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5.857.615-8</w:t>
            </w:r>
          </w:p>
        </w:tc>
      </w:tr>
      <w:tr w:rsidR="008D7BE2" w:rsidRPr="00D42470" w14:paraId="7C1B2A02"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4F59253"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p>
          <w:p w14:paraId="2BFB3892" w14:textId="77777777" w:rsidR="002E070D" w:rsidRDefault="002E070D" w:rsidP="006B481F">
            <w:pPr>
              <w:spacing w:after="100" w:line="240" w:lineRule="auto"/>
              <w:jc w:val="both"/>
              <w:rPr>
                <w:rFonts w:ascii="Calibri" w:eastAsia="Calibri" w:hAnsi="Calibri" w:cs="Calibri"/>
                <w:sz w:val="20"/>
                <w:szCs w:val="20"/>
              </w:rPr>
            </w:pPr>
            <w:r w:rsidRPr="002E070D">
              <w:rPr>
                <w:rFonts w:ascii="Calibri" w:eastAsia="Calibri" w:hAnsi="Calibri" w:cs="Calibri"/>
                <w:sz w:val="20"/>
                <w:szCs w:val="20"/>
              </w:rPr>
              <w:t>Isidora Goyenechea 2915 piso 17</w:t>
            </w:r>
            <w:r>
              <w:rPr>
                <w:rFonts w:ascii="Calibri" w:eastAsia="Calibri" w:hAnsi="Calibri" w:cs="Calibri"/>
                <w:sz w:val="20"/>
                <w:szCs w:val="20"/>
              </w:rPr>
              <w:t>, Santiago.</w:t>
            </w:r>
          </w:p>
          <w:p w14:paraId="5FB5F847" w14:textId="77777777" w:rsidR="002E070D" w:rsidRPr="00D42470" w:rsidRDefault="002E070D" w:rsidP="006B481F">
            <w:pPr>
              <w:spacing w:after="100" w:line="240" w:lineRule="auto"/>
              <w:jc w:val="both"/>
              <w:rPr>
                <w:rFonts w:ascii="Calibri" w:eastAsia="Calibri" w:hAnsi="Calibri" w:cs="Calibri"/>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02A152"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p w14:paraId="76F3A558" w14:textId="77777777" w:rsidR="002E070D" w:rsidRPr="00D42470" w:rsidRDefault="002E070D" w:rsidP="006B481F">
            <w:pPr>
              <w:spacing w:after="100" w:line="240" w:lineRule="auto"/>
              <w:jc w:val="both"/>
              <w:rPr>
                <w:rFonts w:ascii="Calibri" w:eastAsia="Calibri" w:hAnsi="Calibri" w:cs="Calibri"/>
                <w:sz w:val="20"/>
                <w:szCs w:val="20"/>
                <w:lang w:val="es-ES" w:eastAsia="es-ES"/>
              </w:rPr>
            </w:pPr>
            <w:r w:rsidRPr="002E070D">
              <w:rPr>
                <w:rFonts w:ascii="Calibri" w:eastAsia="Calibri" w:hAnsi="Calibri" w:cs="Calibri"/>
                <w:sz w:val="20"/>
                <w:szCs w:val="20"/>
                <w:lang w:val="es-ES" w:eastAsia="es-ES"/>
              </w:rPr>
              <w:t>rgaete@copec.cl</w:t>
            </w:r>
          </w:p>
        </w:tc>
      </w:tr>
      <w:tr w:rsidR="008D7BE2" w:rsidRPr="00D42470" w14:paraId="38091741"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9279779"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EAC377"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p>
          <w:p w14:paraId="4F598326" w14:textId="77777777" w:rsidR="002E070D" w:rsidRPr="00D42470" w:rsidRDefault="002E070D" w:rsidP="006B481F">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 xml:space="preserve">+ 56 2 </w:t>
            </w:r>
            <w:r w:rsidRPr="002E070D">
              <w:rPr>
                <w:rFonts w:ascii="Calibri" w:eastAsia="Calibri" w:hAnsi="Calibri" w:cs="Calibri"/>
                <w:sz w:val="20"/>
                <w:szCs w:val="20"/>
                <w:lang w:val="es-ES" w:eastAsia="es-ES"/>
              </w:rPr>
              <w:t>2462300</w:t>
            </w:r>
          </w:p>
        </w:tc>
      </w:tr>
    </w:tbl>
    <w:p w14:paraId="4FCDF945" w14:textId="77777777" w:rsidR="008D7BE2" w:rsidRPr="00D42470" w:rsidRDefault="008D7BE2" w:rsidP="008D7BE2">
      <w:pPr>
        <w:spacing w:line="240" w:lineRule="auto"/>
        <w:contextualSpacing/>
      </w:pPr>
    </w:p>
    <w:p w14:paraId="2BE0B20C" w14:textId="77777777" w:rsidR="008D7BE2" w:rsidRPr="00D42470" w:rsidRDefault="008D7BE2" w:rsidP="008D7BE2">
      <w:pPr>
        <w:spacing w:line="240" w:lineRule="auto"/>
        <w:contextualSpacing/>
      </w:pPr>
    </w:p>
    <w:p w14:paraId="661B3200" w14:textId="77777777" w:rsidR="008D7BE2" w:rsidRPr="00D42470" w:rsidRDefault="008D7BE2" w:rsidP="008D7BE2">
      <w:pPr>
        <w:spacing w:line="240" w:lineRule="auto"/>
        <w:jc w:val="center"/>
        <w:rPr>
          <w:rFonts w:ascii="Calibri" w:eastAsia="Calibri" w:hAnsi="Calibri" w:cs="Calibri"/>
          <w:sz w:val="28"/>
          <w:szCs w:val="32"/>
        </w:rPr>
      </w:pPr>
    </w:p>
    <w:p w14:paraId="3C5A1A51" w14:textId="77777777" w:rsidR="008D7BE2" w:rsidRPr="00D42470" w:rsidRDefault="008D7BE2" w:rsidP="008D7BE2">
      <w:pPr>
        <w:spacing w:line="240" w:lineRule="auto"/>
        <w:jc w:val="center"/>
        <w:rPr>
          <w:rFonts w:ascii="Calibri" w:eastAsia="Calibri" w:hAnsi="Calibri" w:cs="Calibri"/>
          <w:sz w:val="28"/>
          <w:szCs w:val="32"/>
        </w:rPr>
      </w:pPr>
    </w:p>
    <w:p w14:paraId="67B079FA" w14:textId="77777777" w:rsidR="008D7BE2" w:rsidRPr="00D42470" w:rsidRDefault="008D7BE2" w:rsidP="008D7BE2">
      <w:pPr>
        <w:spacing w:line="240" w:lineRule="auto"/>
        <w:jc w:val="center"/>
        <w:rPr>
          <w:rFonts w:ascii="Calibri" w:eastAsia="Calibri" w:hAnsi="Calibri" w:cs="Calibri"/>
          <w:sz w:val="28"/>
          <w:szCs w:val="32"/>
        </w:rPr>
      </w:pPr>
    </w:p>
    <w:p w14:paraId="784462E1" w14:textId="77777777" w:rsidR="008D7BE2" w:rsidRPr="00D42470" w:rsidRDefault="008D7BE2" w:rsidP="008D7BE2">
      <w:pPr>
        <w:spacing w:line="240" w:lineRule="auto"/>
        <w:jc w:val="center"/>
        <w:rPr>
          <w:rFonts w:ascii="Calibri" w:eastAsia="Calibri" w:hAnsi="Calibri" w:cs="Calibri"/>
          <w:sz w:val="28"/>
          <w:szCs w:val="32"/>
        </w:rPr>
      </w:pPr>
    </w:p>
    <w:p w14:paraId="729243A0"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4" w:name="_Toc352840379"/>
      <w:bookmarkStart w:id="15" w:name="_Toc352841439"/>
      <w:bookmarkStart w:id="16" w:name="_Toc353998106"/>
      <w:bookmarkStart w:id="17" w:name="_Toc353998179"/>
      <w:bookmarkStart w:id="18" w:name="_Toc382383533"/>
      <w:bookmarkStart w:id="19" w:name="_Toc382472355"/>
      <w:bookmarkStart w:id="20" w:name="_Toc390184267"/>
      <w:bookmarkStart w:id="21" w:name="_Toc390359998"/>
      <w:bookmarkStart w:id="22" w:name="_Toc390777019"/>
    </w:p>
    <w:p w14:paraId="703954EC" w14:textId="77777777" w:rsidR="008D7BE2" w:rsidRPr="008D7BE2" w:rsidRDefault="008D7BE2" w:rsidP="008D7BE2">
      <w:pPr>
        <w:pStyle w:val="Ttulo1"/>
      </w:pPr>
      <w:bookmarkStart w:id="23" w:name="_Toc390777020"/>
      <w:bookmarkStart w:id="24" w:name="_Toc449085409"/>
      <w:bookmarkStart w:id="25" w:name="_Toc3908139"/>
      <w:bookmarkEnd w:id="14"/>
      <w:bookmarkEnd w:id="15"/>
      <w:bookmarkEnd w:id="16"/>
      <w:bookmarkEnd w:id="17"/>
      <w:bookmarkEnd w:id="18"/>
      <w:bookmarkEnd w:id="19"/>
      <w:bookmarkEnd w:id="20"/>
      <w:bookmarkEnd w:id="21"/>
      <w:bookmarkEnd w:id="22"/>
      <w:r w:rsidRPr="008D7BE2">
        <w:lastRenderedPageBreak/>
        <w:t>INSTRUMENTOS DE CARÁCTER AMBIENTAL FISCALIZADOS</w:t>
      </w:r>
      <w:bookmarkEnd w:id="23"/>
      <w:bookmarkEnd w:id="24"/>
      <w:bookmarkEnd w:id="25"/>
    </w:p>
    <w:p w14:paraId="627BCF0E"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
        <w:gridCol w:w="1172"/>
        <w:gridCol w:w="1503"/>
        <w:gridCol w:w="1217"/>
        <w:gridCol w:w="1155"/>
        <w:gridCol w:w="2515"/>
        <w:gridCol w:w="1929"/>
      </w:tblGrid>
      <w:tr w:rsidR="000E3F40" w:rsidRPr="00D42470" w14:paraId="33139C15" w14:textId="77777777" w:rsidTr="00AE0F1D">
        <w:trPr>
          <w:trHeight w:val="498"/>
        </w:trPr>
        <w:tc>
          <w:tcPr>
            <w:tcW w:w="5000" w:type="pct"/>
            <w:gridSpan w:val="7"/>
            <w:shd w:val="clear" w:color="000000" w:fill="D9D9D9"/>
            <w:noWrap/>
          </w:tcPr>
          <w:p w14:paraId="42C32686" w14:textId="77777777" w:rsidR="000E3F40" w:rsidRPr="00D42470" w:rsidRDefault="000E3F40" w:rsidP="00AE0F1D">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p w14:paraId="53A9C5BC" w14:textId="77777777" w:rsidR="000E3F40" w:rsidRPr="00D42470" w:rsidRDefault="000E3F40" w:rsidP="00AE0F1D">
            <w:pPr>
              <w:spacing w:after="0" w:line="0" w:lineRule="atLeast"/>
              <w:rPr>
                <w:rFonts w:ascii="Calibri" w:eastAsia="Times New Roman" w:hAnsi="Calibri" w:cs="Calibri"/>
                <w:b/>
                <w:bCs/>
                <w:color w:val="000000"/>
                <w:sz w:val="20"/>
                <w:szCs w:val="20"/>
                <w:lang w:eastAsia="es-CL"/>
              </w:rPr>
            </w:pPr>
          </w:p>
        </w:tc>
      </w:tr>
      <w:tr w:rsidR="009B3C5E" w:rsidRPr="00D42470" w14:paraId="22D7A025" w14:textId="77777777" w:rsidTr="002E070D">
        <w:trPr>
          <w:trHeight w:val="498"/>
        </w:trPr>
        <w:tc>
          <w:tcPr>
            <w:tcW w:w="338" w:type="pct"/>
            <w:shd w:val="clear" w:color="auto" w:fill="auto"/>
            <w:vAlign w:val="center"/>
            <w:hideMark/>
          </w:tcPr>
          <w:p w14:paraId="1257A2DB" w14:textId="77777777" w:rsidR="000E3F40" w:rsidRPr="00D42470" w:rsidRDefault="000E3F40" w:rsidP="00AE0F1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628" w:type="pct"/>
            <w:shd w:val="clear" w:color="auto" w:fill="auto"/>
            <w:vAlign w:val="center"/>
            <w:hideMark/>
          </w:tcPr>
          <w:p w14:paraId="470F5B23" w14:textId="77777777" w:rsidR="000E3F40" w:rsidRPr="00D42470" w:rsidRDefault="000E3F40" w:rsidP="00AE0F1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25" w:type="pct"/>
            <w:shd w:val="clear" w:color="auto" w:fill="auto"/>
            <w:vAlign w:val="center"/>
            <w:hideMark/>
          </w:tcPr>
          <w:p w14:paraId="332834AB" w14:textId="77777777" w:rsidR="000E3F40" w:rsidRPr="00D42470" w:rsidRDefault="000E3F40" w:rsidP="00AE0F1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28794DA1" w14:textId="77777777" w:rsidR="000E3F40" w:rsidRPr="00D42470" w:rsidRDefault="000E3F40" w:rsidP="00AE0F1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774" w:type="pct"/>
            <w:vAlign w:val="center"/>
          </w:tcPr>
          <w:p w14:paraId="50A3D43B" w14:textId="77777777" w:rsidR="000E3F40" w:rsidRPr="00D42470" w:rsidRDefault="000E3F40" w:rsidP="00AE0F1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81" w:type="pct"/>
            <w:shd w:val="clear" w:color="auto" w:fill="auto"/>
            <w:vAlign w:val="center"/>
            <w:hideMark/>
          </w:tcPr>
          <w:p w14:paraId="3811C4DC" w14:textId="77777777" w:rsidR="000E3F40" w:rsidRPr="00D42470" w:rsidRDefault="000E3F40" w:rsidP="00AE0F1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785" w:type="pct"/>
            <w:shd w:val="clear" w:color="auto" w:fill="auto"/>
            <w:vAlign w:val="center"/>
            <w:hideMark/>
          </w:tcPr>
          <w:p w14:paraId="1CB9F534" w14:textId="77777777" w:rsidR="000E3F40" w:rsidRPr="00D42470" w:rsidRDefault="000E3F40" w:rsidP="00AE0F1D">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067" w:type="pct"/>
          </w:tcPr>
          <w:p w14:paraId="25009818" w14:textId="77777777" w:rsidR="000E3F40" w:rsidRPr="00D42470" w:rsidRDefault="000E3F40" w:rsidP="00AE0F1D">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Comentarios</w:t>
            </w:r>
          </w:p>
        </w:tc>
      </w:tr>
      <w:tr w:rsidR="009B3C5E" w:rsidRPr="00D42470" w14:paraId="1841C7C4" w14:textId="77777777" w:rsidTr="00454B98">
        <w:trPr>
          <w:trHeight w:val="498"/>
        </w:trPr>
        <w:tc>
          <w:tcPr>
            <w:tcW w:w="338" w:type="pct"/>
            <w:shd w:val="clear" w:color="auto" w:fill="auto"/>
            <w:noWrap/>
            <w:vAlign w:val="center"/>
            <w:hideMark/>
          </w:tcPr>
          <w:p w14:paraId="45277399" w14:textId="77777777" w:rsidR="000E3F40" w:rsidRPr="00D42470" w:rsidRDefault="009B3C5E" w:rsidP="00AE0F1D">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628" w:type="pct"/>
            <w:shd w:val="clear" w:color="auto" w:fill="auto"/>
            <w:noWrap/>
            <w:vAlign w:val="center"/>
          </w:tcPr>
          <w:p w14:paraId="158A8B5A" w14:textId="77777777" w:rsidR="000E3F40" w:rsidRPr="00D42470" w:rsidRDefault="009B3C5E" w:rsidP="00AE0F1D">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PDC</w:t>
            </w:r>
          </w:p>
        </w:tc>
        <w:tc>
          <w:tcPr>
            <w:tcW w:w="725" w:type="pct"/>
            <w:shd w:val="clear" w:color="auto" w:fill="auto"/>
            <w:noWrap/>
            <w:vAlign w:val="center"/>
          </w:tcPr>
          <w:p w14:paraId="7F10BC34" w14:textId="77777777" w:rsidR="000E3F40" w:rsidRDefault="009B3C5E" w:rsidP="00AE0F1D">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 xml:space="preserve">Res. Ex. N°7/ROL </w:t>
            </w:r>
          </w:p>
          <w:p w14:paraId="40112627" w14:textId="77777777" w:rsidR="009B3C5E" w:rsidRPr="00D42470" w:rsidRDefault="00FB1D13" w:rsidP="00AE0F1D">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F</w:t>
            </w:r>
            <w:r w:rsidR="009B3C5E">
              <w:rPr>
                <w:rFonts w:ascii="Calibri" w:eastAsia="Calibri" w:hAnsi="Calibri" w:cs="Times New Roman"/>
                <w:color w:val="000000"/>
                <w:sz w:val="20"/>
              </w:rPr>
              <w:t>-045-2017</w:t>
            </w:r>
          </w:p>
        </w:tc>
        <w:tc>
          <w:tcPr>
            <w:tcW w:w="774" w:type="pct"/>
            <w:vAlign w:val="center"/>
          </w:tcPr>
          <w:p w14:paraId="6CF18B65" w14:textId="77777777" w:rsidR="000E3F40" w:rsidRPr="00D42470" w:rsidRDefault="009B3C5E" w:rsidP="00AE0F1D">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19.01.2018</w:t>
            </w:r>
          </w:p>
        </w:tc>
        <w:tc>
          <w:tcPr>
            <w:tcW w:w="681" w:type="pct"/>
            <w:shd w:val="clear" w:color="auto" w:fill="auto"/>
            <w:noWrap/>
            <w:vAlign w:val="center"/>
          </w:tcPr>
          <w:p w14:paraId="097D8ABF" w14:textId="77777777" w:rsidR="000E3F40" w:rsidRPr="00D42470" w:rsidRDefault="009B3C5E" w:rsidP="00AE0F1D">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SMA</w:t>
            </w:r>
          </w:p>
        </w:tc>
        <w:tc>
          <w:tcPr>
            <w:tcW w:w="785" w:type="pct"/>
            <w:shd w:val="clear" w:color="auto" w:fill="auto"/>
            <w:noWrap/>
            <w:vAlign w:val="center"/>
          </w:tcPr>
          <w:p w14:paraId="304067FA" w14:textId="77777777" w:rsidR="009B3C5E" w:rsidRDefault="009B3C5E" w:rsidP="00AE0F1D">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 xml:space="preserve">Aprueba Programa </w:t>
            </w:r>
          </w:p>
          <w:p w14:paraId="31E1AA34" w14:textId="77777777" w:rsidR="009B3C5E" w:rsidRDefault="009B3C5E" w:rsidP="00AE0F1D">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de Cumplimiento Presentado</w:t>
            </w:r>
          </w:p>
          <w:p w14:paraId="394B5233" w14:textId="77777777" w:rsidR="009B3C5E" w:rsidRDefault="009B3C5E" w:rsidP="00AE0F1D">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Compañía de Petróleos de</w:t>
            </w:r>
          </w:p>
          <w:p w14:paraId="199D490B" w14:textId="77777777" w:rsidR="009B3C5E" w:rsidRDefault="009B3C5E" w:rsidP="00AE0F1D">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 xml:space="preserve">Chile COPEC S.A. y </w:t>
            </w:r>
          </w:p>
          <w:p w14:paraId="4207EEA8" w14:textId="77777777" w:rsidR="009B3C5E" w:rsidRDefault="009B3C5E" w:rsidP="00AE0F1D">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Suspende procedimiento</w:t>
            </w:r>
          </w:p>
          <w:p w14:paraId="455B7DB2" w14:textId="77777777" w:rsidR="000E3F40" w:rsidRPr="00D42470" w:rsidRDefault="009B3C5E" w:rsidP="00AE0F1D">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 xml:space="preserve">Sancionatorio F-045-2017   </w:t>
            </w:r>
          </w:p>
        </w:tc>
        <w:tc>
          <w:tcPr>
            <w:tcW w:w="1067" w:type="pct"/>
            <w:vAlign w:val="center"/>
          </w:tcPr>
          <w:p w14:paraId="61F1E742" w14:textId="77777777" w:rsidR="000E3F40" w:rsidRPr="00D42470" w:rsidRDefault="00FF7E77" w:rsidP="00FF7E77">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bl>
    <w:p w14:paraId="2E995630" w14:textId="77777777" w:rsidR="000E3F40" w:rsidRPr="008D7BE2" w:rsidRDefault="000E3F40" w:rsidP="008D7BE2">
      <w:pPr>
        <w:spacing w:line="240" w:lineRule="auto"/>
        <w:contextualSpacing/>
        <w:rPr>
          <w:sz w:val="24"/>
          <w:szCs w:val="24"/>
        </w:rPr>
      </w:pPr>
    </w:p>
    <w:p w14:paraId="4B8C3AD1" w14:textId="77777777" w:rsidR="008D7BE2" w:rsidRDefault="008D7BE2" w:rsidP="008D7BE2">
      <w:pPr>
        <w:numPr>
          <w:ilvl w:val="1"/>
          <w:numId w:val="12"/>
        </w:numPr>
        <w:spacing w:after="0" w:line="240" w:lineRule="auto"/>
        <w:contextualSpacing/>
        <w:outlineLvl w:val="0"/>
        <w:rPr>
          <w:rFonts w:ascii="Calibri" w:eastAsia="Calibri" w:hAnsi="Calibri" w:cs="Calibri"/>
          <w:b/>
          <w:sz w:val="24"/>
          <w:szCs w:val="20"/>
        </w:rPr>
        <w:sectPr w:rsidR="008D7BE2" w:rsidSect="00DA4378">
          <w:footerReference w:type="default" r:id="rId13"/>
          <w:type w:val="nextColumn"/>
          <w:pgSz w:w="12240" w:h="15840" w:code="1"/>
          <w:pgMar w:top="1134" w:right="1134" w:bottom="1134" w:left="1134" w:header="708" w:footer="708" w:gutter="0"/>
          <w:cols w:space="708"/>
          <w:titlePg/>
          <w:docGrid w:linePitch="360"/>
        </w:sectPr>
      </w:pPr>
      <w:bookmarkStart w:id="26" w:name="_Toc449085417"/>
    </w:p>
    <w:p w14:paraId="5DB9336C" w14:textId="77777777" w:rsidR="008D7BE2" w:rsidRPr="00BB091E" w:rsidRDefault="008D7BE2" w:rsidP="008D7BE2">
      <w:pPr>
        <w:numPr>
          <w:ilvl w:val="1"/>
          <w:numId w:val="12"/>
        </w:numPr>
        <w:spacing w:after="0" w:line="240" w:lineRule="auto"/>
        <w:contextualSpacing/>
        <w:outlineLvl w:val="0"/>
        <w:rPr>
          <w:rStyle w:val="Ttulo2Car"/>
        </w:rPr>
      </w:pPr>
      <w:bookmarkStart w:id="27" w:name="_Toc3908140"/>
      <w:r w:rsidRPr="00BB091E">
        <w:rPr>
          <w:rStyle w:val="Ttulo2Car"/>
        </w:rPr>
        <w:lastRenderedPageBreak/>
        <w:t>Revisión Documental</w:t>
      </w:r>
      <w:bookmarkEnd w:id="26"/>
      <w:bookmarkEnd w:id="27"/>
    </w:p>
    <w:p w14:paraId="24F6ABB9"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2626AADB" w14:textId="77777777"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28" w:name="_Toc382383545"/>
      <w:bookmarkStart w:id="29" w:name="_Toc382472367"/>
      <w:bookmarkStart w:id="30" w:name="_Toc390184277"/>
      <w:bookmarkStart w:id="31" w:name="_Toc390360008"/>
      <w:bookmarkStart w:id="32" w:name="_Toc390777029"/>
      <w:bookmarkStart w:id="33" w:name="_Toc449085418"/>
      <w:bookmarkStart w:id="34" w:name="_Toc454880336"/>
      <w:bookmarkStart w:id="35" w:name="_Toc3908141"/>
      <w:r w:rsidRPr="008D7BE2">
        <w:rPr>
          <w:rFonts w:ascii="Calibri" w:eastAsia="Calibri" w:hAnsi="Calibri" w:cs="Calibri"/>
          <w:b/>
        </w:rPr>
        <w:t>Documentos Revisados</w:t>
      </w:r>
      <w:bookmarkEnd w:id="28"/>
      <w:bookmarkEnd w:id="29"/>
      <w:bookmarkEnd w:id="30"/>
      <w:bookmarkEnd w:id="31"/>
      <w:bookmarkEnd w:id="32"/>
      <w:bookmarkEnd w:id="33"/>
      <w:bookmarkEnd w:id="34"/>
      <w:bookmarkEnd w:id="35"/>
    </w:p>
    <w:p w14:paraId="34755473"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3"/>
        <w:gridCol w:w="2770"/>
        <w:gridCol w:w="5803"/>
        <w:gridCol w:w="4120"/>
      </w:tblGrid>
      <w:tr w:rsidR="00D836AE" w:rsidRPr="008D7BE2" w14:paraId="3EB81C97" w14:textId="77777777" w:rsidTr="00F3178B">
        <w:trPr>
          <w:trHeight w:val="1221"/>
        </w:trPr>
        <w:tc>
          <w:tcPr>
            <w:tcW w:w="234" w:type="pct"/>
            <w:shd w:val="clear" w:color="auto" w:fill="D9D9D9"/>
            <w:vAlign w:val="center"/>
          </w:tcPr>
          <w:p w14:paraId="14357ECC" w14:textId="77777777"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1040" w:type="pct"/>
            <w:shd w:val="clear" w:color="auto" w:fill="D9D9D9"/>
            <w:tcMar>
              <w:top w:w="0" w:type="dxa"/>
              <w:left w:w="108" w:type="dxa"/>
              <w:bottom w:w="0" w:type="dxa"/>
              <w:right w:w="108" w:type="dxa"/>
            </w:tcMar>
            <w:vAlign w:val="center"/>
          </w:tcPr>
          <w:p w14:paraId="634E025E"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2179" w:type="pct"/>
            <w:shd w:val="clear" w:color="auto" w:fill="D9D9D9"/>
            <w:vAlign w:val="center"/>
          </w:tcPr>
          <w:p w14:paraId="42BDBB12" w14:textId="77777777" w:rsidR="00D836AE" w:rsidRPr="008D7BE2" w:rsidRDefault="00273ABC" w:rsidP="009B3C5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1547" w:type="pct"/>
            <w:shd w:val="clear" w:color="auto" w:fill="D9D9D9"/>
            <w:vAlign w:val="center"/>
          </w:tcPr>
          <w:p w14:paraId="03BE831A" w14:textId="77777777" w:rsidR="00D836AE" w:rsidRPr="008D7BE2" w:rsidRDefault="00D836AE" w:rsidP="008D7BE2">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Observaciones </w:t>
            </w:r>
          </w:p>
        </w:tc>
      </w:tr>
      <w:tr w:rsidR="00D836AE" w:rsidRPr="008D7BE2" w14:paraId="386A34A1" w14:textId="77777777" w:rsidTr="00F3178B">
        <w:trPr>
          <w:trHeight w:val="409"/>
        </w:trPr>
        <w:tc>
          <w:tcPr>
            <w:tcW w:w="234" w:type="pct"/>
          </w:tcPr>
          <w:p w14:paraId="382DA3C6" w14:textId="77777777" w:rsidR="00D836AE" w:rsidRPr="008D7BE2" w:rsidRDefault="00E8108E"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040" w:type="pct"/>
            <w:tcMar>
              <w:top w:w="0" w:type="dxa"/>
              <w:left w:w="108" w:type="dxa"/>
              <w:bottom w:w="0" w:type="dxa"/>
              <w:right w:w="108" w:type="dxa"/>
            </w:tcMar>
            <w:vAlign w:val="center"/>
          </w:tcPr>
          <w:p w14:paraId="49F0B161" w14:textId="77777777" w:rsidR="00D836AE" w:rsidRPr="008D7BE2" w:rsidRDefault="003F2F8F"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Inicial del PDC</w:t>
            </w:r>
          </w:p>
        </w:tc>
        <w:tc>
          <w:tcPr>
            <w:tcW w:w="2179" w:type="pct"/>
            <w:vAlign w:val="center"/>
          </w:tcPr>
          <w:p w14:paraId="31D1B6E6" w14:textId="77777777" w:rsidR="00D836AE" w:rsidRPr="008D7BE2" w:rsidRDefault="003F2F8F" w:rsidP="008D7BE2">
            <w:pPr>
              <w:spacing w:after="0" w:line="240" w:lineRule="auto"/>
              <w:jc w:val="center"/>
              <w:rPr>
                <w:rFonts w:ascii="Calibri" w:eastAsia="Calibri" w:hAnsi="Calibri" w:cs="Times New Roman"/>
                <w:sz w:val="20"/>
                <w:szCs w:val="20"/>
                <w:lang w:val="es-ES"/>
              </w:rPr>
            </w:pPr>
            <w:r w:rsidRPr="003F2F8F">
              <w:rPr>
                <w:rFonts w:ascii="Calibri" w:eastAsia="Calibri" w:hAnsi="Calibri" w:cs="Times New Roman"/>
                <w:sz w:val="20"/>
                <w:szCs w:val="20"/>
                <w:lang w:val="es-ES"/>
              </w:rPr>
              <w:t xml:space="preserve">Documentación entregada Compañía de Petróleos de Chile COPEC S.A. Reporte </w:t>
            </w:r>
            <w:r>
              <w:rPr>
                <w:rFonts w:ascii="Calibri" w:eastAsia="Calibri" w:hAnsi="Calibri" w:cs="Times New Roman"/>
                <w:sz w:val="20"/>
                <w:szCs w:val="20"/>
                <w:lang w:val="es-ES"/>
              </w:rPr>
              <w:t>Inicial</w:t>
            </w:r>
            <w:r w:rsidRPr="003F2F8F">
              <w:rPr>
                <w:rFonts w:ascii="Calibri" w:eastAsia="Calibri" w:hAnsi="Calibri" w:cs="Times New Roman"/>
                <w:sz w:val="20"/>
                <w:szCs w:val="20"/>
                <w:lang w:val="es-ES"/>
              </w:rPr>
              <w:t xml:space="preserve"> de PDC</w:t>
            </w:r>
          </w:p>
        </w:tc>
        <w:tc>
          <w:tcPr>
            <w:tcW w:w="1547" w:type="pct"/>
          </w:tcPr>
          <w:p w14:paraId="5562552B" w14:textId="77777777" w:rsidR="00D836AE" w:rsidRPr="008D7BE2" w:rsidRDefault="003F2F8F" w:rsidP="008D7BE2">
            <w:pPr>
              <w:spacing w:after="0" w:line="240" w:lineRule="auto"/>
              <w:jc w:val="center"/>
              <w:rPr>
                <w:rFonts w:ascii="Calibri" w:eastAsia="Calibri" w:hAnsi="Calibri" w:cs="Times New Roman"/>
                <w:sz w:val="20"/>
                <w:szCs w:val="20"/>
                <w:lang w:val="es-ES" w:eastAsia="es-ES"/>
              </w:rPr>
            </w:pPr>
            <w:r w:rsidRPr="003F2F8F">
              <w:rPr>
                <w:rFonts w:ascii="Calibri" w:eastAsia="Calibri" w:hAnsi="Calibri" w:cs="Times New Roman"/>
                <w:sz w:val="20"/>
                <w:szCs w:val="20"/>
                <w:lang w:val="es-ES" w:eastAsia="es-ES"/>
              </w:rPr>
              <w:t xml:space="preserve">Fecha de entrega </w:t>
            </w:r>
            <w:r>
              <w:rPr>
                <w:rFonts w:ascii="Calibri" w:eastAsia="Calibri" w:hAnsi="Calibri" w:cs="Times New Roman"/>
                <w:sz w:val="20"/>
                <w:szCs w:val="20"/>
                <w:lang w:val="es-ES" w:eastAsia="es-ES"/>
              </w:rPr>
              <w:t>06</w:t>
            </w:r>
            <w:r w:rsidRPr="003F2F8F">
              <w:rPr>
                <w:rFonts w:ascii="Calibri" w:eastAsia="Calibri" w:hAnsi="Calibri" w:cs="Times New Roman"/>
                <w:sz w:val="20"/>
                <w:szCs w:val="20"/>
                <w:lang w:val="es-ES" w:eastAsia="es-ES"/>
              </w:rPr>
              <w:t>.0</w:t>
            </w:r>
            <w:r>
              <w:rPr>
                <w:rFonts w:ascii="Calibri" w:eastAsia="Calibri" w:hAnsi="Calibri" w:cs="Times New Roman"/>
                <w:sz w:val="20"/>
                <w:szCs w:val="20"/>
                <w:lang w:val="es-ES" w:eastAsia="es-ES"/>
              </w:rPr>
              <w:t>2</w:t>
            </w:r>
            <w:r w:rsidRPr="003F2F8F">
              <w:rPr>
                <w:rFonts w:ascii="Calibri" w:eastAsia="Calibri" w:hAnsi="Calibri" w:cs="Times New Roman"/>
                <w:sz w:val="20"/>
                <w:szCs w:val="20"/>
                <w:lang w:val="es-ES" w:eastAsia="es-ES"/>
              </w:rPr>
              <w:t>.2018</w:t>
            </w:r>
          </w:p>
        </w:tc>
      </w:tr>
      <w:tr w:rsidR="00F3178B" w:rsidRPr="008D7BE2" w14:paraId="120F22FF" w14:textId="77777777" w:rsidTr="00F3178B">
        <w:trPr>
          <w:trHeight w:val="361"/>
        </w:trPr>
        <w:tc>
          <w:tcPr>
            <w:tcW w:w="234" w:type="pct"/>
          </w:tcPr>
          <w:p w14:paraId="5D71CE71" w14:textId="77777777" w:rsidR="00F3178B" w:rsidRPr="008D7BE2" w:rsidRDefault="00F3178B" w:rsidP="00F3178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040" w:type="pct"/>
            <w:tcMar>
              <w:top w:w="0" w:type="dxa"/>
              <w:left w:w="108" w:type="dxa"/>
              <w:bottom w:w="0" w:type="dxa"/>
              <w:right w:w="108" w:type="dxa"/>
            </w:tcMar>
            <w:vAlign w:val="center"/>
          </w:tcPr>
          <w:p w14:paraId="7209A99A" w14:textId="77777777" w:rsidR="00F3178B" w:rsidRPr="008D7BE2" w:rsidRDefault="00F3178B" w:rsidP="00F3178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Primer Reporte de Avance de PDC</w:t>
            </w:r>
          </w:p>
        </w:tc>
        <w:tc>
          <w:tcPr>
            <w:tcW w:w="2179" w:type="pct"/>
            <w:vAlign w:val="center"/>
          </w:tcPr>
          <w:p w14:paraId="77BC7001" w14:textId="77777777" w:rsidR="00F3178B" w:rsidRPr="008D7BE2" w:rsidRDefault="00F3178B" w:rsidP="00F3178B">
            <w:pPr>
              <w:spacing w:after="0" w:line="240" w:lineRule="auto"/>
              <w:jc w:val="center"/>
              <w:rPr>
                <w:rFonts w:ascii="Calibri" w:eastAsia="Calibri" w:hAnsi="Calibri" w:cs="Times New Roman"/>
                <w:sz w:val="20"/>
                <w:szCs w:val="20"/>
                <w:lang w:val="es-ES"/>
              </w:rPr>
            </w:pPr>
            <w:r w:rsidRPr="00E8108E">
              <w:rPr>
                <w:rFonts w:ascii="Calibri" w:eastAsia="Calibri" w:hAnsi="Calibri" w:cs="Times New Roman"/>
                <w:sz w:val="20"/>
                <w:szCs w:val="20"/>
                <w:lang w:val="es-ES"/>
              </w:rPr>
              <w:t xml:space="preserve">Documentación entregada </w:t>
            </w:r>
            <w:r>
              <w:rPr>
                <w:rFonts w:ascii="Calibri" w:eastAsia="Calibri" w:hAnsi="Calibri" w:cs="Times New Roman"/>
                <w:sz w:val="20"/>
                <w:szCs w:val="20"/>
                <w:lang w:val="es-ES"/>
              </w:rPr>
              <w:t>Compañía de Petróleos de Chile COPEC S.A</w:t>
            </w:r>
            <w:r w:rsidRPr="00E8108E">
              <w:rPr>
                <w:rFonts w:ascii="Calibri" w:eastAsia="Calibri" w:hAnsi="Calibri" w:cs="Times New Roman"/>
                <w:sz w:val="20"/>
                <w:szCs w:val="20"/>
                <w:lang w:val="es-ES"/>
              </w:rPr>
              <w:t xml:space="preserve">. </w:t>
            </w:r>
            <w:r>
              <w:rPr>
                <w:rFonts w:ascii="Calibri" w:eastAsia="Calibri" w:hAnsi="Calibri" w:cs="Times New Roman"/>
                <w:sz w:val="20"/>
                <w:szCs w:val="20"/>
                <w:lang w:val="es-ES"/>
              </w:rPr>
              <w:t>Reporte de</w:t>
            </w:r>
            <w:r w:rsidRPr="00E8108E">
              <w:rPr>
                <w:rFonts w:ascii="Calibri" w:eastAsia="Calibri" w:hAnsi="Calibri" w:cs="Times New Roman"/>
                <w:sz w:val="20"/>
                <w:szCs w:val="20"/>
                <w:lang w:val="es-ES"/>
              </w:rPr>
              <w:t xml:space="preserve"> </w:t>
            </w:r>
            <w:r>
              <w:rPr>
                <w:rFonts w:ascii="Calibri" w:eastAsia="Calibri" w:hAnsi="Calibri" w:cs="Times New Roman"/>
                <w:sz w:val="20"/>
                <w:szCs w:val="20"/>
                <w:lang w:val="es-ES"/>
              </w:rPr>
              <w:t>A</w:t>
            </w:r>
            <w:r w:rsidRPr="00E8108E">
              <w:rPr>
                <w:rFonts w:ascii="Calibri" w:eastAsia="Calibri" w:hAnsi="Calibri" w:cs="Times New Roman"/>
                <w:sz w:val="20"/>
                <w:szCs w:val="20"/>
                <w:lang w:val="es-ES"/>
              </w:rPr>
              <w:t>vance</w:t>
            </w:r>
            <w:r>
              <w:rPr>
                <w:rFonts w:ascii="Calibri" w:eastAsia="Calibri" w:hAnsi="Calibri" w:cs="Times New Roman"/>
                <w:sz w:val="20"/>
                <w:szCs w:val="20"/>
                <w:lang w:val="es-ES"/>
              </w:rPr>
              <w:t xml:space="preserve"> N°1</w:t>
            </w:r>
            <w:r w:rsidRPr="00E8108E">
              <w:rPr>
                <w:rFonts w:ascii="Calibri" w:eastAsia="Calibri" w:hAnsi="Calibri" w:cs="Times New Roman"/>
                <w:sz w:val="20"/>
                <w:szCs w:val="20"/>
                <w:lang w:val="es-ES"/>
              </w:rPr>
              <w:t xml:space="preserve"> de PDC</w:t>
            </w:r>
          </w:p>
        </w:tc>
        <w:tc>
          <w:tcPr>
            <w:tcW w:w="1547" w:type="pct"/>
          </w:tcPr>
          <w:p w14:paraId="1321C855" w14:textId="77777777" w:rsidR="00F3178B" w:rsidRPr="008D7BE2" w:rsidRDefault="00F3178B" w:rsidP="00F3178B">
            <w:pPr>
              <w:spacing w:after="0" w:line="240" w:lineRule="auto"/>
              <w:jc w:val="center"/>
              <w:rPr>
                <w:rFonts w:ascii="Calibri" w:eastAsia="Calibri" w:hAnsi="Calibri" w:cs="Times New Roman"/>
                <w:sz w:val="20"/>
                <w:szCs w:val="20"/>
                <w:lang w:val="es-ES" w:eastAsia="es-ES"/>
              </w:rPr>
            </w:pPr>
            <w:r w:rsidRPr="00E8108E">
              <w:rPr>
                <w:rFonts w:ascii="Calibri" w:eastAsia="Calibri" w:hAnsi="Calibri" w:cs="Times New Roman"/>
                <w:sz w:val="20"/>
                <w:szCs w:val="20"/>
                <w:lang w:val="es-ES" w:eastAsia="es-ES"/>
              </w:rPr>
              <w:t xml:space="preserve">Fecha de entrega </w:t>
            </w:r>
            <w:r>
              <w:rPr>
                <w:rFonts w:ascii="Calibri" w:eastAsia="Calibri" w:hAnsi="Calibri" w:cs="Times New Roman"/>
                <w:sz w:val="20"/>
                <w:szCs w:val="20"/>
                <w:lang w:val="es-ES" w:eastAsia="es-ES"/>
              </w:rPr>
              <w:t>29</w:t>
            </w:r>
            <w:r w:rsidRPr="00E8108E">
              <w:rPr>
                <w:rFonts w:ascii="Calibri" w:eastAsia="Calibri" w:hAnsi="Calibri" w:cs="Times New Roman"/>
                <w:sz w:val="20"/>
                <w:szCs w:val="20"/>
                <w:lang w:val="es-ES" w:eastAsia="es-ES"/>
              </w:rPr>
              <w:t>.0</w:t>
            </w:r>
            <w:r>
              <w:rPr>
                <w:rFonts w:ascii="Calibri" w:eastAsia="Calibri" w:hAnsi="Calibri" w:cs="Times New Roman"/>
                <w:sz w:val="20"/>
                <w:szCs w:val="20"/>
                <w:lang w:val="es-ES" w:eastAsia="es-ES"/>
              </w:rPr>
              <w:t>3</w:t>
            </w:r>
            <w:r w:rsidRPr="00E8108E">
              <w:rPr>
                <w:rFonts w:ascii="Calibri" w:eastAsia="Calibri" w:hAnsi="Calibri" w:cs="Times New Roman"/>
                <w:sz w:val="20"/>
                <w:szCs w:val="20"/>
                <w:lang w:val="es-ES" w:eastAsia="es-ES"/>
              </w:rPr>
              <w:t>.2018</w:t>
            </w:r>
          </w:p>
        </w:tc>
      </w:tr>
      <w:tr w:rsidR="00F3178B" w:rsidRPr="008D7BE2" w14:paraId="7CCB71F6" w14:textId="77777777" w:rsidTr="00F3178B">
        <w:trPr>
          <w:trHeight w:val="379"/>
        </w:trPr>
        <w:tc>
          <w:tcPr>
            <w:tcW w:w="234" w:type="pct"/>
          </w:tcPr>
          <w:p w14:paraId="69BE5A5D" w14:textId="77777777" w:rsidR="00F3178B" w:rsidRPr="008D7BE2" w:rsidRDefault="00F3178B" w:rsidP="00F3178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040" w:type="pct"/>
            <w:tcMar>
              <w:top w:w="0" w:type="dxa"/>
              <w:left w:w="70" w:type="dxa"/>
              <w:bottom w:w="0" w:type="dxa"/>
              <w:right w:w="70" w:type="dxa"/>
            </w:tcMar>
            <w:vAlign w:val="center"/>
          </w:tcPr>
          <w:p w14:paraId="469D97CC" w14:textId="77777777" w:rsidR="00F3178B" w:rsidRPr="008D7BE2" w:rsidRDefault="00F3178B" w:rsidP="00F3178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Segundo Reporte de Avance de PDC</w:t>
            </w:r>
          </w:p>
        </w:tc>
        <w:tc>
          <w:tcPr>
            <w:tcW w:w="2179" w:type="pct"/>
            <w:vAlign w:val="center"/>
          </w:tcPr>
          <w:p w14:paraId="26D54A2C" w14:textId="77777777" w:rsidR="00F3178B" w:rsidRPr="008D7BE2" w:rsidRDefault="00F3178B" w:rsidP="00F3178B">
            <w:pPr>
              <w:spacing w:after="0" w:line="240" w:lineRule="auto"/>
              <w:jc w:val="center"/>
              <w:rPr>
                <w:rFonts w:ascii="Calibri" w:eastAsia="Calibri" w:hAnsi="Calibri" w:cs="Times New Roman"/>
                <w:sz w:val="20"/>
                <w:szCs w:val="20"/>
                <w:lang w:val="es-ES"/>
              </w:rPr>
            </w:pPr>
            <w:r w:rsidRPr="00F3178B">
              <w:rPr>
                <w:rFonts w:ascii="Calibri" w:eastAsia="Calibri" w:hAnsi="Calibri" w:cs="Times New Roman"/>
                <w:sz w:val="20"/>
                <w:szCs w:val="20"/>
                <w:lang w:val="es-ES"/>
              </w:rPr>
              <w:t>Documentación entregada Compañía de Petróleos de Chile COPEC S.A. Reporte de Avance N°</w:t>
            </w:r>
            <w:r>
              <w:rPr>
                <w:rFonts w:ascii="Calibri" w:eastAsia="Calibri" w:hAnsi="Calibri" w:cs="Times New Roman"/>
                <w:sz w:val="20"/>
                <w:szCs w:val="20"/>
                <w:lang w:val="es-ES"/>
              </w:rPr>
              <w:t>2</w:t>
            </w:r>
            <w:r w:rsidRPr="00F3178B">
              <w:rPr>
                <w:rFonts w:ascii="Calibri" w:eastAsia="Calibri" w:hAnsi="Calibri" w:cs="Times New Roman"/>
                <w:sz w:val="20"/>
                <w:szCs w:val="20"/>
                <w:lang w:val="es-ES"/>
              </w:rPr>
              <w:t xml:space="preserve"> de PDC</w:t>
            </w:r>
          </w:p>
        </w:tc>
        <w:tc>
          <w:tcPr>
            <w:tcW w:w="1547" w:type="pct"/>
          </w:tcPr>
          <w:p w14:paraId="5F8B4463" w14:textId="77777777" w:rsidR="00F3178B" w:rsidRPr="008D7BE2" w:rsidRDefault="00F3178B" w:rsidP="00F3178B">
            <w:pPr>
              <w:spacing w:after="0" w:line="240" w:lineRule="auto"/>
              <w:jc w:val="center"/>
              <w:rPr>
                <w:rFonts w:ascii="Calibri" w:eastAsia="Calibri" w:hAnsi="Calibri" w:cs="Times New Roman"/>
                <w:sz w:val="20"/>
                <w:szCs w:val="20"/>
                <w:lang w:val="es-ES" w:eastAsia="es-ES"/>
              </w:rPr>
            </w:pPr>
            <w:r w:rsidRPr="00F3178B">
              <w:rPr>
                <w:rFonts w:ascii="Calibri" w:eastAsia="Calibri" w:hAnsi="Calibri" w:cs="Times New Roman"/>
                <w:sz w:val="20"/>
                <w:szCs w:val="20"/>
                <w:lang w:val="es-ES" w:eastAsia="es-ES"/>
              </w:rPr>
              <w:t xml:space="preserve">Fecha de entrega </w:t>
            </w:r>
            <w:r>
              <w:rPr>
                <w:rFonts w:ascii="Calibri" w:eastAsia="Calibri" w:hAnsi="Calibri" w:cs="Times New Roman"/>
                <w:sz w:val="20"/>
                <w:szCs w:val="20"/>
                <w:lang w:val="es-ES" w:eastAsia="es-ES"/>
              </w:rPr>
              <w:t>29.05.2018</w:t>
            </w:r>
          </w:p>
        </w:tc>
      </w:tr>
      <w:tr w:rsidR="00F3178B" w:rsidRPr="008D7BE2" w14:paraId="5DC2583C" w14:textId="77777777" w:rsidTr="00F3178B">
        <w:trPr>
          <w:trHeight w:val="379"/>
        </w:trPr>
        <w:tc>
          <w:tcPr>
            <w:tcW w:w="234" w:type="pct"/>
          </w:tcPr>
          <w:p w14:paraId="23DFEF11" w14:textId="77777777" w:rsidR="00F3178B" w:rsidRDefault="00F3178B" w:rsidP="00F3178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1040" w:type="pct"/>
            <w:tcMar>
              <w:top w:w="0" w:type="dxa"/>
              <w:left w:w="70" w:type="dxa"/>
              <w:bottom w:w="0" w:type="dxa"/>
              <w:right w:w="70" w:type="dxa"/>
            </w:tcMar>
            <w:vAlign w:val="center"/>
          </w:tcPr>
          <w:p w14:paraId="60E32D06" w14:textId="77777777" w:rsidR="00F3178B" w:rsidRPr="008D7BE2" w:rsidRDefault="003F2F8F" w:rsidP="00F3178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Final de PDC</w:t>
            </w:r>
          </w:p>
        </w:tc>
        <w:tc>
          <w:tcPr>
            <w:tcW w:w="2179" w:type="pct"/>
            <w:vAlign w:val="center"/>
          </w:tcPr>
          <w:p w14:paraId="064334D2" w14:textId="77777777" w:rsidR="00F3178B" w:rsidRPr="008D7BE2" w:rsidRDefault="003F2F8F" w:rsidP="00F3178B">
            <w:pPr>
              <w:spacing w:after="0" w:line="240" w:lineRule="auto"/>
              <w:jc w:val="center"/>
              <w:rPr>
                <w:rFonts w:ascii="Calibri" w:eastAsia="Calibri" w:hAnsi="Calibri" w:cs="Times New Roman"/>
                <w:sz w:val="20"/>
                <w:szCs w:val="20"/>
                <w:lang w:val="es-ES"/>
              </w:rPr>
            </w:pPr>
            <w:r w:rsidRPr="003F2F8F">
              <w:rPr>
                <w:rFonts w:ascii="Calibri" w:eastAsia="Calibri" w:hAnsi="Calibri" w:cs="Times New Roman"/>
                <w:sz w:val="20"/>
                <w:szCs w:val="20"/>
                <w:lang w:val="es-ES"/>
              </w:rPr>
              <w:t xml:space="preserve">Documentación entregada Compañía de Petróleos de Chile COPEC S.A. Reporte </w:t>
            </w:r>
            <w:r>
              <w:rPr>
                <w:rFonts w:ascii="Calibri" w:eastAsia="Calibri" w:hAnsi="Calibri" w:cs="Times New Roman"/>
                <w:sz w:val="20"/>
                <w:szCs w:val="20"/>
                <w:lang w:val="es-ES"/>
              </w:rPr>
              <w:t xml:space="preserve">Final </w:t>
            </w:r>
            <w:r w:rsidRPr="003F2F8F">
              <w:rPr>
                <w:rFonts w:ascii="Calibri" w:eastAsia="Calibri" w:hAnsi="Calibri" w:cs="Times New Roman"/>
                <w:sz w:val="20"/>
                <w:szCs w:val="20"/>
                <w:lang w:val="es-ES"/>
              </w:rPr>
              <w:t>de PDC</w:t>
            </w:r>
          </w:p>
        </w:tc>
        <w:tc>
          <w:tcPr>
            <w:tcW w:w="1547" w:type="pct"/>
          </w:tcPr>
          <w:p w14:paraId="5B4E1682" w14:textId="77777777" w:rsidR="00F3178B" w:rsidRPr="008D7BE2" w:rsidRDefault="003F2F8F" w:rsidP="00FB1D13">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Fecha de entrega 31.07.2018</w:t>
            </w:r>
          </w:p>
        </w:tc>
      </w:tr>
    </w:tbl>
    <w:p w14:paraId="03BFDBEE" w14:textId="77777777" w:rsidR="00613EF9" w:rsidRDefault="00613EF9" w:rsidP="008D7BE2">
      <w:pPr>
        <w:spacing w:line="240" w:lineRule="auto"/>
        <w:rPr>
          <w:rFonts w:ascii="Calibri" w:eastAsia="Calibri" w:hAnsi="Calibri" w:cs="Calibri"/>
          <w:sz w:val="28"/>
          <w:szCs w:val="32"/>
        </w:rPr>
      </w:pPr>
    </w:p>
    <w:p w14:paraId="7264DCAD" w14:textId="77777777" w:rsidR="00613EF9" w:rsidRDefault="00613EF9">
      <w:pPr>
        <w:rPr>
          <w:rFonts w:ascii="Calibri" w:eastAsia="Calibri" w:hAnsi="Calibri" w:cs="Calibri"/>
          <w:sz w:val="28"/>
          <w:szCs w:val="32"/>
        </w:rPr>
      </w:pPr>
      <w:r>
        <w:rPr>
          <w:rFonts w:ascii="Calibri" w:eastAsia="Calibri" w:hAnsi="Calibri" w:cs="Calibri"/>
          <w:sz w:val="28"/>
          <w:szCs w:val="32"/>
        </w:rPr>
        <w:br w:type="page"/>
      </w:r>
    </w:p>
    <w:p w14:paraId="2272C0ED" w14:textId="77777777" w:rsidR="008D7BE2" w:rsidRDefault="008D7BE2" w:rsidP="008D7BE2">
      <w:pPr>
        <w:pStyle w:val="Ttulo1"/>
      </w:pPr>
      <w:bookmarkStart w:id="36" w:name="_Toc382381121"/>
      <w:bookmarkStart w:id="37" w:name="_Toc391299717"/>
      <w:bookmarkStart w:id="38" w:name="_Toc3908142"/>
      <w:bookmarkStart w:id="39" w:name="_Toc390777030"/>
      <w:bookmarkStart w:id="40" w:name="_Toc449085419"/>
      <w:r w:rsidRPr="008D7BE2">
        <w:lastRenderedPageBreak/>
        <w:t>EVALUACIÓN DEL PLAN DE ACCIONES Y METAS CONTENIDO EN EL PROGRAMA DE CUMPLIMIENTO</w:t>
      </w:r>
      <w:bookmarkEnd w:id="36"/>
      <w:bookmarkEnd w:id="37"/>
      <w:r w:rsidRPr="008D7BE2">
        <w:t>.</w:t>
      </w:r>
      <w:bookmarkEnd w:id="38"/>
    </w:p>
    <w:p w14:paraId="2760031D" w14:textId="77777777" w:rsidR="008A0EAC" w:rsidRPr="008A0EAC" w:rsidRDefault="008A0EAC" w:rsidP="008A0EAC">
      <w:pPr>
        <w:pStyle w:val="Listaconnmeros"/>
        <w:numPr>
          <w:ilvl w:val="0"/>
          <w:numId w:val="0"/>
        </w:numPr>
        <w:ind w:left="360"/>
      </w:pPr>
    </w:p>
    <w:p w14:paraId="29644029" w14:textId="77777777" w:rsidR="000E6608" w:rsidRPr="000E6608" w:rsidRDefault="000E6608" w:rsidP="00D27973">
      <w:pPr>
        <w:spacing w:after="0" w:line="240" w:lineRule="auto"/>
        <w:contextualSpacing/>
        <w:jc w:val="both"/>
        <w:outlineLvl w:val="0"/>
        <w:rPr>
          <w:rFonts w:ascii="Calibri" w:eastAsia="Calibri" w:hAnsi="Calibri" w:cs="Calibri"/>
          <w:color w:val="FF0000"/>
          <w:sz w:val="24"/>
          <w:szCs w:val="20"/>
        </w:rPr>
      </w:pPr>
      <w:bookmarkStart w:id="41" w:name="_Ref352922216"/>
      <w:bookmarkStart w:id="42" w:name="_Toc353998120"/>
      <w:bookmarkStart w:id="43" w:name="_Toc353998193"/>
      <w:bookmarkStart w:id="44" w:name="_Toc382383547"/>
      <w:bookmarkStart w:id="45" w:name="_Toc382472369"/>
      <w:bookmarkStart w:id="46" w:name="_Toc390184279"/>
      <w:bookmarkStart w:id="47" w:name="_Toc390360010"/>
      <w:bookmarkStart w:id="48" w:name="_Toc390777031"/>
      <w:bookmarkEnd w:id="39"/>
      <w:bookmarkEnd w:id="40"/>
    </w:p>
    <w:tbl>
      <w:tblPr>
        <w:tblStyle w:val="Tablaconcuadrcula1"/>
        <w:tblW w:w="5000" w:type="pct"/>
        <w:tblLook w:val="04A0" w:firstRow="1" w:lastRow="0" w:firstColumn="1" w:lastColumn="0" w:noHBand="0" w:noVBand="1"/>
      </w:tblPr>
      <w:tblGrid>
        <w:gridCol w:w="13562"/>
      </w:tblGrid>
      <w:tr w:rsidR="008D7BE2" w:rsidRPr="008D7BE2" w14:paraId="028928B4" w14:textId="77777777" w:rsidTr="006B481F">
        <w:trPr>
          <w:trHeight w:val="687"/>
        </w:trPr>
        <w:tc>
          <w:tcPr>
            <w:tcW w:w="5000" w:type="pct"/>
            <w:shd w:val="clear" w:color="auto" w:fill="D9D9D9" w:themeFill="background1" w:themeFillShade="D9"/>
            <w:vAlign w:val="center"/>
          </w:tcPr>
          <w:bookmarkEnd w:id="41"/>
          <w:bookmarkEnd w:id="42"/>
          <w:bookmarkEnd w:id="43"/>
          <w:bookmarkEnd w:id="44"/>
          <w:bookmarkEnd w:id="45"/>
          <w:bookmarkEnd w:id="46"/>
          <w:bookmarkEnd w:id="47"/>
          <w:bookmarkEnd w:id="48"/>
          <w:p w14:paraId="05FE2975" w14:textId="77777777" w:rsidR="008D7BE2" w:rsidRPr="0072439E" w:rsidRDefault="000E6608" w:rsidP="004575A0">
            <w:pPr>
              <w:jc w:val="both"/>
            </w:pPr>
            <w:r>
              <w:rPr>
                <w:b/>
              </w:rPr>
              <w:t>Hechos, actos y omisiones que constituyen la infracción</w:t>
            </w:r>
            <w:r w:rsidR="008D7BE2" w:rsidRPr="008D7BE2">
              <w:rPr>
                <w:b/>
              </w:rPr>
              <w:t>:</w:t>
            </w:r>
            <w:r>
              <w:t xml:space="preserve"> </w:t>
            </w:r>
            <w:r w:rsidR="0072439E" w:rsidRPr="0072439E">
              <w:t>El establecimiento industrial no reportó el autocontrol durante los periodos de julio de 2015 y octubre de 2015 a diciembre de 2016, como se señala en la Tabla N° 2 de la formulación de cargos.</w:t>
            </w:r>
          </w:p>
        </w:tc>
      </w:tr>
      <w:tr w:rsidR="000E6608" w:rsidRPr="008D7BE2" w14:paraId="28E23B56" w14:textId="77777777" w:rsidTr="006B481F">
        <w:trPr>
          <w:trHeight w:val="687"/>
        </w:trPr>
        <w:tc>
          <w:tcPr>
            <w:tcW w:w="5000" w:type="pct"/>
            <w:shd w:val="clear" w:color="auto" w:fill="D9D9D9" w:themeFill="background1" w:themeFillShade="D9"/>
            <w:vAlign w:val="center"/>
          </w:tcPr>
          <w:p w14:paraId="62EB2188" w14:textId="77777777" w:rsidR="00F45B8B" w:rsidRDefault="000E6608" w:rsidP="004575A0">
            <w:pPr>
              <w:jc w:val="both"/>
              <w:rPr>
                <w:b/>
              </w:rPr>
            </w:pPr>
            <w:r>
              <w:rPr>
                <w:b/>
              </w:rPr>
              <w:t>Normativa pertinente:</w:t>
            </w:r>
            <w:r w:rsidR="00721EA6">
              <w:rPr>
                <w:b/>
              </w:rPr>
              <w:t xml:space="preserve"> </w:t>
            </w:r>
          </w:p>
          <w:p w14:paraId="71725BB0" w14:textId="77777777" w:rsidR="000E6608" w:rsidRDefault="0072439E" w:rsidP="004575A0">
            <w:pPr>
              <w:jc w:val="both"/>
              <w:rPr>
                <w:b/>
              </w:rPr>
            </w:pPr>
            <w:r>
              <w:rPr>
                <w:b/>
              </w:rPr>
              <w:t>RCA 347/2008, Considerando 8:</w:t>
            </w:r>
          </w:p>
          <w:p w14:paraId="4B345464" w14:textId="77777777" w:rsidR="00EC4124" w:rsidRDefault="00EC4124" w:rsidP="004575A0">
            <w:pPr>
              <w:jc w:val="both"/>
            </w:pPr>
            <w:r w:rsidRPr="00EC4124">
              <w:t>“Que, respecto del Plan de seguimiento Propuesto en el E.I.A. y sus Adendas, en la siguiente tabla se identifican los Planes de Seguimiento aplicable por componente ambiental</w:t>
            </w:r>
            <w:r>
              <w:t>: […]</w:t>
            </w:r>
          </w:p>
          <w:p w14:paraId="31965812" w14:textId="77777777" w:rsidR="00EC4124" w:rsidRDefault="00EC4124" w:rsidP="004575A0">
            <w:pPr>
              <w:pStyle w:val="Prrafodelista"/>
              <w:numPr>
                <w:ilvl w:val="0"/>
                <w:numId w:val="20"/>
              </w:numPr>
            </w:pPr>
            <w:r>
              <w:t xml:space="preserve">Plan de Monitoreo del efluente de la descarga: Se debe dar cumplimiento a la Tabla N° 3 del D.S. SEGPRES N°90. [..] Los informes de </w:t>
            </w:r>
            <w:r w:rsidR="00BE2C0E">
              <w:t>autocontrol</w:t>
            </w:r>
            <w:r>
              <w:t xml:space="preserve"> deberán ser informados a esta SISS, y deberán apagarse estrictamente a la frecuencia y al formato que se señale en la Resolución de Monitoreo que </w:t>
            </w:r>
            <w:r w:rsidR="00BE2C0E">
              <w:t>dictará</w:t>
            </w:r>
            <w:r>
              <w:t xml:space="preserve"> para regular el autocontrol de esa descarga</w:t>
            </w:r>
            <w:r w:rsidR="00BE2C0E">
              <w:t>”.</w:t>
            </w:r>
          </w:p>
          <w:p w14:paraId="6FBD78E9" w14:textId="77777777" w:rsidR="0072439E" w:rsidRDefault="00BE2C0E" w:rsidP="00AB752A">
            <w:pPr>
              <w:pStyle w:val="Prrafodelista"/>
            </w:pPr>
            <w:r>
              <w:t xml:space="preserve">RCA 347/2008, Considerando 11.3, Normativa Ambiental Específica: </w:t>
            </w:r>
            <w:r w:rsidR="00EC4124" w:rsidRPr="00EC4124">
              <w:t xml:space="preserve"> </w:t>
            </w:r>
          </w:p>
          <w:p w14:paraId="52D482B2" w14:textId="77777777" w:rsidR="00BE2C0E" w:rsidRDefault="00BE2C0E" w:rsidP="00181459">
            <w:pPr>
              <w:pStyle w:val="Prrafodelista"/>
            </w:pPr>
            <w:r>
              <w:t>“Residuos Líquidos</w:t>
            </w:r>
          </w:p>
          <w:p w14:paraId="3DA6D0D7" w14:textId="77777777" w:rsidR="00BE2C0E" w:rsidRDefault="00BE2C0E" w:rsidP="00181459">
            <w:pPr>
              <w:pStyle w:val="Prrafodelista"/>
            </w:pPr>
            <w:r>
              <w:t>DS N° 90 Norma de emisión para la regulación de contaminantes asociados a las descargas de residuos líquidos a aguas marinas y continentales superficiales”.</w:t>
            </w:r>
          </w:p>
          <w:p w14:paraId="43A68A58" w14:textId="77777777" w:rsidR="00BE2C0E" w:rsidRDefault="00BE2C0E">
            <w:pPr>
              <w:pStyle w:val="Prrafodelista"/>
            </w:pPr>
            <w:r>
              <w:t>Numeral 6.2, del considerando primero del D.S. N° 90/2000 del MINSEGPRES:</w:t>
            </w:r>
          </w:p>
          <w:p w14:paraId="67161B52" w14:textId="77777777" w:rsidR="00BE2C0E" w:rsidRDefault="00BE2C0E">
            <w:pPr>
              <w:pStyle w:val="Prrafodelista"/>
            </w:pPr>
            <w:r>
              <w:t>“Consideración general para monitoreo.</w:t>
            </w:r>
          </w:p>
          <w:p w14:paraId="56231252" w14:textId="77777777" w:rsidR="00BE2C0E" w:rsidRDefault="00BE2C0E">
            <w:pPr>
              <w:pStyle w:val="Prrafodelista"/>
            </w:pPr>
            <w:r>
              <w:t>Las fuentes emisoras deben cumplir con los límites máximos permitidos en la presente norma respecto a todos los contaminantes normados.</w:t>
            </w:r>
            <w:r w:rsidRPr="00BE2C0E">
              <w:t xml:space="preserve"> </w:t>
            </w:r>
          </w:p>
          <w:p w14:paraId="1A82C575" w14:textId="20546889" w:rsidR="00BE2C0E" w:rsidRDefault="00BE2C0E">
            <w:pPr>
              <w:pStyle w:val="Prrafodelista"/>
            </w:pPr>
            <w:r>
              <w:t>Los contaminantes que deben ser considerados en el monitoreo serán los que se señales en casa caso por la autoridad competente, atendido a la actividad que desarrolle la fuente emisora, los antecedentes disponibles y las condiciones de descargas.</w:t>
            </w:r>
          </w:p>
          <w:p w14:paraId="613B04AB" w14:textId="77777777" w:rsidR="00B94644" w:rsidRDefault="00B94644">
            <w:pPr>
              <w:pStyle w:val="Prrafodelista"/>
            </w:pPr>
          </w:p>
          <w:p w14:paraId="25DDE209" w14:textId="77777777" w:rsidR="00F45B8B" w:rsidRDefault="00F45B8B" w:rsidP="004575A0">
            <w:pPr>
              <w:jc w:val="both"/>
              <w:rPr>
                <w:b/>
                <w:lang w:val="es-CL"/>
              </w:rPr>
            </w:pPr>
            <w:r>
              <w:rPr>
                <w:b/>
                <w:lang w:val="es-CL"/>
              </w:rPr>
              <w:t>Res. Ex. SISS N° 3113/2011, que Establece Programa de Monitoreo de calidad del efluente generado por Compañía de Petróleos de Chile COPEC S.A. Planta de almacenamiento y distribución de combustible líquidos pureo, resuelvo 2.3:</w:t>
            </w:r>
          </w:p>
          <w:p w14:paraId="4C354684" w14:textId="77777777" w:rsidR="00F45B8B" w:rsidRPr="00F45B8B" w:rsidRDefault="00F45B8B" w:rsidP="004575A0">
            <w:pPr>
              <w:jc w:val="both"/>
              <w:rPr>
                <w:lang w:val="es-CL"/>
              </w:rPr>
            </w:pPr>
            <w:r w:rsidRPr="00F45B8B">
              <w:rPr>
                <w:lang w:val="es-CL"/>
              </w:rPr>
              <w:t xml:space="preserve">“En la siguiente tabla se fijan los límites los máximos permitidos para los parámetros o contaminantes asociados a la descarga y el tipo de muestras que debe ser tomada para su determinación: </w:t>
            </w:r>
          </w:p>
          <w:tbl>
            <w:tblPr>
              <w:tblStyle w:val="Tablaconcuadrcula"/>
              <w:tblW w:w="0" w:type="auto"/>
              <w:jc w:val="center"/>
              <w:tblLook w:val="04A0" w:firstRow="1" w:lastRow="0" w:firstColumn="1" w:lastColumn="0" w:noHBand="0" w:noVBand="1"/>
            </w:tblPr>
            <w:tblGrid>
              <w:gridCol w:w="2823"/>
              <w:gridCol w:w="1134"/>
              <w:gridCol w:w="1701"/>
              <w:gridCol w:w="1843"/>
              <w:gridCol w:w="1984"/>
            </w:tblGrid>
            <w:tr w:rsidR="00F45B8B" w14:paraId="7C184262" w14:textId="77777777" w:rsidTr="00007510">
              <w:trPr>
                <w:jc w:val="center"/>
              </w:trPr>
              <w:tc>
                <w:tcPr>
                  <w:tcW w:w="2823" w:type="dxa"/>
                </w:tcPr>
                <w:p w14:paraId="32DF083A" w14:textId="77777777" w:rsidR="00F45B8B" w:rsidRDefault="00F45B8B" w:rsidP="004575A0">
                  <w:pPr>
                    <w:jc w:val="both"/>
                    <w:rPr>
                      <w:b/>
                    </w:rPr>
                  </w:pPr>
                  <w:r>
                    <w:rPr>
                      <w:b/>
                    </w:rPr>
                    <w:t>Parámetro</w:t>
                  </w:r>
                </w:p>
              </w:tc>
              <w:tc>
                <w:tcPr>
                  <w:tcW w:w="1134" w:type="dxa"/>
                </w:tcPr>
                <w:p w14:paraId="314B5D7B" w14:textId="77777777" w:rsidR="00F45B8B" w:rsidRDefault="00F45B8B" w:rsidP="004575A0">
                  <w:pPr>
                    <w:jc w:val="both"/>
                    <w:rPr>
                      <w:b/>
                    </w:rPr>
                  </w:pPr>
                  <w:r>
                    <w:rPr>
                      <w:b/>
                    </w:rPr>
                    <w:t>Unidad</w:t>
                  </w:r>
                </w:p>
              </w:tc>
              <w:tc>
                <w:tcPr>
                  <w:tcW w:w="1701" w:type="dxa"/>
                </w:tcPr>
                <w:p w14:paraId="334E0B4E" w14:textId="77777777" w:rsidR="00F45B8B" w:rsidRDefault="00F45B8B" w:rsidP="004575A0">
                  <w:pPr>
                    <w:jc w:val="both"/>
                    <w:rPr>
                      <w:b/>
                    </w:rPr>
                  </w:pPr>
                  <w:r>
                    <w:rPr>
                      <w:b/>
                    </w:rPr>
                    <w:t>Límites máximos</w:t>
                  </w:r>
                </w:p>
              </w:tc>
              <w:tc>
                <w:tcPr>
                  <w:tcW w:w="1843" w:type="dxa"/>
                </w:tcPr>
                <w:p w14:paraId="54147E16" w14:textId="77777777" w:rsidR="00F45B8B" w:rsidRDefault="00F45B8B" w:rsidP="004575A0">
                  <w:pPr>
                    <w:jc w:val="both"/>
                    <w:rPr>
                      <w:b/>
                    </w:rPr>
                  </w:pPr>
                  <w:r>
                    <w:rPr>
                      <w:b/>
                    </w:rPr>
                    <w:t>Tipo de muestra</w:t>
                  </w:r>
                </w:p>
              </w:tc>
              <w:tc>
                <w:tcPr>
                  <w:tcW w:w="1984" w:type="dxa"/>
                </w:tcPr>
                <w:p w14:paraId="3135E829" w14:textId="77777777" w:rsidR="00F45B8B" w:rsidRDefault="00F45B8B" w:rsidP="004575A0">
                  <w:pPr>
                    <w:jc w:val="both"/>
                    <w:rPr>
                      <w:b/>
                    </w:rPr>
                  </w:pPr>
                  <w:r>
                    <w:rPr>
                      <w:b/>
                    </w:rPr>
                    <w:t>Frecuencia mensual</w:t>
                  </w:r>
                </w:p>
              </w:tc>
            </w:tr>
            <w:tr w:rsidR="00F45B8B" w14:paraId="30A327A6" w14:textId="77777777" w:rsidTr="00007510">
              <w:trPr>
                <w:trHeight w:val="309"/>
                <w:jc w:val="center"/>
              </w:trPr>
              <w:tc>
                <w:tcPr>
                  <w:tcW w:w="2823" w:type="dxa"/>
                </w:tcPr>
                <w:p w14:paraId="49B7B378" w14:textId="77777777" w:rsidR="00F45B8B" w:rsidRPr="00454B98" w:rsidRDefault="00F45B8B" w:rsidP="004575A0">
                  <w:pPr>
                    <w:jc w:val="both"/>
                  </w:pPr>
                  <w:r w:rsidRPr="00454B98">
                    <w:t>Caudal</w:t>
                  </w:r>
                </w:p>
              </w:tc>
              <w:tc>
                <w:tcPr>
                  <w:tcW w:w="1134" w:type="dxa"/>
                </w:tcPr>
                <w:p w14:paraId="276CE4D4" w14:textId="1FBEE63A" w:rsidR="00F45B8B" w:rsidRPr="00454B98" w:rsidRDefault="007D4811" w:rsidP="007D4811">
                  <w:pPr>
                    <w:jc w:val="both"/>
                  </w:pPr>
                  <w:r>
                    <w:t>m</w:t>
                  </w:r>
                  <w:r w:rsidRPr="00007510">
                    <w:rPr>
                      <w:vertAlign w:val="superscript"/>
                    </w:rPr>
                    <w:t>3</w:t>
                  </w:r>
                  <w:r w:rsidR="00F45B8B" w:rsidRPr="00454B98">
                    <w:t>/</w:t>
                  </w:r>
                  <w:r>
                    <w:t>d</w:t>
                  </w:r>
                </w:p>
              </w:tc>
              <w:tc>
                <w:tcPr>
                  <w:tcW w:w="1701" w:type="dxa"/>
                </w:tcPr>
                <w:p w14:paraId="17935184" w14:textId="77777777" w:rsidR="00F45B8B" w:rsidRPr="00454B98" w:rsidRDefault="00F45B8B" w:rsidP="004575A0">
                  <w:pPr>
                    <w:jc w:val="both"/>
                  </w:pPr>
                  <w:r w:rsidRPr="00454B98">
                    <w:t>2592</w:t>
                  </w:r>
                </w:p>
              </w:tc>
              <w:tc>
                <w:tcPr>
                  <w:tcW w:w="1843" w:type="dxa"/>
                </w:tcPr>
                <w:p w14:paraId="09AAE6C9" w14:textId="77777777" w:rsidR="00F45B8B" w:rsidRPr="00454B98" w:rsidRDefault="00F45B8B" w:rsidP="004575A0">
                  <w:pPr>
                    <w:jc w:val="both"/>
                  </w:pPr>
                  <w:r w:rsidRPr="00454B98">
                    <w:t xml:space="preserve">Puntual </w:t>
                  </w:r>
                </w:p>
              </w:tc>
              <w:tc>
                <w:tcPr>
                  <w:tcW w:w="1984" w:type="dxa"/>
                </w:tcPr>
                <w:p w14:paraId="7C645879" w14:textId="77777777" w:rsidR="00F45B8B" w:rsidRPr="00454B98" w:rsidRDefault="00F45B8B" w:rsidP="004575A0">
                  <w:pPr>
                    <w:jc w:val="both"/>
                  </w:pPr>
                  <w:r w:rsidRPr="00454B98">
                    <w:t>Diario</w:t>
                  </w:r>
                </w:p>
              </w:tc>
            </w:tr>
            <w:tr w:rsidR="00F45B8B" w14:paraId="0DEAA51C" w14:textId="77777777" w:rsidTr="00007510">
              <w:trPr>
                <w:jc w:val="center"/>
              </w:trPr>
              <w:tc>
                <w:tcPr>
                  <w:tcW w:w="2823" w:type="dxa"/>
                </w:tcPr>
                <w:p w14:paraId="7E34D15C" w14:textId="77777777" w:rsidR="00F45B8B" w:rsidRPr="00454B98" w:rsidRDefault="00F45B8B" w:rsidP="004575A0">
                  <w:pPr>
                    <w:jc w:val="both"/>
                  </w:pPr>
                  <w:r w:rsidRPr="00454B98">
                    <w:t>pH</w:t>
                  </w:r>
                </w:p>
              </w:tc>
              <w:tc>
                <w:tcPr>
                  <w:tcW w:w="1134" w:type="dxa"/>
                </w:tcPr>
                <w:p w14:paraId="4B50B041" w14:textId="77777777" w:rsidR="00F45B8B" w:rsidRPr="00454B98" w:rsidRDefault="00F45B8B" w:rsidP="004575A0">
                  <w:pPr>
                    <w:jc w:val="both"/>
                  </w:pPr>
                  <w:r w:rsidRPr="00454B98">
                    <w:t>Unidad</w:t>
                  </w:r>
                </w:p>
              </w:tc>
              <w:tc>
                <w:tcPr>
                  <w:tcW w:w="1701" w:type="dxa"/>
                </w:tcPr>
                <w:p w14:paraId="718694F0" w14:textId="77777777" w:rsidR="00F45B8B" w:rsidRPr="00454B98" w:rsidRDefault="00F45B8B" w:rsidP="004575A0">
                  <w:pPr>
                    <w:jc w:val="both"/>
                  </w:pPr>
                  <w:r w:rsidRPr="00454B98">
                    <w:t>6,0 – 8,5</w:t>
                  </w:r>
                </w:p>
              </w:tc>
              <w:tc>
                <w:tcPr>
                  <w:tcW w:w="1843" w:type="dxa"/>
                </w:tcPr>
                <w:p w14:paraId="530CA788" w14:textId="77777777" w:rsidR="00F45B8B" w:rsidRPr="00454B98" w:rsidRDefault="00F45B8B" w:rsidP="004575A0">
                  <w:pPr>
                    <w:jc w:val="both"/>
                  </w:pPr>
                  <w:r w:rsidRPr="00454B98">
                    <w:t>Puntual</w:t>
                  </w:r>
                </w:p>
              </w:tc>
              <w:tc>
                <w:tcPr>
                  <w:tcW w:w="1984" w:type="dxa"/>
                </w:tcPr>
                <w:p w14:paraId="2783FF6C" w14:textId="77777777" w:rsidR="00F45B8B" w:rsidRPr="00454B98" w:rsidRDefault="00F45B8B" w:rsidP="004575A0">
                  <w:pPr>
                    <w:jc w:val="both"/>
                  </w:pPr>
                  <w:r w:rsidRPr="00454B98">
                    <w:t>1</w:t>
                  </w:r>
                </w:p>
              </w:tc>
            </w:tr>
            <w:tr w:rsidR="00F45B8B" w14:paraId="06E8377B" w14:textId="77777777" w:rsidTr="00007510">
              <w:trPr>
                <w:jc w:val="center"/>
              </w:trPr>
              <w:tc>
                <w:tcPr>
                  <w:tcW w:w="2823" w:type="dxa"/>
                </w:tcPr>
                <w:p w14:paraId="7DCCD299" w14:textId="77777777" w:rsidR="00F45B8B" w:rsidRPr="00454B98" w:rsidRDefault="00F45B8B" w:rsidP="004575A0">
                  <w:pPr>
                    <w:jc w:val="both"/>
                  </w:pPr>
                  <w:r w:rsidRPr="00454B98">
                    <w:t>Aceites y grasas</w:t>
                  </w:r>
                </w:p>
              </w:tc>
              <w:tc>
                <w:tcPr>
                  <w:tcW w:w="1134" w:type="dxa"/>
                </w:tcPr>
                <w:p w14:paraId="35B836F6" w14:textId="3164A347" w:rsidR="00F45B8B" w:rsidRPr="00454B98" w:rsidRDefault="007D4811" w:rsidP="004575A0">
                  <w:pPr>
                    <w:jc w:val="both"/>
                  </w:pPr>
                  <w:r>
                    <w:t>m</w:t>
                  </w:r>
                  <w:r w:rsidRPr="00454B98">
                    <w:t>g</w:t>
                  </w:r>
                  <w:r w:rsidR="00F45B8B" w:rsidRPr="00454B98">
                    <w:t>/L</w:t>
                  </w:r>
                </w:p>
              </w:tc>
              <w:tc>
                <w:tcPr>
                  <w:tcW w:w="1701" w:type="dxa"/>
                </w:tcPr>
                <w:p w14:paraId="77214D1C" w14:textId="77777777" w:rsidR="00F45B8B" w:rsidRPr="00454B98" w:rsidRDefault="00F45B8B" w:rsidP="004575A0">
                  <w:pPr>
                    <w:jc w:val="both"/>
                  </w:pPr>
                  <w:r w:rsidRPr="00454B98">
                    <w:t>20</w:t>
                  </w:r>
                </w:p>
              </w:tc>
              <w:tc>
                <w:tcPr>
                  <w:tcW w:w="1843" w:type="dxa"/>
                </w:tcPr>
                <w:p w14:paraId="539831E4" w14:textId="77777777" w:rsidR="00F45B8B" w:rsidRPr="00454B98" w:rsidRDefault="00F45B8B" w:rsidP="004575A0">
                  <w:pPr>
                    <w:jc w:val="both"/>
                  </w:pPr>
                  <w:r w:rsidRPr="00454B98">
                    <w:t>Compuesta</w:t>
                  </w:r>
                </w:p>
              </w:tc>
              <w:tc>
                <w:tcPr>
                  <w:tcW w:w="1984" w:type="dxa"/>
                </w:tcPr>
                <w:p w14:paraId="10BEE873" w14:textId="77777777" w:rsidR="00F45B8B" w:rsidRPr="00454B98" w:rsidRDefault="00F45B8B" w:rsidP="004575A0">
                  <w:pPr>
                    <w:jc w:val="both"/>
                  </w:pPr>
                  <w:r w:rsidRPr="00454B98">
                    <w:t>1</w:t>
                  </w:r>
                </w:p>
              </w:tc>
            </w:tr>
            <w:tr w:rsidR="00F45B8B" w14:paraId="65AEE7F2" w14:textId="77777777" w:rsidTr="00007510">
              <w:trPr>
                <w:jc w:val="center"/>
              </w:trPr>
              <w:tc>
                <w:tcPr>
                  <w:tcW w:w="2823" w:type="dxa"/>
                </w:tcPr>
                <w:p w14:paraId="15A529E6" w14:textId="77777777" w:rsidR="00F45B8B" w:rsidRPr="00454B98" w:rsidRDefault="00F45B8B" w:rsidP="004575A0">
                  <w:pPr>
                    <w:jc w:val="both"/>
                  </w:pPr>
                  <w:r w:rsidRPr="00454B98">
                    <w:t>DBO5</w:t>
                  </w:r>
                </w:p>
              </w:tc>
              <w:tc>
                <w:tcPr>
                  <w:tcW w:w="1134" w:type="dxa"/>
                </w:tcPr>
                <w:p w14:paraId="7C452994" w14:textId="31EB77EE" w:rsidR="00F45B8B" w:rsidRPr="00454B98" w:rsidRDefault="007D4811" w:rsidP="004575A0">
                  <w:pPr>
                    <w:jc w:val="both"/>
                  </w:pPr>
                  <w:r>
                    <w:t>m</w:t>
                  </w:r>
                  <w:r w:rsidRPr="00454B98">
                    <w:t>g</w:t>
                  </w:r>
                  <w:r w:rsidR="00F45B8B" w:rsidRPr="00454B98">
                    <w:t>/L</w:t>
                  </w:r>
                </w:p>
              </w:tc>
              <w:tc>
                <w:tcPr>
                  <w:tcW w:w="1701" w:type="dxa"/>
                </w:tcPr>
                <w:p w14:paraId="0459087B" w14:textId="77777777" w:rsidR="00F45B8B" w:rsidRPr="00454B98" w:rsidRDefault="00F45B8B" w:rsidP="004575A0">
                  <w:pPr>
                    <w:jc w:val="both"/>
                  </w:pPr>
                  <w:r w:rsidRPr="00454B98">
                    <w:t>35</w:t>
                  </w:r>
                </w:p>
              </w:tc>
              <w:tc>
                <w:tcPr>
                  <w:tcW w:w="1843" w:type="dxa"/>
                </w:tcPr>
                <w:p w14:paraId="66A717F2" w14:textId="77777777" w:rsidR="00F45B8B" w:rsidRPr="00454B98" w:rsidRDefault="00F45B8B" w:rsidP="004575A0">
                  <w:pPr>
                    <w:jc w:val="both"/>
                  </w:pPr>
                  <w:r w:rsidRPr="00454B98">
                    <w:t>Compuestas</w:t>
                  </w:r>
                </w:p>
              </w:tc>
              <w:tc>
                <w:tcPr>
                  <w:tcW w:w="1984" w:type="dxa"/>
                </w:tcPr>
                <w:p w14:paraId="334E80C6" w14:textId="77777777" w:rsidR="00F45B8B" w:rsidRPr="00454B98" w:rsidRDefault="00F45B8B" w:rsidP="004575A0">
                  <w:pPr>
                    <w:jc w:val="both"/>
                  </w:pPr>
                  <w:r w:rsidRPr="00454B98">
                    <w:t>1</w:t>
                  </w:r>
                </w:p>
              </w:tc>
            </w:tr>
            <w:tr w:rsidR="00F45B8B" w14:paraId="2E21E772" w14:textId="77777777" w:rsidTr="00007510">
              <w:trPr>
                <w:jc w:val="center"/>
              </w:trPr>
              <w:tc>
                <w:tcPr>
                  <w:tcW w:w="2823" w:type="dxa"/>
                </w:tcPr>
                <w:p w14:paraId="02051BB7" w14:textId="77777777" w:rsidR="00F45B8B" w:rsidRPr="00454B98" w:rsidRDefault="00F45B8B" w:rsidP="004575A0">
                  <w:pPr>
                    <w:jc w:val="both"/>
                  </w:pPr>
                  <w:r w:rsidRPr="00454B98">
                    <w:t>Temperatura</w:t>
                  </w:r>
                </w:p>
              </w:tc>
              <w:tc>
                <w:tcPr>
                  <w:tcW w:w="1134" w:type="dxa"/>
                </w:tcPr>
                <w:p w14:paraId="1904E512" w14:textId="77777777" w:rsidR="00F45B8B" w:rsidRPr="00454B98" w:rsidRDefault="00F45B8B" w:rsidP="004575A0">
                  <w:pPr>
                    <w:jc w:val="both"/>
                  </w:pPr>
                  <w:r w:rsidRPr="00454B98">
                    <w:t>°C</w:t>
                  </w:r>
                </w:p>
              </w:tc>
              <w:tc>
                <w:tcPr>
                  <w:tcW w:w="1701" w:type="dxa"/>
                </w:tcPr>
                <w:p w14:paraId="6BD48FBF" w14:textId="77777777" w:rsidR="00F45B8B" w:rsidRPr="00454B98" w:rsidRDefault="00F45B8B" w:rsidP="004575A0">
                  <w:pPr>
                    <w:jc w:val="both"/>
                  </w:pPr>
                  <w:r w:rsidRPr="00454B98">
                    <w:t>30</w:t>
                  </w:r>
                </w:p>
              </w:tc>
              <w:tc>
                <w:tcPr>
                  <w:tcW w:w="1843" w:type="dxa"/>
                </w:tcPr>
                <w:p w14:paraId="549B89AC" w14:textId="77777777" w:rsidR="00F45B8B" w:rsidRPr="00454B98" w:rsidRDefault="00F45B8B" w:rsidP="004575A0">
                  <w:pPr>
                    <w:jc w:val="both"/>
                  </w:pPr>
                  <w:r w:rsidRPr="00454B98">
                    <w:t>Puntual</w:t>
                  </w:r>
                </w:p>
              </w:tc>
              <w:tc>
                <w:tcPr>
                  <w:tcW w:w="1984" w:type="dxa"/>
                </w:tcPr>
                <w:p w14:paraId="6DFD6BEA" w14:textId="77777777" w:rsidR="00F45B8B" w:rsidRPr="00454B98" w:rsidRDefault="00F45B8B" w:rsidP="004575A0">
                  <w:pPr>
                    <w:jc w:val="both"/>
                  </w:pPr>
                  <w:r w:rsidRPr="00454B98">
                    <w:t>1</w:t>
                  </w:r>
                </w:p>
              </w:tc>
            </w:tr>
            <w:tr w:rsidR="00F45B8B" w14:paraId="52F47B26" w14:textId="77777777" w:rsidTr="00007510">
              <w:trPr>
                <w:jc w:val="center"/>
              </w:trPr>
              <w:tc>
                <w:tcPr>
                  <w:tcW w:w="2823" w:type="dxa"/>
                </w:tcPr>
                <w:p w14:paraId="65B8C891" w14:textId="7CACC9D5" w:rsidR="00F45B8B" w:rsidRPr="00454B98" w:rsidRDefault="007D4811" w:rsidP="007D4811">
                  <w:pPr>
                    <w:jc w:val="both"/>
                  </w:pPr>
                  <w:r w:rsidRPr="00454B98">
                    <w:t>S</w:t>
                  </w:r>
                  <w:r>
                    <w:t>ólidos Suspendidos Totales</w:t>
                  </w:r>
                </w:p>
              </w:tc>
              <w:tc>
                <w:tcPr>
                  <w:tcW w:w="1134" w:type="dxa"/>
                </w:tcPr>
                <w:p w14:paraId="7CF35FCD" w14:textId="1253BFA2" w:rsidR="00F45B8B" w:rsidRPr="00454B98" w:rsidRDefault="007D4811" w:rsidP="004575A0">
                  <w:pPr>
                    <w:jc w:val="both"/>
                  </w:pPr>
                  <w:r>
                    <w:t>m</w:t>
                  </w:r>
                  <w:r w:rsidRPr="00454B98">
                    <w:t>g</w:t>
                  </w:r>
                  <w:r w:rsidR="00F45B8B" w:rsidRPr="00454B98">
                    <w:t>/L</w:t>
                  </w:r>
                </w:p>
              </w:tc>
              <w:tc>
                <w:tcPr>
                  <w:tcW w:w="1701" w:type="dxa"/>
                </w:tcPr>
                <w:p w14:paraId="1FAF48B7" w14:textId="77777777" w:rsidR="00F45B8B" w:rsidRPr="00454B98" w:rsidRDefault="00F45B8B" w:rsidP="004575A0">
                  <w:pPr>
                    <w:jc w:val="both"/>
                  </w:pPr>
                  <w:r w:rsidRPr="00454B98">
                    <w:t>80</w:t>
                  </w:r>
                </w:p>
              </w:tc>
              <w:tc>
                <w:tcPr>
                  <w:tcW w:w="1843" w:type="dxa"/>
                </w:tcPr>
                <w:p w14:paraId="22855718" w14:textId="77777777" w:rsidR="00F45B8B" w:rsidRPr="00454B98" w:rsidRDefault="00F45B8B" w:rsidP="004575A0">
                  <w:pPr>
                    <w:jc w:val="both"/>
                  </w:pPr>
                  <w:r w:rsidRPr="00454B98">
                    <w:t xml:space="preserve">Compuesta </w:t>
                  </w:r>
                </w:p>
              </w:tc>
              <w:tc>
                <w:tcPr>
                  <w:tcW w:w="1984" w:type="dxa"/>
                </w:tcPr>
                <w:p w14:paraId="706AF98D" w14:textId="77777777" w:rsidR="00F45B8B" w:rsidRPr="00454B98" w:rsidRDefault="00F45B8B" w:rsidP="004575A0">
                  <w:pPr>
                    <w:jc w:val="both"/>
                  </w:pPr>
                  <w:r w:rsidRPr="00454B98">
                    <w:t>1</w:t>
                  </w:r>
                </w:p>
              </w:tc>
            </w:tr>
            <w:tr w:rsidR="00F45B8B" w14:paraId="49745393" w14:textId="77777777" w:rsidTr="00007510">
              <w:trPr>
                <w:jc w:val="center"/>
              </w:trPr>
              <w:tc>
                <w:tcPr>
                  <w:tcW w:w="2823" w:type="dxa"/>
                </w:tcPr>
                <w:p w14:paraId="0825546C" w14:textId="3F559133" w:rsidR="00F45B8B" w:rsidRPr="00454B98" w:rsidRDefault="00F45B8B" w:rsidP="004575A0">
                  <w:pPr>
                    <w:jc w:val="both"/>
                  </w:pPr>
                  <w:r w:rsidRPr="00454B98">
                    <w:t>Hidrocarburos</w:t>
                  </w:r>
                  <w:r w:rsidR="007D4811">
                    <w:t xml:space="preserve"> Totales</w:t>
                  </w:r>
                </w:p>
              </w:tc>
              <w:tc>
                <w:tcPr>
                  <w:tcW w:w="1134" w:type="dxa"/>
                </w:tcPr>
                <w:p w14:paraId="1B247121" w14:textId="0BC7FD79" w:rsidR="00F45B8B" w:rsidRPr="00454B98" w:rsidRDefault="007D4811" w:rsidP="004575A0">
                  <w:pPr>
                    <w:jc w:val="both"/>
                  </w:pPr>
                  <w:r>
                    <w:t>m</w:t>
                  </w:r>
                  <w:r w:rsidRPr="00454B98">
                    <w:t>g</w:t>
                  </w:r>
                  <w:r w:rsidR="00F45B8B" w:rsidRPr="00454B98">
                    <w:t>/L</w:t>
                  </w:r>
                </w:p>
              </w:tc>
              <w:tc>
                <w:tcPr>
                  <w:tcW w:w="1701" w:type="dxa"/>
                </w:tcPr>
                <w:p w14:paraId="6014B3D0" w14:textId="77777777" w:rsidR="00F45B8B" w:rsidRPr="00454B98" w:rsidRDefault="00F45B8B" w:rsidP="004575A0">
                  <w:pPr>
                    <w:jc w:val="both"/>
                  </w:pPr>
                  <w:r w:rsidRPr="00454B98">
                    <w:t>5</w:t>
                  </w:r>
                </w:p>
              </w:tc>
              <w:tc>
                <w:tcPr>
                  <w:tcW w:w="1843" w:type="dxa"/>
                </w:tcPr>
                <w:p w14:paraId="15430E94" w14:textId="77777777" w:rsidR="00F45B8B" w:rsidRPr="00454B98" w:rsidRDefault="00F45B8B" w:rsidP="004575A0">
                  <w:pPr>
                    <w:jc w:val="both"/>
                  </w:pPr>
                  <w:r w:rsidRPr="00454B98">
                    <w:t>Compuesta</w:t>
                  </w:r>
                </w:p>
              </w:tc>
              <w:tc>
                <w:tcPr>
                  <w:tcW w:w="1984" w:type="dxa"/>
                </w:tcPr>
                <w:p w14:paraId="4892F957" w14:textId="77777777" w:rsidR="00F45B8B" w:rsidRPr="00454B98" w:rsidRDefault="00F45B8B" w:rsidP="004575A0">
                  <w:pPr>
                    <w:jc w:val="both"/>
                  </w:pPr>
                  <w:r w:rsidRPr="00454B98">
                    <w:t>1</w:t>
                  </w:r>
                </w:p>
              </w:tc>
            </w:tr>
          </w:tbl>
          <w:p w14:paraId="0EB7077F" w14:textId="77777777" w:rsidR="00F45B8B" w:rsidRDefault="00F45B8B" w:rsidP="004575A0">
            <w:pPr>
              <w:jc w:val="both"/>
              <w:rPr>
                <w:b/>
                <w:lang w:val="es-CL"/>
              </w:rPr>
            </w:pPr>
          </w:p>
          <w:p w14:paraId="1EA7457E" w14:textId="77777777" w:rsidR="00F45B8B" w:rsidRDefault="00F45B8B" w:rsidP="004575A0">
            <w:pPr>
              <w:jc w:val="both"/>
              <w:rPr>
                <w:b/>
                <w:lang w:val="es-CL"/>
              </w:rPr>
            </w:pPr>
          </w:p>
          <w:p w14:paraId="1221A8A6" w14:textId="77777777" w:rsidR="00F45B8B" w:rsidRDefault="00F45B8B" w:rsidP="004575A0">
            <w:pPr>
              <w:jc w:val="both"/>
              <w:rPr>
                <w:b/>
                <w:lang w:val="es-CL"/>
              </w:rPr>
            </w:pPr>
          </w:p>
          <w:p w14:paraId="304FB2C9" w14:textId="77777777" w:rsidR="00F45B8B" w:rsidRDefault="00F45B8B" w:rsidP="004575A0">
            <w:pPr>
              <w:jc w:val="both"/>
              <w:rPr>
                <w:b/>
                <w:lang w:val="es-CL"/>
              </w:rPr>
            </w:pPr>
            <w:r>
              <w:rPr>
                <w:b/>
                <w:lang w:val="es-CL"/>
              </w:rPr>
              <w:t>Res. Ex. SISS N° 3113/2011, que Establece Programa de Monitoreo de la calidad del efluente generado por Compañía de Petróleos de Chile S.A. Planta de almacenamiento y distribución de combustible líquido Pureo, Resuelvo 5:</w:t>
            </w:r>
          </w:p>
          <w:p w14:paraId="7C8A919F" w14:textId="77777777" w:rsidR="00F45B8B" w:rsidRDefault="00F45B8B" w:rsidP="004575A0">
            <w:pPr>
              <w:jc w:val="both"/>
              <w:rPr>
                <w:lang w:val="es-CL"/>
              </w:rPr>
            </w:pPr>
            <w:r w:rsidRPr="00D263E8">
              <w:rPr>
                <w:lang w:val="es-CL"/>
              </w:rPr>
              <w:t>“[…] Los</w:t>
            </w:r>
            <w:r>
              <w:rPr>
                <w:lang w:val="es-CL"/>
              </w:rPr>
              <w:t xml:space="preserve"> resultados de autocontrol deberán informarse mensualmente a esta Superintendencia, antes del vigésimo día del mes siguiente al periodo controlado, a través del sitio web de la Superintendencia – </w:t>
            </w:r>
            <w:hyperlink r:id="rId14" w:history="1">
              <w:r w:rsidRPr="00BF4E28">
                <w:rPr>
                  <w:rStyle w:val="Hipervnculo"/>
                </w:rPr>
                <w:t>http://www.siss.cl</w:t>
              </w:r>
            </w:hyperlink>
            <w:r>
              <w:rPr>
                <w:lang w:val="es-CL"/>
              </w:rPr>
              <w:t>. En caso que no exista descargas efectivas, la empresa deberá registrar mensualmente en el mismo sitio web, este antecedente de acuerdo al procedimiento descrito en el referido sitio”.</w:t>
            </w:r>
          </w:p>
          <w:p w14:paraId="6B018156" w14:textId="77777777" w:rsidR="00F45B8B" w:rsidRPr="00F45B8B" w:rsidRDefault="00F45B8B" w:rsidP="004575A0">
            <w:pPr>
              <w:pStyle w:val="Prrafodelista"/>
              <w:rPr>
                <w:lang w:val="es-CL"/>
              </w:rPr>
            </w:pPr>
          </w:p>
          <w:p w14:paraId="33CBB4C2" w14:textId="77777777" w:rsidR="00BE2C0E" w:rsidRPr="00BE2C0E" w:rsidRDefault="00BE2C0E" w:rsidP="004575A0">
            <w:pPr>
              <w:pStyle w:val="Prrafodelista"/>
            </w:pPr>
          </w:p>
        </w:tc>
      </w:tr>
      <w:tr w:rsidR="008D7BE2" w:rsidRPr="008D7BE2" w14:paraId="62109E30" w14:textId="77777777" w:rsidTr="006B481F">
        <w:trPr>
          <w:trHeight w:val="687"/>
        </w:trPr>
        <w:tc>
          <w:tcPr>
            <w:tcW w:w="5000" w:type="pct"/>
            <w:shd w:val="clear" w:color="auto" w:fill="D9D9D9" w:themeFill="background1" w:themeFillShade="D9"/>
            <w:vAlign w:val="center"/>
          </w:tcPr>
          <w:p w14:paraId="0A0B2950" w14:textId="77777777" w:rsidR="00D263E8" w:rsidRDefault="00721EA6" w:rsidP="004575A0">
            <w:pPr>
              <w:jc w:val="both"/>
              <w:rPr>
                <w:b/>
                <w:lang w:val="es-CL"/>
              </w:rPr>
            </w:pPr>
            <w:r>
              <w:rPr>
                <w:b/>
                <w:lang w:val="es-CL"/>
              </w:rPr>
              <w:lastRenderedPageBreak/>
              <w:t xml:space="preserve">Descripción de los efectos producidos por la infracción: </w:t>
            </w:r>
          </w:p>
          <w:p w14:paraId="693C9815" w14:textId="77777777" w:rsidR="00D263E8" w:rsidRDefault="00D263E8" w:rsidP="004575A0">
            <w:pPr>
              <w:jc w:val="both"/>
              <w:rPr>
                <w:lang w:val="es-CL"/>
              </w:rPr>
            </w:pPr>
            <w:r>
              <w:rPr>
                <w:lang w:val="es-CL"/>
              </w:rPr>
              <w:t>No se constatan efectos negativos sobre el medio ambiente, ni en la salud de la población</w:t>
            </w:r>
            <w:r w:rsidR="002456B6">
              <w:rPr>
                <w:lang w:val="es-CL"/>
              </w:rPr>
              <w:t>, de conformidad al análisis de la información ambiental disponible en Planta Pureo. Se acompaña informe técnico (Anexo 1) (*), junto con apéndices A, B, C, y D, que contienen informes de monitoreo realizados en la Poza Pureo entre los años 2013 y 2016.</w:t>
            </w:r>
          </w:p>
          <w:p w14:paraId="54A35C68" w14:textId="77777777" w:rsidR="002456B6" w:rsidRDefault="002456B6" w:rsidP="004575A0">
            <w:pPr>
              <w:jc w:val="both"/>
              <w:rPr>
                <w:lang w:val="es-CL"/>
              </w:rPr>
            </w:pPr>
          </w:p>
          <w:p w14:paraId="1A1CE883" w14:textId="77777777" w:rsidR="002456B6" w:rsidRPr="00D263E8" w:rsidRDefault="002456B6" w:rsidP="004575A0">
            <w:pPr>
              <w:jc w:val="both"/>
              <w:rPr>
                <w:lang w:val="es-CL"/>
              </w:rPr>
            </w:pPr>
            <w:r w:rsidRPr="002456B6">
              <w:rPr>
                <w:lang w:val="es-CL"/>
              </w:rPr>
              <w:t xml:space="preserve">(*) NOTA: </w:t>
            </w:r>
            <w:r>
              <w:rPr>
                <w:lang w:val="es-CL"/>
              </w:rPr>
              <w:t>L</w:t>
            </w:r>
            <w:r w:rsidRPr="002456B6">
              <w:rPr>
                <w:lang w:val="es-CL"/>
              </w:rPr>
              <w:t>os anexos a que se hace mención en este apartado, fueron los entregados al momento de la presentación del PdeC original</w:t>
            </w:r>
            <w:r>
              <w:rPr>
                <w:lang w:val="es-CL"/>
              </w:rPr>
              <w:t>.</w:t>
            </w:r>
          </w:p>
        </w:tc>
      </w:tr>
    </w:tbl>
    <w:p w14:paraId="00EFC38D" w14:textId="77777777" w:rsidR="00F422F6" w:rsidRDefault="00F422F6"/>
    <w:tbl>
      <w:tblPr>
        <w:tblStyle w:val="Tablaconcuadrcula1"/>
        <w:tblW w:w="5000" w:type="pct"/>
        <w:tblLook w:val="04A0" w:firstRow="1" w:lastRow="0" w:firstColumn="1" w:lastColumn="0" w:noHBand="0" w:noVBand="1"/>
      </w:tblPr>
      <w:tblGrid>
        <w:gridCol w:w="1107"/>
        <w:gridCol w:w="2753"/>
        <w:gridCol w:w="1611"/>
        <w:gridCol w:w="1329"/>
        <w:gridCol w:w="1695"/>
        <w:gridCol w:w="1815"/>
        <w:gridCol w:w="3252"/>
      </w:tblGrid>
      <w:tr w:rsidR="00342DF2" w:rsidRPr="008D7BE2" w14:paraId="5CD9191B" w14:textId="77777777" w:rsidTr="003916D8">
        <w:trPr>
          <w:tblHeader/>
        </w:trPr>
        <w:tc>
          <w:tcPr>
            <w:tcW w:w="408" w:type="pct"/>
            <w:shd w:val="clear" w:color="auto" w:fill="D9D9D9" w:themeFill="background1" w:themeFillShade="D9"/>
            <w:vAlign w:val="center"/>
          </w:tcPr>
          <w:p w14:paraId="329184E9" w14:textId="77777777" w:rsidR="00342DF2" w:rsidRPr="008D7BE2" w:rsidRDefault="00342DF2">
            <w:pPr>
              <w:jc w:val="center"/>
              <w:rPr>
                <w:b/>
              </w:rPr>
            </w:pPr>
            <w:r>
              <w:rPr>
                <w:b/>
              </w:rPr>
              <w:t>N</w:t>
            </w:r>
            <w:r w:rsidR="002456B6">
              <w:rPr>
                <w:b/>
              </w:rPr>
              <w:t>°</w:t>
            </w:r>
          </w:p>
        </w:tc>
        <w:tc>
          <w:tcPr>
            <w:tcW w:w="1015" w:type="pct"/>
            <w:shd w:val="clear" w:color="auto" w:fill="D9D9D9" w:themeFill="background1" w:themeFillShade="D9"/>
            <w:vAlign w:val="center"/>
          </w:tcPr>
          <w:p w14:paraId="13A4A096" w14:textId="77777777" w:rsidR="00342DF2" w:rsidRPr="008D7BE2" w:rsidRDefault="00342DF2">
            <w:pPr>
              <w:jc w:val="center"/>
              <w:rPr>
                <w:b/>
              </w:rPr>
            </w:pPr>
            <w:r w:rsidRPr="008D7BE2">
              <w:rPr>
                <w:b/>
              </w:rPr>
              <w:t>Acción</w:t>
            </w:r>
          </w:p>
        </w:tc>
        <w:tc>
          <w:tcPr>
            <w:tcW w:w="594" w:type="pct"/>
            <w:shd w:val="clear" w:color="auto" w:fill="D9D9D9" w:themeFill="background1" w:themeFillShade="D9"/>
            <w:vAlign w:val="center"/>
          </w:tcPr>
          <w:p w14:paraId="2DB147FA" w14:textId="69BDB60B" w:rsidR="002456B6" w:rsidRPr="008D7BE2" w:rsidRDefault="00342DF2">
            <w:pPr>
              <w:jc w:val="center"/>
              <w:rPr>
                <w:b/>
              </w:rPr>
            </w:pPr>
            <w:r>
              <w:rPr>
                <w:b/>
              </w:rPr>
              <w:t xml:space="preserve">Tipo de Acción </w:t>
            </w:r>
            <w:r w:rsidR="0019325E">
              <w:rPr>
                <w:b/>
              </w:rPr>
              <w:t>(informada según Pd</w:t>
            </w:r>
            <w:r w:rsidR="00CB0E15">
              <w:rPr>
                <w:b/>
              </w:rPr>
              <w:t>e</w:t>
            </w:r>
            <w:r w:rsidR="0019325E">
              <w:rPr>
                <w:b/>
              </w:rPr>
              <w:t>C aprobado)</w:t>
            </w:r>
          </w:p>
          <w:p w14:paraId="0522FF1E" w14:textId="77777777" w:rsidR="00342DF2" w:rsidRPr="008D7BE2" w:rsidRDefault="00342DF2">
            <w:pPr>
              <w:jc w:val="center"/>
              <w:rPr>
                <w:b/>
              </w:rPr>
            </w:pPr>
          </w:p>
        </w:tc>
        <w:tc>
          <w:tcPr>
            <w:tcW w:w="490" w:type="pct"/>
            <w:shd w:val="clear" w:color="auto" w:fill="D9D9D9" w:themeFill="background1" w:themeFillShade="D9"/>
            <w:vAlign w:val="center"/>
          </w:tcPr>
          <w:p w14:paraId="2AA1C557" w14:textId="77777777" w:rsidR="00342DF2" w:rsidRPr="00EA1096" w:rsidRDefault="00342DF2">
            <w:pPr>
              <w:jc w:val="center"/>
              <w:rPr>
                <w:b/>
              </w:rPr>
            </w:pPr>
            <w:r w:rsidRPr="00843BF5">
              <w:rPr>
                <w:b/>
              </w:rPr>
              <w:t>Plazo de ejecución</w:t>
            </w:r>
          </w:p>
        </w:tc>
        <w:tc>
          <w:tcPr>
            <w:tcW w:w="625" w:type="pct"/>
            <w:shd w:val="clear" w:color="auto" w:fill="D9D9D9" w:themeFill="background1" w:themeFillShade="D9"/>
            <w:vAlign w:val="center"/>
          </w:tcPr>
          <w:p w14:paraId="1B1C713A" w14:textId="77777777" w:rsidR="00342DF2" w:rsidRPr="008D7BE2" w:rsidRDefault="00342DF2">
            <w:pPr>
              <w:jc w:val="center"/>
              <w:rPr>
                <w:b/>
              </w:rPr>
            </w:pPr>
            <w:r>
              <w:rPr>
                <w:b/>
              </w:rPr>
              <w:t>Indicador de cumplimiento</w:t>
            </w:r>
          </w:p>
        </w:tc>
        <w:tc>
          <w:tcPr>
            <w:tcW w:w="669" w:type="pct"/>
            <w:shd w:val="clear" w:color="auto" w:fill="D9D9D9" w:themeFill="background1" w:themeFillShade="D9"/>
            <w:vAlign w:val="center"/>
          </w:tcPr>
          <w:p w14:paraId="2D3070A6" w14:textId="77777777" w:rsidR="00342DF2" w:rsidRPr="008D7BE2" w:rsidRDefault="00342DF2">
            <w:pPr>
              <w:jc w:val="center"/>
              <w:rPr>
                <w:b/>
              </w:rPr>
            </w:pPr>
            <w:r w:rsidRPr="008D7BE2">
              <w:rPr>
                <w:b/>
              </w:rPr>
              <w:t>Medios de verificación</w:t>
            </w:r>
          </w:p>
        </w:tc>
        <w:tc>
          <w:tcPr>
            <w:tcW w:w="1199" w:type="pct"/>
            <w:shd w:val="clear" w:color="auto" w:fill="D9D9D9" w:themeFill="background1" w:themeFillShade="D9"/>
            <w:vAlign w:val="center"/>
          </w:tcPr>
          <w:p w14:paraId="365E5B16" w14:textId="77777777" w:rsidR="00342DF2" w:rsidRPr="008D7BE2" w:rsidRDefault="00342DF2">
            <w:pPr>
              <w:jc w:val="center"/>
              <w:rPr>
                <w:b/>
              </w:rPr>
            </w:pPr>
            <w:r w:rsidRPr="008D7BE2">
              <w:rPr>
                <w:b/>
              </w:rPr>
              <w:t>Resultados de la Fiscalización</w:t>
            </w:r>
          </w:p>
        </w:tc>
      </w:tr>
      <w:tr w:rsidR="00342DF2" w:rsidRPr="008D7BE2" w14:paraId="7DDA76A6" w14:textId="77777777" w:rsidTr="0093273C">
        <w:trPr>
          <w:trHeight w:val="556"/>
        </w:trPr>
        <w:tc>
          <w:tcPr>
            <w:tcW w:w="408" w:type="pct"/>
          </w:tcPr>
          <w:p w14:paraId="0FA510E8" w14:textId="77777777" w:rsidR="00342DF2" w:rsidRPr="008D7BE2" w:rsidRDefault="002456B6" w:rsidP="004575A0">
            <w:pPr>
              <w:jc w:val="both"/>
            </w:pPr>
            <w:r>
              <w:t>1</w:t>
            </w:r>
          </w:p>
        </w:tc>
        <w:tc>
          <w:tcPr>
            <w:tcW w:w="1015" w:type="pct"/>
          </w:tcPr>
          <w:p w14:paraId="4A863D91" w14:textId="77777777" w:rsidR="002456B6" w:rsidRDefault="002456B6" w:rsidP="004575A0">
            <w:pPr>
              <w:jc w:val="both"/>
            </w:pPr>
            <w:r>
              <w:t>Elaboración de un Protocolo que fije el</w:t>
            </w:r>
            <w:r w:rsidR="00F45B8B">
              <w:t xml:space="preserve"> </w:t>
            </w:r>
            <w:r>
              <w:t>procedimiento de ejecución y reporte</w:t>
            </w:r>
            <w:r w:rsidR="00F45B8B">
              <w:t xml:space="preserve"> </w:t>
            </w:r>
            <w:r>
              <w:t>de los autocontroles, de conformidad</w:t>
            </w:r>
          </w:p>
          <w:p w14:paraId="1AF4C0BD" w14:textId="77777777" w:rsidR="00342DF2" w:rsidRPr="008D7BE2" w:rsidRDefault="002456B6" w:rsidP="004575A0">
            <w:pPr>
              <w:jc w:val="both"/>
            </w:pPr>
            <w:r>
              <w:t>con el D.S. N° 90/2000, la RCA N°</w:t>
            </w:r>
            <w:r w:rsidR="00F45B8B">
              <w:t xml:space="preserve"> </w:t>
            </w:r>
            <w:r>
              <w:t>347/2008 y la Res. Ex. SISS N°</w:t>
            </w:r>
            <w:r w:rsidR="00F45B8B">
              <w:t xml:space="preserve"> </w:t>
            </w:r>
            <w:r>
              <w:t>3113/2011, que establece el</w:t>
            </w:r>
            <w:r w:rsidR="00F45B8B">
              <w:t xml:space="preserve"> </w:t>
            </w:r>
            <w:r>
              <w:t>programa de monitoreo de la calidad</w:t>
            </w:r>
            <w:r w:rsidR="00F45B8B">
              <w:t xml:space="preserve"> </w:t>
            </w:r>
            <w:r>
              <w:t>del efluente generado por el Proyecto.</w:t>
            </w:r>
          </w:p>
        </w:tc>
        <w:tc>
          <w:tcPr>
            <w:tcW w:w="594" w:type="pct"/>
          </w:tcPr>
          <w:p w14:paraId="3A92DD11" w14:textId="77777777" w:rsidR="00342DF2" w:rsidRPr="008D7BE2" w:rsidRDefault="002456B6" w:rsidP="004575A0">
            <w:pPr>
              <w:jc w:val="both"/>
            </w:pPr>
            <w:r>
              <w:t xml:space="preserve">Ejecutada </w:t>
            </w:r>
          </w:p>
        </w:tc>
        <w:tc>
          <w:tcPr>
            <w:tcW w:w="490" w:type="pct"/>
          </w:tcPr>
          <w:p w14:paraId="2F3796D0" w14:textId="77777777" w:rsidR="00342DF2" w:rsidRPr="008D7BE2" w:rsidRDefault="002456B6" w:rsidP="004575A0">
            <w:pPr>
              <w:jc w:val="both"/>
            </w:pPr>
            <w:r>
              <w:t>Octubre 2017</w:t>
            </w:r>
          </w:p>
        </w:tc>
        <w:tc>
          <w:tcPr>
            <w:tcW w:w="625" w:type="pct"/>
          </w:tcPr>
          <w:p w14:paraId="02A187E7" w14:textId="77777777" w:rsidR="00342DF2" w:rsidRPr="008D7BE2" w:rsidRDefault="002456B6" w:rsidP="004575A0">
            <w:pPr>
              <w:jc w:val="both"/>
            </w:pPr>
            <w:r>
              <w:t>Copia de documento que contiene Protocolo</w:t>
            </w:r>
          </w:p>
        </w:tc>
        <w:tc>
          <w:tcPr>
            <w:tcW w:w="669" w:type="pct"/>
          </w:tcPr>
          <w:p w14:paraId="09E75055" w14:textId="77777777" w:rsidR="00342DF2" w:rsidRPr="00447E26" w:rsidRDefault="002456B6" w:rsidP="004575A0">
            <w:pPr>
              <w:jc w:val="both"/>
              <w:rPr>
                <w:u w:val="single"/>
              </w:rPr>
            </w:pPr>
            <w:r w:rsidRPr="00447E26">
              <w:rPr>
                <w:u w:val="single"/>
              </w:rPr>
              <w:t>Reporte Inicial:</w:t>
            </w:r>
          </w:p>
          <w:p w14:paraId="0A019531" w14:textId="77777777" w:rsidR="002456B6" w:rsidRPr="008D7BE2" w:rsidRDefault="002456B6" w:rsidP="004575A0">
            <w:pPr>
              <w:jc w:val="both"/>
            </w:pPr>
            <w:r>
              <w:t>Entrega copia del protocolo</w:t>
            </w:r>
            <w:r w:rsidR="008B225D">
              <w:t xml:space="preserve"> (Ver Anexo </w:t>
            </w:r>
            <w:r w:rsidR="002972E7">
              <w:t>2</w:t>
            </w:r>
            <w:r w:rsidR="008B225D">
              <w:t>)</w:t>
            </w:r>
          </w:p>
        </w:tc>
        <w:tc>
          <w:tcPr>
            <w:tcW w:w="1199" w:type="pct"/>
          </w:tcPr>
          <w:p w14:paraId="79C527C5" w14:textId="246D4401" w:rsidR="008B225D" w:rsidRDefault="00123D49" w:rsidP="004575A0">
            <w:pPr>
              <w:jc w:val="both"/>
            </w:pPr>
            <w:r w:rsidRPr="00123D49">
              <w:t xml:space="preserve">De la revisión de antecedentes presentados por el titular, es posible indicar que: </w:t>
            </w:r>
          </w:p>
          <w:p w14:paraId="0ED6AA5A" w14:textId="77777777" w:rsidR="003916D8" w:rsidRDefault="003916D8" w:rsidP="004575A0">
            <w:pPr>
              <w:jc w:val="both"/>
            </w:pPr>
          </w:p>
          <w:p w14:paraId="594A6A30" w14:textId="77777777" w:rsidR="00702D21" w:rsidRPr="00447E26" w:rsidRDefault="00702D21" w:rsidP="004575A0">
            <w:pPr>
              <w:jc w:val="both"/>
              <w:rPr>
                <w:u w:val="single"/>
              </w:rPr>
            </w:pPr>
            <w:r w:rsidRPr="00447E26">
              <w:rPr>
                <w:u w:val="single"/>
              </w:rPr>
              <w:t>Reporte Inicial:</w:t>
            </w:r>
          </w:p>
          <w:p w14:paraId="1B939D3E" w14:textId="0047302C" w:rsidR="00342DF2" w:rsidRDefault="008B225D" w:rsidP="004575A0">
            <w:pPr>
              <w:jc w:val="both"/>
            </w:pPr>
            <w:r>
              <w:t>Con fecha 06 de febrero de 2018, el titular entrega el reporte inicial donde p</w:t>
            </w:r>
            <w:r w:rsidR="002456B6">
              <w:t>rese</w:t>
            </w:r>
            <w:r>
              <w:t>nta</w:t>
            </w:r>
            <w:r w:rsidR="005202C5">
              <w:t xml:space="preserve"> “Protocolo de Monitoreo Actualizado de la Planta Almacenamiento de Combustible Pureo”. De la revisión de este documento pudo desprenderse</w:t>
            </w:r>
            <w:r w:rsidR="000E62ED">
              <w:t xml:space="preserve"> que</w:t>
            </w:r>
            <w:r w:rsidR="005202C5">
              <w:t xml:space="preserve"> su objetivo es </w:t>
            </w:r>
            <w:r w:rsidR="005202C5">
              <w:rPr>
                <w:bCs/>
              </w:rPr>
              <w:t>“</w:t>
            </w:r>
            <w:r w:rsidR="005202C5" w:rsidRPr="005202C5">
              <w:rPr>
                <w:bCs/>
                <w:lang w:val="es-CL"/>
              </w:rPr>
              <w:t xml:space="preserve">entregar un protocolo definitivo de monitoreo para la descarga del efluente de la planta de tratamiento de riles en virtud de lo </w:t>
            </w:r>
            <w:r w:rsidR="005202C5" w:rsidRPr="005202C5">
              <w:rPr>
                <w:bCs/>
                <w:lang w:val="es-CL"/>
              </w:rPr>
              <w:lastRenderedPageBreak/>
              <w:t>señalado en la Resolución Exenta N°3113 de 09 agosto 2011 de la Superintendencia de Servicios Sanitarios</w:t>
            </w:r>
            <w:r w:rsidR="005202C5">
              <w:rPr>
                <w:bCs/>
                <w:lang w:val="es-CL"/>
              </w:rPr>
              <w:t>”</w:t>
            </w:r>
            <w:r w:rsidR="000E62ED">
              <w:rPr>
                <w:bCs/>
                <w:lang w:val="es-CL"/>
              </w:rPr>
              <w:t>. En el apartado IV del documento, se indica el protocolo de monitoreo de calidad de agua, de acuerdo a programa de monitoreo (R.</w:t>
            </w:r>
            <w:proofErr w:type="gramStart"/>
            <w:r w:rsidR="000E62ED">
              <w:rPr>
                <w:bCs/>
                <w:lang w:val="es-CL"/>
              </w:rPr>
              <w:t>E.</w:t>
            </w:r>
            <w:r w:rsidR="001F78BE">
              <w:rPr>
                <w:bCs/>
                <w:lang w:val="es-CL"/>
              </w:rPr>
              <w:t>SISS</w:t>
            </w:r>
            <w:proofErr w:type="gramEnd"/>
            <w:r w:rsidR="001F78BE">
              <w:rPr>
                <w:bCs/>
                <w:lang w:val="es-CL"/>
              </w:rPr>
              <w:t xml:space="preserve"> N°3113/2011), basado en la tabla N°3 del D.S. 90/2000.</w:t>
            </w:r>
            <w:r w:rsidR="000E62ED">
              <w:rPr>
                <w:bCs/>
                <w:lang w:val="es-CL"/>
              </w:rPr>
              <w:t xml:space="preserve"> </w:t>
            </w:r>
            <w:r>
              <w:t xml:space="preserve"> </w:t>
            </w:r>
          </w:p>
          <w:p w14:paraId="09041D08" w14:textId="7992F457" w:rsidR="008B225D" w:rsidRPr="008D7BE2" w:rsidRDefault="008B225D" w:rsidP="004575A0">
            <w:pPr>
              <w:jc w:val="both"/>
            </w:pPr>
            <w:r w:rsidRPr="008B225D">
              <w:t>Lo anterior, en conformidad a la acción N°1 contemplada en el programa de cumplimiento</w:t>
            </w:r>
            <w:r w:rsidR="00674FE8">
              <w:t xml:space="preserve"> fiscalizado.</w:t>
            </w:r>
          </w:p>
        </w:tc>
      </w:tr>
      <w:tr w:rsidR="00342DF2" w:rsidRPr="008D7BE2" w14:paraId="5E926CAC" w14:textId="77777777" w:rsidTr="0093273C">
        <w:trPr>
          <w:trHeight w:val="556"/>
        </w:trPr>
        <w:tc>
          <w:tcPr>
            <w:tcW w:w="408" w:type="pct"/>
          </w:tcPr>
          <w:p w14:paraId="4106A7BB" w14:textId="77777777" w:rsidR="00342DF2" w:rsidRPr="008D7BE2" w:rsidRDefault="002456B6" w:rsidP="004575A0">
            <w:pPr>
              <w:jc w:val="both"/>
            </w:pPr>
            <w:r>
              <w:lastRenderedPageBreak/>
              <w:t>2</w:t>
            </w:r>
          </w:p>
        </w:tc>
        <w:tc>
          <w:tcPr>
            <w:tcW w:w="1015" w:type="pct"/>
          </w:tcPr>
          <w:p w14:paraId="375D7A4A" w14:textId="77777777" w:rsidR="002456B6" w:rsidRDefault="002456B6" w:rsidP="004575A0">
            <w:pPr>
              <w:jc w:val="both"/>
            </w:pPr>
            <w:r>
              <w:t>Se designará un funcionario y un</w:t>
            </w:r>
            <w:r w:rsidR="00F45B8B">
              <w:t xml:space="preserve"> </w:t>
            </w:r>
            <w:r>
              <w:t>asesor externo,</w:t>
            </w:r>
            <w:r w:rsidR="00F45B8B">
              <w:t xml:space="preserve"> </w:t>
            </w:r>
            <w:r>
              <w:t>conjuntamente con</w:t>
            </w:r>
          </w:p>
          <w:p w14:paraId="18293C0E" w14:textId="77777777" w:rsidR="002456B6" w:rsidRPr="003916D8" w:rsidRDefault="002456B6" w:rsidP="004575A0">
            <w:pPr>
              <w:jc w:val="both"/>
            </w:pPr>
            <w:r>
              <w:t xml:space="preserve">sus </w:t>
            </w:r>
            <w:r w:rsidRPr="003916D8">
              <w:t>respectivos suplentes, que</w:t>
            </w:r>
          </w:p>
          <w:p w14:paraId="00F1B065" w14:textId="77777777" w:rsidR="002456B6" w:rsidRPr="00D56C4F" w:rsidRDefault="002456B6" w:rsidP="004575A0">
            <w:pPr>
              <w:jc w:val="both"/>
            </w:pPr>
            <w:r w:rsidRPr="00D56C4F">
              <w:t>estarán encargados de revisar la</w:t>
            </w:r>
            <w:r w:rsidR="00F45B8B" w:rsidRPr="00D56C4F">
              <w:t xml:space="preserve"> </w:t>
            </w:r>
            <w:r w:rsidRPr="00D56C4F">
              <w:t>información que se ha de reportar a la</w:t>
            </w:r>
            <w:r w:rsidR="00F45B8B" w:rsidRPr="00D56C4F">
              <w:t xml:space="preserve"> </w:t>
            </w:r>
            <w:r w:rsidRPr="00D56C4F">
              <w:t>autoridad, y de entregar los reportes</w:t>
            </w:r>
            <w:r w:rsidR="00F45B8B" w:rsidRPr="00D56C4F">
              <w:t xml:space="preserve"> </w:t>
            </w:r>
            <w:r w:rsidRPr="00D56C4F">
              <w:t>en la frecuencia exigida,</w:t>
            </w:r>
          </w:p>
          <w:p w14:paraId="5308B4DC" w14:textId="77777777" w:rsidR="00342DF2" w:rsidRPr="008D7BE2" w:rsidRDefault="002456B6" w:rsidP="004575A0">
            <w:pPr>
              <w:jc w:val="both"/>
            </w:pPr>
            <w:r w:rsidRPr="00D56C4F">
              <w:t>correspondiente a los autocontroles</w:t>
            </w:r>
            <w:r w:rsidR="00F45B8B" w:rsidRPr="003916D8">
              <w:t xml:space="preserve"> </w:t>
            </w:r>
            <w:r w:rsidRPr="003916D8">
              <w:t>ex</w:t>
            </w:r>
            <w:r w:rsidRPr="00BA3529">
              <w:t>igidos en los términos de la RCA N°</w:t>
            </w:r>
            <w:r w:rsidR="00F45B8B" w:rsidRPr="00BA3529">
              <w:t xml:space="preserve"> </w:t>
            </w:r>
            <w:r w:rsidRPr="00BA3529">
              <w:t>347/2008</w:t>
            </w:r>
            <w:r w:rsidRPr="00502074">
              <w:t xml:space="preserve"> y en</w:t>
            </w:r>
            <w:r>
              <w:t xml:space="preserve"> el programa de monitoreo aprobado mediante Res.</w:t>
            </w:r>
            <w:r w:rsidR="00F45B8B">
              <w:t xml:space="preserve"> </w:t>
            </w:r>
            <w:r>
              <w:t xml:space="preserve">Ex. SISS N° 3113/2011. </w:t>
            </w:r>
          </w:p>
        </w:tc>
        <w:tc>
          <w:tcPr>
            <w:tcW w:w="594" w:type="pct"/>
          </w:tcPr>
          <w:p w14:paraId="100F2F2C" w14:textId="77777777" w:rsidR="00342DF2" w:rsidRPr="008D7BE2" w:rsidRDefault="002456B6" w:rsidP="004575A0">
            <w:pPr>
              <w:jc w:val="both"/>
            </w:pPr>
            <w:r>
              <w:t>Ejecutada</w:t>
            </w:r>
          </w:p>
        </w:tc>
        <w:tc>
          <w:tcPr>
            <w:tcW w:w="490" w:type="pct"/>
          </w:tcPr>
          <w:p w14:paraId="3191625C" w14:textId="499FC44B" w:rsidR="00342DF2" w:rsidRPr="008D7BE2" w:rsidRDefault="002456B6" w:rsidP="004575A0">
            <w:pPr>
              <w:jc w:val="both"/>
            </w:pPr>
            <w:r>
              <w:t xml:space="preserve">15 días hábiles </w:t>
            </w:r>
            <w:r w:rsidR="0002561B" w:rsidRPr="0002561B">
              <w:t>a partir de la notificación de la aprobación del PdeC (25-01-2018)</w:t>
            </w:r>
          </w:p>
        </w:tc>
        <w:tc>
          <w:tcPr>
            <w:tcW w:w="625" w:type="pct"/>
          </w:tcPr>
          <w:p w14:paraId="31771FD1" w14:textId="77777777" w:rsidR="00342DF2" w:rsidRPr="008D7BE2" w:rsidRDefault="00447E26" w:rsidP="004575A0">
            <w:pPr>
              <w:jc w:val="both"/>
            </w:pPr>
            <w:r>
              <w:t>Designación de un funcionario y un asesor externo, conjuntamente con sus respectivos suplentes, encargados de revisar la información que se ha de reportar a la autoridad, y de entregar los reportes en la frecuencia exigida.</w:t>
            </w:r>
          </w:p>
        </w:tc>
        <w:tc>
          <w:tcPr>
            <w:tcW w:w="669" w:type="pct"/>
          </w:tcPr>
          <w:p w14:paraId="420C57D6" w14:textId="77777777" w:rsidR="00342DF2" w:rsidRDefault="00447E26" w:rsidP="004575A0">
            <w:pPr>
              <w:jc w:val="both"/>
              <w:rPr>
                <w:u w:val="single"/>
              </w:rPr>
            </w:pPr>
            <w:r w:rsidRPr="00447E26">
              <w:rPr>
                <w:u w:val="single"/>
              </w:rPr>
              <w:t>Reporte de avance:</w:t>
            </w:r>
          </w:p>
          <w:p w14:paraId="6E928E72" w14:textId="77777777" w:rsidR="00447E26" w:rsidRDefault="00447E26" w:rsidP="004575A0">
            <w:pPr>
              <w:jc w:val="both"/>
            </w:pPr>
            <w:r>
              <w:t>Se reportará en el primer bimestre:</w:t>
            </w:r>
          </w:p>
          <w:p w14:paraId="076FA63A" w14:textId="30300CDD" w:rsidR="00290F35" w:rsidRDefault="00290F35" w:rsidP="004575A0">
            <w:pPr>
              <w:pStyle w:val="Prrafodelista"/>
              <w:numPr>
                <w:ilvl w:val="0"/>
                <w:numId w:val="21"/>
              </w:numPr>
              <w:ind w:left="180" w:hanging="153"/>
            </w:pPr>
            <w:r>
              <w:t>Memorándum de designación del encargado ambiental</w:t>
            </w:r>
            <w:r w:rsidR="00863428">
              <w:t xml:space="preserve"> (</w:t>
            </w:r>
            <w:r w:rsidR="006135FD">
              <w:t>V</w:t>
            </w:r>
            <w:r w:rsidR="00863428">
              <w:t xml:space="preserve">er </w:t>
            </w:r>
            <w:r w:rsidR="006135FD">
              <w:t>A</w:t>
            </w:r>
            <w:r w:rsidR="00863428">
              <w:t xml:space="preserve">nexo </w:t>
            </w:r>
            <w:r w:rsidR="002972E7">
              <w:t>3</w:t>
            </w:r>
            <w:r w:rsidR="0099110C">
              <w:t xml:space="preserve"> y Anexo 5</w:t>
            </w:r>
            <w:r w:rsidR="006135FD">
              <w:t>)</w:t>
            </w:r>
            <w:r>
              <w:t>.</w:t>
            </w:r>
          </w:p>
          <w:p w14:paraId="6148A774" w14:textId="77777777" w:rsidR="00290F35" w:rsidRDefault="00290F35" w:rsidP="004575A0">
            <w:pPr>
              <w:pStyle w:val="Prrafodelista"/>
              <w:numPr>
                <w:ilvl w:val="0"/>
                <w:numId w:val="21"/>
              </w:numPr>
              <w:ind w:left="180" w:hanging="153"/>
            </w:pPr>
            <w:r>
              <w:t>Minuta de las labores ejecutadas para el cumplimiento de las metas propuestas en el programa de cumplimiento</w:t>
            </w:r>
            <w:r w:rsidR="00AE1D22">
              <w:t xml:space="preserve"> (Ver Anexo </w:t>
            </w:r>
            <w:r w:rsidR="002972E7">
              <w:t>4</w:t>
            </w:r>
            <w:r w:rsidR="00AE1D22">
              <w:t>)</w:t>
            </w:r>
            <w:r>
              <w:t>.</w:t>
            </w:r>
          </w:p>
          <w:p w14:paraId="3B4D09AC" w14:textId="77777777" w:rsidR="00447E26" w:rsidRDefault="00290F35" w:rsidP="004575A0">
            <w:pPr>
              <w:ind w:left="27"/>
              <w:jc w:val="both"/>
              <w:rPr>
                <w:u w:val="single"/>
              </w:rPr>
            </w:pPr>
            <w:r w:rsidRPr="00290F35">
              <w:rPr>
                <w:u w:val="single"/>
              </w:rPr>
              <w:t xml:space="preserve">Reporte final: </w:t>
            </w:r>
          </w:p>
          <w:p w14:paraId="1578E0FB" w14:textId="77777777" w:rsidR="00290F35" w:rsidRPr="00290F35" w:rsidRDefault="00A74A1F" w:rsidP="004575A0">
            <w:pPr>
              <w:ind w:left="27"/>
              <w:jc w:val="both"/>
            </w:pPr>
            <w:r>
              <w:lastRenderedPageBreak/>
              <w:t>Copia de convenio suscrito (contrato de trabajo, prestación de servicios, etc.) y demás medios que acrediten la realización de las labores encomendadas</w:t>
            </w:r>
            <w:r w:rsidR="00AE1D22">
              <w:t xml:space="preserve"> (Ver Anexo </w:t>
            </w:r>
            <w:r w:rsidR="002972E7">
              <w:t>5</w:t>
            </w:r>
            <w:r w:rsidR="00AE1D22">
              <w:t>)</w:t>
            </w:r>
            <w:r>
              <w:t>.</w:t>
            </w:r>
          </w:p>
        </w:tc>
        <w:tc>
          <w:tcPr>
            <w:tcW w:w="1199" w:type="pct"/>
          </w:tcPr>
          <w:p w14:paraId="595BBA53" w14:textId="77777777" w:rsidR="00342DF2" w:rsidRDefault="006135FD" w:rsidP="004575A0">
            <w:pPr>
              <w:jc w:val="both"/>
            </w:pPr>
            <w:r w:rsidRPr="006135FD">
              <w:lastRenderedPageBreak/>
              <w:t>De la revisión de antecedentes presentados por el titular, es posible indicar que:</w:t>
            </w:r>
          </w:p>
          <w:p w14:paraId="03D1FA7E" w14:textId="77777777" w:rsidR="00702D21" w:rsidRDefault="00702D21" w:rsidP="004575A0">
            <w:pPr>
              <w:jc w:val="both"/>
              <w:rPr>
                <w:u w:val="single"/>
              </w:rPr>
            </w:pPr>
            <w:r w:rsidRPr="00447E26">
              <w:rPr>
                <w:u w:val="single"/>
              </w:rPr>
              <w:t>Reporte de avance:</w:t>
            </w:r>
          </w:p>
          <w:p w14:paraId="6ADDAD62" w14:textId="77777777" w:rsidR="00B878F5" w:rsidRDefault="006135FD" w:rsidP="004575A0">
            <w:pPr>
              <w:jc w:val="both"/>
            </w:pPr>
            <w:r>
              <w:t xml:space="preserve">Con fecha 29 de marzo de 2018, el titular presenta el primer reporte de avance </w:t>
            </w:r>
            <w:r w:rsidR="00F03542">
              <w:t>donde anexa</w:t>
            </w:r>
            <w:r w:rsidR="00B878F5">
              <w:t>:</w:t>
            </w:r>
          </w:p>
          <w:p w14:paraId="2F07E462" w14:textId="10865DCE" w:rsidR="006135FD" w:rsidRDefault="00536EFD" w:rsidP="004575A0">
            <w:pPr>
              <w:pStyle w:val="Prrafodelista"/>
              <w:numPr>
                <w:ilvl w:val="0"/>
                <w:numId w:val="28"/>
              </w:numPr>
              <w:ind w:left="209" w:hanging="284"/>
            </w:pPr>
            <w:r w:rsidRPr="003351C1">
              <w:t>Memorándum</w:t>
            </w:r>
            <w:r w:rsidR="00F03542" w:rsidRPr="003351C1">
              <w:t xml:space="preserve"> interno</w:t>
            </w:r>
            <w:r w:rsidR="001F78BE" w:rsidRPr="003351C1">
              <w:t>, de fecha 05-02-2018,</w:t>
            </w:r>
            <w:r w:rsidR="00F03542" w:rsidRPr="003351C1">
              <w:t xml:space="preserve"> que designa responsabilidades relativas al programa de cumplimiento</w:t>
            </w:r>
            <w:r w:rsidR="001D7A39" w:rsidRPr="003351C1">
              <w:t xml:space="preserve"> al señor David Toro y al señor Felipe Uribe como encargado suplente.</w:t>
            </w:r>
            <w:r w:rsidR="001F78BE" w:rsidRPr="003351C1">
              <w:t xml:space="preserve"> </w:t>
            </w:r>
            <w:r w:rsidR="00D8210B" w:rsidRPr="003351C1">
              <w:t>Específicamente</w:t>
            </w:r>
            <w:r w:rsidR="000A78F6" w:rsidRPr="003351C1">
              <w:t xml:space="preserve"> el responsable del PdeC, estará encargado de supervisar la ejecución de las acciones definidas en el protocolo de monitoreo que fija el procedimiento de ejecución y </w:t>
            </w:r>
            <w:r w:rsidR="000A78F6" w:rsidRPr="003351C1">
              <w:lastRenderedPageBreak/>
              <w:t>reporte de autocontroles</w:t>
            </w:r>
            <w:r w:rsidR="00D8210B" w:rsidRPr="003351C1">
              <w:t>, así como de revisar y verificar, en coordinaci</w:t>
            </w:r>
            <w:r w:rsidR="00B878F5" w:rsidRPr="00E83190">
              <w:t xml:space="preserve">ón con el asesor externo, contratado para tales fines, las obligaciones ambientales a las que está </w:t>
            </w:r>
            <w:proofErr w:type="gramStart"/>
            <w:r w:rsidR="00B878F5" w:rsidRPr="00E83190">
              <w:t>sujeta</w:t>
            </w:r>
            <w:proofErr w:type="gramEnd"/>
            <w:r w:rsidR="00B878F5" w:rsidRPr="00E83190">
              <w:t xml:space="preserve"> la planta de almacenamiento de combustibles Pureo.</w:t>
            </w:r>
          </w:p>
          <w:p w14:paraId="5CD16276" w14:textId="1B2A41F7" w:rsidR="001D7A39" w:rsidRPr="003351C1" w:rsidRDefault="003351C1" w:rsidP="004575A0">
            <w:pPr>
              <w:pStyle w:val="Prrafodelista"/>
              <w:numPr>
                <w:ilvl w:val="0"/>
                <w:numId w:val="28"/>
              </w:numPr>
              <w:ind w:left="209" w:hanging="284"/>
            </w:pPr>
            <w:r>
              <w:t>S</w:t>
            </w:r>
            <w:r w:rsidR="001D7A39" w:rsidRPr="003351C1">
              <w:t>e entrega</w:t>
            </w:r>
            <w:r>
              <w:t>n 3</w:t>
            </w:r>
            <w:r w:rsidR="001D7A39" w:rsidRPr="003351C1">
              <w:t xml:space="preserve"> minuta</w:t>
            </w:r>
            <w:r>
              <w:t>s</w:t>
            </w:r>
            <w:r w:rsidR="00122D63" w:rsidRPr="003351C1">
              <w:t xml:space="preserve"> de labores ejecutadas al 30 de marzo</w:t>
            </w:r>
            <w:r w:rsidR="00AE1D22" w:rsidRPr="003351C1">
              <w:t xml:space="preserve">; al 31 de mayo y </w:t>
            </w:r>
            <w:r w:rsidR="00BF3DC6">
              <w:t>a</w:t>
            </w:r>
            <w:r w:rsidR="00AE1D22" w:rsidRPr="003351C1">
              <w:t>l 19 de julio de 2018</w:t>
            </w:r>
            <w:r w:rsidR="00BF3DC6">
              <w:t>. Dichas minutas fueran entregadas</w:t>
            </w:r>
            <w:r w:rsidR="00AE1D22" w:rsidRPr="003351C1">
              <w:t xml:space="preserve"> en</w:t>
            </w:r>
            <w:r w:rsidR="00BF3DC6">
              <w:t xml:space="preserve"> los</w:t>
            </w:r>
            <w:r w:rsidR="00AE1D22" w:rsidRPr="003351C1">
              <w:t xml:space="preserve"> reportes de avance y final del </w:t>
            </w:r>
            <w:r w:rsidR="00BF3DC6">
              <w:t>PdeC</w:t>
            </w:r>
            <w:r w:rsidR="00AE1D22" w:rsidRPr="003351C1">
              <w:t>.</w:t>
            </w:r>
            <w:r w:rsidR="00BF3DC6">
              <w:t xml:space="preserve"> De la revisión de las minutas, se constató que éstas reportan los avances para cada una de las acciones y metas establecidas en el PdeC fiscalizado.</w:t>
            </w:r>
          </w:p>
          <w:p w14:paraId="49E21CA1" w14:textId="77777777" w:rsidR="00702D21" w:rsidRDefault="00702D21" w:rsidP="004575A0">
            <w:pPr>
              <w:ind w:left="27"/>
              <w:jc w:val="both"/>
              <w:rPr>
                <w:u w:val="single"/>
              </w:rPr>
            </w:pPr>
            <w:r w:rsidRPr="00290F35">
              <w:rPr>
                <w:u w:val="single"/>
              </w:rPr>
              <w:t xml:space="preserve">Reporte final: </w:t>
            </w:r>
          </w:p>
          <w:p w14:paraId="67BB210E" w14:textId="1BCD0DC8" w:rsidR="003A03C8" w:rsidRDefault="003A03C8" w:rsidP="004575A0">
            <w:pPr>
              <w:jc w:val="both"/>
            </w:pPr>
            <w:r>
              <w:t xml:space="preserve">Con fecha 31 de julio de 2018, el titular presenta </w:t>
            </w:r>
            <w:r w:rsidR="00746450">
              <w:t xml:space="preserve">reporte </w:t>
            </w:r>
            <w:r>
              <w:t>final</w:t>
            </w:r>
            <w:r w:rsidR="00746450">
              <w:t xml:space="preserve"> del PdeC, entre los antecedentes entregados se incluye el</w:t>
            </w:r>
            <w:r>
              <w:t xml:space="preserve"> contrato de prestación de servicios </w:t>
            </w:r>
            <w:r w:rsidR="00E00D64">
              <w:t xml:space="preserve">entre COPEC S.A. y </w:t>
            </w:r>
            <w:r>
              <w:t xml:space="preserve"> Consultoría y Asesorías de Desarrollo Ambiental y Estrategia, DAES consultores </w:t>
            </w:r>
            <w:proofErr w:type="spellStart"/>
            <w:r>
              <w:t>SpA</w:t>
            </w:r>
            <w:proofErr w:type="spellEnd"/>
            <w:r w:rsidR="00E83190">
              <w:t>, de fecha 05-02-2018</w:t>
            </w:r>
            <w:r w:rsidR="007D4811">
              <w:t xml:space="preserve">, a </w:t>
            </w:r>
            <w:r w:rsidR="00E00D64">
              <w:t xml:space="preserve">través del cual se le encomienda a DAES la ejecución y supervisión de acciones establecidas en el Protocolo de Monitoreo de ejecución y reporte de autocontroles, </w:t>
            </w:r>
            <w:r w:rsidR="00E00D64">
              <w:lastRenderedPageBreak/>
              <w:t>la elaboración de un protocolo de cumplimiento ambiental, la ejecución de capacitaciones al personal de planta Pureo, para dar cumplimiento a las acciones del PdeC, realizar el seguimiento a la ejecución de acciones del PdeC, coordinar con laboratorios externos, la toma de muestras de acuerdo a lo establecido en el PdeC, así  como la coordinación de la entrega de certificados con resultados de los análisis realizados.</w:t>
            </w:r>
            <w:r w:rsidR="00E83190">
              <w:t xml:space="preserve"> Respecto al plazo de la prestación de servicios, se establece que se extenderá desde la presentación del PdeC a la SMA (31-01-2018), hasta la entrega del reporte final de las actividades que éste comprende. </w:t>
            </w:r>
            <w:proofErr w:type="gramStart"/>
            <w:r w:rsidR="00E83190">
              <w:t>Además</w:t>
            </w:r>
            <w:proofErr w:type="gramEnd"/>
            <w:r w:rsidR="00E83190">
              <w:t xml:space="preserve"> en contrato establece quienes, de parte de DAES, son designados como encargado y su respectivo suplente, de la coordinación de las tareas específicas encomendadas.</w:t>
            </w:r>
          </w:p>
          <w:p w14:paraId="10F00E46" w14:textId="13881E61" w:rsidR="001D7A39" w:rsidRDefault="001D7A39" w:rsidP="004575A0">
            <w:pPr>
              <w:jc w:val="both"/>
            </w:pPr>
            <w:r w:rsidRPr="001D7A39">
              <w:t xml:space="preserve">Lo anterior, en conformidad a la acción N° </w:t>
            </w:r>
            <w:r>
              <w:t>2</w:t>
            </w:r>
            <w:r w:rsidRPr="001D7A39">
              <w:t xml:space="preserve"> contemplada en el programa de cumplimiento</w:t>
            </w:r>
            <w:r w:rsidR="00111F8C">
              <w:t xml:space="preserve"> fiscalizado</w:t>
            </w:r>
            <w:r>
              <w:t>.</w:t>
            </w:r>
          </w:p>
          <w:p w14:paraId="64605464" w14:textId="77777777" w:rsidR="001D7A39" w:rsidRPr="008D7BE2" w:rsidRDefault="001D7A39" w:rsidP="004575A0">
            <w:pPr>
              <w:jc w:val="both"/>
            </w:pPr>
          </w:p>
        </w:tc>
      </w:tr>
      <w:tr w:rsidR="00A74A1F" w:rsidRPr="009A7A77" w14:paraId="24F2820E" w14:textId="77777777" w:rsidTr="0093273C">
        <w:trPr>
          <w:trHeight w:val="556"/>
        </w:trPr>
        <w:tc>
          <w:tcPr>
            <w:tcW w:w="408" w:type="pct"/>
          </w:tcPr>
          <w:p w14:paraId="325FF55A" w14:textId="555168A9" w:rsidR="00A74A1F" w:rsidRDefault="00A74A1F" w:rsidP="004575A0">
            <w:pPr>
              <w:jc w:val="both"/>
            </w:pPr>
            <w:r>
              <w:lastRenderedPageBreak/>
              <w:t>3</w:t>
            </w:r>
          </w:p>
        </w:tc>
        <w:tc>
          <w:tcPr>
            <w:tcW w:w="1015" w:type="pct"/>
          </w:tcPr>
          <w:p w14:paraId="265442A2" w14:textId="77777777" w:rsidR="00A74A1F" w:rsidRDefault="00A74A1F" w:rsidP="004575A0">
            <w:pPr>
              <w:jc w:val="both"/>
            </w:pPr>
            <w:r>
              <w:t>Capacitación al personal del Proyecto</w:t>
            </w:r>
            <w:r w:rsidR="00F45B8B">
              <w:t xml:space="preserve"> </w:t>
            </w:r>
            <w:r>
              <w:t>que interactúa con la elaboración y</w:t>
            </w:r>
            <w:r w:rsidR="00F45B8B">
              <w:t xml:space="preserve"> </w:t>
            </w:r>
            <w:r>
              <w:t xml:space="preserve">entrega de </w:t>
            </w:r>
            <w:r>
              <w:lastRenderedPageBreak/>
              <w:t>información de</w:t>
            </w:r>
            <w:r w:rsidR="00F45B8B">
              <w:t xml:space="preserve"> </w:t>
            </w:r>
            <w:r>
              <w:t>autocontroles, respecto del Protocolo</w:t>
            </w:r>
            <w:r w:rsidR="00F45B8B">
              <w:t xml:space="preserve"> </w:t>
            </w:r>
            <w:r>
              <w:t>que fija el procedimiento de su</w:t>
            </w:r>
            <w:r w:rsidR="00F45B8B">
              <w:t xml:space="preserve"> </w:t>
            </w:r>
            <w:r>
              <w:t>ejecución, comprometido en la acción</w:t>
            </w:r>
            <w:r w:rsidR="00F45B8B">
              <w:t xml:space="preserve"> </w:t>
            </w:r>
            <w:r>
              <w:t>1, así como de los compromisos en</w:t>
            </w:r>
            <w:r w:rsidR="00F45B8B">
              <w:t xml:space="preserve"> </w:t>
            </w:r>
            <w:r>
              <w:t>materia de residuos industriales</w:t>
            </w:r>
            <w:r w:rsidR="00F45B8B">
              <w:t xml:space="preserve"> </w:t>
            </w:r>
            <w:r>
              <w:t>líquidos establecidos en la RCA</w:t>
            </w:r>
            <w:r w:rsidR="00F45B8B">
              <w:t xml:space="preserve"> </w:t>
            </w:r>
            <w:r>
              <w:t>347/2008, y el DS 90/2000 y la Res.</w:t>
            </w:r>
            <w:r w:rsidR="00F45B8B">
              <w:t xml:space="preserve"> </w:t>
            </w:r>
            <w:r>
              <w:t>Ex. SISS N°3113/2011.</w:t>
            </w:r>
          </w:p>
        </w:tc>
        <w:tc>
          <w:tcPr>
            <w:tcW w:w="594" w:type="pct"/>
          </w:tcPr>
          <w:p w14:paraId="098CF887" w14:textId="77777777" w:rsidR="00A74A1F" w:rsidRDefault="00A74A1F" w:rsidP="004575A0">
            <w:pPr>
              <w:jc w:val="both"/>
            </w:pPr>
            <w:r>
              <w:lastRenderedPageBreak/>
              <w:t xml:space="preserve">Ejecutada </w:t>
            </w:r>
          </w:p>
        </w:tc>
        <w:tc>
          <w:tcPr>
            <w:tcW w:w="490" w:type="pct"/>
          </w:tcPr>
          <w:p w14:paraId="002704F3" w14:textId="363A0EB6" w:rsidR="00A74A1F" w:rsidRPr="00AF3B83" w:rsidRDefault="00A74A1F" w:rsidP="004575A0">
            <w:pPr>
              <w:jc w:val="both"/>
              <w:rPr>
                <w:lang w:val="es-CL"/>
              </w:rPr>
            </w:pPr>
            <w:r>
              <w:t>30 días hábiles</w:t>
            </w:r>
            <w:r w:rsidR="00111F8C">
              <w:t xml:space="preserve"> a partir de la </w:t>
            </w:r>
            <w:r w:rsidR="00111F8C">
              <w:lastRenderedPageBreak/>
              <w:t>notificación de la aprobación del PdeC (</w:t>
            </w:r>
            <w:r w:rsidR="007043C0">
              <w:rPr>
                <w:rFonts w:cs="Calibri"/>
              </w:rPr>
              <w:t>25-01-2018</w:t>
            </w:r>
            <w:r w:rsidR="00111F8C">
              <w:t>)</w:t>
            </w:r>
          </w:p>
        </w:tc>
        <w:tc>
          <w:tcPr>
            <w:tcW w:w="625" w:type="pct"/>
          </w:tcPr>
          <w:p w14:paraId="73F590B4" w14:textId="1C49A819" w:rsidR="00A74A1F" w:rsidRDefault="00A74A1F" w:rsidP="004575A0">
            <w:pPr>
              <w:jc w:val="both"/>
            </w:pPr>
            <w:r>
              <w:lastRenderedPageBreak/>
              <w:t xml:space="preserve">Capacitación o capacitaciones realizadas al </w:t>
            </w:r>
            <w:r>
              <w:lastRenderedPageBreak/>
              <w:t xml:space="preserve">personal responsable de elaborar y reportar la información de autocontrol </w:t>
            </w:r>
          </w:p>
        </w:tc>
        <w:tc>
          <w:tcPr>
            <w:tcW w:w="669" w:type="pct"/>
          </w:tcPr>
          <w:p w14:paraId="2EBD2C99" w14:textId="77777777" w:rsidR="00A74A1F" w:rsidRDefault="00A74A1F" w:rsidP="004575A0">
            <w:pPr>
              <w:jc w:val="both"/>
              <w:rPr>
                <w:u w:val="single"/>
              </w:rPr>
            </w:pPr>
            <w:r>
              <w:rPr>
                <w:u w:val="single"/>
              </w:rPr>
              <w:lastRenderedPageBreak/>
              <w:t>Reporte de avance:</w:t>
            </w:r>
          </w:p>
          <w:p w14:paraId="2A64BE54" w14:textId="77777777" w:rsidR="00A74A1F" w:rsidRDefault="00A74A1F" w:rsidP="004575A0">
            <w:pPr>
              <w:jc w:val="both"/>
            </w:pPr>
            <w:r>
              <w:t xml:space="preserve">Se reportará lo </w:t>
            </w:r>
            <w:r w:rsidR="00901953">
              <w:t>siguiente</w:t>
            </w:r>
            <w:r>
              <w:t>;</w:t>
            </w:r>
          </w:p>
          <w:p w14:paraId="75E660B3" w14:textId="77777777" w:rsidR="0054081C" w:rsidRDefault="00A74A1F" w:rsidP="004575A0">
            <w:pPr>
              <w:pStyle w:val="Prrafodelista"/>
              <w:numPr>
                <w:ilvl w:val="0"/>
                <w:numId w:val="22"/>
              </w:numPr>
              <w:ind w:left="180" w:hanging="153"/>
            </w:pPr>
            <w:r>
              <w:lastRenderedPageBreak/>
              <w:t>Programa de la capacitación</w:t>
            </w:r>
            <w:r w:rsidR="00AE1D22">
              <w:t xml:space="preserve"> (Ver Anexo </w:t>
            </w:r>
            <w:r w:rsidR="002972E7">
              <w:t>6</w:t>
            </w:r>
            <w:r w:rsidR="00AE1D22">
              <w:t>)</w:t>
            </w:r>
            <w:r w:rsidR="0054081C">
              <w:t>.</w:t>
            </w:r>
          </w:p>
          <w:p w14:paraId="2218981C" w14:textId="77777777" w:rsidR="009A7A77" w:rsidRDefault="0054081C" w:rsidP="004575A0">
            <w:pPr>
              <w:pStyle w:val="Prrafodelista"/>
              <w:numPr>
                <w:ilvl w:val="0"/>
                <w:numId w:val="22"/>
              </w:numPr>
              <w:ind w:left="180" w:hanging="153"/>
            </w:pPr>
            <w:r>
              <w:t xml:space="preserve"> </w:t>
            </w:r>
            <w:r w:rsidR="009A7A77">
              <w:t>Lista de asistencia a la capacitación, firmada por los participantes</w:t>
            </w:r>
            <w:r w:rsidR="00AE1D22">
              <w:t xml:space="preserve"> (Ver Anexo </w:t>
            </w:r>
            <w:r w:rsidR="002972E7">
              <w:t>7</w:t>
            </w:r>
            <w:r w:rsidR="00AE1D22">
              <w:t>)</w:t>
            </w:r>
          </w:p>
          <w:p w14:paraId="24901F00" w14:textId="77777777" w:rsidR="00A74A1F" w:rsidRDefault="009A7A77" w:rsidP="004575A0">
            <w:pPr>
              <w:pStyle w:val="Prrafodelista"/>
              <w:numPr>
                <w:ilvl w:val="0"/>
                <w:numId w:val="22"/>
              </w:numPr>
              <w:ind w:left="180" w:hanging="153"/>
            </w:pPr>
            <w:r w:rsidRPr="009A7A77">
              <w:t>Material entregado en la capacitación</w:t>
            </w:r>
            <w:r w:rsidR="00AE1D22">
              <w:t xml:space="preserve"> (Ver Anexo </w:t>
            </w:r>
            <w:r w:rsidR="002972E7">
              <w:t>8</w:t>
            </w:r>
            <w:r w:rsidR="006C4DD8">
              <w:t>).</w:t>
            </w:r>
          </w:p>
          <w:p w14:paraId="4801F8A6" w14:textId="77777777" w:rsidR="009A7A77" w:rsidRDefault="009A7A77" w:rsidP="004575A0">
            <w:pPr>
              <w:pStyle w:val="Prrafodelista"/>
              <w:numPr>
                <w:ilvl w:val="0"/>
                <w:numId w:val="22"/>
              </w:numPr>
              <w:ind w:left="180" w:hanging="153"/>
            </w:pPr>
            <w:r>
              <w:t>Certificado de realización de capacitación, entregado por la empresa consultora</w:t>
            </w:r>
            <w:r w:rsidR="006C4DD8">
              <w:t xml:space="preserve"> (Ver Anexo </w:t>
            </w:r>
            <w:r w:rsidR="002972E7">
              <w:t>9</w:t>
            </w:r>
            <w:r w:rsidR="006C4DD8">
              <w:t>)</w:t>
            </w:r>
            <w:r>
              <w:t>.</w:t>
            </w:r>
          </w:p>
          <w:p w14:paraId="0EACD43F" w14:textId="77777777" w:rsidR="009A7A77" w:rsidRPr="009A7A77" w:rsidRDefault="009A7A77" w:rsidP="004575A0">
            <w:pPr>
              <w:jc w:val="both"/>
              <w:rPr>
                <w:u w:val="single"/>
              </w:rPr>
            </w:pPr>
            <w:r w:rsidRPr="009A7A77">
              <w:rPr>
                <w:u w:val="single"/>
              </w:rPr>
              <w:t>Reporte final:</w:t>
            </w:r>
          </w:p>
          <w:p w14:paraId="1757237F" w14:textId="77777777" w:rsidR="009A7A77" w:rsidRPr="009A7A77" w:rsidRDefault="009A7A77" w:rsidP="004575A0">
            <w:pPr>
              <w:jc w:val="both"/>
            </w:pPr>
            <w:r>
              <w:t xml:space="preserve">Se entrega un informe de análisis de la ejecución de la acción comprometida y el cumplimiento del objetivo planteado en el programa de cumplimiento, durante la vigilancia del </w:t>
            </w:r>
            <w:r>
              <w:lastRenderedPageBreak/>
              <w:t>mismo, haciendo la debida referencia a los documentos que ya se hubieren entregado en virtud de los reportes de avance</w:t>
            </w:r>
            <w:r w:rsidR="006C4DD8">
              <w:t xml:space="preserve"> (Ver Anexo </w:t>
            </w:r>
            <w:r w:rsidR="002972E7">
              <w:t>10</w:t>
            </w:r>
            <w:r w:rsidR="006C4DD8">
              <w:t>)</w:t>
            </w:r>
            <w:r>
              <w:t xml:space="preserve">. </w:t>
            </w:r>
          </w:p>
        </w:tc>
        <w:tc>
          <w:tcPr>
            <w:tcW w:w="1199" w:type="pct"/>
          </w:tcPr>
          <w:p w14:paraId="04F971DE" w14:textId="77777777" w:rsidR="00A74A1F" w:rsidRDefault="006C4DD8" w:rsidP="004575A0">
            <w:pPr>
              <w:jc w:val="both"/>
            </w:pPr>
            <w:r w:rsidRPr="006C4DD8">
              <w:lastRenderedPageBreak/>
              <w:t>De la revisión de antecedentes presentados por el titular, es posible indicar que:</w:t>
            </w:r>
          </w:p>
          <w:p w14:paraId="6BAF1671" w14:textId="77777777" w:rsidR="00F422F6" w:rsidRDefault="00F422F6" w:rsidP="004575A0">
            <w:pPr>
              <w:jc w:val="both"/>
              <w:rPr>
                <w:u w:val="single"/>
              </w:rPr>
            </w:pPr>
            <w:r>
              <w:rPr>
                <w:u w:val="single"/>
              </w:rPr>
              <w:lastRenderedPageBreak/>
              <w:t>Reporte de avance:</w:t>
            </w:r>
          </w:p>
          <w:p w14:paraId="0A19CD35" w14:textId="77777777" w:rsidR="005E139D" w:rsidRDefault="003466D1" w:rsidP="004575A0">
            <w:pPr>
              <w:jc w:val="both"/>
            </w:pPr>
            <w:r w:rsidRPr="003466D1">
              <w:t>Con fecha 29 de marzo de 2018, el titular presenta el primer reporte de avance</w:t>
            </w:r>
            <w:r w:rsidR="005E139D">
              <w:t xml:space="preserve"> el cual incluye:</w:t>
            </w:r>
          </w:p>
          <w:p w14:paraId="13723C5B" w14:textId="4B89EF50" w:rsidR="00B96629" w:rsidRDefault="00B96629" w:rsidP="004575A0">
            <w:pPr>
              <w:pStyle w:val="Prrafodelista"/>
              <w:numPr>
                <w:ilvl w:val="0"/>
                <w:numId w:val="29"/>
              </w:numPr>
              <w:ind w:left="209" w:hanging="284"/>
            </w:pPr>
            <w:r>
              <w:t>E</w:t>
            </w:r>
            <w:r w:rsidR="005E139D" w:rsidRPr="00B96629">
              <w:t xml:space="preserve">l </w:t>
            </w:r>
            <w:r w:rsidR="003466D1" w:rsidRPr="00B96629">
              <w:t>programa de capacitación</w:t>
            </w:r>
            <w:r w:rsidR="005E139D" w:rsidRPr="00B96629">
              <w:t xml:space="preserve"> “Protocolo de monitoreo y procedimiento de ejecución y reporte de autocontrol al RETC</w:t>
            </w:r>
            <w:r w:rsidR="005E139D" w:rsidRPr="009D1A70">
              <w:t>”, de fecha 01-03-2018</w:t>
            </w:r>
            <w:r w:rsidR="009D1A70">
              <w:t>.</w:t>
            </w:r>
          </w:p>
          <w:p w14:paraId="216D0743" w14:textId="5D9F7609" w:rsidR="00B96629" w:rsidRDefault="005E139D" w:rsidP="00AF3B83">
            <w:pPr>
              <w:pStyle w:val="Prrafodelista"/>
              <w:numPr>
                <w:ilvl w:val="0"/>
                <w:numId w:val="29"/>
              </w:numPr>
              <w:ind w:left="218" w:hanging="295"/>
            </w:pPr>
            <w:r w:rsidRPr="00B96629">
              <w:t>Registro</w:t>
            </w:r>
            <w:r w:rsidR="003466D1" w:rsidRPr="00B96629">
              <w:t xml:space="preserve"> de asistencia</w:t>
            </w:r>
            <w:r w:rsidRPr="00B96629">
              <w:t xml:space="preserve"> a capacitaciones realizadas con fecha 01-03-2018, 16-03-2018 y 21-06-2018, participando en total 10 personas</w:t>
            </w:r>
            <w:r w:rsidR="00B6726D">
              <w:t>, entre ellas el encargado (y su suplente) del PdeC y de la implementación del Protocolo de Monitoreo</w:t>
            </w:r>
            <w:r w:rsidR="009D1A70">
              <w:t>.</w:t>
            </w:r>
            <w:r w:rsidR="003466D1" w:rsidRPr="00B96629">
              <w:t xml:space="preserve"> </w:t>
            </w:r>
          </w:p>
          <w:p w14:paraId="59C6AE5B" w14:textId="1B11EAF4" w:rsidR="00B96629" w:rsidRDefault="00B96629" w:rsidP="004575A0">
            <w:pPr>
              <w:pStyle w:val="Prrafodelista"/>
              <w:numPr>
                <w:ilvl w:val="0"/>
                <w:numId w:val="29"/>
              </w:numPr>
              <w:ind w:left="209" w:hanging="284"/>
            </w:pPr>
            <w:r>
              <w:t>M</w:t>
            </w:r>
            <w:r w:rsidR="003466D1" w:rsidRPr="00B96629">
              <w:t>aterial entregado</w:t>
            </w:r>
            <w:r>
              <w:t xml:space="preserve"> (PdeC Aprobado, presentación de la </w:t>
            </w:r>
            <w:r w:rsidR="009D1A70">
              <w:t>c</w:t>
            </w:r>
            <w:r>
              <w:t>apacitación</w:t>
            </w:r>
            <w:r w:rsidR="009D1A70">
              <w:t xml:space="preserve"> realizada</w:t>
            </w:r>
            <w:r>
              <w:t>, distintos protocolos incluidos en la capacitación y matriz de cumplimiento de la RCA)</w:t>
            </w:r>
            <w:r w:rsidR="009D1A70">
              <w:t>.</w:t>
            </w:r>
          </w:p>
          <w:p w14:paraId="709203FF" w14:textId="7DBED04A" w:rsidR="003466D1" w:rsidRPr="00B96629" w:rsidRDefault="00B96629" w:rsidP="004575A0">
            <w:pPr>
              <w:pStyle w:val="Prrafodelista"/>
              <w:numPr>
                <w:ilvl w:val="0"/>
                <w:numId w:val="29"/>
              </w:numPr>
              <w:ind w:left="209" w:hanging="284"/>
            </w:pPr>
            <w:r>
              <w:t>C</w:t>
            </w:r>
            <w:r w:rsidR="003466D1" w:rsidRPr="00B96629">
              <w:t>ertificados</w:t>
            </w:r>
            <w:r w:rsidR="009D1A70">
              <w:t xml:space="preserve"> de participación en la actividad “Jornada de capacitación en asuntos ambientales, protocolo de monitoreo y procedimiento de ejecución y reporte de autocontroles al RETC” </w:t>
            </w:r>
            <w:r w:rsidR="00AF3B83">
              <w:t xml:space="preserve">entregados </w:t>
            </w:r>
            <w:r w:rsidR="00AF3B83" w:rsidRPr="00B96629">
              <w:t>por</w:t>
            </w:r>
            <w:r w:rsidR="003466D1" w:rsidRPr="00B96629">
              <w:t xml:space="preserve"> la consultora</w:t>
            </w:r>
            <w:r w:rsidR="009D1A70">
              <w:t>, a los 10 participantes de las capacitaciones realizadas</w:t>
            </w:r>
            <w:r w:rsidR="003466D1" w:rsidRPr="00B96629">
              <w:t>.</w:t>
            </w:r>
          </w:p>
          <w:p w14:paraId="3FABCDC5" w14:textId="77777777" w:rsidR="00F422F6" w:rsidRDefault="00F422F6" w:rsidP="004575A0">
            <w:pPr>
              <w:jc w:val="both"/>
            </w:pPr>
          </w:p>
          <w:p w14:paraId="0B5C1982" w14:textId="77777777" w:rsidR="00F422F6" w:rsidRPr="009A7A77" w:rsidRDefault="00F422F6" w:rsidP="004575A0">
            <w:pPr>
              <w:jc w:val="both"/>
              <w:rPr>
                <w:u w:val="single"/>
              </w:rPr>
            </w:pPr>
            <w:r w:rsidRPr="009A7A77">
              <w:rPr>
                <w:u w:val="single"/>
              </w:rPr>
              <w:t>Reporte final:</w:t>
            </w:r>
          </w:p>
          <w:p w14:paraId="2CB0503D" w14:textId="360EACFD" w:rsidR="003466D1" w:rsidRDefault="003466D1" w:rsidP="004575A0">
            <w:pPr>
              <w:jc w:val="both"/>
            </w:pPr>
            <w:r w:rsidRPr="003466D1">
              <w:t>Con fecha 31 de julio de 2018, el titular presenta informe final</w:t>
            </w:r>
            <w:r w:rsidR="001D18DF">
              <w:t xml:space="preserve"> del PdeC,</w:t>
            </w:r>
            <w:r w:rsidRPr="003466D1">
              <w:t xml:space="preserve"> </w:t>
            </w:r>
            <w:r>
              <w:t xml:space="preserve">donde </w:t>
            </w:r>
            <w:r w:rsidRPr="003466D1">
              <w:t xml:space="preserve">entrega </w:t>
            </w:r>
            <w:r w:rsidR="001D18DF">
              <w:t xml:space="preserve">“Informe de análisis de ejecución de acciones contenidas en el Programa de Cumplimiento”, en el cual se presentan las actividades realizadas en el marco de la acción N°3 del PdeC, pudiendo verificarse </w:t>
            </w:r>
            <w:r w:rsidR="00DE4E6A">
              <w:t xml:space="preserve">su cumplimiento en los términos establecidos en </w:t>
            </w:r>
            <w:r w:rsidRPr="003466D1">
              <w:t>el programa de cumplimiento</w:t>
            </w:r>
            <w:r>
              <w:t>.</w:t>
            </w:r>
          </w:p>
          <w:p w14:paraId="0302FEB8" w14:textId="57D73425" w:rsidR="003466D1" w:rsidRPr="008D7BE2" w:rsidRDefault="003466D1" w:rsidP="004575A0">
            <w:pPr>
              <w:jc w:val="both"/>
            </w:pPr>
            <w:r w:rsidRPr="003466D1">
              <w:t xml:space="preserve">Lo anterior, en conformidad a la acción N° </w:t>
            </w:r>
            <w:r>
              <w:t>3</w:t>
            </w:r>
            <w:r w:rsidRPr="003466D1">
              <w:t xml:space="preserve"> contemplada en el programa de cumplimiento</w:t>
            </w:r>
            <w:r w:rsidR="00A93162">
              <w:t xml:space="preserve"> fiscalizado</w:t>
            </w:r>
            <w:r w:rsidR="00837E03">
              <w:t>.</w:t>
            </w:r>
          </w:p>
        </w:tc>
      </w:tr>
      <w:tr w:rsidR="009A7A77" w:rsidRPr="009A7A77" w14:paraId="75FAE529" w14:textId="77777777" w:rsidTr="0093273C">
        <w:trPr>
          <w:trHeight w:val="556"/>
        </w:trPr>
        <w:tc>
          <w:tcPr>
            <w:tcW w:w="408" w:type="pct"/>
          </w:tcPr>
          <w:p w14:paraId="0674292F" w14:textId="1AE22C6B" w:rsidR="009A7A77" w:rsidRDefault="009A7A77" w:rsidP="004575A0">
            <w:pPr>
              <w:jc w:val="both"/>
            </w:pPr>
            <w:r>
              <w:lastRenderedPageBreak/>
              <w:t>4</w:t>
            </w:r>
          </w:p>
        </w:tc>
        <w:tc>
          <w:tcPr>
            <w:tcW w:w="1015" w:type="pct"/>
          </w:tcPr>
          <w:p w14:paraId="315CAF3D" w14:textId="77777777" w:rsidR="009A7A77" w:rsidRDefault="009A7A77" w:rsidP="004575A0">
            <w:pPr>
              <w:jc w:val="both"/>
            </w:pPr>
            <w:r>
              <w:t>Aumento en la frecuencia de</w:t>
            </w:r>
          </w:p>
          <w:p w14:paraId="4BBB95B8" w14:textId="12A7CABC" w:rsidR="009A7A77" w:rsidRDefault="009A7A77">
            <w:pPr>
              <w:jc w:val="both"/>
            </w:pPr>
            <w:r>
              <w:t>autocontroles</w:t>
            </w:r>
            <w:r w:rsidR="0064358F">
              <w:t xml:space="preserve"> a dos monitoreos por mes</w:t>
            </w:r>
            <w:r>
              <w:t>, entregando los reportes</w:t>
            </w:r>
            <w:r w:rsidR="00F45B8B">
              <w:t xml:space="preserve"> </w:t>
            </w:r>
            <w:r>
              <w:t>de conformidad a la RCA N°347/2008,</w:t>
            </w:r>
            <w:r w:rsidR="00F45B8B">
              <w:t xml:space="preserve"> </w:t>
            </w:r>
            <w:r>
              <w:t>DS 90/2000, y la Res. Ex. SISS</w:t>
            </w:r>
            <w:r w:rsidR="00F45B8B">
              <w:t xml:space="preserve"> </w:t>
            </w:r>
            <w:r>
              <w:t>N°3113/2011, que establece el</w:t>
            </w:r>
            <w:r w:rsidR="00F45B8B">
              <w:t xml:space="preserve"> </w:t>
            </w:r>
            <w:r>
              <w:t>programa de monitoreo de la calidad</w:t>
            </w:r>
            <w:r w:rsidR="00F45B8B">
              <w:t xml:space="preserve"> </w:t>
            </w:r>
            <w:r>
              <w:t>del efluente generado por el</w:t>
            </w:r>
            <w:r w:rsidR="00F45B8B">
              <w:t xml:space="preserve"> </w:t>
            </w:r>
            <w:r>
              <w:t>Proyecto</w:t>
            </w:r>
          </w:p>
        </w:tc>
        <w:tc>
          <w:tcPr>
            <w:tcW w:w="594" w:type="pct"/>
          </w:tcPr>
          <w:p w14:paraId="766B9685" w14:textId="77777777" w:rsidR="009A7A77" w:rsidRDefault="009A7A77" w:rsidP="004575A0">
            <w:pPr>
              <w:jc w:val="both"/>
            </w:pPr>
            <w:r>
              <w:t xml:space="preserve">Ejecutada </w:t>
            </w:r>
          </w:p>
        </w:tc>
        <w:tc>
          <w:tcPr>
            <w:tcW w:w="490" w:type="pct"/>
          </w:tcPr>
          <w:p w14:paraId="187A74FD" w14:textId="5B0CF9B4" w:rsidR="009A7A77" w:rsidRDefault="009A7A77" w:rsidP="004575A0">
            <w:pPr>
              <w:jc w:val="both"/>
            </w:pPr>
            <w:r>
              <w:t>120 días hábiles</w:t>
            </w:r>
            <w:r w:rsidR="00A93162">
              <w:t xml:space="preserve"> a partir de la notificación de la aprobación del PdeC (</w:t>
            </w:r>
            <w:r w:rsidR="007043C0">
              <w:rPr>
                <w:rFonts w:cs="Calibri"/>
              </w:rPr>
              <w:t>25-01-2018</w:t>
            </w:r>
            <w:r w:rsidR="00A93162">
              <w:t>)</w:t>
            </w:r>
          </w:p>
        </w:tc>
        <w:tc>
          <w:tcPr>
            <w:tcW w:w="625" w:type="pct"/>
          </w:tcPr>
          <w:p w14:paraId="2CE6CD60" w14:textId="77777777" w:rsidR="009A7A77" w:rsidRDefault="009A7A77" w:rsidP="004575A0">
            <w:pPr>
              <w:jc w:val="both"/>
            </w:pPr>
            <w:r>
              <w:t>Comprobante de carga de los reportes de autocontrol en la plataforma RETC</w:t>
            </w:r>
          </w:p>
        </w:tc>
        <w:tc>
          <w:tcPr>
            <w:tcW w:w="669" w:type="pct"/>
          </w:tcPr>
          <w:p w14:paraId="2D61AFF2" w14:textId="77777777" w:rsidR="009A7A77" w:rsidRDefault="009A7A77" w:rsidP="004575A0">
            <w:pPr>
              <w:jc w:val="both"/>
              <w:rPr>
                <w:u w:val="single"/>
              </w:rPr>
            </w:pPr>
            <w:r>
              <w:rPr>
                <w:u w:val="single"/>
              </w:rPr>
              <w:t>Reporte de avance:</w:t>
            </w:r>
          </w:p>
          <w:p w14:paraId="17A7A91D" w14:textId="77777777" w:rsidR="009A7A77" w:rsidRDefault="009A7A77" w:rsidP="004575A0">
            <w:pPr>
              <w:jc w:val="both"/>
            </w:pPr>
            <w:r>
              <w:t>Entrega de los comprobantes de carga de los reportes de autocontrol en la plataforma RETC informes de ensayo para el periodo respectivo</w:t>
            </w:r>
          </w:p>
          <w:p w14:paraId="160F7AFB" w14:textId="77777777" w:rsidR="009A7A77" w:rsidRPr="009A7A77" w:rsidRDefault="009A7A77" w:rsidP="004575A0">
            <w:pPr>
              <w:jc w:val="both"/>
              <w:rPr>
                <w:u w:val="single"/>
              </w:rPr>
            </w:pPr>
            <w:r w:rsidRPr="009A7A77">
              <w:rPr>
                <w:u w:val="single"/>
              </w:rPr>
              <w:t>Reporte final:</w:t>
            </w:r>
          </w:p>
          <w:p w14:paraId="6AEDA08F" w14:textId="77777777" w:rsidR="009A7A77" w:rsidRPr="009A7A77" w:rsidRDefault="005A334A" w:rsidP="004575A0">
            <w:pPr>
              <w:jc w:val="both"/>
            </w:pPr>
            <w:r>
              <w:t xml:space="preserve">Entrega de todos los comprobantes de carga de los reportes de </w:t>
            </w:r>
            <w:r>
              <w:lastRenderedPageBreak/>
              <w:t>autocontrol en la plataforma RETC e informes de ensayo</w:t>
            </w:r>
            <w:r w:rsidR="00FB1D13">
              <w:t xml:space="preserve"> (Ver Anexo </w:t>
            </w:r>
            <w:r w:rsidR="002972E7">
              <w:t>11</w:t>
            </w:r>
            <w:r w:rsidR="00FB1D13">
              <w:t>)</w:t>
            </w:r>
          </w:p>
        </w:tc>
        <w:tc>
          <w:tcPr>
            <w:tcW w:w="1199" w:type="pct"/>
          </w:tcPr>
          <w:p w14:paraId="393582B0" w14:textId="77777777" w:rsidR="009A7A77" w:rsidRDefault="00FC1ECE" w:rsidP="004575A0">
            <w:pPr>
              <w:jc w:val="both"/>
            </w:pPr>
            <w:r w:rsidRPr="00FC1ECE">
              <w:lastRenderedPageBreak/>
              <w:t>De la revisión de antecedentes presentados por el titular, es posible indicar que:</w:t>
            </w:r>
          </w:p>
          <w:p w14:paraId="33886616" w14:textId="77777777" w:rsidR="00850409" w:rsidRDefault="00850409" w:rsidP="004575A0">
            <w:pPr>
              <w:jc w:val="both"/>
            </w:pPr>
          </w:p>
          <w:p w14:paraId="17E5CFF4" w14:textId="77777777" w:rsidR="00850409" w:rsidRDefault="00850409" w:rsidP="004575A0">
            <w:pPr>
              <w:jc w:val="both"/>
              <w:rPr>
                <w:u w:val="single"/>
              </w:rPr>
            </w:pPr>
            <w:r>
              <w:rPr>
                <w:u w:val="single"/>
              </w:rPr>
              <w:t>Reporte de avance:</w:t>
            </w:r>
          </w:p>
          <w:p w14:paraId="54E373C7" w14:textId="092FAFA1" w:rsidR="00FC1ECE" w:rsidRDefault="002A7330" w:rsidP="004575A0">
            <w:pPr>
              <w:jc w:val="both"/>
            </w:pPr>
            <w:r w:rsidRPr="002A7330">
              <w:t xml:space="preserve">Con fecha 29 de marzo de 2018, el titular presenta el primer reporte de avance donde </w:t>
            </w:r>
            <w:r w:rsidR="00837E03">
              <w:t>entrega comprobantes de carga de reportes de autocontrol e informes de ensayo en la plataforma de RETC</w:t>
            </w:r>
            <w:r w:rsidR="00934A3E">
              <w:t xml:space="preserve"> del primer y segundo informe de monitoreo</w:t>
            </w:r>
            <w:r w:rsidR="00335407">
              <w:t>, correspondientes al mes de febrero de 2018</w:t>
            </w:r>
            <w:r w:rsidR="00837E03">
              <w:t>.</w:t>
            </w:r>
          </w:p>
          <w:p w14:paraId="34DD6AF7" w14:textId="0C4D8E22" w:rsidR="00837E03" w:rsidRDefault="002A7330" w:rsidP="004575A0">
            <w:pPr>
              <w:jc w:val="both"/>
            </w:pPr>
            <w:r w:rsidRPr="002A7330">
              <w:lastRenderedPageBreak/>
              <w:t>Con fecha 29 de ma</w:t>
            </w:r>
            <w:r w:rsidR="00837E03">
              <w:t>yo</w:t>
            </w:r>
            <w:r w:rsidRPr="002A7330">
              <w:t xml:space="preserve"> de 2018, el titular presenta el </w:t>
            </w:r>
            <w:r>
              <w:t>segundo</w:t>
            </w:r>
            <w:r w:rsidRPr="002A7330">
              <w:t xml:space="preserve"> reporte de avance donde </w:t>
            </w:r>
            <w:r w:rsidR="00837E03" w:rsidRPr="00837E03">
              <w:t>entrega comprobantes de carga de reportes de autocontrol e informes de ensayo en la plataforma de RETC</w:t>
            </w:r>
            <w:r w:rsidR="00634038">
              <w:t xml:space="preserve"> </w:t>
            </w:r>
            <w:r w:rsidR="00934A3E">
              <w:t xml:space="preserve">del primer y segundo informe de monitoreo </w:t>
            </w:r>
            <w:r w:rsidR="00335407">
              <w:t>correspondientes a marzo y abril de 2018</w:t>
            </w:r>
            <w:r w:rsidR="00837E03" w:rsidRPr="00837E03">
              <w:t>.</w:t>
            </w:r>
          </w:p>
          <w:p w14:paraId="674F51CD" w14:textId="77777777" w:rsidR="0093273C" w:rsidRDefault="0093273C" w:rsidP="004575A0">
            <w:pPr>
              <w:jc w:val="both"/>
            </w:pPr>
          </w:p>
          <w:p w14:paraId="4AFDA5AB" w14:textId="77777777" w:rsidR="0093273C" w:rsidRPr="0093273C" w:rsidRDefault="0093273C" w:rsidP="004575A0">
            <w:pPr>
              <w:jc w:val="both"/>
              <w:rPr>
                <w:u w:val="single"/>
                <w:lang w:val="es-CL"/>
              </w:rPr>
            </w:pPr>
            <w:r w:rsidRPr="0093273C">
              <w:rPr>
                <w:u w:val="single"/>
                <w:lang w:val="es-CL"/>
              </w:rPr>
              <w:t>Reporte final:</w:t>
            </w:r>
          </w:p>
          <w:p w14:paraId="2D5D5F1F" w14:textId="7A8F097E" w:rsidR="00837E03" w:rsidRDefault="00837E03" w:rsidP="004575A0">
            <w:pPr>
              <w:jc w:val="both"/>
            </w:pPr>
            <w:r w:rsidRPr="00837E03">
              <w:t>Con fecha 31 de julio de 2018, el titular presenta informe final donde entrega comprobantes de carga de reportes de autocontrol e informes de ensayo en la plataforma de RETC</w:t>
            </w:r>
            <w:r>
              <w:t xml:space="preserve"> correspondientes a los meses </w:t>
            </w:r>
            <w:r w:rsidR="0049294C">
              <w:t xml:space="preserve">de febrero a </w:t>
            </w:r>
            <w:r w:rsidR="003E6A80">
              <w:t>junio de 2018. En minuta de labores ejecutadas para el cumplimiento del P</w:t>
            </w:r>
            <w:r w:rsidR="0064358F">
              <w:t>deC</w:t>
            </w:r>
            <w:r w:rsidR="003E6A80">
              <w:t xml:space="preserve"> (anexada al reporte final), se informa que, respecto a los monitoreos correspondientes al mes de julio (que serán subidos al RETC en agosto), sus certificados y resultados estarán disponibles de forma posterior a la presentación </w:t>
            </w:r>
            <w:r w:rsidR="00D426D1">
              <w:t>del Reporte final a la SMA</w:t>
            </w:r>
            <w:r>
              <w:t>.</w:t>
            </w:r>
          </w:p>
          <w:p w14:paraId="104EAE3D" w14:textId="77777777" w:rsidR="00D426D1" w:rsidRDefault="00D426D1" w:rsidP="004575A0">
            <w:pPr>
              <w:jc w:val="both"/>
            </w:pPr>
          </w:p>
          <w:p w14:paraId="357F029F" w14:textId="471C6E0D" w:rsidR="00D426D1" w:rsidRDefault="00D426D1" w:rsidP="004575A0">
            <w:pPr>
              <w:jc w:val="both"/>
            </w:pPr>
            <w:r>
              <w:t xml:space="preserve">De la revisión de la información aportada, se desprende que los comprobantes de carga de reportes </w:t>
            </w:r>
            <w:r>
              <w:lastRenderedPageBreak/>
              <w:t>de autocontro</w:t>
            </w:r>
            <w:r w:rsidR="007D7F28">
              <w:t xml:space="preserve">l al RETC, incluyen los resultados </w:t>
            </w:r>
            <w:r w:rsidR="005559E7">
              <w:t xml:space="preserve">de los dos monitoreos mensuales comprometidos, para los meses de febrero, marzo, abril, mayo y junio. Por otra </w:t>
            </w:r>
            <w:r w:rsidR="00934A3E">
              <w:t>parte,</w:t>
            </w:r>
            <w:r w:rsidR="005559E7">
              <w:t xml:space="preserve"> para cada mes se presenta informe</w:t>
            </w:r>
            <w:r w:rsidR="00070AC5">
              <w:t xml:space="preserve"> que detalla aspectos asociados a la realización de la primera y de la segunda medición efectuada</w:t>
            </w:r>
            <w:r w:rsidR="005D6996">
              <w:t>.</w:t>
            </w:r>
          </w:p>
          <w:p w14:paraId="7216F67C" w14:textId="3530DAE5" w:rsidR="00837E03" w:rsidRPr="008D7BE2" w:rsidRDefault="00837E03" w:rsidP="004575A0">
            <w:pPr>
              <w:jc w:val="both"/>
            </w:pPr>
            <w:r w:rsidRPr="00837E03">
              <w:t xml:space="preserve">Lo anterior, en conformidad a la acción N° </w:t>
            </w:r>
            <w:r>
              <w:t>4</w:t>
            </w:r>
            <w:r w:rsidRPr="00837E03">
              <w:t xml:space="preserve"> contemplada en el programa de cumplimiento</w:t>
            </w:r>
            <w:r w:rsidR="00CB0E15">
              <w:t xml:space="preserve"> fiscalizado</w:t>
            </w:r>
            <w:r w:rsidRPr="00837E03">
              <w:t>.</w:t>
            </w:r>
          </w:p>
        </w:tc>
      </w:tr>
      <w:tr w:rsidR="005A334A" w:rsidRPr="009A7A77" w14:paraId="14B3CA32" w14:textId="77777777" w:rsidTr="0093273C">
        <w:trPr>
          <w:trHeight w:val="556"/>
        </w:trPr>
        <w:tc>
          <w:tcPr>
            <w:tcW w:w="408" w:type="pct"/>
          </w:tcPr>
          <w:p w14:paraId="35364850" w14:textId="77777777" w:rsidR="005A334A" w:rsidRDefault="005A334A" w:rsidP="004575A0">
            <w:pPr>
              <w:jc w:val="both"/>
            </w:pPr>
            <w:r>
              <w:lastRenderedPageBreak/>
              <w:t>5</w:t>
            </w:r>
          </w:p>
        </w:tc>
        <w:tc>
          <w:tcPr>
            <w:tcW w:w="1015" w:type="pct"/>
          </w:tcPr>
          <w:p w14:paraId="7E80E69F" w14:textId="77777777" w:rsidR="005A334A" w:rsidRDefault="005A334A" w:rsidP="004575A0">
            <w:pPr>
              <w:jc w:val="both"/>
            </w:pPr>
            <w:r>
              <w:t xml:space="preserve">Realización de un monitoreo mensual en el cuerpo receptor </w:t>
            </w:r>
          </w:p>
        </w:tc>
        <w:tc>
          <w:tcPr>
            <w:tcW w:w="594" w:type="pct"/>
          </w:tcPr>
          <w:p w14:paraId="321C5F7E" w14:textId="77777777" w:rsidR="005A334A" w:rsidRDefault="005A334A" w:rsidP="004575A0">
            <w:pPr>
              <w:jc w:val="both"/>
            </w:pPr>
            <w:r>
              <w:t xml:space="preserve">Ejecutada </w:t>
            </w:r>
          </w:p>
        </w:tc>
        <w:tc>
          <w:tcPr>
            <w:tcW w:w="490" w:type="pct"/>
          </w:tcPr>
          <w:p w14:paraId="058836D3" w14:textId="0461965D" w:rsidR="005A334A" w:rsidRDefault="005A334A" w:rsidP="004575A0">
            <w:pPr>
              <w:jc w:val="both"/>
            </w:pPr>
            <w:r>
              <w:t>120</w:t>
            </w:r>
            <w:r w:rsidR="00CB0E15">
              <w:t xml:space="preserve"> </w:t>
            </w:r>
            <w:r>
              <w:t>días hábiles</w:t>
            </w:r>
            <w:r w:rsidR="00CB0E15">
              <w:t xml:space="preserve"> a partir de la notificación de la aprobación del PdeC (</w:t>
            </w:r>
            <w:r w:rsidR="007043C0">
              <w:rPr>
                <w:rFonts w:cs="Calibri"/>
              </w:rPr>
              <w:t>25-01-2018</w:t>
            </w:r>
            <w:r w:rsidR="00CB0E15">
              <w:t>)</w:t>
            </w:r>
          </w:p>
        </w:tc>
        <w:tc>
          <w:tcPr>
            <w:tcW w:w="625" w:type="pct"/>
          </w:tcPr>
          <w:p w14:paraId="55ABEC28" w14:textId="77777777" w:rsidR="005A334A" w:rsidRDefault="005A334A" w:rsidP="004575A0">
            <w:pPr>
              <w:jc w:val="both"/>
            </w:pPr>
            <w:r w:rsidRPr="005A334A">
              <w:t xml:space="preserve">Comprobante de carga de los reportes de </w:t>
            </w:r>
            <w:r>
              <w:t xml:space="preserve">informes de seguimiento </w:t>
            </w:r>
            <w:r w:rsidRPr="005A334A">
              <w:t xml:space="preserve">en la plataforma </w:t>
            </w:r>
            <w:r>
              <w:t>SNIFA</w:t>
            </w:r>
          </w:p>
        </w:tc>
        <w:tc>
          <w:tcPr>
            <w:tcW w:w="669" w:type="pct"/>
          </w:tcPr>
          <w:p w14:paraId="3F8F9A84" w14:textId="77777777" w:rsidR="005A334A" w:rsidRDefault="005A334A" w:rsidP="004575A0">
            <w:pPr>
              <w:jc w:val="both"/>
              <w:rPr>
                <w:u w:val="single"/>
              </w:rPr>
            </w:pPr>
            <w:r>
              <w:rPr>
                <w:u w:val="single"/>
              </w:rPr>
              <w:t>Reporte de avance:</w:t>
            </w:r>
          </w:p>
          <w:p w14:paraId="03278795" w14:textId="77777777" w:rsidR="005A334A" w:rsidRDefault="005A334A" w:rsidP="004575A0">
            <w:pPr>
              <w:jc w:val="both"/>
            </w:pPr>
            <w:r w:rsidRPr="005A334A">
              <w:t>Entrega de los comprobantes de carga de los</w:t>
            </w:r>
            <w:r>
              <w:t xml:space="preserve"> informes de </w:t>
            </w:r>
            <w:r w:rsidRPr="005A334A">
              <w:t>seguimiento en la plataforma SNIFA</w:t>
            </w:r>
            <w:r>
              <w:t xml:space="preserve"> informes de ensayo para el periodo respectivo.</w:t>
            </w:r>
          </w:p>
          <w:p w14:paraId="1E891980" w14:textId="77777777" w:rsidR="005A334A" w:rsidRPr="005A334A" w:rsidRDefault="005A334A" w:rsidP="004575A0">
            <w:pPr>
              <w:jc w:val="both"/>
              <w:rPr>
                <w:u w:val="single"/>
              </w:rPr>
            </w:pPr>
            <w:r w:rsidRPr="005A334A">
              <w:rPr>
                <w:u w:val="single"/>
              </w:rPr>
              <w:t xml:space="preserve">Reporte Final: </w:t>
            </w:r>
          </w:p>
          <w:p w14:paraId="0CA40A17" w14:textId="77777777" w:rsidR="005A334A" w:rsidRPr="005A334A" w:rsidRDefault="005A334A" w:rsidP="004575A0">
            <w:pPr>
              <w:jc w:val="both"/>
            </w:pPr>
            <w:r>
              <w:t xml:space="preserve">Entrega de los comprobantes de carga de los informes de seguimiento en la plataforma SNIFA informes de ensayo para el período </w:t>
            </w:r>
            <w:r>
              <w:lastRenderedPageBreak/>
              <w:t>respectivo</w:t>
            </w:r>
            <w:r w:rsidR="00837E03">
              <w:t xml:space="preserve"> (Ver Anexo </w:t>
            </w:r>
            <w:r w:rsidR="002972E7">
              <w:t>12</w:t>
            </w:r>
            <w:r w:rsidR="00837E03">
              <w:t>).</w:t>
            </w:r>
          </w:p>
        </w:tc>
        <w:tc>
          <w:tcPr>
            <w:tcW w:w="1199" w:type="pct"/>
          </w:tcPr>
          <w:p w14:paraId="0C23BC85" w14:textId="77777777" w:rsidR="00837E03" w:rsidRDefault="00837E03" w:rsidP="004575A0">
            <w:pPr>
              <w:jc w:val="both"/>
            </w:pPr>
            <w:r>
              <w:lastRenderedPageBreak/>
              <w:t>De la revisión de antecedentes presentados por el titular, es posible indicar que:</w:t>
            </w:r>
          </w:p>
          <w:p w14:paraId="5C5FE5F7" w14:textId="77777777" w:rsidR="00070AC5" w:rsidRDefault="00070AC5" w:rsidP="004575A0">
            <w:pPr>
              <w:jc w:val="both"/>
            </w:pPr>
          </w:p>
          <w:p w14:paraId="11C004D6" w14:textId="77777777" w:rsidR="00070AC5" w:rsidRPr="00070AC5" w:rsidRDefault="00070AC5" w:rsidP="004575A0">
            <w:pPr>
              <w:jc w:val="both"/>
              <w:rPr>
                <w:u w:val="single"/>
                <w:lang w:val="es-CL"/>
              </w:rPr>
            </w:pPr>
            <w:r w:rsidRPr="00070AC5">
              <w:rPr>
                <w:u w:val="single"/>
                <w:lang w:val="es-CL"/>
              </w:rPr>
              <w:t>Reporte de avance:</w:t>
            </w:r>
          </w:p>
          <w:p w14:paraId="5203FB94" w14:textId="4B8B2D96" w:rsidR="00837E03" w:rsidRDefault="00837E03" w:rsidP="004575A0">
            <w:pPr>
              <w:jc w:val="both"/>
            </w:pPr>
            <w:r>
              <w:t>Con fecha 29 de marzo de 2018, el titular presenta el primer reporte de avance</w:t>
            </w:r>
            <w:r w:rsidR="00FE0B8F">
              <w:t>,</w:t>
            </w:r>
            <w:r>
              <w:t xml:space="preserve"> donde entrega </w:t>
            </w:r>
            <w:r w:rsidR="00FE0B8F">
              <w:t>“</w:t>
            </w:r>
            <w:r w:rsidR="00FE0B8F" w:rsidRPr="00FE0B8F">
              <w:t>Informe de Seguimiento Ambiental Calidad de las Aguas Poza Pureo</w:t>
            </w:r>
            <w:r w:rsidR="00FE0B8F">
              <w:t xml:space="preserve">”, correspondiente al mes de febrero de 2018, además del respectivo comprobante de carga al Sistema de Seguimiento Ambiental (SSA) de la SMA y del informe de laboratorio correspondiente. </w:t>
            </w:r>
          </w:p>
          <w:p w14:paraId="7DD73E9E" w14:textId="0214A1D7" w:rsidR="00837E03" w:rsidRDefault="00837E03" w:rsidP="004575A0">
            <w:pPr>
              <w:jc w:val="both"/>
            </w:pPr>
            <w:r>
              <w:t xml:space="preserve">Con fecha 29 de mayo de 2018, el titular presenta el segundo reporte de avance donde entrega </w:t>
            </w:r>
            <w:r w:rsidR="00FE0B8F">
              <w:t xml:space="preserve">Informe de seguimiento ambiental (que anexa su </w:t>
            </w:r>
            <w:r w:rsidR="00FE0B8F">
              <w:lastRenderedPageBreak/>
              <w:t>respectivo informe de laboratorio) y comprobante de carga al SSA, correspondiente a los meses de marzo y abril</w:t>
            </w:r>
            <w:r w:rsidR="001A1483">
              <w:t xml:space="preserve"> de 2018</w:t>
            </w:r>
            <w:r w:rsidR="00FE0B8F">
              <w:t xml:space="preserve">. </w:t>
            </w:r>
          </w:p>
          <w:p w14:paraId="56EEA581" w14:textId="77777777" w:rsidR="00FE0B8F" w:rsidRDefault="00FE0B8F" w:rsidP="004575A0">
            <w:pPr>
              <w:jc w:val="both"/>
            </w:pPr>
          </w:p>
          <w:p w14:paraId="14C92FCF" w14:textId="77777777" w:rsidR="00FE0B8F" w:rsidRPr="00FE0B8F" w:rsidRDefault="00FE0B8F" w:rsidP="004575A0">
            <w:pPr>
              <w:jc w:val="both"/>
              <w:rPr>
                <w:u w:val="single"/>
                <w:lang w:val="es-CL"/>
              </w:rPr>
            </w:pPr>
            <w:r w:rsidRPr="00FE0B8F">
              <w:rPr>
                <w:u w:val="single"/>
                <w:lang w:val="es-CL"/>
              </w:rPr>
              <w:t xml:space="preserve">Reporte Final: </w:t>
            </w:r>
          </w:p>
          <w:p w14:paraId="543AAC86" w14:textId="77777777" w:rsidR="00CB0E15" w:rsidRDefault="00837E03" w:rsidP="004575A0">
            <w:pPr>
              <w:jc w:val="both"/>
            </w:pPr>
            <w:r>
              <w:t>Con fecha 31 de julio de 2018, el titular presenta informe final donde entrega</w:t>
            </w:r>
            <w:r w:rsidR="001A1483">
              <w:t xml:space="preserve"> Informe de seguimiento ambiental (que anexa su respectivo informe de laboratorio) y comprobante de carga al SSA, correspondiente a los meses de febrero a junio de 2018.</w:t>
            </w:r>
            <w:r>
              <w:t xml:space="preserve"> </w:t>
            </w:r>
          </w:p>
          <w:p w14:paraId="63321DF2" w14:textId="23E7DA6B" w:rsidR="005A334A" w:rsidRPr="008D7BE2" w:rsidRDefault="00837E03" w:rsidP="004575A0">
            <w:pPr>
              <w:jc w:val="both"/>
            </w:pPr>
            <w:r>
              <w:t xml:space="preserve">Lo anterior, en conformidad a la acción N° </w:t>
            </w:r>
            <w:r w:rsidR="00634038">
              <w:t>5</w:t>
            </w:r>
            <w:r>
              <w:t xml:space="preserve"> contemplada en el programa de cumplimiento</w:t>
            </w:r>
            <w:r w:rsidR="00CB0E15">
              <w:t xml:space="preserve"> fiscalizado</w:t>
            </w:r>
            <w:r>
              <w:t>.</w:t>
            </w:r>
          </w:p>
        </w:tc>
      </w:tr>
    </w:tbl>
    <w:p w14:paraId="5060AE9D" w14:textId="77777777" w:rsidR="00634038" w:rsidRDefault="00634038"/>
    <w:p w14:paraId="28179DB2" w14:textId="77777777" w:rsidR="00634038" w:rsidRDefault="00634038">
      <w:r>
        <w:br w:type="page"/>
      </w:r>
    </w:p>
    <w:tbl>
      <w:tblPr>
        <w:tblStyle w:val="Tablaconcuadrcula1"/>
        <w:tblW w:w="5000" w:type="pct"/>
        <w:tblLook w:val="04A0" w:firstRow="1" w:lastRow="0" w:firstColumn="1" w:lastColumn="0" w:noHBand="0" w:noVBand="1"/>
      </w:tblPr>
      <w:tblGrid>
        <w:gridCol w:w="1081"/>
        <w:gridCol w:w="2729"/>
        <w:gridCol w:w="1587"/>
        <w:gridCol w:w="1346"/>
        <w:gridCol w:w="1804"/>
        <w:gridCol w:w="1939"/>
        <w:gridCol w:w="3076"/>
      </w:tblGrid>
      <w:tr w:rsidR="00DE1C53" w:rsidRPr="008D7BE2" w14:paraId="5EE506CC" w14:textId="77777777" w:rsidTr="00AE0F1D">
        <w:trPr>
          <w:trHeight w:val="687"/>
        </w:trPr>
        <w:tc>
          <w:tcPr>
            <w:tcW w:w="5000" w:type="pct"/>
            <w:gridSpan w:val="7"/>
            <w:shd w:val="clear" w:color="auto" w:fill="D9D9D9" w:themeFill="background1" w:themeFillShade="D9"/>
            <w:vAlign w:val="center"/>
          </w:tcPr>
          <w:p w14:paraId="2D097548" w14:textId="77777777" w:rsidR="00DE1C53" w:rsidRPr="008D7BE2" w:rsidRDefault="00DE1C53" w:rsidP="00D37EE9">
            <w:pPr>
              <w:jc w:val="both"/>
              <w:rPr>
                <w:b/>
                <w:highlight w:val="yellow"/>
              </w:rPr>
            </w:pPr>
            <w:r>
              <w:rPr>
                <w:b/>
              </w:rPr>
              <w:lastRenderedPageBreak/>
              <w:t>Hechos, actos y omisiones que constituyen la infracción</w:t>
            </w:r>
            <w:r w:rsidRPr="008D7BE2">
              <w:rPr>
                <w:b/>
              </w:rPr>
              <w:t>:</w:t>
            </w:r>
            <w:r>
              <w:t xml:space="preserve"> </w:t>
            </w:r>
            <w:r w:rsidR="005A334A" w:rsidRPr="005A334A">
              <w:t xml:space="preserve">El establecimiento industrial no reportó </w:t>
            </w:r>
            <w:r w:rsidR="005A334A">
              <w:t xml:space="preserve">con la frecuencia </w:t>
            </w:r>
            <w:r w:rsidR="002F2035">
              <w:t>exigida en</w:t>
            </w:r>
            <w:r w:rsidR="005A334A">
              <w:t xml:space="preserve"> su programa de monitoreo el parámetro caudal, en</w:t>
            </w:r>
            <w:r w:rsidR="005A334A" w:rsidRPr="005A334A">
              <w:t xml:space="preserve"> los periodos </w:t>
            </w:r>
            <w:r w:rsidR="005A334A">
              <w:t>correspondientes a los meses de septiembre, octubre y diciembre del año</w:t>
            </w:r>
            <w:r w:rsidR="005A334A" w:rsidRPr="005A334A">
              <w:t xml:space="preserve"> 201</w:t>
            </w:r>
            <w:r w:rsidR="005A334A">
              <w:t>4</w:t>
            </w:r>
            <w:r w:rsidR="005A334A" w:rsidRPr="005A334A">
              <w:t xml:space="preserve"> y </w:t>
            </w:r>
            <w:r w:rsidR="005A334A">
              <w:t>mayo, junio y agosto del año</w:t>
            </w:r>
            <w:r w:rsidR="005A334A" w:rsidRPr="005A334A">
              <w:t xml:space="preserve"> 2015</w:t>
            </w:r>
            <w:r w:rsidR="00F45B8B">
              <w:t xml:space="preserve">, </w:t>
            </w:r>
            <w:r w:rsidR="005A334A" w:rsidRPr="005A334A">
              <w:t xml:space="preserve">como se señala en la Tabla N° </w:t>
            </w:r>
            <w:r w:rsidR="00F45B8B">
              <w:t>3</w:t>
            </w:r>
            <w:r w:rsidR="005A334A" w:rsidRPr="005A334A">
              <w:t xml:space="preserve"> de la formulación de cargos.</w:t>
            </w:r>
          </w:p>
        </w:tc>
      </w:tr>
      <w:tr w:rsidR="00DE1C53" w:rsidRPr="008D7BE2" w14:paraId="5F7FB1DF" w14:textId="77777777" w:rsidTr="00AE0F1D">
        <w:trPr>
          <w:trHeight w:val="687"/>
        </w:trPr>
        <w:tc>
          <w:tcPr>
            <w:tcW w:w="5000" w:type="pct"/>
            <w:gridSpan w:val="7"/>
            <w:shd w:val="clear" w:color="auto" w:fill="D9D9D9" w:themeFill="background1" w:themeFillShade="D9"/>
            <w:vAlign w:val="center"/>
          </w:tcPr>
          <w:p w14:paraId="1342B06E" w14:textId="77777777" w:rsidR="00DE1C53" w:rsidRDefault="00DE1C53" w:rsidP="00D37EE9">
            <w:pPr>
              <w:jc w:val="both"/>
              <w:rPr>
                <w:b/>
              </w:rPr>
            </w:pPr>
            <w:r>
              <w:rPr>
                <w:b/>
              </w:rPr>
              <w:t xml:space="preserve">Normativa pertinente: </w:t>
            </w:r>
          </w:p>
          <w:p w14:paraId="00772A28" w14:textId="77777777" w:rsidR="00F45B8B" w:rsidRDefault="00F45B8B" w:rsidP="00D37EE9">
            <w:pPr>
              <w:jc w:val="both"/>
              <w:rPr>
                <w:b/>
              </w:rPr>
            </w:pPr>
            <w:r w:rsidRPr="00F45B8B">
              <w:rPr>
                <w:b/>
              </w:rPr>
              <w:t>RCA 347/2008, Considerando 8:</w:t>
            </w:r>
          </w:p>
          <w:p w14:paraId="7698EADD" w14:textId="77777777" w:rsidR="002F2035" w:rsidRPr="002F2035" w:rsidRDefault="002F2035" w:rsidP="00D37EE9">
            <w:pPr>
              <w:jc w:val="both"/>
            </w:pPr>
            <w:r w:rsidRPr="002F2035">
              <w:t>“Que</w:t>
            </w:r>
            <w:r w:rsidR="00F45B8B" w:rsidRPr="002F2035">
              <w:t xml:space="preserve">, respecto del plan de seguimiento Ambiental </w:t>
            </w:r>
            <w:r w:rsidR="00E9496E" w:rsidRPr="002F2035">
              <w:t>propuesto en el E.I.A. y sus Adendas</w:t>
            </w:r>
            <w:r w:rsidRPr="002F2035">
              <w:t>, en la siguiente tabla se identifican los Planes de seguimiento aplicables por componente ambiental: […]</w:t>
            </w:r>
          </w:p>
          <w:p w14:paraId="6377122D" w14:textId="77777777" w:rsidR="00F45B8B" w:rsidRPr="002F2035" w:rsidRDefault="002F2035" w:rsidP="00D37EE9">
            <w:pPr>
              <w:pStyle w:val="Prrafodelista"/>
              <w:numPr>
                <w:ilvl w:val="0"/>
                <w:numId w:val="20"/>
              </w:numPr>
            </w:pPr>
            <w:r w:rsidRPr="002F2035">
              <w:t xml:space="preserve">Plan de monitoreo del efluente de la descarga: se deba dar cumplimiento a la Tabla N° 3 del D.S. SEGPRES N° 90. […] Los informes de autocontrol deberán ser informados a esta SISS, y deberán apegarse estrictamente a la frecuencia y al formato que se señale en la Resolución de Monitoreo que dictará para regular el autocontrol de esa descarga”.  </w:t>
            </w:r>
          </w:p>
          <w:p w14:paraId="6A013152" w14:textId="77777777" w:rsidR="002F2035" w:rsidRDefault="002F2035" w:rsidP="00D37EE9">
            <w:pPr>
              <w:jc w:val="both"/>
              <w:rPr>
                <w:b/>
              </w:rPr>
            </w:pPr>
            <w:r>
              <w:rPr>
                <w:b/>
              </w:rPr>
              <w:t>RCA 347/2008, Considerando 11.3., Normativa Aplicable Especifica:</w:t>
            </w:r>
          </w:p>
          <w:p w14:paraId="4ACE02FC" w14:textId="77777777" w:rsidR="0047311D" w:rsidRPr="0018542E" w:rsidRDefault="0018542E" w:rsidP="00D37EE9">
            <w:pPr>
              <w:jc w:val="both"/>
            </w:pPr>
            <w:r w:rsidRPr="0018542E">
              <w:t>“Residuos Líquidos</w:t>
            </w:r>
          </w:p>
          <w:p w14:paraId="5C556279" w14:textId="77777777" w:rsidR="0018542E" w:rsidRDefault="0018542E" w:rsidP="00D37EE9">
            <w:pPr>
              <w:jc w:val="both"/>
            </w:pPr>
            <w:r w:rsidRPr="0018542E">
              <w:t>DS N° 90 Norma de emisión para la regulación de contaminantes asociados a las descargas de residuos líquidos a aguas marinas y continentales superficiales”.</w:t>
            </w:r>
          </w:p>
          <w:p w14:paraId="52AFAF7F" w14:textId="77777777" w:rsidR="0018542E" w:rsidRPr="0018542E" w:rsidRDefault="0018542E" w:rsidP="00D37EE9">
            <w:pPr>
              <w:jc w:val="both"/>
            </w:pPr>
            <w:r>
              <w:t xml:space="preserve">Numeral 6.2, del considerando primero del </w:t>
            </w:r>
            <w:proofErr w:type="spellStart"/>
            <w:r>
              <w:t>D.</w:t>
            </w:r>
            <w:proofErr w:type="gramStart"/>
            <w:r>
              <w:t>S.N</w:t>
            </w:r>
            <w:proofErr w:type="gramEnd"/>
            <w:r>
              <w:t>°</w:t>
            </w:r>
            <w:proofErr w:type="spellEnd"/>
            <w:r>
              <w:t xml:space="preserve"> 90/2000</w:t>
            </w:r>
          </w:p>
          <w:p w14:paraId="38EC786C" w14:textId="77777777" w:rsidR="0018542E" w:rsidRPr="0018542E" w:rsidRDefault="0018542E" w:rsidP="00D37EE9">
            <w:pPr>
              <w:jc w:val="both"/>
            </w:pPr>
            <w:r w:rsidRPr="0018542E">
              <w:t>“Consideración general para monitoreo.</w:t>
            </w:r>
          </w:p>
          <w:p w14:paraId="62D4A68B" w14:textId="77777777" w:rsidR="0018542E" w:rsidRPr="0018542E" w:rsidRDefault="0018542E" w:rsidP="00D37EE9">
            <w:pPr>
              <w:jc w:val="both"/>
            </w:pPr>
            <w:r w:rsidRPr="0018542E">
              <w:t xml:space="preserve">Las fuentes emisoras deben cumplir con los límites máximos permitidos en la presente norma respecto a todos los contaminantes normados. </w:t>
            </w:r>
          </w:p>
          <w:p w14:paraId="1305FE23" w14:textId="77777777" w:rsidR="0018542E" w:rsidRPr="0018542E" w:rsidRDefault="0018542E" w:rsidP="00D37EE9">
            <w:pPr>
              <w:jc w:val="both"/>
            </w:pPr>
            <w:r w:rsidRPr="0018542E">
              <w:t>Los contaminantes que deben ser considerados en el monitoreo serán los que se señales en casa caso por la autoridad competente, atendido a la actividad que desarrolle la fuente emisora, los antecedentes disponibles y las condiciones de descargas.</w:t>
            </w:r>
          </w:p>
          <w:p w14:paraId="67F33DCF" w14:textId="77777777" w:rsidR="0018542E" w:rsidRDefault="0018542E" w:rsidP="00D37EE9">
            <w:pPr>
              <w:jc w:val="both"/>
              <w:rPr>
                <w:b/>
                <w:lang w:val="es-CL"/>
              </w:rPr>
            </w:pPr>
            <w:r>
              <w:rPr>
                <w:b/>
                <w:lang w:val="es-CL"/>
              </w:rPr>
              <w:t>Res. Ex. SISS N° 3113/2011, que Establece Programa de Monitoreo de calidad del efluente generado por Compañía de Petróleos de Chile COPEC S.A. Planta de almacenamiento y distribución de combustible líquidos pureo, resuelvo 2.3:</w:t>
            </w:r>
          </w:p>
          <w:p w14:paraId="799717C5" w14:textId="77777777" w:rsidR="0018542E" w:rsidRPr="00F45B8B" w:rsidRDefault="0018542E" w:rsidP="00D37EE9">
            <w:pPr>
              <w:jc w:val="both"/>
              <w:rPr>
                <w:lang w:val="es-CL"/>
              </w:rPr>
            </w:pPr>
            <w:r w:rsidRPr="00F45B8B">
              <w:rPr>
                <w:lang w:val="es-CL"/>
              </w:rPr>
              <w:t xml:space="preserve">“En la siguiente tabla se fijan los límites los máximos permitidos para los parámetros o contaminantes asociados a la descarga y el tipo de muestras que debe ser tomada para su determinación: </w:t>
            </w:r>
          </w:p>
          <w:tbl>
            <w:tblPr>
              <w:tblStyle w:val="Tablaconcuadrcula"/>
              <w:tblW w:w="0" w:type="auto"/>
              <w:jc w:val="center"/>
              <w:tblLook w:val="04A0" w:firstRow="1" w:lastRow="0" w:firstColumn="1" w:lastColumn="0" w:noHBand="0" w:noVBand="1"/>
            </w:tblPr>
            <w:tblGrid>
              <w:gridCol w:w="1720"/>
              <w:gridCol w:w="992"/>
              <w:gridCol w:w="1701"/>
              <w:gridCol w:w="1701"/>
              <w:gridCol w:w="1985"/>
            </w:tblGrid>
            <w:tr w:rsidR="0018542E" w14:paraId="3ADF70F1" w14:textId="77777777" w:rsidTr="00390057">
              <w:trPr>
                <w:jc w:val="center"/>
              </w:trPr>
              <w:tc>
                <w:tcPr>
                  <w:tcW w:w="1720" w:type="dxa"/>
                </w:tcPr>
                <w:p w14:paraId="3477DE26" w14:textId="77777777" w:rsidR="0018542E" w:rsidRDefault="0018542E" w:rsidP="004575A0">
                  <w:pPr>
                    <w:jc w:val="center"/>
                    <w:rPr>
                      <w:b/>
                    </w:rPr>
                  </w:pPr>
                  <w:r>
                    <w:rPr>
                      <w:b/>
                    </w:rPr>
                    <w:t>Parámetro</w:t>
                  </w:r>
                </w:p>
              </w:tc>
              <w:tc>
                <w:tcPr>
                  <w:tcW w:w="992" w:type="dxa"/>
                </w:tcPr>
                <w:p w14:paraId="75921BC3" w14:textId="77777777" w:rsidR="0018542E" w:rsidRDefault="0018542E" w:rsidP="004575A0">
                  <w:pPr>
                    <w:jc w:val="center"/>
                    <w:rPr>
                      <w:b/>
                    </w:rPr>
                  </w:pPr>
                  <w:r>
                    <w:rPr>
                      <w:b/>
                    </w:rPr>
                    <w:t>Unidad</w:t>
                  </w:r>
                </w:p>
              </w:tc>
              <w:tc>
                <w:tcPr>
                  <w:tcW w:w="1701" w:type="dxa"/>
                </w:tcPr>
                <w:p w14:paraId="013FFE61" w14:textId="77777777" w:rsidR="0018542E" w:rsidRDefault="0018542E" w:rsidP="004575A0">
                  <w:pPr>
                    <w:jc w:val="center"/>
                    <w:rPr>
                      <w:b/>
                    </w:rPr>
                  </w:pPr>
                  <w:r>
                    <w:rPr>
                      <w:b/>
                    </w:rPr>
                    <w:t>Límites máximos</w:t>
                  </w:r>
                </w:p>
              </w:tc>
              <w:tc>
                <w:tcPr>
                  <w:tcW w:w="1701" w:type="dxa"/>
                </w:tcPr>
                <w:p w14:paraId="0F0E9081" w14:textId="77777777" w:rsidR="0018542E" w:rsidRDefault="0018542E" w:rsidP="004575A0">
                  <w:pPr>
                    <w:jc w:val="center"/>
                    <w:rPr>
                      <w:b/>
                    </w:rPr>
                  </w:pPr>
                  <w:r>
                    <w:rPr>
                      <w:b/>
                    </w:rPr>
                    <w:t>Tipo de muestra</w:t>
                  </w:r>
                </w:p>
              </w:tc>
              <w:tc>
                <w:tcPr>
                  <w:tcW w:w="1985" w:type="dxa"/>
                </w:tcPr>
                <w:p w14:paraId="3CCA605C" w14:textId="77777777" w:rsidR="0018542E" w:rsidRDefault="0018542E" w:rsidP="004575A0">
                  <w:pPr>
                    <w:jc w:val="center"/>
                    <w:rPr>
                      <w:b/>
                    </w:rPr>
                  </w:pPr>
                  <w:r>
                    <w:rPr>
                      <w:b/>
                    </w:rPr>
                    <w:t>Frecuencia mensual</w:t>
                  </w:r>
                </w:p>
              </w:tc>
            </w:tr>
            <w:tr w:rsidR="0018542E" w14:paraId="0F8AB943" w14:textId="77777777" w:rsidTr="00390057">
              <w:trPr>
                <w:jc w:val="center"/>
              </w:trPr>
              <w:tc>
                <w:tcPr>
                  <w:tcW w:w="1720" w:type="dxa"/>
                </w:tcPr>
                <w:p w14:paraId="28FCA2AC" w14:textId="77777777" w:rsidR="0018542E" w:rsidRPr="00390057" w:rsidRDefault="0018542E" w:rsidP="004575A0">
                  <w:pPr>
                    <w:jc w:val="center"/>
                  </w:pPr>
                  <w:r w:rsidRPr="00390057">
                    <w:t>Caudal</w:t>
                  </w:r>
                </w:p>
              </w:tc>
              <w:tc>
                <w:tcPr>
                  <w:tcW w:w="992" w:type="dxa"/>
                </w:tcPr>
                <w:p w14:paraId="7EF96125" w14:textId="34B41344" w:rsidR="0018542E" w:rsidRPr="00390057" w:rsidRDefault="003C55C4">
                  <w:pPr>
                    <w:jc w:val="center"/>
                  </w:pPr>
                  <w:r>
                    <w:t>m</w:t>
                  </w:r>
                  <w:r w:rsidRPr="003D1825">
                    <w:rPr>
                      <w:vertAlign w:val="superscript"/>
                    </w:rPr>
                    <w:t>3</w:t>
                  </w:r>
                  <w:r w:rsidR="0018542E" w:rsidRPr="00390057">
                    <w:t>/</w:t>
                  </w:r>
                  <w:r>
                    <w:t>d</w:t>
                  </w:r>
                </w:p>
              </w:tc>
              <w:tc>
                <w:tcPr>
                  <w:tcW w:w="1701" w:type="dxa"/>
                </w:tcPr>
                <w:p w14:paraId="4010BF47" w14:textId="77777777" w:rsidR="0018542E" w:rsidRPr="00390057" w:rsidRDefault="0018542E" w:rsidP="004575A0">
                  <w:pPr>
                    <w:jc w:val="center"/>
                  </w:pPr>
                  <w:r w:rsidRPr="00390057">
                    <w:t>2592</w:t>
                  </w:r>
                </w:p>
              </w:tc>
              <w:tc>
                <w:tcPr>
                  <w:tcW w:w="1701" w:type="dxa"/>
                </w:tcPr>
                <w:p w14:paraId="5D86E3ED" w14:textId="5F0123CD" w:rsidR="0018542E" w:rsidRPr="00390057" w:rsidRDefault="0018542E" w:rsidP="004575A0">
                  <w:pPr>
                    <w:jc w:val="center"/>
                  </w:pPr>
                  <w:r w:rsidRPr="00390057">
                    <w:t>Puntual</w:t>
                  </w:r>
                </w:p>
              </w:tc>
              <w:tc>
                <w:tcPr>
                  <w:tcW w:w="1985" w:type="dxa"/>
                </w:tcPr>
                <w:p w14:paraId="1AE2F2D6" w14:textId="77777777" w:rsidR="0018542E" w:rsidRPr="00390057" w:rsidRDefault="0018542E" w:rsidP="004575A0">
                  <w:pPr>
                    <w:jc w:val="center"/>
                  </w:pPr>
                  <w:r w:rsidRPr="00390057">
                    <w:t>Diario</w:t>
                  </w:r>
                </w:p>
              </w:tc>
            </w:tr>
            <w:tr w:rsidR="0018542E" w14:paraId="503D0D31" w14:textId="77777777" w:rsidTr="00390057">
              <w:trPr>
                <w:jc w:val="center"/>
              </w:trPr>
              <w:tc>
                <w:tcPr>
                  <w:tcW w:w="1720" w:type="dxa"/>
                </w:tcPr>
                <w:p w14:paraId="57F1F7AF" w14:textId="77777777" w:rsidR="0018542E" w:rsidRPr="00390057" w:rsidRDefault="0018542E" w:rsidP="004575A0">
                  <w:pPr>
                    <w:jc w:val="center"/>
                  </w:pPr>
                  <w:r w:rsidRPr="00390057">
                    <w:t>pH</w:t>
                  </w:r>
                </w:p>
              </w:tc>
              <w:tc>
                <w:tcPr>
                  <w:tcW w:w="992" w:type="dxa"/>
                </w:tcPr>
                <w:p w14:paraId="78B7E530" w14:textId="77777777" w:rsidR="0018542E" w:rsidRPr="00390057" w:rsidRDefault="0018542E" w:rsidP="004575A0">
                  <w:pPr>
                    <w:jc w:val="center"/>
                  </w:pPr>
                  <w:r w:rsidRPr="00390057">
                    <w:t>Unidad</w:t>
                  </w:r>
                </w:p>
              </w:tc>
              <w:tc>
                <w:tcPr>
                  <w:tcW w:w="1701" w:type="dxa"/>
                </w:tcPr>
                <w:p w14:paraId="41E062DD" w14:textId="77777777" w:rsidR="0018542E" w:rsidRPr="00390057" w:rsidRDefault="0018542E" w:rsidP="004575A0">
                  <w:pPr>
                    <w:jc w:val="center"/>
                  </w:pPr>
                  <w:r w:rsidRPr="00390057">
                    <w:t>6,0 – 8,5</w:t>
                  </w:r>
                </w:p>
              </w:tc>
              <w:tc>
                <w:tcPr>
                  <w:tcW w:w="1701" w:type="dxa"/>
                </w:tcPr>
                <w:p w14:paraId="583D9F03" w14:textId="77777777" w:rsidR="0018542E" w:rsidRPr="00390057" w:rsidRDefault="0018542E" w:rsidP="004575A0">
                  <w:pPr>
                    <w:jc w:val="center"/>
                  </w:pPr>
                  <w:r w:rsidRPr="00390057">
                    <w:t>Puntual</w:t>
                  </w:r>
                </w:p>
              </w:tc>
              <w:tc>
                <w:tcPr>
                  <w:tcW w:w="1985" w:type="dxa"/>
                </w:tcPr>
                <w:p w14:paraId="4F0A110D" w14:textId="77777777" w:rsidR="0018542E" w:rsidRPr="00390057" w:rsidRDefault="0018542E" w:rsidP="004575A0">
                  <w:pPr>
                    <w:jc w:val="center"/>
                  </w:pPr>
                  <w:r w:rsidRPr="00390057">
                    <w:t>1</w:t>
                  </w:r>
                </w:p>
              </w:tc>
            </w:tr>
            <w:tr w:rsidR="0018542E" w14:paraId="6B990FC6" w14:textId="77777777" w:rsidTr="00390057">
              <w:trPr>
                <w:jc w:val="center"/>
              </w:trPr>
              <w:tc>
                <w:tcPr>
                  <w:tcW w:w="1720" w:type="dxa"/>
                </w:tcPr>
                <w:p w14:paraId="512FF91A" w14:textId="77777777" w:rsidR="0018542E" w:rsidRPr="00390057" w:rsidRDefault="0018542E" w:rsidP="004575A0">
                  <w:pPr>
                    <w:jc w:val="center"/>
                  </w:pPr>
                  <w:r w:rsidRPr="00390057">
                    <w:t>Aceites y grasas</w:t>
                  </w:r>
                </w:p>
              </w:tc>
              <w:tc>
                <w:tcPr>
                  <w:tcW w:w="992" w:type="dxa"/>
                </w:tcPr>
                <w:p w14:paraId="38742E4A" w14:textId="227D3B62" w:rsidR="0018542E" w:rsidRPr="00390057" w:rsidRDefault="003C55C4" w:rsidP="004575A0">
                  <w:pPr>
                    <w:jc w:val="center"/>
                  </w:pPr>
                  <w:r>
                    <w:t>m</w:t>
                  </w:r>
                  <w:r w:rsidRPr="00390057">
                    <w:t>g</w:t>
                  </w:r>
                  <w:r w:rsidR="0018542E" w:rsidRPr="00390057">
                    <w:t>/L</w:t>
                  </w:r>
                </w:p>
              </w:tc>
              <w:tc>
                <w:tcPr>
                  <w:tcW w:w="1701" w:type="dxa"/>
                </w:tcPr>
                <w:p w14:paraId="5C20B089" w14:textId="77777777" w:rsidR="0018542E" w:rsidRPr="00390057" w:rsidRDefault="0018542E" w:rsidP="004575A0">
                  <w:pPr>
                    <w:jc w:val="center"/>
                  </w:pPr>
                  <w:r w:rsidRPr="00390057">
                    <w:t>20</w:t>
                  </w:r>
                </w:p>
              </w:tc>
              <w:tc>
                <w:tcPr>
                  <w:tcW w:w="1701" w:type="dxa"/>
                </w:tcPr>
                <w:p w14:paraId="6D2167EF" w14:textId="77777777" w:rsidR="0018542E" w:rsidRPr="00390057" w:rsidRDefault="0018542E" w:rsidP="004575A0">
                  <w:pPr>
                    <w:jc w:val="center"/>
                  </w:pPr>
                  <w:r w:rsidRPr="00390057">
                    <w:t>Compuesta</w:t>
                  </w:r>
                </w:p>
              </w:tc>
              <w:tc>
                <w:tcPr>
                  <w:tcW w:w="1985" w:type="dxa"/>
                </w:tcPr>
                <w:p w14:paraId="359D38CE" w14:textId="77777777" w:rsidR="0018542E" w:rsidRPr="00390057" w:rsidRDefault="0018542E" w:rsidP="004575A0">
                  <w:pPr>
                    <w:jc w:val="center"/>
                  </w:pPr>
                  <w:r w:rsidRPr="00390057">
                    <w:t>1</w:t>
                  </w:r>
                </w:p>
              </w:tc>
            </w:tr>
            <w:tr w:rsidR="0018542E" w14:paraId="3608B9CF" w14:textId="77777777" w:rsidTr="00390057">
              <w:trPr>
                <w:jc w:val="center"/>
              </w:trPr>
              <w:tc>
                <w:tcPr>
                  <w:tcW w:w="1720" w:type="dxa"/>
                </w:tcPr>
                <w:p w14:paraId="69FF1012" w14:textId="77777777" w:rsidR="0018542E" w:rsidRPr="00390057" w:rsidRDefault="0018542E" w:rsidP="004575A0">
                  <w:pPr>
                    <w:jc w:val="center"/>
                  </w:pPr>
                  <w:r w:rsidRPr="00390057">
                    <w:t>DBO5</w:t>
                  </w:r>
                </w:p>
              </w:tc>
              <w:tc>
                <w:tcPr>
                  <w:tcW w:w="992" w:type="dxa"/>
                </w:tcPr>
                <w:p w14:paraId="7918672A" w14:textId="395BF48C" w:rsidR="0018542E" w:rsidRPr="00390057" w:rsidRDefault="003C55C4" w:rsidP="004575A0">
                  <w:pPr>
                    <w:jc w:val="center"/>
                  </w:pPr>
                  <w:r>
                    <w:t>m</w:t>
                  </w:r>
                  <w:r w:rsidRPr="00390057">
                    <w:t>g</w:t>
                  </w:r>
                  <w:r w:rsidR="0018542E" w:rsidRPr="00390057">
                    <w:t>/L</w:t>
                  </w:r>
                </w:p>
              </w:tc>
              <w:tc>
                <w:tcPr>
                  <w:tcW w:w="1701" w:type="dxa"/>
                </w:tcPr>
                <w:p w14:paraId="383AB44A" w14:textId="77777777" w:rsidR="0018542E" w:rsidRPr="00390057" w:rsidRDefault="0018542E" w:rsidP="004575A0">
                  <w:pPr>
                    <w:jc w:val="center"/>
                  </w:pPr>
                  <w:r w:rsidRPr="00390057">
                    <w:t>35</w:t>
                  </w:r>
                </w:p>
              </w:tc>
              <w:tc>
                <w:tcPr>
                  <w:tcW w:w="1701" w:type="dxa"/>
                </w:tcPr>
                <w:p w14:paraId="3F234271" w14:textId="77777777" w:rsidR="0018542E" w:rsidRPr="00390057" w:rsidRDefault="0018542E" w:rsidP="004575A0">
                  <w:pPr>
                    <w:jc w:val="center"/>
                  </w:pPr>
                  <w:r w:rsidRPr="00390057">
                    <w:t>Compuestas</w:t>
                  </w:r>
                </w:p>
              </w:tc>
              <w:tc>
                <w:tcPr>
                  <w:tcW w:w="1985" w:type="dxa"/>
                </w:tcPr>
                <w:p w14:paraId="46B8AE6F" w14:textId="77777777" w:rsidR="0018542E" w:rsidRPr="00390057" w:rsidRDefault="0018542E" w:rsidP="004575A0">
                  <w:pPr>
                    <w:jc w:val="center"/>
                  </w:pPr>
                  <w:r w:rsidRPr="00390057">
                    <w:t>1</w:t>
                  </w:r>
                </w:p>
              </w:tc>
            </w:tr>
            <w:tr w:rsidR="0018542E" w14:paraId="15851E1B" w14:textId="77777777" w:rsidTr="00390057">
              <w:trPr>
                <w:jc w:val="center"/>
              </w:trPr>
              <w:tc>
                <w:tcPr>
                  <w:tcW w:w="1720" w:type="dxa"/>
                </w:tcPr>
                <w:p w14:paraId="07CCF9BE" w14:textId="77777777" w:rsidR="0018542E" w:rsidRPr="00390057" w:rsidRDefault="0018542E" w:rsidP="004575A0">
                  <w:pPr>
                    <w:jc w:val="center"/>
                  </w:pPr>
                  <w:r w:rsidRPr="00390057">
                    <w:t>Temperatura</w:t>
                  </w:r>
                </w:p>
              </w:tc>
              <w:tc>
                <w:tcPr>
                  <w:tcW w:w="992" w:type="dxa"/>
                </w:tcPr>
                <w:p w14:paraId="5D95A2B2" w14:textId="77777777" w:rsidR="0018542E" w:rsidRPr="00390057" w:rsidRDefault="0018542E" w:rsidP="004575A0">
                  <w:pPr>
                    <w:jc w:val="center"/>
                  </w:pPr>
                  <w:r w:rsidRPr="00390057">
                    <w:t>°C</w:t>
                  </w:r>
                </w:p>
              </w:tc>
              <w:tc>
                <w:tcPr>
                  <w:tcW w:w="1701" w:type="dxa"/>
                </w:tcPr>
                <w:p w14:paraId="508F7B1A" w14:textId="77777777" w:rsidR="0018542E" w:rsidRPr="00390057" w:rsidRDefault="0018542E" w:rsidP="004575A0">
                  <w:pPr>
                    <w:jc w:val="center"/>
                  </w:pPr>
                  <w:r w:rsidRPr="00390057">
                    <w:t>30</w:t>
                  </w:r>
                </w:p>
              </w:tc>
              <w:tc>
                <w:tcPr>
                  <w:tcW w:w="1701" w:type="dxa"/>
                </w:tcPr>
                <w:p w14:paraId="2B7278A0" w14:textId="77777777" w:rsidR="0018542E" w:rsidRPr="00390057" w:rsidRDefault="0018542E" w:rsidP="004575A0">
                  <w:pPr>
                    <w:jc w:val="center"/>
                  </w:pPr>
                  <w:r w:rsidRPr="00390057">
                    <w:t>Puntual</w:t>
                  </w:r>
                </w:p>
              </w:tc>
              <w:tc>
                <w:tcPr>
                  <w:tcW w:w="1985" w:type="dxa"/>
                </w:tcPr>
                <w:p w14:paraId="618A6658" w14:textId="77777777" w:rsidR="0018542E" w:rsidRPr="00390057" w:rsidRDefault="0018542E" w:rsidP="004575A0">
                  <w:pPr>
                    <w:jc w:val="center"/>
                  </w:pPr>
                  <w:r w:rsidRPr="00390057">
                    <w:t>1</w:t>
                  </w:r>
                </w:p>
              </w:tc>
            </w:tr>
            <w:tr w:rsidR="0018542E" w14:paraId="1E849870" w14:textId="77777777" w:rsidTr="00390057">
              <w:trPr>
                <w:jc w:val="center"/>
              </w:trPr>
              <w:tc>
                <w:tcPr>
                  <w:tcW w:w="1720" w:type="dxa"/>
                </w:tcPr>
                <w:p w14:paraId="2EE0A702" w14:textId="77777777" w:rsidR="0018542E" w:rsidRPr="00390057" w:rsidRDefault="0018542E" w:rsidP="004575A0">
                  <w:pPr>
                    <w:jc w:val="center"/>
                  </w:pPr>
                  <w:r w:rsidRPr="00390057">
                    <w:t>SST</w:t>
                  </w:r>
                </w:p>
              </w:tc>
              <w:tc>
                <w:tcPr>
                  <w:tcW w:w="992" w:type="dxa"/>
                </w:tcPr>
                <w:p w14:paraId="7B73D037" w14:textId="17C15F73" w:rsidR="0018542E" w:rsidRPr="00390057" w:rsidRDefault="003C55C4" w:rsidP="004575A0">
                  <w:pPr>
                    <w:jc w:val="center"/>
                  </w:pPr>
                  <w:r>
                    <w:t>m</w:t>
                  </w:r>
                  <w:r w:rsidRPr="00390057">
                    <w:t>g</w:t>
                  </w:r>
                  <w:r w:rsidR="0018542E" w:rsidRPr="00390057">
                    <w:t>/L</w:t>
                  </w:r>
                </w:p>
              </w:tc>
              <w:tc>
                <w:tcPr>
                  <w:tcW w:w="1701" w:type="dxa"/>
                </w:tcPr>
                <w:p w14:paraId="2507BBAD" w14:textId="77777777" w:rsidR="0018542E" w:rsidRPr="00390057" w:rsidRDefault="0018542E" w:rsidP="004575A0">
                  <w:pPr>
                    <w:jc w:val="center"/>
                  </w:pPr>
                  <w:r w:rsidRPr="00390057">
                    <w:t>80</w:t>
                  </w:r>
                </w:p>
              </w:tc>
              <w:tc>
                <w:tcPr>
                  <w:tcW w:w="1701" w:type="dxa"/>
                </w:tcPr>
                <w:p w14:paraId="34B7B2B1" w14:textId="49C76A48" w:rsidR="0018542E" w:rsidRPr="00390057" w:rsidRDefault="0018542E" w:rsidP="004575A0">
                  <w:pPr>
                    <w:jc w:val="center"/>
                  </w:pPr>
                  <w:r w:rsidRPr="00390057">
                    <w:t>Compuesta</w:t>
                  </w:r>
                </w:p>
              </w:tc>
              <w:tc>
                <w:tcPr>
                  <w:tcW w:w="1985" w:type="dxa"/>
                </w:tcPr>
                <w:p w14:paraId="064EF7C9" w14:textId="77777777" w:rsidR="0018542E" w:rsidRPr="00390057" w:rsidRDefault="0018542E" w:rsidP="004575A0">
                  <w:pPr>
                    <w:jc w:val="center"/>
                  </w:pPr>
                  <w:r w:rsidRPr="00390057">
                    <w:t>1</w:t>
                  </w:r>
                </w:p>
              </w:tc>
            </w:tr>
            <w:tr w:rsidR="0018542E" w14:paraId="428F8025" w14:textId="77777777" w:rsidTr="00390057">
              <w:trPr>
                <w:jc w:val="center"/>
              </w:trPr>
              <w:tc>
                <w:tcPr>
                  <w:tcW w:w="1720" w:type="dxa"/>
                </w:tcPr>
                <w:p w14:paraId="5FD8BFED" w14:textId="77777777" w:rsidR="0018542E" w:rsidRPr="00390057" w:rsidRDefault="0018542E" w:rsidP="004575A0">
                  <w:pPr>
                    <w:jc w:val="center"/>
                  </w:pPr>
                  <w:r w:rsidRPr="00390057">
                    <w:t>Hidrocarburos</w:t>
                  </w:r>
                </w:p>
              </w:tc>
              <w:tc>
                <w:tcPr>
                  <w:tcW w:w="992" w:type="dxa"/>
                </w:tcPr>
                <w:p w14:paraId="1947CCA1" w14:textId="70778848" w:rsidR="0018542E" w:rsidRPr="00390057" w:rsidRDefault="003C55C4" w:rsidP="004575A0">
                  <w:pPr>
                    <w:jc w:val="center"/>
                  </w:pPr>
                  <w:r>
                    <w:t>m</w:t>
                  </w:r>
                  <w:r w:rsidRPr="00390057">
                    <w:t>g</w:t>
                  </w:r>
                  <w:r w:rsidR="0018542E" w:rsidRPr="00390057">
                    <w:t>/L</w:t>
                  </w:r>
                </w:p>
              </w:tc>
              <w:tc>
                <w:tcPr>
                  <w:tcW w:w="1701" w:type="dxa"/>
                </w:tcPr>
                <w:p w14:paraId="7281F4AF" w14:textId="77777777" w:rsidR="0018542E" w:rsidRPr="00390057" w:rsidRDefault="0018542E" w:rsidP="004575A0">
                  <w:pPr>
                    <w:jc w:val="center"/>
                  </w:pPr>
                  <w:r w:rsidRPr="00390057">
                    <w:t>5</w:t>
                  </w:r>
                </w:p>
              </w:tc>
              <w:tc>
                <w:tcPr>
                  <w:tcW w:w="1701" w:type="dxa"/>
                </w:tcPr>
                <w:p w14:paraId="7E94C040" w14:textId="77777777" w:rsidR="0018542E" w:rsidRPr="00390057" w:rsidRDefault="0018542E" w:rsidP="004575A0">
                  <w:pPr>
                    <w:jc w:val="center"/>
                  </w:pPr>
                  <w:r w:rsidRPr="00390057">
                    <w:t>Compuesta</w:t>
                  </w:r>
                </w:p>
              </w:tc>
              <w:tc>
                <w:tcPr>
                  <w:tcW w:w="1985" w:type="dxa"/>
                </w:tcPr>
                <w:p w14:paraId="2BA05FFF" w14:textId="77777777" w:rsidR="0018542E" w:rsidRPr="00390057" w:rsidRDefault="0018542E" w:rsidP="004575A0">
                  <w:pPr>
                    <w:jc w:val="center"/>
                  </w:pPr>
                  <w:r w:rsidRPr="00390057">
                    <w:t>1</w:t>
                  </w:r>
                </w:p>
              </w:tc>
            </w:tr>
          </w:tbl>
          <w:p w14:paraId="1633E25C" w14:textId="77777777" w:rsidR="002F2035" w:rsidRPr="00070F28" w:rsidRDefault="00070F28" w:rsidP="00D37EE9">
            <w:pPr>
              <w:pStyle w:val="Prrafodelista"/>
              <w:numPr>
                <w:ilvl w:val="0"/>
                <w:numId w:val="23"/>
              </w:numPr>
            </w:pPr>
            <w:r w:rsidRPr="00070F28">
              <w:t xml:space="preserve">Muestras puntuales: se deberá extraer 24 muestras puntuales en cada día de control, durante el período de descarga de RIL. Conforme la resolución SISS N° 1527 del 8 de agosto de 2011, el pH y temperatura pueden ser medidos por el propio industrial y cada una de las mediciones que se tomen, por día de control, deberá pasar a conformar una muestra para efectos de evaluar el cumplimiento </w:t>
            </w:r>
            <w:r>
              <w:t>mensual de la descarga”.</w:t>
            </w:r>
          </w:p>
        </w:tc>
      </w:tr>
      <w:tr w:rsidR="00DE1C53" w:rsidRPr="008D7BE2" w14:paraId="3F6DA641" w14:textId="77777777" w:rsidTr="00AE0F1D">
        <w:trPr>
          <w:trHeight w:val="687"/>
        </w:trPr>
        <w:tc>
          <w:tcPr>
            <w:tcW w:w="5000" w:type="pct"/>
            <w:gridSpan w:val="7"/>
            <w:shd w:val="clear" w:color="auto" w:fill="D9D9D9" w:themeFill="background1" w:themeFillShade="D9"/>
            <w:vAlign w:val="center"/>
          </w:tcPr>
          <w:p w14:paraId="40D798AB" w14:textId="77777777" w:rsidR="00070F28" w:rsidRDefault="00DE1C53" w:rsidP="00D37EE9">
            <w:pPr>
              <w:jc w:val="both"/>
              <w:rPr>
                <w:b/>
                <w:lang w:val="es-CL"/>
              </w:rPr>
            </w:pPr>
            <w:r>
              <w:rPr>
                <w:b/>
                <w:lang w:val="es-CL"/>
              </w:rPr>
              <w:t>Descripción de los efectos producidos por la infracción:</w:t>
            </w:r>
          </w:p>
          <w:p w14:paraId="2A08BE1A" w14:textId="77777777" w:rsidR="00070F28" w:rsidRPr="00070F28" w:rsidRDefault="00070F28" w:rsidP="00D37EE9">
            <w:pPr>
              <w:jc w:val="both"/>
              <w:rPr>
                <w:lang w:val="es-CL"/>
              </w:rPr>
            </w:pPr>
            <w:r w:rsidRPr="00070F28">
              <w:rPr>
                <w:lang w:val="es-CL"/>
              </w:rPr>
              <w:t>No se constatan efectos negativos sobre el medio ambiente, ni en la salud de la población, de conformidad al análisis de la información ambiental disponible en Planta Pureo. Se acompaña informe técnico (Anexo 1) (*), junto con apéndices A, B, C, y D, que contienen informes de monitoreo realizados en la Poza Pureo entre los años 2013 y 2016.</w:t>
            </w:r>
          </w:p>
          <w:p w14:paraId="2C71A717" w14:textId="77777777" w:rsidR="00070F28" w:rsidRPr="00070F28" w:rsidRDefault="00070F28" w:rsidP="00D37EE9">
            <w:pPr>
              <w:jc w:val="both"/>
              <w:rPr>
                <w:lang w:val="es-CL"/>
              </w:rPr>
            </w:pPr>
          </w:p>
          <w:p w14:paraId="1F23E750" w14:textId="77777777" w:rsidR="00DE1C53" w:rsidRPr="00721EA6" w:rsidRDefault="00070F28" w:rsidP="00D37EE9">
            <w:pPr>
              <w:jc w:val="both"/>
              <w:rPr>
                <w:b/>
                <w:lang w:val="es-CL"/>
              </w:rPr>
            </w:pPr>
            <w:r w:rsidRPr="00070F28">
              <w:rPr>
                <w:lang w:val="es-CL"/>
              </w:rPr>
              <w:t>(*) NOTA: Los anexos a que se hace mención en este apartado, fueron los entregados al momento de la presentación del PdeC original.</w:t>
            </w:r>
          </w:p>
        </w:tc>
      </w:tr>
      <w:tr w:rsidR="001E24EF" w:rsidRPr="008D7BE2" w14:paraId="53354EEA" w14:textId="77777777" w:rsidTr="006B401E">
        <w:tc>
          <w:tcPr>
            <w:tcW w:w="399" w:type="pct"/>
            <w:shd w:val="clear" w:color="auto" w:fill="D9D9D9" w:themeFill="background1" w:themeFillShade="D9"/>
          </w:tcPr>
          <w:p w14:paraId="6C8FDC4F" w14:textId="77777777" w:rsidR="00DE1C53" w:rsidRPr="008D7BE2" w:rsidRDefault="00DE1C53" w:rsidP="00AE0F1D">
            <w:pPr>
              <w:jc w:val="center"/>
              <w:rPr>
                <w:b/>
              </w:rPr>
            </w:pPr>
            <w:r>
              <w:rPr>
                <w:b/>
              </w:rPr>
              <w:lastRenderedPageBreak/>
              <w:t xml:space="preserve">N° </w:t>
            </w:r>
          </w:p>
        </w:tc>
        <w:tc>
          <w:tcPr>
            <w:tcW w:w="1006" w:type="pct"/>
            <w:shd w:val="clear" w:color="auto" w:fill="D9D9D9" w:themeFill="background1" w:themeFillShade="D9"/>
            <w:vAlign w:val="center"/>
          </w:tcPr>
          <w:p w14:paraId="6603B497" w14:textId="77777777" w:rsidR="00DE1C53" w:rsidRPr="008D7BE2" w:rsidRDefault="00DE1C53" w:rsidP="00AE0F1D">
            <w:pPr>
              <w:jc w:val="center"/>
              <w:rPr>
                <w:b/>
              </w:rPr>
            </w:pPr>
            <w:r w:rsidRPr="008D7BE2">
              <w:rPr>
                <w:b/>
              </w:rPr>
              <w:t>Acción</w:t>
            </w:r>
          </w:p>
        </w:tc>
        <w:tc>
          <w:tcPr>
            <w:tcW w:w="585" w:type="pct"/>
            <w:shd w:val="clear" w:color="auto" w:fill="D9D9D9" w:themeFill="background1" w:themeFillShade="D9"/>
            <w:vAlign w:val="center"/>
          </w:tcPr>
          <w:p w14:paraId="01E79114" w14:textId="690CC359" w:rsidR="00C67BC1" w:rsidRPr="00C67BC1" w:rsidRDefault="00DE1C53" w:rsidP="00C67BC1">
            <w:pPr>
              <w:jc w:val="center"/>
              <w:rPr>
                <w:b/>
                <w:lang w:val="es-CL"/>
              </w:rPr>
            </w:pPr>
            <w:r>
              <w:rPr>
                <w:b/>
              </w:rPr>
              <w:t>Tipo de Acción</w:t>
            </w:r>
            <w:r w:rsidR="00C67BC1">
              <w:rPr>
                <w:b/>
              </w:rPr>
              <w:t xml:space="preserve"> </w:t>
            </w:r>
            <w:r w:rsidR="00C67BC1" w:rsidRPr="00C67BC1">
              <w:rPr>
                <w:b/>
                <w:lang w:val="es-CL"/>
              </w:rPr>
              <w:t xml:space="preserve">(informada según </w:t>
            </w:r>
            <w:proofErr w:type="spellStart"/>
            <w:r w:rsidR="00C67BC1" w:rsidRPr="00C67BC1">
              <w:rPr>
                <w:b/>
                <w:lang w:val="es-CL"/>
              </w:rPr>
              <w:t>PdC</w:t>
            </w:r>
            <w:proofErr w:type="spellEnd"/>
            <w:r w:rsidR="00C67BC1" w:rsidRPr="00C67BC1">
              <w:rPr>
                <w:b/>
                <w:lang w:val="es-CL"/>
              </w:rPr>
              <w:t xml:space="preserve"> aprobado)</w:t>
            </w:r>
          </w:p>
          <w:p w14:paraId="3733E24B" w14:textId="77777777" w:rsidR="00070F28" w:rsidRPr="008D7BE2" w:rsidRDefault="00DE1C53" w:rsidP="00070F28">
            <w:pPr>
              <w:jc w:val="center"/>
              <w:rPr>
                <w:b/>
              </w:rPr>
            </w:pPr>
            <w:r>
              <w:rPr>
                <w:b/>
              </w:rPr>
              <w:t xml:space="preserve"> </w:t>
            </w:r>
          </w:p>
          <w:p w14:paraId="5C7D1E20" w14:textId="77777777" w:rsidR="00DE1C53" w:rsidRPr="008D7BE2" w:rsidRDefault="00DE1C53" w:rsidP="00AE0F1D">
            <w:pPr>
              <w:jc w:val="center"/>
              <w:rPr>
                <w:b/>
              </w:rPr>
            </w:pPr>
          </w:p>
        </w:tc>
        <w:tc>
          <w:tcPr>
            <w:tcW w:w="496" w:type="pct"/>
            <w:shd w:val="clear" w:color="auto" w:fill="D9D9D9" w:themeFill="background1" w:themeFillShade="D9"/>
            <w:vAlign w:val="center"/>
          </w:tcPr>
          <w:p w14:paraId="46F9AB62" w14:textId="77777777" w:rsidR="00DE1C53" w:rsidRPr="00EA1096" w:rsidRDefault="00DE1C53" w:rsidP="00AE0F1D">
            <w:pPr>
              <w:jc w:val="center"/>
              <w:rPr>
                <w:b/>
              </w:rPr>
            </w:pPr>
            <w:r w:rsidRPr="00843BF5">
              <w:rPr>
                <w:b/>
              </w:rPr>
              <w:t>Plazo de ejecución</w:t>
            </w:r>
          </w:p>
        </w:tc>
        <w:tc>
          <w:tcPr>
            <w:tcW w:w="665" w:type="pct"/>
            <w:shd w:val="clear" w:color="auto" w:fill="D9D9D9" w:themeFill="background1" w:themeFillShade="D9"/>
            <w:vAlign w:val="center"/>
          </w:tcPr>
          <w:p w14:paraId="7330AECF" w14:textId="77777777" w:rsidR="00DE1C53" w:rsidRPr="008D7BE2" w:rsidRDefault="00DE1C53" w:rsidP="00AE0F1D">
            <w:pPr>
              <w:jc w:val="center"/>
              <w:rPr>
                <w:b/>
              </w:rPr>
            </w:pPr>
            <w:r>
              <w:rPr>
                <w:b/>
              </w:rPr>
              <w:t>Indicador de cumplimiento</w:t>
            </w:r>
          </w:p>
        </w:tc>
        <w:tc>
          <w:tcPr>
            <w:tcW w:w="715" w:type="pct"/>
            <w:shd w:val="clear" w:color="auto" w:fill="D9D9D9" w:themeFill="background1" w:themeFillShade="D9"/>
            <w:vAlign w:val="center"/>
          </w:tcPr>
          <w:p w14:paraId="2DAF1DBB" w14:textId="77777777" w:rsidR="00DE1C53" w:rsidRPr="008D7BE2" w:rsidRDefault="00DE1C53" w:rsidP="00AE0F1D">
            <w:pPr>
              <w:jc w:val="center"/>
              <w:rPr>
                <w:b/>
              </w:rPr>
            </w:pPr>
            <w:r w:rsidRPr="008D7BE2">
              <w:rPr>
                <w:b/>
              </w:rPr>
              <w:t>Medios de verificación</w:t>
            </w:r>
          </w:p>
        </w:tc>
        <w:tc>
          <w:tcPr>
            <w:tcW w:w="1134" w:type="pct"/>
            <w:shd w:val="clear" w:color="auto" w:fill="D9D9D9" w:themeFill="background1" w:themeFillShade="D9"/>
            <w:vAlign w:val="center"/>
          </w:tcPr>
          <w:p w14:paraId="32146361" w14:textId="77777777" w:rsidR="00DE1C53" w:rsidRPr="008D7BE2" w:rsidRDefault="00DE1C53" w:rsidP="00AE0F1D">
            <w:pPr>
              <w:jc w:val="center"/>
              <w:rPr>
                <w:b/>
              </w:rPr>
            </w:pPr>
            <w:r w:rsidRPr="008D7BE2">
              <w:rPr>
                <w:b/>
              </w:rPr>
              <w:t>Resultados de la Fiscalización</w:t>
            </w:r>
          </w:p>
        </w:tc>
      </w:tr>
      <w:tr w:rsidR="001E24EF" w:rsidRPr="008D7BE2" w14:paraId="7E412CE3" w14:textId="77777777" w:rsidTr="006B401E">
        <w:trPr>
          <w:trHeight w:val="556"/>
        </w:trPr>
        <w:tc>
          <w:tcPr>
            <w:tcW w:w="399" w:type="pct"/>
          </w:tcPr>
          <w:p w14:paraId="3F213635" w14:textId="77777777" w:rsidR="00DE1C53" w:rsidRPr="008D7BE2" w:rsidRDefault="00070F28" w:rsidP="004575A0">
            <w:pPr>
              <w:jc w:val="both"/>
            </w:pPr>
            <w:r>
              <w:t>6</w:t>
            </w:r>
          </w:p>
        </w:tc>
        <w:tc>
          <w:tcPr>
            <w:tcW w:w="1006" w:type="pct"/>
          </w:tcPr>
          <w:p w14:paraId="782968DD" w14:textId="77777777" w:rsidR="00DE1C53" w:rsidRPr="008D7BE2" w:rsidRDefault="00070F28" w:rsidP="004575A0">
            <w:pPr>
              <w:jc w:val="both"/>
            </w:pPr>
            <w:r>
              <w:t>Elaboración de un Protocolo que fije el procedimiento del reporte de los autocontroles, así como su frecuencia, de conformidad con el DS N°90/2000, la RCA N°347/2008 y la Res. Ex. SISS N°3113/2011, que establece el programa de monitoreo de la calidad del efluente generado por el Proyecto.</w:t>
            </w:r>
          </w:p>
        </w:tc>
        <w:tc>
          <w:tcPr>
            <w:tcW w:w="585" w:type="pct"/>
          </w:tcPr>
          <w:p w14:paraId="67A8EFC7" w14:textId="77777777" w:rsidR="00DE1C53" w:rsidRPr="008D7BE2" w:rsidRDefault="00070F28" w:rsidP="004575A0">
            <w:pPr>
              <w:jc w:val="both"/>
            </w:pPr>
            <w:r>
              <w:t>Ejecutada</w:t>
            </w:r>
          </w:p>
        </w:tc>
        <w:tc>
          <w:tcPr>
            <w:tcW w:w="496" w:type="pct"/>
          </w:tcPr>
          <w:p w14:paraId="57038B1F" w14:textId="77777777" w:rsidR="00DE1C53" w:rsidRPr="008D7BE2" w:rsidRDefault="00070F28" w:rsidP="004575A0">
            <w:pPr>
              <w:jc w:val="both"/>
            </w:pPr>
            <w:r>
              <w:t>Diciembre de 2017</w:t>
            </w:r>
          </w:p>
        </w:tc>
        <w:tc>
          <w:tcPr>
            <w:tcW w:w="665" w:type="pct"/>
          </w:tcPr>
          <w:p w14:paraId="3DFCF855" w14:textId="77777777" w:rsidR="00DE1C53" w:rsidRPr="008D7BE2" w:rsidRDefault="00070F28" w:rsidP="004575A0">
            <w:pPr>
              <w:jc w:val="both"/>
            </w:pPr>
            <w:r>
              <w:t>Copia de documento que contiene Protocolo</w:t>
            </w:r>
          </w:p>
        </w:tc>
        <w:tc>
          <w:tcPr>
            <w:tcW w:w="715" w:type="pct"/>
          </w:tcPr>
          <w:p w14:paraId="2CCFA714" w14:textId="77777777" w:rsidR="00DE1C53" w:rsidRDefault="00070F28" w:rsidP="004575A0">
            <w:pPr>
              <w:jc w:val="both"/>
              <w:rPr>
                <w:u w:val="single"/>
              </w:rPr>
            </w:pPr>
            <w:r w:rsidRPr="00070F28">
              <w:rPr>
                <w:u w:val="single"/>
              </w:rPr>
              <w:t>Reporte inicial:</w:t>
            </w:r>
          </w:p>
          <w:p w14:paraId="354967B5" w14:textId="77777777" w:rsidR="00070F28" w:rsidRPr="00070F28" w:rsidRDefault="00070F28" w:rsidP="004575A0">
            <w:pPr>
              <w:jc w:val="both"/>
            </w:pPr>
            <w:r>
              <w:t>Entrega de copia del protocolo</w:t>
            </w:r>
            <w:r w:rsidR="00634038">
              <w:t xml:space="preserve"> (Ver Anexo </w:t>
            </w:r>
            <w:r w:rsidR="002972E7">
              <w:t>2</w:t>
            </w:r>
            <w:r w:rsidR="00634038">
              <w:t>)</w:t>
            </w:r>
          </w:p>
        </w:tc>
        <w:tc>
          <w:tcPr>
            <w:tcW w:w="1134" w:type="pct"/>
          </w:tcPr>
          <w:p w14:paraId="5C1C627E" w14:textId="77777777" w:rsidR="00634038" w:rsidRDefault="00634038" w:rsidP="004575A0">
            <w:pPr>
              <w:jc w:val="both"/>
            </w:pPr>
            <w:r>
              <w:t xml:space="preserve">De la revisión de antecedentes presentados por el titular, es posible indicar que: </w:t>
            </w:r>
          </w:p>
          <w:p w14:paraId="47FB7083" w14:textId="7B53DAC3" w:rsidR="00634038" w:rsidRDefault="00634038" w:rsidP="004575A0">
            <w:pPr>
              <w:jc w:val="both"/>
            </w:pPr>
            <w:r>
              <w:t xml:space="preserve">Con fecha 06 de febrero de 2018, el titular entrega el reporte inicial donde presenta </w:t>
            </w:r>
            <w:r w:rsidR="008B51C1" w:rsidRPr="008B51C1">
              <w:rPr>
                <w:lang w:val="es-CL"/>
              </w:rPr>
              <w:t>“Protocolo de Monitoreo Actualizado de la Planta Almacenamiento de Combustible Pureo”</w:t>
            </w:r>
            <w:r w:rsidR="008B51C1">
              <w:rPr>
                <w:lang w:val="es-CL"/>
              </w:rPr>
              <w:t xml:space="preserve">, ello </w:t>
            </w:r>
            <w:r>
              <w:t xml:space="preserve">en virtud de lo señalado en la Resolución Exenta N°3113 de 09 agosto 2011 de la Superintendencia de Servicios Sanitarios. </w:t>
            </w:r>
          </w:p>
          <w:p w14:paraId="3D68E4FE" w14:textId="0D77C66A" w:rsidR="003C55C4" w:rsidRDefault="00CB3045" w:rsidP="004575A0">
            <w:pPr>
              <w:jc w:val="both"/>
            </w:pPr>
            <w:r>
              <w:t xml:space="preserve">Posteriormente en reporte de avance de </w:t>
            </w:r>
            <w:r w:rsidRPr="00CB3045">
              <w:rPr>
                <w:lang w:val="es-CL"/>
              </w:rPr>
              <w:t>fecha 29 de marzo de 2018</w:t>
            </w:r>
            <w:r>
              <w:rPr>
                <w:lang w:val="es-CL"/>
              </w:rPr>
              <w:t>, se presenta “</w:t>
            </w:r>
            <w:r w:rsidRPr="00CB3045">
              <w:rPr>
                <w:lang w:val="es-CL"/>
              </w:rPr>
              <w:t>Protocolo para procedimiento de ejecución y reporte de autocontroles al Registro de Emisiones y Transferencia de Contaminantes, RETC</w:t>
            </w:r>
            <w:r>
              <w:rPr>
                <w:lang w:val="es-CL"/>
              </w:rPr>
              <w:t>”.</w:t>
            </w:r>
          </w:p>
          <w:p w14:paraId="14182B48" w14:textId="7C25A78E" w:rsidR="00DE1C53" w:rsidRPr="008D7BE2" w:rsidRDefault="00634038" w:rsidP="004575A0">
            <w:pPr>
              <w:jc w:val="both"/>
            </w:pPr>
            <w:r>
              <w:t>Lo anterior, en conformidad a la acción N° 6 contemplada en el programa de cumplimiento</w:t>
            </w:r>
            <w:r w:rsidR="003C55C4">
              <w:t xml:space="preserve"> fiscalizado.</w:t>
            </w:r>
          </w:p>
        </w:tc>
      </w:tr>
      <w:tr w:rsidR="001E24EF" w:rsidRPr="008D7BE2" w14:paraId="3F378AD2" w14:textId="77777777" w:rsidTr="006B401E">
        <w:trPr>
          <w:trHeight w:val="556"/>
        </w:trPr>
        <w:tc>
          <w:tcPr>
            <w:tcW w:w="399" w:type="pct"/>
          </w:tcPr>
          <w:p w14:paraId="25640876" w14:textId="77777777" w:rsidR="00DE1C53" w:rsidRPr="008D7BE2" w:rsidRDefault="006B401E" w:rsidP="004575A0">
            <w:pPr>
              <w:jc w:val="both"/>
            </w:pPr>
            <w:r>
              <w:t>7</w:t>
            </w:r>
          </w:p>
        </w:tc>
        <w:tc>
          <w:tcPr>
            <w:tcW w:w="1006" w:type="pct"/>
          </w:tcPr>
          <w:p w14:paraId="09A5646C" w14:textId="77777777" w:rsidR="006B401E" w:rsidRDefault="006B401E" w:rsidP="004575A0">
            <w:pPr>
              <w:jc w:val="both"/>
            </w:pPr>
            <w:r>
              <w:t>Instalación y mantención en</w:t>
            </w:r>
          </w:p>
          <w:p w14:paraId="290A36A3" w14:textId="77777777" w:rsidR="006B401E" w:rsidRDefault="006B401E" w:rsidP="004575A0">
            <w:pPr>
              <w:jc w:val="both"/>
            </w:pPr>
            <w:r>
              <w:t>funcionamiento de un caudalímetro</w:t>
            </w:r>
          </w:p>
          <w:p w14:paraId="07DED5EC" w14:textId="77777777" w:rsidR="00DE1C53" w:rsidRPr="008D7BE2" w:rsidRDefault="006B401E" w:rsidP="004575A0">
            <w:pPr>
              <w:jc w:val="both"/>
            </w:pPr>
            <w:r>
              <w:lastRenderedPageBreak/>
              <w:t>en el punto de monitoreo señalado en la Res. Ex. SISS N°3113/2011, en las condiciones establecidas en el DS N°90/2000, considerando el debido funcionamiento y respaldo de la información recogida por dicho instrumental.</w:t>
            </w:r>
          </w:p>
        </w:tc>
        <w:tc>
          <w:tcPr>
            <w:tcW w:w="585" w:type="pct"/>
          </w:tcPr>
          <w:p w14:paraId="0AC175E3" w14:textId="77777777" w:rsidR="00DE1C53" w:rsidRPr="00C67BC1" w:rsidRDefault="006B401E" w:rsidP="004575A0">
            <w:pPr>
              <w:jc w:val="both"/>
              <w:rPr>
                <w:highlight w:val="yellow"/>
              </w:rPr>
            </w:pPr>
            <w:r w:rsidRPr="006D6918">
              <w:lastRenderedPageBreak/>
              <w:t xml:space="preserve">En ejecución </w:t>
            </w:r>
          </w:p>
        </w:tc>
        <w:tc>
          <w:tcPr>
            <w:tcW w:w="496" w:type="pct"/>
          </w:tcPr>
          <w:p w14:paraId="3AD42CF4" w14:textId="77777777" w:rsidR="00DE1C53" w:rsidRPr="008D7BE2" w:rsidRDefault="006B401E" w:rsidP="004575A0">
            <w:pPr>
              <w:jc w:val="both"/>
            </w:pPr>
            <w:r>
              <w:t xml:space="preserve">Desde noviembre de 2017, hasta el término de la </w:t>
            </w:r>
            <w:r>
              <w:lastRenderedPageBreak/>
              <w:t xml:space="preserve">vigencia del programa de cumplimiento </w:t>
            </w:r>
          </w:p>
        </w:tc>
        <w:tc>
          <w:tcPr>
            <w:tcW w:w="665" w:type="pct"/>
          </w:tcPr>
          <w:p w14:paraId="78CD5BE9" w14:textId="77777777" w:rsidR="00DE1C53" w:rsidRPr="008D7BE2" w:rsidRDefault="006B401E" w:rsidP="004575A0">
            <w:pPr>
              <w:jc w:val="both"/>
            </w:pPr>
            <w:r>
              <w:lastRenderedPageBreak/>
              <w:t xml:space="preserve">Caudalímetro instalado en el punto de muestreo </w:t>
            </w:r>
            <w:r>
              <w:lastRenderedPageBreak/>
              <w:t xml:space="preserve">funcionando permanentemente. </w:t>
            </w:r>
          </w:p>
        </w:tc>
        <w:tc>
          <w:tcPr>
            <w:tcW w:w="715" w:type="pct"/>
          </w:tcPr>
          <w:p w14:paraId="794C0096" w14:textId="77777777" w:rsidR="00DE1C53" w:rsidRDefault="006B401E" w:rsidP="004575A0">
            <w:pPr>
              <w:jc w:val="both"/>
              <w:rPr>
                <w:u w:val="single"/>
              </w:rPr>
            </w:pPr>
            <w:r w:rsidRPr="006B401E">
              <w:rPr>
                <w:u w:val="single"/>
              </w:rPr>
              <w:lastRenderedPageBreak/>
              <w:t>Reporte inicial:</w:t>
            </w:r>
          </w:p>
          <w:p w14:paraId="73BF7FF0" w14:textId="77777777" w:rsidR="006B401E" w:rsidRDefault="006B401E" w:rsidP="004575A0">
            <w:pPr>
              <w:jc w:val="both"/>
            </w:pPr>
            <w:r>
              <w:t xml:space="preserve">Se entregarán fotografías fechadas y georreferenciadas </w:t>
            </w:r>
            <w:r>
              <w:lastRenderedPageBreak/>
              <w:t>del caudalímetro instalado</w:t>
            </w:r>
            <w:r w:rsidR="00EF57C4">
              <w:t xml:space="preserve"> (Ver Anexo </w:t>
            </w:r>
            <w:r w:rsidR="002972E7">
              <w:t>1</w:t>
            </w:r>
            <w:r w:rsidR="00B1434D">
              <w:t>3</w:t>
            </w:r>
            <w:r w:rsidR="00EF57C4">
              <w:t>)</w:t>
            </w:r>
            <w:r>
              <w:t>.</w:t>
            </w:r>
          </w:p>
          <w:p w14:paraId="149C075C" w14:textId="77777777" w:rsidR="006B401E" w:rsidRDefault="006B401E" w:rsidP="004575A0">
            <w:pPr>
              <w:jc w:val="both"/>
              <w:rPr>
                <w:u w:val="single"/>
              </w:rPr>
            </w:pPr>
            <w:r w:rsidRPr="006B401E">
              <w:rPr>
                <w:u w:val="single"/>
              </w:rPr>
              <w:t>Reporte de avance:</w:t>
            </w:r>
          </w:p>
          <w:p w14:paraId="40D320ED" w14:textId="77777777" w:rsidR="006B401E" w:rsidRDefault="006B401E" w:rsidP="004575A0">
            <w:pPr>
              <w:jc w:val="both"/>
            </w:pPr>
            <w:r w:rsidRPr="006B401E">
              <w:t>Información del parámetro caudal reportada en los dos autocontroles mensuales que deberán ser realizados durante la vigencia del programa de cumplimiento</w:t>
            </w:r>
            <w:r>
              <w:t xml:space="preserve">, la cual deberá estar debidamente respaldada con los datos del </w:t>
            </w:r>
            <w:r w:rsidR="00243BA6">
              <w:t>caudalímetro</w:t>
            </w:r>
            <w:r w:rsidR="002972E7">
              <w:t xml:space="preserve"> (Ver Anexo 11)</w:t>
            </w:r>
            <w:r>
              <w:t>.</w:t>
            </w:r>
          </w:p>
          <w:p w14:paraId="7EA2E907" w14:textId="77777777" w:rsidR="00243BA6" w:rsidRPr="00243BA6" w:rsidRDefault="00243BA6" w:rsidP="004575A0">
            <w:pPr>
              <w:jc w:val="both"/>
              <w:rPr>
                <w:u w:val="single"/>
              </w:rPr>
            </w:pPr>
            <w:r w:rsidRPr="00243BA6">
              <w:rPr>
                <w:u w:val="single"/>
              </w:rPr>
              <w:t>Reporte final:</w:t>
            </w:r>
          </w:p>
          <w:p w14:paraId="4AD2B5F1" w14:textId="77777777" w:rsidR="00243BA6" w:rsidRDefault="00243BA6" w:rsidP="004575A0">
            <w:pPr>
              <w:jc w:val="both"/>
            </w:pPr>
            <w:r>
              <w:t>Se entregará un informe de análisis de la ejecución de</w:t>
            </w:r>
          </w:p>
          <w:p w14:paraId="109AB6E5" w14:textId="77777777" w:rsidR="00243BA6" w:rsidRDefault="00243BA6" w:rsidP="004575A0">
            <w:pPr>
              <w:jc w:val="both"/>
            </w:pPr>
            <w:r>
              <w:t>la acción comprometida y</w:t>
            </w:r>
          </w:p>
          <w:p w14:paraId="1A672897" w14:textId="77777777" w:rsidR="00243BA6" w:rsidRDefault="00243BA6" w:rsidP="004575A0">
            <w:pPr>
              <w:jc w:val="both"/>
            </w:pPr>
            <w:r>
              <w:t>el cumplimiento del</w:t>
            </w:r>
          </w:p>
          <w:p w14:paraId="028CE195" w14:textId="77777777" w:rsidR="00243BA6" w:rsidRDefault="00243BA6" w:rsidP="004575A0">
            <w:pPr>
              <w:jc w:val="both"/>
            </w:pPr>
            <w:r>
              <w:t>objetivo planteado en el Programa de</w:t>
            </w:r>
          </w:p>
          <w:p w14:paraId="71B6B17F" w14:textId="77777777" w:rsidR="00243BA6" w:rsidRDefault="00243BA6" w:rsidP="004575A0">
            <w:pPr>
              <w:jc w:val="both"/>
            </w:pPr>
            <w:r>
              <w:t>Cumplimiento, durante la vigencia del mismo, haciendo la debida referencia a los documentos que ya se hubieren entregado en virtud de los reportes de</w:t>
            </w:r>
          </w:p>
          <w:p w14:paraId="08C440F7" w14:textId="77777777" w:rsidR="006B401E" w:rsidRPr="008D7BE2" w:rsidRDefault="007F3622" w:rsidP="004575A0">
            <w:pPr>
              <w:jc w:val="both"/>
            </w:pPr>
            <w:r>
              <w:lastRenderedPageBreak/>
              <w:t>A</w:t>
            </w:r>
            <w:r w:rsidR="00243BA6">
              <w:t>vance</w:t>
            </w:r>
            <w:r>
              <w:t xml:space="preserve"> (Ver Anexo </w:t>
            </w:r>
            <w:r w:rsidR="00B1434D">
              <w:t>10</w:t>
            </w:r>
            <w:r>
              <w:t>).</w:t>
            </w:r>
          </w:p>
        </w:tc>
        <w:tc>
          <w:tcPr>
            <w:tcW w:w="1134" w:type="pct"/>
          </w:tcPr>
          <w:p w14:paraId="6BFCF674" w14:textId="77777777" w:rsidR="000B29B0" w:rsidRDefault="000B29B0" w:rsidP="004575A0">
            <w:pPr>
              <w:jc w:val="both"/>
            </w:pPr>
            <w:r w:rsidRPr="000B29B0">
              <w:lastRenderedPageBreak/>
              <w:t xml:space="preserve">De la revisión de antecedentes presentados por el titular, es posible indicar que: </w:t>
            </w:r>
          </w:p>
          <w:p w14:paraId="0CF691E2" w14:textId="77777777" w:rsidR="00203AAF" w:rsidRDefault="00203AAF" w:rsidP="004575A0">
            <w:pPr>
              <w:jc w:val="both"/>
            </w:pPr>
          </w:p>
          <w:p w14:paraId="484F356F" w14:textId="77777777" w:rsidR="00203AAF" w:rsidRPr="00203AAF" w:rsidRDefault="00203AAF" w:rsidP="004575A0">
            <w:pPr>
              <w:jc w:val="both"/>
              <w:rPr>
                <w:u w:val="single"/>
                <w:lang w:val="es-CL"/>
              </w:rPr>
            </w:pPr>
            <w:r w:rsidRPr="00203AAF">
              <w:rPr>
                <w:u w:val="single"/>
                <w:lang w:val="es-CL"/>
              </w:rPr>
              <w:lastRenderedPageBreak/>
              <w:t>Reporte inicial:</w:t>
            </w:r>
          </w:p>
          <w:p w14:paraId="6A47361C" w14:textId="6066154F" w:rsidR="00203AAF" w:rsidRDefault="00203AAF" w:rsidP="004575A0">
            <w:pPr>
              <w:jc w:val="both"/>
              <w:rPr>
                <w:lang w:val="es-CL"/>
              </w:rPr>
            </w:pPr>
            <w:r w:rsidRPr="00203AAF">
              <w:rPr>
                <w:lang w:val="es-CL"/>
              </w:rPr>
              <w:t>Con fecha 06 de febrero de 2018, el titular entrega el reporte inicial donde prese</w:t>
            </w:r>
            <w:r w:rsidR="0000154A">
              <w:rPr>
                <w:lang w:val="es-CL"/>
              </w:rPr>
              <w:t xml:space="preserve">nta una ortofoto que muestra las coordenadas de emplazamiento del flujómetro instalado, el que corresponde a un flujómetro portátil </w:t>
            </w:r>
            <w:r w:rsidR="0000154A" w:rsidRPr="0000154A">
              <w:rPr>
                <w:lang w:val="es-CL"/>
              </w:rPr>
              <w:t xml:space="preserve">Isco 2150 </w:t>
            </w:r>
            <w:proofErr w:type="spellStart"/>
            <w:r w:rsidR="0000154A" w:rsidRPr="0000154A">
              <w:rPr>
                <w:lang w:val="es-CL"/>
              </w:rPr>
              <w:t>Area</w:t>
            </w:r>
            <w:proofErr w:type="spellEnd"/>
            <w:r w:rsidR="0000154A" w:rsidRPr="0000154A">
              <w:rPr>
                <w:lang w:val="es-CL"/>
              </w:rPr>
              <w:t xml:space="preserve"> </w:t>
            </w:r>
            <w:proofErr w:type="spellStart"/>
            <w:r w:rsidR="0000154A" w:rsidRPr="0000154A">
              <w:rPr>
                <w:lang w:val="es-CL"/>
              </w:rPr>
              <w:t>Velocity</w:t>
            </w:r>
            <w:proofErr w:type="spellEnd"/>
            <w:r w:rsidR="0000154A" w:rsidRPr="0000154A">
              <w:rPr>
                <w:lang w:val="es-CL"/>
              </w:rPr>
              <w:t xml:space="preserve"> Flow Module</w:t>
            </w:r>
            <w:r w:rsidR="0000154A">
              <w:rPr>
                <w:lang w:val="es-CL"/>
              </w:rPr>
              <w:t>. Se presentan además dos fotografías del equipo (sin fecha) y que muestran la coordenada de emplazamiento de este (GPS</w:t>
            </w:r>
            <w:r w:rsidR="005056EA">
              <w:rPr>
                <w:lang w:val="es-CL"/>
              </w:rPr>
              <w:t>)</w:t>
            </w:r>
            <w:r w:rsidR="0000154A">
              <w:rPr>
                <w:lang w:val="es-CL"/>
              </w:rPr>
              <w:t>.</w:t>
            </w:r>
            <w:r w:rsidR="00CB3045">
              <w:rPr>
                <w:lang w:val="es-CL"/>
              </w:rPr>
              <w:t xml:space="preserve"> Cabe destacar que de acuerdo a lo señalado en Res. Ex. SISS N°3113/2011, respecto a la </w:t>
            </w:r>
            <w:r w:rsidR="008775C2">
              <w:rPr>
                <w:lang w:val="es-CL"/>
              </w:rPr>
              <w:t xml:space="preserve">metodología de </w:t>
            </w:r>
            <w:r w:rsidR="00CB3045">
              <w:rPr>
                <w:lang w:val="es-CL"/>
              </w:rPr>
              <w:t>medición de caudal</w:t>
            </w:r>
            <w:r w:rsidR="008775C2">
              <w:rPr>
                <w:lang w:val="es-CL"/>
              </w:rPr>
              <w:t xml:space="preserve">, ésta </w:t>
            </w:r>
            <w:r w:rsidR="008775C2">
              <w:t>se</w:t>
            </w:r>
            <w:r w:rsidR="008775C2" w:rsidRPr="008775C2">
              <w:t xml:space="preserve"> deberá medir según lo dispone el</w:t>
            </w:r>
            <w:r w:rsidR="008775C2">
              <w:t xml:space="preserve"> </w:t>
            </w:r>
            <w:r w:rsidR="008775C2">
              <w:rPr>
                <w:lang w:val="es-CL"/>
              </w:rPr>
              <w:t>numeral 6.3.2 II del D.S. N°</w:t>
            </w:r>
            <w:r w:rsidR="008775C2" w:rsidRPr="008775C2">
              <w:rPr>
                <w:lang w:val="es-CL"/>
              </w:rPr>
              <w:t>90/00 del MINSEGPRES,</w:t>
            </w:r>
            <w:r w:rsidR="008775C2">
              <w:rPr>
                <w:lang w:val="es-CL"/>
              </w:rPr>
              <w:t xml:space="preserve"> </w:t>
            </w:r>
            <w:r w:rsidR="008775C2" w:rsidRPr="008775C2">
              <w:t>debiendo utilizarse cámara de</w:t>
            </w:r>
            <w:r w:rsidR="008775C2">
              <w:t xml:space="preserve"> </w:t>
            </w:r>
            <w:r w:rsidR="008775C2" w:rsidRPr="008775C2">
              <w:rPr>
                <w:lang w:val="es-CL"/>
              </w:rPr>
              <w:t>medición y caudalímetro con registro diario</w:t>
            </w:r>
            <w:r w:rsidR="008775C2">
              <w:rPr>
                <w:lang w:val="es-CL"/>
              </w:rPr>
              <w:t>.</w:t>
            </w:r>
          </w:p>
          <w:p w14:paraId="2EF6D50A" w14:textId="77777777" w:rsidR="000E3F92" w:rsidRDefault="000E3F92" w:rsidP="004575A0">
            <w:pPr>
              <w:jc w:val="both"/>
              <w:rPr>
                <w:lang w:val="es-CL"/>
              </w:rPr>
            </w:pPr>
          </w:p>
          <w:p w14:paraId="14BCAB25" w14:textId="77777777" w:rsidR="000E3F92" w:rsidRPr="000E3F92" w:rsidRDefault="000E3F92" w:rsidP="003D1825">
            <w:pPr>
              <w:jc w:val="both"/>
              <w:rPr>
                <w:u w:val="single"/>
                <w:lang w:val="es-CL"/>
              </w:rPr>
            </w:pPr>
            <w:r w:rsidRPr="000E3F92">
              <w:rPr>
                <w:u w:val="single"/>
                <w:lang w:val="es-CL"/>
              </w:rPr>
              <w:t>Reporte de avance:</w:t>
            </w:r>
          </w:p>
          <w:p w14:paraId="3182FAC7" w14:textId="062D89AB" w:rsidR="007F3622" w:rsidRDefault="008775C2">
            <w:pPr>
              <w:jc w:val="both"/>
            </w:pPr>
            <w:r>
              <w:t xml:space="preserve">Respecto a la </w:t>
            </w:r>
            <w:r w:rsidR="000E3F92" w:rsidRPr="000E3F92">
              <w:rPr>
                <w:lang w:val="es-CL"/>
              </w:rPr>
              <w:t>información del</w:t>
            </w:r>
            <w:r w:rsidR="000E3F92">
              <w:rPr>
                <w:lang w:val="es-CL"/>
              </w:rPr>
              <w:t xml:space="preserve"> </w:t>
            </w:r>
            <w:r w:rsidR="000E3F92" w:rsidRPr="000E3F92">
              <w:rPr>
                <w:lang w:val="es-CL"/>
              </w:rPr>
              <w:t xml:space="preserve">parámetro caudal del mes </w:t>
            </w:r>
            <w:r w:rsidR="003D1825" w:rsidRPr="000E3F92">
              <w:rPr>
                <w:lang w:val="es-CL"/>
              </w:rPr>
              <w:t xml:space="preserve">de </w:t>
            </w:r>
            <w:r w:rsidR="003D1825">
              <w:rPr>
                <w:lang w:val="es-CL"/>
              </w:rPr>
              <w:t>febrero</w:t>
            </w:r>
            <w:r w:rsidR="000E3F92" w:rsidRPr="000E3F92">
              <w:rPr>
                <w:lang w:val="es-CL"/>
              </w:rPr>
              <w:t xml:space="preserve"> y de los meses de</w:t>
            </w:r>
            <w:r w:rsidR="003C55C4">
              <w:rPr>
                <w:lang w:val="es-CL"/>
              </w:rPr>
              <w:t xml:space="preserve"> </w:t>
            </w:r>
            <w:r w:rsidR="000E3F92" w:rsidRPr="000E3F92">
              <w:rPr>
                <w:lang w:val="es-CL"/>
              </w:rPr>
              <w:t>marzo y abril, fueron</w:t>
            </w:r>
            <w:r w:rsidR="003C55C4">
              <w:rPr>
                <w:lang w:val="es-CL"/>
              </w:rPr>
              <w:t xml:space="preserve"> </w:t>
            </w:r>
            <w:r w:rsidR="000E3F92" w:rsidRPr="000E3F92">
              <w:rPr>
                <w:lang w:val="es-CL"/>
              </w:rPr>
              <w:t>presentados junto a los</w:t>
            </w:r>
            <w:r w:rsidR="003C55C4">
              <w:rPr>
                <w:lang w:val="es-CL"/>
              </w:rPr>
              <w:t xml:space="preserve"> </w:t>
            </w:r>
            <w:r w:rsidR="000E3F92" w:rsidRPr="000E3F92">
              <w:rPr>
                <w:lang w:val="es-CL"/>
              </w:rPr>
              <w:t>reportes de autocontrol</w:t>
            </w:r>
            <w:r w:rsidR="003C55C4">
              <w:rPr>
                <w:lang w:val="es-CL"/>
              </w:rPr>
              <w:t xml:space="preserve"> </w:t>
            </w:r>
            <w:r w:rsidR="000E3F92" w:rsidRPr="000E3F92">
              <w:rPr>
                <w:lang w:val="es-CL"/>
              </w:rPr>
              <w:t>mensual en el Reporte de</w:t>
            </w:r>
            <w:r w:rsidR="003C55C4">
              <w:rPr>
                <w:lang w:val="es-CL"/>
              </w:rPr>
              <w:t xml:space="preserve"> </w:t>
            </w:r>
            <w:r w:rsidR="007F3622">
              <w:t>Avance 1 y 2</w:t>
            </w:r>
            <w:r w:rsidR="000B29B0">
              <w:t xml:space="preserve">, presentados el 29 de marzo y 29 de mayo respectivamente. </w:t>
            </w:r>
          </w:p>
          <w:p w14:paraId="2F4CF585" w14:textId="77777777" w:rsidR="000E3F92" w:rsidRDefault="000E3F92" w:rsidP="004575A0">
            <w:pPr>
              <w:jc w:val="both"/>
            </w:pPr>
          </w:p>
          <w:p w14:paraId="74CFFC59" w14:textId="77777777" w:rsidR="000E3F92" w:rsidRPr="000E3F92" w:rsidRDefault="000E3F92" w:rsidP="000E3F92">
            <w:pPr>
              <w:jc w:val="both"/>
              <w:rPr>
                <w:u w:val="single"/>
                <w:lang w:val="es-CL"/>
              </w:rPr>
            </w:pPr>
            <w:r w:rsidRPr="000E3F92">
              <w:rPr>
                <w:u w:val="single"/>
                <w:lang w:val="es-CL"/>
              </w:rPr>
              <w:t>Reporte final:</w:t>
            </w:r>
          </w:p>
          <w:p w14:paraId="27E9D46B" w14:textId="568A819B" w:rsidR="000E3F92" w:rsidRPr="000E3F92" w:rsidRDefault="000B29B0" w:rsidP="000E3F92">
            <w:pPr>
              <w:jc w:val="both"/>
              <w:rPr>
                <w:lang w:val="es-CL"/>
              </w:rPr>
            </w:pPr>
            <w:r w:rsidRPr="000B29B0">
              <w:t>Con fecha 31 de julio de 2018, el titular presenta informe final</w:t>
            </w:r>
            <w:r>
              <w:t xml:space="preserve">, </w:t>
            </w:r>
            <w:r>
              <w:lastRenderedPageBreak/>
              <w:t>donde entrega los</w:t>
            </w:r>
            <w:r w:rsidR="007F3622">
              <w:t xml:space="preserve"> registro</w:t>
            </w:r>
            <w:r>
              <w:t>s</w:t>
            </w:r>
            <w:r w:rsidR="007F3622">
              <w:t xml:space="preserve"> de</w:t>
            </w:r>
            <w:r w:rsidR="003C55C4">
              <w:t xml:space="preserve"> </w:t>
            </w:r>
            <w:r w:rsidR="007F3622">
              <w:t xml:space="preserve">caudales </w:t>
            </w:r>
            <w:r>
              <w:t xml:space="preserve">de los meses de duración del programa de cumplimiento incluyendo los meses de </w:t>
            </w:r>
            <w:r w:rsidR="007F3622">
              <w:t>mayo</w:t>
            </w:r>
            <w:r w:rsidR="003C55C4">
              <w:t xml:space="preserve"> </w:t>
            </w:r>
            <w:r w:rsidR="007F3622">
              <w:t>y</w:t>
            </w:r>
            <w:r w:rsidR="003C55C4">
              <w:t xml:space="preserve"> </w:t>
            </w:r>
            <w:r w:rsidR="007F3622">
              <w:t>junio</w:t>
            </w:r>
            <w:r>
              <w:t>.</w:t>
            </w:r>
            <w:r w:rsidR="000E3F92">
              <w:t xml:space="preserve"> </w:t>
            </w:r>
            <w:r w:rsidR="000E3F92" w:rsidRPr="000E3F92">
              <w:rPr>
                <w:lang w:val="es-CL"/>
              </w:rPr>
              <w:t>Respecto del registro de caudales del mes de julio</w:t>
            </w:r>
            <w:r w:rsidR="000E3F92">
              <w:rPr>
                <w:lang w:val="es-CL"/>
              </w:rPr>
              <w:t xml:space="preserve"> </w:t>
            </w:r>
            <w:r w:rsidR="000E3F92" w:rsidRPr="000E3F92">
              <w:rPr>
                <w:lang w:val="es-CL"/>
              </w:rPr>
              <w:t>de 2018, referido al punto</w:t>
            </w:r>
            <w:r w:rsidR="000E3F92">
              <w:rPr>
                <w:lang w:val="es-CL"/>
              </w:rPr>
              <w:t xml:space="preserve"> </w:t>
            </w:r>
            <w:r w:rsidR="000E3F92" w:rsidRPr="000E3F92">
              <w:rPr>
                <w:lang w:val="es-CL"/>
              </w:rPr>
              <w:t>de descarga, se encontrará</w:t>
            </w:r>
            <w:r w:rsidR="000E3F92">
              <w:rPr>
                <w:lang w:val="es-CL"/>
              </w:rPr>
              <w:t xml:space="preserve"> </w:t>
            </w:r>
            <w:r w:rsidR="000E3F92" w:rsidRPr="000E3F92">
              <w:rPr>
                <w:lang w:val="es-CL"/>
              </w:rPr>
              <w:t>disponible dentro de los</w:t>
            </w:r>
            <w:r w:rsidR="000E3F92">
              <w:rPr>
                <w:lang w:val="es-CL"/>
              </w:rPr>
              <w:t xml:space="preserve"> </w:t>
            </w:r>
            <w:r w:rsidR="000E3F92" w:rsidRPr="000E3F92">
              <w:rPr>
                <w:lang w:val="es-CL"/>
              </w:rPr>
              <w:t>primeros 20 días del mes</w:t>
            </w:r>
            <w:r w:rsidR="000E3F92">
              <w:rPr>
                <w:lang w:val="es-CL"/>
              </w:rPr>
              <w:t xml:space="preserve"> </w:t>
            </w:r>
            <w:r w:rsidR="000E3F92" w:rsidRPr="000E3F92">
              <w:rPr>
                <w:lang w:val="es-CL"/>
              </w:rPr>
              <w:t xml:space="preserve">de agosto. </w:t>
            </w:r>
          </w:p>
          <w:p w14:paraId="6068E9BA" w14:textId="17B2BFBF" w:rsidR="007F3622" w:rsidRDefault="007F3622" w:rsidP="004575A0">
            <w:pPr>
              <w:jc w:val="both"/>
            </w:pPr>
          </w:p>
          <w:p w14:paraId="51A19755" w14:textId="13157F5F" w:rsidR="00DE1C53" w:rsidRPr="008D7BE2" w:rsidRDefault="000B29B0" w:rsidP="004575A0">
            <w:pPr>
              <w:jc w:val="both"/>
            </w:pPr>
            <w:r w:rsidRPr="000B29B0">
              <w:t xml:space="preserve">Lo anterior, en conformidad a la acción N° </w:t>
            </w:r>
            <w:r>
              <w:t>7</w:t>
            </w:r>
            <w:r w:rsidRPr="000B29B0">
              <w:t xml:space="preserve"> contemplada en el programa de cumplimiento</w:t>
            </w:r>
            <w:r w:rsidR="003C55C4">
              <w:t xml:space="preserve"> fiscalizado.</w:t>
            </w:r>
          </w:p>
        </w:tc>
      </w:tr>
      <w:tr w:rsidR="00243BA6" w:rsidRPr="008D7BE2" w14:paraId="1A5108A3" w14:textId="77777777" w:rsidTr="006B401E">
        <w:trPr>
          <w:trHeight w:val="556"/>
        </w:trPr>
        <w:tc>
          <w:tcPr>
            <w:tcW w:w="399" w:type="pct"/>
          </w:tcPr>
          <w:p w14:paraId="50D56631" w14:textId="77777777" w:rsidR="00243BA6" w:rsidRDefault="00243BA6" w:rsidP="004575A0">
            <w:pPr>
              <w:jc w:val="both"/>
            </w:pPr>
            <w:r>
              <w:lastRenderedPageBreak/>
              <w:t>8</w:t>
            </w:r>
          </w:p>
        </w:tc>
        <w:tc>
          <w:tcPr>
            <w:tcW w:w="1006" w:type="pct"/>
          </w:tcPr>
          <w:p w14:paraId="296216F6" w14:textId="150879BE" w:rsidR="00243BA6" w:rsidRDefault="00243BA6" w:rsidP="004575A0">
            <w:pPr>
              <w:jc w:val="both"/>
            </w:pPr>
            <w:r>
              <w:t>Se designará un funcionario y un asesor externo, conjuntamente con</w:t>
            </w:r>
            <w:r w:rsidR="003C55C4">
              <w:t xml:space="preserve"> </w:t>
            </w:r>
            <w:r>
              <w:t>sus respectivos suplentes, que</w:t>
            </w:r>
            <w:r w:rsidR="003C55C4">
              <w:t xml:space="preserve"> </w:t>
            </w:r>
            <w:r>
              <w:t>estarán encargados de revisar la información que se ha de reportar a la autoridad, y de entregar los reportes</w:t>
            </w:r>
            <w:r w:rsidR="003C55C4">
              <w:t xml:space="preserve"> </w:t>
            </w:r>
            <w:r>
              <w:t>en la frecuencia exigida,</w:t>
            </w:r>
            <w:r w:rsidR="003C55C4">
              <w:t xml:space="preserve"> </w:t>
            </w:r>
            <w:r>
              <w:t>correspondiente a los autocontroles exigidos en los términos de la RCA N° 347/2008 y en el programa de</w:t>
            </w:r>
          </w:p>
          <w:p w14:paraId="331792BE" w14:textId="77777777" w:rsidR="00243BA6" w:rsidRDefault="00243BA6" w:rsidP="004575A0">
            <w:pPr>
              <w:jc w:val="both"/>
            </w:pPr>
            <w:r>
              <w:t>monitoreo aprobado mediante Res. Ex. SISS N° 3113/2011.</w:t>
            </w:r>
          </w:p>
        </w:tc>
        <w:tc>
          <w:tcPr>
            <w:tcW w:w="585" w:type="pct"/>
          </w:tcPr>
          <w:p w14:paraId="2A653F6B" w14:textId="77777777" w:rsidR="00243BA6" w:rsidRDefault="00243BA6" w:rsidP="004575A0">
            <w:pPr>
              <w:jc w:val="both"/>
            </w:pPr>
            <w:r>
              <w:t xml:space="preserve">Por ejecutar </w:t>
            </w:r>
          </w:p>
        </w:tc>
        <w:tc>
          <w:tcPr>
            <w:tcW w:w="496" w:type="pct"/>
          </w:tcPr>
          <w:p w14:paraId="093EAEC9" w14:textId="1AACBD70" w:rsidR="00243BA6" w:rsidRDefault="00243BA6">
            <w:pPr>
              <w:jc w:val="both"/>
            </w:pPr>
            <w:r>
              <w:t>15 días hábiles</w:t>
            </w:r>
            <w:r w:rsidR="0002561B">
              <w:t xml:space="preserve"> </w:t>
            </w:r>
            <w:r w:rsidR="0002561B" w:rsidRPr="0002561B">
              <w:t>a partir de la notificación de la aprobación del PdeC (25-01-2018)</w:t>
            </w:r>
          </w:p>
        </w:tc>
        <w:tc>
          <w:tcPr>
            <w:tcW w:w="665" w:type="pct"/>
          </w:tcPr>
          <w:p w14:paraId="44C4105D" w14:textId="70693FFA" w:rsidR="00243BA6" w:rsidRDefault="00243BA6" w:rsidP="004575A0">
            <w:pPr>
              <w:jc w:val="both"/>
            </w:pPr>
            <w:r w:rsidRPr="00243BA6">
              <w:t>Designación de un funcionario y un asesor externo, conjuntamente con sus respectivos suplentes, encargados de revisar la información que se ha de reportar a la autoridad, y de entregar los reportes en la frecuencia exigida.</w:t>
            </w:r>
          </w:p>
        </w:tc>
        <w:tc>
          <w:tcPr>
            <w:tcW w:w="715" w:type="pct"/>
          </w:tcPr>
          <w:p w14:paraId="30B4943B" w14:textId="77777777" w:rsidR="00243BA6" w:rsidRDefault="00243BA6" w:rsidP="004575A0">
            <w:pPr>
              <w:jc w:val="both"/>
              <w:rPr>
                <w:u w:val="single"/>
              </w:rPr>
            </w:pPr>
            <w:r>
              <w:rPr>
                <w:u w:val="single"/>
              </w:rPr>
              <w:t>Reporte de avance:</w:t>
            </w:r>
          </w:p>
          <w:p w14:paraId="1AA76A1C" w14:textId="77777777" w:rsidR="001E24EF" w:rsidRPr="001E24EF" w:rsidRDefault="001E24EF" w:rsidP="004575A0">
            <w:pPr>
              <w:jc w:val="both"/>
            </w:pPr>
            <w:r w:rsidRPr="001E24EF">
              <w:t>Se reportará en el primer bimestre:</w:t>
            </w:r>
          </w:p>
          <w:p w14:paraId="239E8360" w14:textId="77777777" w:rsidR="001E24EF" w:rsidRPr="001E24EF" w:rsidRDefault="001E24EF" w:rsidP="004575A0">
            <w:pPr>
              <w:jc w:val="both"/>
            </w:pPr>
            <w:r>
              <w:t xml:space="preserve">i) </w:t>
            </w:r>
            <w:r w:rsidRPr="001E24EF">
              <w:t>Memorándum de designación del encargado ambiental</w:t>
            </w:r>
            <w:r w:rsidR="000B29B0">
              <w:t xml:space="preserve"> (Ver anexo </w:t>
            </w:r>
            <w:r w:rsidR="00B1434D">
              <w:t>3</w:t>
            </w:r>
            <w:r w:rsidR="000B29B0">
              <w:t>)</w:t>
            </w:r>
            <w:r w:rsidRPr="001E24EF">
              <w:t>.</w:t>
            </w:r>
          </w:p>
          <w:p w14:paraId="1322AD21" w14:textId="77777777" w:rsidR="001E24EF" w:rsidRPr="001E24EF" w:rsidRDefault="001E24EF" w:rsidP="004575A0">
            <w:pPr>
              <w:jc w:val="both"/>
            </w:pPr>
            <w:proofErr w:type="spellStart"/>
            <w:r w:rsidRPr="001E24EF">
              <w:t>ii</w:t>
            </w:r>
            <w:proofErr w:type="spellEnd"/>
            <w:r w:rsidRPr="001E24EF">
              <w:t>)</w:t>
            </w:r>
            <w:r>
              <w:t xml:space="preserve"> </w:t>
            </w:r>
            <w:r w:rsidRPr="001E24EF">
              <w:t>Minuta de las labores ejecutadas para el</w:t>
            </w:r>
            <w:r>
              <w:t xml:space="preserve"> </w:t>
            </w:r>
            <w:r w:rsidRPr="001E24EF">
              <w:t>cumplimiento de las metas propuestas en el programa de cumplimiento</w:t>
            </w:r>
            <w:r w:rsidR="000B29B0">
              <w:t xml:space="preserve"> (Ver Anexo </w:t>
            </w:r>
            <w:r w:rsidR="00B1434D">
              <w:t>4</w:t>
            </w:r>
            <w:r w:rsidR="000B29B0">
              <w:t>)</w:t>
            </w:r>
            <w:r w:rsidRPr="001E24EF">
              <w:t>.</w:t>
            </w:r>
          </w:p>
          <w:p w14:paraId="345887C2" w14:textId="77777777" w:rsidR="001E24EF" w:rsidRPr="001E24EF" w:rsidRDefault="001E24EF" w:rsidP="004575A0">
            <w:pPr>
              <w:jc w:val="both"/>
              <w:rPr>
                <w:u w:val="single"/>
              </w:rPr>
            </w:pPr>
            <w:r w:rsidRPr="001E24EF">
              <w:rPr>
                <w:u w:val="single"/>
              </w:rPr>
              <w:t xml:space="preserve">Reporte final: </w:t>
            </w:r>
          </w:p>
          <w:p w14:paraId="435CDCDE" w14:textId="77777777" w:rsidR="00243BA6" w:rsidRPr="001E24EF" w:rsidRDefault="001E24EF" w:rsidP="004575A0">
            <w:pPr>
              <w:jc w:val="both"/>
            </w:pPr>
            <w:r w:rsidRPr="001E24EF">
              <w:t xml:space="preserve">Copia de convenio suscrito (contrato de trabajo, prestación de servicios, etc.) y demás medios que acrediten la </w:t>
            </w:r>
            <w:r w:rsidRPr="001E24EF">
              <w:lastRenderedPageBreak/>
              <w:t>realización de las labores encomendadas</w:t>
            </w:r>
            <w:r w:rsidR="000B29B0">
              <w:t xml:space="preserve"> (Ver </w:t>
            </w:r>
            <w:r w:rsidR="00474B33">
              <w:t>A</w:t>
            </w:r>
            <w:r w:rsidR="000B29B0">
              <w:t xml:space="preserve">nexo </w:t>
            </w:r>
            <w:r w:rsidR="006C1FD6">
              <w:t>5</w:t>
            </w:r>
            <w:r w:rsidR="000B29B0">
              <w:t>)</w:t>
            </w:r>
          </w:p>
        </w:tc>
        <w:tc>
          <w:tcPr>
            <w:tcW w:w="1134" w:type="pct"/>
          </w:tcPr>
          <w:p w14:paraId="5C91FDC0" w14:textId="77777777" w:rsidR="000B29B0" w:rsidRDefault="000B29B0" w:rsidP="004575A0">
            <w:pPr>
              <w:jc w:val="both"/>
            </w:pPr>
            <w:r>
              <w:lastRenderedPageBreak/>
              <w:t>De la revisión de antecedentes presentados por el titular, es posible indicar que:</w:t>
            </w:r>
          </w:p>
          <w:p w14:paraId="518C2F7B" w14:textId="77777777" w:rsidR="008775C2" w:rsidRDefault="008775C2" w:rsidP="004575A0">
            <w:pPr>
              <w:jc w:val="both"/>
            </w:pPr>
          </w:p>
          <w:p w14:paraId="30371DC2" w14:textId="77777777" w:rsidR="008775C2" w:rsidRPr="008775C2" w:rsidRDefault="008775C2" w:rsidP="004575A0">
            <w:pPr>
              <w:jc w:val="both"/>
              <w:rPr>
                <w:u w:val="single"/>
                <w:lang w:val="es-CL"/>
              </w:rPr>
            </w:pPr>
            <w:r w:rsidRPr="008775C2">
              <w:rPr>
                <w:u w:val="single"/>
                <w:lang w:val="es-CL"/>
              </w:rPr>
              <w:t>Reporte de avance:</w:t>
            </w:r>
          </w:p>
          <w:p w14:paraId="67C08511" w14:textId="77777777" w:rsidR="000B29B0" w:rsidRDefault="000B29B0" w:rsidP="004575A0">
            <w:pPr>
              <w:jc w:val="both"/>
            </w:pPr>
            <w:r>
              <w:t xml:space="preserve">Con fecha 29 de marzo de 2018, el titular presenta el primer reporte de avance donde anexa </w:t>
            </w:r>
            <w:proofErr w:type="spellStart"/>
            <w:r>
              <w:t>Memorandum</w:t>
            </w:r>
            <w:proofErr w:type="spellEnd"/>
            <w:r>
              <w:t xml:space="preserve"> interno que designa responsabilidades relativas al programa de cumplimiento al señor David Toro y al señor Felipe Uribe como encargado suplente.</w:t>
            </w:r>
          </w:p>
          <w:p w14:paraId="5FBDC09B" w14:textId="77777777" w:rsidR="000B29B0" w:rsidRDefault="000B29B0" w:rsidP="004575A0">
            <w:pPr>
              <w:jc w:val="both"/>
            </w:pPr>
            <w:r>
              <w:t>También se entrega minuta de labores ejecutadas al 30 de marzo; al 31 de mayo y el 19 de julio de 2018 en reportes de avance y final del programa de cumplimiento.</w:t>
            </w:r>
          </w:p>
          <w:p w14:paraId="3C456F2C" w14:textId="77777777" w:rsidR="00B124BE" w:rsidRDefault="00B124BE" w:rsidP="004575A0">
            <w:pPr>
              <w:jc w:val="both"/>
            </w:pPr>
          </w:p>
          <w:p w14:paraId="65B10021" w14:textId="77777777" w:rsidR="00B124BE" w:rsidRPr="00B124BE" w:rsidRDefault="00B124BE" w:rsidP="004575A0">
            <w:pPr>
              <w:jc w:val="both"/>
              <w:rPr>
                <w:u w:val="single"/>
                <w:lang w:val="es-CL"/>
              </w:rPr>
            </w:pPr>
            <w:r w:rsidRPr="00B124BE">
              <w:rPr>
                <w:u w:val="single"/>
                <w:lang w:val="es-CL"/>
              </w:rPr>
              <w:t xml:space="preserve">Reporte final: </w:t>
            </w:r>
          </w:p>
          <w:p w14:paraId="1FC042CD" w14:textId="1757317D" w:rsidR="00B124BE" w:rsidRDefault="00B124BE" w:rsidP="004575A0">
            <w:pPr>
              <w:jc w:val="both"/>
              <w:rPr>
                <w:lang w:val="es-CL"/>
              </w:rPr>
            </w:pPr>
            <w:r w:rsidRPr="00B124BE">
              <w:rPr>
                <w:lang w:val="es-CL"/>
              </w:rPr>
              <w:t xml:space="preserve">Con fecha 31 de julio de 2018, el titular presenta reporte final del </w:t>
            </w:r>
            <w:r w:rsidRPr="00B124BE">
              <w:rPr>
                <w:lang w:val="es-CL"/>
              </w:rPr>
              <w:lastRenderedPageBreak/>
              <w:t xml:space="preserve">PdeC, entre los antecedentes entregados se incluye el contrato de prestación de servicios entre COPEC S.A. y Consultoría y Asesorías de Desarrollo Ambiental y Estrategia, DAES consultores </w:t>
            </w:r>
            <w:proofErr w:type="spellStart"/>
            <w:r w:rsidRPr="00B124BE">
              <w:rPr>
                <w:lang w:val="es-CL"/>
              </w:rPr>
              <w:t>SpA</w:t>
            </w:r>
            <w:proofErr w:type="spellEnd"/>
            <w:r w:rsidRPr="00B124BE">
              <w:rPr>
                <w:lang w:val="es-CL"/>
              </w:rPr>
              <w:t xml:space="preserve">, de fecha 05-02-2018. </w:t>
            </w:r>
          </w:p>
          <w:p w14:paraId="08AC4B46" w14:textId="77777777" w:rsidR="00B124BE" w:rsidRDefault="00B124BE" w:rsidP="004575A0">
            <w:pPr>
              <w:jc w:val="both"/>
              <w:rPr>
                <w:lang w:val="es-CL"/>
              </w:rPr>
            </w:pPr>
          </w:p>
          <w:p w14:paraId="55182505" w14:textId="6DC4FD7B" w:rsidR="00243BA6" w:rsidRPr="008D7BE2" w:rsidRDefault="00B124BE" w:rsidP="004575A0">
            <w:pPr>
              <w:jc w:val="both"/>
            </w:pPr>
            <w:r>
              <w:rPr>
                <w:lang w:val="es-CL"/>
              </w:rPr>
              <w:t>Para más antecedentes, revisar hechos constatados asociados a la Acción N°2 del PdeC.</w:t>
            </w:r>
            <w:r w:rsidR="001376E8">
              <w:t xml:space="preserve"> </w:t>
            </w:r>
            <w:r w:rsidR="000B29B0">
              <w:t>Lo anterior, en conformidad a la acción N° 8 contemplada en el programa de cumplimiento.</w:t>
            </w:r>
          </w:p>
        </w:tc>
      </w:tr>
      <w:tr w:rsidR="001E24EF" w:rsidRPr="008D7BE2" w14:paraId="38FB7144" w14:textId="77777777" w:rsidTr="006B401E">
        <w:trPr>
          <w:trHeight w:val="556"/>
        </w:trPr>
        <w:tc>
          <w:tcPr>
            <w:tcW w:w="399" w:type="pct"/>
          </w:tcPr>
          <w:p w14:paraId="31C50432" w14:textId="77777777" w:rsidR="001E24EF" w:rsidRDefault="001E24EF" w:rsidP="004575A0">
            <w:pPr>
              <w:jc w:val="both"/>
            </w:pPr>
            <w:r>
              <w:lastRenderedPageBreak/>
              <w:t>9</w:t>
            </w:r>
          </w:p>
        </w:tc>
        <w:tc>
          <w:tcPr>
            <w:tcW w:w="1006" w:type="pct"/>
          </w:tcPr>
          <w:p w14:paraId="6E3EC7BB" w14:textId="77777777" w:rsidR="001E24EF" w:rsidRDefault="001E24EF" w:rsidP="004575A0">
            <w:pPr>
              <w:jc w:val="both"/>
            </w:pPr>
            <w:r>
              <w:t>Se efectuará una capacitación al personal del proyecto que interactúa con la elaboración y entrega de la información de autocontroles respecto del protocolo que fija el procedimiento de su ejecución, comprometido en la acción N° 6, así como de los compromisos en materia de residuos industriales líquidos establecidos en la RCA 347/2008, el D.S. 90/2000 y la Res. Ex. SISS N° 3113/2011.</w:t>
            </w:r>
          </w:p>
        </w:tc>
        <w:tc>
          <w:tcPr>
            <w:tcW w:w="585" w:type="pct"/>
          </w:tcPr>
          <w:p w14:paraId="79813B67" w14:textId="77777777" w:rsidR="001E24EF" w:rsidRDefault="001E24EF" w:rsidP="004575A0">
            <w:pPr>
              <w:jc w:val="both"/>
            </w:pPr>
            <w:r>
              <w:t xml:space="preserve">En ejecución </w:t>
            </w:r>
          </w:p>
        </w:tc>
        <w:tc>
          <w:tcPr>
            <w:tcW w:w="496" w:type="pct"/>
          </w:tcPr>
          <w:p w14:paraId="6DD0E2F7" w14:textId="2535CD3F" w:rsidR="001E24EF" w:rsidRDefault="001E24EF" w:rsidP="004575A0">
            <w:pPr>
              <w:jc w:val="both"/>
            </w:pPr>
            <w:r>
              <w:t>30 días hábiles</w:t>
            </w:r>
            <w:r w:rsidR="0002561B">
              <w:t xml:space="preserve"> </w:t>
            </w:r>
            <w:r w:rsidR="0002561B" w:rsidRPr="0002561B">
              <w:t>a partir de la notificación de la aprobación del PdeC (25-01-2018)</w:t>
            </w:r>
          </w:p>
        </w:tc>
        <w:tc>
          <w:tcPr>
            <w:tcW w:w="665" w:type="pct"/>
          </w:tcPr>
          <w:p w14:paraId="01A00403" w14:textId="77777777" w:rsidR="001E24EF" w:rsidRPr="00243BA6" w:rsidRDefault="001E24EF" w:rsidP="004575A0">
            <w:pPr>
              <w:jc w:val="both"/>
            </w:pPr>
            <w:r>
              <w:t>Capacitar al personal responsable de elaborar y reportar la información de autocontrol.</w:t>
            </w:r>
          </w:p>
        </w:tc>
        <w:tc>
          <w:tcPr>
            <w:tcW w:w="715" w:type="pct"/>
          </w:tcPr>
          <w:p w14:paraId="72C69851" w14:textId="77777777" w:rsidR="001E24EF" w:rsidRDefault="001E24EF" w:rsidP="004575A0">
            <w:pPr>
              <w:jc w:val="both"/>
              <w:rPr>
                <w:u w:val="single"/>
              </w:rPr>
            </w:pPr>
            <w:r>
              <w:rPr>
                <w:u w:val="single"/>
              </w:rPr>
              <w:t>Reporte de avance:</w:t>
            </w:r>
          </w:p>
          <w:p w14:paraId="47CE423A" w14:textId="77777777" w:rsidR="001E24EF" w:rsidRDefault="00901953" w:rsidP="004575A0">
            <w:pPr>
              <w:jc w:val="both"/>
            </w:pPr>
            <w:r>
              <w:t>Se reportará lo siguiente:</w:t>
            </w:r>
          </w:p>
          <w:p w14:paraId="4ECF988A" w14:textId="77777777" w:rsidR="00901953" w:rsidRPr="00901953" w:rsidRDefault="00901953" w:rsidP="004575A0">
            <w:pPr>
              <w:pStyle w:val="Prrafodelista"/>
              <w:numPr>
                <w:ilvl w:val="0"/>
                <w:numId w:val="25"/>
              </w:numPr>
              <w:ind w:left="367" w:hanging="374"/>
            </w:pPr>
            <w:r w:rsidRPr="00901953">
              <w:t>Programa de la capacitación</w:t>
            </w:r>
            <w:r w:rsidR="00474B33">
              <w:t xml:space="preserve"> (Ver Anexo </w:t>
            </w:r>
            <w:r w:rsidR="00B1434D">
              <w:t>6</w:t>
            </w:r>
            <w:r w:rsidR="00474B33">
              <w:t>)</w:t>
            </w:r>
          </w:p>
          <w:p w14:paraId="0D1BCE70" w14:textId="77777777" w:rsidR="00901953" w:rsidRDefault="00901953" w:rsidP="004575A0">
            <w:pPr>
              <w:ind w:left="367" w:hanging="374"/>
              <w:jc w:val="both"/>
            </w:pPr>
            <w:proofErr w:type="spellStart"/>
            <w:r>
              <w:t>ii</w:t>
            </w:r>
            <w:proofErr w:type="spellEnd"/>
            <w:r>
              <w:t>)</w:t>
            </w:r>
            <w:r>
              <w:tab/>
              <w:t xml:space="preserve"> Lista de asistencia a la capacitación, firmada por los participantes</w:t>
            </w:r>
            <w:r w:rsidR="00474B33">
              <w:t xml:space="preserve"> (Ver Anexo </w:t>
            </w:r>
            <w:r w:rsidR="00B1434D">
              <w:t>7</w:t>
            </w:r>
            <w:r w:rsidR="00474B33">
              <w:t>)</w:t>
            </w:r>
            <w:r>
              <w:t>.</w:t>
            </w:r>
          </w:p>
          <w:p w14:paraId="7ECB4C2A" w14:textId="77777777" w:rsidR="00901953" w:rsidRDefault="00901953" w:rsidP="004575A0">
            <w:pPr>
              <w:ind w:left="367" w:hanging="374"/>
              <w:jc w:val="both"/>
            </w:pPr>
            <w:proofErr w:type="spellStart"/>
            <w:r>
              <w:t>iii</w:t>
            </w:r>
            <w:proofErr w:type="spellEnd"/>
            <w:r>
              <w:t>)</w:t>
            </w:r>
            <w:r>
              <w:tab/>
              <w:t>Material entregado en la capacitación</w:t>
            </w:r>
            <w:r w:rsidR="00474B33">
              <w:t xml:space="preserve"> </w:t>
            </w:r>
            <w:r w:rsidR="00B1434D">
              <w:t>(Ver Anexo 8</w:t>
            </w:r>
            <w:r w:rsidR="00474B33">
              <w:t>)</w:t>
            </w:r>
            <w:r>
              <w:t xml:space="preserve">. </w:t>
            </w:r>
          </w:p>
          <w:p w14:paraId="5835F146" w14:textId="77777777" w:rsidR="00901953" w:rsidRDefault="00901953" w:rsidP="004575A0">
            <w:pPr>
              <w:pStyle w:val="Prrafodelista"/>
              <w:numPr>
                <w:ilvl w:val="0"/>
                <w:numId w:val="22"/>
              </w:numPr>
              <w:ind w:left="367" w:hanging="374"/>
            </w:pPr>
            <w:r w:rsidRPr="00901953">
              <w:t>Certificado de realización de capacitación, entregado por la empresa consultora</w:t>
            </w:r>
            <w:r w:rsidR="00474B33">
              <w:t xml:space="preserve"> (Ver Anexo </w:t>
            </w:r>
            <w:r w:rsidR="00B1434D">
              <w:t>9</w:t>
            </w:r>
            <w:r w:rsidR="00474B33">
              <w:t>)</w:t>
            </w:r>
            <w:r w:rsidRPr="00901953">
              <w:t>.</w:t>
            </w:r>
          </w:p>
          <w:p w14:paraId="2875FAC0" w14:textId="77777777" w:rsidR="00901953" w:rsidRPr="00901953" w:rsidRDefault="00901953" w:rsidP="004575A0">
            <w:pPr>
              <w:ind w:left="-7"/>
              <w:jc w:val="both"/>
              <w:rPr>
                <w:u w:val="single"/>
              </w:rPr>
            </w:pPr>
            <w:r w:rsidRPr="00901953">
              <w:rPr>
                <w:u w:val="single"/>
              </w:rPr>
              <w:lastRenderedPageBreak/>
              <w:t xml:space="preserve">Reporte final: </w:t>
            </w:r>
          </w:p>
          <w:p w14:paraId="512155F1" w14:textId="77777777" w:rsidR="00901953" w:rsidRPr="00901953" w:rsidRDefault="00901953" w:rsidP="004575A0">
            <w:pPr>
              <w:jc w:val="both"/>
            </w:pPr>
            <w:r>
              <w:t>Se entregará un informe de análisis de la ejecución de la acción comprometida y el cumplimiento del objetivo planteado en el programa de cumplimento, durante la vigencia del mismo, haciendo la debida referencia a los documentos que ya se hubieren entregado en virtud de los reportes de avance</w:t>
            </w:r>
            <w:r w:rsidR="00474B33">
              <w:t xml:space="preserve"> (Ver Anexo </w:t>
            </w:r>
            <w:r w:rsidR="00B1434D">
              <w:t>10</w:t>
            </w:r>
            <w:r w:rsidR="00474B33">
              <w:t>)</w:t>
            </w:r>
            <w:r>
              <w:t>.</w:t>
            </w:r>
          </w:p>
        </w:tc>
        <w:tc>
          <w:tcPr>
            <w:tcW w:w="1134" w:type="pct"/>
          </w:tcPr>
          <w:p w14:paraId="06EACF41" w14:textId="77777777" w:rsidR="00474B33" w:rsidRDefault="00474B33" w:rsidP="004575A0">
            <w:pPr>
              <w:jc w:val="both"/>
            </w:pPr>
            <w:r>
              <w:lastRenderedPageBreak/>
              <w:t>De la revisión de antecedentes presentados por el titular, es posible indicar que:</w:t>
            </w:r>
          </w:p>
          <w:p w14:paraId="172556C8" w14:textId="77777777" w:rsidR="00822A3B" w:rsidRDefault="00822A3B" w:rsidP="004575A0">
            <w:pPr>
              <w:jc w:val="both"/>
            </w:pPr>
          </w:p>
          <w:p w14:paraId="3508B61D" w14:textId="77777777" w:rsidR="00822A3B" w:rsidRPr="00822A3B" w:rsidRDefault="00822A3B" w:rsidP="004575A0">
            <w:pPr>
              <w:jc w:val="both"/>
              <w:rPr>
                <w:u w:val="single"/>
                <w:lang w:val="es-CL"/>
              </w:rPr>
            </w:pPr>
            <w:r w:rsidRPr="00822A3B">
              <w:rPr>
                <w:u w:val="single"/>
                <w:lang w:val="es-CL"/>
              </w:rPr>
              <w:t>Reporte de avance:</w:t>
            </w:r>
          </w:p>
          <w:p w14:paraId="02DD4D1F" w14:textId="168B4188" w:rsidR="00822A3B" w:rsidRPr="00822A3B" w:rsidRDefault="00474B33" w:rsidP="004575A0">
            <w:pPr>
              <w:jc w:val="both"/>
            </w:pPr>
            <w:r w:rsidRPr="00822A3B">
              <w:t xml:space="preserve">Con fecha 29 de marzo de 2018, el titular presenta el primer reporte de avance donde presenta programa de capacitación; lista de asistencia; material entregado y </w:t>
            </w:r>
            <w:r w:rsidR="00822A3B">
              <w:t>c</w:t>
            </w:r>
            <w:r w:rsidR="00822A3B" w:rsidRPr="00822A3B">
              <w:t xml:space="preserve">ertificados de participación en la actividad “Jornada de capacitación en asuntos ambientales, protocolo de monitoreo y procedimiento de ejecución y reporte de autocontroles al RETC” </w:t>
            </w:r>
            <w:r w:rsidR="001376E8" w:rsidRPr="00822A3B">
              <w:t>entregados por</w:t>
            </w:r>
            <w:r w:rsidR="00822A3B" w:rsidRPr="00822A3B">
              <w:t xml:space="preserve"> la consultora, a los 10 participantes de las capacitaciones realizadas.</w:t>
            </w:r>
          </w:p>
          <w:p w14:paraId="284CD05F" w14:textId="77777777" w:rsidR="00822A3B" w:rsidRDefault="00822A3B" w:rsidP="004575A0">
            <w:pPr>
              <w:jc w:val="both"/>
            </w:pPr>
          </w:p>
          <w:p w14:paraId="3B6BF56B" w14:textId="77777777" w:rsidR="00822A3B" w:rsidRPr="00822A3B" w:rsidRDefault="00822A3B" w:rsidP="004575A0">
            <w:pPr>
              <w:jc w:val="both"/>
              <w:rPr>
                <w:u w:val="single"/>
                <w:lang w:val="es-CL"/>
              </w:rPr>
            </w:pPr>
            <w:r w:rsidRPr="00822A3B">
              <w:rPr>
                <w:u w:val="single"/>
                <w:lang w:val="es-CL"/>
              </w:rPr>
              <w:t xml:space="preserve">Reporte final: </w:t>
            </w:r>
          </w:p>
          <w:p w14:paraId="3558FBA9" w14:textId="64D94A98" w:rsidR="0021468A" w:rsidRDefault="00474B33" w:rsidP="004575A0">
            <w:pPr>
              <w:jc w:val="both"/>
            </w:pPr>
            <w:r>
              <w:t xml:space="preserve">Con fecha 31 de julio de 2018, el titular presenta </w:t>
            </w:r>
            <w:r w:rsidR="00FA659C">
              <w:t xml:space="preserve">reporte </w:t>
            </w:r>
            <w:r>
              <w:t xml:space="preserve">final </w:t>
            </w:r>
            <w:r w:rsidR="00FA659C">
              <w:t xml:space="preserve">del </w:t>
            </w:r>
            <w:r w:rsidR="00FA659C">
              <w:lastRenderedPageBreak/>
              <w:t xml:space="preserve">PdeC, entre los documentos aportados, se incluye “Minuta de labores ejecutadas al 19 de julio de 2018 para el cumplimiento de las metas propuestas en el Programa de Cumplimiento” </w:t>
            </w:r>
            <w:r>
              <w:t xml:space="preserve">donde </w:t>
            </w:r>
            <w:r w:rsidR="0021468A">
              <w:t>se señala, respecto a la actividad N°9 del Programa, que dicha actividad se realizó de acuerdo a la actividad N°3 del PdeC.</w:t>
            </w:r>
          </w:p>
          <w:p w14:paraId="69DF5CE3" w14:textId="77777777" w:rsidR="001E24EF" w:rsidRPr="008D7BE2" w:rsidRDefault="00474B33" w:rsidP="004575A0">
            <w:pPr>
              <w:jc w:val="both"/>
            </w:pPr>
            <w:r>
              <w:t>Lo anterior, en conformidad a la acción N° 9 contemplada en el programa de cumplimiento.</w:t>
            </w:r>
          </w:p>
        </w:tc>
      </w:tr>
      <w:tr w:rsidR="00901953" w:rsidRPr="008D7BE2" w14:paraId="6A3EBBDB" w14:textId="77777777" w:rsidTr="006B401E">
        <w:trPr>
          <w:trHeight w:val="556"/>
        </w:trPr>
        <w:tc>
          <w:tcPr>
            <w:tcW w:w="399" w:type="pct"/>
          </w:tcPr>
          <w:p w14:paraId="213520C3" w14:textId="77777777" w:rsidR="00901953" w:rsidRDefault="00901953" w:rsidP="004575A0">
            <w:pPr>
              <w:jc w:val="both"/>
            </w:pPr>
            <w:r>
              <w:lastRenderedPageBreak/>
              <w:t>10</w:t>
            </w:r>
          </w:p>
        </w:tc>
        <w:tc>
          <w:tcPr>
            <w:tcW w:w="1006" w:type="pct"/>
          </w:tcPr>
          <w:p w14:paraId="074CEE92" w14:textId="0B93D559" w:rsidR="00901953" w:rsidRDefault="00901953" w:rsidP="004575A0">
            <w:pPr>
              <w:jc w:val="both"/>
            </w:pPr>
            <w:r>
              <w:t>Aumento en la frecuencia de</w:t>
            </w:r>
            <w:r w:rsidR="00D37EE9">
              <w:t xml:space="preserve"> </w:t>
            </w:r>
            <w:r>
              <w:t>autocontroles, entregando los reportes</w:t>
            </w:r>
            <w:r w:rsidR="0021468A">
              <w:t xml:space="preserve"> </w:t>
            </w:r>
            <w:r>
              <w:t>de conformidad a la RCA N°347/2008,</w:t>
            </w:r>
            <w:r w:rsidR="0021468A">
              <w:t xml:space="preserve"> </w:t>
            </w:r>
            <w:r>
              <w:t>DS 90/2000, y la Res. Ex. SISS</w:t>
            </w:r>
          </w:p>
          <w:p w14:paraId="2D68FA55" w14:textId="77777777" w:rsidR="00901953" w:rsidRDefault="00901953" w:rsidP="004575A0">
            <w:pPr>
              <w:jc w:val="both"/>
            </w:pPr>
            <w:r>
              <w:t>N°3113/2011, que establece el</w:t>
            </w:r>
          </w:p>
          <w:p w14:paraId="6B23EA21" w14:textId="7E1876D5" w:rsidR="00901953" w:rsidRDefault="00901953" w:rsidP="004575A0">
            <w:pPr>
              <w:jc w:val="both"/>
            </w:pPr>
            <w:r>
              <w:t>programa de monitoreo de la calidad</w:t>
            </w:r>
            <w:r w:rsidR="006D6918">
              <w:t xml:space="preserve"> </w:t>
            </w:r>
            <w:r>
              <w:t>del efluente generado por el Proyecto.</w:t>
            </w:r>
          </w:p>
        </w:tc>
        <w:tc>
          <w:tcPr>
            <w:tcW w:w="585" w:type="pct"/>
          </w:tcPr>
          <w:p w14:paraId="5BD9E461" w14:textId="77777777" w:rsidR="00901953" w:rsidRDefault="00901953" w:rsidP="004575A0">
            <w:pPr>
              <w:jc w:val="both"/>
            </w:pPr>
            <w:r>
              <w:t xml:space="preserve">En ejecución </w:t>
            </w:r>
          </w:p>
        </w:tc>
        <w:tc>
          <w:tcPr>
            <w:tcW w:w="496" w:type="pct"/>
          </w:tcPr>
          <w:p w14:paraId="511B48C2" w14:textId="38530681" w:rsidR="00901953" w:rsidRDefault="00901953" w:rsidP="004575A0">
            <w:pPr>
              <w:jc w:val="both"/>
            </w:pPr>
            <w:r>
              <w:t>120 días hábiles</w:t>
            </w:r>
            <w:r w:rsidR="0002561B">
              <w:t xml:space="preserve"> </w:t>
            </w:r>
            <w:r w:rsidR="0002561B" w:rsidRPr="0002561B">
              <w:t>a partir de la notificación de la aprobación del PdeC (25-01-2018)</w:t>
            </w:r>
          </w:p>
        </w:tc>
        <w:tc>
          <w:tcPr>
            <w:tcW w:w="665" w:type="pct"/>
          </w:tcPr>
          <w:p w14:paraId="1EC32D6B" w14:textId="77777777" w:rsidR="00901953" w:rsidRDefault="00AF0FBE" w:rsidP="004575A0">
            <w:pPr>
              <w:jc w:val="both"/>
            </w:pPr>
            <w:r>
              <w:t>Comprobante de carga de los reportes de autocontrol en el sistema electrónico e informes de ensayo.</w:t>
            </w:r>
          </w:p>
        </w:tc>
        <w:tc>
          <w:tcPr>
            <w:tcW w:w="715" w:type="pct"/>
          </w:tcPr>
          <w:p w14:paraId="40B22DC6" w14:textId="77777777" w:rsidR="00901953" w:rsidRDefault="00AF0FBE" w:rsidP="004575A0">
            <w:pPr>
              <w:jc w:val="both"/>
              <w:rPr>
                <w:u w:val="single"/>
              </w:rPr>
            </w:pPr>
            <w:r>
              <w:rPr>
                <w:u w:val="single"/>
              </w:rPr>
              <w:t>Reportes de avance:</w:t>
            </w:r>
          </w:p>
          <w:p w14:paraId="0E92DED9" w14:textId="77777777" w:rsidR="00AF0FBE" w:rsidRDefault="00AF0FBE" w:rsidP="004575A0">
            <w:pPr>
              <w:jc w:val="both"/>
            </w:pPr>
            <w:r>
              <w:t>Entrega de los comprobantes de carga de los reportes de autocontrol en el sistema electrónico e informes de ensayo para el período respectivo</w:t>
            </w:r>
          </w:p>
          <w:p w14:paraId="337BDD1C" w14:textId="77777777" w:rsidR="00AF0FBE" w:rsidRDefault="00AF0FBE" w:rsidP="004575A0">
            <w:pPr>
              <w:jc w:val="both"/>
              <w:rPr>
                <w:u w:val="single"/>
              </w:rPr>
            </w:pPr>
            <w:r w:rsidRPr="00AF0FBE">
              <w:rPr>
                <w:u w:val="single"/>
              </w:rPr>
              <w:t>Reporte final:</w:t>
            </w:r>
          </w:p>
          <w:p w14:paraId="31DE5071" w14:textId="77777777" w:rsidR="00AF0FBE" w:rsidRPr="00AF0FBE" w:rsidRDefault="00AF0FBE" w:rsidP="004575A0">
            <w:pPr>
              <w:jc w:val="both"/>
            </w:pPr>
            <w:r>
              <w:t>Entrega de todos los comprobantes de carga de los reportes de autocontrol en el sistema electrónico e informes de ensayo</w:t>
            </w:r>
            <w:r w:rsidR="00541BF4">
              <w:t xml:space="preserve"> (Ver Anexo </w:t>
            </w:r>
            <w:r w:rsidR="006C1FD6">
              <w:t>11</w:t>
            </w:r>
            <w:r w:rsidR="00541BF4">
              <w:t>).</w:t>
            </w:r>
          </w:p>
        </w:tc>
        <w:tc>
          <w:tcPr>
            <w:tcW w:w="1134" w:type="pct"/>
          </w:tcPr>
          <w:p w14:paraId="38C0CDA7" w14:textId="77777777" w:rsidR="00541BF4" w:rsidRDefault="00541BF4" w:rsidP="004575A0">
            <w:pPr>
              <w:jc w:val="both"/>
            </w:pPr>
            <w:r>
              <w:t>De la revisión de antecedentes presentados por el titular, es posible indicar que:</w:t>
            </w:r>
          </w:p>
          <w:p w14:paraId="0C207C3D" w14:textId="77777777" w:rsidR="0021468A" w:rsidRDefault="0021468A" w:rsidP="004575A0">
            <w:pPr>
              <w:jc w:val="both"/>
            </w:pPr>
          </w:p>
          <w:p w14:paraId="2A33E7E6" w14:textId="77777777" w:rsidR="0021468A" w:rsidRPr="0021468A" w:rsidRDefault="0021468A" w:rsidP="004575A0">
            <w:pPr>
              <w:jc w:val="both"/>
              <w:rPr>
                <w:u w:val="single"/>
                <w:lang w:val="es-CL"/>
              </w:rPr>
            </w:pPr>
            <w:r w:rsidRPr="0021468A">
              <w:rPr>
                <w:u w:val="single"/>
                <w:lang w:val="es-CL"/>
              </w:rPr>
              <w:t>Reportes de avance:</w:t>
            </w:r>
          </w:p>
          <w:p w14:paraId="579E47E6" w14:textId="0BF7B550" w:rsidR="00541BF4" w:rsidRDefault="00541BF4" w:rsidP="004575A0">
            <w:pPr>
              <w:jc w:val="both"/>
            </w:pPr>
            <w:r>
              <w:t>Con fecha 29 de marzo de 2018, el titular presenta el primer reporte de avance</w:t>
            </w:r>
            <w:r w:rsidR="0021468A">
              <w:t>,</w:t>
            </w:r>
            <w:r>
              <w:t xml:space="preserve"> donde entrega comprobantes de carga de reportes de autocontrol e informes de ensayo en la plataforma de RETC</w:t>
            </w:r>
            <w:r w:rsidR="0021468A">
              <w:t>, correspondientes al mes de febrero de 2018</w:t>
            </w:r>
            <w:r>
              <w:t>.</w:t>
            </w:r>
          </w:p>
          <w:p w14:paraId="6E39204A" w14:textId="38F36314" w:rsidR="00541BF4" w:rsidRDefault="00541BF4" w:rsidP="004575A0">
            <w:pPr>
              <w:jc w:val="both"/>
            </w:pPr>
            <w:r>
              <w:t xml:space="preserve">Con fecha 29 de mayo de 2018, el titular presenta el segundo reporte de avance donde entrega comprobantes de carga de reportes de autocontrol e informes de </w:t>
            </w:r>
            <w:r>
              <w:lastRenderedPageBreak/>
              <w:t>ensayo en la plataforma de RETC</w:t>
            </w:r>
            <w:r w:rsidR="005D6996">
              <w:t>, correspondientes a los meses de marzo y abril de 2018</w:t>
            </w:r>
            <w:r>
              <w:t>.</w:t>
            </w:r>
          </w:p>
          <w:p w14:paraId="6642E54C" w14:textId="77777777" w:rsidR="005D6996" w:rsidRDefault="005D6996" w:rsidP="004575A0">
            <w:pPr>
              <w:jc w:val="both"/>
            </w:pPr>
          </w:p>
          <w:p w14:paraId="54C8768C" w14:textId="77777777" w:rsidR="005D6996" w:rsidRPr="005D6996" w:rsidRDefault="005D6996" w:rsidP="004575A0">
            <w:pPr>
              <w:jc w:val="both"/>
              <w:rPr>
                <w:u w:val="single"/>
                <w:lang w:val="es-CL"/>
              </w:rPr>
            </w:pPr>
            <w:r w:rsidRPr="005D6996">
              <w:rPr>
                <w:u w:val="single"/>
                <w:lang w:val="es-CL"/>
              </w:rPr>
              <w:t>Reporte final:</w:t>
            </w:r>
          </w:p>
          <w:p w14:paraId="02267803" w14:textId="31E660FD" w:rsidR="0049294C" w:rsidRPr="0049294C" w:rsidRDefault="00541BF4" w:rsidP="004575A0">
            <w:pPr>
              <w:jc w:val="both"/>
              <w:rPr>
                <w:lang w:val="es-CL"/>
              </w:rPr>
            </w:pPr>
            <w:r>
              <w:t xml:space="preserve">Con fecha 31 de julio de 2018, el titular presenta informe final donde entrega comprobantes de carga de reportes de autocontrol e informes de ensayo en la plataforma de RETC correspondientes a los meses </w:t>
            </w:r>
            <w:r w:rsidR="0049294C">
              <w:t xml:space="preserve">de febrero a </w:t>
            </w:r>
            <w:r w:rsidR="0049294C" w:rsidRPr="0049294C">
              <w:rPr>
                <w:lang w:val="es-CL"/>
              </w:rPr>
              <w:t>junio de 2018. En minuta de labores ejecuta</w:t>
            </w:r>
            <w:r w:rsidR="00D37EE9">
              <w:rPr>
                <w:lang w:val="es-CL"/>
              </w:rPr>
              <w:t xml:space="preserve">das para el cumplimiento del </w:t>
            </w:r>
            <w:proofErr w:type="spellStart"/>
            <w:r w:rsidR="00D37EE9">
              <w:rPr>
                <w:lang w:val="es-CL"/>
              </w:rPr>
              <w:t>PdC</w:t>
            </w:r>
            <w:proofErr w:type="spellEnd"/>
            <w:r w:rsidR="0049294C" w:rsidRPr="0049294C">
              <w:rPr>
                <w:lang w:val="es-CL"/>
              </w:rPr>
              <w:t xml:space="preserve"> (anexada al reporte final), se informa que, respecto a los monitoreos correspondientes al mes de julio (que serán subidos al RETC en agosto), sus certificados y resultados estarán disponibles de forma posterior a la </w:t>
            </w:r>
            <w:r w:rsidR="001376E8" w:rsidRPr="0049294C">
              <w:rPr>
                <w:lang w:val="es-CL"/>
              </w:rPr>
              <w:t>presentación del</w:t>
            </w:r>
            <w:r w:rsidR="0049294C" w:rsidRPr="0049294C">
              <w:rPr>
                <w:lang w:val="es-CL"/>
              </w:rPr>
              <w:t xml:space="preserve"> Reporte final a la SMA.</w:t>
            </w:r>
          </w:p>
          <w:p w14:paraId="0C9E0F38" w14:textId="77777777" w:rsidR="0049294C" w:rsidRPr="00D37EE9" w:rsidRDefault="0049294C" w:rsidP="004575A0">
            <w:pPr>
              <w:jc w:val="both"/>
              <w:rPr>
                <w:lang w:val="es-CL"/>
              </w:rPr>
            </w:pPr>
          </w:p>
          <w:p w14:paraId="194AEBA4" w14:textId="77777777" w:rsidR="00901953" w:rsidRPr="008D7BE2" w:rsidRDefault="00541BF4" w:rsidP="004575A0">
            <w:pPr>
              <w:jc w:val="both"/>
            </w:pPr>
            <w:r>
              <w:t>Lo anterior, en conformidad a la acción N° 10 contemplada en el programa de cumplimiento.</w:t>
            </w:r>
          </w:p>
        </w:tc>
      </w:tr>
    </w:tbl>
    <w:p w14:paraId="03B9B321" w14:textId="77777777" w:rsidR="00D80AB6" w:rsidRDefault="00D80AB6"/>
    <w:p w14:paraId="0619A20E" w14:textId="77777777" w:rsidR="00D80AB6" w:rsidRDefault="00D80AB6"/>
    <w:p w14:paraId="206A94E1" w14:textId="77777777" w:rsidR="00541BF4" w:rsidRDefault="00541BF4">
      <w:r>
        <w:br w:type="page"/>
      </w:r>
    </w:p>
    <w:tbl>
      <w:tblPr>
        <w:tblStyle w:val="Tablaconcuadrcula1"/>
        <w:tblW w:w="5000" w:type="pct"/>
        <w:tblLook w:val="04A0" w:firstRow="1" w:lastRow="0" w:firstColumn="1" w:lastColumn="0" w:noHBand="0" w:noVBand="1"/>
      </w:tblPr>
      <w:tblGrid>
        <w:gridCol w:w="706"/>
        <w:gridCol w:w="3157"/>
        <w:gridCol w:w="1611"/>
        <w:gridCol w:w="1329"/>
        <w:gridCol w:w="1695"/>
        <w:gridCol w:w="2129"/>
        <w:gridCol w:w="2935"/>
      </w:tblGrid>
      <w:tr w:rsidR="00DE1C53" w:rsidRPr="008D7BE2" w14:paraId="48B90C8F" w14:textId="77777777" w:rsidTr="00D37EE9">
        <w:trPr>
          <w:trHeight w:val="687"/>
        </w:trPr>
        <w:tc>
          <w:tcPr>
            <w:tcW w:w="5000" w:type="pct"/>
            <w:gridSpan w:val="7"/>
            <w:shd w:val="clear" w:color="auto" w:fill="D9D9D9" w:themeFill="background1" w:themeFillShade="D9"/>
            <w:vAlign w:val="center"/>
          </w:tcPr>
          <w:p w14:paraId="33DE5282" w14:textId="42110D7A" w:rsidR="00DE1C53" w:rsidRPr="008D7BE2" w:rsidRDefault="00DE1C53" w:rsidP="00D37EE9">
            <w:pPr>
              <w:jc w:val="both"/>
              <w:rPr>
                <w:b/>
              </w:rPr>
            </w:pPr>
            <w:r>
              <w:rPr>
                <w:b/>
              </w:rPr>
              <w:lastRenderedPageBreak/>
              <w:t>Hechos, actos y omisiones que constituyen la infracción</w:t>
            </w:r>
            <w:r w:rsidRPr="008D7BE2">
              <w:rPr>
                <w:b/>
              </w:rPr>
              <w:t>:</w:t>
            </w:r>
            <w:r>
              <w:t xml:space="preserve"> </w:t>
            </w:r>
            <w:r w:rsidR="00AF0FBE">
              <w:t>“I</w:t>
            </w:r>
            <w:bookmarkStart w:id="49" w:name="_Hlk1743388"/>
            <w:r w:rsidR="00AF0FBE">
              <w:t xml:space="preserve">ncumplimiento al requerimiento de información formulado mediante Res. Ex. DSC N° 198/2017, entregando antecedentes que no corresponden a lo solicitado en el literal a), y entregando información contradictoria entre los literales c) y f) respecto de los días en que hubo descargas al cuerpo receptor, la </w:t>
            </w:r>
            <w:proofErr w:type="gramStart"/>
            <w:r w:rsidR="000F7500">
              <w:t>cual</w:t>
            </w:r>
            <w:proofErr w:type="gramEnd"/>
            <w:r w:rsidR="00AF0FBE">
              <w:t xml:space="preserve"> a su vez, no es </w:t>
            </w:r>
            <w:r w:rsidR="000F7500">
              <w:t>coincidente</w:t>
            </w:r>
            <w:r w:rsidR="00AF0FBE">
              <w:t xml:space="preserve"> con lo reportado en la plataforma SACEI en los respectivos periodos</w:t>
            </w:r>
            <w:r w:rsidR="000F7500">
              <w:t>, como se señala en la Tabl</w:t>
            </w:r>
            <w:r w:rsidR="00D37EE9">
              <w:t>a</w:t>
            </w:r>
            <w:r w:rsidR="000F7500">
              <w:t xml:space="preserve"> N°5 de la formulación de cargos”. </w:t>
            </w:r>
            <w:r w:rsidR="00AF0FBE">
              <w:t xml:space="preserve"> </w:t>
            </w:r>
            <w:bookmarkEnd w:id="49"/>
          </w:p>
          <w:p w14:paraId="731005BD" w14:textId="77777777" w:rsidR="00DE1C53" w:rsidRPr="008D7BE2" w:rsidRDefault="00DE1C53" w:rsidP="00D37EE9">
            <w:pPr>
              <w:jc w:val="both"/>
              <w:rPr>
                <w:b/>
                <w:highlight w:val="yellow"/>
              </w:rPr>
            </w:pPr>
          </w:p>
        </w:tc>
      </w:tr>
      <w:tr w:rsidR="00DE1C53" w:rsidRPr="008D7BE2" w14:paraId="0E2D2B6C" w14:textId="77777777" w:rsidTr="00D37EE9">
        <w:trPr>
          <w:trHeight w:val="687"/>
        </w:trPr>
        <w:tc>
          <w:tcPr>
            <w:tcW w:w="5000" w:type="pct"/>
            <w:gridSpan w:val="7"/>
            <w:shd w:val="clear" w:color="auto" w:fill="D9D9D9" w:themeFill="background1" w:themeFillShade="D9"/>
            <w:vAlign w:val="center"/>
          </w:tcPr>
          <w:p w14:paraId="7E23AF2D" w14:textId="77777777" w:rsidR="00DE1C53" w:rsidRDefault="00DE1C53" w:rsidP="00D37EE9">
            <w:pPr>
              <w:jc w:val="both"/>
              <w:rPr>
                <w:b/>
              </w:rPr>
            </w:pPr>
            <w:r>
              <w:rPr>
                <w:b/>
              </w:rPr>
              <w:t xml:space="preserve">Normativa pertinente: </w:t>
            </w:r>
            <w:r w:rsidR="00C62D94">
              <w:rPr>
                <w:b/>
              </w:rPr>
              <w:t>Ley Orgánica de la Superintendencia del Medio Ambiente, Articulo 3°:</w:t>
            </w:r>
          </w:p>
          <w:p w14:paraId="3A043A66" w14:textId="77777777" w:rsidR="00C62D94" w:rsidRDefault="00C62D94" w:rsidP="00D37EE9">
            <w:pPr>
              <w:jc w:val="both"/>
            </w:pPr>
            <w:r>
              <w:t>“e) Requerir de los sujetos sometidos a su fiscalización de los organismos sectoriales que cumpla labores de fiscalización ambiental, las informaciones y datos que sean necesarios para el debido cumplimento de sus funciones, de conformidad a lo señalado en la presente ley.</w:t>
            </w:r>
          </w:p>
          <w:p w14:paraId="4F412801" w14:textId="77777777" w:rsidR="00C62D94" w:rsidRDefault="00C62D94" w:rsidP="00D37EE9">
            <w:pPr>
              <w:jc w:val="both"/>
            </w:pPr>
            <w:r>
              <w:t xml:space="preserve">m) Requerir a los titulares de fuentes sujetas a un Plan de </w:t>
            </w:r>
            <w:r w:rsidR="007E7E07">
              <w:t>Manejo, Prevención y/o Descontaminación, así como a Norma de Emisión, bajo apercibimiento de sanción, la información necesaria para acreditar el cumplimiento de las medidas de los respectivos planes y las obligaciones contenidas en las respectivas normas”</w:t>
            </w:r>
          </w:p>
          <w:p w14:paraId="11A89D1C" w14:textId="77777777" w:rsidR="007E7E07" w:rsidRDefault="007E7E07" w:rsidP="00D37EE9">
            <w:pPr>
              <w:jc w:val="both"/>
            </w:pPr>
          </w:p>
          <w:p w14:paraId="0CA0007C" w14:textId="77777777" w:rsidR="007E7E07" w:rsidRDefault="007E7E07" w:rsidP="00D37EE9">
            <w:pPr>
              <w:jc w:val="both"/>
              <w:rPr>
                <w:b/>
              </w:rPr>
            </w:pPr>
            <w:r w:rsidRPr="007E7E07">
              <w:rPr>
                <w:b/>
              </w:rPr>
              <w:t>Resolución Exenta DSC N 198, del 20 de marzo de 2017, que Requiere información que indica e instruye la forma y modo de presentación de los antecedentes solicitados a Compañía de Petróleos Chile S.A.:</w:t>
            </w:r>
          </w:p>
          <w:p w14:paraId="713F4932" w14:textId="77777777" w:rsidR="007E7E07" w:rsidRDefault="007E7E07" w:rsidP="00D37EE9">
            <w:pPr>
              <w:jc w:val="both"/>
            </w:pPr>
            <w:r>
              <w:t>“Resuelvo I: REQUERIR DE INFORMACIÓN A COMPAÑÍA DE PETRÓLEOS CHILE S.A., Rol único Tributario N° 99.520.00-7, en los siguientes términos:</w:t>
            </w:r>
          </w:p>
          <w:p w14:paraId="23E7ED31" w14:textId="77777777" w:rsidR="002849C2" w:rsidRDefault="002849C2" w:rsidP="00D37EE9">
            <w:pPr>
              <w:jc w:val="both"/>
            </w:pPr>
            <w:r w:rsidRPr="002849C2">
              <w:t>d)</w:t>
            </w:r>
            <w:r>
              <w:t xml:space="preserve"> Informar, a través medios fehacientes, verídicos y comprobables, el número de días al mes que el proyecto ha generado descargas de sus efluentes en el cuerpo receptor, desde enero de 2013 a la fecha, precisando esta información para cada mes respectivamente.</w:t>
            </w:r>
          </w:p>
          <w:p w14:paraId="1383252E" w14:textId="77777777" w:rsidR="00AF2278" w:rsidRDefault="002849C2" w:rsidP="00D37EE9">
            <w:pPr>
              <w:jc w:val="both"/>
            </w:pPr>
            <w:r>
              <w:t>f) En cuanto a la frecuencia de los monitoreos, se observa que la R.E. N° 3133/2011 establece para los parámetros de pH y Temperatura la ejecución de 1 día de control al mes, y que éste deberá ejecutarse a través</w:t>
            </w:r>
            <w:r w:rsidR="00AF2278">
              <w:t xml:space="preserve"> de la observación de 24 muestras puntuales obtenidas el día de control. Por su parte, para el parámetro Caudal la frecuencia establecida en dicha resolución, es diaria.</w:t>
            </w:r>
          </w:p>
          <w:p w14:paraId="293607EA" w14:textId="77777777" w:rsidR="0012540C" w:rsidRDefault="00C4338A" w:rsidP="00D37EE9">
            <w:pPr>
              <w:jc w:val="both"/>
            </w:pPr>
            <w:r>
              <w:t xml:space="preserve">De acuerdo a la información reportada en el SACEI y RETC, se observa que para diversos periodos entre 2013 y 2015 se ha reportado autocontroles con monitoreos </w:t>
            </w:r>
            <w:r w:rsidR="0012540C">
              <w:t>realizados con una frecuencia de 14 o 24 días para los parámetros de caudal, pH y temperatura. En este contexto, se solicita a la empresa explicar dicha situación, aclarando la cantidad de días al mes en que se ha ejecutado el monitoreo y la cantidad de muestras tomadas cada día, acompañando medios fehacientes, verídicos y comprobables que respalden sus razones.”</w:t>
            </w:r>
          </w:p>
          <w:p w14:paraId="18DA6A50" w14:textId="77777777" w:rsidR="007E7E07" w:rsidRPr="00C62D94" w:rsidRDefault="0012540C" w:rsidP="00D37EE9">
            <w:pPr>
              <w:jc w:val="both"/>
            </w:pPr>
            <w:r>
              <w:t xml:space="preserve">Resuelvo VII: TÉNGASE PRESENTE que el titular deberá entregar sólo la información que ha sido expresamente solicitada y que la entrega de grandes </w:t>
            </w:r>
            <w:r w:rsidR="00487D80">
              <w:t>volúmenes</w:t>
            </w:r>
            <w:r>
              <w:t xml:space="preserve"> de información que no diga relación </w:t>
            </w:r>
            <w:r w:rsidR="00487D80">
              <w:t xml:space="preserve">directa con lo solicitado podrá considerarse como una estrategia dilatoria en eventuales procedimientos sancionatorios futuros”.  </w:t>
            </w:r>
            <w:r w:rsidR="002849C2">
              <w:t xml:space="preserve"> </w:t>
            </w:r>
          </w:p>
        </w:tc>
      </w:tr>
      <w:tr w:rsidR="00DE1C53" w:rsidRPr="008D7BE2" w14:paraId="10B7166F" w14:textId="77777777" w:rsidTr="00D37EE9">
        <w:trPr>
          <w:trHeight w:val="687"/>
        </w:trPr>
        <w:tc>
          <w:tcPr>
            <w:tcW w:w="5000" w:type="pct"/>
            <w:gridSpan w:val="7"/>
            <w:shd w:val="clear" w:color="auto" w:fill="D9D9D9" w:themeFill="background1" w:themeFillShade="D9"/>
            <w:vAlign w:val="center"/>
          </w:tcPr>
          <w:p w14:paraId="75E79616" w14:textId="77777777" w:rsidR="00DE1C53" w:rsidRDefault="00DE1C53" w:rsidP="00D37EE9">
            <w:pPr>
              <w:jc w:val="both"/>
              <w:rPr>
                <w:b/>
                <w:lang w:val="es-CL"/>
              </w:rPr>
            </w:pPr>
            <w:r>
              <w:rPr>
                <w:b/>
                <w:lang w:val="es-CL"/>
              </w:rPr>
              <w:t>Descripción de los efectos producidos por la infracción:</w:t>
            </w:r>
          </w:p>
          <w:p w14:paraId="5075D19D" w14:textId="77777777" w:rsidR="00487D80" w:rsidRPr="00487D80" w:rsidRDefault="00487D80" w:rsidP="00D37EE9">
            <w:pPr>
              <w:jc w:val="both"/>
              <w:rPr>
                <w:lang w:val="es-CL"/>
              </w:rPr>
            </w:pPr>
            <w:r w:rsidRPr="00487D80">
              <w:rPr>
                <w:lang w:val="es-CL"/>
              </w:rPr>
              <w:t>No se constatan efectos negativos sobre el medio ambiente, ni en la salud de la población, de conformidad al análisis de la información ambiental disponible en Planta Pureo. Se acompaña informe técnico (Anexo 1) (*), junto con apéndices A, B, C, y D, que contienen informes de monitoreo realizados en la Poza Pureo entre los años 2013 y 2016.</w:t>
            </w:r>
          </w:p>
          <w:p w14:paraId="52F7452F" w14:textId="77777777" w:rsidR="00487D80" w:rsidRPr="00487D80" w:rsidRDefault="00487D80" w:rsidP="00D37EE9">
            <w:pPr>
              <w:jc w:val="both"/>
              <w:rPr>
                <w:lang w:val="es-CL"/>
              </w:rPr>
            </w:pPr>
          </w:p>
          <w:p w14:paraId="7325EB0C" w14:textId="77777777" w:rsidR="00487D80" w:rsidRPr="00721EA6" w:rsidRDefault="00487D80" w:rsidP="00D37EE9">
            <w:pPr>
              <w:jc w:val="both"/>
              <w:rPr>
                <w:b/>
                <w:lang w:val="es-CL"/>
              </w:rPr>
            </w:pPr>
            <w:r w:rsidRPr="00487D80">
              <w:rPr>
                <w:lang w:val="es-CL"/>
              </w:rPr>
              <w:t>(*) NOTA: Los anexos a que se hace mención en este apartado, fueron los entregados al momento de la presentación del PdeC original.</w:t>
            </w:r>
          </w:p>
        </w:tc>
      </w:tr>
      <w:tr w:rsidR="00DE1C53" w:rsidRPr="008D7BE2" w14:paraId="4CD9C1B8" w14:textId="77777777" w:rsidTr="00D37EE9">
        <w:tc>
          <w:tcPr>
            <w:tcW w:w="260" w:type="pct"/>
            <w:shd w:val="clear" w:color="auto" w:fill="D9D9D9" w:themeFill="background1" w:themeFillShade="D9"/>
          </w:tcPr>
          <w:p w14:paraId="5AE46987" w14:textId="77777777" w:rsidR="00DE1C53" w:rsidRPr="008D7BE2" w:rsidRDefault="00DE1C53" w:rsidP="00AE0F1D">
            <w:pPr>
              <w:jc w:val="center"/>
              <w:rPr>
                <w:b/>
              </w:rPr>
            </w:pPr>
            <w:r>
              <w:rPr>
                <w:b/>
              </w:rPr>
              <w:t xml:space="preserve">N° </w:t>
            </w:r>
          </w:p>
        </w:tc>
        <w:tc>
          <w:tcPr>
            <w:tcW w:w="1164" w:type="pct"/>
            <w:shd w:val="clear" w:color="auto" w:fill="D9D9D9" w:themeFill="background1" w:themeFillShade="D9"/>
            <w:vAlign w:val="center"/>
          </w:tcPr>
          <w:p w14:paraId="07B14BA5" w14:textId="77777777" w:rsidR="00DE1C53" w:rsidRPr="008D7BE2" w:rsidRDefault="00DE1C53" w:rsidP="00AE0F1D">
            <w:pPr>
              <w:jc w:val="center"/>
              <w:rPr>
                <w:b/>
              </w:rPr>
            </w:pPr>
            <w:r w:rsidRPr="008D7BE2">
              <w:rPr>
                <w:b/>
              </w:rPr>
              <w:t>Acción</w:t>
            </w:r>
          </w:p>
        </w:tc>
        <w:tc>
          <w:tcPr>
            <w:tcW w:w="594" w:type="pct"/>
            <w:shd w:val="clear" w:color="auto" w:fill="D9D9D9" w:themeFill="background1" w:themeFillShade="D9"/>
            <w:vAlign w:val="center"/>
          </w:tcPr>
          <w:p w14:paraId="37AFA620" w14:textId="77777777" w:rsidR="00487D80" w:rsidRPr="008D7BE2" w:rsidRDefault="00DE1C53" w:rsidP="00487D80">
            <w:pPr>
              <w:jc w:val="center"/>
              <w:rPr>
                <w:b/>
              </w:rPr>
            </w:pPr>
            <w:r>
              <w:rPr>
                <w:b/>
              </w:rPr>
              <w:t xml:space="preserve">Tipo de Acción </w:t>
            </w:r>
          </w:p>
          <w:p w14:paraId="6884E167" w14:textId="77777777" w:rsidR="00DE1C53" w:rsidRPr="008D7BE2" w:rsidRDefault="00DE1C53" w:rsidP="00AE0F1D">
            <w:pPr>
              <w:jc w:val="center"/>
              <w:rPr>
                <w:b/>
              </w:rPr>
            </w:pPr>
          </w:p>
        </w:tc>
        <w:tc>
          <w:tcPr>
            <w:tcW w:w="490" w:type="pct"/>
            <w:shd w:val="clear" w:color="auto" w:fill="D9D9D9" w:themeFill="background1" w:themeFillShade="D9"/>
            <w:vAlign w:val="center"/>
          </w:tcPr>
          <w:p w14:paraId="4CC82D12" w14:textId="77777777" w:rsidR="00DE1C53" w:rsidRPr="00EA1096" w:rsidRDefault="00DE1C53" w:rsidP="00AE0F1D">
            <w:pPr>
              <w:jc w:val="center"/>
              <w:rPr>
                <w:b/>
              </w:rPr>
            </w:pPr>
            <w:r w:rsidRPr="00843BF5">
              <w:rPr>
                <w:b/>
              </w:rPr>
              <w:t>Plazo de ejecución</w:t>
            </w:r>
          </w:p>
        </w:tc>
        <w:tc>
          <w:tcPr>
            <w:tcW w:w="625" w:type="pct"/>
            <w:shd w:val="clear" w:color="auto" w:fill="D9D9D9" w:themeFill="background1" w:themeFillShade="D9"/>
            <w:vAlign w:val="center"/>
          </w:tcPr>
          <w:p w14:paraId="3675E0A9" w14:textId="77777777" w:rsidR="00DE1C53" w:rsidRPr="008D7BE2" w:rsidRDefault="00DE1C53" w:rsidP="00AE0F1D">
            <w:pPr>
              <w:jc w:val="center"/>
              <w:rPr>
                <w:b/>
              </w:rPr>
            </w:pPr>
            <w:r>
              <w:rPr>
                <w:b/>
              </w:rPr>
              <w:t>Indicador de cumplimiento</w:t>
            </w:r>
          </w:p>
        </w:tc>
        <w:tc>
          <w:tcPr>
            <w:tcW w:w="785" w:type="pct"/>
            <w:shd w:val="clear" w:color="auto" w:fill="D9D9D9" w:themeFill="background1" w:themeFillShade="D9"/>
            <w:vAlign w:val="center"/>
          </w:tcPr>
          <w:p w14:paraId="6338740E" w14:textId="77777777" w:rsidR="00DE1C53" w:rsidRPr="008D7BE2" w:rsidRDefault="00DE1C53" w:rsidP="00AE0F1D">
            <w:pPr>
              <w:jc w:val="center"/>
              <w:rPr>
                <w:b/>
              </w:rPr>
            </w:pPr>
            <w:r w:rsidRPr="008D7BE2">
              <w:rPr>
                <w:b/>
              </w:rPr>
              <w:t>Medios de verificación</w:t>
            </w:r>
          </w:p>
        </w:tc>
        <w:tc>
          <w:tcPr>
            <w:tcW w:w="1082" w:type="pct"/>
            <w:shd w:val="clear" w:color="auto" w:fill="D9D9D9" w:themeFill="background1" w:themeFillShade="D9"/>
            <w:vAlign w:val="center"/>
          </w:tcPr>
          <w:p w14:paraId="07C933ED" w14:textId="77777777" w:rsidR="00DE1C53" w:rsidRPr="008D7BE2" w:rsidRDefault="00DE1C53" w:rsidP="00AE0F1D">
            <w:pPr>
              <w:jc w:val="center"/>
              <w:rPr>
                <w:b/>
              </w:rPr>
            </w:pPr>
            <w:r w:rsidRPr="008D7BE2">
              <w:rPr>
                <w:b/>
              </w:rPr>
              <w:t>Resultados de la Fiscalización</w:t>
            </w:r>
          </w:p>
        </w:tc>
      </w:tr>
      <w:tr w:rsidR="00DE1C53" w:rsidRPr="008D7BE2" w14:paraId="472F3126" w14:textId="77777777" w:rsidTr="00D37EE9">
        <w:trPr>
          <w:trHeight w:val="556"/>
        </w:trPr>
        <w:tc>
          <w:tcPr>
            <w:tcW w:w="260" w:type="pct"/>
          </w:tcPr>
          <w:p w14:paraId="58E999A4" w14:textId="77777777" w:rsidR="00DE1C53" w:rsidRPr="008D7BE2" w:rsidRDefault="00487D80" w:rsidP="00D37EE9">
            <w:pPr>
              <w:jc w:val="both"/>
            </w:pPr>
            <w:r>
              <w:t>11</w:t>
            </w:r>
          </w:p>
        </w:tc>
        <w:tc>
          <w:tcPr>
            <w:tcW w:w="1164" w:type="pct"/>
          </w:tcPr>
          <w:p w14:paraId="14B814B4" w14:textId="77777777" w:rsidR="00487D80" w:rsidRDefault="00487D80" w:rsidP="00D37EE9">
            <w:pPr>
              <w:jc w:val="both"/>
            </w:pPr>
            <w:r>
              <w:t>Elaboración y entrega de análisis que</w:t>
            </w:r>
            <w:r w:rsidR="008067F9">
              <w:t xml:space="preserve"> </w:t>
            </w:r>
            <w:r>
              <w:t>aborde y aclare deficiencias e</w:t>
            </w:r>
          </w:p>
          <w:p w14:paraId="74FEF4FC" w14:textId="77777777" w:rsidR="00487D80" w:rsidRDefault="00487D80" w:rsidP="00D37EE9">
            <w:pPr>
              <w:jc w:val="both"/>
            </w:pPr>
            <w:r>
              <w:t>inconsistencias de la información</w:t>
            </w:r>
          </w:p>
          <w:p w14:paraId="74095F34" w14:textId="77777777" w:rsidR="00DE1C53" w:rsidRPr="008D7BE2" w:rsidRDefault="00487D80" w:rsidP="00D37EE9">
            <w:pPr>
              <w:jc w:val="both"/>
            </w:pPr>
            <w:r>
              <w:lastRenderedPageBreak/>
              <w:t>entregada en la respuesta elaborada</w:t>
            </w:r>
            <w:r w:rsidR="008067F9">
              <w:t xml:space="preserve"> </w:t>
            </w:r>
            <w:r>
              <w:t>frente al Resuelvo I, literal a), c) y f), de</w:t>
            </w:r>
            <w:r w:rsidR="008067F9">
              <w:t xml:space="preserve"> </w:t>
            </w:r>
            <w:r>
              <w:t>la res. Ex, DSC N°198/2017.</w:t>
            </w:r>
          </w:p>
        </w:tc>
        <w:tc>
          <w:tcPr>
            <w:tcW w:w="594" w:type="pct"/>
          </w:tcPr>
          <w:p w14:paraId="2696513E" w14:textId="77777777" w:rsidR="00DE1C53" w:rsidRPr="008D7BE2" w:rsidRDefault="00487D80" w:rsidP="00D37EE9">
            <w:pPr>
              <w:jc w:val="both"/>
            </w:pPr>
            <w:r>
              <w:lastRenderedPageBreak/>
              <w:t xml:space="preserve">En ejecución </w:t>
            </w:r>
          </w:p>
        </w:tc>
        <w:tc>
          <w:tcPr>
            <w:tcW w:w="490" w:type="pct"/>
          </w:tcPr>
          <w:p w14:paraId="6FB77B08" w14:textId="77777777" w:rsidR="00DE1C53" w:rsidRPr="008D7BE2" w:rsidRDefault="00487D80" w:rsidP="00D37EE9">
            <w:pPr>
              <w:jc w:val="both"/>
            </w:pPr>
            <w:r>
              <w:t xml:space="preserve">Acción en ejecución durante los meses de </w:t>
            </w:r>
            <w:r>
              <w:lastRenderedPageBreak/>
              <w:t>enero y febrero de 2018</w:t>
            </w:r>
          </w:p>
        </w:tc>
        <w:tc>
          <w:tcPr>
            <w:tcW w:w="625" w:type="pct"/>
          </w:tcPr>
          <w:p w14:paraId="6CF7D4FE" w14:textId="77777777" w:rsidR="00DE1C53" w:rsidRPr="008D7BE2" w:rsidRDefault="002C3328" w:rsidP="00D37EE9">
            <w:pPr>
              <w:jc w:val="both"/>
            </w:pPr>
            <w:r>
              <w:lastRenderedPageBreak/>
              <w:t>Copia del documento que contiene el Anexo 2 y co</w:t>
            </w:r>
            <w:r w:rsidR="00CB6850">
              <w:t xml:space="preserve">pia de un </w:t>
            </w:r>
            <w:r w:rsidR="00CB6850">
              <w:lastRenderedPageBreak/>
              <w:t xml:space="preserve">informe escrito aclarando separadamente para los literales a), c) y f) de la Res. Ex. DSC N°198/2017 las deficiencias e inconsistencias respecto a la información entregada como respuesta al referido requerimiento de información </w:t>
            </w:r>
          </w:p>
        </w:tc>
        <w:tc>
          <w:tcPr>
            <w:tcW w:w="785" w:type="pct"/>
          </w:tcPr>
          <w:p w14:paraId="7AB31479" w14:textId="77777777" w:rsidR="00CB6850" w:rsidRPr="00CB6850" w:rsidRDefault="00CB6850" w:rsidP="00D37EE9">
            <w:pPr>
              <w:jc w:val="both"/>
              <w:rPr>
                <w:u w:val="single"/>
              </w:rPr>
            </w:pPr>
            <w:r w:rsidRPr="00CB6850">
              <w:rPr>
                <w:u w:val="single"/>
              </w:rPr>
              <w:lastRenderedPageBreak/>
              <w:t>Reporte inicial:</w:t>
            </w:r>
          </w:p>
          <w:p w14:paraId="43255E11" w14:textId="77777777" w:rsidR="00CB6850" w:rsidRDefault="00CB6850" w:rsidP="00D37EE9">
            <w:pPr>
              <w:jc w:val="both"/>
            </w:pPr>
            <w:r>
              <w:t xml:space="preserve">Entrega de copia del documento que contiene el anexo 2 y </w:t>
            </w:r>
            <w:r>
              <w:lastRenderedPageBreak/>
              <w:t>un informe escrito aclarando separadamente para los literales a), c) y f) de la Res. Ex. DSC N° 198/2017 las deficiencias e inconsistencias respecto a la información entregada como respuesta al referido requerimiento de información</w:t>
            </w:r>
            <w:r w:rsidR="000E1C74">
              <w:t xml:space="preserve"> (Ver Anexo </w:t>
            </w:r>
            <w:r w:rsidR="00125FCA">
              <w:t>14</w:t>
            </w:r>
            <w:r w:rsidR="000E1C74">
              <w:t>)</w:t>
            </w:r>
          </w:p>
          <w:p w14:paraId="0B96929D" w14:textId="77777777" w:rsidR="00CB6850" w:rsidRPr="00CB6850" w:rsidRDefault="00CB6850" w:rsidP="00D37EE9">
            <w:pPr>
              <w:jc w:val="both"/>
              <w:rPr>
                <w:u w:val="single"/>
              </w:rPr>
            </w:pPr>
            <w:r w:rsidRPr="00CB6850">
              <w:rPr>
                <w:u w:val="single"/>
              </w:rPr>
              <w:t>Reportes de avances:</w:t>
            </w:r>
          </w:p>
          <w:p w14:paraId="2A833BBF" w14:textId="77777777" w:rsidR="00CB6850" w:rsidRDefault="00CB6850" w:rsidP="00D37EE9">
            <w:pPr>
              <w:jc w:val="both"/>
            </w:pPr>
            <w:r>
              <w:t xml:space="preserve"> No aplica</w:t>
            </w:r>
          </w:p>
          <w:p w14:paraId="0797D666" w14:textId="77777777" w:rsidR="00CB6850" w:rsidRPr="00CB6850" w:rsidRDefault="00CB6850" w:rsidP="00D37EE9">
            <w:pPr>
              <w:jc w:val="both"/>
              <w:rPr>
                <w:u w:val="single"/>
              </w:rPr>
            </w:pPr>
            <w:r w:rsidRPr="00CB6850">
              <w:rPr>
                <w:u w:val="single"/>
              </w:rPr>
              <w:t>Reporte final:</w:t>
            </w:r>
          </w:p>
          <w:p w14:paraId="6708A985" w14:textId="77777777" w:rsidR="00CB6850" w:rsidRPr="008D7BE2" w:rsidRDefault="00CB6850" w:rsidP="00D37EE9">
            <w:pPr>
              <w:jc w:val="both"/>
            </w:pPr>
            <w:r>
              <w:t xml:space="preserve">Se entregará un informe de análisis de la ejecución de la acción comprometida y el cumplimiento del objetivo planteado en el </w:t>
            </w:r>
            <w:r w:rsidR="00743088">
              <w:t>programa</w:t>
            </w:r>
            <w:r>
              <w:t xml:space="preserve"> de cumplimiento durante la vigencia del mismo, haciendo la debida referencia a los documentos que ya se hubieran entregado</w:t>
            </w:r>
            <w:r w:rsidR="000E1C74">
              <w:t xml:space="preserve"> (Ver anexo </w:t>
            </w:r>
            <w:r w:rsidR="00125FCA">
              <w:t>10</w:t>
            </w:r>
            <w:r w:rsidR="000E1C74">
              <w:t>)</w:t>
            </w:r>
            <w:r>
              <w:t xml:space="preserve">. </w:t>
            </w:r>
          </w:p>
        </w:tc>
        <w:tc>
          <w:tcPr>
            <w:tcW w:w="1082" w:type="pct"/>
          </w:tcPr>
          <w:p w14:paraId="525C426F" w14:textId="6E239583" w:rsidR="000E1C74" w:rsidRDefault="000E1C74" w:rsidP="00D37EE9">
            <w:pPr>
              <w:jc w:val="both"/>
            </w:pPr>
            <w:r>
              <w:lastRenderedPageBreak/>
              <w:t>De la revisión de</w:t>
            </w:r>
            <w:r w:rsidR="00C62495">
              <w:t xml:space="preserve"> los</w:t>
            </w:r>
            <w:r>
              <w:t xml:space="preserve"> antecedentes presentados por el titular, es posible indicar que:</w:t>
            </w:r>
          </w:p>
          <w:p w14:paraId="662BA6FE" w14:textId="77777777" w:rsidR="001376E8" w:rsidRDefault="001376E8" w:rsidP="00D37EE9">
            <w:pPr>
              <w:jc w:val="both"/>
            </w:pPr>
          </w:p>
          <w:p w14:paraId="2E254F46" w14:textId="77777777" w:rsidR="00B52311" w:rsidRDefault="00B52311" w:rsidP="00B52311">
            <w:pPr>
              <w:jc w:val="both"/>
              <w:rPr>
                <w:u w:val="single"/>
                <w:lang w:val="es-CL"/>
              </w:rPr>
            </w:pPr>
            <w:r w:rsidRPr="00B52311">
              <w:rPr>
                <w:u w:val="single"/>
                <w:lang w:val="es-CL"/>
              </w:rPr>
              <w:lastRenderedPageBreak/>
              <w:t>Reporte inicial:</w:t>
            </w:r>
          </w:p>
          <w:p w14:paraId="3EAF001D" w14:textId="248719D9" w:rsidR="00B52311" w:rsidRDefault="00B52311" w:rsidP="00B52311">
            <w:pPr>
              <w:jc w:val="both"/>
              <w:rPr>
                <w:u w:val="single"/>
                <w:lang w:val="es-CL"/>
              </w:rPr>
            </w:pPr>
            <w:r w:rsidRPr="00203AAF">
              <w:rPr>
                <w:lang w:val="es-CL"/>
              </w:rPr>
              <w:t>Con fecha 06 de febrero de 2018, el titular entrega el reporte inicial</w:t>
            </w:r>
            <w:r w:rsidR="00D75B9D">
              <w:rPr>
                <w:lang w:val="es-CL"/>
              </w:rPr>
              <w:t xml:space="preserve"> del PdeC, en la cual adjunta documento denominado Anexo 2, que corresponde a planilla que indica la información cargada a los sistemas SACEI y RETC entre los meses de enero de 2013 y diciembre de 2016</w:t>
            </w:r>
            <w:r w:rsidR="00B15DD6">
              <w:rPr>
                <w:lang w:val="es-CL"/>
              </w:rPr>
              <w:t>, indicando desviaciones, validez de la información y justificaciones asociadas a cada mes.</w:t>
            </w:r>
            <w:r w:rsidR="00C41113">
              <w:rPr>
                <w:lang w:val="es-CL"/>
              </w:rPr>
              <w:t xml:space="preserve"> </w:t>
            </w:r>
            <w:proofErr w:type="gramStart"/>
            <w:r w:rsidR="00C41113">
              <w:rPr>
                <w:lang w:val="es-CL"/>
              </w:rPr>
              <w:t>Además</w:t>
            </w:r>
            <w:proofErr w:type="gramEnd"/>
            <w:r w:rsidR="00C41113">
              <w:rPr>
                <w:lang w:val="es-CL"/>
              </w:rPr>
              <w:t xml:space="preserve"> se adjunta “Informe </w:t>
            </w:r>
            <w:r w:rsidR="0029757C">
              <w:rPr>
                <w:lang w:val="es-CL"/>
              </w:rPr>
              <w:t>de aclaración de deficiencias e inconsistencias”</w:t>
            </w:r>
            <w:r w:rsidR="00BE3EF1">
              <w:rPr>
                <w:lang w:val="es-CL"/>
              </w:rPr>
              <w:t>, en el que se realiza un análisis para los literales a), c) y f) de la Res Ex. DSC N°198/2017, adjuntando además la planilla de Anexo 2, complementada.</w:t>
            </w:r>
          </w:p>
          <w:p w14:paraId="41EA5236" w14:textId="77777777" w:rsidR="00B52311" w:rsidRPr="006D6918" w:rsidRDefault="00B52311" w:rsidP="00D37EE9">
            <w:pPr>
              <w:jc w:val="both"/>
              <w:rPr>
                <w:lang w:val="es-CL"/>
              </w:rPr>
            </w:pPr>
          </w:p>
          <w:p w14:paraId="73F28F76" w14:textId="77777777" w:rsidR="00BE3EF1" w:rsidRPr="00CB6850" w:rsidRDefault="00BE3EF1" w:rsidP="00BE3EF1">
            <w:pPr>
              <w:jc w:val="both"/>
              <w:rPr>
                <w:u w:val="single"/>
              </w:rPr>
            </w:pPr>
            <w:r w:rsidRPr="00CB6850">
              <w:rPr>
                <w:u w:val="single"/>
              </w:rPr>
              <w:t>Reporte final:</w:t>
            </w:r>
          </w:p>
          <w:p w14:paraId="5C80023A" w14:textId="0522C2FD" w:rsidR="009B469F" w:rsidRDefault="009B469F" w:rsidP="00D37EE9">
            <w:pPr>
              <w:jc w:val="both"/>
            </w:pPr>
            <w:r w:rsidRPr="009B469F">
              <w:t xml:space="preserve">Con fecha 31 de julio de 2018, el titular presenta </w:t>
            </w:r>
            <w:r w:rsidR="00A4284D">
              <w:t>Reporte</w:t>
            </w:r>
            <w:r w:rsidR="00A4284D" w:rsidRPr="009B469F">
              <w:t xml:space="preserve"> </w:t>
            </w:r>
            <w:r w:rsidRPr="009B469F">
              <w:t xml:space="preserve">final </w:t>
            </w:r>
            <w:r w:rsidR="00A4284D">
              <w:t>del PdeC, a través del cual se</w:t>
            </w:r>
            <w:r w:rsidRPr="009B469F">
              <w:t xml:space="preserve"> entrega</w:t>
            </w:r>
            <w:r>
              <w:t xml:space="preserve"> </w:t>
            </w:r>
            <w:r w:rsidR="00A4284D">
              <w:t>“</w:t>
            </w:r>
            <w:r w:rsidRPr="009B469F">
              <w:t>informe de análisis de la ejecución de</w:t>
            </w:r>
            <w:r w:rsidR="00A4284D">
              <w:t xml:space="preserve"> acciones contenidas en el PdeC”, en el que se incluye un detalle de</w:t>
            </w:r>
            <w:r w:rsidRPr="009B469F">
              <w:t xml:space="preserve"> la acción</w:t>
            </w:r>
            <w:r w:rsidR="00A4284D">
              <w:t xml:space="preserve"> N°11</w:t>
            </w:r>
            <w:r w:rsidRPr="009B469F">
              <w:t xml:space="preserve"> comprometida y el cumplimiento del objetivo planteado en el programa de cumplimiento</w:t>
            </w:r>
            <w:r>
              <w:t>.</w:t>
            </w:r>
          </w:p>
          <w:p w14:paraId="35E256F8" w14:textId="77777777" w:rsidR="000E1C74" w:rsidRPr="008D7BE2" w:rsidRDefault="000E1C74" w:rsidP="00D37EE9">
            <w:pPr>
              <w:jc w:val="both"/>
            </w:pPr>
            <w:r w:rsidRPr="000E1C74">
              <w:t>Lo anterior, en conformidad a la acción N° 1</w:t>
            </w:r>
            <w:r>
              <w:t>1</w:t>
            </w:r>
            <w:r w:rsidRPr="000E1C74">
              <w:t xml:space="preserve"> contemplada en el programa de cumplimiento.</w:t>
            </w:r>
          </w:p>
        </w:tc>
      </w:tr>
      <w:tr w:rsidR="00DE1C53" w:rsidRPr="008D7BE2" w14:paraId="193291D4" w14:textId="77777777" w:rsidTr="00D37EE9">
        <w:trPr>
          <w:trHeight w:val="556"/>
        </w:trPr>
        <w:tc>
          <w:tcPr>
            <w:tcW w:w="260" w:type="pct"/>
          </w:tcPr>
          <w:p w14:paraId="787D5C76" w14:textId="77777777" w:rsidR="00DE1C53" w:rsidRPr="008D7BE2" w:rsidRDefault="00AE1642" w:rsidP="00D37EE9">
            <w:pPr>
              <w:jc w:val="both"/>
            </w:pPr>
            <w:r>
              <w:lastRenderedPageBreak/>
              <w:t>12</w:t>
            </w:r>
          </w:p>
        </w:tc>
        <w:tc>
          <w:tcPr>
            <w:tcW w:w="1164" w:type="pct"/>
          </w:tcPr>
          <w:p w14:paraId="1216B91D" w14:textId="1534BC84" w:rsidR="00DE1C53" w:rsidRPr="008D7BE2" w:rsidRDefault="00AE1642" w:rsidP="00D37EE9">
            <w:pPr>
              <w:jc w:val="both"/>
            </w:pPr>
            <w:r>
              <w:t>Se designará un asesor externo, junto con su respectivo suplente, como</w:t>
            </w:r>
            <w:r w:rsidR="00A4284D">
              <w:t xml:space="preserve"> </w:t>
            </w:r>
            <w:r>
              <w:t>encargado ambiental del Proyecto, especialmente en lo referido a los autocontroles exigidos en los términos de la RCA N°347/2008 y en el</w:t>
            </w:r>
            <w:r w:rsidR="00A4284D">
              <w:t xml:space="preserve"> </w:t>
            </w:r>
            <w:r>
              <w:t>programa de monitoreo aprobado mediante Res. Ex. SISS N°3113/2011</w:t>
            </w:r>
          </w:p>
        </w:tc>
        <w:tc>
          <w:tcPr>
            <w:tcW w:w="594" w:type="pct"/>
          </w:tcPr>
          <w:p w14:paraId="0CC841FD" w14:textId="77777777" w:rsidR="00DE1C53" w:rsidRPr="008D7BE2" w:rsidRDefault="00AE1642" w:rsidP="00D37EE9">
            <w:pPr>
              <w:jc w:val="both"/>
            </w:pPr>
            <w:r>
              <w:t>Por ejecutar</w:t>
            </w:r>
          </w:p>
        </w:tc>
        <w:tc>
          <w:tcPr>
            <w:tcW w:w="490" w:type="pct"/>
          </w:tcPr>
          <w:p w14:paraId="79984014" w14:textId="57F4563C" w:rsidR="00DE1C53" w:rsidRPr="008D7BE2" w:rsidRDefault="00000EC8" w:rsidP="00D37EE9">
            <w:pPr>
              <w:jc w:val="both"/>
            </w:pPr>
            <w:r>
              <w:t>15 días hábiles</w:t>
            </w:r>
            <w:r w:rsidR="0002561B">
              <w:t xml:space="preserve"> </w:t>
            </w:r>
            <w:r w:rsidR="0002561B" w:rsidRPr="0002561B">
              <w:t>a partir de la notificación de la aprobación del PdeC (25-01-2018)</w:t>
            </w:r>
          </w:p>
        </w:tc>
        <w:tc>
          <w:tcPr>
            <w:tcW w:w="625" w:type="pct"/>
          </w:tcPr>
          <w:p w14:paraId="60DF2FCE" w14:textId="77777777" w:rsidR="00DE1C53" w:rsidRPr="008D7BE2" w:rsidRDefault="00000EC8" w:rsidP="00D37EE9">
            <w:pPr>
              <w:jc w:val="both"/>
            </w:pPr>
            <w:r>
              <w:t>Designación de encargado ambiental del Proyecto, junto con su respectivo suplente.</w:t>
            </w:r>
          </w:p>
        </w:tc>
        <w:tc>
          <w:tcPr>
            <w:tcW w:w="785" w:type="pct"/>
          </w:tcPr>
          <w:p w14:paraId="6D39EB71" w14:textId="77777777" w:rsidR="00000EC8" w:rsidRPr="00000EC8" w:rsidRDefault="00000EC8" w:rsidP="00D37EE9">
            <w:pPr>
              <w:jc w:val="both"/>
              <w:rPr>
                <w:u w:val="single"/>
              </w:rPr>
            </w:pPr>
            <w:r w:rsidRPr="00000EC8">
              <w:rPr>
                <w:u w:val="single"/>
              </w:rPr>
              <w:t>Reporte de avance:</w:t>
            </w:r>
          </w:p>
          <w:p w14:paraId="620A46AF" w14:textId="77777777" w:rsidR="00000EC8" w:rsidRPr="00000EC8" w:rsidRDefault="00000EC8" w:rsidP="00D37EE9">
            <w:pPr>
              <w:jc w:val="both"/>
            </w:pPr>
            <w:r w:rsidRPr="00000EC8">
              <w:t>Se reportará en el primer bimestre:</w:t>
            </w:r>
          </w:p>
          <w:p w14:paraId="3F46927F" w14:textId="42A877BA" w:rsidR="00000EC8" w:rsidRPr="00000EC8" w:rsidRDefault="00000EC8" w:rsidP="00D37EE9">
            <w:pPr>
              <w:jc w:val="both"/>
            </w:pPr>
            <w:r w:rsidRPr="00000EC8">
              <w:t>i) Memorándum de designación del encargado ambiental</w:t>
            </w:r>
            <w:r w:rsidR="008A0344">
              <w:t xml:space="preserve"> (Ver anexo </w:t>
            </w:r>
            <w:r w:rsidR="00125FCA">
              <w:t>3</w:t>
            </w:r>
            <w:r w:rsidR="008A0344">
              <w:t>)</w:t>
            </w:r>
          </w:p>
          <w:p w14:paraId="116EF3B2" w14:textId="77777777" w:rsidR="00000EC8" w:rsidRPr="00000EC8" w:rsidRDefault="00000EC8" w:rsidP="00D37EE9">
            <w:pPr>
              <w:jc w:val="both"/>
            </w:pPr>
            <w:proofErr w:type="spellStart"/>
            <w:r w:rsidRPr="00000EC8">
              <w:t>ii</w:t>
            </w:r>
            <w:proofErr w:type="spellEnd"/>
            <w:r w:rsidRPr="00000EC8">
              <w:t>) Minuta de las labores ejecutadas para el cumplimiento de las metas propuestas en el programa de cumplimiento</w:t>
            </w:r>
            <w:r w:rsidR="008A0344">
              <w:t xml:space="preserve"> (Ver Anexo </w:t>
            </w:r>
            <w:r w:rsidR="00125FCA">
              <w:t>4</w:t>
            </w:r>
            <w:r w:rsidR="008A0344">
              <w:t>)</w:t>
            </w:r>
          </w:p>
          <w:p w14:paraId="6887BA2B" w14:textId="77777777" w:rsidR="00000EC8" w:rsidRPr="00000EC8" w:rsidRDefault="00000EC8" w:rsidP="00D37EE9">
            <w:pPr>
              <w:jc w:val="both"/>
              <w:rPr>
                <w:u w:val="single"/>
              </w:rPr>
            </w:pPr>
            <w:r w:rsidRPr="00000EC8">
              <w:rPr>
                <w:u w:val="single"/>
              </w:rPr>
              <w:t xml:space="preserve">Reporte final: </w:t>
            </w:r>
          </w:p>
          <w:p w14:paraId="39FE00E7" w14:textId="77777777" w:rsidR="00DE1C53" w:rsidRPr="00000EC8" w:rsidRDefault="00000EC8" w:rsidP="00D37EE9">
            <w:pPr>
              <w:jc w:val="both"/>
            </w:pPr>
            <w:r w:rsidRPr="00000EC8">
              <w:t>Copia de convenio suscrito (contrato de trabajo, prestación de servicios, etc.) y demás medios que acrediten la realización de las labores</w:t>
            </w:r>
            <w:r w:rsidR="008A0344">
              <w:t xml:space="preserve"> </w:t>
            </w:r>
            <w:r w:rsidRPr="00000EC8">
              <w:t>encomendadas</w:t>
            </w:r>
            <w:r w:rsidR="008A0344">
              <w:t xml:space="preserve"> (Ver Anexos </w:t>
            </w:r>
            <w:r w:rsidR="00125FCA">
              <w:t>5</w:t>
            </w:r>
            <w:r w:rsidR="008A0344">
              <w:t>)</w:t>
            </w:r>
          </w:p>
        </w:tc>
        <w:tc>
          <w:tcPr>
            <w:tcW w:w="1082" w:type="pct"/>
          </w:tcPr>
          <w:p w14:paraId="60756C5E" w14:textId="77777777" w:rsidR="008A0344" w:rsidRDefault="008A0344" w:rsidP="00D37EE9">
            <w:pPr>
              <w:jc w:val="both"/>
            </w:pPr>
            <w:r>
              <w:t>De la revisión de antecedentes presentados por el titular, es posible indicar que:</w:t>
            </w:r>
          </w:p>
          <w:p w14:paraId="334F5DA3" w14:textId="77777777" w:rsidR="00D41816" w:rsidRPr="00D41816" w:rsidRDefault="00D41816" w:rsidP="00D41816">
            <w:pPr>
              <w:jc w:val="both"/>
              <w:rPr>
                <w:u w:val="single"/>
                <w:lang w:val="es-CL"/>
              </w:rPr>
            </w:pPr>
            <w:r w:rsidRPr="00D41816">
              <w:rPr>
                <w:u w:val="single"/>
                <w:lang w:val="es-CL"/>
              </w:rPr>
              <w:t>Reporte de avance:</w:t>
            </w:r>
          </w:p>
          <w:p w14:paraId="13CB32CF" w14:textId="3AB1D342" w:rsidR="008A0344" w:rsidRDefault="008A0344" w:rsidP="00D37EE9">
            <w:pPr>
              <w:jc w:val="both"/>
              <w:rPr>
                <w:lang w:val="es-CL"/>
              </w:rPr>
            </w:pPr>
            <w:r>
              <w:t xml:space="preserve">Con fecha 29 de marzo de 2018, el titular presenta el primer reporte de avance donde anexa </w:t>
            </w:r>
            <w:proofErr w:type="spellStart"/>
            <w:r>
              <w:t>Memorandum</w:t>
            </w:r>
            <w:proofErr w:type="spellEnd"/>
            <w:r>
              <w:t xml:space="preserve"> interno que designa responsabilidades relativas al programa de cumplimiento al señor David Toro y al señor Felipe Uribe como encargado suplente.</w:t>
            </w:r>
            <w:r w:rsidR="00E857BD">
              <w:t xml:space="preserve"> En dicho reporte también presenta </w:t>
            </w:r>
            <w:r w:rsidR="00E857BD">
              <w:rPr>
                <w:lang w:val="es-CL"/>
              </w:rPr>
              <w:t>C</w:t>
            </w:r>
            <w:r w:rsidR="00E857BD" w:rsidRPr="00E857BD">
              <w:rPr>
                <w:lang w:val="es-CL"/>
              </w:rPr>
              <w:t xml:space="preserve">arta </w:t>
            </w:r>
            <w:r w:rsidR="00E857BD">
              <w:rPr>
                <w:lang w:val="es-CL"/>
              </w:rPr>
              <w:t xml:space="preserve">del 08-02-2018, del Jefe de Planta de Almacenamiento de Combustibles Pureo a la </w:t>
            </w:r>
            <w:r w:rsidR="00F41F6D">
              <w:rPr>
                <w:lang w:val="es-CL"/>
              </w:rPr>
              <w:t>Gerente</w:t>
            </w:r>
            <w:r w:rsidR="00E857BD">
              <w:rPr>
                <w:lang w:val="es-CL"/>
              </w:rPr>
              <w:t xml:space="preserve"> General de DAES </w:t>
            </w:r>
            <w:proofErr w:type="spellStart"/>
            <w:r w:rsidR="00E857BD">
              <w:rPr>
                <w:lang w:val="es-CL"/>
              </w:rPr>
              <w:t>SpA</w:t>
            </w:r>
            <w:proofErr w:type="spellEnd"/>
            <w:r w:rsidR="00E857BD">
              <w:rPr>
                <w:lang w:val="es-CL"/>
              </w:rPr>
              <w:t xml:space="preserve">., en la que se informa que se ha </w:t>
            </w:r>
            <w:r w:rsidR="00322C2A">
              <w:rPr>
                <w:lang w:val="es-CL"/>
              </w:rPr>
              <w:t>decidido</w:t>
            </w:r>
            <w:r w:rsidR="00F41F6D">
              <w:rPr>
                <w:lang w:val="es-CL"/>
              </w:rPr>
              <w:t xml:space="preserve"> contratar los servicios de DAES </w:t>
            </w:r>
            <w:proofErr w:type="spellStart"/>
            <w:r w:rsidR="00F41F6D">
              <w:rPr>
                <w:lang w:val="es-CL"/>
              </w:rPr>
              <w:t>SpA</w:t>
            </w:r>
            <w:proofErr w:type="spellEnd"/>
            <w:r w:rsidR="00322C2A">
              <w:rPr>
                <w:lang w:val="es-CL"/>
              </w:rPr>
              <w:t xml:space="preserve">., como asesor externo para apoyar la ejecución del PdeC, en específico: a) Supervisar ejecución de acciones establecidas en </w:t>
            </w:r>
            <w:r w:rsidR="001E0933">
              <w:rPr>
                <w:lang w:val="es-CL"/>
              </w:rPr>
              <w:t xml:space="preserve">Protocolo de monitoreo que fija el procedimiento de ejecución y reporte </w:t>
            </w:r>
            <w:r w:rsidR="00AB752A">
              <w:rPr>
                <w:lang w:val="es-CL"/>
              </w:rPr>
              <w:t>de autocontroles, b) Elaborar un Protocolo de cumplimiento ambiental que contenga las obligaciones ambientales de la Planta Pureo, c) Ejecutar capacitaciones al personal interno de planta Pureo y d) dar seguimiento a la ejecución de acciones establecidas en el PdeC.</w:t>
            </w:r>
          </w:p>
          <w:p w14:paraId="5302536E" w14:textId="77777777" w:rsidR="00AB752A" w:rsidRDefault="00AB752A" w:rsidP="00D37EE9">
            <w:pPr>
              <w:jc w:val="both"/>
            </w:pPr>
          </w:p>
          <w:p w14:paraId="7568EECF" w14:textId="77777777" w:rsidR="008A0344" w:rsidRDefault="008A0344" w:rsidP="00D37EE9">
            <w:pPr>
              <w:jc w:val="both"/>
            </w:pPr>
            <w:r>
              <w:t>También se entrega minuta de labores ejecutadas al 30 de marzo; al 31 de mayo y el 19 de julio de 2018 en reportes de avance y final del programa de cumplimiento.</w:t>
            </w:r>
          </w:p>
          <w:p w14:paraId="24430B57" w14:textId="77777777" w:rsidR="00AB752A" w:rsidRDefault="00AB752A" w:rsidP="00D37EE9">
            <w:pPr>
              <w:jc w:val="both"/>
            </w:pPr>
          </w:p>
          <w:p w14:paraId="74B586B8" w14:textId="77777777" w:rsidR="00AB752A" w:rsidRPr="00AB752A" w:rsidRDefault="00AB752A" w:rsidP="00AB752A">
            <w:pPr>
              <w:jc w:val="both"/>
              <w:rPr>
                <w:u w:val="single"/>
                <w:lang w:val="es-CL"/>
              </w:rPr>
            </w:pPr>
            <w:r w:rsidRPr="00AB752A">
              <w:rPr>
                <w:u w:val="single"/>
                <w:lang w:val="es-CL"/>
              </w:rPr>
              <w:t xml:space="preserve">Reporte final: </w:t>
            </w:r>
          </w:p>
          <w:p w14:paraId="559E8391" w14:textId="5406015F" w:rsidR="008A0344" w:rsidRDefault="008A0344" w:rsidP="00D37EE9">
            <w:pPr>
              <w:jc w:val="both"/>
            </w:pPr>
            <w:r>
              <w:t xml:space="preserve">Con fecha 31 de julio de 2018, el titular presenta </w:t>
            </w:r>
            <w:r w:rsidR="0099110C" w:rsidRPr="0099110C">
              <w:rPr>
                <w:lang w:val="es-CL"/>
              </w:rPr>
              <w:t xml:space="preserve">reporte final del PdeC, entre los antecedentes entregados se incluye el contrato de prestación de servicios entre COPEC S.A. y Consultoría y Asesorías de Desarrollo Ambiental y Estrategia, DAES consultores </w:t>
            </w:r>
            <w:proofErr w:type="spellStart"/>
            <w:r w:rsidR="0099110C" w:rsidRPr="0099110C">
              <w:rPr>
                <w:lang w:val="es-CL"/>
              </w:rPr>
              <w:t>SpA</w:t>
            </w:r>
            <w:proofErr w:type="spellEnd"/>
            <w:r w:rsidR="0099110C" w:rsidRPr="0099110C">
              <w:rPr>
                <w:lang w:val="es-CL"/>
              </w:rPr>
              <w:t xml:space="preserve">, de fecha 05-02-2018. A través del cual se le encomienda a DAES la ejecución y supervisión de acciones establecidas en el Protocolo de Monitoreo de ejecución y reporte de autocontroles, la elaboración de un protocolo de cumplimiento ambiental, la ejecución de capacitaciones al personal de planta Pureo, para dar cumplimiento a las acciones del PdeC, realizar el seguimiento a la ejecución de acciones del PdeC, coordinar con laboratorios externos, la toma de muestras de acuerdo a lo establecido en el PdeC, así  como la coordinación de la entrega de certificados con resultados de los análisis </w:t>
            </w:r>
            <w:r w:rsidR="0099110C" w:rsidRPr="0099110C">
              <w:rPr>
                <w:lang w:val="es-CL"/>
              </w:rPr>
              <w:lastRenderedPageBreak/>
              <w:t>realizados. Respecto al plazo de la prestación de servicios, se establece que se extenderá desde la presentación del PdeC a la SMA (31-01-2018), hasta la entrega del reporte final de las actividades que éste comprende.</w:t>
            </w:r>
          </w:p>
          <w:p w14:paraId="3D2A41FE" w14:textId="77777777" w:rsidR="00DE1C53" w:rsidRPr="008D7BE2" w:rsidRDefault="008A0344" w:rsidP="00D37EE9">
            <w:pPr>
              <w:jc w:val="both"/>
            </w:pPr>
            <w:r>
              <w:t>Lo anterior, en conformidad a la acción N° 12 contemplada en el programa de cumplimiento.</w:t>
            </w:r>
          </w:p>
        </w:tc>
      </w:tr>
      <w:tr w:rsidR="00000EC8" w:rsidRPr="000225F3" w14:paraId="4C85A155" w14:textId="77777777" w:rsidTr="00D37EE9">
        <w:trPr>
          <w:trHeight w:val="556"/>
        </w:trPr>
        <w:tc>
          <w:tcPr>
            <w:tcW w:w="260" w:type="pct"/>
          </w:tcPr>
          <w:p w14:paraId="441142B7" w14:textId="77777777" w:rsidR="00000EC8" w:rsidRDefault="00000EC8" w:rsidP="00D37EE9">
            <w:pPr>
              <w:jc w:val="both"/>
            </w:pPr>
            <w:r>
              <w:lastRenderedPageBreak/>
              <w:t>13</w:t>
            </w:r>
          </w:p>
        </w:tc>
        <w:tc>
          <w:tcPr>
            <w:tcW w:w="1164" w:type="pct"/>
          </w:tcPr>
          <w:p w14:paraId="65393202" w14:textId="77777777" w:rsidR="00000EC8" w:rsidRDefault="00000EC8" w:rsidP="00D37EE9">
            <w:pPr>
              <w:jc w:val="both"/>
            </w:pPr>
            <w:r>
              <w:t>Elaboración y entrega de un Protocolo de cumplimiento ambiental, a los funcionarios del Proyecto, responsables del cumplimiento de los instrumentos de carácter ambiental.</w:t>
            </w:r>
          </w:p>
        </w:tc>
        <w:tc>
          <w:tcPr>
            <w:tcW w:w="594" w:type="pct"/>
          </w:tcPr>
          <w:p w14:paraId="5E405429" w14:textId="77777777" w:rsidR="00000EC8" w:rsidRDefault="00000EC8" w:rsidP="00D37EE9">
            <w:pPr>
              <w:jc w:val="both"/>
            </w:pPr>
            <w:r>
              <w:t xml:space="preserve">Por ejecutar </w:t>
            </w:r>
          </w:p>
        </w:tc>
        <w:tc>
          <w:tcPr>
            <w:tcW w:w="490" w:type="pct"/>
          </w:tcPr>
          <w:p w14:paraId="64E99623" w14:textId="21F611ED" w:rsidR="00000EC8" w:rsidRDefault="00000EC8" w:rsidP="00D37EE9">
            <w:pPr>
              <w:jc w:val="both"/>
            </w:pPr>
            <w:r>
              <w:t xml:space="preserve">30 días hábiles </w:t>
            </w:r>
            <w:r w:rsidR="0002561B" w:rsidRPr="0002561B">
              <w:t>a partir de la notificación de la aprobación del PdeC (25-01-2018)</w:t>
            </w:r>
          </w:p>
        </w:tc>
        <w:tc>
          <w:tcPr>
            <w:tcW w:w="625" w:type="pct"/>
          </w:tcPr>
          <w:p w14:paraId="7031B678" w14:textId="77777777" w:rsidR="00000EC8" w:rsidRDefault="00000EC8" w:rsidP="00D37EE9">
            <w:pPr>
              <w:pStyle w:val="Prrafodelista"/>
              <w:numPr>
                <w:ilvl w:val="0"/>
                <w:numId w:val="26"/>
              </w:numPr>
              <w:ind w:left="174" w:hanging="174"/>
            </w:pPr>
            <w:r>
              <w:t>Copia de documento que contiene Protocolo.</w:t>
            </w:r>
          </w:p>
          <w:p w14:paraId="3E32202A" w14:textId="77777777" w:rsidR="00000EC8" w:rsidRPr="00000EC8" w:rsidRDefault="00000EC8" w:rsidP="00D37EE9">
            <w:pPr>
              <w:pStyle w:val="Prrafodelista"/>
              <w:numPr>
                <w:ilvl w:val="0"/>
                <w:numId w:val="26"/>
              </w:numPr>
              <w:ind w:left="174" w:hanging="174"/>
            </w:pPr>
            <w:r>
              <w:t xml:space="preserve"> Copia de registro de entrega de ejemplares del Protocolo, al personal del Proyecto, responsable del cumplimiento de los instrumentos de carácter ambiental. </w:t>
            </w:r>
          </w:p>
        </w:tc>
        <w:tc>
          <w:tcPr>
            <w:tcW w:w="785" w:type="pct"/>
          </w:tcPr>
          <w:p w14:paraId="2408CDCA" w14:textId="77777777" w:rsidR="00000EC8" w:rsidRDefault="000225F3" w:rsidP="00D37EE9">
            <w:pPr>
              <w:jc w:val="both"/>
              <w:rPr>
                <w:u w:val="single"/>
              </w:rPr>
            </w:pPr>
            <w:r>
              <w:rPr>
                <w:u w:val="single"/>
              </w:rPr>
              <w:t>Reporte de avance:</w:t>
            </w:r>
          </w:p>
          <w:p w14:paraId="00CB92C2" w14:textId="77777777" w:rsidR="000225F3" w:rsidRDefault="000225F3" w:rsidP="00D37EE9">
            <w:pPr>
              <w:jc w:val="both"/>
            </w:pPr>
            <w:r>
              <w:t>Se reportará en el primer bimestre, copia del documento que contenga el Protocolo y copia de registro de entrega de ejemplares del mismo, al personal del proyecto</w:t>
            </w:r>
            <w:r w:rsidR="00D61ED9">
              <w:t xml:space="preserve"> (Ver anexo </w:t>
            </w:r>
            <w:r w:rsidR="00125FCA">
              <w:t>15</w:t>
            </w:r>
            <w:r w:rsidR="00D61ED9">
              <w:t>)</w:t>
            </w:r>
            <w:r>
              <w:t>.</w:t>
            </w:r>
          </w:p>
          <w:p w14:paraId="1CC9BDD2" w14:textId="77777777" w:rsidR="000225F3" w:rsidRPr="000225F3" w:rsidRDefault="000225F3" w:rsidP="00D37EE9">
            <w:pPr>
              <w:jc w:val="both"/>
              <w:rPr>
                <w:u w:val="single"/>
              </w:rPr>
            </w:pPr>
            <w:r w:rsidRPr="000225F3">
              <w:rPr>
                <w:u w:val="single"/>
              </w:rPr>
              <w:t>Reporte final:</w:t>
            </w:r>
          </w:p>
          <w:p w14:paraId="0283F49D" w14:textId="77777777" w:rsidR="000225F3" w:rsidRPr="000225F3" w:rsidRDefault="000225F3" w:rsidP="00D37EE9">
            <w:pPr>
              <w:jc w:val="both"/>
            </w:pPr>
            <w:r>
              <w:t>Se entregará un informe de análisis de la ejecución de la acción comprometida y el cumplimiento del objetivo planteado en el programa de cumplimiento, durante la vigencia del mismo, haciendo la debida referencia a los documentos que ya se hubieren entregado en virtud de los reportes de avance</w:t>
            </w:r>
            <w:r w:rsidR="00D61ED9">
              <w:t xml:space="preserve"> (Ver Anexo </w:t>
            </w:r>
            <w:r w:rsidR="00125FCA">
              <w:t>10</w:t>
            </w:r>
            <w:r w:rsidR="00D61ED9">
              <w:t>)</w:t>
            </w:r>
          </w:p>
        </w:tc>
        <w:tc>
          <w:tcPr>
            <w:tcW w:w="1082" w:type="pct"/>
          </w:tcPr>
          <w:p w14:paraId="1B4BE96A" w14:textId="7DC1CD87" w:rsidR="00F37E3A" w:rsidRDefault="00F37E3A" w:rsidP="00D37EE9">
            <w:pPr>
              <w:jc w:val="both"/>
            </w:pPr>
            <w:r>
              <w:t>De la revisión de antecedentes presentados por el titular, es posible indicar que:</w:t>
            </w:r>
          </w:p>
          <w:p w14:paraId="0EF6B5F9" w14:textId="77777777" w:rsidR="001376E8" w:rsidRDefault="001376E8" w:rsidP="00D37EE9">
            <w:pPr>
              <w:jc w:val="both"/>
            </w:pPr>
          </w:p>
          <w:p w14:paraId="0277E0A2" w14:textId="77777777" w:rsidR="0099110C" w:rsidRPr="0099110C" w:rsidRDefault="0099110C" w:rsidP="0099110C">
            <w:pPr>
              <w:jc w:val="both"/>
              <w:rPr>
                <w:u w:val="single"/>
                <w:lang w:val="es-CL"/>
              </w:rPr>
            </w:pPr>
            <w:r w:rsidRPr="0099110C">
              <w:rPr>
                <w:u w:val="single"/>
                <w:lang w:val="es-CL"/>
              </w:rPr>
              <w:t>Reporte de avance:</w:t>
            </w:r>
          </w:p>
          <w:p w14:paraId="4A465672" w14:textId="7D8037BF" w:rsidR="00000EC8" w:rsidRDefault="00F37E3A" w:rsidP="00D37EE9">
            <w:pPr>
              <w:jc w:val="both"/>
            </w:pPr>
            <w:r>
              <w:t>Con fecha 29 de marzo de 2018, el titular presenta el primer reporte de avance donde</w:t>
            </w:r>
            <w:r w:rsidR="00D61ED9">
              <w:t xml:space="preserve"> reporta </w:t>
            </w:r>
            <w:r w:rsidR="0099110C">
              <w:t>entrega d</w:t>
            </w:r>
            <w:r w:rsidR="00D61ED9">
              <w:t xml:space="preserve">el </w:t>
            </w:r>
            <w:r w:rsidR="00181459">
              <w:t>“P</w:t>
            </w:r>
            <w:r w:rsidR="00D61ED9">
              <w:t>rotocolo</w:t>
            </w:r>
            <w:r w:rsidR="00181459">
              <w:t xml:space="preserve"> de cumplimiento Ambiental” y documentos que acompañan a dicho protocolo (</w:t>
            </w:r>
            <w:r w:rsidR="00181459" w:rsidRPr="00181459">
              <w:rPr>
                <w:lang w:val="es-CL"/>
              </w:rPr>
              <w:t>Matriz de Cumplimiento de RCA</w:t>
            </w:r>
            <w:r w:rsidR="00181459">
              <w:rPr>
                <w:lang w:val="es-CL"/>
              </w:rPr>
              <w:t xml:space="preserve">N°347, </w:t>
            </w:r>
            <w:r w:rsidR="00181459" w:rsidRPr="00181459">
              <w:rPr>
                <w:lang w:val="es-CL"/>
              </w:rPr>
              <w:t>Programa de cumplimiento refundido (</w:t>
            </w:r>
            <w:proofErr w:type="spellStart"/>
            <w:r w:rsidR="00181459" w:rsidRPr="00181459">
              <w:rPr>
                <w:lang w:val="es-CL"/>
              </w:rPr>
              <w:t>PdC</w:t>
            </w:r>
            <w:proofErr w:type="spellEnd"/>
            <w:r w:rsidR="00181459" w:rsidRPr="00181459">
              <w:rPr>
                <w:lang w:val="es-CL"/>
              </w:rPr>
              <w:t>), Protocolo de Monitoreo Actualizado presentado a la Supe</w:t>
            </w:r>
            <w:r w:rsidR="00181459">
              <w:rPr>
                <w:lang w:val="es-CL"/>
              </w:rPr>
              <w:t xml:space="preserve">rintendencia del Medio Ambiente y </w:t>
            </w:r>
            <w:r w:rsidR="00181459" w:rsidRPr="00181459">
              <w:rPr>
                <w:lang w:val="es-CL"/>
              </w:rPr>
              <w:t xml:space="preserve">Planilla de Seguimiento del </w:t>
            </w:r>
            <w:proofErr w:type="spellStart"/>
            <w:r w:rsidR="00181459" w:rsidRPr="00181459">
              <w:rPr>
                <w:lang w:val="es-CL"/>
              </w:rPr>
              <w:t>PdC</w:t>
            </w:r>
            <w:proofErr w:type="spellEnd"/>
            <w:r w:rsidR="00181459">
              <w:rPr>
                <w:lang w:val="es-CL"/>
              </w:rPr>
              <w:t>)</w:t>
            </w:r>
            <w:r w:rsidR="00181459" w:rsidRPr="00181459">
              <w:rPr>
                <w:lang w:val="es-CL"/>
              </w:rPr>
              <w:t xml:space="preserve">. </w:t>
            </w:r>
            <w:r w:rsidR="00181459">
              <w:rPr>
                <w:lang w:val="es-CL"/>
              </w:rPr>
              <w:t xml:space="preserve">También se entrega </w:t>
            </w:r>
            <w:r w:rsidR="00D61ED9">
              <w:t>copia de registro de entrega del ejemplar</w:t>
            </w:r>
            <w:r w:rsidR="00181459">
              <w:t xml:space="preserve"> del Protocolo de Cumplimiento Ambiental</w:t>
            </w:r>
            <w:r w:rsidR="00D61ED9">
              <w:t xml:space="preserve"> a los Señores David Toro y Felipe Uribe con fecha 26 de febrero de 2018.</w:t>
            </w:r>
          </w:p>
          <w:p w14:paraId="36F43AE7" w14:textId="77777777" w:rsidR="00181459" w:rsidRDefault="00181459" w:rsidP="00D37EE9">
            <w:pPr>
              <w:jc w:val="both"/>
            </w:pPr>
          </w:p>
          <w:p w14:paraId="4271BFF7" w14:textId="77777777" w:rsidR="00181459" w:rsidRPr="00181459" w:rsidRDefault="00181459" w:rsidP="00181459">
            <w:pPr>
              <w:jc w:val="both"/>
              <w:rPr>
                <w:u w:val="single"/>
                <w:lang w:val="es-CL"/>
              </w:rPr>
            </w:pPr>
            <w:r w:rsidRPr="00181459">
              <w:rPr>
                <w:u w:val="single"/>
                <w:lang w:val="es-CL"/>
              </w:rPr>
              <w:t>Reporte final:</w:t>
            </w:r>
          </w:p>
          <w:p w14:paraId="076F3ED4" w14:textId="7462C8E9" w:rsidR="00D61ED9" w:rsidRDefault="00D61ED9" w:rsidP="00D37EE9">
            <w:pPr>
              <w:jc w:val="both"/>
            </w:pPr>
            <w:r w:rsidRPr="00D61ED9">
              <w:lastRenderedPageBreak/>
              <w:t xml:space="preserve">Con fecha 31 de julio de 2018, el titular presenta informe final donde entrega </w:t>
            </w:r>
            <w:r w:rsidR="00181459" w:rsidRPr="00181459">
              <w:rPr>
                <w:lang w:val="es-CL"/>
              </w:rPr>
              <w:t>“informe de análisis de la ejecución de acciones contenidas en el PdeC”</w:t>
            </w:r>
            <w:r w:rsidR="00181459">
              <w:rPr>
                <w:lang w:val="es-CL"/>
              </w:rPr>
              <w:t>, en el cual detalla</w:t>
            </w:r>
            <w:r w:rsidRPr="00D61ED9">
              <w:t xml:space="preserve"> la ejecución de la acción comprometida y el cumplimiento del objetivo planteado en el programa de cumplimiento.</w:t>
            </w:r>
          </w:p>
          <w:p w14:paraId="51C9F9EC" w14:textId="77777777" w:rsidR="00D61ED9" w:rsidRPr="008D7BE2" w:rsidRDefault="00D61ED9" w:rsidP="00D37EE9">
            <w:pPr>
              <w:jc w:val="both"/>
            </w:pPr>
            <w:r w:rsidRPr="00D61ED9">
              <w:t>Lo anterior, en conformidad a la acción N° 1</w:t>
            </w:r>
            <w:r>
              <w:t>3</w:t>
            </w:r>
            <w:r w:rsidRPr="00D61ED9">
              <w:t xml:space="preserve"> contemplada en el programa de cumplimiento.</w:t>
            </w:r>
          </w:p>
        </w:tc>
      </w:tr>
      <w:tr w:rsidR="00C01DB3" w:rsidRPr="000225F3" w14:paraId="29C1FF1E" w14:textId="77777777" w:rsidTr="00D37EE9">
        <w:trPr>
          <w:trHeight w:val="556"/>
        </w:trPr>
        <w:tc>
          <w:tcPr>
            <w:tcW w:w="260" w:type="pct"/>
          </w:tcPr>
          <w:p w14:paraId="3D8B2879" w14:textId="77777777" w:rsidR="00C01DB3" w:rsidRDefault="00C01DB3" w:rsidP="00D37EE9">
            <w:pPr>
              <w:jc w:val="both"/>
            </w:pPr>
            <w:r>
              <w:lastRenderedPageBreak/>
              <w:t>14</w:t>
            </w:r>
          </w:p>
        </w:tc>
        <w:tc>
          <w:tcPr>
            <w:tcW w:w="1164" w:type="pct"/>
          </w:tcPr>
          <w:p w14:paraId="1E9C87B2" w14:textId="77777777" w:rsidR="00C01DB3" w:rsidRDefault="00C01DB3" w:rsidP="00D37EE9">
            <w:pPr>
              <w:jc w:val="both"/>
            </w:pPr>
            <w:r>
              <w:t>Se efectuará una capacitación al</w:t>
            </w:r>
          </w:p>
          <w:p w14:paraId="760E740E" w14:textId="77777777" w:rsidR="00C01DB3" w:rsidRDefault="00C01DB3" w:rsidP="00D37EE9">
            <w:pPr>
              <w:jc w:val="both"/>
            </w:pPr>
            <w:r>
              <w:t>personal del Proyecto acerca del</w:t>
            </w:r>
          </w:p>
          <w:p w14:paraId="2387265D" w14:textId="77777777" w:rsidR="00C01DB3" w:rsidRDefault="00C01DB3" w:rsidP="00D37EE9">
            <w:pPr>
              <w:jc w:val="both"/>
            </w:pPr>
            <w:r>
              <w:t>Protocolo indicado en acción N°13.</w:t>
            </w:r>
          </w:p>
        </w:tc>
        <w:tc>
          <w:tcPr>
            <w:tcW w:w="594" w:type="pct"/>
          </w:tcPr>
          <w:p w14:paraId="12D77935" w14:textId="77777777" w:rsidR="00C01DB3" w:rsidRDefault="00C01DB3" w:rsidP="00D37EE9">
            <w:pPr>
              <w:jc w:val="both"/>
            </w:pPr>
            <w:r>
              <w:t>Por ejecutar</w:t>
            </w:r>
          </w:p>
        </w:tc>
        <w:tc>
          <w:tcPr>
            <w:tcW w:w="490" w:type="pct"/>
          </w:tcPr>
          <w:p w14:paraId="6F519B4D" w14:textId="61B3BF62" w:rsidR="00C01DB3" w:rsidRDefault="00C01DB3" w:rsidP="00D37EE9">
            <w:pPr>
              <w:jc w:val="both"/>
            </w:pPr>
            <w:r>
              <w:t>30 días hábiles</w:t>
            </w:r>
            <w:r w:rsidR="0002561B">
              <w:t xml:space="preserve"> </w:t>
            </w:r>
            <w:r w:rsidR="0002561B" w:rsidRPr="0002561B">
              <w:t>a partir de la notificación de la aprobación del PdeC (25-01-2018)</w:t>
            </w:r>
          </w:p>
        </w:tc>
        <w:tc>
          <w:tcPr>
            <w:tcW w:w="625" w:type="pct"/>
          </w:tcPr>
          <w:p w14:paraId="28BFC9E4" w14:textId="77777777" w:rsidR="00C01DB3" w:rsidRDefault="00C01DB3" w:rsidP="00D37EE9">
            <w:pPr>
              <w:jc w:val="both"/>
            </w:pPr>
            <w:r>
              <w:t>Capacitar al personal responsable del cumplimiento de los cumplimientos de los instrumentos de carácter ambiental, respecto del protocolo de cumplimiento ambiental.</w:t>
            </w:r>
          </w:p>
          <w:p w14:paraId="60B0FF7A" w14:textId="77777777" w:rsidR="00C01DB3" w:rsidRPr="000225F3" w:rsidRDefault="00C01DB3" w:rsidP="00D37EE9">
            <w:pPr>
              <w:jc w:val="both"/>
            </w:pPr>
          </w:p>
        </w:tc>
        <w:tc>
          <w:tcPr>
            <w:tcW w:w="785" w:type="pct"/>
          </w:tcPr>
          <w:p w14:paraId="0145C863" w14:textId="77777777" w:rsidR="00C01DB3" w:rsidRDefault="00C01DB3" w:rsidP="00D37EE9">
            <w:pPr>
              <w:jc w:val="both"/>
              <w:rPr>
                <w:u w:val="single"/>
              </w:rPr>
            </w:pPr>
            <w:r>
              <w:rPr>
                <w:u w:val="single"/>
              </w:rPr>
              <w:t>Reporte de avance:</w:t>
            </w:r>
          </w:p>
          <w:p w14:paraId="6D252201" w14:textId="77777777" w:rsidR="00C01DB3" w:rsidRDefault="00C01DB3" w:rsidP="00D37EE9">
            <w:pPr>
              <w:jc w:val="both"/>
            </w:pPr>
            <w:r>
              <w:t>Se reportará lo siguiente:</w:t>
            </w:r>
          </w:p>
          <w:p w14:paraId="4496685D" w14:textId="77777777" w:rsidR="00C01DB3" w:rsidRPr="00901953" w:rsidRDefault="00C01DB3" w:rsidP="00D37EE9">
            <w:pPr>
              <w:pStyle w:val="Prrafodelista"/>
              <w:numPr>
                <w:ilvl w:val="0"/>
                <w:numId w:val="25"/>
              </w:numPr>
              <w:ind w:left="367" w:hanging="374"/>
            </w:pPr>
            <w:r w:rsidRPr="00901953">
              <w:t>Programa de la capacitación</w:t>
            </w:r>
            <w:r w:rsidR="00D61ED9">
              <w:t xml:space="preserve"> (Ver Anexo </w:t>
            </w:r>
            <w:r w:rsidR="00125FCA">
              <w:t>6</w:t>
            </w:r>
            <w:r w:rsidR="00D61ED9">
              <w:t>)</w:t>
            </w:r>
            <w:r w:rsidRPr="00901953">
              <w:t>.</w:t>
            </w:r>
          </w:p>
          <w:p w14:paraId="592EA1A8" w14:textId="77777777" w:rsidR="00C01DB3" w:rsidRDefault="00C01DB3" w:rsidP="00D37EE9">
            <w:pPr>
              <w:ind w:left="367" w:hanging="374"/>
              <w:jc w:val="both"/>
            </w:pPr>
            <w:proofErr w:type="spellStart"/>
            <w:r>
              <w:t>ii</w:t>
            </w:r>
            <w:proofErr w:type="spellEnd"/>
            <w:r>
              <w:t>)</w:t>
            </w:r>
            <w:r>
              <w:tab/>
              <w:t xml:space="preserve"> Lista de asistencia a la capacitación, firmada por los participantes</w:t>
            </w:r>
            <w:r w:rsidR="00D61ED9">
              <w:t xml:space="preserve"> (Ver Anexo </w:t>
            </w:r>
            <w:r w:rsidR="00125FCA">
              <w:t>7</w:t>
            </w:r>
            <w:r w:rsidR="00D61ED9">
              <w:t>)</w:t>
            </w:r>
            <w:r>
              <w:t>.</w:t>
            </w:r>
          </w:p>
          <w:p w14:paraId="6CFC9D1E" w14:textId="77777777" w:rsidR="00C01DB3" w:rsidRDefault="00C01DB3" w:rsidP="00D37EE9">
            <w:pPr>
              <w:ind w:left="367" w:hanging="374"/>
              <w:jc w:val="both"/>
            </w:pPr>
            <w:proofErr w:type="spellStart"/>
            <w:r>
              <w:t>iii</w:t>
            </w:r>
            <w:proofErr w:type="spellEnd"/>
            <w:r>
              <w:t>)</w:t>
            </w:r>
            <w:r>
              <w:tab/>
              <w:t>Material entregado en la capacitación</w:t>
            </w:r>
            <w:r w:rsidR="00D61ED9">
              <w:t xml:space="preserve"> (Ver Anexo </w:t>
            </w:r>
            <w:r w:rsidR="00125FCA">
              <w:t>8</w:t>
            </w:r>
            <w:r w:rsidR="00D61ED9">
              <w:t>)</w:t>
            </w:r>
            <w:r>
              <w:t xml:space="preserve">. </w:t>
            </w:r>
          </w:p>
          <w:p w14:paraId="3224881A" w14:textId="77777777" w:rsidR="00C01DB3" w:rsidRDefault="00C01DB3" w:rsidP="00D37EE9">
            <w:pPr>
              <w:pStyle w:val="Prrafodelista"/>
              <w:numPr>
                <w:ilvl w:val="0"/>
                <w:numId w:val="22"/>
              </w:numPr>
              <w:ind w:left="367" w:hanging="374"/>
            </w:pPr>
            <w:r w:rsidRPr="00901953">
              <w:t>Certificado de realización de capacitación, entregado por la empresa consultora</w:t>
            </w:r>
            <w:r w:rsidR="00D61ED9">
              <w:t xml:space="preserve"> (Ver Anexo </w:t>
            </w:r>
            <w:r w:rsidR="00125FCA">
              <w:t>9</w:t>
            </w:r>
            <w:r w:rsidR="00D61ED9">
              <w:t>)</w:t>
            </w:r>
            <w:r w:rsidRPr="00901953">
              <w:t>.</w:t>
            </w:r>
          </w:p>
          <w:p w14:paraId="3E861F31" w14:textId="77777777" w:rsidR="00D61ED9" w:rsidRDefault="00D61ED9" w:rsidP="00D37EE9">
            <w:pPr>
              <w:ind w:left="-7"/>
              <w:jc w:val="both"/>
            </w:pPr>
          </w:p>
          <w:p w14:paraId="3A677B29" w14:textId="77777777" w:rsidR="00D61ED9" w:rsidRPr="00D61ED9" w:rsidRDefault="00D61ED9" w:rsidP="00D37EE9">
            <w:pPr>
              <w:ind w:left="-7"/>
              <w:jc w:val="both"/>
            </w:pPr>
          </w:p>
          <w:p w14:paraId="2EEC9E00" w14:textId="77777777" w:rsidR="00C01DB3" w:rsidRPr="00901953" w:rsidRDefault="00C01DB3" w:rsidP="00D37EE9">
            <w:pPr>
              <w:ind w:left="-7"/>
              <w:jc w:val="both"/>
              <w:rPr>
                <w:u w:val="single"/>
              </w:rPr>
            </w:pPr>
            <w:r w:rsidRPr="00901953">
              <w:rPr>
                <w:u w:val="single"/>
              </w:rPr>
              <w:lastRenderedPageBreak/>
              <w:t xml:space="preserve">Reporte final: </w:t>
            </w:r>
          </w:p>
          <w:p w14:paraId="46763221" w14:textId="77777777" w:rsidR="00C01DB3" w:rsidRPr="00901953" w:rsidRDefault="00C01DB3" w:rsidP="00D37EE9">
            <w:pPr>
              <w:jc w:val="both"/>
            </w:pPr>
            <w:r>
              <w:t>Se entregará un informe de análisis de la ejecución de la acción comprometida y el cumplimiento del objetivo planteado en el programa de cumplimento, durante la vigencia del mismo, haciendo la debida referencia a los documentos que ya se hubieren entregado en virtud de los reportes de avance</w:t>
            </w:r>
            <w:r w:rsidR="00D61ED9">
              <w:t xml:space="preserve"> (Ver Anexo </w:t>
            </w:r>
            <w:r w:rsidR="00125FCA">
              <w:t>10</w:t>
            </w:r>
            <w:r w:rsidR="00D61ED9">
              <w:t>)</w:t>
            </w:r>
            <w:r>
              <w:t>.</w:t>
            </w:r>
          </w:p>
        </w:tc>
        <w:tc>
          <w:tcPr>
            <w:tcW w:w="1082" w:type="pct"/>
          </w:tcPr>
          <w:p w14:paraId="3F6DE472" w14:textId="77777777" w:rsidR="00D61ED9" w:rsidRDefault="00D61ED9" w:rsidP="00D37EE9">
            <w:pPr>
              <w:jc w:val="both"/>
            </w:pPr>
            <w:r>
              <w:lastRenderedPageBreak/>
              <w:t>De la revisión de antecedentes presentados por el titular, es posible indicar que:</w:t>
            </w:r>
          </w:p>
          <w:p w14:paraId="3BE9765D" w14:textId="77777777" w:rsidR="00C02D60" w:rsidRDefault="00C02D60" w:rsidP="00D37EE9">
            <w:pPr>
              <w:jc w:val="both"/>
            </w:pPr>
          </w:p>
          <w:p w14:paraId="0B33A8D0" w14:textId="77777777" w:rsidR="00C02D60" w:rsidRDefault="00C02D60" w:rsidP="00C02D60">
            <w:pPr>
              <w:jc w:val="both"/>
              <w:rPr>
                <w:u w:val="single"/>
              </w:rPr>
            </w:pPr>
            <w:r>
              <w:rPr>
                <w:u w:val="single"/>
              </w:rPr>
              <w:t>Reporte de avance:</w:t>
            </w:r>
          </w:p>
          <w:p w14:paraId="57DFDF18" w14:textId="77777777" w:rsidR="00C02D60" w:rsidRDefault="00C02D60" w:rsidP="00C02D60">
            <w:pPr>
              <w:jc w:val="both"/>
            </w:pPr>
            <w:r w:rsidRPr="003466D1">
              <w:t>Con fecha 29 de marzo de 2018, el titular presenta el primer reporte de avance</w:t>
            </w:r>
            <w:r>
              <w:t xml:space="preserve"> el cual incluye:</w:t>
            </w:r>
          </w:p>
          <w:p w14:paraId="427E8A03" w14:textId="2C3F72F4" w:rsidR="00C02D60" w:rsidRDefault="00C02D60" w:rsidP="00C02D60">
            <w:pPr>
              <w:pStyle w:val="Prrafodelista"/>
              <w:numPr>
                <w:ilvl w:val="0"/>
                <w:numId w:val="31"/>
              </w:numPr>
              <w:ind w:left="175" w:hanging="283"/>
            </w:pPr>
            <w:r>
              <w:t>E</w:t>
            </w:r>
            <w:r w:rsidRPr="00B96629">
              <w:t>l programa de capacitación “Protocolo de monitoreo y procedimiento de ejecución y reporte de autocontrol al RETC</w:t>
            </w:r>
            <w:r w:rsidRPr="009D1A70">
              <w:t>”, de fecha 01-03-2018</w:t>
            </w:r>
            <w:r>
              <w:t>, dentro del cual se cuenta el Protocolo de Cumplimiento de los instrumentos de carácter ambiental.</w:t>
            </w:r>
          </w:p>
          <w:p w14:paraId="0B817D52" w14:textId="77777777" w:rsidR="00C02D60" w:rsidRDefault="00C02D60" w:rsidP="00C02D60">
            <w:pPr>
              <w:pStyle w:val="Prrafodelista"/>
              <w:numPr>
                <w:ilvl w:val="0"/>
                <w:numId w:val="31"/>
              </w:numPr>
              <w:ind w:left="209" w:hanging="284"/>
            </w:pPr>
            <w:r w:rsidRPr="00B96629">
              <w:t>Registro de asistencia a capacitaciones realizadas con fecha 01-03-2018, 16-03-2018 y 21-06-2018, participando en total 10 personas</w:t>
            </w:r>
            <w:r>
              <w:t xml:space="preserve">, entre ellas el encargado (y su suplente) del </w:t>
            </w:r>
            <w:r>
              <w:lastRenderedPageBreak/>
              <w:t>PdeC y de la implementación del Protocolo de Monitoreo.</w:t>
            </w:r>
            <w:r w:rsidRPr="00B96629">
              <w:t xml:space="preserve"> </w:t>
            </w:r>
          </w:p>
          <w:p w14:paraId="01B1594E" w14:textId="151063DC" w:rsidR="00C02D60" w:rsidRDefault="00C02D60" w:rsidP="00C02D60">
            <w:pPr>
              <w:pStyle w:val="Prrafodelista"/>
              <w:numPr>
                <w:ilvl w:val="0"/>
                <w:numId w:val="31"/>
              </w:numPr>
              <w:ind w:left="209" w:hanging="284"/>
            </w:pPr>
            <w:r>
              <w:t>M</w:t>
            </w:r>
            <w:r w:rsidRPr="00B96629">
              <w:t>aterial entregado</w:t>
            </w:r>
            <w:r>
              <w:t xml:space="preserve"> (dentro del cual figura el Protocolo de Cumplimiento Ambiental).</w:t>
            </w:r>
          </w:p>
          <w:p w14:paraId="0BBBC6C0" w14:textId="1F1FFF1D" w:rsidR="00C02D60" w:rsidRPr="00B96629" w:rsidRDefault="00C02D60" w:rsidP="00C02D60">
            <w:pPr>
              <w:pStyle w:val="Prrafodelista"/>
              <w:numPr>
                <w:ilvl w:val="0"/>
                <w:numId w:val="31"/>
              </w:numPr>
              <w:ind w:left="209" w:hanging="284"/>
            </w:pPr>
            <w:r>
              <w:t>C</w:t>
            </w:r>
            <w:r w:rsidRPr="00B96629">
              <w:t>ertificados</w:t>
            </w:r>
            <w:r>
              <w:t xml:space="preserve"> de participación en la actividad, </w:t>
            </w:r>
            <w:r w:rsidR="00FF4B89">
              <w:t xml:space="preserve">entregados </w:t>
            </w:r>
            <w:r w:rsidR="00FF4B89" w:rsidRPr="00B96629">
              <w:t>por</w:t>
            </w:r>
            <w:r w:rsidRPr="00B96629">
              <w:t xml:space="preserve"> la consultora</w:t>
            </w:r>
            <w:r>
              <w:t>, a los 10 participantes de las capacitaciones realizadas</w:t>
            </w:r>
            <w:r w:rsidRPr="00B96629">
              <w:t>.</w:t>
            </w:r>
          </w:p>
          <w:p w14:paraId="02B2312A" w14:textId="77777777" w:rsidR="00C02D60" w:rsidRPr="00C02D60" w:rsidRDefault="00C02D60" w:rsidP="00C02D60">
            <w:pPr>
              <w:jc w:val="both"/>
              <w:rPr>
                <w:u w:val="single"/>
                <w:lang w:val="es-CL"/>
              </w:rPr>
            </w:pPr>
            <w:r w:rsidRPr="00C02D60">
              <w:rPr>
                <w:u w:val="single"/>
                <w:lang w:val="es-CL"/>
              </w:rPr>
              <w:t xml:space="preserve">Reporte final: </w:t>
            </w:r>
          </w:p>
          <w:p w14:paraId="6F041DB1" w14:textId="20DE7144" w:rsidR="00D61ED9" w:rsidRDefault="00D61ED9" w:rsidP="00D37EE9">
            <w:pPr>
              <w:jc w:val="both"/>
            </w:pPr>
            <w:r>
              <w:t xml:space="preserve">Con fecha 31 de julio de 2018, el titular presenta informe final donde entrega un </w:t>
            </w:r>
            <w:r w:rsidR="0036527E" w:rsidRPr="0036527E">
              <w:rPr>
                <w:lang w:val="es-CL"/>
              </w:rPr>
              <w:t>“informe de análisis de la ejecución de acciones contenidas en el PdeC”</w:t>
            </w:r>
            <w:r w:rsidR="0036527E">
              <w:t>, el cual detalla</w:t>
            </w:r>
            <w:r>
              <w:t xml:space="preserve"> la ejecución de la acción comprometida y el cumplimiento del objetivo planteado en el programa de cumplimiento.</w:t>
            </w:r>
          </w:p>
          <w:p w14:paraId="0BF3F9C7" w14:textId="77777777" w:rsidR="00C01DB3" w:rsidRPr="008D7BE2" w:rsidRDefault="00D61ED9" w:rsidP="00D37EE9">
            <w:pPr>
              <w:jc w:val="both"/>
            </w:pPr>
            <w:r>
              <w:t>Lo anterior, en conformidad a la acción N° 14 contemplada en el programa de cumplimiento</w:t>
            </w:r>
          </w:p>
        </w:tc>
      </w:tr>
    </w:tbl>
    <w:p w14:paraId="1264E1BE" w14:textId="77777777" w:rsidR="00D80AB6" w:rsidRDefault="00D80AB6"/>
    <w:p w14:paraId="4334E035" w14:textId="77777777" w:rsidR="00D80AB6" w:rsidRDefault="00D80AB6"/>
    <w:p w14:paraId="5E8A3535" w14:textId="77777777" w:rsidR="008D7BE2" w:rsidRDefault="008D7BE2" w:rsidP="008D7BE2">
      <w:pPr>
        <w:spacing w:line="240" w:lineRule="auto"/>
        <w:rPr>
          <w:rFonts w:ascii="Calibri" w:eastAsia="Calibri" w:hAnsi="Calibri" w:cs="Calibri"/>
          <w:sz w:val="28"/>
          <w:szCs w:val="32"/>
        </w:rPr>
      </w:pPr>
    </w:p>
    <w:p w14:paraId="772817EE" w14:textId="77777777" w:rsidR="006D1046" w:rsidRDefault="006D1046" w:rsidP="008D7BE2">
      <w:pPr>
        <w:spacing w:line="240" w:lineRule="auto"/>
        <w:rPr>
          <w:rFonts w:ascii="Calibri" w:eastAsia="Calibri" w:hAnsi="Calibri" w:cs="Calibri"/>
          <w:sz w:val="28"/>
          <w:szCs w:val="32"/>
        </w:rPr>
      </w:pPr>
    </w:p>
    <w:p w14:paraId="582AF1F5" w14:textId="77777777" w:rsidR="006D1046" w:rsidRPr="008D7BE2" w:rsidRDefault="006D1046" w:rsidP="008D7BE2">
      <w:pPr>
        <w:spacing w:line="240" w:lineRule="auto"/>
        <w:rPr>
          <w:rFonts w:ascii="Calibri" w:eastAsia="Calibri" w:hAnsi="Calibri" w:cs="Calibri"/>
          <w:sz w:val="28"/>
          <w:szCs w:val="32"/>
        </w:rPr>
      </w:pPr>
    </w:p>
    <w:p w14:paraId="02911E72" w14:textId="77777777" w:rsidR="008D7BE2" w:rsidRPr="008D7BE2" w:rsidRDefault="008D7BE2" w:rsidP="008D7BE2">
      <w:pPr>
        <w:spacing w:line="240" w:lineRule="auto"/>
        <w:rPr>
          <w:rFonts w:ascii="Calibri" w:eastAsia="Calibri" w:hAnsi="Calibri" w:cs="Calibri"/>
          <w:sz w:val="28"/>
          <w:szCs w:val="32"/>
        </w:rPr>
      </w:pPr>
    </w:p>
    <w:p w14:paraId="1449B81C" w14:textId="77777777" w:rsidR="008D7BE2" w:rsidRDefault="008D7BE2" w:rsidP="008D7BE2">
      <w:pPr>
        <w:spacing w:line="240" w:lineRule="auto"/>
        <w:rPr>
          <w:rFonts w:ascii="Calibri" w:eastAsia="Calibri" w:hAnsi="Calibri" w:cs="Calibri"/>
          <w:sz w:val="28"/>
          <w:szCs w:val="32"/>
        </w:rPr>
      </w:pPr>
    </w:p>
    <w:p w14:paraId="3B48C75E" w14:textId="724A5D7B" w:rsidR="00DA4378" w:rsidRDefault="00DA4378" w:rsidP="00A35C5B">
      <w:pPr>
        <w:pStyle w:val="Ttulo1"/>
        <w:numPr>
          <w:ilvl w:val="0"/>
          <w:numId w:val="0"/>
        </w:numPr>
        <w:sectPr w:rsidR="00DA4378" w:rsidSect="00DA4378">
          <w:pgSz w:w="15840" w:h="12240" w:orient="landscape" w:code="1"/>
          <w:pgMar w:top="1134" w:right="1134" w:bottom="1134" w:left="1134" w:header="709" w:footer="709" w:gutter="0"/>
          <w:cols w:space="708"/>
          <w:titlePg/>
          <w:docGrid w:linePitch="360"/>
        </w:sectPr>
      </w:pPr>
      <w:bookmarkStart w:id="50" w:name="_Toc352840404"/>
      <w:bookmarkStart w:id="51" w:name="_Toc352841464"/>
      <w:bookmarkStart w:id="52" w:name="_Toc447875253"/>
      <w:bookmarkStart w:id="53" w:name="_Toc449085431"/>
    </w:p>
    <w:p w14:paraId="72152987" w14:textId="7C673AC4" w:rsidR="004A20CC" w:rsidRPr="0098474A" w:rsidRDefault="004A20CC" w:rsidP="0002561B">
      <w:pPr>
        <w:pStyle w:val="Ttulo1"/>
      </w:pPr>
      <w:bookmarkStart w:id="54" w:name="_Toc3908143"/>
      <w:r w:rsidRPr="0098474A">
        <w:lastRenderedPageBreak/>
        <w:t>CONCLUSIONES</w:t>
      </w:r>
      <w:bookmarkEnd w:id="50"/>
      <w:bookmarkEnd w:id="51"/>
      <w:bookmarkEnd w:id="52"/>
      <w:bookmarkEnd w:id="53"/>
      <w:bookmarkEnd w:id="54"/>
    </w:p>
    <w:p w14:paraId="30E70BB7" w14:textId="77777777" w:rsidR="004A20CC" w:rsidRPr="0098474A" w:rsidRDefault="004A20CC" w:rsidP="004A20CC">
      <w:pPr>
        <w:spacing w:after="0" w:line="240" w:lineRule="auto"/>
        <w:contextualSpacing/>
        <w:jc w:val="both"/>
        <w:rPr>
          <w:rFonts w:cstheme="minorHAnsi"/>
          <w:sz w:val="24"/>
          <w:szCs w:val="24"/>
        </w:rPr>
      </w:pPr>
    </w:p>
    <w:p w14:paraId="2AB94612" w14:textId="11916300" w:rsidR="004A20CC" w:rsidRPr="005E1F43" w:rsidRDefault="004A20CC" w:rsidP="005E1F43">
      <w:pPr>
        <w:jc w:val="both"/>
        <w:rPr>
          <w:rFonts w:cstheme="minorHAnsi"/>
          <w:color w:val="FF0000"/>
        </w:rPr>
      </w:pPr>
      <w:r w:rsidRPr="0098474A">
        <w:rPr>
          <w:rFonts w:cstheme="minorHAnsi"/>
        </w:rPr>
        <w:t xml:space="preserve">La Actividad de Fiscalización Ambiental realizada, consideró la verificación de </w:t>
      </w:r>
      <w:r w:rsidR="0036527E">
        <w:rPr>
          <w:rFonts w:cstheme="minorHAnsi"/>
        </w:rPr>
        <w:t xml:space="preserve">la totalidad de las acciones </w:t>
      </w:r>
      <w:proofErr w:type="spellStart"/>
      <w:r w:rsidRPr="0098474A">
        <w:rPr>
          <w:rFonts w:cstheme="minorHAnsi"/>
        </w:rPr>
        <w:t>N°</w:t>
      </w:r>
      <w:proofErr w:type="spellEnd"/>
      <w:r w:rsidRPr="0098474A">
        <w:rPr>
          <w:rFonts w:cstheme="minorHAnsi"/>
        </w:rPr>
        <w:t xml:space="preserve"> </w:t>
      </w:r>
      <w:r w:rsidR="00D61ED9">
        <w:rPr>
          <w:rFonts w:cstheme="minorHAnsi"/>
        </w:rPr>
        <w:t>1, 2, 3, 4, 5, 6, 7, 8, 9, 10</w:t>
      </w:r>
      <w:r w:rsidR="00FB692C">
        <w:rPr>
          <w:rFonts w:cstheme="minorHAnsi"/>
        </w:rPr>
        <w:t xml:space="preserve">, 11, 12, 13 y </w:t>
      </w:r>
      <w:proofErr w:type="gramStart"/>
      <w:r w:rsidR="00FB692C">
        <w:rPr>
          <w:rFonts w:cstheme="minorHAnsi"/>
        </w:rPr>
        <w:t>14</w:t>
      </w:r>
      <w:r w:rsidR="00B94644">
        <w:rPr>
          <w:rFonts w:cstheme="minorHAnsi"/>
        </w:rPr>
        <w:t xml:space="preserve">, </w:t>
      </w:r>
      <w:r w:rsidR="000270A4">
        <w:rPr>
          <w:rFonts w:cstheme="minorHAnsi"/>
        </w:rPr>
        <w:t xml:space="preserve"> </w:t>
      </w:r>
      <w:r w:rsidR="0036527E">
        <w:rPr>
          <w:rFonts w:cstheme="minorHAnsi"/>
        </w:rPr>
        <w:t>establecidas</w:t>
      </w:r>
      <w:proofErr w:type="gramEnd"/>
      <w:r w:rsidR="0036527E">
        <w:rPr>
          <w:rFonts w:cstheme="minorHAnsi"/>
        </w:rPr>
        <w:t xml:space="preserve"> en el</w:t>
      </w:r>
      <w:r w:rsidRPr="0098474A">
        <w:rPr>
          <w:rFonts w:cstheme="minorHAnsi"/>
        </w:rPr>
        <w:t xml:space="preserve"> Programa de Cumplimiento </w:t>
      </w:r>
      <w:r w:rsidR="00D836AE" w:rsidRPr="0098474A">
        <w:rPr>
          <w:rFonts w:cstheme="minorHAnsi"/>
        </w:rPr>
        <w:t xml:space="preserve">aprobado a través de la Resolución </w:t>
      </w:r>
      <w:r w:rsidR="00415EB0" w:rsidRPr="0098474A">
        <w:rPr>
          <w:rFonts w:cstheme="minorHAnsi"/>
        </w:rPr>
        <w:t xml:space="preserve">N° </w:t>
      </w:r>
      <w:r w:rsidR="00FB692C">
        <w:rPr>
          <w:rFonts w:cstheme="minorHAnsi"/>
        </w:rPr>
        <w:t>7</w:t>
      </w:r>
      <w:r w:rsidR="00415EB0" w:rsidRPr="0098474A">
        <w:rPr>
          <w:rFonts w:cstheme="minorHAnsi"/>
        </w:rPr>
        <w:t>/</w:t>
      </w:r>
      <w:r w:rsidR="00FB692C">
        <w:rPr>
          <w:rFonts w:cstheme="minorHAnsi"/>
        </w:rPr>
        <w:t xml:space="preserve">ROL F-045-2017 </w:t>
      </w:r>
      <w:r w:rsidR="00415EB0" w:rsidRPr="0098474A">
        <w:rPr>
          <w:rFonts w:cstheme="minorHAnsi"/>
        </w:rPr>
        <w:t>de</w:t>
      </w:r>
      <w:r w:rsidR="00D836AE" w:rsidRPr="0098474A">
        <w:rPr>
          <w:rFonts w:cstheme="minorHAnsi"/>
        </w:rPr>
        <w:t xml:space="preserve"> esta Superintendencia.</w:t>
      </w:r>
    </w:p>
    <w:p w14:paraId="20C1EB2B" w14:textId="0AA59821" w:rsidR="004A20CC" w:rsidRPr="0098474A" w:rsidRDefault="0036527E" w:rsidP="004A20CC">
      <w:pPr>
        <w:jc w:val="both"/>
        <w:rPr>
          <w:rFonts w:cstheme="minorHAnsi"/>
        </w:rPr>
      </w:pPr>
      <w:r>
        <w:rPr>
          <w:rFonts w:cstheme="minorHAnsi"/>
        </w:rPr>
        <w:t>De esta forma, fue posible verificar la conformidad en</w:t>
      </w:r>
      <w:r w:rsidR="004A20CC" w:rsidRPr="0098474A">
        <w:rPr>
          <w:rFonts w:cstheme="minorHAnsi"/>
        </w:rPr>
        <w:t xml:space="preserve"> </w:t>
      </w:r>
      <w:r>
        <w:rPr>
          <w:rFonts w:cstheme="minorHAnsi"/>
        </w:rPr>
        <w:t>la ejecución del</w:t>
      </w:r>
      <w:r w:rsidR="004A20CC" w:rsidRPr="0098474A">
        <w:rPr>
          <w:rFonts w:cstheme="minorHAnsi"/>
        </w:rPr>
        <w:t xml:space="preserve"> Programa de Cumplimiento</w:t>
      </w:r>
      <w:r>
        <w:rPr>
          <w:rFonts w:cstheme="minorHAnsi"/>
        </w:rPr>
        <w:t xml:space="preserve"> fiscalizado</w:t>
      </w:r>
      <w:r w:rsidR="004A20CC" w:rsidRPr="0098474A">
        <w:rPr>
          <w:rFonts w:cstheme="minorHAnsi"/>
        </w:rPr>
        <w:t>.</w:t>
      </w:r>
    </w:p>
    <w:p w14:paraId="4A67A72A" w14:textId="77777777" w:rsidR="00DA4378" w:rsidRPr="0098474A" w:rsidRDefault="005E1F43" w:rsidP="005E1F43">
      <w:pPr>
        <w:rPr>
          <w:rFonts w:cstheme="minorHAnsi"/>
          <w:sz w:val="24"/>
          <w:szCs w:val="24"/>
        </w:rPr>
      </w:pPr>
      <w:r>
        <w:rPr>
          <w:rFonts w:cstheme="minorHAnsi"/>
          <w:sz w:val="24"/>
          <w:szCs w:val="24"/>
        </w:rPr>
        <w:br w:type="page"/>
      </w:r>
    </w:p>
    <w:p w14:paraId="0584C83C" w14:textId="77777777" w:rsidR="004A20CC" w:rsidRPr="0098474A" w:rsidRDefault="004A20CC" w:rsidP="004A20CC">
      <w:pPr>
        <w:pStyle w:val="Ttulo1"/>
        <w:rPr>
          <w:szCs w:val="24"/>
        </w:rPr>
      </w:pPr>
      <w:bookmarkStart w:id="55" w:name="_Toc449085432"/>
      <w:bookmarkStart w:id="56" w:name="_Toc3908144"/>
      <w:r w:rsidRPr="0098474A">
        <w:rPr>
          <w:szCs w:val="24"/>
        </w:rPr>
        <w:lastRenderedPageBreak/>
        <w:t>ANEXOS</w:t>
      </w:r>
      <w:bookmarkEnd w:id="55"/>
      <w:bookmarkEnd w:id="56"/>
    </w:p>
    <w:p w14:paraId="52024E55"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2068"/>
        <w:gridCol w:w="7894"/>
      </w:tblGrid>
      <w:tr w:rsidR="004A20CC" w:rsidRPr="0098474A" w14:paraId="4123EC5D" w14:textId="77777777" w:rsidTr="006B481F">
        <w:trPr>
          <w:trHeight w:val="286"/>
          <w:jc w:val="center"/>
        </w:trPr>
        <w:tc>
          <w:tcPr>
            <w:tcW w:w="1038" w:type="pct"/>
            <w:shd w:val="clear" w:color="auto" w:fill="D9D9D9"/>
          </w:tcPr>
          <w:p w14:paraId="3D83F6FC" w14:textId="77777777"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 Anexo</w:t>
            </w:r>
          </w:p>
        </w:tc>
        <w:tc>
          <w:tcPr>
            <w:tcW w:w="3962" w:type="pct"/>
            <w:shd w:val="clear" w:color="auto" w:fill="D9D9D9"/>
          </w:tcPr>
          <w:p w14:paraId="0AA6EECD" w14:textId="77777777"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Nombre Anexo</w:t>
            </w:r>
          </w:p>
        </w:tc>
      </w:tr>
      <w:tr w:rsidR="004A20CC" w:rsidRPr="0098474A" w14:paraId="0E1F0989" w14:textId="77777777" w:rsidTr="006B481F">
        <w:trPr>
          <w:trHeight w:val="286"/>
          <w:jc w:val="center"/>
        </w:trPr>
        <w:tc>
          <w:tcPr>
            <w:tcW w:w="1038" w:type="pct"/>
            <w:vAlign w:val="center"/>
          </w:tcPr>
          <w:p w14:paraId="1A2F86FA" w14:textId="77777777" w:rsidR="004A20CC" w:rsidRPr="0098474A" w:rsidRDefault="004A20CC" w:rsidP="004A20CC">
            <w:pPr>
              <w:jc w:val="center"/>
              <w:rPr>
                <w:rFonts w:cs="Calibri"/>
                <w:sz w:val="22"/>
                <w:szCs w:val="22"/>
                <w:lang w:val="es-CL" w:eastAsia="en-US"/>
              </w:rPr>
            </w:pPr>
            <w:r w:rsidRPr="0098474A">
              <w:rPr>
                <w:rFonts w:cs="Calibri"/>
                <w:sz w:val="22"/>
                <w:szCs w:val="22"/>
                <w:lang w:val="es-CL" w:eastAsia="en-US"/>
              </w:rPr>
              <w:t>1</w:t>
            </w:r>
          </w:p>
        </w:tc>
        <w:tc>
          <w:tcPr>
            <w:tcW w:w="3962" w:type="pct"/>
            <w:vAlign w:val="center"/>
          </w:tcPr>
          <w:p w14:paraId="2C59DA78" w14:textId="77777777" w:rsidR="004A20CC" w:rsidRPr="0098474A" w:rsidRDefault="00415EB0" w:rsidP="004A20CC">
            <w:pPr>
              <w:jc w:val="both"/>
              <w:rPr>
                <w:rFonts w:cs="Calibri"/>
                <w:sz w:val="22"/>
                <w:szCs w:val="22"/>
                <w:lang w:val="es-CL" w:eastAsia="en-US"/>
              </w:rPr>
            </w:pPr>
            <w:r w:rsidRPr="0098474A">
              <w:rPr>
                <w:rFonts w:cs="Calibri"/>
                <w:sz w:val="22"/>
                <w:szCs w:val="22"/>
                <w:lang w:val="es-CL" w:eastAsia="en-US"/>
              </w:rPr>
              <w:t>Resolución N°</w:t>
            </w:r>
            <w:r w:rsidR="005E1F43" w:rsidRPr="005E1F43">
              <w:rPr>
                <w:rFonts w:cs="Calibri"/>
                <w:sz w:val="22"/>
                <w:szCs w:val="22"/>
                <w:lang w:val="es-CL" w:eastAsia="en-US"/>
              </w:rPr>
              <w:t xml:space="preserve"> 7/ROL F-045-2017 </w:t>
            </w:r>
            <w:r w:rsidRPr="0098474A">
              <w:rPr>
                <w:rFonts w:cs="Calibri"/>
                <w:sz w:val="22"/>
                <w:szCs w:val="22"/>
                <w:lang w:val="es-CL" w:eastAsia="en-US"/>
              </w:rPr>
              <w:t>Aprueba P de C</w:t>
            </w:r>
          </w:p>
        </w:tc>
      </w:tr>
      <w:tr w:rsidR="004A20CC" w:rsidRPr="0098474A" w14:paraId="0B6CDE73" w14:textId="77777777" w:rsidTr="006B481F">
        <w:trPr>
          <w:trHeight w:val="264"/>
          <w:jc w:val="center"/>
        </w:trPr>
        <w:tc>
          <w:tcPr>
            <w:tcW w:w="1038" w:type="pct"/>
            <w:vAlign w:val="center"/>
          </w:tcPr>
          <w:p w14:paraId="57BD7B60" w14:textId="77777777" w:rsidR="004A20CC" w:rsidRPr="0098474A" w:rsidRDefault="005E1F43" w:rsidP="004A20CC">
            <w:pPr>
              <w:jc w:val="center"/>
              <w:rPr>
                <w:rFonts w:cs="Calibri"/>
                <w:sz w:val="22"/>
                <w:szCs w:val="22"/>
                <w:lang w:val="es-CL" w:eastAsia="en-US"/>
              </w:rPr>
            </w:pPr>
            <w:r>
              <w:rPr>
                <w:rFonts w:cs="Calibri"/>
                <w:sz w:val="22"/>
                <w:szCs w:val="22"/>
                <w:lang w:val="es-CL" w:eastAsia="en-US"/>
              </w:rPr>
              <w:t>2</w:t>
            </w:r>
          </w:p>
        </w:tc>
        <w:tc>
          <w:tcPr>
            <w:tcW w:w="3962" w:type="pct"/>
            <w:vAlign w:val="center"/>
          </w:tcPr>
          <w:p w14:paraId="1B32EAF8" w14:textId="77777777" w:rsidR="004A20CC" w:rsidRPr="0098474A" w:rsidRDefault="00125FCA" w:rsidP="004A20CC">
            <w:pPr>
              <w:jc w:val="both"/>
              <w:rPr>
                <w:rFonts w:cs="Calibri"/>
                <w:sz w:val="22"/>
                <w:szCs w:val="22"/>
                <w:lang w:val="es-CL" w:eastAsia="en-US"/>
              </w:rPr>
            </w:pPr>
            <w:r w:rsidRPr="00125FCA">
              <w:rPr>
                <w:rFonts w:cs="Calibri"/>
                <w:sz w:val="22"/>
                <w:szCs w:val="22"/>
                <w:lang w:val="es-CL" w:eastAsia="en-US"/>
              </w:rPr>
              <w:t>Protocolo de Monitoreo Planta de Tratamiento final</w:t>
            </w:r>
          </w:p>
        </w:tc>
      </w:tr>
      <w:tr w:rsidR="004A20CC" w:rsidRPr="0098474A" w14:paraId="09D4F66A" w14:textId="77777777" w:rsidTr="006B481F">
        <w:trPr>
          <w:trHeight w:val="286"/>
          <w:jc w:val="center"/>
        </w:trPr>
        <w:tc>
          <w:tcPr>
            <w:tcW w:w="1038" w:type="pct"/>
            <w:vAlign w:val="center"/>
          </w:tcPr>
          <w:p w14:paraId="6A9E97A6" w14:textId="77777777" w:rsidR="004A20CC" w:rsidRPr="0098474A" w:rsidRDefault="005E1F43" w:rsidP="004A20CC">
            <w:pPr>
              <w:jc w:val="center"/>
              <w:rPr>
                <w:rFonts w:cs="Calibri"/>
                <w:sz w:val="22"/>
                <w:szCs w:val="22"/>
                <w:lang w:val="es-CL" w:eastAsia="en-US"/>
              </w:rPr>
            </w:pPr>
            <w:r>
              <w:rPr>
                <w:rFonts w:cs="Calibri"/>
                <w:sz w:val="22"/>
                <w:szCs w:val="22"/>
                <w:lang w:val="es-CL" w:eastAsia="en-US"/>
              </w:rPr>
              <w:t>3</w:t>
            </w:r>
          </w:p>
        </w:tc>
        <w:tc>
          <w:tcPr>
            <w:tcW w:w="3962" w:type="pct"/>
            <w:vAlign w:val="center"/>
          </w:tcPr>
          <w:p w14:paraId="612CAC25" w14:textId="77777777" w:rsidR="004A20CC" w:rsidRPr="0098474A" w:rsidRDefault="00125FCA" w:rsidP="004A20CC">
            <w:pPr>
              <w:jc w:val="both"/>
              <w:rPr>
                <w:rFonts w:cs="Calibri"/>
                <w:sz w:val="22"/>
                <w:szCs w:val="22"/>
                <w:lang w:val="es-CL" w:eastAsia="en-US"/>
              </w:rPr>
            </w:pPr>
            <w:r w:rsidRPr="00125FCA">
              <w:rPr>
                <w:rFonts w:cs="Calibri"/>
                <w:sz w:val="22"/>
                <w:szCs w:val="22"/>
                <w:lang w:val="es-CL" w:eastAsia="en-US"/>
              </w:rPr>
              <w:t>Memorándum Interno COPEC Designa encargado ambienta</w:t>
            </w:r>
            <w:r>
              <w:rPr>
                <w:rFonts w:cs="Calibri"/>
                <w:sz w:val="22"/>
                <w:szCs w:val="22"/>
                <w:lang w:val="es-CL" w:eastAsia="en-US"/>
              </w:rPr>
              <w:t>l</w:t>
            </w:r>
          </w:p>
        </w:tc>
      </w:tr>
      <w:tr w:rsidR="004A20CC" w:rsidRPr="0098474A" w14:paraId="07BE3B31" w14:textId="77777777" w:rsidTr="006B481F">
        <w:trPr>
          <w:trHeight w:val="286"/>
          <w:jc w:val="center"/>
        </w:trPr>
        <w:tc>
          <w:tcPr>
            <w:tcW w:w="1038" w:type="pct"/>
            <w:vAlign w:val="center"/>
          </w:tcPr>
          <w:p w14:paraId="49FDF45C" w14:textId="77777777" w:rsidR="004A20CC" w:rsidRPr="0098474A" w:rsidRDefault="005E1F43" w:rsidP="004A20CC">
            <w:pPr>
              <w:jc w:val="center"/>
              <w:rPr>
                <w:rFonts w:cs="Calibri"/>
                <w:sz w:val="22"/>
                <w:szCs w:val="22"/>
                <w:lang w:val="es-CL" w:eastAsia="en-US"/>
              </w:rPr>
            </w:pPr>
            <w:r>
              <w:rPr>
                <w:rFonts w:cs="Calibri"/>
                <w:sz w:val="22"/>
                <w:szCs w:val="22"/>
                <w:lang w:val="es-CL" w:eastAsia="en-US"/>
              </w:rPr>
              <w:t>4</w:t>
            </w:r>
          </w:p>
        </w:tc>
        <w:tc>
          <w:tcPr>
            <w:tcW w:w="3962" w:type="pct"/>
            <w:vAlign w:val="center"/>
          </w:tcPr>
          <w:p w14:paraId="2E943B93" w14:textId="77777777" w:rsidR="004A20CC" w:rsidRPr="0098474A" w:rsidRDefault="00125FCA" w:rsidP="004A20CC">
            <w:pPr>
              <w:jc w:val="both"/>
              <w:rPr>
                <w:rFonts w:cs="Calibri"/>
                <w:sz w:val="22"/>
                <w:szCs w:val="22"/>
                <w:lang w:val="es-CL" w:eastAsia="en-US"/>
              </w:rPr>
            </w:pPr>
            <w:r w:rsidRPr="00125FCA">
              <w:rPr>
                <w:rFonts w:cs="Calibri"/>
                <w:sz w:val="22"/>
                <w:szCs w:val="22"/>
                <w:lang w:val="es-CL" w:eastAsia="en-US"/>
              </w:rPr>
              <w:t>Minuta</w:t>
            </w:r>
            <w:r>
              <w:rPr>
                <w:rFonts w:cs="Calibri"/>
                <w:sz w:val="22"/>
                <w:szCs w:val="22"/>
                <w:lang w:val="es-CL" w:eastAsia="en-US"/>
              </w:rPr>
              <w:t>s</w:t>
            </w:r>
            <w:r w:rsidRPr="00125FCA">
              <w:rPr>
                <w:rFonts w:cs="Calibri"/>
                <w:sz w:val="22"/>
                <w:szCs w:val="22"/>
                <w:lang w:val="es-CL" w:eastAsia="en-US"/>
              </w:rPr>
              <w:t xml:space="preserve"> de las labores ejecutadas para el cumplimiento de las metas propuestas</w:t>
            </w:r>
          </w:p>
        </w:tc>
      </w:tr>
      <w:tr w:rsidR="005E1F43" w:rsidRPr="0098474A" w14:paraId="17EB33D6" w14:textId="77777777" w:rsidTr="006B481F">
        <w:trPr>
          <w:trHeight w:val="286"/>
          <w:jc w:val="center"/>
        </w:trPr>
        <w:tc>
          <w:tcPr>
            <w:tcW w:w="1038" w:type="pct"/>
            <w:vAlign w:val="center"/>
          </w:tcPr>
          <w:p w14:paraId="27F1708A" w14:textId="77777777" w:rsidR="005E1F43" w:rsidRDefault="005E1F43" w:rsidP="004A20CC">
            <w:pPr>
              <w:jc w:val="center"/>
              <w:rPr>
                <w:rFonts w:cs="Calibri"/>
              </w:rPr>
            </w:pPr>
            <w:r>
              <w:rPr>
                <w:rFonts w:cs="Calibri"/>
              </w:rPr>
              <w:t>5</w:t>
            </w:r>
          </w:p>
        </w:tc>
        <w:tc>
          <w:tcPr>
            <w:tcW w:w="3962" w:type="pct"/>
            <w:vAlign w:val="center"/>
          </w:tcPr>
          <w:p w14:paraId="74771846" w14:textId="77777777" w:rsidR="005E1F43" w:rsidRPr="0098474A" w:rsidRDefault="00125FCA" w:rsidP="004A20CC">
            <w:pPr>
              <w:jc w:val="both"/>
              <w:rPr>
                <w:rFonts w:cs="Calibri"/>
              </w:rPr>
            </w:pPr>
            <w:r>
              <w:rPr>
                <w:rFonts w:cs="Calibri"/>
              </w:rPr>
              <w:t xml:space="preserve">Contrato de prestación de servicios y carta que asigna a asesor externo </w:t>
            </w:r>
          </w:p>
        </w:tc>
      </w:tr>
      <w:tr w:rsidR="005E1F43" w:rsidRPr="0098474A" w14:paraId="7B50BCC9" w14:textId="77777777" w:rsidTr="006B481F">
        <w:trPr>
          <w:trHeight w:val="286"/>
          <w:jc w:val="center"/>
        </w:trPr>
        <w:tc>
          <w:tcPr>
            <w:tcW w:w="1038" w:type="pct"/>
            <w:vAlign w:val="center"/>
          </w:tcPr>
          <w:p w14:paraId="35305CB4" w14:textId="77777777" w:rsidR="005E1F43" w:rsidRDefault="005E1F43" w:rsidP="004A20CC">
            <w:pPr>
              <w:jc w:val="center"/>
              <w:rPr>
                <w:rFonts w:cs="Calibri"/>
              </w:rPr>
            </w:pPr>
            <w:r>
              <w:rPr>
                <w:rFonts w:cs="Calibri"/>
              </w:rPr>
              <w:t>6</w:t>
            </w:r>
          </w:p>
        </w:tc>
        <w:tc>
          <w:tcPr>
            <w:tcW w:w="3962" w:type="pct"/>
            <w:vAlign w:val="center"/>
          </w:tcPr>
          <w:p w14:paraId="1B613591" w14:textId="77777777" w:rsidR="005E1F43" w:rsidRPr="0098474A" w:rsidRDefault="00125FCA" w:rsidP="004A20CC">
            <w:pPr>
              <w:jc w:val="both"/>
              <w:rPr>
                <w:rFonts w:cs="Calibri"/>
              </w:rPr>
            </w:pPr>
            <w:r w:rsidRPr="00125FCA">
              <w:rPr>
                <w:rFonts w:cs="Calibri"/>
              </w:rPr>
              <w:t>Programa de capacitación</w:t>
            </w:r>
          </w:p>
        </w:tc>
      </w:tr>
      <w:tr w:rsidR="005E1F43" w:rsidRPr="0098474A" w14:paraId="50FD2444" w14:textId="77777777" w:rsidTr="006B481F">
        <w:trPr>
          <w:trHeight w:val="286"/>
          <w:jc w:val="center"/>
        </w:trPr>
        <w:tc>
          <w:tcPr>
            <w:tcW w:w="1038" w:type="pct"/>
            <w:vAlign w:val="center"/>
          </w:tcPr>
          <w:p w14:paraId="6367654D" w14:textId="77777777" w:rsidR="005E1F43" w:rsidRDefault="005E1F43" w:rsidP="004A20CC">
            <w:pPr>
              <w:jc w:val="center"/>
              <w:rPr>
                <w:rFonts w:cs="Calibri"/>
              </w:rPr>
            </w:pPr>
            <w:r>
              <w:rPr>
                <w:rFonts w:cs="Calibri"/>
              </w:rPr>
              <w:t>7</w:t>
            </w:r>
          </w:p>
        </w:tc>
        <w:tc>
          <w:tcPr>
            <w:tcW w:w="3962" w:type="pct"/>
            <w:vAlign w:val="center"/>
          </w:tcPr>
          <w:p w14:paraId="10A62599" w14:textId="77777777" w:rsidR="005E1F43" w:rsidRPr="0098474A" w:rsidRDefault="00125FCA" w:rsidP="004A20CC">
            <w:pPr>
              <w:jc w:val="both"/>
              <w:rPr>
                <w:rFonts w:cs="Calibri"/>
              </w:rPr>
            </w:pPr>
            <w:r>
              <w:rPr>
                <w:rFonts w:cs="Calibri"/>
              </w:rPr>
              <w:t xml:space="preserve">Registros de asistencia </w:t>
            </w:r>
          </w:p>
        </w:tc>
      </w:tr>
      <w:tr w:rsidR="005E1F43" w:rsidRPr="0098474A" w14:paraId="59076F2A" w14:textId="77777777" w:rsidTr="006B481F">
        <w:trPr>
          <w:trHeight w:val="286"/>
          <w:jc w:val="center"/>
        </w:trPr>
        <w:tc>
          <w:tcPr>
            <w:tcW w:w="1038" w:type="pct"/>
            <w:vAlign w:val="center"/>
          </w:tcPr>
          <w:p w14:paraId="1A651BB3" w14:textId="77777777" w:rsidR="005E1F43" w:rsidRDefault="005E1F43" w:rsidP="004A20CC">
            <w:pPr>
              <w:jc w:val="center"/>
              <w:rPr>
                <w:rFonts w:cs="Calibri"/>
              </w:rPr>
            </w:pPr>
            <w:r>
              <w:rPr>
                <w:rFonts w:cs="Calibri"/>
              </w:rPr>
              <w:t>8</w:t>
            </w:r>
          </w:p>
        </w:tc>
        <w:tc>
          <w:tcPr>
            <w:tcW w:w="3962" w:type="pct"/>
            <w:vAlign w:val="center"/>
          </w:tcPr>
          <w:p w14:paraId="33E45115" w14:textId="77777777" w:rsidR="005E1F43" w:rsidRPr="0098474A" w:rsidRDefault="00125FCA" w:rsidP="004A20CC">
            <w:pPr>
              <w:jc w:val="both"/>
              <w:rPr>
                <w:rFonts w:cs="Calibri"/>
              </w:rPr>
            </w:pPr>
            <w:r>
              <w:rPr>
                <w:rFonts w:cs="Calibri"/>
              </w:rPr>
              <w:t xml:space="preserve">Material entregado en capacitación </w:t>
            </w:r>
          </w:p>
        </w:tc>
      </w:tr>
      <w:tr w:rsidR="005E1F43" w:rsidRPr="0098474A" w14:paraId="5DB3613E" w14:textId="77777777" w:rsidTr="006B481F">
        <w:trPr>
          <w:trHeight w:val="286"/>
          <w:jc w:val="center"/>
        </w:trPr>
        <w:tc>
          <w:tcPr>
            <w:tcW w:w="1038" w:type="pct"/>
            <w:vAlign w:val="center"/>
          </w:tcPr>
          <w:p w14:paraId="0D40849D" w14:textId="77777777" w:rsidR="005E1F43" w:rsidRDefault="005E1F43" w:rsidP="004A20CC">
            <w:pPr>
              <w:jc w:val="center"/>
              <w:rPr>
                <w:rFonts w:cs="Calibri"/>
              </w:rPr>
            </w:pPr>
            <w:r>
              <w:rPr>
                <w:rFonts w:cs="Calibri"/>
              </w:rPr>
              <w:t>9</w:t>
            </w:r>
          </w:p>
        </w:tc>
        <w:tc>
          <w:tcPr>
            <w:tcW w:w="3962" w:type="pct"/>
            <w:vAlign w:val="center"/>
          </w:tcPr>
          <w:p w14:paraId="7F2C3327" w14:textId="77777777" w:rsidR="005E1F43" w:rsidRPr="0098474A" w:rsidRDefault="00125FCA" w:rsidP="004A20CC">
            <w:pPr>
              <w:jc w:val="both"/>
              <w:rPr>
                <w:rFonts w:cs="Calibri"/>
              </w:rPr>
            </w:pPr>
            <w:r>
              <w:rPr>
                <w:rFonts w:cs="Calibri"/>
              </w:rPr>
              <w:t xml:space="preserve">Certificados de participación a la capacitación </w:t>
            </w:r>
          </w:p>
        </w:tc>
      </w:tr>
      <w:tr w:rsidR="005E1F43" w:rsidRPr="0098474A" w14:paraId="2EF12587" w14:textId="77777777" w:rsidTr="006B481F">
        <w:trPr>
          <w:trHeight w:val="286"/>
          <w:jc w:val="center"/>
        </w:trPr>
        <w:tc>
          <w:tcPr>
            <w:tcW w:w="1038" w:type="pct"/>
            <w:vAlign w:val="center"/>
          </w:tcPr>
          <w:p w14:paraId="45A66DF3" w14:textId="77777777" w:rsidR="005E1F43" w:rsidRDefault="005E1F43" w:rsidP="004A20CC">
            <w:pPr>
              <w:jc w:val="center"/>
              <w:rPr>
                <w:rFonts w:cs="Calibri"/>
              </w:rPr>
            </w:pPr>
            <w:r>
              <w:rPr>
                <w:rFonts w:cs="Calibri"/>
              </w:rPr>
              <w:t>10</w:t>
            </w:r>
          </w:p>
        </w:tc>
        <w:tc>
          <w:tcPr>
            <w:tcW w:w="3962" w:type="pct"/>
            <w:vAlign w:val="center"/>
          </w:tcPr>
          <w:p w14:paraId="1CD4E8BC" w14:textId="77777777" w:rsidR="005E1F43" w:rsidRPr="0098474A" w:rsidRDefault="008067F9" w:rsidP="004A20CC">
            <w:pPr>
              <w:jc w:val="both"/>
              <w:rPr>
                <w:rFonts w:cs="Calibri"/>
              </w:rPr>
            </w:pPr>
            <w:r w:rsidRPr="008067F9">
              <w:rPr>
                <w:rFonts w:cs="Calibri"/>
              </w:rPr>
              <w:t>Informe de análisis acciones del P</w:t>
            </w:r>
            <w:r>
              <w:rPr>
                <w:rFonts w:cs="Calibri"/>
              </w:rPr>
              <w:t xml:space="preserve">rograma de Cumplimiento </w:t>
            </w:r>
          </w:p>
        </w:tc>
      </w:tr>
      <w:tr w:rsidR="005E1F43" w:rsidRPr="0098474A" w14:paraId="55364C75" w14:textId="77777777" w:rsidTr="006B481F">
        <w:trPr>
          <w:trHeight w:val="286"/>
          <w:jc w:val="center"/>
        </w:trPr>
        <w:tc>
          <w:tcPr>
            <w:tcW w:w="1038" w:type="pct"/>
            <w:vAlign w:val="center"/>
          </w:tcPr>
          <w:p w14:paraId="74396C7A" w14:textId="77777777" w:rsidR="005E1F43" w:rsidRDefault="005E1F43" w:rsidP="004A20CC">
            <w:pPr>
              <w:jc w:val="center"/>
              <w:rPr>
                <w:rFonts w:cs="Calibri"/>
              </w:rPr>
            </w:pPr>
            <w:r>
              <w:rPr>
                <w:rFonts w:cs="Calibri"/>
              </w:rPr>
              <w:t>11</w:t>
            </w:r>
          </w:p>
        </w:tc>
        <w:tc>
          <w:tcPr>
            <w:tcW w:w="3962" w:type="pct"/>
            <w:vAlign w:val="center"/>
          </w:tcPr>
          <w:p w14:paraId="5A038C9D" w14:textId="77777777" w:rsidR="005E1F43" w:rsidRPr="0098474A" w:rsidRDefault="008067F9" w:rsidP="004A20CC">
            <w:pPr>
              <w:jc w:val="both"/>
              <w:rPr>
                <w:rFonts w:cs="Calibri"/>
              </w:rPr>
            </w:pPr>
            <w:r>
              <w:rPr>
                <w:rFonts w:cs="Calibri"/>
              </w:rPr>
              <w:t>Informes y comprobantes de carga al RETC</w:t>
            </w:r>
          </w:p>
        </w:tc>
      </w:tr>
      <w:tr w:rsidR="005E1F43" w:rsidRPr="0098474A" w14:paraId="3A6C9627" w14:textId="77777777" w:rsidTr="006B481F">
        <w:trPr>
          <w:trHeight w:val="286"/>
          <w:jc w:val="center"/>
        </w:trPr>
        <w:tc>
          <w:tcPr>
            <w:tcW w:w="1038" w:type="pct"/>
            <w:vAlign w:val="center"/>
          </w:tcPr>
          <w:p w14:paraId="1F201426" w14:textId="77777777" w:rsidR="005E1F43" w:rsidRDefault="005E1F43" w:rsidP="004A20CC">
            <w:pPr>
              <w:jc w:val="center"/>
              <w:rPr>
                <w:rFonts w:cs="Calibri"/>
              </w:rPr>
            </w:pPr>
            <w:r>
              <w:rPr>
                <w:rFonts w:cs="Calibri"/>
              </w:rPr>
              <w:t>12</w:t>
            </w:r>
          </w:p>
        </w:tc>
        <w:tc>
          <w:tcPr>
            <w:tcW w:w="3962" w:type="pct"/>
            <w:vAlign w:val="center"/>
          </w:tcPr>
          <w:p w14:paraId="2CB1C202" w14:textId="77777777" w:rsidR="005E1F43" w:rsidRPr="0098474A" w:rsidRDefault="008067F9" w:rsidP="004A20CC">
            <w:pPr>
              <w:jc w:val="both"/>
              <w:rPr>
                <w:rFonts w:cs="Calibri"/>
              </w:rPr>
            </w:pPr>
            <w:r w:rsidRPr="008067F9">
              <w:rPr>
                <w:rFonts w:cs="Calibri"/>
              </w:rPr>
              <w:t>Informes y comprobantes de carga a</w:t>
            </w:r>
            <w:r>
              <w:rPr>
                <w:rFonts w:cs="Calibri"/>
              </w:rPr>
              <w:t xml:space="preserve"> SNIFA</w:t>
            </w:r>
          </w:p>
        </w:tc>
      </w:tr>
      <w:tr w:rsidR="005E1F43" w:rsidRPr="0098474A" w14:paraId="30D11A66" w14:textId="77777777" w:rsidTr="006B481F">
        <w:trPr>
          <w:trHeight w:val="286"/>
          <w:jc w:val="center"/>
        </w:trPr>
        <w:tc>
          <w:tcPr>
            <w:tcW w:w="1038" w:type="pct"/>
            <w:vAlign w:val="center"/>
          </w:tcPr>
          <w:p w14:paraId="72C91E52" w14:textId="77777777" w:rsidR="005E1F43" w:rsidRDefault="005E1F43" w:rsidP="004A20CC">
            <w:pPr>
              <w:jc w:val="center"/>
              <w:rPr>
                <w:rFonts w:cs="Calibri"/>
              </w:rPr>
            </w:pPr>
            <w:r>
              <w:rPr>
                <w:rFonts w:cs="Calibri"/>
              </w:rPr>
              <w:t>13</w:t>
            </w:r>
          </w:p>
        </w:tc>
        <w:tc>
          <w:tcPr>
            <w:tcW w:w="3962" w:type="pct"/>
            <w:vAlign w:val="center"/>
          </w:tcPr>
          <w:p w14:paraId="289D2CEC" w14:textId="77777777" w:rsidR="005E1F43" w:rsidRPr="0098474A" w:rsidRDefault="008067F9" w:rsidP="004A20CC">
            <w:pPr>
              <w:jc w:val="both"/>
              <w:rPr>
                <w:rFonts w:cs="Calibri"/>
              </w:rPr>
            </w:pPr>
            <w:r>
              <w:rPr>
                <w:rFonts w:cs="Calibri"/>
              </w:rPr>
              <w:t>Registro foto caudalímetro</w:t>
            </w:r>
          </w:p>
        </w:tc>
      </w:tr>
      <w:tr w:rsidR="005E1F43" w:rsidRPr="0098474A" w14:paraId="4C8DD157" w14:textId="77777777" w:rsidTr="006B481F">
        <w:trPr>
          <w:trHeight w:val="286"/>
          <w:jc w:val="center"/>
        </w:trPr>
        <w:tc>
          <w:tcPr>
            <w:tcW w:w="1038" w:type="pct"/>
            <w:vAlign w:val="center"/>
          </w:tcPr>
          <w:p w14:paraId="60EE8B87" w14:textId="77777777" w:rsidR="005E1F43" w:rsidRDefault="005E1F43" w:rsidP="004A20CC">
            <w:pPr>
              <w:jc w:val="center"/>
              <w:rPr>
                <w:rFonts w:cs="Calibri"/>
              </w:rPr>
            </w:pPr>
            <w:r>
              <w:rPr>
                <w:rFonts w:cs="Calibri"/>
              </w:rPr>
              <w:t>14</w:t>
            </w:r>
          </w:p>
        </w:tc>
        <w:tc>
          <w:tcPr>
            <w:tcW w:w="3962" w:type="pct"/>
            <w:vAlign w:val="center"/>
          </w:tcPr>
          <w:p w14:paraId="3A6B9708" w14:textId="77777777" w:rsidR="005E1F43" w:rsidRPr="0098474A" w:rsidRDefault="008067F9" w:rsidP="004A20CC">
            <w:pPr>
              <w:jc w:val="both"/>
              <w:rPr>
                <w:rFonts w:cs="Calibri"/>
              </w:rPr>
            </w:pPr>
            <w:r>
              <w:rPr>
                <w:rFonts w:cs="Calibri"/>
              </w:rPr>
              <w:t xml:space="preserve">Anexo 2: Análisis </w:t>
            </w:r>
            <w:r w:rsidR="0009742D">
              <w:rPr>
                <w:rFonts w:cs="Calibri"/>
              </w:rPr>
              <w:t xml:space="preserve">de información entregada </w:t>
            </w:r>
          </w:p>
        </w:tc>
      </w:tr>
      <w:tr w:rsidR="005E1F43" w:rsidRPr="0098474A" w14:paraId="4E4B4DDA" w14:textId="77777777" w:rsidTr="006B481F">
        <w:trPr>
          <w:trHeight w:val="286"/>
          <w:jc w:val="center"/>
        </w:trPr>
        <w:tc>
          <w:tcPr>
            <w:tcW w:w="1038" w:type="pct"/>
            <w:vAlign w:val="center"/>
          </w:tcPr>
          <w:p w14:paraId="77A4E2B9" w14:textId="77777777" w:rsidR="005E1F43" w:rsidRDefault="005E1F43" w:rsidP="004A20CC">
            <w:pPr>
              <w:jc w:val="center"/>
              <w:rPr>
                <w:rFonts w:cs="Calibri"/>
              </w:rPr>
            </w:pPr>
            <w:r>
              <w:rPr>
                <w:rFonts w:cs="Calibri"/>
              </w:rPr>
              <w:t>15</w:t>
            </w:r>
          </w:p>
        </w:tc>
        <w:tc>
          <w:tcPr>
            <w:tcW w:w="3962" w:type="pct"/>
            <w:vAlign w:val="center"/>
          </w:tcPr>
          <w:p w14:paraId="0B9AD789" w14:textId="77777777" w:rsidR="005E1F43" w:rsidRPr="0098474A" w:rsidRDefault="0009742D" w:rsidP="004A20CC">
            <w:pPr>
              <w:jc w:val="both"/>
              <w:rPr>
                <w:rFonts w:cs="Calibri"/>
              </w:rPr>
            </w:pPr>
            <w:r w:rsidRPr="0009742D">
              <w:rPr>
                <w:rFonts w:cs="Calibri"/>
              </w:rPr>
              <w:t>Protocolo de Cumplimiento Ambiental</w:t>
            </w:r>
            <w:r>
              <w:rPr>
                <w:rFonts w:cs="Calibri"/>
              </w:rPr>
              <w:t xml:space="preserve"> y registro de entrega de protocolo </w:t>
            </w:r>
          </w:p>
        </w:tc>
      </w:tr>
    </w:tbl>
    <w:p w14:paraId="39F68F0B"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0C22A" w14:textId="77777777" w:rsidR="00F27F2A" w:rsidRDefault="00F27F2A" w:rsidP="00E56524">
      <w:pPr>
        <w:spacing w:after="0" w:line="240" w:lineRule="auto"/>
      </w:pPr>
      <w:r>
        <w:separator/>
      </w:r>
    </w:p>
    <w:p w14:paraId="3E15AC49" w14:textId="77777777" w:rsidR="00F27F2A" w:rsidRDefault="00F27F2A"/>
  </w:endnote>
  <w:endnote w:type="continuationSeparator" w:id="0">
    <w:p w14:paraId="0C53B943" w14:textId="77777777" w:rsidR="00F27F2A" w:rsidRDefault="00F27F2A" w:rsidP="00E56524">
      <w:pPr>
        <w:spacing w:after="0" w:line="240" w:lineRule="auto"/>
      </w:pPr>
      <w:r>
        <w:continuationSeparator/>
      </w:r>
    </w:p>
    <w:p w14:paraId="02F702C8" w14:textId="77777777" w:rsidR="00F27F2A" w:rsidRDefault="00F27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Content>
      <w:p w14:paraId="2BEB111E" w14:textId="77777777" w:rsidR="00B94644" w:rsidRDefault="00B94644">
        <w:pPr>
          <w:pStyle w:val="Piedepgina"/>
          <w:jc w:val="right"/>
        </w:pPr>
        <w:r>
          <w:fldChar w:fldCharType="begin"/>
        </w:r>
        <w:r>
          <w:instrText>PAGE   \* MERGEFORMAT</w:instrText>
        </w:r>
        <w:r>
          <w:fldChar w:fldCharType="separate"/>
        </w:r>
        <w:r w:rsidRPr="00E95DF1">
          <w:rPr>
            <w:noProof/>
            <w:lang w:val="es-ES"/>
          </w:rPr>
          <w:t>3</w:t>
        </w:r>
        <w:r>
          <w:fldChar w:fldCharType="end"/>
        </w:r>
      </w:p>
    </w:sdtContent>
  </w:sdt>
  <w:p w14:paraId="73FC727A" w14:textId="77777777" w:rsidR="00B94644" w:rsidRPr="00E56524" w:rsidRDefault="00B94644"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6C0B692" w14:textId="77777777" w:rsidR="00B94644" w:rsidRPr="00DE3F1E" w:rsidRDefault="00B94644"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DE3F1E">
      <w:rPr>
        <w:rFonts w:ascii="Calibri" w:eastAsia="Calibri" w:hAnsi="Calibri" w:cs="Times New Roman"/>
        <w:color w:val="000000"/>
        <w:sz w:val="16"/>
        <w:szCs w:val="16"/>
      </w:rPr>
      <w:t xml:space="preserve">Aníbal Pinto </w:t>
    </w:r>
    <w:r>
      <w:rPr>
        <w:rFonts w:ascii="Calibri" w:eastAsia="Calibri" w:hAnsi="Calibri" w:cs="Times New Roman"/>
        <w:color w:val="000000"/>
        <w:sz w:val="16"/>
        <w:szCs w:val="16"/>
      </w:rPr>
      <w:t xml:space="preserve">142. </w:t>
    </w:r>
    <w:r w:rsidRPr="00DE3F1E">
      <w:rPr>
        <w:rFonts w:ascii="Calibri" w:eastAsia="Calibri" w:hAnsi="Calibri" w:cs="Times New Roman"/>
        <w:color w:val="000000"/>
        <w:sz w:val="16"/>
        <w:szCs w:val="16"/>
      </w:rPr>
      <w:t>Ofici</w:t>
    </w:r>
    <w:r>
      <w:rPr>
        <w:rFonts w:ascii="Calibri" w:eastAsia="Calibri" w:hAnsi="Calibri" w:cs="Times New Roman"/>
        <w:color w:val="000000"/>
        <w:sz w:val="16"/>
        <w:szCs w:val="16"/>
      </w:rPr>
      <w:t>na 604, Puerto Montt</w:t>
    </w:r>
    <w:r w:rsidRPr="00DE3F1E">
      <w:rPr>
        <w:rFonts w:ascii="Calibri" w:eastAsia="Calibri" w:hAnsi="Calibri" w:cs="Times New Roman"/>
        <w:color w:val="000000"/>
        <w:sz w:val="16"/>
        <w:szCs w:val="16"/>
      </w:rPr>
      <w:t xml:space="preserve"> / </w:t>
    </w:r>
    <w:hyperlink r:id="rId1" w:history="1">
      <w:r w:rsidRPr="00DE3F1E">
        <w:rPr>
          <w:rFonts w:ascii="Calibri" w:eastAsia="Calibri" w:hAnsi="Calibri" w:cs="Times New Roman"/>
          <w:color w:val="0000FF"/>
          <w:sz w:val="16"/>
          <w:szCs w:val="16"/>
          <w:u w:val="single"/>
        </w:rPr>
        <w:t>www.sma.gob.cl</w:t>
      </w:r>
    </w:hyperlink>
  </w:p>
  <w:p w14:paraId="1A28C972" w14:textId="77777777" w:rsidR="00B94644" w:rsidRPr="00DE3F1E" w:rsidRDefault="00B946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Content>
      <w:p w14:paraId="003ABD10" w14:textId="77777777" w:rsidR="00B94644" w:rsidRDefault="00B94644">
        <w:pPr>
          <w:pStyle w:val="Piedepgina"/>
          <w:jc w:val="right"/>
        </w:pPr>
        <w:r>
          <w:fldChar w:fldCharType="begin"/>
        </w:r>
        <w:r>
          <w:instrText>PAGE   \* MERGEFORMAT</w:instrText>
        </w:r>
        <w:r>
          <w:fldChar w:fldCharType="separate"/>
        </w:r>
        <w:r w:rsidRPr="00E95DF1">
          <w:rPr>
            <w:noProof/>
            <w:lang w:val="es-ES"/>
          </w:rPr>
          <w:t>5</w:t>
        </w:r>
        <w:r>
          <w:fldChar w:fldCharType="end"/>
        </w:r>
      </w:p>
    </w:sdtContent>
  </w:sdt>
  <w:p w14:paraId="6873B639" w14:textId="77777777" w:rsidR="00B94644" w:rsidRPr="00E56524" w:rsidRDefault="00B94644"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A229761" w14:textId="77777777" w:rsidR="00B94644" w:rsidRPr="00DE3F1E" w:rsidRDefault="00B94644"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DE3F1E">
      <w:rPr>
        <w:rFonts w:ascii="Calibri" w:eastAsia="Calibri" w:hAnsi="Calibri" w:cs="Times New Roman"/>
        <w:color w:val="000000"/>
        <w:sz w:val="16"/>
        <w:szCs w:val="16"/>
      </w:rPr>
      <w:t>Aníbal Pinto 142</w:t>
    </w:r>
    <w:r>
      <w:rPr>
        <w:rFonts w:ascii="Calibri" w:eastAsia="Calibri" w:hAnsi="Calibri" w:cs="Times New Roman"/>
        <w:color w:val="000000"/>
        <w:sz w:val="16"/>
        <w:szCs w:val="16"/>
      </w:rPr>
      <w:t>.</w:t>
    </w:r>
    <w:r w:rsidRPr="00DE3F1E">
      <w:rPr>
        <w:rFonts w:ascii="Calibri" w:eastAsia="Calibri" w:hAnsi="Calibri" w:cs="Times New Roman"/>
        <w:color w:val="000000"/>
        <w:sz w:val="16"/>
        <w:szCs w:val="16"/>
      </w:rPr>
      <w:t xml:space="preserve"> Oficin</w:t>
    </w:r>
    <w:r>
      <w:rPr>
        <w:rFonts w:ascii="Calibri" w:eastAsia="Calibri" w:hAnsi="Calibri" w:cs="Times New Roman"/>
        <w:color w:val="000000"/>
        <w:sz w:val="16"/>
        <w:szCs w:val="16"/>
      </w:rPr>
      <w:t>a 604, Puerto Montt</w:t>
    </w:r>
    <w:r w:rsidRPr="00DE3F1E">
      <w:rPr>
        <w:rFonts w:ascii="Calibri" w:eastAsia="Calibri" w:hAnsi="Calibri" w:cs="Times New Roman"/>
        <w:color w:val="000000"/>
        <w:sz w:val="16"/>
        <w:szCs w:val="16"/>
      </w:rPr>
      <w:t xml:space="preserve"> / </w:t>
    </w:r>
    <w:hyperlink r:id="rId1" w:history="1">
      <w:r w:rsidRPr="00DE3F1E">
        <w:rPr>
          <w:rFonts w:ascii="Calibri" w:eastAsia="Calibri" w:hAnsi="Calibri" w:cs="Times New Roman"/>
          <w:color w:val="0000FF"/>
          <w:sz w:val="16"/>
          <w:szCs w:val="16"/>
          <w:u w:val="single"/>
        </w:rPr>
        <w:t>www.sma.gob.cl</w:t>
      </w:r>
    </w:hyperlink>
  </w:p>
  <w:p w14:paraId="5C1630F7" w14:textId="77777777" w:rsidR="00B94644" w:rsidRPr="00DE3F1E" w:rsidRDefault="00B9464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Content>
      <w:p w14:paraId="61E9ABB6" w14:textId="77777777" w:rsidR="00B94644" w:rsidRDefault="00B94644">
        <w:pPr>
          <w:pStyle w:val="Piedepgina"/>
          <w:jc w:val="right"/>
        </w:pPr>
        <w:r>
          <w:fldChar w:fldCharType="begin"/>
        </w:r>
        <w:r>
          <w:instrText>PAGE   \* MERGEFORMAT</w:instrText>
        </w:r>
        <w:r>
          <w:fldChar w:fldCharType="separate"/>
        </w:r>
        <w:r w:rsidRPr="00E95DF1">
          <w:rPr>
            <w:noProof/>
            <w:lang w:val="es-ES"/>
          </w:rPr>
          <w:t>13</w:t>
        </w:r>
        <w:r>
          <w:fldChar w:fldCharType="end"/>
        </w:r>
      </w:p>
    </w:sdtContent>
  </w:sdt>
  <w:p w14:paraId="5C6D3E81" w14:textId="77777777" w:rsidR="00B94644" w:rsidRPr="00E56524" w:rsidRDefault="00B94644"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603CF73" w14:textId="77777777" w:rsidR="00B94644" w:rsidRPr="00E56524" w:rsidRDefault="00B94644"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 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14:paraId="3B3A60E5" w14:textId="77777777" w:rsidR="00B94644" w:rsidRDefault="00B94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753AC" w14:textId="77777777" w:rsidR="00F27F2A" w:rsidRDefault="00F27F2A" w:rsidP="00E56524">
      <w:pPr>
        <w:spacing w:after="0" w:line="240" w:lineRule="auto"/>
      </w:pPr>
      <w:r>
        <w:separator/>
      </w:r>
    </w:p>
    <w:p w14:paraId="0111BFFC" w14:textId="77777777" w:rsidR="00F27F2A" w:rsidRDefault="00F27F2A"/>
  </w:footnote>
  <w:footnote w:type="continuationSeparator" w:id="0">
    <w:p w14:paraId="6BEACAC1" w14:textId="77777777" w:rsidR="00F27F2A" w:rsidRDefault="00F27F2A" w:rsidP="00E56524">
      <w:pPr>
        <w:spacing w:after="0" w:line="240" w:lineRule="auto"/>
      </w:pPr>
      <w:r>
        <w:continuationSeparator/>
      </w:r>
    </w:p>
    <w:p w14:paraId="29714FDA" w14:textId="77777777" w:rsidR="00F27F2A" w:rsidRDefault="00F27F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73B0BB"/>
    <w:multiLevelType w:val="hybridMultilevel"/>
    <w:tmpl w:val="5FBCEC7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2"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2E82E88"/>
    <w:multiLevelType w:val="hybridMultilevel"/>
    <w:tmpl w:val="8C787096"/>
    <w:lvl w:ilvl="0" w:tplc="EF729AC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170E354C"/>
    <w:multiLevelType w:val="hybridMultilevel"/>
    <w:tmpl w:val="E3480666"/>
    <w:lvl w:ilvl="0" w:tplc="C8CA6D58">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1BE13993"/>
    <w:multiLevelType w:val="hybridMultilevel"/>
    <w:tmpl w:val="5DDA0A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3A092BAD"/>
    <w:multiLevelType w:val="hybridMultilevel"/>
    <w:tmpl w:val="436AB4CE"/>
    <w:lvl w:ilvl="0" w:tplc="EF729AC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A440441"/>
    <w:multiLevelType w:val="hybridMultilevel"/>
    <w:tmpl w:val="3CAC12F8"/>
    <w:lvl w:ilvl="0" w:tplc="EF729AC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AE761AB"/>
    <w:multiLevelType w:val="hybridMultilevel"/>
    <w:tmpl w:val="666A8282"/>
    <w:lvl w:ilvl="0" w:tplc="09905C1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C873E93"/>
    <w:multiLevelType w:val="hybridMultilevel"/>
    <w:tmpl w:val="757A4E5C"/>
    <w:lvl w:ilvl="0" w:tplc="EF729AC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CB82DC0"/>
    <w:multiLevelType w:val="hybridMultilevel"/>
    <w:tmpl w:val="6B061E6E"/>
    <w:lvl w:ilvl="0" w:tplc="4EE4E3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DC43602"/>
    <w:multiLevelType w:val="hybridMultilevel"/>
    <w:tmpl w:val="FDC62ACA"/>
    <w:lvl w:ilvl="0" w:tplc="09905C1E">
      <w:start w:val="1"/>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144A5C"/>
    <w:multiLevelType w:val="hybridMultilevel"/>
    <w:tmpl w:val="D23CE11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F6F28F8"/>
    <w:multiLevelType w:val="hybridMultilevel"/>
    <w:tmpl w:val="4D120ECA"/>
    <w:lvl w:ilvl="0" w:tplc="09905C1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6852D2C"/>
    <w:multiLevelType w:val="hybridMultilevel"/>
    <w:tmpl w:val="38E28AC6"/>
    <w:lvl w:ilvl="0" w:tplc="3EFA4714">
      <w:start w:val="1"/>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
  </w:num>
  <w:num w:numId="3">
    <w:abstractNumId w:val="19"/>
  </w:num>
  <w:num w:numId="4">
    <w:abstractNumId w:val="21"/>
  </w:num>
  <w:num w:numId="5">
    <w:abstractNumId w:val="6"/>
  </w:num>
  <w:num w:numId="6">
    <w:abstractNumId w:val="2"/>
  </w:num>
  <w:num w:numId="7">
    <w:abstractNumId w:val="20"/>
  </w:num>
  <w:num w:numId="8">
    <w:abstractNumId w:val="15"/>
  </w:num>
  <w:num w:numId="9">
    <w:abstractNumId w:val="17"/>
  </w:num>
  <w:num w:numId="10">
    <w:abstractNumId w:val="22"/>
  </w:num>
  <w:num w:numId="11">
    <w:abstractNumId w:val="24"/>
  </w:num>
  <w:num w:numId="12">
    <w:abstractNumId w:val="4"/>
  </w:num>
  <w:num w:numId="13">
    <w:abstractNumId w:val="8"/>
  </w:num>
  <w:num w:numId="14">
    <w:abstractNumId w:val="17"/>
  </w:num>
  <w:num w:numId="15">
    <w:abstractNumId w:val="17"/>
  </w:num>
  <w:num w:numId="16">
    <w:abstractNumId w:val="17"/>
  </w:num>
  <w:num w:numId="17">
    <w:abstractNumId w:val="17"/>
  </w:num>
  <w:num w:numId="18">
    <w:abstractNumId w:val="4"/>
  </w:num>
  <w:num w:numId="19">
    <w:abstractNumId w:val="25"/>
  </w:num>
  <w:num w:numId="20">
    <w:abstractNumId w:val="16"/>
  </w:num>
  <w:num w:numId="21">
    <w:abstractNumId w:val="9"/>
  </w:num>
  <w:num w:numId="22">
    <w:abstractNumId w:val="13"/>
  </w:num>
  <w:num w:numId="23">
    <w:abstractNumId w:val="7"/>
  </w:num>
  <w:num w:numId="24">
    <w:abstractNumId w:val="12"/>
  </w:num>
  <w:num w:numId="25">
    <w:abstractNumId w:val="3"/>
  </w:num>
  <w:num w:numId="26">
    <w:abstractNumId w:val="10"/>
  </w:num>
  <w:num w:numId="27">
    <w:abstractNumId w:val="5"/>
  </w:num>
  <w:num w:numId="28">
    <w:abstractNumId w:val="23"/>
  </w:num>
  <w:num w:numId="29">
    <w:abstractNumId w:val="18"/>
  </w:num>
  <w:num w:numId="30">
    <w:abstractNumId w:val="0"/>
  </w:num>
  <w:num w:numId="31">
    <w:abstractNumId w:val="1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EC8"/>
    <w:rsid w:val="0000154A"/>
    <w:rsid w:val="00007510"/>
    <w:rsid w:val="000225F3"/>
    <w:rsid w:val="0002561B"/>
    <w:rsid w:val="000270A4"/>
    <w:rsid w:val="00031478"/>
    <w:rsid w:val="000476F5"/>
    <w:rsid w:val="00047E03"/>
    <w:rsid w:val="000556C1"/>
    <w:rsid w:val="00062C8D"/>
    <w:rsid w:val="00070AC5"/>
    <w:rsid w:val="00070F28"/>
    <w:rsid w:val="0007552A"/>
    <w:rsid w:val="00081B7A"/>
    <w:rsid w:val="00085399"/>
    <w:rsid w:val="0009742D"/>
    <w:rsid w:val="000A28D4"/>
    <w:rsid w:val="000A78F6"/>
    <w:rsid w:val="000B1EB8"/>
    <w:rsid w:val="000B29B0"/>
    <w:rsid w:val="000C31A5"/>
    <w:rsid w:val="000C780F"/>
    <w:rsid w:val="000D0575"/>
    <w:rsid w:val="000D13D1"/>
    <w:rsid w:val="000E1C74"/>
    <w:rsid w:val="000E3F40"/>
    <w:rsid w:val="000E3F92"/>
    <w:rsid w:val="000E62ED"/>
    <w:rsid w:val="000E6608"/>
    <w:rsid w:val="000F7500"/>
    <w:rsid w:val="001029E5"/>
    <w:rsid w:val="00111F8C"/>
    <w:rsid w:val="00122D63"/>
    <w:rsid w:val="0012388A"/>
    <w:rsid w:val="00123D49"/>
    <w:rsid w:val="0012540C"/>
    <w:rsid w:val="00125FCA"/>
    <w:rsid w:val="00133994"/>
    <w:rsid w:val="001376E8"/>
    <w:rsid w:val="00145020"/>
    <w:rsid w:val="001520B1"/>
    <w:rsid w:val="00181459"/>
    <w:rsid w:val="0018542E"/>
    <w:rsid w:val="00187EF8"/>
    <w:rsid w:val="00191FC0"/>
    <w:rsid w:val="0019325E"/>
    <w:rsid w:val="001A1483"/>
    <w:rsid w:val="001A3403"/>
    <w:rsid w:val="001A6602"/>
    <w:rsid w:val="001B17F3"/>
    <w:rsid w:val="001B5DCF"/>
    <w:rsid w:val="001C286B"/>
    <w:rsid w:val="001C2BC9"/>
    <w:rsid w:val="001C3633"/>
    <w:rsid w:val="001D18DF"/>
    <w:rsid w:val="001D7A39"/>
    <w:rsid w:val="001E0933"/>
    <w:rsid w:val="001E24EF"/>
    <w:rsid w:val="001E7D01"/>
    <w:rsid w:val="001F78BE"/>
    <w:rsid w:val="00203AAF"/>
    <w:rsid w:val="002060D8"/>
    <w:rsid w:val="00206B94"/>
    <w:rsid w:val="0021468A"/>
    <w:rsid w:val="00230824"/>
    <w:rsid w:val="002330FA"/>
    <w:rsid w:val="00236422"/>
    <w:rsid w:val="00242193"/>
    <w:rsid w:val="00243BA6"/>
    <w:rsid w:val="002456B6"/>
    <w:rsid w:val="002561F7"/>
    <w:rsid w:val="00261B2E"/>
    <w:rsid w:val="00262969"/>
    <w:rsid w:val="00273ABC"/>
    <w:rsid w:val="002849C2"/>
    <w:rsid w:val="00290F35"/>
    <w:rsid w:val="002972E7"/>
    <w:rsid w:val="0029757C"/>
    <w:rsid w:val="002A7330"/>
    <w:rsid w:val="002B28E6"/>
    <w:rsid w:val="002B2E6F"/>
    <w:rsid w:val="002C05EF"/>
    <w:rsid w:val="002C3328"/>
    <w:rsid w:val="002D3B77"/>
    <w:rsid w:val="002E070D"/>
    <w:rsid w:val="002E78C9"/>
    <w:rsid w:val="002F2035"/>
    <w:rsid w:val="002F6A22"/>
    <w:rsid w:val="0031512B"/>
    <w:rsid w:val="00322C2A"/>
    <w:rsid w:val="003351C1"/>
    <w:rsid w:val="00335407"/>
    <w:rsid w:val="003376DD"/>
    <w:rsid w:val="00342DF2"/>
    <w:rsid w:val="003437A1"/>
    <w:rsid w:val="003466D1"/>
    <w:rsid w:val="0036527E"/>
    <w:rsid w:val="00390057"/>
    <w:rsid w:val="003916D8"/>
    <w:rsid w:val="00393171"/>
    <w:rsid w:val="003A03C8"/>
    <w:rsid w:val="003B10A2"/>
    <w:rsid w:val="003C1349"/>
    <w:rsid w:val="003C55C4"/>
    <w:rsid w:val="003D1825"/>
    <w:rsid w:val="003E6A80"/>
    <w:rsid w:val="003F2F8F"/>
    <w:rsid w:val="00415EB0"/>
    <w:rsid w:val="004346F0"/>
    <w:rsid w:val="004438A3"/>
    <w:rsid w:val="0044610D"/>
    <w:rsid w:val="00447E26"/>
    <w:rsid w:val="00454B98"/>
    <w:rsid w:val="004575A0"/>
    <w:rsid w:val="0047311D"/>
    <w:rsid w:val="00474B33"/>
    <w:rsid w:val="00487D80"/>
    <w:rsid w:val="0049294C"/>
    <w:rsid w:val="004A20CC"/>
    <w:rsid w:val="004A3FDC"/>
    <w:rsid w:val="004B2DEB"/>
    <w:rsid w:val="004B58F6"/>
    <w:rsid w:val="004E09F0"/>
    <w:rsid w:val="00502074"/>
    <w:rsid w:val="005056EA"/>
    <w:rsid w:val="005202C5"/>
    <w:rsid w:val="005221E8"/>
    <w:rsid w:val="00534B27"/>
    <w:rsid w:val="005365CB"/>
    <w:rsid w:val="00536EFD"/>
    <w:rsid w:val="0054081C"/>
    <w:rsid w:val="00541BF4"/>
    <w:rsid w:val="00541E5B"/>
    <w:rsid w:val="005559E7"/>
    <w:rsid w:val="00556C92"/>
    <w:rsid w:val="005863D4"/>
    <w:rsid w:val="00591581"/>
    <w:rsid w:val="005933B2"/>
    <w:rsid w:val="005A1478"/>
    <w:rsid w:val="005A334A"/>
    <w:rsid w:val="005A6CCF"/>
    <w:rsid w:val="005B0253"/>
    <w:rsid w:val="005B315B"/>
    <w:rsid w:val="005C0327"/>
    <w:rsid w:val="005D43B1"/>
    <w:rsid w:val="005D6996"/>
    <w:rsid w:val="005E139D"/>
    <w:rsid w:val="005E1F43"/>
    <w:rsid w:val="005F673E"/>
    <w:rsid w:val="006135FD"/>
    <w:rsid w:val="00613EF9"/>
    <w:rsid w:val="006200A4"/>
    <w:rsid w:val="00634038"/>
    <w:rsid w:val="00641FD0"/>
    <w:rsid w:val="0064358F"/>
    <w:rsid w:val="00674FE8"/>
    <w:rsid w:val="006B03F9"/>
    <w:rsid w:val="006B401E"/>
    <w:rsid w:val="006B481F"/>
    <w:rsid w:val="006C1FD6"/>
    <w:rsid w:val="006C4DD8"/>
    <w:rsid w:val="006D1046"/>
    <w:rsid w:val="006D140A"/>
    <w:rsid w:val="006D6918"/>
    <w:rsid w:val="006D7484"/>
    <w:rsid w:val="006F4870"/>
    <w:rsid w:val="006F4EA6"/>
    <w:rsid w:val="00702D21"/>
    <w:rsid w:val="007043C0"/>
    <w:rsid w:val="007202C2"/>
    <w:rsid w:val="00721EA6"/>
    <w:rsid w:val="0072439E"/>
    <w:rsid w:val="007351C2"/>
    <w:rsid w:val="00742F86"/>
    <w:rsid w:val="00743088"/>
    <w:rsid w:val="00746450"/>
    <w:rsid w:val="00790ECA"/>
    <w:rsid w:val="00791465"/>
    <w:rsid w:val="007A7DEB"/>
    <w:rsid w:val="007D0EDE"/>
    <w:rsid w:val="007D4811"/>
    <w:rsid w:val="007D7F28"/>
    <w:rsid w:val="007E7E07"/>
    <w:rsid w:val="007F3622"/>
    <w:rsid w:val="008043E3"/>
    <w:rsid w:val="008067F9"/>
    <w:rsid w:val="00810D59"/>
    <w:rsid w:val="00822A3B"/>
    <w:rsid w:val="00837E03"/>
    <w:rsid w:val="00843BF5"/>
    <w:rsid w:val="00850409"/>
    <w:rsid w:val="00861128"/>
    <w:rsid w:val="008621DF"/>
    <w:rsid w:val="00863428"/>
    <w:rsid w:val="00863EE2"/>
    <w:rsid w:val="008658A5"/>
    <w:rsid w:val="008664CC"/>
    <w:rsid w:val="008775C2"/>
    <w:rsid w:val="008A0344"/>
    <w:rsid w:val="008A0EAC"/>
    <w:rsid w:val="008A66DC"/>
    <w:rsid w:val="008B225D"/>
    <w:rsid w:val="008B4EEA"/>
    <w:rsid w:val="008B51C1"/>
    <w:rsid w:val="008D7BE2"/>
    <w:rsid w:val="00901953"/>
    <w:rsid w:val="009076E5"/>
    <w:rsid w:val="0093042A"/>
    <w:rsid w:val="0093273C"/>
    <w:rsid w:val="00933D7F"/>
    <w:rsid w:val="00934A3E"/>
    <w:rsid w:val="00946364"/>
    <w:rsid w:val="0095256C"/>
    <w:rsid w:val="00956221"/>
    <w:rsid w:val="00956D48"/>
    <w:rsid w:val="0098474A"/>
    <w:rsid w:val="00987770"/>
    <w:rsid w:val="0099110C"/>
    <w:rsid w:val="00991D83"/>
    <w:rsid w:val="0099216D"/>
    <w:rsid w:val="00992B8C"/>
    <w:rsid w:val="009A22CB"/>
    <w:rsid w:val="009A3990"/>
    <w:rsid w:val="009A7A77"/>
    <w:rsid w:val="009B3C5E"/>
    <w:rsid w:val="009B469F"/>
    <w:rsid w:val="009D1A70"/>
    <w:rsid w:val="009E7E9B"/>
    <w:rsid w:val="00A00E13"/>
    <w:rsid w:val="00A12084"/>
    <w:rsid w:val="00A35C5B"/>
    <w:rsid w:val="00A36CB2"/>
    <w:rsid w:val="00A37206"/>
    <w:rsid w:val="00A425B7"/>
    <w:rsid w:val="00A4284D"/>
    <w:rsid w:val="00A6065A"/>
    <w:rsid w:val="00A74A1F"/>
    <w:rsid w:val="00A7651D"/>
    <w:rsid w:val="00A858AE"/>
    <w:rsid w:val="00A93162"/>
    <w:rsid w:val="00A9797F"/>
    <w:rsid w:val="00AA081B"/>
    <w:rsid w:val="00AB4A8F"/>
    <w:rsid w:val="00AB752A"/>
    <w:rsid w:val="00AD068E"/>
    <w:rsid w:val="00AD6A8F"/>
    <w:rsid w:val="00AE0F1D"/>
    <w:rsid w:val="00AE1642"/>
    <w:rsid w:val="00AE1D22"/>
    <w:rsid w:val="00AF0FBE"/>
    <w:rsid w:val="00AF2278"/>
    <w:rsid w:val="00AF3B83"/>
    <w:rsid w:val="00B11911"/>
    <w:rsid w:val="00B124BE"/>
    <w:rsid w:val="00B1434D"/>
    <w:rsid w:val="00B15DD6"/>
    <w:rsid w:val="00B164E6"/>
    <w:rsid w:val="00B32B3B"/>
    <w:rsid w:val="00B33685"/>
    <w:rsid w:val="00B34D71"/>
    <w:rsid w:val="00B50D83"/>
    <w:rsid w:val="00B52311"/>
    <w:rsid w:val="00B54A74"/>
    <w:rsid w:val="00B54A9E"/>
    <w:rsid w:val="00B5591A"/>
    <w:rsid w:val="00B6726D"/>
    <w:rsid w:val="00B75D9D"/>
    <w:rsid w:val="00B831DE"/>
    <w:rsid w:val="00B8609F"/>
    <w:rsid w:val="00B878F5"/>
    <w:rsid w:val="00B94644"/>
    <w:rsid w:val="00B96629"/>
    <w:rsid w:val="00BA3529"/>
    <w:rsid w:val="00BB091E"/>
    <w:rsid w:val="00BE2C0E"/>
    <w:rsid w:val="00BE3EF1"/>
    <w:rsid w:val="00BF33C7"/>
    <w:rsid w:val="00BF3DC6"/>
    <w:rsid w:val="00C01DB3"/>
    <w:rsid w:val="00C02D60"/>
    <w:rsid w:val="00C1005C"/>
    <w:rsid w:val="00C11245"/>
    <w:rsid w:val="00C40D3E"/>
    <w:rsid w:val="00C41113"/>
    <w:rsid w:val="00C4338A"/>
    <w:rsid w:val="00C62495"/>
    <w:rsid w:val="00C62D94"/>
    <w:rsid w:val="00C67BC1"/>
    <w:rsid w:val="00C80993"/>
    <w:rsid w:val="00C979E7"/>
    <w:rsid w:val="00CB0E15"/>
    <w:rsid w:val="00CB3045"/>
    <w:rsid w:val="00CB6850"/>
    <w:rsid w:val="00CD19D5"/>
    <w:rsid w:val="00D14AAD"/>
    <w:rsid w:val="00D200F9"/>
    <w:rsid w:val="00D20131"/>
    <w:rsid w:val="00D25224"/>
    <w:rsid w:val="00D263E8"/>
    <w:rsid w:val="00D27973"/>
    <w:rsid w:val="00D37EE9"/>
    <w:rsid w:val="00D41816"/>
    <w:rsid w:val="00D41CC0"/>
    <w:rsid w:val="00D42470"/>
    <w:rsid w:val="00D426D1"/>
    <w:rsid w:val="00D56C4F"/>
    <w:rsid w:val="00D61ED9"/>
    <w:rsid w:val="00D66A62"/>
    <w:rsid w:val="00D75B9D"/>
    <w:rsid w:val="00D80AB6"/>
    <w:rsid w:val="00D8210B"/>
    <w:rsid w:val="00D836AE"/>
    <w:rsid w:val="00D870B9"/>
    <w:rsid w:val="00D9076C"/>
    <w:rsid w:val="00DA24F9"/>
    <w:rsid w:val="00DA4378"/>
    <w:rsid w:val="00DA70AC"/>
    <w:rsid w:val="00DA7E1F"/>
    <w:rsid w:val="00DD0A8E"/>
    <w:rsid w:val="00DD6203"/>
    <w:rsid w:val="00DE166A"/>
    <w:rsid w:val="00DE1C53"/>
    <w:rsid w:val="00DE3F1E"/>
    <w:rsid w:val="00DE4E6A"/>
    <w:rsid w:val="00DF47EB"/>
    <w:rsid w:val="00DF60E9"/>
    <w:rsid w:val="00E00D64"/>
    <w:rsid w:val="00E03F86"/>
    <w:rsid w:val="00E131F5"/>
    <w:rsid w:val="00E22786"/>
    <w:rsid w:val="00E22D34"/>
    <w:rsid w:val="00E46996"/>
    <w:rsid w:val="00E56524"/>
    <w:rsid w:val="00E600CF"/>
    <w:rsid w:val="00E65EF9"/>
    <w:rsid w:val="00E71D23"/>
    <w:rsid w:val="00E8108E"/>
    <w:rsid w:val="00E83190"/>
    <w:rsid w:val="00E857BD"/>
    <w:rsid w:val="00E93179"/>
    <w:rsid w:val="00E9496E"/>
    <w:rsid w:val="00E95DF1"/>
    <w:rsid w:val="00EA1096"/>
    <w:rsid w:val="00EA1AC0"/>
    <w:rsid w:val="00EB3DB4"/>
    <w:rsid w:val="00EC4124"/>
    <w:rsid w:val="00EE5B80"/>
    <w:rsid w:val="00EF1051"/>
    <w:rsid w:val="00EF2EC3"/>
    <w:rsid w:val="00EF3131"/>
    <w:rsid w:val="00EF57C4"/>
    <w:rsid w:val="00F03542"/>
    <w:rsid w:val="00F03CD4"/>
    <w:rsid w:val="00F23745"/>
    <w:rsid w:val="00F27F2A"/>
    <w:rsid w:val="00F3178B"/>
    <w:rsid w:val="00F3727E"/>
    <w:rsid w:val="00F37E3A"/>
    <w:rsid w:val="00F414B7"/>
    <w:rsid w:val="00F41F6D"/>
    <w:rsid w:val="00F422F6"/>
    <w:rsid w:val="00F444C7"/>
    <w:rsid w:val="00F45B8B"/>
    <w:rsid w:val="00F52176"/>
    <w:rsid w:val="00F67953"/>
    <w:rsid w:val="00F71E9B"/>
    <w:rsid w:val="00F72D4E"/>
    <w:rsid w:val="00F7456A"/>
    <w:rsid w:val="00F85E0A"/>
    <w:rsid w:val="00F9722B"/>
    <w:rsid w:val="00FA6107"/>
    <w:rsid w:val="00FA659C"/>
    <w:rsid w:val="00FB1D13"/>
    <w:rsid w:val="00FB692C"/>
    <w:rsid w:val="00FC1ECE"/>
    <w:rsid w:val="00FC55B8"/>
    <w:rsid w:val="00FC5FD6"/>
    <w:rsid w:val="00FD4F85"/>
    <w:rsid w:val="00FE0B8F"/>
    <w:rsid w:val="00FF4B89"/>
    <w:rsid w:val="00FF7E7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1BD40"/>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42E"/>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customStyle="1" w:styleId="Mencinsinresolver1">
    <w:name w:val="Mención sin resolver1"/>
    <w:basedOn w:val="Fuentedeprrafopredeter"/>
    <w:uiPriority w:val="99"/>
    <w:semiHidden/>
    <w:unhideWhenUsed/>
    <w:rsid w:val="00D26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siss.c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RllIkznKOeb7/UA1by2ziTLhWVjlOvrOwEWnaXouF2E=</DigestValue>
    </Reference>
    <Reference Type="http://www.w3.org/2000/09/xmldsig#Object" URI="#idOfficeObject">
      <DigestMethod Algorithm="http://www.w3.org/2001/04/xmlenc#sha256"/>
      <DigestValue>Cl8ax/l8Lci5s8PZvyFxyboIJt4OFiaNn1+gEDPPb5c=</DigestValue>
    </Reference>
    <Reference Type="http://uri.etsi.org/01903#SignedProperties" URI="#idSignedProperties">
      <Transforms>
        <Transform Algorithm="http://www.w3.org/TR/2001/REC-xml-c14n-20010315"/>
      </Transforms>
      <DigestMethod Algorithm="http://www.w3.org/2001/04/xmlenc#sha256"/>
      <DigestValue>KLEBlCEpGmkWtAFhXhusu9eV3wU4e2yKqc7Sv5mmrEc=</DigestValue>
    </Reference>
    <Reference Type="http://www.w3.org/2000/09/xmldsig#Object" URI="#idValidSigLnImg">
      <DigestMethod Algorithm="http://www.w3.org/2001/04/xmlenc#sha256"/>
      <DigestValue>KVVq1yJxpONX96vw0qDl+De9hRkmcXLO8uun2Zxprhg=</DigestValue>
    </Reference>
    <Reference Type="http://www.w3.org/2000/09/xmldsig#Object" URI="#idInvalidSigLnImg">
      <DigestMethod Algorithm="http://www.w3.org/2001/04/xmlenc#sha256"/>
      <DigestValue>BuhRmlSGvUSD+A5TTZses5Oo5V7u6dNETGpLkeCvLSg=</DigestValue>
    </Reference>
  </SignedInfo>
  <SignatureValue>qpV/16NiQqwdvttjApwqcyngVDw/dfcQ0O9IG8izvtL+lZ318xbemd9LyzctJyc71dQHhccG3oEs
Oht3obdLuKDTRI64LcmHfe5XV1JorSNCPqIDGyxxrTNtWWA6PWtmEd8GSUcZQcBAnb12L91iGzfT
8S9C5Mv1ykhOvbA5o7HCgHCRWSPB4ABlcHfwMSZq8dDfCFMKsicTYKUTULc8FvzYFC+bjp6/ED/u
uuy+V89O8uHam9cC977iCNGZyHs6ubiaJ+xjl+pC2nxwjPTMek40Q8cRDzbNA/wJdKGzmEdrnyL3
vSpbZkkw7LFZstejBLxit9PAtudJ8b8P5DCsOw==</SignatureValue>
  <KeyInfo>
    <X509Data>
      <X509Certificate>MIIH5jCCBs6gAwIBAgIIR/iPlxqrsU0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NjE0NTYwMFoXDTE5MTExNjE0NTYwMFowggEaMQswCQYDVQQGEwJDTDElMCMGA1UECAwcREVDSU1BIC0gUkVHSU9OIERFIExPUyBMQUdPUzEVMBMGA1UEBwwMUHVlcnRvIE1vbnR0MSwwKgYDVQQKDCNTdXBlcmludGVuZGVuY2lhIGRlbCBNZWRpbyBBbWJpZW50ZTE8MDoGA1UECwwzVGVybWlub3MgZGUgdXNvIGVuIHd3dy5lc2lnbi1sYS5jb20vYWN1ZXJkb3RlcmNlcm9zMRUwEwYDVQQMDAxGaXNjYWxpemFkb3IxIjAgBgNVBAMMGUNhcmxhIEl2b25uZSBRdWlyb3ogUnViaW8xJjAkBgkqhkiG9w0BCQEWF2NhcmxhLnF1aXJvekBzbWEuZ29iLmNsMIIBIjANBgkqhkiG9w0BAQEFAAOCAQ8AMIIBCgKCAQEAq9FAPhx3RYVd8ct5T99ZiVhKP2zt0OgRG4/DdmAo5TEYgLQeNqC72u3TUaVD6zHf/L0zED/T4jNwfEIbBtx+8uAabL+hvOBcwf004bFdHeq2hLbuNDlukK6NsbORckgbknLx99XEhJDgmR1ansnJm6T9d/D6F+PRBh6lZxYliemZkYJukBp2+KJXVYQCNKZRTDPZ2MkzeLvnt9TmkIRvIh+r2zG8UXXl78HgOjRa7RQUveogeZaYSmTPh4MLiaO4u0vbgU9AlT5XNBRUj0Cj/QXUSEcon4MF1IopmICoBBdVKeJrcwLgt9PpPfeRCHapqhOVsZWLrtWh3S/w/2rrOQIDAQABo4IDdTCCA3EwgYUGCCsGAQUFBwEBBHkwdzBPBggrBgEFBQcwAoZDaHR0cDovL3BraS5lc2lnbi1sYS5jb20vY2FjZXJ0cy9wa2lDbGFzczNGRUFwYXJhRXN0YWRvZGVDaGlsZUNBLmNydDAkBggrBgEFBQcwAYYYaHR0cDovL29jc3AuZXNpZ24tbGEuY29tMB0GA1UdDgQWBBQTykVEA9cy5BVz9FaJoQ+kmSjMC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NDM0OTQxNC00MCMGA1UdEgQcMBqgGAYIKwYBBAHBAQKgDBYKOTk1NTE3NDAtSzANBgkqhkiG9w0BAQsFAAOCAQEAOmnIyp3bF5Un0Mwy+oh3mWhj0X8CeZaDe8LvddudkB62nzgqUfhtRKLrjSXXAF+Hl0LA+Q0qrzCKKjYsv100ViYbUJZx0tlQHbqRX8aP5mZy1X5e0BdQd/PAGW0wl/NCB0mX2cj4AZDxUJXs7TdnNOiH7kNUInua4DRVq+Mfw/d2SXZDcgAhKAybeaYFqYF0VgYxrKF48dGPb+ZKUYqGH5rRjSRo3JLzHPMrRFfVRYtngUAz3MUdtp+26xxtp3eV9rv6yDMeAXUL+8YWfe5dfUf+BDnKcozjsAIOuLXqxYPLkF/VPbTrbG8DQvJHG+e7SWjh/9C9oo1gez70BmNC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K20jUmgZF05TkGuLTbOMgj8t+BxcBJbOnCfabTe51HQ=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a5lu0STKnqs/g9OOlVAsbkYEcqWWklY4reCTPjoeZak=</DigestValue>
      </Reference>
      <Reference URI="/word/endnotes.xml?ContentType=application/vnd.openxmlformats-officedocument.wordprocessingml.endnotes+xml">
        <DigestMethod Algorithm="http://www.w3.org/2001/04/xmlenc#sha256"/>
        <DigestValue>fBe0E0lggxzW4q6UEEm6KmPX9WecRMAlKqyEQZqidKo=</DigestValue>
      </Reference>
      <Reference URI="/word/fontTable.xml?ContentType=application/vnd.openxmlformats-officedocument.wordprocessingml.fontTable+xml">
        <DigestMethod Algorithm="http://www.w3.org/2001/04/xmlenc#sha256"/>
        <DigestValue>W1jlVBqSJ2CnQG1E6SQ4ped53e8qI7WSez471OovNWo=</DigestValue>
      </Reference>
      <Reference URI="/word/footer1.xml?ContentType=application/vnd.openxmlformats-officedocument.wordprocessingml.footer+xml">
        <DigestMethod Algorithm="http://www.w3.org/2001/04/xmlenc#sha256"/>
        <DigestValue>e1l+s5JPze6kJrTqHeet+kzTwGg09J63BKj8eSGScxs=</DigestValue>
      </Reference>
      <Reference URI="/word/footer2.xml?ContentType=application/vnd.openxmlformats-officedocument.wordprocessingml.footer+xml">
        <DigestMethod Algorithm="http://www.w3.org/2001/04/xmlenc#sha256"/>
        <DigestValue>Om4v/ScZx6x2rv1Q7uQi6lGnx8Hdid7X1VEN+sXNrCE=</DigestValue>
      </Reference>
      <Reference URI="/word/footer3.xml?ContentType=application/vnd.openxmlformats-officedocument.wordprocessingml.footer+xml">
        <DigestMethod Algorithm="http://www.w3.org/2001/04/xmlenc#sha256"/>
        <DigestValue>maEKv4+Yur18dDuckYN6KHGH7WcdKwlyXGssg069RA0=</DigestValue>
      </Reference>
      <Reference URI="/word/footnotes.xml?ContentType=application/vnd.openxmlformats-officedocument.wordprocessingml.footnotes+xml">
        <DigestMethod Algorithm="http://www.w3.org/2001/04/xmlenc#sha256"/>
        <DigestValue>+XeThcS+oclX4QeYyw/NBDCLVmOwn9nzBftETz4yhjE=</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z5BnIrXD0ZBU6QCx+xxSA7l81FmE0UTsff0BU2sZ+E0=</DigestValue>
      </Reference>
      <Reference URI="/word/media/image3.emf?ContentType=image/x-emf">
        <DigestMethod Algorithm="http://www.w3.org/2001/04/xmlenc#sha256"/>
        <DigestValue>Ul82/0zrIS1JkbjSJ1Xk4xyxzTHmIVe/XAJ389g1+qU=</DigestValue>
      </Reference>
      <Reference URI="/word/numbering.xml?ContentType=application/vnd.openxmlformats-officedocument.wordprocessingml.numbering+xml">
        <DigestMethod Algorithm="http://www.w3.org/2001/04/xmlenc#sha256"/>
        <DigestValue>rttdThFnG9W5nMzKwlIUrQT3CBobopCl5FORwU3bzwM=</DigestValue>
      </Reference>
      <Reference URI="/word/settings.xml?ContentType=application/vnd.openxmlformats-officedocument.wordprocessingml.settings+xml">
        <DigestMethod Algorithm="http://www.w3.org/2001/04/xmlenc#sha256"/>
        <DigestValue>SJwHNCX2H//gaStEavEaUEmhp6OP2rhnbzDbOGgNQKE=</DigestValue>
      </Reference>
      <Reference URI="/word/styles.xml?ContentType=application/vnd.openxmlformats-officedocument.wordprocessingml.styles+xml">
        <DigestMethod Algorithm="http://www.w3.org/2001/04/xmlenc#sha256"/>
        <DigestValue>jDJZgPMemwOp0DYAn/YtiB8HdB7ZqMYhsy+3XyTVZUo=</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2019-03-28T14:05:57Z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HoAAAAzAAAAAAAAAAAAAADwEAAAKQcAACBFTUYAAAEAkB4BAAwAAAABAAAAAAAAAAAAAAAAAAAAgAcAADgEAAClAgAAfQEAAAAAAAAAAAAAAAAAANVVCgBI0AUARgAAACwAAAAgAAAARU1GKwFAAQAcAAAAEAAAAAIQwNsBAAAAYAAAAGAAAABGAAAAtEQAAKhEAABFTUYrIkAEAAwAAAAAAAAAHkAJAAwAAAAAAAAAJEABAAwAAAAAAAAAMEACABAAAAAEAAAAAACAPyFABwAMAAAAAAAAAAhAAAUARAAA9EMAAAIQwNsBAAAAAAAAAAAAAAAAAAAAAAAAAAEAAACJUE5HDQoaCgAAAA1JSERSAAABAAAAAGwIBgAAAIUzbPMAAAABc1JHQgCuzhzpAAAACXBIWXMAAB7CAAAewgFu0HU+AAAAGXRFWHRTb2Z0d2FyZQBNaWNyb3NvZnQgT2ZmaWNlf+01cQAAQ1dJREFUeF7tXQWc3NXVPeM+O+sa3SghgeBSihQpFCvSoqWUUgpFghQpUihWaIs1uHtxhxboB8UhEDxGiGyy2d2szsyO23fu+88mGwLJbnZsk3k/QmRn/nLfe/ddOfdcY4oDxVGUQFECm6QEjJvkWxdfuiiBogSUBIoKoLgQihLYhCVQVACb8OQXX70ogTwrgBQSSEGf1EOHJKAH/5aELsXH0hUnpyiBogSyLYH8KoCUDoZEBDCkHyNugE5nQMoQ4v63Zfvdi9cvSmCTl0B+FYAuiZhOh3/eOR8JSwn2O6AKm3kS4F+oFDb5uSkKoCiBrEsgvwqArzd7rhf3PRFGxBTBJ53A/WfVwBwv2v9Zn/niDYoSyHsWIJVEMBJEzBanz2/CW1+0I4wqmPWiAIomQHGFFiWQbQnk2QIwYLvN65CIfwK9eRJS8Sh9f0YC1a/iKEqgKIFsSyCvCkAgiA5LGFPH2bFomQ7elAHJJLMBkgUojqIEihLIugTyu9MYAASs2GKSG/MX0x3o1SGcSMKtZyqwaAVkffKLNyhKIK8KQMesv/j6246vwCPPNfOP9fBGjaguZgCLK7MogZxIIK8KQL0ha5F2nN6IWGQO/J46tPmjmGi15uTlizcpSmBTl0B+FQCBQPwPngojGsocaNEZ0R5OIcY4gMlQDARu6ouz+P7Zl0B+FQDfT3z9rvYIEsT/OMxmdLdEYKw3Z//Ni3coSmAIEuirotepONbwHflVALoUowARlFWYMH58JRY16dDpSyKlgoDFUZRA4UogHo/DaMzv9smEdPL8BtzsKTPx/3FUlCZhWKKn+a9jMVDR/M/E5BavkT0JmEym7F08h1fOrwJgEkAvQQDWBLhsEvhLFX3/HE5+8VZFCeRXAaSzAOCpb6Y5ZdAbIKbVMHer8r+qkgyoCJS6aEjlfy4K/AnyrABkkXKxMvpvdiZgYD1Ar/ACFFkKh7ZsaFElGV/RFwmfhibHTeDbeVYAaQkTC2AgD0CSxUFmObaKEcChLT1dDC1tKdRXZ2h6k+KrsWArSa4G0EIjVDtFxa0T962vdqNobQxtzvL07QytkKE+vQ4Jmq3CT+wymrjIGAgc6iU35e9LEFVqKjI04roIwzRWGFIJZVks8XvxeZMRO4y3oM5GCy4pATFNA2ws6bEMia7gL5NfBSC7XMz9hJww/ItZh1giyH9zFLzgCvoBE1ae/pnzo4xC0JKKIGpK4YVXu/DH69vQa0zAZbHh2yencO5CFIeG31bxm8zduqDFvDE8XH4VQN9CoSkZDsYQi8ZhtxdhwENdWAkDzXSeyHoGV/kff5cDWgsMakkX/lkf5cktm1b9kP8ok8F/UzvYRHeMVhgLs3QIkaLNggf+3YuH3ghhzqJe+ErsiEai8AcC8PZGUWIncIupXDn956xIwllqgc2YxOxFAWwz2YVSMj8aokR9muQ+wgIpcR7hguT3NkbahxTlSGspprMhRFHbDUkYxSorQDcpvwpA2YyUikFcAC6/aAzWYh3AUPc/97C4ULLTgZ5QBKU2bnwuSD3dAp1ONqHEW6ho1Ue48VP07+nX6yRoyACiwmdyo7b4vHj2fRPueakdK7ySso0jqme2JhKBw0hrjUqjxMlNLLqFsYFELIkTznobzakKlFdEsHCpDqVuE7aa6MDlM0ZgGrEeyZSJOoC/+Iwpg/A/bHyozxiVYTBqwC9+9yG8XRa8QivJYw7yXZ1DnttMXyDPCoCswHoGABMxWpgOLrAkUYFciMUAwJDmWZ8+Vu96eA6ufTiBLbfV4b7LJiOp18Oe5Okk7hZlLTtXINgpWgzReAwLlsfRsjiB/1sQwVfLEmj6hp8zRrnpozBTT5RYdPjpdgHOmRW3/zcFu8OuNr4c42JphCNJRIMG6nMjFnXoUWJKIBxO4t9zIvjPsc0YN8mIiw8txd5bJ1BCItgUlQ51/0Y3THELYv52+Lr9aInpsWCJD9tNEFkV3sirAlDmqMiEi2HOolayAo2mJRrvM0oLT1rD7Ini0RQcPHS+WGjAtf/qwMQJetSIwUXzOywRffoGbZ0pNLfqsHxFDF+3ACvbo1QLVMa0BnT6HloNvdhl8wpMrktg160s2GrSZvjXiwtgcpTwE4zX8JPJtMZ2umyo5+ea22j+kuF5bAPg64rCngij3ahH09IIzropiMN2cePcoytR794Y7X8RCbWl0YAYKCOTAx7KhfzXBbl68qoAxO1UsF/+FzYYEI5GYLV5kKCZWoDuUkFO4Loe6pD96zFr7iy89mkJ7nmyBH7KWMfNb6QZb4zz9Ge6MMplmtJb4CIAy0TT3m1JYNokL340zY3Nx1ux01aNvEVMWQtC3kL+NprxRthoMVg9WqaBbR2oDATWHcEvdxuNj57tRbgziUceGI8Gh5j7Blx83Ww8+hY/GLPg+dd60drbicfOZgBxI6z6VHEXxlH0VsLboxY4bMySyDovQGtHUwCSf5MYEBeEihL111b9H1r8x0wOdS+JIJvQ0xPlItLDI75hMYycESlXVbhx97W7o2OlF+/NasGyDjMDceK7c+NyUzLqimqXFXWeKOpHM3NQWwq7RVJ6XBaJKF0DK5eG+Olyesm/ixIQ1qYoPEkHLGr1qJAef5NFnsLIxjK4EkZECez6jJWdDRNMeOIdPx76pAytLs5wvAtVAR2m2GkmGxK8al7PoIzI+bsXkYPNYbfTbWLDG7V/CnDnpx9ak748sWxGFuZoUeFcPzCrALu9KjBESzEP98/KOsj7RQULKLq0jIrgwJ95FJBHjf56XPAC+hhPdZl7Kl/+VeUFxFpQS6FfkE6UM9dKMkElwoh+KiouAE+5BGMAjHTLaq9wm2GgD+y0BfDZNxG88HQUz8/2w8wUoinazVvbYQi345Sjt9YSD7learmYFcrBwtL2Umcc7StT8EUERMWtluHzMxOvoikAseE483EGe1SrLk56JBaHjZOsl0Ujvno2InNp7RhhH4A4rYtkPIXSEi68jXJVZGK6BncNbcrkFEqvvO9bgAwMAhYVF9QOgz77T9mx3xm8FmM0Zs3gx8gaN3/OIK4CHWkEbzF9EN3JFkSiVfjHQ37oCewyW7ieomGUxIzYe1fgyt9MR4WTdR/9lcvgXm0YfDqFygoD5noN+KIpgolVfaHZwnr0tBEnGzzKAFAER5wzDyt6zAgxDTRpRAmentkItxgIzB3r6DtmZCiPQ5B/sjh16PYBvb4I4nYuJp5GvggVAnPEgg1wuuIo5QKSk0bPXKH4qwk9SUMEfaYWb3HkUgLiyobpOshRYbOnPUiuFYnlJGgy3PV4J4xWE90EAod0QTgJShphi+C282qx2cRqWA2MSioYgCiONAAsly+Qg3spiDTd6RH1jPyv0OODr8I4dDsTHanCS3mqGdQOCj0ef3IZmgPUzHTLvTYL5q7s4kYcnY4PiJbPkAKQe0pDUPYAFN+yuz1Bw1APP3NNNz0YQrArjEDEBj+VQm1tAtuPc2DLzXXYcqzEphkroImZ4KIrzLhqDlZYHm+hkwgXN69YaT0BCQ5yTRjZ3zFhw7zFK/DKO0wpltNG0PuJRpZejzp8Gnbi5eYkttiM3034GFuwa1beRkr/rmJYdIvGjyEQ6LMkVvbEC3LzyzJKxwDimP11F+54LoSI0YqdpwRxyhEjMKI2jjIGi3QEkdCDy9yyS3KR6Hrx+ps6PPhSCO8v7EWkbHNCTXV46OUA4RIRuJhLTlGTLvwmjhffameMqRITGyPYe4cKHLlPGKMNXHwGV+aeqXilAUtAR38hxQS+yynLZ3XNQYnNju3HN+P9bh06UiW01IgZYLah3BDAzPtTePT5BE48WIeT9rLCHmMcgXDijTIIKIFR6rcRlSbYA71YuJAWU4rWTwHGO8SZU8CQB15YDrPdBqcxhTuu2JJRTAP/WfxxajMDoaH82NBOXJrvDB5BF8ZT7/lw+/0xLPOTEIymotlkgzfOxAmtghcuT2FKdQWsLppLPGmSlOTipe14+yM/Xnw1jAeoLO560oyzz6jEqdtGEWczEQN/KX+3AAU84F01bD7I843rRfIBsXg6YCwmLzEFDdUuPDxzW5x44ft4ek45TMEITj3GiqUf+fD2UgPavN244l4XnnuzE3f8qRLjJTaROaOyYCQo8RE6RZjUKJkALxas1GNhVwyblxfeyxLtoYVi3/jEh7CpjBTdEcI7Ldx7fcQcmp89lM2vIP/c3HFDN255II6ZD3PjVxpRGk5g312iqKoJYeZzOvgd5cxBl/L0Z/HJqqgUMGViHSZNDOJXR8Rwx71f4JmnJ+HyS5uw72OTMdbOSjWFZZcnLDwBF8yq/M6DpOh/a0BcmvP9ZD2Q540S129MmGGXEmG1egTQIS6dFqspI8Oz3hJHmEdeFf982dXTceejC3Dz0z7GeRxoXRbDEb9rxV8v8mDvsXaeloQomwWKvHHEdPSMlclZVFFejgr9EnREzVj4rSiAwmt4YUyx1POV55ciGqtFFyfioF0Fryy+nWyoDOVpeJkk235efk0Yj3zWC3OJGzZLN649yYV9dhmPcy5+A574ZiQD4ZJU6ZL+R7kEigIMGDlYYJLAjJN2xvTNv8XZfzfguEtW4LW/l8NM5aKny5CNRMVANsRw/EycwlrZGUKVxwLLYBSABAEZEJYgoICK1hgybbQGxlRaUcriI0n6tXWIxWDAsUeNwt67hfD4My147F0zek1mnMqqwr+dWY/diDVyq6DucJTk9z2zlsciwBWOEq7Nbju+XhbBwdsV3vuxpMOEf9H8NzhGwclg3LZEgMnmX0XMuaFmtVocnHw5Gahkrr5pKZ7/lFVk8TL68svw+BVT4FCfMcDH6L6RKUePI0R3QDIOcqrTCkifL0gxmsrsgASNiFvDrj9qwC3xVvz2+ijO+lsbZp5bkz6HtBW0sZwk2VwuRsZ1ankiMdIyuNvw4xZuaAFtCTfAd0eKh0jjKNoVvW1IWdz47CviO44qpSlsQX29FX88oxz77rUc51/XjvmBGvz+4h7sMo0B6EsK73QcnGC+/9NjR6WwwGfA7GWatVRogzoqhc+bTQhVUgvXG1Em4HFRxUPUxgrkl+DmZ0DvKQbxnvqfHgSA0eRfgRtnNMJC/zFpZP5Z1ATLTcWnrLDZpBB1bUIQlccW9mANj5ZK2bDdbmNx6Nuzcd8HHjxGaOkv9yxlLIDgFLFeiunB9a4zwQYYFQBsvR/9zgdYX0DeBtno8ajEAKSSkLOy6qBgEZDHBpuuk/BuO95dkkA7A36VQqHN4iC53ZQpDXhiZi0uvvYTvPJ1Jb7+yoQbX+jCH35m4RwLJ5QcGhuDO5fCmHobUvNIorKcRVgCvKa1qiJq+sJICSp4UpRpNTPLFy11MU7cULz91Wslff4jFEzg5n8FkWB8YfstxeyXzS+KwcwTRLSiEZ0dEggkeoymvviTkuBbn/4R4+How8vx8KwI/nK9D7vtWIoaK+MWqrwsQ67LYPfGcPp8n780aAtPYgYawpBwwbSsV7+4zF+Fx4FUoB0OUyPChBJ/TXzJbnViM/StrQQsNPAuOX8S/Bd/hNlNE3Dz493YY5d6THGz1kBPtOBwkuU6nrWmQkBQIbSSJ4H2LZUuDyhJERTIMLa2MV9rLlF5y4aRYnqnGWU35AHVaaIdKUJCkWSu/pKbm9EZtMJm68Gdf6yChRF7lVWgIPTK30/BHzRTN6ZQWyaCEWKJdacc+1CJ4xgwnDChCbPbnLjzqW5cdJyV5ELWTCYsN0QKG/134kzjyhwkpepNwUT7vTJNvxF1Nkwc1YVvO0jwQo4AU1BOv9UsTypPzkCZW+fBjX/ZGTMfmIsn3mzAvmcxpnNlNSbVCFHsxqECxlAWqXgPs1UmNAUSaLRLfK1wSG+MvQGactyHMQZ2Ropapm+44cKXaHBaB+iZ7nt2JV79gM0+aPL8+Y8lsBm4CFRVlGYBaP0/4ugiUMTPmnSTQyadpScDVJCCdT9oBxO+edrEijc//vRreX6tlGiAl9joN2vGX5Ab3GQSQhEiQwRCrqTdn3+QP2dk6aHbz8Bz/54Po9mGncd9lwhDiEe4zoj7sHBjnHH8RHz0eRNiXg8Ou7ATV51Vhd0nm+CU7KIiMFmfPZjxt8zYBevKnXAkutChN2FOUy/GT1zNn5ixmwzhQsYIS3BTymdmcw67VtG1wbtHfEriwpNUIsvbknjihRBhodWo8XThwB0FAipFI6pERRvqXgwm0f2wklkmapKTYuC1gFKlts1UD0L3LiDxQj1CMQPsgl0YTFR7CMLbNL/Kjc+UndryKq71HQCG0rwmWDjPh+83MV1ktqaVIN6HqjDketGRCt7EcPmRBwLX3GKElwfHuX/z47JzHTiC5cgJokOHry2gg5sVkDZhUOY6X94Wg24yg52Z42sd8hI0xlkEJCI2cuN6qHKlGmxDFa4CiErxECP2F1w7D1+E3TDFunH7BVX0fcj2S5NReOpWaQC1WGghBPk9G8N3UlGmoocDGynmoqdPrCLv1ZsMKI7Bi18ncdTUQUe1Bniz9Frvu/yqCPjAn3dgN1r9KSm0VdkYOS0pJ63wVtRnPsulhL6NFYCsFgxENFtLmAP7n9GC81e0ZEo065BPn7XIz/z8pyMYf1qBP99qRtASwyWXtqJrRi1O2bkwgmWDnbu+z7vdrH9kbMoYM+H191px2m6lG37AbuhDrON7xmgoyBQNEfaxBGoayrjINBDDhg3Z3BE88mQL5iwfgV6i/M45zIjGkRIlTl+330qRookAySV9jAtYIzFUyophys+gkcytd6QIRJHlt//upXhvngmffR7BUVtk3r+SBS2cej4yPIa56MvIc2dmADNJpabPAvhAU8LcRGRLTrGgRqVE1akh2RlRs7KvNnyW1ivY9XxAejiYkjH4pcxVzcCaQdvVlaPreUal7CUTQdWWcuOne9tRUdXMoG4zlgVG4e83tCMcKMPpezJUnGAqmFkEJoyVUszj6w9CfNxN7CE4qiKBpT1GfPK5ol0lboX/KxCzhsBfPiRTNMFgQJUBD0WyKoLPxfHQMx2ImEpQwUDf8YdUM8DIN/6hrE7agjSQQqnKI+uBIhogS4x2CBN4MqYCb88hq3BMnn8Q8zPgj+rQ1RXBuTfMxbwlI3HpnxzYezOmJcUHzsL95LIGbg6SJOPNdyOYtiVQU8aXTTg0YyDPGTKHWbgCiMhYlUnYQCGsshCEhFT0gAHTpzXghousOOHy2eiN7YJbbmnFqNJKHLhNGCYGeJUFKaNANtD6lxCD65VU4d4UOnr17KkQwQSShRTKMAYCYT4LT92+lM6QLOgEXn5lCVpCdVgaasf1F5XCzUBPQvr+/cAbx2l5JGlSqnCAnChcBElq+IG48crw5HHZOKaKPQXDsCkUkdIJGR2yzp94/Et8NteGgH4OTr/Ajs8f25qkD30meUZvp9h7hcb7gWfn4ubHHHDwz8cfXI0DDk6i3EmHLe0mifLWXIT0pOXgWJQ7lTqYwiUrUFxqOzIobLEcxLUYOb4cD165I44/ZzbaHI246KZOOC+sxp6TWPdRQKfn+mddtBot60ozzF/FabyVkCw1gQkjs7BI1/8w3/sJo8XlInc5NyhtgQjdAehEOw3C71I7l+YwoZxSPHT3sz3o1tXgpKM9OHrHCkX5LTH/Hxo9IfpHFjH6o+wQzCyB4o2XY24gzyCrgVkMVpzprTZ0eVmWKnnWLByRI0aSqzC0EgZLGWzkxTMR556g8lk/YmHNN1f+seAZmQKVmIhYXIqhqw+RIz8nTl+ANqNG2+hm0EXiHr/7yVbc+GQ7xo51Yq/d9fjJNm5MqpVomihMWgv8vjUL793/6TWDi3gRG4HAhGb3+nuVAhCS0aFYjt9dG4IzbGgoweO3b4U7H2jCg++ZcQJjAqf/yoEz9itjXCkNFNKFKCsG1Qo4SSBKeutJLtz8SjdK9DbMb3Hhp6PEdcpgde0Gbn75mtHMoh+rIcjyXB1au7mBSLgxmCGMsHrBcafCmP1hDxa3lMPB0/iCQ2uZ9pNA0Dpmh+tmxcoemK1lTENSVxCFLJRTBmUDD+QptA0QZJ45zg0VJ5YhW+PHu4/Cjz9chE8/DeCk40dzzVFJkd9+sHtOR4sHZioAciHo2QFJBU5p7iRV/ZjENAIMhtpJn2XET7ZvxI93ehuvz6qA32ZkJj2GeW2sLnu0DLfcv4yFW1ac9AsPpo1zwcp4i2DulULJsAXUJ1N1WW72WmL9kyEvgukbZfp2KhTEW5WwAcm5ZzRibOki3PBsBLc84sKni3rwwKkumOKi7B2KiqyQKWTl+Bs7ppT06Etg8YzE/G94QG1fOGXsxvqqUi62ZkRsFVjSzDTFIE06iU0Lskmon657upsnpAs77wFUki1mlY/4Q7uSE52gCRuP20hUGWHzBM6psMQMGASiLT2v18/tY0EoovHaZWO4rBbcePFeyvQ1kuU1IRYP0U6DqTuQ0yDJVOdfb27FwsVOgkOCaI6EkaQ1EQlYWEWnR3VlCrtPiOKQPckmS1nccPYOeP7NJXjjv17MWuCmZ2BkqpP8CdQ975Bv/43z21Fd1owtplpx8ykj00jIbEggfU0RrxA3CrRXkQZmZ2hZBCpGchUe9Mux+Kp1Dl6abcUH73TjJpLDzGA03UA4eXZmO4PvRIVZzpoLl1sHnzGOpg7RboXz1Mba+jK2efoGJrse7eSE1+kGF0VPpaRIx4QPZnfgs/lJRoa9uPD4Ceo8EzaBdQ7+OB6l8SrdZnn61VQJT5xEuiXWOxC7Tj4TxtKlAa7JOsVjOEDTYVAzrCHX5KSmq0QQjJxOKkYxyKNWlOsi8u/f91QXzKUsv9Y7EaQVYWG9xAqzD+4WVskxJ/70Wz6ceUcTTtq3BleeUIIDWS73891YSxHswJxvAnjkv5349GOgPVVKFGcPmjqtWP4eYyF1bTjnELpdzE5kbTBGI/s/EAvTUhN3UaL44sNkx/qSA0bHSPqlZ0/F0jM+xH87RuGmfwJ+bxcuPaBEkW0muV6kqUyqL9OUtZcf7IW1YjgnuS3GNdgxb4URS1bQzTaWDeJCSXSGwnhpVif2m1pD0lWReDql3rf+0tlzFR8VHI4E9hVakxA8wqp1tKo1eL241nSXGbtJEJiULqCnhuJiXGjlRmI3FxVYWt/G7ff4OmGTNSVxzc1fIGQbgy2mJTDaw+0vDSXXtyaoHSO9SYJGhIWa7Kk0Y5NsMklo0IAEJPgFAZK8MYtxhBIzGso1nzTTo6/Nlnbd9PVXRbAHc7cUGmvdOP2XCXh9HsxdnMSnLQEGSs3YeQsbdp1qxD2vd2B+k51ddcx4+tVuKrUY/n5SHQOpLMIxVGHbzaRis04Rau5x2iz0tntYRyFU30HGcPhQCp6bvSGHl4uU3lYuKj9jL0pVqy5DWRqqmlS79r0zt8GFVyzAM1+V4O4HXZhYE8Dh29rZvIhxECoJ9RwbCmLJyuOLi6opyEkNTrrHMSyfH2K8pmFAES7tkfT41VXfYtEcK26Iz8WtF43E9tuKJ+ZZ9cQqGUVr0cCNzQZt0pME831JPPMKezUu9OLdz33w+VairMSKrbaowp9nlGGyPUTdKdWgHLWOGDpCbOvkFYSXBLbWt3P7awB2l+kJY1GLEz2OOEaNV/V66WCc/HkdG5LC8TEJEWU+P8QHF456PU8YIZccWKYrwQ0SxkqfGW43o62iWNUiyMpsZuCiYkVEccoJnEFy4u933DvwWqtIghpG8xxaYK0mLG0r5/vL6Zok4YaFE0gOPWOlNidExUmU4HMSTd73VDNibQ4GCKlsTUZiKcI4YOf6rL+/BCftNjOsXHAdfMZetgNzS9PPrA/J+Ohw5UWjseDEr7E4OhLnX0n/+h4HppaFeCaKMzaIdZv159VuIKhYg8iMXIgGfRl/d2MZ/50UCAMevSyo09Nd7DZZcccTzVQA47TObn2vK9uNx3+C+4kGJk68ohtffdyMMpcdkTjT1RYeq2VV5HFI4f1Pg/jZb1vw/j2bo4q9G9Q+23K0GYu+NCqCiJWRIGrpxw9kaIgv4LbbZ6FLaL0SIUxkcwkdXYIUF7qEtrQomZjNfQ0mZLEIGai4GmQBooDk8+FQCBUuCapJi0ptBwvyrTMsIBy2VWSXFbMiAiWLMANkDjOFwtPu3/9rh6d8LF2PCMZNcGFRgLwC3CahCJWD9B2kSW3kCWmQTrnsZpMgBbmT7MM6+t3hkB4+PyPatCKM3JAej46nrGAiJB2lJ/ttjF1dSWUSTMJhZasniXVwsRt576B0MafqNbvkxDWQQl1aP/a3naIaQk7APGTKWaWTpB+eQK9pMleyq665nRowHEcHS6e/7GFLLenXxw3tt7qZnfHhH7+sU662xErufmEFXv88gS8/60GArkiv5FfEAgu34pUrJ2Da2NKBTNsGf0azLVKwWY2wcDGZiAfo6g3BXSpzmd3NJ5apWHx6YiEeuXkr/ObsryipGhxxWjuO3N+OK4+mmcuAtnI7KUuVGsjuIw1AjpKmFas8jq0mlOHB2W4GLfX47OtONE4pH8D3tY9MdYfwMlmy48kgVjT5ecHNVMC4LwKtl7gZpdMcDmDXExeghK5hqbUULYkg116EXZzYoo1oxIMmmtG0gF2Z/JX46YyF+PSuSVzf3FzHH7MrnjxtNqs7a/Hlt4zybjawZ5MgTXNrBM+9RVPQ6GRwO4Bnme5Y+I2ZZB86eDkJwWAv/RH6+jRP25njjYe58XhaBXt74POa4E260cmlbPEYsecJbTCHYywm4VYinDhOsEmIWs/KjRbmqSi97BxhQofZvSbJzRli4NHCijLovQpPfsFlvC5Lik00haRgJUwFEOPGsXODR0llHecJaqSfaGALKws3s7SskkaWCV43yX9LUDGZSN8kgCg9lVKcwjPSnvLz5yZCnOOczShTgIJqMEjFEn0se9DJSY2SBrtHAZisvG6Fjb+7DPCQVPWvf2hAI5Fgq9j2aaL2uVnXXFyP6++iifY+m2/G7PDRpS4LR/Djmjgat7RiVLmHZc6MdPN9VlC2/3qhmZaahwFbBg15+zL239tuXDcpt7dVPQCzgYHovxJU2EM2GP+zsYWYlc0vVrCUe3SpBF+zu9tUv2OJM/A/E2vp77xuAi64aAXeW+jEg6ST+2aZF/ed7SFmwogIC8vE32WVwcAWchY/JRmKJLMzo0mGYvJzTXMzLGviemBXtAEN7u2Zl2yHdz5aynVsReNm4xhzD3KN9iNQoeKLcC/U06+fcYgNiQ5gaxZTxci8ddyfOxGyOLFHtQ/3/bGRwfogpv3sc7Qu1cBIRtnEdbQAKhwRBOMEuMwJEuXGSMMAhlgAi5e0EqHFtAxBPGK6f7hQh1nLemAV5lieZGaeoE5ullQohSA3R5TRYz03Ulx6z0uQIi7dZbghw1bE7FYyE5kR4IZ3Ciswf0WFH5DrS4gUpFuNsNGCBSPSgVUgsjqTD8agHr3yyBSWbHiLgcJhXlHuI+k1j9mCHh4IUcKN5VQ2SQSbSimp0Gz0yUhMIiaVXk+kHRWPLHTVKIkCjzA2wTOZkQlR5TyfWTUpXV+E410+b7Z66cJIPNBKpUKFwUXaLnHR7iQWrgRefacDpxxUt4Zb0geVra8egUvOrsFbb8/Bx/OppNiJd4tGbvppNXBXlVCGQretVc7p/Ex3MsgpICDJu/eQHs1sIZm62wkbm2zqpcNydoCJa66EdIrWylQmvW52A9ZqE3I6eDsrk6LX/MWFg09cBm+gFnNnGTDzP22Y8dNqWCgzVWma48daWwayVvmLp3d1vROBVBNS1nK09w6CHYhfZ+E8dt6+ntaEXItKjftIOjqvykAJQxOXp4GHyxkHsgDL7KfVbMWL77bBE/Xwz17suUMDM3RckElS6JHN2RFxg2zlfa52FDtOK0H7V4Sevp/AHw+hictFZ+YNjdQq6xoTCcOtNrzNINQkdoThevUuQ4nRRRO7TBX41Lhokpu5kEvDcAtUpZT/52ns4ENYrFF89BU7pwSctBZS+OuhSdYDUEvypC4327ntwnxYnqY8WU1CB8a6AbF4bSxaMset7EK7FOfcUwO9R4/DpoRx2mHSlJUnhYm8g3xuqVojQghRAlakdt1CM14QjzFaD2Ze32r1KAUR8vv5Z/a6I621L9Cj7hONBZW/bTGaeeJwu0upNOVvYLDJ6/chGBDee7oXMfrhgZTyhWORUtUGqmllO/kLjehge+gDfswWuSpdtrafnOQmdpGJef99tsb++2ooSKWY5JCVSjnKS1SYAKkaqhI45uc2PPbiMga9xoL2E12UCN76SEBFUgEpKPMcjDTq0GGjVcTW3620AJCk+ZGLMED/1+NJakjW4PF/WnHvw0144JVS3HQ/fd6YF+f/vITYNK0JqqK0lzVB2Sr8XZ9S0Kxm7ZcMpfX7/Vn9m/RO5/dV+aJEGeQjMi/fE2gVMFQ6FirVtTFBNfLzBonGcx+56d6W0yQPJT2M3fCAkkv0xU77+fJyW/VY/ZSXSbBtSR5STCPK+6iXEEUscy7rhTE0cXHZy0sV4ul5kEsweNpIWpum5Qib3biDlnl3xAO7M4DFtDZVm5LVCH09dtrGhX/PbsEnc+2Y2xrEpCq52LrNOjnJKqstePqZQzHrCxJ/dFuoqabyxKdGsvDm/L5KPchDq24p8osPLkQgCvMPnPznBVi+qBwd9NlPOqpB5b5F4AoMoopwWEHYR/GlOASFXpxbgpe482RyzZWEiAMIkiyUnWj53jqpI+D91xilTBetY1gEgZgeJR5yo61n2Ehd9kNDnpfG+SpTOZkUqPX3y5G2Sr+NIye99lFtL2kroE/Lp2gxnfrzqThurwg+/LITF90Vh59AmDZaOq9/0Y39pjFuk4sTTymzFErcLjhZfu0NptOA6xNapn8u7htlZaMFdNopUxiYXIBbn+OaeJxrjhRzJ/3MiAqaAUF+yC7QaiIqdWLmiZKVN0jvV03WQj+vbWoBrmkpRW5zrlmVhuy33zUX6HsEnZ47uZZseIVjVfliLaIlB44jEUAX/97FeJdCrPZRsn2HIUi5Wv0SK0nGxfrumExnXOT5hdk5RgtDXB294mmMoYXBqXInNzj3yKiRNdhj6iK8/KUHndwjM5/jMcv3K+HOX+kPgyGotAXA/bn1dBbt+N+khpiK1z9KYPIB8vQDgCzKKciX2nH6KH6ewT/ZvKqJLAWhLJ10t9lVWpMmtZGBDL6SqAfSpdN8MaG6RLrSi8CkBFabpD4wyKq1o6Qi6pAIQsJ+32bDhZTDgfOOjaPWE6bQuAmymZJa7yLWymC1NSUnumxmRbs4tM2pgq00a7lQXOzXsOdOVjwx24s3mfu3WGx4VSmA0vU+XWY+oB2bZuZudfTFfVTcg8VDZOY5tKtIXCDJ0/CE4xt5+s/Hnf9pxI3PtOORDy34+LJyIiR5BCUEfSmty1jDwANJ3kASmDI7If5NXBkyD6jV3kVLTg6vrq4ketjduJsl55Euxoaox5f38HSNWOFlYNpIC0R5klz/fr9A4RlRt0tTUGaxuCmDPrFEuQlraMVyw8kjhG3V7IMRhZeKaYm4wzwDKxmM7steOPksfUXfmj0nG5+pcj6beA1hHgIhZrplv/WSb+HLpfx8O092NmJp7w7i2+WsiJ2fwk4TW/CP08eilHG1q86Zjs9OeR8r4lPoHqfY8q+bWNMqnH6IuN5S+yu/SUS63Iq9f1SPZ+Yk8Z9XQjj5YBuRVmLuKJpezYz6viNGcX+JRiXDD3e8ovniUOeERP80HcpA4Gr7Sii+tdJWbucuEoFw05jNIv51s/lIkVCC7LImtqK69h/NsDDjMKGyF6cdMkZV5km7MKXBM7nCBnWt79iUmXJE1ZGgaRH1f4p1xzEWvMBFbqd19dVcKlSagUMr5R7Ai646CZly4kImhhEdTFFJh69cGB/f94R6lQQnDJow8BOOaWRM6mv8e8EoRLk5fntdF649vRK1NItPP+8rvL+olJtc6zkhcHNPqQ5trNCT0mvGVblB4gRmMXjMWIyJh5KFm7/TEkAplYiRsSIvM0VO0mcp71shVnkCc1PK6St/1rqm8QAjPNkpgWtu3BgL1MR6i9PtTOgreP02vPFeKXb9dQstDdZ6SP5egavEzSU3Jp9NXNUwrRYdM1Y6fjfKPSbZIb1oHDlc+TPJ98tCN/MzelU8x32UDCkg3ZKlDJCTiLWUz+R02fDUP3fAA4834YtvJA5nwFaTAzjrVyNX5ehU4Et8imOPrsWzM7z4iJH2a57nxtqPEXgKV+oDzExnfb8lq9msao2KPkmvBK0AqJ/p+wNMvd28bpTuQG2J1CCIihFhrj3VyhUQVcJU45M0Zf73eQW6DGFcf20No+TUzGxpJkGQ/I5+99cEkqGhXazPKZAYd32t9N9jARAtg06fZmUMEpg4+GeTB1Abzoq6MiNM7fxrp6xJNfP5GUrkDAYLTIJxib9dNRV1dy/EI69HsfTtBuw6rwmPXVXBzFQIXUY7O1AxAM21JMFafQ+DiVwzlhBTqnQdhcNSR/eBKXeeuvIrprI+olq9zA6FGGmLU+EmGAwuFxeCGzHB70vy1kh4pEWKxLiBOyQqzOwV9yD5EBncZYQrzuuH9F2cOQuVAlPNIWaQuK969UzmclNKbwuDxJvEVeZxH6QSkvNT0ppmlrn3Sjqa19cxMyW07BYqokhMOmsRBUsF5ea/b052/JHVSZxz3Cjya/JAZQBdIPrVFSX44ylT0/OzJuenNm+qSWMKE5lHPnD6Mrw4z4p/3kuCjhJq0W1LSctEfSMw2CxMcYwNQEvZO76MKMB1DVEA1IWMoLLHwJ3d8HtKcdqROtSXM7jDl/yhzSaTtJYrkYX3yOUlZc03krwFvkUIuUu4qIVktR/VWhYfRt2Hc1FXJvTr5HPslDrEvG3/Nd9UIsSc7zN/sxmO+ZkPp161CD2dDTjiTwH8/IBGjG/zoZLhmwCzQVY3g4iSVjbLIUc6PPaa9JQRexH2weNm8JUb3MkW5ia6Dm66XUmuT7uTWSK+v9XGHAQ3sZn4DgkvyCkeJ8bExK7Iwn0RZrZGAsm9calwTWElTfR3PlqOmU+CaWoHXCWduPF3DYj44iTNsRENy+wRFUs4GmDwPUm3hYFqKgovMTlhKSd20iFQoS0jA+hspMv7WKwJNNRREVisBMFZScVOzk3VfFDqJ1hfo5TymgeihttZcxenFYB8kHqO+eZjjx6BV85rJTGPE1c+aMWWWyewjRSb0lwRIIYCIA3Vp+03bd10G/y8fZjgmu/Mphw3qoW4dvon8NT/eXHro4zSlxD+ak/ixP2qVAda2fyqKClzR24Wt9DQLy3MzeUuscqisDAQFxc+BWUb5iLvraUpSnjaSnCXe0n9YnIk70Ongk+ywONkFrLivOOrceOdccylknrmf04yENfgZ8JOpRK7tAAkOC1lqBK3krWt6rIllqK1S5O+lBosTQxuIUER8z6dTZDknPBZCjuR+oYQ0kq2gSc2NwgTPPS0NTehqiKlQF/vvvMF2owVmDwmit23dSksS4oM2YqIh5awuLFJAsr0PNkF86KsPrreSflZOuin7imuBv9BXG4DU54JSQkKnoWWgJ7IUJGB2g/fKdNezdS0eqo0BaAUhRatnDyhGmcd14qrH6W26u3F8efG8dwNlRjHC0tUVDSgVvuRGXsgyFRSkie4y9FfW8nDi1QFB868PCO4j7/qx9X3EDDMmurlfMe3rrDCQ3NtfWbJqgxC3pdnBh+AC7fEJuhDnhScj5DfQn9T3494O4P3+u6lZGq40WqqHExHWthOvgetvijGsSV43oecbspP0ipRt9qiHvff4sd774Vw8S0t+MNZIXxwsBszDmNKTqWIBWOyeh1rwbj+bitdAjndxZQXF3YNpirtffuIa/p7eyphqLzh1f9aM7IaD92xJ78h9SpaDExPN2HVSBtRahew8YqWRNSGnlkAGX1XW50l4jPwY7RF+om+rwRvYP7n2rYbtcaR+0zBa2+8jC+WbYkV3SYc/5cAXvoLTQyBf3IzDoysY/3LQcIKKVaUMdyomIPWWmtUOGIBvPaxDxffR83NVEpPzIJ7Tw5gSkX5+m+wsX4ijStIMRKvJwrRSRBVL+M2DmsurCCZJz3NWJ78nEC6suiRgo5CUAD95lsCYypayszQDtvbcHeNERf/dSmRqk68M6sXt1xCQhUuIXWypgOs6RDrqqsI96HaYAR4DdW6UlBmVs7qpM2dZMgGtj+zvoLXUgCiOQ00Ya45b0dcNnMxXplXhaZv4vjL/Ulc9usaBiloXChef2Wgr8nyO8jHDbEAiTgJwoTDqHGnH6UvjSc1AjRt5n4Zx1V3hgjvTMEVDeLCA5LYZ1fOnJhvheJ7DvK9h/5xqZekqUnK6QQ3f1DszTXOiKHf4fuv0OdDxogcZREzo91eLwtQuvjpMdm654Zelyt01SYjFHe0G3/9y1gccGI3OfpLcfLVXXj66iqUCSqVZrYUW+lUUlDKZ9fcncL8NNQoh5ZDk1iVcqI39KUy/r213kuZLYS6VtdUYOZlHtz14Hz883k7HnyRPQSXtuLMX7iw12aMdrLKSLRikmgklsRs0IMp/55R/Zi5lveUvCQngBBGYfttae3Ff17z47pnY4hYSjDK48XDl1eiocKzQffamL6kiq34Qk4Gsnp7rVhpXM6qylpUs0gnu0PLSwuYy0W6axsDXcIF0dH53fhNdp9iQFdXezgdH0qDemqr3Lj0D0tx/YMxrGytxl6nrcQTV3swllBqea04mZjWPhHlRxlqXKoUS+FsfpHQD64Y8Z1FY/3++LEYN7oFF90dwDcEGZx6YQjjtjHjgiMqsMOoHopmw4Qjgb22Tj/0thIGsphGEbmQHCMcCeGxx3y49XmyBBoY4TaHsdeWPtx8Zq2CBBcHJSBYB6aibHTHovTHXVYSghAYNZ6tvrM/JAakI7a9hLRgKxBnT8cVbaK8JXhWqEMyQRLrS+HA3adgx23bcOLprLEP1GH/M/046gADzjzUTaQeLVLGtlatMsG/8MA29YcCFuorbuBzrfvIENQuccV77NGAS8hpdtm9AZ42Hiz+ogenk4f/pOPsOG5XIwj3l91LVZkOwihXtM8f7YdpVABnmQkNMCNdiRgJoTMZgcNiJCFJDLfd3Y3XP2ZqxCIwEz92m9iFmTOmsDBG8prZPuE2UIo5/prCo1OMThYD9Yo4Gf0NkFglN0PzlPU0/0MM0NpIleYvoGaX3y+DPpOez84AW2VZPW79hwkHHNeOAIk6bnrcBAeDGWcewWIxlhvLMmaZk1Z8w9RbuoddbsSb47usc0cpv0V9wor99mvEtGlteOLlDjzxogHdPLWvvIslhg93YbuJbhy8lwVbb84SWJaJKtpqBjxSLMRRwBHJ4a/q2itmo1XhsjtZS17ClRx0xfDKu2HMfIn45FgJdYKfedUojjvWgosPGqegmgL2KA5NAjpRhpSKMUb/X9pNs9gjJpj8XAyVMuOKsLmZ2pJotwldrblSPhv6gqt9+j73vqamCg/MjOCsS0i0QSaHW57xYgnX6w1H2lS6T2t5nuazLpCA3Ya+/bq+N+AjVWis62srcebvPDjmwAheeKUdD71GNiC/C29+GcKrn/bCxlTeNpubsctUAybWWQgkisBdQsQYI/wsZCIcUoJ+KSwjIONT4vj/93ES7WR3FQhvoplIaMImjfZu/HYPB44/3IMy+rRGiTWIe7ART8KgJ1ZZWqzHtzF+krAqngLpvZKr0Rckqy6Pkoqd6WJfYfm1A5EDGRWw2egReOjmFjz0rzY8/L9SvP2MAZcYuvCnXzDjxVJsIVr/Xvj7QG4wTD4zYAUg/pPYnSmWJZYzB3w0W3EfewQJQJ5pwx3krPeR5MjHVNT7n6TwwYeEToQJfyRc0e4kaok88ikLCUK8LJNkay2BWEZIUqALhwkDJg6avr8utRIn72PHecfUwk43Q1BmQjmekxr3YTJZqx4z7WLpiaA00vwWHLtqmJHjUcLAbQs5H4QpWeWEaI3IfA2LSA1rSlKmOMpKazHjlHLsvlMHzr2uleQiZWht9uGs35RhItetcA0apKpNwDob4RiwAtDIFrlR0wERcv4QEm7F4UdV4eBfjMOSxV34+IMQ/vOZH3OXSAEDOciYIYjyaPJHiOMLCIJKEEQsJaUwDWwaWubSYQEbg4S647jzmsls/6SV5WqQRYFTpOMIxdN/jaUnlWeCCHOzmCVkY1t3H8kmmCIFydByaSrVVrowt4fWnUCxue2H1TSpLCHBb+Kt0tyfRiD9+SeHMWNmEJ/PsuF8bw8uOMGG7UewdJco2OH1cgPXVANXAOqaWhBv1UQTKJFiBZWRcMZxY+owrjGBI49l+IQkl93dvWS+NaCHeeJQmL93xVFSRs49ckdUlSZRXVWPF99hduFeBxaxf7oQGPaNPhNTq70e+MtsKp9UXItUkm4KU0iAF5LS3a+owHMrLDdJXYSdyEhEpgZAZeCM7DfDwwRYvVoEaSoov923H4lrOxfi9AcsaGmK4rczDLjhah32GF/YzUeGsu4HqQDWvtWqOjCW6CrsMQsyzFwQlRVmlFUJdFgIFrSov7ax6QLQbCXHJ+MBrJ0WJhN2vWmmosj1Ah6K4PL5XeUWEVAiZafVpOYeQQsr2ZMjRqB+L15RIQHdOHxEAwp7k0Bpk4qYc8jLKrfipTsglYCS3txn/4m4Xjcftz0axFJzPX53qRmv3xbFWIGqs2pWI6vZeNyBzM0UhagNKRuWbq9SNdaX9tOsB22Ls95ZuO64XIIsmzQLa68/yOqq3M758L6bTFuM7aZYTWZ0KCxAiZCC5nh4WJAl4b/lK8mrmHAqYpeUKkYZZoPLVNUBCB6Ih9XePxmD0tI2XHXHAiwOT8b5/wjguvP1aGAcSzFbDb+Y5w9OyNAVwFpW5+qcaz9fQT2A9hMFvlZ/ipNNRooArSY7xo8YZosmr4+rGdwBP+XHzEorS1ntDMbleoyusSPKYq4lnRFyErCs1i1KP9dPkdn7SecFI5uy7LjDSDwyvRTnX/Yt3lk0Bnv/wYvrzrZjt83ZFCWzt8zr1XK/avpel6ZUgoUAUs0b5FO4SvMqh2F1c1W8IviJ3hgbibIOhya4Iesw4LVFVFHrIA6BVFisSly8OIwRW2gdoofzEDr4JGtQBGzlNLOE+Mo6nHHGPPyvczSOvsTPFm0h3HI6mXUF/KSsnXRL+tUn3LB6/fwogDS5p47ACyE11JHRxxcA6kjpVxzrk4AQrIm/xAwLeyjESNTSYQnCanRr1lUOA4FutmPTx73wMIazvLkT+umkpEnzOa7vLQr25yqNubo215CqxA3Xu3HOpQvw9oLxeIl9Gy+v9ePPxKlI0xiFal0FFR4WCdA1RJ8fBaA4xHRY2dZFFmAnqlmXXeUY5rZjzla0xlQrLkAXOflNJIRIRgnCYkow16O2mvTbgSVs6z4GKwICRJDlpPFAbhSDzWgkyC19JG68ohGPPvEVHn/Ng0efYtedhS247YIqRe6rN0UksjUsXzkPCkAWqqYAjORA0wsFkr0PX5DbE2xYzpg8dLob70ov8QBsXOJmO7SxpVKUlVslIB16rHQ9YoTOLmtlRkAi6UIas7EoAELW00XvzG4YceShU7HdNr044/JW/N+8ETjo9z24eIYVO0wiEpOsIQZyBgozky6fLKmDXNR5UACygCWaylpyBgGFzsjAhaNYVoe3+zhI0Q/l41ILQAUaIJCFrZ4CMReVqJZqza0SSBK/YdH6FAa0prCD6y09FBnk4LtKn6bpbRVgyIIxoyz4F2sIDjumBT0U9xHnjcP+R3sx83DhA9Qo8FNMzw4XJZgXBaDgAPwVYJ/AHpKjW1zs2/cDrME5mOZhdwtBVLJVKoJUoDYSV+oJabUIZXSOLQARnIn1CNFEmE1h+kz/3FohuZw8RS7LQ8ppq8VfL03gzCuk89V8vPdINe4oi+JXe0ZgjbuUEhwuIy8KQAg/xGfq8bHGT+9B/Ui/ojHMxwIeLhPV/zmTRK6FYjZE41KvzV6F7PwqnRJzP2gBVFho/gsTrpz/0iQke4COFIPFUj6u2mOtp2tVtmShqL0o6i2mjcRzt3fhupsC+M/XAfzzljAWNdnx51+zhEi6gDBDII1I+rELZOuRhnTd/CgARUBK4mOSL0jv9AlkHzKyfDibi2dIUiqwL0tjFT9pqjuZ+69mW7OS6FLKkT0I8+B7W+0CA04RlCQEcTKypYhEvRiwvKUNo+vYxSpPQ5XIp2uKHexzeemlRox++Gvc/txUBgjDdMV6cOkRUiDlJkyaVlFedtjAhZOXx9NpWFYE2DI8nAygkg1ASb9eHAOWgB5NzV0oNVgZO+EpzAAgQdU8gjmd2dp/3/tsBCLR/xcIeCxG3zerBUHSjSiB0rLy77JdD1hqmf6gKIIUu1T/Yr/p+GLhQrw2z42HninBluNjOGhqLyJk/WWYO7dTMsiXzJMCEFPRiDaeGmHmUcbUyEJWeMziGJAEdFjW7GULUivCJE4p86j2sTne/LwlN75TOkjz6A9HpdtefzLrAb3IwD/Ee1lIj22mE66TvosFwA4lUPckYy+mEh2uu3gSHnl8DolFwrjkVjc+PcCCCw6kYqS7Yha0W4F6uHlRANpJwf5mpGGyspJQCoJ09GUVPVhxrFcCEgPwsrw6yt5ROm8SO+xDUtV8tEbhCSjNMFXPJhZ9ZbU3kSL1S3PeF8Dm17wdrQ+lxK+lkOioX07GlKltOO3KEF54LIXuxRFcc7KNvInkFFA9NfKy3da5nvL0RCI2dpUhn3yKpBaktFOtrfp6rqx3B2ziHxD16eshxwJLWH1sPeUo0dhAcmr9p+dAx2CclIQrBbQpY7lYKZhki7YtplThF3t+jUeeq8fLH4YxbrwJp+8rCoJbrQAt3DwpAI0bPRBgY1BnCiPr7awiS+cGN/HNPaDX55GzYkWQzEpudIeDmDKWlVRJrX9crkciyaYgUt9V4L5utuWik76EbOhJCiGceMRklNm/wY2PO3DL/XHMb3fg6l+XwU13TeURFX1TYVi7eVAAgp2OI0AYa5xNEE3sx17FWmvTptznY9CrM85mHERQUo7uUBSbjREEVR6mUuAu7IorylsydJuyAaBx12hkKGYyJR91+ERYnU34xwNJvPQSFfbylbjp/HLU6IJc6yx6KRDQWz5WDYM4ZAli0Ei0oTRIdLBxIrGWg94Gm+4XyKXAFmlCtGKnD85mtdx9eTj+edswTzxJ5VpITCgkJZofUCCrO08LJCVkLbQIDtmvDk7TfFx8ewzvzS/Dtr9vwv9dPxYTHYJ7KYzKtzwoAM3Uj4RZQEEaK2IA4XAxuCO0wcUxYAlII5AUoadOVuKpxhVCv55zKDCwstPHVnIlMJIIYNPe9qunTlZ4khwNQn+/196T2f+iGdc+sgIr9WNwyHkteJEdrsap1pa5hm6vvbzyoADkIfToZFcgHYkXosEQC0oERDKcAJQD3qdZ+CCtpwhbqq8Iw2m1sae9tGYTtiUWoeR8C5KLsKeXrM52dneWu0tup6gGdCpbkW6SQ1//gANGYht2tzr3qvlY2NnIvoRtuOWscoyvYiEV3ScTS7rzNfJzZ6ZDIuyBHmVTSym11DoDa0iyfESy8yX8Db3vvAXdTJ/aiIZlfz4FxFG4qjwMI9pXUvnY2CvQJYGtjb8eYNBCTnfLqmlw4cFbp+P92QvJMmTBT05fgjNOqsSMn0gZcf7cgfwoAIIj4rEwocCkXiAKkCGkNLhj0OLdBL/AAqquMIxmaTWdQqUoABl9pBQ51aIptiSLIUH3zcJct2bS5vQBCn/+WemqaK+IGZB+GDtOH4/fHLIct71YhzvvCaju2Kfv6yA1Hj/HDthaMFfrJZyLkScFkKTJyK4rMS8bERvTEJY8dLbIhYSzcI9dfjQS+32xAB/Masdxh4/kHQQJ2DeVIsfcpFRDdN98QqdJf7fWrRFiaGQlxbFaAhoKUJHhSpaAU3PEkfXw9S7Ao/91Y+Z9Vsx+pxMzL3SjXEBVCvBEGaq0ePZHfhQAJTJmTAVS0bmwe6Swg0JigUvRfRzYhBuJ+b/stFpVny5NKySBou9bMHLi5CjHvLTNzzkz0/D3EaarUhEa10Nu1u7AhFWAn7KQCOe0P4zFllu24/y/zcGibyfhN5d14eFrKmFPdhMWX5YzTEdeFIC0/DJI/wBSSdc42IxRMIAGCWIVzceBrNcYIcCGlIdwCsrLxDNXmlmmR5LpQHWIDORCQ/xMSwfp3BnDScXisNnkGaQgKXvlwEN83ML5OqHcSSrvnXceiavpxv397lYsba7GldcFcOGpdqYOGQ9T8yiZBM19yNbIgwJgvJoAFmGw2W7bGH40XRYMMwJJdgbKkdmTLWHm6romNlRRp226IaCuH5mKtvFzo0hr3CaUscdDLGRDI3kBUuwKpFMWSB6WVa6En4n7kCegb0vvslMDttqyF598HMCNjzRjz1NrcMLewImHsepROr4yLsA8Ae+aHZWeh5ni66RJI267cpfV4syeksvElBXWNdSsyYJYe/okMJiltbKWDCY31uDZh/RoW5nE5pOrFFVhzm5eWDOy4U/D093mdGHnXT3Yddd6XH/Hu3jw6fF4+5MmXHNJA6osLDhS3Yg2/Bbr+mYeFEB2XqR41bQEcsnLz3RuhbMBFSW0OYTPRfDcxRjgoJaijgAuA7NiSbbWS9LcP/OkHeEPLcBTH1bgajYqvfYU8j2y4Evp9T4tkEFlUFQAg5quYfDhbB0V3/fqTOOuqW/6wC/DQE6F8ogqiyvEYVo6N0VNev7vG7HPjstw9zPd+MlvynHeHypx4M4mxCV2Jh26M/jsRQWQQWEWL1WUwFAlIP6+yZrANtuPwfbb12Hewk488++5OGCn6elLZza+U1QAQ52x4veLEsiwBHQMpkh8N8lagomjynDByfUqtMLkT8bTg0UFkOHJK16uKIENlsAq255R/zSLGCANX7I3igoge7ItXrkogYKXwP8D6anVRZfOgJkAAAAASUVORK5CYIIACEABCCQAAAAYAAAAAhDA2wEAAAADAAAAAAAAAAAAAAAAAAAAG0AAAEAAAAA0AAAAAQAAAAIAAAAAAAC/AAAAvwAAgEMAANhCAwAAAAAAAIAAAACA/v/1QgAAAIAAAACA/v9PQiEAAAAIAAAAYgAAAAwAAAABAAAAFQAAAAwAAAAEAAAAFQAAAAwAAAAEAAAAUQAAAHjYAAAAAAAAAAAAAHoAAAAzAAAAAAAAAAAAAAAAAAAAAAAAAAABAABsAAAAUAAAACgAAAB4AAAAANgAAAAAAAAgAMwAewAAADQAAAAoAAAAAAEAAGw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db1lG/3//f/9//3//f/9//3//f/9//3//f/9//3//f/9//3//f/9//3//f/9//3//f/9//3//f/9//3//f/9//3//f/9//3//f/9//3//f/9//3//f/9//3//f/9//3//f/9//3//f/9//3//f/9//3//f/9//3//f/9//3//f/9//3//f/9//3//f/9//3//f/9//3//f/9//3//f/9//3//f/9//3//f/9//3//f/9//3//f/9//3//f/9//3//f/9//3//f/9//3//f/9//3//f/9//3//f/9//3//f/9//3//f/9//3//f/9//3//f/9//3//f/9//3//f/9//3//f/9//3//f/9//3//f/9//3//f/9//3//f/9//3//f/9//3//f/9//3//f/9//3//f/9//3//f/9//3//f/9//3//f/9//3//f/9//3//f/9//3//f/9//3//f/9//3//f/9//3//f/9//3//f/9//3//f/9//3//f/9//3//f/9//3//f/9//3//f/9//3//f/9//3//f/9//3//f/9//3//f/9//3//f/9//3//f/9//3//f/9//3//f/9//3//f/9//3//f/9//3//f/9//3//f/9//3//f/9//3//f/9//3//f/9//3//f/9//3//f/9//3//f/9/O2f6NVsdH1v/f/9//3//f/9//3//f/9//3//f/9//3//f/9//3//f/9//3//f/9//3//f/9//3//f/9//3//f/9//3//f/9//3//f/9//3//f/9//3//f/9//3//f/9//3//f/9//3//f/9//3//f/9//3//f/9//3//f/9//3//f/9//3//f/9//3//f/9//3//f/9//3//f/9//3//f/9//3//f/9//3//f/9//3//f/9//3//f/9//3//f/9//3//f/9//3//f/9//3//f/9//3//f/9//3//f/9//3//f/9//3//f/9//3//f/9//3//f/9//3//f/9//3//f/9//3//f/9//3//f/9//3//f/9//3//f/9//3//f/9//3//f/9//3//f/9//3//f/9//3//f/9//3//f/9//3//f/9//3//f/9//3//f/9//3//f/9//3//f/9//3//f/9//3//f/9//3//f/9//3//f/9//3//f/9//3//f/9//3//f/9//3//f/9//3//f/9//3//f/9//3//f/9//3//f/9//3//f/9//3//f/9//3//f/9//3//f/9//3//f/9//3//f/9//3//f/9//3//f/9//3//f/9//3//f/9//3//f/9//3//f/9//3//f/9//3//f/9//3//f/9/W0J+GT46/3//f/9//3//f/9//3//f/9//3//f/9//3//f/9//3//f/9//3//f/9//3//f/9//3//f/9//3//f/9//3//f/9//3//f/9//3//f/9//3//f/9//3//f/9//3//f/9//3//f/9//3//f/9//3//f/9//3//f/9//3//f/9//3//f/9//3//f/9//3//f/9//3//f/9//3//f/9//3//f/9//3//f/9//3//f/9//3//f/9//3//f/9//3//f/9//3//f/9//3//f/9//3//f/9//3//f/9//3//f/9//3//f/9//3//f/9//3//f/9//3//f/9//3//f/9//3//f/9//3//f/9//3//f/9//3//f/9//3//f/9//3//f/9//3//f/9//3//f/9//3//f/9//3//f/9//3//f/9//3//f/9//3//f/9//3//f/9/vHd8b/9//3//f/9//3//f/9//3//f/9//3//f/9//3//f/9//3//f/9//3//f/9//3//f/9//3//f/9//3//f/9//3//f/9//3//f/9//3//f/9//3//f/9//3//f/9//3//f/9//3//f/9//3//f/9//3//f/9//3//f/9//3//f/9//3//f/9//3//f/9//3//f/9//3//f/9//3//f/9//3//f/9/eEZ9Ifst/3f/f/9//3//f/9//3//f/9//3//f/9//3//f/9//3//f/9//3//f/9//3//f/9//3//f/9//3//f/9//3//f/9//3//f/9//3//f/9//3//f/9//3//f/9//3//f/9//3//f/9//3//f/9//3//f/g13Vb+f/9//3//f/9//3//f/9//3//f/9//3//f/9//3//f/9//3//f/9//3//f/9//3//f/9//3//f/9//3//f/9//3//f/9//3//f/9//3//f/9//3//f/9//3//f/9//3//f/9//3//f/9//3//f/9//3//f/9//3//f/9//3//f/9//3//f/9//3//f/9//3//f/9//3//f/9//3//f/9//3//f/9//3//f/9//3//f/9//3//f/9//3//f/9//3//f/9//3//f/9//3//f/9//3//f/9//3//f/9/fG85IRod3VL/f/9//3//f/9//3//f/9//3//f/9//3//f/9//3//f/9//3//f/9//3//f/9//3//f/9//3//f/9//3//f/9//3//f/9//3//f/9//3//f/9//3//f/9//3//f/9//3//f/9//3//f/9//3//f/9//3//f/9//3//f/9//3//f/9//3//f/9//3//f/9//3//f/9//3//f/9//3/eex1jmim9Hb1O/3//f/9//3//f/9//3//f/9//3//f/9//3//f/9//3//f/9//3//f/9//3//f/9//3//f/9//3//f/9//3//f/9//3//f/9//3//f/9//3//f/9//3//f/9//3//f/9//3//f/9//3//f/9//3//f99/ORm7Kf9//3//f/9//3//f/9//3//f/9//3//f/9//3//f/9//3//f/9//3//f/9//3//f/9//3//f/9//3//f/9//3//f/9//3//f/9//3//f/9//3//f/9//3//f/9//3//f/9//3//f/9//3//f/9//3//f/9//3//f/9//3//f/9//3//f/9//3//f/9//3//f/9//3//f/9//3//f/9//3//f/9//3//f/9//3//f/9//3//f/9//3//f/9//3//f/9//3//f/9//3//f/9//3//f/9//3//f/9//388YxkVWRV7Pv9//3//f/9//3//f/9//3//f/9//3//f/9//3//f/9//3//f/9//3//f/9//3//f/9//3//f/9//3//f/9//3//f/9//3//f/9//3//f/9//3//f/9//3//f/9//3//f/9//3//f/9//3//f/9//3//f/9//3//f/9//3//f/9//3//f/9//3//f/9//3//f/9//3//f/9//38bY5opfRlePv57/3//f/9//3//f/9//3//f/9//3//f/9//3//f/9//3//f/9//3//f/9//3//f/9//3//f/9//3//f/9//3//f/9//3//f/9//3//f/9//3//f/9//3//f/9//3//f/9//3//f/9//3//f/9//3//f/9//383FZsd/3//f/9//3//f/9//3//f/9//3//f/9//3//f/9//3//f/9//3//f/9//3//f/9//3//f/9//3//f/9//3//f/9//3//f/9//3//f/9//3//f/9//3//f/9//3//f/9//3//f/9//3//f/9//3//f/9//3//f/9//3//f/9//3//f/9//3//f/9//3//f/9//3//f/9//3//f/5//n//f/9//3//f/9//3//f/9//3//f/9//3//f/9//3//f/9//3//f/9//3//f/9//3//f/9//3//f/9//3//f51vOhFZEXw+/3//f/9//3//f/9//3//f/9//3//f/9//3//f/9//3//f/9//3//f/9//3//f/9//3//f/9//3//f/9//3//f/9//3//f/9//3//f/9//3//f/9//3//f/9//3//f/9//3//f/9//3//f/9//3//f/9//3//f/9//3//f/9//3//f/9//3//f/9//3//f/9//3//f/9//38cY1khfR39Kf97/n//f/9//3//f/9//3//f/9//3//f/9//3//f/9//3//f/9//3//f/9//3//f/9//3//f/9//3//f/9//3//f/9//3//f/9//3//f/9//3//f/9//3//f/9//3//f/9//3//f/9//3//f/9//3//f/9//39ca1sZWxX/f/5//3//f/9//3//f/9//3//f/9//3//f/9//3//f/9//3//f/9//3//f/9//3//f/9//3//f/9//3//f/9//3//f/9//3//f/9//3//f/9//3//f/9//3//f/9//3//f/9//3//f/9//3//f/9//3//f/9//3//f/9//3//f/9//3//f/9//3//f/9//3//f/9//3//f/9/Wj6ZJRxj/3//f/9//3//f/9//3//f/9//3//f/9//3//f/9//3//f/9//3//f/9//3//f/9//3//f/9//3//f/9//n8YDVsRPDb/f/9//3//f/9//3//f/9//3//f/9//3//f/9//3//f/9//3//f/9//3//f/9//3//f/9//3//f/9//3//f/9//3//f/9//3//f/9//3//f/9//3//f/9//3//f/9//3//f/9//3//f/9//3//f/9//3//f/9//3//f/9//3//f/9//3//f/9//3//f/9//3//f/9//39aSlwdXQ39Ld93/3//f/9//3//f/9//3//f/9//3//f/9//3//f/9//3//f/9//3//f/9//3//f/9//3//f/9//3//f/9//3//f/9//3//f/9//3//f/9//3//f/9//3//f/9//3//f/9//3//f/9//3//f/9//3//f/9//3//f1xnWxV7Ff9//3//f/9//3//f/9//3//f/9//3//f/9//3//f/9//3//f/9//3//f/9//3//f/9//3//f/9//3//f/9//3//f/9//3//f/9//3//f/9//3//f/9//3//f/9//3//f/9//3//f/9//3//f/9//3//f/9//3//f/9//3//f/9//3//f/9//3//f/9//3//f/9//3//f/9/G2N6HXsd2zX/f/9//3//f/9//3//f/9//3//f/9//3//f/9//3//f/9//3//f/9//3//f/9//3//f/9//3//f/9//3//fxkZWxUcLv9//3//f/9//3//f/9//3//f/9//3//f/9//3//f/9//3//f/9//3//f/9//3//f/9//3//f/9//3//f/9//3//f/9//3//f/9//3//f/9//3//f/9//3//f/9//3//f/9//3//f/9//3//f/9//3//f/9//3//f/9//3//f/9//3//f/9//3//f/9//3//f/9//3+cUn4dfBX+Sv9//3//f/9//3//f/9//3//f/9//3//f/9//3//f/9//3//f/9//3//f/9//3//f/9//3//f/9//3//f/9//3//f/9//3//f/9//3//f/9//3//f/9//3//f/9//3//f/9//3//f/9//3//f/9//3//f/9//3//f/9/XGdbFRoN/3//f/9//3//f/9//3//f/9//3//f/9//3//f/9//3//f/9//3//f/9//3//f/9//3//f/9//3//f/9//3//f/9//3//f/9//3//f/9//3//f/9//3//f/9//3//f/9//3//f/9//3//f/9//3//f/9//3//f/9//3//f/9//3//f/9//3//f/9//3//f/9//3//f/9//39da1oZfB26Jf9//3//f/9//3//f/9//3//f/9//3//f/9//3//f/9//3//f/9//3//f/9//3//f/9//3//f/9//3//f/9/ORl8Gfsl/3//f/9//3//f/9//3//f/9//3//f/9//3//f/9//3//f/9//3//f/9//3//f/9//3//f/9//3//f/9//3//f/9//3//f/9//3//f/9//3//f/9//3//f/9//3//f/9//3//f/9//3//f/9//3//f/9//3//f/9//3//f/9//3//f/9//3//f/9//3//f/9//386Y1whWg3+Sv5//3//f/9//3//f/9//3//f/9//3//f/9//3//f/9//3//f/9//3//f/9//3//f/9//3//f/9//3//f/9//3//f/9//3//f/9//3//f/9//3//f/9//3//f/9//3//f/9//3//f/9//3//f/9//3//f/9//3//f/9//399bzsVOg3/d/9//3//f/9//3//f/9//3//f/9//3//f/9//3//f/9//3//f/9//3//f/9//3//f/9//3//f/9//3//f/9//3//f/9//3//f/9//3//f/9//3//f/9//3//f/9//3//f/9//3//f/9//3//f/9//3//f/9//3//f/9//3//f/9//3//f/9//3//f/9//3//f/9//3//f/5/WhVbGbol/3//f/9//3//f/9//3//f/9//3//f/9//3//f/9//3//f/9//3//f/9//3//f/9//3//f/9//3//f/9//3+ZKVsZ3CH/f/9//3//f/9//3//f/9//3//f/9//3//f/9//3//f/9//3//f/9//3//f/9//3//f/9//3//f/9//3//f/9//3//f/9//3//f/9//3//f/9//3//f/9//3//f/9//3//f/9//3//f/9//3//f/9//3//f/9//3//f/9//3//f/9//3//f/9//3//f/9/vne5LX4d3CG/c/9//3//f/9//3//f/9//3//f/9//3//f/9//3//f/9//3//f/9//3//f/9//3//f/9//3//f/9//3//f/9//3//f/9//3//f/9//3//f/9//3//f/9//3//f/9//3//f/9//3//f/9//3//f/9//3//f/9//3//f/9//3//f55zOhU7Dd93/3//f/9//3//f/9//3//f/9//3//f/9//3//f/9//3//f/9//3//f/9//3//f/9//3//f/9//3//f/9//3//f/9//3//f/9//3//f/9//3//f/9//3//f/9//3//f/9//3//f/9//3//f/9//3//f/9//3//f/9//3//f/9//3//f/9//3//f/9//3//f/9//3//f/9//3+aGXwZWhn/f/9//3//f/9//3//f/9//3//f/9//3//f/9//3//f/9//3//f/9//3//f/9//3//f/9//3//f/9//3//f9otfBWcGf9//3//f/9//3//f/9//3//f/9//3//f/9//3//f/9//3//f/9//3//f/9//3//f/9//3//f/9//3//f/9//3//f/9//3//f/9//3//f/9//3//f/9//3//f/9//3//f/9//3//f/9//3//f/9//3//f/9//3//f/9//3//f/9//3//f/9//3//f/9/3Fp5HZ4VvBXfc/9//3//f/9//3//f/9//3//f/9//3//f/9//3//f/9//3//f/9//3//f/9//3//f/9//3//f/9//3//f/9//3//f/9//3//f/9//3//f/9//3//f/9//3//f/9//3//f/9//3//f/9//3//f/9//3//f/9//3//f/9//3//f/9/33s6FTwVv2//f/9//3//f/9//3//f/9//3//f/9//3//f/9//3//f/9//3//f/9//3//f/9//3//f/9//3//f/9//3//f/9//3//f/9//3//f/9//3//f/9//3//f/9//3//f/9//3//f/9//3//f/9//3//f/9//3//f/9//3//f/9//3//f/9//3//f/9//3//f/9//3//f/9//3//f/wpfBlbFf9//3//f/9//3//f/9//3//f/9//3//f/9//3//f/9//3//f/9//3//f/9//3//f/9//3//f/9//3//f/9/PTp8FZ0Z/3//f/9//3//f/9//3//f/9//3//f/9//3//f/9//3//f/9//3//f/9//3//f/9//3//f/9//3//f/9//3//f/9//3//f/9//3//f/9//3//f/9//3//f/9//3//f/9//3//f/9//3//f/9//3//f/9//3//f/9//3//f/9//3//f/9//3//f/5/+mJbHZ0Nmw3/b/5//3//f/9//3//f/9//3//f/9//3//f/9//3//f/9//3//f/9//3//f/9//3//f/9//3//f/9//3//f/9//3//f/9//3//f/9//3//f/9//3//f/9//3//f/9//3//f/9//3//f/9//3//f/9//3//f/9//3//f/9//3//f/9//3/fezoVPBF/a/9//3//f/9//3//f/9//3//f/9//3//f/9//3//f/9//3//f/9//3//f/9//3//f/9//3//f/9//3//f/9//3//f/9//3//f/9//3//f/9//3//f/9//3//f/9//3//f/9//3//f/9//3//f/9//3//f/9//3//f/9//3//f/9//3//f/9//3//f/9//3//f/9//3//f/9/+i2cGRkN/3v/f/9//3//f/9//3//f/9//3//f/9//3//f/9//3//f/9//3//f/9//3//f/9//3//f/9//3//f/9//38bOnwVfBH/f/9//3//f/9//3//f/9//3//f/9//3//f/9//3//f/9//3//f/9//3//f/9//3//f/9//3//f/9//3//f/9//3//f/9//3//f/9//3//f/9//3//f/9//3//f/9//3//f/9//3//f/9//3//f/9//3//f/9//3//f/9//3//f/9//3//f/9//FpbHX4RHSr/c/5//3//f/9//3//f/9//3//f/9//3//f/9//3//f/9//3//f/9//3//f/9//3//f/9//3//f/9//3//f/9//3//f/9//3//f/9//3//f/9//3//f/9//3//f/9//3//f/9//3//f/9//3//f/9//3//f/9//3//f/9//3//f/9//3//f/9/ORV9EV5f/3//f/9//3//f/9//3//f/9//3//f/9//3//f/9//3//f/9//3//f/9//3//f/9//3//f/9//3//f/9//3//f/9//3//f/9//3//f/9//3//f/9//3//f/9//3//f/9//3//f/9//3//f/9//3//f/9//3//f/9//3//f/9//3//f/9//3//f/9//3//f/9//3//f/9//39bPnwVWwlfY/9//3//f/9//3//f/9//3//f/9//3//f/9//3//f/9//3//f/9//3//f/9//3//f/9//3//f/9//3//fzw+WxGdGf9//3//f/9//3//f/9//3//f/9//3//f/9//3//f/9//3//f/9//3//f/9//3//f/9//3//f/9//3//f/9//3//f/9//3//f/9//3//f/9//3//f/9//3//f/9//3//f/9//3//f/9//3//f/9//3//f/9//3//f/9//3//f/9//3//f99/u1ZcHXwVnTb/f/9//3//f/9//3//f/9//3//f/9//3//f/9//3//f/9//3//f/9//3//f/9//3//f/9//3//f/9//3//f/9//3//f/9//3//f/9//3//f/9//3//f/9//3//f/9//3//f/9//3//f/9//3//f/9//3//f/9//3//f/9//3//f/9//3//f/9//39ZHXwR/VL+f/9//3//f/9//3//f/9//3//f/9//3//f/9//3//f/9//3//f/9//3//f/9//3//f/9//3//f/9//3//f/9//3//f/9//3//f/9//3//f/9//3//f/9//3//f/9//3//f/9//3//f/9//3//f/9//3//f/9//3//f/9//3//f/9//3//f/9//3//f/9//3//f/9//3//f5tGfBl8Ef1O/3//f/9//3//f/9//3//f/9//3//f/9//3//f/9//3//f/9//3//f/9//3//f/9//3//f/9//3//f/9/HD58FXsV/3//f/9//3//f/9//3//f/9//3//f/9//3//f/9//3//f/9//3//f/9//3//f/9//3//f/9//3//f/9//3//f/9//3//f/9//3//f/9//3//f/9//3//f/9//3//f/9//3//f/9//3//f/9//3//f/9//3//f/9//3//f/9//3//f/9/mk49HX0R3kr/f/9//3//f/9//3//f/9//3//f/9//3//f/9//3//f/9//3//f/9//3//f/9//3//f/9//3//f/9//3//f/9//3//f/9//3//f/9//3//f/9//3//f/9//3//f/9//3//f/9//3//f/9//3//f/9//3//f/9//3//f/9//3//f/9//3//f/9//3//f5ohnRXdUv9//3//f/9//3//f/9//3//f/9//3//f/9//3//f/9//3//f/9//3//f/9//3//f/9//3//f/9//3//f/9//3//f/9//3//f/9//3//f/9//3//f/9//3//f/9//3//f/9//3//f/9//3//f/9//3//f/9//3//f/9//3//f/9//3//f/9//3//f/9//3//f/9//3//f/9//FJ8GVwZnUr/f/9//3//f/9//3//f/9//3//f/9//3//f/9//3//f/9//3//f/9//3//f/9//3//f/9//3//f/9//388PlwVnBn/f/9//3//f/9//3//f/9//3//f/9//3//f/9//3//f/9//3//f/9//3//f/9//3//f/9//3//f/9//3//f/9//3//f/9//3//f/9//3//f/9//3//f/9//3//f/9//3//f/9//3//f/9//3//f/9//3//f/9//3//f/9//3//f/9/fWt8IX0ZXTb/f/9//3//f/9//3//f/9//3//f/9//3//f/9//3//f/9//3//f/9//3//f/9//3//f/9//3//f/9//3//f/9//3//f/9//3//f/9//3//f/9//3//f/9//3//f/9//3//f/9//3//f/9//3//f/9//3//f/9//3//f/9//3//f/9//3//f/9//3//f/9/uyF8Df1S/3//f/9//3//f/9//3//f/9//3//f/9//3//f/9//3//f/9//3//f/9//3//f/9//3//f/9//3//f/9//3//f/9//3//f/9//3//f/9//3//f/9//3//f/9//3//f/9//3//f/9//3//f/9//3//f/9//3//f/9//3//f/9//3//f/9//3//f/9//3//f/9//3//f/9//38bV3wdfBXaLf5//3//f/9//3//f/9//3//f/9//3//f/9//3//f/9//3//f/9//3//f/9//3//f/9//3//f/9//3//f/s1fBV7Gf9//3//f/9//3//f/9//3//f/9//3//f/9//3//f/9//3//f/9//3//f/9//3//f/9//3//f/9//3//f/9//3//f/9//3//f/9//3//f/9//3//f/9//3//f/9//3//f/9//3//f/9//3//f/9//3//f/9//3//f/9//3//f/9/ulZbHZ0Z3j7/f/9//3//f/9//3//f/9//3//f/9//3//f/9//3//f/9//3//f/9//3//f/9//3//f/9//3//f/9//3//f/9//3//f/9//3//f/9//3//f/9//3//f/9//3//f/9//3//f/9//3//f/9//3//f/9//3//f/9//3//f/9//3//f/9//3//f/9//3//f/9//3/bLX0VfUL/f/9//3//f/9//3//f/9//3//f/9//3//f/9//3//f/9//3//f/9//3//f/9//3//f/9//3//f/9//3//f/9//3//f/9//3//f/9//3//f/9//3//f/9//3//f/9//3//f/9//3//f/9//3//f/9//3//f/9//3//f/9//3//f/9//3//f/9//3//f/9//3//f/9//3//f55nWxGdGZoh/3//f/9//3//f/9//3//f/9//3//f/9//3//f/9//3//f/9//3//f/9//3//f/9//3//f/9//3//f/9/HDZcEb0d/3//f/9//3//f/9//3//f/9//3//f/9//3//f/9//3//f/9//3//f/9//3//f/9//3//e/9//3//f/9//3//f/9//3//f/9//3//f/9//3//f/9//3//f/9//3//f/9//3//f/9//3//f/9//3//f/9//3//f/9//3//f997Gz58FX4VPVv/f/9//3//f/9//3//f/9//3//f/9//3//f/9//3//f/9//3//f/9//3//f/9//3//f/9//3//f/9//3//f/9//3//f/9//3//f/9//3//f/9//3//f/9//3//f/9//3//f/9//3//f/9//3//f/9//3//f/9//3//f/9//3//f/9//3//f/9//3//f/9//3//f/s1fhVdOv97/3//f/9//3//f/9//3//f/9//3//f/9//3//f/9//3//f/9//3//f/9//3//f/9//3//f/9//3//f/9//3//f/9//3//f/9//3//f/9//3//f/9//3//f/9//3//f/9//3//f/9//3//f/9//3//f/9//3//f/9//3//f/9//3//f/9//3//f/9//3//f/9//3//f/9/33NaCZ0Veh3/f/9//3//f/9//3//f/9//3//f/9//3//f/9//3//f/9//3//f/9//3//f/9//3//f/9//3//f/9//3/7LXwVmx3/f/9//3//f/9//3//f/9//3//f/9//3//f/9//3//f/9//3//f/9//3//f/9//3//f51z/3//f/9//3//f/9//3//f/9//3//f/9//3//f/9//3//f/9//3//f/9//3//f/9//3//f/9//3//f/9//3//f/9//3//f/5/uVJeHX0RvUL+f/9//3//f/9//3//f/9//3//f/9//3//f/9//3//f/9//3//f/9//3//f/9//3//f/9//3//f/9//3//f/9//3//f/9//3//f/9//3//f/9//3//f/9//3//f/9//3//f/9//3//f/9//3//f/9//3//f/9//3//f/9//3//f/9//3//f/9//3//f/9//3//f/9/+i2fGfsl/3v/f/9//3//f/9//3//f/9//3//f/9//3//f/9//3//f/9//3//f/9//3//f/9//3//f/9//3//f/9//3//f/9//3//f/9//3//f/9//3//f/9//3//f/9//3//f/9//3//f/9//3//f/9//3//f/9//3//f/9//3//f/9//3//f/9//3//f/9//3//f/9//3//f/9//n//fzoVnBlcEf9//3//f/9//3//f/9//3//f/9//3//f/9//3//f/9//3//f/9//3//f/9//3//f/9//3//f/9//3//f9stfBXcJf9//3//f/9//3//f/9//3//f/9//3//f/9//3//f/9//3//f/9//3//f/9//3//f/9//3//f/9//3//f/9//3//f/9//3//f/9//3//f/9//3//f/9//3//f/9//3//f/9//3//f/9//3//f/9//3//f/9//3//f717G0JcHV0ZfT7/f/9//3//f/9//3//f/9//3//f/9//3//f/9//3//f/9//3//f/9//3//f/9//3//f/9//3//f/9//3//f/9//3//f/9//3//f/9//3//f/9//3//f/9//3//f/9//3//f/9//3//f/9//3//f/9//3//f/9//3//f/9//3//f/9//3//f/9//3//f/9//3//f/9//387OlwRexX/d/9//3//f/9//3//f/9//3//f/9//3//f/9//3//f/9//3//f/9//3//f/9//3//f/9//3//f/9//3//f/9//3//f/9//3//f/9//3//f/9//3//f/9//3//f/9//3//f/9//3//f/9//3//f/9//3//f/9//3//f/9//3//f/9//3//f/9//3//f/9//3//f/9//3//f/9/Whl8GT0R/3v/f/9//3//f/9//3//f/9//3//f/9//3//f/9//3//f/9//3//f/9//3//f/9//3//f/9//3//f/9/eSF8Gdwl/3//f/9//3//f/9//3//f/9//3//f/9//3//f/9//3//f/9//3//f/9//3//f/9//3//f/9//3//f/9//3//f/9//3//f/9//3//f/9//3//f/9//3//f/9//3//f/9//3//f/9//3//f/9//3//f/9//3//f1xrfCF6GV0Z/k7+f/9//3//f/9//3//f/9//3//f/9//3//f/9//3//f/9//3//f/9//3//f/9//3//f/9//3//f/9//3//f/9//3//f/9//3//f/9//3//f/9//3//f/9//3//f/9//3//f/9//3//f/9//3//f/9//3//f/9//3//f/9//3//f/9//3//f/9//3//f/9//3//f/9//3//f1o+nR1bFf97/3//f/9//3//f/9//3//f/9//3//f/9//3//f/9//3//f/9//3//f/9//3//f/9//3//f/9//3//f/9//3//f/9//3//f/9//3//f/9//3//f/9//3//f/9//3//f/9//3//f/9//3//f/9//3//f/9//3//f/9//3//f/9//3//f/9//3//f/9//3//f/9//3//f/9//396HXwdHQ3/e/9//3//f/9//3//f/9//3//f/9//3//f/9//3//f/9//3//f/9//3//f/9//3//f/9//3//f/9//39bIX0ZPTL/f/9//3//f/9//3//f/9//3//f/9//3//f/9//3//f/9//3//f/9//3//f/9//3//f/9//3//f/9//3//f/9//3//f/9//3//f/9//3//f/9//3//f/9//3//f/9//3//f/9//3//f/9//3//f/9//3//f9x7WyWbHV8RvTb/f/9//3//f/9//3//f/9//3//f/9//3//f/9//3//f/9//3//f/9//3//f/9//3//f/9//3//f/9//3//f/9//3//f/9//3//f/9//3//f/9//3//f/9//3//f/9//3//f/9//3//f/9//3//f/9//3//f/9//3//f/9//3//f/9//3//f/9//3//f/9//3//f/9//3//f/9/e0Z9GVwV/3f/f/9//3//f/9//3//f/9//3//f/9//3//f/9//3//f/9//3//f/9//3//f/9//3//f/9//3//f/9//3//f/9//3//f/9//3//f/9//3//f/9//3//f/9//3//f/9//3//f/9//3//f/9//3//f/9//3//f/9//3//f/9//3//f/9//3//f/9//3//f/9//3//f/9//3//f5oZXRk8Fd9z/3//f/9//3//f/9//3//f/9//3//f/9//3//f/9//3//f/9//3//f/9//3//f/9//3//f/9//3//fxkVfRU8Nv9//3//f/9//3//f/9//3//f/9//3//f/9//3//f/9//3//f/9//3//f/9//3//f/9//3//f/9//3//f/9//3//f/9//3//f/9//3//f/9//3//f/9//3//f/9//3//f/9//3//f/9//3//f/9//3//f31vmyl+Eb4lfmf/f/9//3//f/9//3//f/9//3//f/9//3//f/9//3//f/9//3//f/9//3//f/9//3//f/9//3//f/9//3//f/9//3//f/9//3//f/9//3//f/9//3//f/9//3//f/9//3//f/9//3//f/9//3//f/9//3//f/9//3//f/9//3//f/9//3//f/9//3//f/9//3//f/9//3//f/9//39aQp4dGw3/e/9//3//f/9//3//f/9//3//f/9//3//f/9//3//f/9//3//f/9//3//f/9//3//f/9//3//f/9//3//f/9//3//f/9//3//f/9//3//f/9//3//f/9//3//f/9//3//f/9//3//f/9//3//f/9//3//f/9//3//f/9//3//f/9//3//f/9//3//f/9//3//f/9//3//f/9/2iWeHVsNnmP/f/9//3//f/9//3//f/9//3//f/9//3//f/9//3//f/9//3//f/9//3//f/9//3//f/9//3//f/9/GRV9Fb1G/3//f/9//3//f/9//3//f/9//3//f/9//3//f/9//3//f/9//3//f/9//3//f/9//3//f/9//3//f/9//3//f/9//3//f/9//3//f/9//3//f/9//3//f/9//3//f/9//3//f/9//3//f/9//3//f7lWvCl9ET02/3//f/9//3//f/9//3//f/9//3//f/9//3//f/9//3//f/9//3//f/9//3//f/9//3//f/9//3//f/9//3//f/9//3//f/9//3//f/9//3//f/9//3//f/9//3//f/9//3//f/9//3//f/9//3//f/9//3//f/9//3//f/9//3//f/9//3//f/9//3//f/9//3//f/9//3//f/9//3//f7xOfRUbBd9v/3//f/9//3//f/9//3//f/9//3//f/9//3//f/9//3//f/9//3//f/9//3//f/9//3//f/9//3//f/9//3//f/9//3//f/9//3//f/9//3//f/9//3//f/9//3//f/9//3//f/9//3//f/9//3//f/9//3//f/9//3//f/9//3//f/9//3//f/9//3//f/9//3//f/9//38aLnwVnA0+X/9//3//f/9//3//f/9//3//f/9//3//f/9//3//f/9//3//f/9//3//f/9//3//f/9//3//f/9/vXMbEVwV3FL/f/9//3//f/9//3//f/9//3//f/9//3//f/9//3//f/9//3//f/9//3//f/9//3//f/9//3//f/9//3//f/9//3//f/9//3//f/9//3//f/9//3//f/9//3//f/9//3//f/9//3//f/9//3//f/o1fxldDb5C/3//f/9//3//f/9//3//f/9//3//f/9//3//f/9//3//f/9//3//f/9//3//f/9//3//f/9//3//f/9//3//f/9//3//f/9//3//f/9//3//f/9//3//f/9//3//f/9//3//f/9//3//f/9//3//f/9//3//f/9//3//f/9//3//f/9//3//f/9//3//f/9//3//f/9//3//f/9//3//f/9/u05+GRsB/3f/f/9//3//f/9//3//f/9//3//f/9//3//f/9//3//f/9//3//f/9//3//f/9//3//f/9//3//f/9//3//f/9//3//f/9//3//f/9//3//f/9//3//f/9//3//f/9//3//f/9//3//f/9//3//f/9//3//f/9//3//f/9//3//f/9//3//f/9//3//f/9//3//f/9//3//fxoynR19GV5b/3//f/9//3//f/9//3//f/9//3//f/9//3//f/9//3//f/9//3//f/9//3//f/9//3//f/9//398a1wROwlfY/9//3//f/9//3//f/9//3//f/9//3//f/9//3//f/9//3//f/9//3//f/9//3//f/9//3//f/9//3//f/9//3//f/9//3//f/9//3//f/9//3//f/9//3//f/9//3//f/9//3//f/9//3/9f7k1fRldCV02/3//f/9//3//f/9//3//f/9//3//f/9//3//f/9//3//f/9//3//f/9//3//f/9//3//f/9//3//f/9//3//f/9//3//f/9//3//f/9//3//f/9//3//f/9//3//f/9//3//f/9//3//f/9//3//f/9//3//f/9//3//f/9//3//f/9//3//f/9//3//f/9//3//f/9//3//f/9//3//f/9//3+8Tl0ZGwm/b/9//3//f/9//3//f/9//3//f/9//3//f/9//3//f/9//3//f/9//3//f/9//3//f/9//3//f/9//3//f/9//3//f/9//3//f/9//3//f/9//3//f/9//3//f/9//3//f/9//3//f/9//3//f/9//3//f/9//3//f/9//3//f/9//3//f/9//3//f/9//3//f/9//3//f/9/WzZ8HZ4RHVf/f/9//3//f/9//3//f/9//3//f/9//3//f/9//3//f/9//3//f/9//3//f/9//3//f/9//3//fxtjPBUbCb9z/3//f/9//3//f/9//3//f/9//3//f/9//3//f/9//3//f/9//3//f/9//3//f/9//3//f/9//3//f/9//3//f/9//3//f/9//3//f/9//3//f/9//3//f/9//3//f/9//3//f/9//3/+e/o1nhmdFV5f/3//f/9//3//f/9//3//f/9//3//f/9//3//f/9//3//f/9//3//f/9//3//f/9//3//f/9//3//f/9//3//f/9//3//f/9//3//f/9//3//f/9//3//f/9//3//f/9//3//f/9//3//f/9//3//f/9//3//f/9//3//f/9//3//f/9//3//f/9//3//f/9//3//f/9//3//f/9//3//f/9//3//f9xSnhn6BF9f/3//f/9//3//f/9//3//f/9//3//f/9//3//f/9//3//f/9//3//f/9//3//f/9//3//f/9//3//f/9//3//f/9//3//f/9//3//f/9//3//f/9//3//f/9//3//f/9//3//f/9//3//f/9//3//f/9//3//f/9//3//f/9//3//f/9//3//f/9//3//f/9//3//f/9//397Op0dfhkdV/9//3//f/9//3//f/9//3//f/9//3//f/9//3//f/9//3//f/9//3//f/9//3//f/9//3//f/9/uVJ9HZwd/3//f/9//3//f/9//3//f/9//3//f/9//3//f/9//3//f/9//3//f/9//3//f/9//3//f/9//3//f/9//3//f/9//3//f/9//3//f/9//3//f/9//3//f/9//3//f/9//3//f/9//388Z5glfhkdLv93/3//f/9//3//f/9//3//f/9//3//f/9//3//f/9//3//f/9//3//f/9//3//f/9//3//f/9//3//f/9//3//f/9//3//f/9//3//f/9//3//f/9//3//f/9//3//f/9//3//f/9//3//f/9//3//f/9//3//f/9//3//f/9//3//f/9//3//f/9//3//f/9//3//f/9//3//f/9//3//f/9//3//f/9//FZdETsBP1f/f/9//3//f/9//3//f/9//3//f/9//3//f/9//3//f/9//3//f/9//3//f/9//3//f/9//3//f/9//3//f/9//3//f/9//3//f/9//3//f/9//3//f/9//3//f/9//3//f/9//3//f/9//3//f/9//3//f/9//3//f/9//3//f/9//3//f/9//3//f/9//3//f/9//3//f7xCex1eJdxK/3//f/9//3//f/9//3//f/9//3//f/9//3//f/9//3//f/9//3//f/9//3//f/9//3//f/9//3+aSlwV/Sn/f/9//3//f/9//3//f/9//3//f/9//3//f/9//3//f/9//3//f/9//3//f/9//3//f/9//3//f/9//3//f/9//3//f/9//3//f/9//3//f/9//3//f/9//3//f/9//3//f/9//3/7XnklfRl9Ed9z/3//f/9//3//f/9//3//f/9//3//f/9//3//f/9//3//f/9//3//f/9//3//f/9//3//f/9//3//f/9//3//f/9//3//f/9//3//f/9//3//f/9//3//f/9//3//f/9//3//f/9//3//f/9//3//f/9//3//f/9//3//f/9//3//f/9//3//f/9//3//f/9//3//f/9//n++d3xvXWcdY91aHGNda5xz/3/7Vn0VGgF/Z/9//3//f/9//3//f/9//3//f/9//3//f/9//3//f/9//3//f/9//3//f/9//3//f/9//3//f/9//3//f/9//3//f/9//3//f/9//3//f/9//3//f/9//3//f/9//3//f/9//3//f/9//3//f/9//3//f/9//3//f/9//3//f/9//3//f/9//3//f/9//3//f/9//3//f/9/nD6dFX4NPk//f/9//3//f/9//3//f/9//3//f/9//3//f/9//3//f/9//3//f/9//3//f/9//3//f/9//3//fzs+fRkeMv9//3//f/9//3//f/9//3//f/9//3//f/9//3//f/9//3//f/9//3//f/9//3//f/9//3//f/9//3//f/9//3//f/9//3//f/9//3//f/9//3//f/9//3//f/9//3//f/9//3/7Xl0VnRFeFX5j/3//f/9//3//f/9//3//f/9//3//f/9//3//f/9//3//f/9//3//f/9//3//f/9//3//f/9//3//f/9//3//f/9//3//f/9//3//f/9//3//f/9//3//f/9//3//f/9//3//f/9//3//f/9//3//f/9//3//f/9//3//f/9//3//f/9//3//f/9//3//f/9//398b5tW2jFaHVwZXBVcEX0RXA19DVwNXRVbEZsdWgkbBT5b/3//f/9//3//f/9//3//f/9//3//f/9//3//f/9//3//f/9//3//f/9//3//f/9//3//f/9//3//f/9//3//f/9//3//f/9//3//f/9//3//f/9//3//f/9//3//f/9//3//f/9//3//f/9//3//f/9//3//f/9//3//f/9//3//f/9//3//f/9//3//f/9//3//f/9//397OnwRXiEcU/9//3//f/9//3//f/9//3//f/9//3//f/9//3//f/9//3//f/9//3//f/9//3//f/9//3//f/9/Gjp9FR0y/3//f/9//3//f/9//3//f/9//3//f/9//3//f/9//3//f/9//3//f/9//3//f/9//3//f/9//3//f/9//3//f/9//3//f/9//3//f/9//3//f/9//3//f/9//3//f/9//388Y3wVfR39JZ9n/n//f/9//3//f/9//3//f/9//3//f/9//3//f/9//3//f/9//3//f/9//3//f/9//3//f/9//3//f/9//3//f/9//3//f/9//3//f/9//3//f/9//3//f/9//3//f/9//3//f/9//3//f/9//3//f/9//3//f/9//3//f/9//3//f/9//3//f/9//3//f/1/u1pXIVwdfBWdFX0VXBU8EX0ZnBm9GXwRXRFcDX4JWwlcCVwJWg16Qv5//3//f/9//3//f/9//3//f/9//3//f/9//3//f/9//3//f/9//3//f/9//3//f/9//3//f/9//3//f/9//3//f/9//3//f/9//3//f/9//3//f/9//3//f/9//3//f/9//3//f/9//3//f/9//3//f/9//3//f/9//3//f/9//3//f/9//3//f/9//3//f/9//3//fxoyfRl9ET5b/3//f/9//3//f/9//3//f/9//3//f/9//3//f/9//3//f/9//3//f/9//3//f/9//3//f/9//3+4KX0Z/C3/f/9//3//f/9//3//f/9//3//f/9//3//f/9//3//f/9//3//f/9//3//f/9//3//f/9//3//f/9//3//f/9//3//f/9//3//f/9//3//f/9//3//f/9//3//f/9//39da3slnhFdMt9v/3//f/9//3//f/9//3//f/9//3//f/9//3//f/9//3//f/9//3//f/9//3//f/9//3//f/9//3//f/9//3//f/9//3//f/9//3//f/9//3//f/9//3//f/9//3//f/9//3//f/9//3//f/9//3//f/9//3//f/9//3//f/9//3//f/9//3//f/9//n++d3tOeyFcFX0VXBGdGT0y/lJeY79v3nP/e/97/3u+d35r3U4cMjsNWw08EX0NexGdRt53/3//f/9//3//f/9//3//f/9//3//f/9//3//f/9//3//f/9//3//f/9//3//f/9//3//f/9//3//f/9//3//f/9//3//f/9//3//f/9//3//f/9//3//f/9//3//f/9//3//f/9//3//f/9//3//f/9//3//f/9//3//f/9//3//f/9//3//f/9//3//f/9/GzJcFX0NPVf/f/9//3//f/9//3//f/9//3//f/9//3//f/9//3//f/9//3//f/9//3//f/9//3//f/9//3//f5olXBn9Lf9//3//f/9//3//f/9//3//f/9//3//f/9//3//f/9//3//f/9//3//f/9//3//f/9//3//f/9//3//f/9//3//f/9//3//f/9//3//f/9//3//f/9//3//f/9/vHd7SlwZfhm9Pv9//n//f/9//3//f/9//3//f/9//3//f/9//3//f/9//3//f/9//3//f/9//3//f/9//3//f/9//3//f/9//3//f/9//3//f/9//3//f/9//3//f/9//3//f/9//3//f/9//3//f/9//3//f/9//3//f/9//3//f/9//3//f/9//3//f/9//3//f/9/nHN6SjodfRV9DZwdPjZfY/93/3//f/9//3//f/9//3//f/9//3//f1xjfBl7EdwhfA1+EXwRfBHcQv9//3//f/9//3//f/9//3//f/9//3//f/9//3//f/9//3//f/9//3//f/9//3//f/9//3//f/9//3//f/9//3//f/9//3//f/9//3//f/9//3//f/9//3//f/9//3//f/9//3//f/9//3//f/9//3//f/9//3//f/9//3//f/9//3//f/9//3//f/9//3/8LZ0ZfQ1eW/9//3//f/9//3//f/9//3//f/9//3//f/9//3//f/9//3//f/9//3//f/9//3//f/9//3//f/9/Whl9GTwy/3//f/9//3//f/9//3//f/9//3//f/9//3//f/9//3//f/9//3//f/9//3//f/9//3//f/9//3//f/9//3//f/9//3//f/9//3//f/9//3//f/9//3//f/9/fG97JX0dfRW9Ov9//3//f/9//3//f/9//3//f/9//3//f/9//3//f/9//3//f/9//3//f/9//3//f/9//3//f/9//3//f/9//3//f/9//3//f/9//3//f/9//3//f/9//3//f/9//3//f/9//3//f/9//3//f/9//3//f/9//3//f/9//3//f/9//3//f/9//3//f/9/2lp7HVwRexV9Ff5K/3v/f/9//3//f/9//3//f/9//3//f/9//3//f/9/fW9cDVwRnEK/cxw+Xh1cFXwV+i3/f/9//3//f/9//3//f/9//3//f/9//3//f/9//3//f/9//3//f/9//3//f/9//3//f/9//3//f/9//3//f/9//3//f/9//3//f/9//3//f/9//3//f/9//3//f/9//3//f/9//3//f/9//3//f/9//3//f/9//3//f/9//3//f/9//3//f/9//3//fxsqfR17DV1b/3//f/9//3//f/9//3//f/9//3//f/9//3//f/9//3//f/9//3//f/9//3//f/9//3//f/9/3ns6DVwRnT7/f/9//3//f/9//3//f/9//3//f/9//3//f/9//3//f/9//3//f/9//3//f/9//3//f/9//3//f/9//3//f/9//3//f/9//3//f/9//3//f/9//3//f/9/nXM7GZwRfQ2eRv5//3//f/9//3//f/9//3//f/9//3//f/9//3//f/9//3//f/9//3//f/9//3//f/9//3//f/9//3//f/9//3//f/9//3//f/9//3//f/9//3//f/9//3//f/9//3//f/9//3//f/9//3//f/9//3//f/9//3//f/9//3//f/9//3//f/9//3//f/9/G1+bHXwRXBUcJp9j/n//f/9//3//f/9//3//f/9//3//f/9//3//f/9//3+eb1wRXRGdPv9//3+dUl0dXhl9ETwy/3//f/9//3//f/9//3//f/9//3//f/9//3//f/9//3//f/9//3//f/9//3//f/9//3//f/9//3//f/9//3//f/9//3//f/9//3//f/9//3//f/9//3//f/9//3//f/9//3//f/9//3//f/9//3//f/9//3//f/9//3//f/9//3//f/9//3//f/9/2SWdHXsNnmP/f/9//3//f/9//3//f/9//3//f/9//3//f/9//3//f/9//3//f/9//3//f/9//3//f/9//3//fxsRPBWcQv9//3//f/9//3//f/9//3//f/9//3//f/9//3//f/9//3//f/9//3//f/9//3//f/9//3//f/9//3//f/9//3//f/9//3//f/9//3//f/9//3//f/9/vHeaKX0VnRm9Qv9//3//f/9//3//f/9//3//f/9//3//f/9//3//f/9//3//f/9//3//f/9//3//f/9//3//f/9//3//f/9//3//f/9//3//f/9//3//f/9//3//f/9//3//f/9//3//f/9//3//f/9//3//f/9//3//f/9//3//f/9//3//f/9//3//f/9//3//f/9/ekpcFVwJHSZeW/9//3//f/9//3//f/9//3//f/9//3//f/9//3//f/9//3//f/97GQ1+DXw6/3//f/9/nXOcUlsVfRW7Hd53/3//f/9//3//f/9//3//f/9//3//f/9//3//f/9//3//f/9//3//f/9//3//f/9//3//f/9//3//f/9//3//f/9//3//f/9//3//f/9//3//f/9//3//f/9//3//f/9//3//f/9//3//f/9//3//f/9//3//f/9//3//f/9//3//f/9//3/6IX0ZWgXfb/9//3//f/9//3//f/9//3//f/9//3//f/9//3//f/9//3//f/9//3//f/9//3//f/9//3//f3xvXBU7Ff5S/3//f/9//3//f/9//3//f/9//3//f/9//3//f/9//3//f/9//3//f/9//3//f/9//3//f/9//3//f/9//3//f/9//3//f/9//3//f/9//3//f/9/2lp7IX4VvRm+b/9//3//f/9//3//f/9//3//f/9//3//f/9//3//f/9//3//f/9//3//f/9//3//f/9//3//f/9//3//f/9//3//f/9//3//f/9//3//f/9//3//f/9//3//f/9//3//f/9//3//f/9//3//f/9//3//f/9//3//f/9//3//f/9//3//f/9//3//f753+TVcEXwRnT7/e/9//3//f/9//3//f/9//3//f/9//3//f/9//3//f/9//3//f/9//3s7EVwNfT7/f/9//3//f/9/f2+bIZ0RexW9Sv9//3//f/9//3//f/9//3//f/9//3//f/9//3//f/9//3//f/9//3//f/9//3//f/9//3//f/9//3//f/9//3//f/9//3//f/9//3//f/9//3//f/9//3//f/9//3//f/9//3//f/9//3//f/9//3//f/9//3//f/9//3//f/9//3//f7oZnRk8Ef93/3//f/9//3//f/9//3//f/9//3//f/9//3//f/9//3//f/9//3//f/9//3//f/9//3//f/9/XW9dDXsVPlv/f/9//3//f/9//3//f/9//3//f/9//3//f/9//3//f/9//3//f/9//3//f/9//3//f/9//3//f/9//3//f/9//3//f/9//3//f/9//3//f/9/vnNcGX4V/SH/e/9//3//f/5//3//f/9//3//f/5//3//f/9//3//f/9//3//f/9//3//f/9//3//f/9//3//f/9//3//f/9//3//f/9//3//f/9//3//f/9//3//f/9//3//f/9//3//f/9//3//f/9//3//f/9//3//f/9//3//f/9//3//f/9//3//f/9//3//f/9/ti1cGXwJHSL/e/9//n//f/9//3//f/9//3//f/9//3//f/9//3//f/9//3//f/9//3//fzoRnhEbLv9//3//f/9//3//fz1ffRGdFX0JHVv/f/9//3//f/9//3//f/9//3//f/9//3//f/9//3//f/9//3//f/9//3//f/9//3//f/9//3//f/9//3//f/9//3//f/9//3//f/9//3//f/9//3//f/9//3//f/9//3//f/9//3//f/9//3//f/9//3//f/9//3//f/9//3//f/9/ehV7FTwR33f/f/9//3//f/9//3//f/9//3//f/9//3//f/9//3//f/9//3//f/9//3//f/9//3//f/9//3/7Xl0Rmx2ea/9//3//f/9//3//f/9//3//f/9//3//f/9//3//f/9//3//f/9//3//f/9//3//f/9//3//f/9//3//f/9//3//f/9//3//f/9//3//f/9/fW+6MX0V3SG+a/9//3//f/9//3//f/9//3//f/9//3//f/9//3//f/9//3//f/9//3//f/9//3//f/9//3//f/9//3//f/9//3//f/9//3//f/9//3//f/9//3//f/9//3//f/9//3//f/9//3//f/9//3//f/9//3//f/9//3//f/9//3//f/9//3//f/9//3//f/9/2lJ8FXsR3Bn+b/9//3//f/9//3//f/9//3//f/9//3//f/9//3//f/9//3//f/9//3//f/9/WhF9DRwq/3//f/9//3//f/9//n/9VnsZfRl8Cb5v/3//f/9//3//f/9//3//f/9//3//f/9//3//f/9//3//f/9//3//f/9//3//f/9//3//f/9//3//f/9//3//f/9//3//f/9//3//f/9//3//f/9//3//f/9//3//f/9//3//f/9//3//f/9//3//f/9//3//f/9//3//f/9//39ZFZwVXA3/f/9//3//f/9//3//f/9//3//f/9//3//f/9//3//f/9//3//f/9//3//f/9//3//f/9//3//f9xaXRXcIb9v/3//f/9//3//f/9//3//f/9//3//f/9//3//f/9//3//f/9//3//f/9//3//f/9//3//f/9//3//f/9//3//f/9//3//f/9//3//f/9/PWeaJVwRvkL+d/9//3//f/9//3//f/9//3//f/9//3//f/9//3//f/9//3//f/9//3//f/9//3//f/9//3//f/9//3//f/9//3//f/9//3//f/9//3//f/9//3//f/9//3//f/9//3//f/9//3//f/9//3//f/9//3//f/9//3//f/9//3//f/9//3//f/9//3//f/9/fGtaGXsJvRHfZ/5//3//f/9//3//f/9//3//f/9//3//f/9//3//f/9//3//f/9//3//f/9//39ZFZ0N2yH/f/9//3//f/9//3//f/9/HVubIX0ZnBX/e/9//3//f/9//3//f/9//3//f/9//3//f/9//3//f/9//3//f/9//3//f/9//3//f/9//3//f/9//3//f/9//3//f/9//3//f/9//3//f/9//3//f/9//3//f/9//3//f/9//3//f/9//3//f/9//3//f/9//3//f/9//3/fe1kVfBWcEf9//3//f/9//3//f/9//3//f/9//3//f/9//3//f/9//3//f/9//3//f/9//3//f/9//3//f/9/ek59Fdwt/3v/f/9//3//f/9//3//f/9//3//f/9//3//f/9//3//f/9//3//f/9//3//f/9//3//f/9//3//f/9//3//f/9//3//f/9//3/+f11rvC18HZ0Rn1//f/9//3//f/9//3//f/9//3//f/9//3//f/9//3//f/9//3//f/9//3//f/9//3//f/9//3//f/9//3+dd7cxuyE7Ov9//n/+f/9//3//f/9//3//f/9//3//f/9//3//f/9//3//f/9//3//f/9//3//f/9//3//f/9//3//f/9//3//f/9//3//f/9//38aPnwVXQ0dT/9//3//f/9//3//f/9//3//f/9//3//f/9//3//f/9//3//f/9//3//f/9//3//f3ohfBXcJf9//3//f/9//3//f/9//3//f953OhmdFdxG/3//f/9//3//f/9//3//f/9//3//f/9//3//f/9//3//f/9//3//f/9//3//f/9//3//f/9//3//f/9//3//f/9//3//f/9//3//f/9//3//f/9//3//f/9//3//f/9//3//f/9//3//f/9//3//f/9//3//f/9//3//f99zWhGcFbsN/3//f/9//3//f/9//3//f/9//3//f/9//3//f/9//3//f/9//3//f/9//3//f/9//3//f/9//397Sn0V/DX/f/9//3//f/9//3//f/9//3//f/9//3//f/9//3//f/9//3//f/9//3//f/9//3//f/9//3//f/9//3//f/9//3//f/9//3//f7572S2dGZ0RnT46NltCOjp7QnpCnEqbSrxS/VrcVvxeHV89Y11nfGt8b51znXO9d99/33/ff99733vfe99/vne+d5xvvnd8a7lOWRVaEZoVXmP9Xv1avFLcVrxSvE6cUr1Sm0abRrtO3FLcUrxW3Fr9XlxrfG+9d/9//3//f/9//3//f/9//3//f/9//3//f/9//3//f/9//3+dbzsVXA3dQv97/3//f/9//3//f/9//3//f/9//3//f/9//3//f/9//3//f/9//3//f/9//3//f/9/myGdDdwZ/3//f/9//3//f/9//3//f/9//n/dWj0ZXBG+c/9//3//f/9//3//f/9//3//f/9//3//f/9//3//f/9//3//f/9//3//f/9//3//f/9//3//f/9//3//f/9//3//f/9//3//f/9//3//f/9//3//f/9//3//f/9//3//f/9//3//f/9//3//f/9//3//f/9//3//f/9/O1+cEZwVuxn/f/9//3//f/9//3//f/9//3//f/9//3//f/9//3//f/9//3//f/9//3//f/9//3//f/9//3//f/o1fRU8Ov9//3//f/9//3//f/9//3//f/9//3//f/9//3//f/9//3//f/9//3//f/9//3//f/9//3//f/9//3//f/9//3//f/9//3/+f5pKeRldHZsRvmtXIXoRWwl7CVsJewlbDVwRXA18EX0NXRFcDV0NXAl8ETwJXAlcDVwNPBFcFTwNXBFcEVwVXBVcDV0RXQ1eEVwNXAlaCVoFfAlbCX0Rewl8DVwNfRF9EX0RfA18EXwRfRVcDX0JewmcDXwRfA1bDVwRWhXbLRo6nnf+f/9//3//f/9//3//f/9//3//f/9//3//fxo+fBm9Jf9//3//f/9//3//f/9//3//f/9//3//f/9//3//f/9//3//f/9//3//f/9//3//f/9//3+8LX0RvBX/f/9//3//f/9//3//f/9//3//f/9/Gzp9Gfwt/3//f/9//3//f/9//3//f/9//3//f/9//3//f/9//3//f/9//3//f/9//3//f/9//3//f/9//3//f/9//3//f/9//3//f/9//3//f/9//3//f/9//3//f/9//3//f/9//3//f/9//3//f/9//3//f/9//3//f/9//3/7UnwNnBX6If9//3//f/9//3//f/9//3//f/9//3//f/9//3//f/9//3//f/9//3//f/9//3//f/9//3//f/9/2y19EZ0+/3//f/9//3//f/9//3//f/9//3//f/9//3//f/9//3//f/9//3//f/9//3//f/9//3//f/9//3//f/9//3//f/9//3/efxo+XRWdFT0u/3f+f/k5Wxl8GXwZfRmcIZ0ZfRWdHXwZfRV8DZ0RfRWdDX0VnRmcDZ0VfRGdFX0RfRF9EZ0VfRGdEZwRnRl8Eb0RnRGcETwNWgVcCZ0RfRGeEX4RnhV9FZ4ZnR2+GZ0Znh2dFZ0VnRWdFX0VnRWcEZ0ZfRWdGXsVnBWaIb93/3//f753e0raLdste0L/f/9//3//f753Nx1cEd5K/3//f/9//3//f/9//3//f/9//3//f/9//3//f/9//3//f/9//3//f/9//3//f/5//n//f/opfRF8Ef9//3//f/9//3//f/9//3//f/5//3/eczwVPBG7Sv5//3//f/9//3//f/9//3//f/9//3//f/9//3//f/9//3//f/9//3//f/9//3//f/9//3//f/9//3//f/9//3//f/9//3//f/9//3//f/9//3//f/9//3//f/9//3//f/9//3//f/9//3//f/9//3//f/9//3//f1oyexV7DZw6/3//f/9//3//f/9//3//f/9//3//f/9//3//f/9//3//f/9//3//f/9//3//f/9//3//f/9//3/bLX4VvUb/f/9//3//f/9//3//f/9//3//f/9//3//f/9//3//f/9//3//f/9//3//f/9//3//f/9//3//f/9//3//f/9//3//f3pOXhmcDfwV/3//f/9//3//f/97/3//e/9//3f/e/9//3//c/93v2t+Z19bHlf/Wr9On0p/Rn9Gn0p/Rl9CXj5/Qn9Gn0ZfPn9C3k7/Ut5SWhlbCTwu/3P/b/93/3v/e/9//3//f/97/3//e/97/3P/c75r32/fZ19T/VLdSnw+HS58ERsyv3f/f757dx1cEXwNWgV9BXs+/3//f/9/HF9aHTwNnm//f/9//3//f/9//3//f/9//3//f/9//n9cZ/xa/3v/f/9//3//f/9//3//f/9//3//f/9/GzZ9EV0J/3v/f/9//3//f/9//3//f/9//3//f/9/vDWcFVoN33f/f/9//3//f/9//3//f/9//3//f/9//3//f/9//3//f/9//3//f/9//3//f/9//3//f/9//3//f/9//3//f/9//3//f/9//3//f/9//3//f/9//3//f/9//3//f/9//3//f/9//3//f/9//3//f/9//3//fxxfuh17FXsNXlv/f/9//3//f/9//3//f/9//3//f/9//3//f/9//3//f/9//3//f/9//3//f/9//3//f/9//3//f9stfRXdTv9//3//f/9//3//f/9//3//f/9//3//f/9//3//f/9//3//f/9//3//f/9//3//f/9//3//f/9//3//f/9//3//f5tSXBl9Ed5C/3v/f/9//3//f/9//3//f/9//3//f/9//3//f/9//3//f/9//3//f/9//3//f/9//3//f/9//3//f/9//3//f/9//3//f/9//38XHXwNOzL/f/9//3//f/9//3//f/9//3//f/9//3//f/9//3//f/9//3//f/9//3//f/53/3//f/9/GDo8EXwRew18DVoROwn/f/9//38ZPn0Z3CX/f/97/3//f/9//3//f/9//3//f/9/vndUKTkZOQn3BBkROw1cEZwZuyW6Idsp/S38MRw2XDqbHXwJWwG8SptS3FLdWtxa/VoeYx1j/WIdX11nHWfaWj0RnRU8Op1znHO8d5x33Xu+e513nHO9e717vXu+e/9/3n+9e957/3/de717nHOcc713vXvee9573nu9d3xvnW99c15rHWMeY/1am06bTnpGv3P/f/9//3//f/9//3//f/9//3//f/9//3//f/9//3//f/9//3/aSpcdnB16CXsNWg3/f/5//3//f/9//3//f/9//3//f/9//3//f/9//3//f/9//3//f/9//3//f/9//3//f/9//3//f/9/eSFcDf1W/3//f/9//3//f/9//3//f/9//3//f/9//3//f/9//3//f/9//3//f/9//3//f/9//3//f/9//3//f/9//3/de3pKPBl9Db1C/3//f/9//3//f/9//3//f/9//3//f/9//3//f/9//3//f/9//3//f/9//3//f/9//3//f/9//3//f/9//3//f/9//3//f/9//3/eezgVWxF9Pv9//3//f/9//3//f/9//3//f/9//3//f/9//3//f/9//3//f/9//3/+f/9//3//f/9/nHM4FXsRmxW9Qt1GWgk7Cf9//3//f3glXRXdSv9//3//f/9//3//f/9//3//f/9//388ZzkdOhE5BVsJXAl8DXwJnRF8FXwVXA19DX0NfQ1cCVwNWgU8DVwJfRFdCX0RXQ1+CX4Nfgl9CX4RfQ1dEV4NfBFcEZwNXQ19DV4RXhVdEV0Nfhl+EV0JXhFdEV0VXBFcFV0RfRFcEXwVXRV+FV0RfhVdDX0VXBFcEV0RfhV+FX0ZfBWcEXsVnBl7FXwVWxHdTv9//3//f/9//3//f/9//3/5WltCWj77Vp53/3//f/9//3+/d3gdfBl6EZoFfA07Mv9//3//f/9//3//f/9//3//f/9//3//f/9//3//f/9//3//f/9//3//f/9//3//f/9//3//f/9//396HVwNXmP/f/9//3//f/9//3//f/9//3//f/9//3//f/9//3//f/9//3//f/9//3//f/9//3//f/9//3//f/9//3/9f5opXBV9GdxG/3//f/9//3//f/9//3//f/9//3//f/9//3//f/9//3//f/9//3//f/9//3//f/9//3//f/9//3//f/9//3//f/9//3//f/9//3//f753OQ18Dbw+/3//f/9//3//f/9//3//f/9//3//f/9//3//f/9//3//f/9//3//f/9//3//f/5//38cWzwZWhXeTvx//39ZGVwV/3v/f593ORk8EV5f/3//f/9//3//f/9//3//f/9//3//f55zOBk6DVkF2iF+Ol4+fjo9Mj02/TEeKv4l/SG8GZ0VfA1cBVwFXA07DV0RXBFcEVwJXRFcCXwNPA1dDTwNXQldCVwNXA1dFVwNXRFdEX0RXQl+EV0NfQ1dDXwRXBF9FV0VfRV8EXsRWxFdFV0VfRV8FX0RfRF9EVwNfRF8EXwRXRVdFVsRexFbEXwdvCEcLr5v/3//f/9//3//f/9/vHcZOjkdOhF6DTgRuTF7QtxW/n//f95zmSF7FXoRegl7Ffkt33v/f/9//3//f/9//3//f/9//3//f/9//3//f/9//3//f/9//3//f/9//3//f/9//3//f/9//3//fzoZXQl9Y/9//3//f/9//3//f/9//3//f/9//3//f/9//3//f/9//3//f/9//3//f/9//3//f/9//3//f/9//3/+f/s5XBl+ET0q/3//f/9//3//f/9//3//f/9//3//f/9//3//f/9//3//f/9//3//f/9//3//f/9//3//f/9//3//f/9//3//f/9//3//f/9//3//f/9/PGc8FTsN/Ur/f/9//3//f/9//3//f/9//3//f/9//387Yz1r3nv/f/9//3//f/9//3//f7pKfEocY11jOg18Cdkp/3/+fzgZGQ3/f/9/F0J9HTsN/3f/f/9//3//f/9//3//f/9//3//f/9//384QloRWgH9Tv9//3//f/9//3//f/9//3/+f/9//3/7Ul0RPAnfa/9//3//f/9//3v/d/9//3//f/97/3//fxxbXRV9EV5X/3Pfd99333Pfc/9z/3ffd993/3v/e/93v2+/b99z/3f/f993/3vfd/97v3Pfe993/3v/e99333P/d/93/3//f/9//3//f/9//3//f/9//3//f/9//3+4LXoRORFaCToNWg1aBZwNeg0+Y/9//3/cThwuWhV7EVsJfA1YCX5r/3//f/9//3//f/9//3//f/9//3//f/9//3//f/9//3//f/9//3//f/9//3//f/9//3//f/9/OxU8Bd9z/3//f/9//3//f/9//3//f/9//3//f/9//3//f/9//3//f/9//3//f/9//3//f/9//3//f/9//3//f9oxnRl9EZ0+/3//f/9//3//f/9//3//f/9//3//f/9//3//f/9//3//f/9//3//f/9//3//f/9//3//f/9//3//f/9//3//f/9//3//f/9//3//f/9//n/bWn0RXQ1dV/9//3//f/9//3//f/9//3//f/9//38ZNloVWg14Jf9//3//f/9//3//f95zehF7GXwZewl7DVsNmwkcLpshXBW7Gf9//3+3LXsRnBn/f/9//3//f/9//3//f/9//3//f/9//3//f993OBV7CZs2/3//f/9//3//f/9//3//f/9//3//f/tWfRE7CZ5j/3//f/9//3//f/9//3//f/9//3//f/9//n8ZDX0VvEb/f/9//3//f/9//3//f/9//3//f/9//3//f/9//3//f/9//3//f/9//3//f/9//3//f/9//3//f/9//3//f/9//3//f/9//3//f/9//3//f/9//3//f5gleg1aEXoN3CV7DVsJWhF8Gdol/3//f/9//3+/a1w2ex16EZsVeQmea/9//3//f/9//3//f/9//3//f/9//3//f/9//3//f/9//3//f/9//3//f/9//3//f/9//38aETsF/3v/f/9//3//f/9//3//f/9//3//f/9//3//f/9//3//f/9//3//f/9//3//f/9//3//f/9//3/+f7ktfBldEb9n/n//f/9//3//f/9//3//f/9//3//f/9//3//f/9//3//f/9//3//f/9//3//f/9//3//f/9//3//f/9//3//f/9//3//f/9//3//f/9//3//fzg+exU8Df9z/3//f/9//3//f/9//3//f/9//3//f9ohWhVbEdox/3//f/9//3//f/9//3//cx0mOQ17GVsRfBFcDVwRWw16Ed93/3//f3cdnA28Gf9//3//f/9//3//f/9//3//f/9//3//f/9//3+4KXsRGyr/f/9//3//f/9//3//f/9//3//f/9/PF9dFVwRXVf/f/9//3//f/9//3//f/9//3//f/9//3//fzgZnhl8Ov9//3//f/9//3//f/9//3//f/9//3//f/9//3//f/9//3//f/9//3//f/9//3//f/9//3//f/9//3//f/9//3//f/9//3//f/9//3//f/9//395SlxGuy1bGXsdPDLcTtodWgl7FVsVfT7/f/9//3//f/9//3+5HXwdexV7FZxC/3//f/9//3//f/9//3//f/9//3//f/9//3//f/9//3//f/9//3//f/9//3//f/9//3/edzsNOwX/f/9//3//f/9//3//f/9//3//f/9//3//f/9//3//f/9//3//f/9//3//f/9//3//f/9//3//fztCfBV+ET1X/3//f/9//3//f/9//3//f/9//3//f/9//3//f/9//3//f/9//3//f/9//3//f/9//3//f/9//3//f/9//3//f/9//3//f/9//3//f/9//3//f/9/Wzp6FVsJ/3//f/9//3//f/9//3//f/9//3//f/9/+iV8FVoZXmf+f/9//3//f/9//3//f/9//3/fb55GHjJcEToNWhE9Lt9v/3//f/9/ORV9FRwq/3//f/9//3//f/9//3//f/9//3//f/9//3//fz1jWxkaDd9z/3//f/9//3//f/9//3//f/9//387X10RXA1+X/9//3//f/9//3//f/9//3//f/9//3//f/5/GDpdFT0u/3//f/9//3//f/9//3//f/9//3//f/9//3//f/9//3//f/9//3//f/9//3//f/9//3//f/9//3//f/9//3//f/9//3//f/9//3//f/9//3+ebxkVWRV7EVsNWxF6AVsNWwFbCVoJfT7/f/9//3/9f1tnWTp5IXwVeRFbDXsN3Ur/f/9//3//f/9//3//f/9//3//f/9//3//f/9//3//f/9//3//f/9//3//f/9//3//f51zOglcDf9//3//f/9//3//f/9//3//f/9//3//f/9//3//f/9//3//f/9//3//f/9//3//f/9//3//f9kxXA1dEd1C/3//f/9//3//f/9//3//f/9//3//f/9//3//f/9//3//f/9//3//f/9//3//f/9//3//f/9//3//f/9//3//f/9//3//f/9//3//f/9//3//f/9//3/ZJXsR3BX/f/9//3//f/9//3//f/9//3//f/9//3//exxT33v/f/9//3//f/9//3//f/9//3//f/9//3//f/9//3//f/9//3//f/9/vndaGX0VfDb/f/9//3//f/9//3//f/9//3//f/9//3//f/9//3/bLX0ZXDL/f/9//3//f/9//3//f/9//3//f31nXRFdER5T/3//f/9//3//f/9//3//f/9//3//f/9//3+ZSn0VPS7/f/9//3//f/9//3//f/9//3//f/9//3//f/9//3//f/9//3//f/9//3//f/9//3//f/9//3//f/9//3//f/9//3//f/9//3//f/9//3//f/9/W0L9Md0t3CHcIb0d/SVdMt5S/3//f/9/G1saOnsdfBV8GXwZexV8FZsdfDb/f/9//3//f/9//3//f/9//3//f/9//3//f/9//3//f/9//3//f/9//3//f/9//3//f/9/nW9cEVsR/3//f/9//3//f/9//3//f/9//3//f/9//3//f/9//3//f/9//3//f/9//3//f/9//3//f1pCfhl8ER1H/3//f/9//3//f/9//3//f/9//3//f/9//3//f/9//3//f/9//3//f/9//3//f/9//3//f/9//3//f/9//3//f/9//3//f/9//3//f/9//3//f/9//3/fe3gVew1eKv9//3//f/9//3//f/9//3//f/9//3//f/9//3//f/9//3//f/9//3//f/9//3//f/9//3//f/9//3//f/9//3//f/9//387Z3wVWhHdRv5//3//f/9//3//f/9//3//f/9//3//f/9//3/+fz1rOxU8Fd53/3//f/9//3//f/9//3//f/9/XGN9FVwR/kr/f/9//3//f/9//3//f/9//3//f/9//3//f9tSXBFdMv5//3//f/9//3//f/9//3//f/9//3//f/9//3//f/9//3//f/9//3//f/9/3nsXOjYd21L/f/9//3//f/9//3//f/9//3//f/9//3//f/9//3//f/5//3//f/9//3//f/1//3//f/9/ODZ7FXsVex17FX0VWxU8Mn5n/3//f/9//3//f/9//3//f/9//3//f/9//3//f/9//3//f/9//3//f/9//3//f/9//3//f/9//3+dczsNWxH/f/9//3//f/9//3//f/9//3//f/9//3//f/9//3//f/9//3//f/9//3//f/9//3//f5taWR19EV0u/3/+f/9//3//f/9//3//f/9//3//f/9//3//f/9//3//f/9//3//f/9//3//f/9//3//f/9//3//f/9//3//f/9//3//f/9//3//f/9//3//f/9//3//f55zFw17EZ02/3//f/9//3//f/9//3//f/9//3//f/9//3//f/9//3//f/9//3//f/9//3//f/9//3//f/9//3//f/9//3//f/9//3//f1xnXRFbFR5T/3//f/9//3//f/9//3//f/9//3//f/9//3//f/9//3+6KVwRnTr/e/9//3//f/9//3//f/9//3/fczoRfRW+Rv9//3//f/9//3//f/9//3//f/9//3//f/9//FZ9GVw2/3//f/9//3//f/9//3//f/9//3//f/9//3//f/9//3//f/9//3//f/9//3/7XjgZWxk6Gf9//3//f/9//3//f/9//3//f/9//3//f/9//3//f/9//3//f/9//3//f/9//3//f/9/O197GXsZWx1bFf0p3Uq/b/9//3//f/9//3//f/9//3//f/9//3//f/9//3//f/9//3//f/9//3//f/9//3//f/9//3//f/9//3//fzxjfRGbFf9//3//f/9//3//f/9//3//f/9//3//f/9//3//f/9//3//f/9//3//f/9//3/ee1tKexV8Ed1G/3//f/9//3//f/9//3//f/9//3//f/9//3//f/9//3//f/9//3//f/9//3//f/9//3//f/9//3//f/9//3//f/9//3//f/9//3//f/9//3//f/9//3//f/9/G2NbETsNP0v/f/9//3//f/9//3//f/9//3//f/9//3//f/9//3//f/9//3//f/9//3//f/9//3//f/9//3//f/9//3//f/9//3//f/9/Gl99FTsRP1f/f/9//3//f/9//3//f/9//3//f/9//3//f/9//3//f9taXBkbBR1P/3//f/9//3//f/9//3//f957Og1dFb1C/3//f/9//3//f/9//3//f/9//3//f/9//38cWzsVnT7/f/9//3//f/9//3//f/9//3//f/9//3//f/9//3//f/9//3//f/9//3//f1lKWhlXEVkV/3//f/9//3//f/9//3//f/9//3//f/9//3//f/9//3//f/9//3//f/9//3//f/9//3+6UlsZWx2eTv93/3//f/9//3//f/9//3//f/9//3//f/9//3//f/9//3//f/9//3//f/9//3//f/9//3//f/9//3//f/9//3//f/9/HF9bEdwd/3//f/9//3//f/9//3//f/9//3//f/9//3//f/9//3//f/9//3//f/9//3+ec3glfBWcFX5f/3//f/9//3//f/9//3//f/9//3//f/9//3//f/9//3//f/9//3//f/9//3//f/9//3//f/9//3//f/9//3//f/9//3//f/9//3//f/9//3//f/9//3//f/9//396RlwRPQl+W/9//3//f/9//3//f/9//3//f/9//3//f/9//3//f/9//3//f/9//3//f/9//3//f/9//3//f/9//3//f/9//3//f/9//39cZ1wVOxE/V/9//3//f/9//3//f/9//3//f/9//3//f/9//3//f/9//395JX4ZXBn/e/9//3//f/9//3//f/9//386DX4VvT7/f/9//3//f/9//3//f/9//3//f/9//3//f3lGfRl9Ov9//3//f/9//3//f/9//3//f/9//3//f/9//3//f/9//3//f/9//3//f/9/33v5MZ0dXl//f/9//3//f/9//3//f/9//3//f/9//3//f/9//3//f/9//3//f/9//3//f/9//3//f/9/Hl++d/9//3//f/9//3//f/9//3//f/9//3//f/9//3//f/9//3//f/9//3//f/9//3//f/9//3//f/9//3//f/9//3//f/9//3/bVnwV3B3/f/9//3//f/9//3//f/9//3//f/9//3//f/9//3//f/9//3//f/9//399b5chfhFcFT5X/3//f/9//3//f/9//3//f/9//3//f/9//3//f/9//3//f/9//3//f/9//3//f/9//3//f/9//3//f/9//3//f/9//3//f/9//3//f/9//3//f/9//3//f/9//3//fxk6nRE7Bf9v/3//f/9//3//f/9//3//f/9//3//f/9//3//f/9//3//f/9//3//f/9//3//f/9//3//f/9//3//f/9//3//f/9//3//fztnXBU7ET9X/3//f/9//3//f/9//3//f/9//3//f/9//3//f/9//3//f7xWXRlcDZxK/3//f/9//3//f/9//3//ezoRXBF9Nv9//3//f/9//3//f/9//3//f/9//3//f/5/FzZdFZ4+/3//f/9//3//f/9//3//f/9//3//f/9//3//f/9//3//f/9//3//f/9//3//f/97v3f/f/9//3//f/9//3//f/9//3//f/9//3//f/9//3//f/9//3//f/9//3//f/9//3//f/9//3/+f/9//3//f/9//3//f/9//3//f/9//3//f/9//3//f/9//3//f/9//3//f/9//3//f/9//3//f/9//3//f/9//3//f/9//3//f9tSfBHcHf9//3//f/9//3//f/9//3//f/9//3//f/9//3//f/9//3//f/9//388Z5kpXRl8Ef5G/n//f/9//3//f/9//3//f/9//3//f/9//3//f/9//3//f/9//3//f/9//3//f/9//3//f/9//3//f/9//3//f/9//3//f/9//3//f/9//3//f/9//3//f/9//3//f/9/2S19DXoN/3//f/9//3//f/9//3//f/9//3//f/9//3//f/9//3//f/9//3//f/9//3//f/9//3//f/9//3//f/9//3//f/9//3//f/9/fWtbEVwRvEb/f/9//3//f/9//3//f/9//3//f/9//3//f/9//3//f/9//3/aMXsVfBmeb/9//3//f/9//3//f/9/OhV+FXwq/3//f/9//3//f/9//3//f/9//3//f/9//3/1EF0RXlP/f/9//3//f/9//3//f/9//3//f/9//3//f/9//3//f/9//3//f/9//3//f/9//3//f/9//3//f/9//3//f/9//3//f/9//3//f/9//3//f/9//3//f/9//3//f/9//3//f/9//3//f/9//3//f/9//3//f/9//3//f/9//3//f/9//3//f/9//3//f/9//3//f/9//3//f/9//3//f/9//3//f/9//3//f/9//3//f/9/206dEd0l/3//f/9//3//f/9//3//f/9//3//f/9//3//f/9//3//f/9//n/7XlwdfBV8FR5L/3//f/9//3//f/9//3//f/9//3//f/9//3//f/9//3//f/9//3//f/9//3//f/9//3//f/9//3//f/9//3//f/9//3//f/9//3//f/9//3//f/9//3//f/9//3//f/9//395HX0NGir/f/9//3//f/9//3//f/9//3//f/9//3//f/9//3//f/9//3//f/9//3//f/9//3//f/9//3//f/9//3//f/9//3//f/9//39ca1sRWw2cQv9//3//f/9//3//f/9//3//f/9//3//f/9//3//f/9//3//f55zmy1dFbwh/n//f/9//3//f/9//39aGX0RfS7+f/9//3//f/9//3//f/9//3//f/9//399ZzkRXBH/e/9//3//f/9//3//f/9//3//f/9//3//f/9//3//f/9//3//f/9//3//f/9//3//f/9//3//f/9//3//f/9//3//f/9//3//f/9//3//f/9//3//f/9//3//f/9//3//f/9//3//f/9//3//f/9//3//f/9//3//f/9//3//f/9//3//f/9//3//f/9//3//f/9//3//f/9//3//f/9//3//f/9//3//f/9//3//f/9//3/bUnwNHSr/f/9//3//f/9//3//f/9//3//f/9//3//f/9//3//f/9//3/6Vl0dexGdFV5X/3//f/9//3//f/9//3//f/9//3//f/9//3//f/9//3//f/9//3//f/9//3//f/9//3//f/9//3//f/9//3//f/9//3//f/9//3//f/9//3//f/9//3//f/9//3//f/9//3++d1oZXAkeS/9//3//f/9//3//f/9//3//f/9//3//f/9//3//f/9//3//f/9//3//f/9//3//f/9//3//f/9//3//f/9//3//f/9//3//f55zWxF8EXw6/3//f/9//3//f/9//3//f/9//3//f/9//3//f/9//3//f/9//3/cVlwZXBU+W/9//3//f/9//3//f3kZnRFdLv9//3//f/9//3//f/9//3//f/9//3/+f9tSfRXcIf5//3//f/9//3//f/9//3//f/9//3//f/9//3//f/9//3//f/9//3//f/9//3//f/9//3//f/9//3//f/9//3//f/9//3//f/9//3//f/9//3//f/9//3//f/9//3//f/9//3//f/9//3//f/9//3//f/9//3//f/9//3//f/9//3//f/9//3//f/9//3//f/9//3//f/9//3//f/9//3//f/9//3//f/9//3//f/9//3//f7pOfREdKv9//3//f/9//3//f/9/21b7Wv9//3//f/9//3//f/9//3/+f9stfBmcGV9b/3//f/9//3//f/9//3//f/9//3//f/9//3//f/9//3//f/9//3//f/9//3//f/9//3//f/9//3//f/9//3//f/9//3//f/9//3//f/9//3//f/9//3//f/9//3//f/9//3//f55zWhF8DX5b/3//f/9//3//f/9//3//f/9//3//f/9//3//f/9//3//f/9//3//f/9//3//f/9//3//f/9//3//f/9//3//f/9//3//f/9/vndbFVwRWyr/f/9//3//f/9//3//f/9//3//f/9//3//f/9//3//f/9//3//f/9/OzqcGXsZ/n//f/9//3//f/9/mCV9FTwu/n//f/9//3//f/9//3//f/9//3//f/5/2iWdDX1C/n//f/9//3//f/9//3//f/9//3//f/9//3//f/9//3//f/9//3//f/9//3//f/9//3//f/9//3//f/9//3//f/9//3//f/9//3//f/9//3//f/9//3//f/9//3//f/9//3//f/9//3//f/9//3//f/9//3//f/9//3//f/9//3//f/9//3//f/9//3//f/9//3//f/9//3//f/9//3//f/9//3//f/9//3//f/9//3//f/9/uk58DR0q/3//f/9//3//f/9/kSlbGToNnmf/f/9//3//f/9//3/ef3pKfBmcDZ5r/3//f/9//3//f/9//3//f/9//3//f/9//3//f/9//3//f/9//3//f/9//3//f/9//3//f/9//3//f/9//3//f/9//3//f/9//3//f/9//3//f/9//3//f/9//3//f/9//3//f/9/PGNbDVsJ/2/+f/9//3//f/9//3//f/9//3//f/9//3//f/9//3//f/9//3//f/9//3//f/9//3//f/9//3//f/9//3//f/9//3//f/9//3//fzkVfBXbGf9//3//f/9//3//f/9//3//f/9//3//f/9//3//f/9//3//f/9//3//f7shfhk7Lv97/3//f/9//3+3KZ4Z3CH/f/9//3//f/9//3//f/9//3//f/9/fG9cFTwV/3f/f/9//3//f/9//3//f/9//3//f/9//3//f/9//3//f/9//3//f/9//3//f/9//3//f/9//3//f/9//3//f/9//3//f/9//3//f/9//3//f/9//3//f/9//3//f/9//3//f/9//3//f/9//3//f/9//3//f/9//3//f/9//3//f/9//3//f/9//3//f/9//3//f/9//3//f/9//3//f/9//3//f/9//3//f/9//3//f/9//3+7Tn0RHSr/f/9//3//f/9/nnM0GVsVew2+Y/9//3//f/9//3/+e/g1fBmcFd9r/3//f/9//3//f/9//3//f/9//3//f/9//3//f/9//3//f/9//3//f/9//3//f/9//3//f/9//3//f/9//3//f/9//3//f/9//3//f/9//3//f/9//3//f/9//3//f/9//3//f/9//3/8VnsNexH/f/9//3//f/9//3//f/9//3//f/9//3//f/9//3//f/9//3//f/9//3//f/9//3//f/9//3//f/9//3//f/9//3//f/9//3//f/9/OBl7EZwZ/3v/f/9//3//f/9//3//f/9//3//f/9//3//f/9//3//f/9//3//f/9/HFtbGVwVOjL+f/9//3//fxg2XBX9Gf9//3//f/9//3//f/9//3//f/9//38aQlsR/Vb/f/9//3//f/9//3//f/9//3//f/9//3//f/9//3//f/9//3//f/9//3//f/9//3//f/9//3//f/9//3//f/9//3//f/9//3//f/9//3//f/9//3//f/9//3//f/9//3//f/9//3//f/9//3//f/9//3//f/9//3//f/9//3//f/9//3//f/9//3//f/9//3//f/9//3//f/9//3//f/9//3//f/9//3//f/9//3//f/9//3//f7tOfA0dKv9//3//f/9//39dZzYVehF6Cf93/3//f/9//3/fexk+WxV8Fd1K/3//f/9//3//f/9//3//f/9//3//f/9//3//f/9//3//f/9//3//f/9//3//f/9//3//f/9//3//f/9//3//f/9//3//f/9//3//f/9//3//f/9//3//f/9//3//f/9//3//f/9//3//f3pGfRHcGf9//3//f/9//3//f/9//3//f/9//3//f/9//3//f/9//3//f/9//3//f/9//3//f/9//3//f/9//3//f/9//3//f/9//3//f/9//3+XLZwZOxH+d/9//3//f/9//3//f/9//3//f/9//3//f/9//3//f/9//3//f/9//3//f1tGfBl+Efol/3//f/9/9zF9GbsR/3//f/9//3//f/9//3//f/9//n8ca1wZPDb/f/9//3//f/9//3//f/9//3//f/9//3//f/9//3//f/9//3//f/9//3//f/9//3//f/9//3//f/9//3//f/9//3//f/9//3//f/9//3//f/9//3//f/9//3//f/9//3//f/9//3//f/9//3//f/9//3//f/9//3//f/9//3//f/9//3//f/9//3//f/9//3//f/9//3//f/9//3//f/9//3//f/9//3//f/9//3//f/9//3//f/9/mkZ9ER0q/3//f/9//3//fxtfWRVbCfwp/3//f/9//39ca7opfRF9DR0q/3//f/9//3//f/9//3//f/9//3//f/9//3//f/9//3//f/9//3//f/9//3//f/9//3//f/9//3//f/9//3//f/9//3//f/9//3//f/9//3//f/9//3//f/9//3//f/9//3//f/9//3//f/9/Ojp8EV0u/3//f/9//3//f/9//3//f/9//3//f/9//3//f/9//3//f/9//3//f/9//3//f/9//3//f/9//3//f/9//3//f/9//3//f/9//3//f9teOhVbDRxX/3//f/9//3//f/9//3//f/9//3//f/9//3//f/9//3//f/9//3//f/9//n89QnsRfRWaFR1f/38XPlwVnAn/e/9//3//f/9//3//f/9//387YzoZ3B3+e/9//3//f/9//3//f/9//3//f/9//3//f/9//3//f/9//3//f/9//3//f/9//3//f/9//3//f/9//3//f/9//3//f/9//3//f/9//3//f/9//3//f/9//3//f/9//3//f/9//3//f/9//3//f/9//3//f/9//3//f/9//3//f/9//3//f/9//3//f/9//3//f/9//3//f/9//3//f79z/3//f/9//3//f/9//3//f/9//3//f/9//3+aRnwNHS7/f/9//3//f/9/m057EXsNnT7/f/57nXM6RnsdfBG7FV5b/3v/f/9//3//f/9//3//f/9//3//f/9//3//f/9//3//f/9//3//f/9//3//f/9//3//f/9//3//f/9//3//f/9//3//f/9//3//f/9//3//f/9//3//f/9//3//f/9//3//f/9//3//f/9//3+ZJXwNvUL/f/9//3//f/9//3//f/9//3//f/9//3//f/9//3//f/9//3//f/9//3//f/9//3//f/9//3//f/9//3//f/9//3//f/9//3//f/9//394GVsVOzL/f/9//3//f/9//3//f/9//3//f/9//3//f/9//3//f/9//3//f/9//3//f/5/vko9EZ0RXBlbOppGexGdBf9//3//f/9//3//f/9//nt5Sj0hWw3fb/9//3//f/9//3//f/9//3//f/9//3//f/9//3//f/9//3//f/9//3//f/9//3//f/9//3//f/9//3//f/9//3//f/9//3//f/9//3//f/9//3//f/9//3//f/9//3//f/9//3//f/9//3//f/9//3//f/9//3//f/9//3//f/9//3//f/9//3//f/9//3//f/9//3//f/9//3//f/9//3//f/9//3//f/9//3//f/9//3//f/9//3//f5pKfREcKv9//3//f/9//386Pn0NewUeT/9/m1I5GXwZnBWcGX5f/3//f/9//3//f/9//3//f/9//3//f/9//3//f/9//3//f/9//3//f/9//3//f/9//3//f/9//3//f/9//3//f/9//3//f/9//3//f/9//3//f/9//3//f/9//3//f/9//3//f/9//3//f/9//3//f3ohWw0+W/9//3//f/9//3//f/9//3//f/9//3//f/9//3//f/9//3//f/9//3//f/9//3//f/9//3//f/9//3//f/9//3//f/9//3//f/9//3//fzk6WxlaEd97/3//f/9//3//f/9//3//f/9//3//f/9//3//f/9//3//f/9//3//f/9//3/+fx1XnCF8FVsRfRVcCX0JXGO+e/9//3/fe31vm057KVoRfBE+S/9//3//f/9//3//f/9//3//f/9//3//f/9//3//f/9//3//f/9//3//f/9//3//f/9//3//f/9//3//f/9//3//f/9//3//f/9//3//f/9//3//f/9//3//f/9//3//f/9//3//f/9//3//f/9//3//f/9//3//f/9//3//f/9//3//f/9//3//f/9//3//f/9//3//f/9//3//f/9//3//f/9//3//f/9//3//f/9//3//f/9//3//f/9/uk58DRwm/3//f/9//3//f/g1XAlbCZs+2TFcEZsJfAn9Id9v/3//f/9//3//f/9//3//f/9//3//f/9//3//f/9//3//f/9//3//f/9//3//f/9//3//f/9//3//f/9//3//f/9//3//f/9//3//f/9//3//f/9//3//f/9//3//f/9//3//f/9//3//f/9//3//f753WhVbCb5r/3//f/9//3//f/9//3//f/9//3//f/9//3//f/9//3//f/9//3//f/9//3//f/9//3//f/9//3//f/9//3//f/9//3//f/9//3//f/9/fWs5FVsR2S0+Y51z/3//f/9//3//f/9//3//f/9//3//f/9//3//f/9//3//f/9//3//f/9//3/+fx5f/i1cEVwNfAVcCVsNfBlcFVsVWg1+Dfwh30b/b/9//3//f/9//3//f/9//3//f/9//3//f/9//3//f/9//3//f/9//3//f/9//3//f/9//3//f/9//3//f/9//3//f/9//3//f/9//3//f/9//3//f/9//3//f/9//3//f/9//3//f/9//3//f/9//3//f/9//3//f/9//3//f/9//3//f/9//3//f/9//3//f/9//3//f/9//3//f/9//3//f/9//3//f/9//3//f/9//3//f/9//3//f/9//3+aSp0RPCr/f/9//3+dc9kxehF8CXoFew16DZwNvRUdS/97/3//f/9//3//f/9//3//f/9//3//f/9//3//f/9//3//f/9//3//f/9//3//f/9//3//f/9//3//f/9//3//f/9//3//f/9//3//f/9//3//f/9//3//f/9//3//f/9//3//f/9//3//f/9//3//f/9/PGN7FbsZ/3//f/9//3//f/9//3//f/9//3//f/9//3//f/9//3//f/9//3//f/9//3//f/9//3//f/9//3//f/9//3//f/9//3//f/9//3//f/9//3//f3pKWRE6EToFeQ3/d/9//3//f/9//3//f/9//3//f/9//3//f/9//3//f/9//3//f/9//3//f/9//3//f39v9RBcCX02PjYeLv4lPTLfUn5n/3//f/9//3//f/9//3//f/9//3//f/9//3//f/9//3//f/9//3//f/9//3//f/9//3//f/9//3//f/9//3//f/9//3//f/9//3//f/9//3//f/9//3//f/9//3//f/9//3//f/9//3//f/9//3//f/9//3//f/9//3//f/9//3//f/9//3//f/9//3//f/9//3//f/9//3//f/9//3//f/9//3//f/9//3//f/9//3//f/9//3//f/9//3//f/9//3//f5pOfA38If9//3//f3xrGhF7DVkJegV7CXwF/UL+f/5//3//f/9//3//f/9//3//f/9//3//f/9//3//f/9//3//f/9//3//f/9//3//f/9//3//f/9//3//f/9//3//f/9//3//f/9//3//f/9//3//f/9//3//f/9//3//f/9//3//f/9//3//f/9//3//f/9//3/cUpsNXS7/f/9//3//f/9//3//f/9//3//f/9//3//f/9//3//f/9//3//f/9//3//f/9//3//f/9//3//f/9//3//f/9//3//f/9//3//f/9//3//f/9/vnOZIVoRWhG7If97/3//f/9//3//f/9//3//f/9//3//f/9//3//f/9//3//f/9//3//f/9//3//f/9/33cWETwJ/3P/d/93v3P/e/9//3//f/9//3//f/9//3//f/9//3//f/9//3//f/9//3//f/9//3//f/9//3//f/9//3//f/9//3//f/9//3//f/9//3//f/9//3//f/9//3//f/9//3//f/9//3//f/9//3//f/9//3//f/9//3//f/9//3//f/9//3//f/9//3//f/9//3//f/9//3//f/9//3//f/9//3//f/9//3//f/9//3//f/9//3//f/9//3//f/9//3//f/9//3//f/9//3//f/9/mkp8ERwq/3//f/9//387OloNXAl6BZwNmhl+a/5//3//f/9//3//f/9//3//f/9//3//f/9//3//f/9//3//f/9//3//f/9//3//f/9//3//f/9//3//f/9//3//f/9//3//f/9//3//f/9//3//f/9//3//f/9//3//f/9//3//f/9//3//f/9//3//f/9//3//f1pCnBWdOv9//3//f/9//3//f/9//3//f/9//3//f/9//3//f/9//3//f/9//3//f/9//3//f/9//3//f/9//3//f/9//3//f/9//3//f/9//3//f/9//3//f/5//3//e/9//3//f/9//3//f/9//3//f/9//3//f/9//3//f/9//3//f/9//3//f/9//3//f/9//n//fzYVPA3fb/9//3//f/9//3//f/9//3//f/9//3//f/9//3//f/9//3//f/9//3//f/9//3//f/9//3//f/9//3//f/9//3//f/9//3//f/9//3//f/9//3//f/9//3//f/9//3//f/9//3//f/9//3//f/9//3//f/9//3//f/9//3//f/9//3//f/9//3//f/9//3//f/9//3//f/9//3//f/9//3//f/9//3//f/9//3//f/9//3//f/9//3//f/9//3//f/9//3//f/9//3//f/9//3+7UnwRHCb/f/9//3//f31rWg1cBXwJfAmcDVsJWhE6Mt53/3//f/9//3//f/9//3//f/9//3//f/9//3//f/9//3//f/9//3//f/9//3//f/9//3//f/9//3//f/9//3//f/9//3//f/9//3//f/9//3//f/9//3//f/9//3//f/9//3//f/9//3//f/9//3//f/9/+TFbET5X/3//f/9//3//f/9//3//f/9//3//f/9//3//f/9//3//f/9//3//f/9//3//f/9//3//f/9//3//f/9//3//f/9//3//f/9//3//f/9//3//f/9//3//f/9//3//f/9//3//f/9//3//f/9//3//f/9//3//f/9//3//f/9//3//f/9//3//f/9//3//f/9/Vxk8Db9n/3//f/9//3//f/9//3//f/9//3//f/9//3//f/9//3//f/9//3//f/9//3//f/9//3//f/9//3//f/9//3//f/9//3//f/9//3//f/9//3//f/9//3//f/9//3//f/9//3//f/9//3//f/9//3//f/9//3//f/9//3//f/9//3//f/9//3//f/9//3//f/9//3//f/9//3//f/9//3//f/9//3//f/9//3//f/9//3//f/9//3//f/9//3//f/9//3//f/9//3//f/9//3//f7pOfRWaFf9//3//f/9/f29dFXwR3UI9NlsNnBF6CXsJGBHfe/9//3//f/9//3//f/9//3//f/9//3//f/9//3//f/9//3//f/9//3//f/9//3//f/9//3//f/9//3//f/9//3//f/9//3//f/9//3//f/9//3//f/9//3//f/9//3//f/9//3//f/9//3//f/9//3+ZJVwVv2v/f/9//3//f/9//3//f/9//3//f/9//3//f/9//3//f/9//3//f/9//3//f/9//3//f/9//3//f/9//3//f/9//3//f/9//3//f/9//3//f/9//3//f/9//3//f/9//3//f/9//3//f/9//3//f/9//3//f/9//3//f/9//3//f/9//3//f/9//3//f/5//394HVwNnmP/f/9//3//f/9//3//f/9//3//f/9//3//f/9//3//f/9//3//f/9//3//f/9//3//f/9//3//f/9//3//f/9//3//f/9//3//f/9//3//f/9//3//f/9//3//f/9//3//f/9//3//f/9//3//f/9//3//f/9//3//f/9//3//f/9//3//f/9//3//f/9//3//f/9//3//f/9//3//f/9//3//f/9//3++e9pam06bSrtKm0abSttSHGN9b/5//3//f/5//3//f/9//3//f/9/uk5cFbwZ/3//f/9//389Y1wVOwl+W/9/Pld7EXwFegVaEVpC/3//f/9//3//f/9//3//f/9//3//f/9//3//f/9//3//f/9//3//f/9//3//f/9//3//f/9//3//f/9//3//f/9//3//f/9//3//f/9//3//f/9//3//f/9//3//f/9//3//f/9//3//f/9//3//f3kdWxHfd/9//3//f/9//3//f/9//3//f/9//3//f/9//3//f/9//3//f/9//3//f/9//3//f/9//3//f/9//3//f/9//3//f/9//3//f/9//3//f/9//3//f/9//3//f/9//3//f/9//3//f/9//3//f/9//3//f/9//3//f/9//3//f/9//3//f/9//3//f/9//3//f9kpOwm/X/9//3//f/9//3//f/9//3//f/9//3//f/9//3//f/9//3//f/9//3//f/9//3//f/9//3//f/9//3//f/9//3//f/9//3//f/9//3//f/9//3//f/9//3//f/9//3//f/9//3//f/9//3//f/9//3//f/9//3//f/9//3//f/9//3//f/9//3//f/9//3//f/9//3//f/9//3//f/9//3//f/9/vnf4NRkRfRF9CX4Nfg1+DVwNfAl9CXwROxF7GfoxvE48Y/9//3//f/9//3+7UnwRmxH/f/9//3//f7xWeg06Ad9z/3//f1pCWhFbFVsROi7/f/9//3//f/9//3//f/9//3//f/9//3//f/9//3//f/9//3//f/9//3//f/9//3//f/9//3//f/9//3//f/9//3//f/9//3//f/9//3//f/9//3//f/9//3//f/9//3//f/9//3//f/9//3//f957WRlcFd9z/3//f/9//3//f/9//3//f/9//3//f/9//3//f/9//3//f/9//3//f/9//3//f/9//3//f/9//3//f/9//3//f/9//3//f/9//3//f/9//3//f/9//3//f/9//3//f/9//3//f/9//3//f/9//3//f/9//3//f/9//3//f/9//3//f/9//3//f/9//3//f/9/uC19DX1X/3//f/9//3//f/9//3//f/9//3//f/9//3//f/9//3//f/9//3//f/9//3//f/9//3//f/9//3//f/9//3//f/9//3//f/9//3//f/9//3//f/9//3//f/9//3//f/9//3//f/9//3//f/9//3//f/9//3//f/9//3//f/9//3//f/9//3//f/9//3//f/9//3//f/9//3//f/9//3//f/9//3+bTloZexW9Ql1XPV9dYz1fXV/9Up1GPDbdIXsVfRV9FXwVWhU9MpxGXWf/f9tSfAl7Df9//3//f/9/lyVaDVoFuiF5FXkRWgV7CXoNfDrfc/9//3//f/9//3//f/9//3//f/9//3//f/9//3//f/9//3//f/9//3//f/9//3//f/9//3//f/9//3//f/9//3//f/9//3//f/9//3//f/9//3//f/9//3//f/9//3//f/9//3//f/9//3//f/9/3XdZHToRv2//f/9//3//f/9//3//f/9//3//f/9//3//f/9//3//f/9//3//f/9//3//f/9//3//f/9//3//f/9//3//f/9//3//f/9//3//f/9//3//f/9//3//f/9//3//f/9//3//f/9//3//f/9//3//f/9//3//f/9//3//f/9//3//f/9//3//f/9//3//f/9//39cRlwNn1v/f/9//3//f/9//3//f/9//3//f/9//3//f/9//3//f/9//3//f/9//3//f/9//3//f/9//3//f/9//3//f/9//3//f/9//3//f/9//3//f/9//3//f/9//3//f/9//3//f/9//3//f/9//3//f/9//3//f/9//3//f/9//3//f/9//3//f/9//3//f/9//3//f/9//3//f/9//3//f/9//3//f5tOOxUaKv9//3v/f/9//3//f/9//n//f55rHl99Oh0mfRV9FXwRnBGcGVo+WzpbCVoN/3//f/9/33tYGToRewlaDVoNWgVcBdwVPlf/e/9//3//f/9//3//f/9//3//f/9//3//f/9//3//f/9//3//f/9//3//f/9//3//f/9//3//f/9//3//f/9//3//f/9//3//f/9//3//f/9//3//f/9//3//f/9//3//f/9//3//f/9//3//f/9//3/de1cdOhF9Z/9//3//f/9//3//f/9//3//f/9//3//f/9//3//f/9//3//f/9//3//f/9//3//f/9//3//f/9//3//f/9//3//f/9//3//f/9//3//f/9//3//f/9//3//f/9//3//f/9//3//f/9//3//f/9//3//f/9//3//f/9//3//f/9//3//f/9//3//f/9//3//f1pCXA09T/9//3//f/9//3//f/9//3//f/9//3//f/9//3//f/9//3//f/9//3//f/9//3//f/9//3//f/9//3//f/9//3//f/9//3//f/9//3//f/9//3//f/9//3//f/9//3//f/9//3//f/9//3//f/9//3//f/9//3//f/9//3//f/9//3//f/9//3//f/9//3//f/9//3//f/9//3//f/9//3//f/9//3/fd/9//3//f/9//3//f/9//3//f/9//3//f/9//3/ed95KvR18DXwRWwlbCVoJOQn/f/9//3//f1cdehG5FTkFeQ0bKr5r/3//f/9//3//f/9//3//f/9//3//f/9//3//f/9//3//f/9//3//f/9//3//f/9//3//f/9//3//f/9//3//f/9//3//f/9//3//f/9//3//f/9//3//f/9//3//f/9//3//f/9//3//f/9//3//f/9//3//f/97mSU6Hf97/n//f/9//3//f/9//3//f/9//3//f/9//3//f/9//3//f/9//3//f/9//3//f/9//3//f/9//3//f/9//3//f/9//3//f/9//3//f/9//3//f/9//3//f/9//3//f/9//3//f/9//3//f/9//3//f/9//3//f/9//3//f/9//3//f/9//3//f/9//3//f/9/ekZdDR5L/3//f/9//3//f/9//3//f/9//3//f/9//3//f/9//3//f/9//3//f/9//3//f/9//3//f/9//3//f/9//3//f/9//3//f/9//3//f/9//3//f/9//3//f/9//3//f/9//3//f/9//3//f/9//3//f/9//3//f/9//3//f/9//3//f/9//3//f/9//3//f/9//3//f/9//3//f/9//3//f/9//3//f/9//3//f/9//3//f/9//3//f/9//3//f/9//3//f/9//3//f/5S3CF7EXsFWwU5Bf97/3//f/9/v2/fc/93fl//e/9//3//f/9//3//f/9//3//f/9//3//f/9//3//f/9//3//f/9//3//f/9//3//f/9//3//f/9//3//f/9//3//f/9//3//f/9//3//f/9//3//f/9//3//f/9//3//f/9//3//f/9//3//f/9//3//f/9//3//f/9//3//f/9//3//f/9//3//f/9//3//f/9//3//f/9//3//f/9//3//f/9//3//f/9//3//f/9//3//f/9//3//f/9//3//f/9//3//f/9//3//f/9//3//f/9//3//f/9//3//f/9//3//f/9//3//f/9//3//f/9//3//f/9//3//f/9//3//f/9//3//f/9//3//f/9//396Rn0R3EL/f/9//3//f/9//3//f/9//3//f/9//3//f/9//3//f/9//3//f/9//3//f/9//3//f/9//3//f/9//3//f/9//3//f/9//3//f/9//3//f/9//3//f/9//3//f/9//3//f/9//3//f/9//3//f/9//3//f/9//3//f/9//3//f/9//3//f/9//3//f/9//3//f/9//3//f/9//3//f/9//3//f/9//3//f/9//3//f/9//3//f/9//3//f/9//3//f/9//3//f/9//3//f/xWOhE5CXsR/3//f/9//3//f/9//3//f/9//3//f/9//3//f/9//3//f/9//3//f/9//3//f/9//3//f/9//3//f/9//3//f/9//3//f/9//3//f/9//3//f/9//3//f/9//3//f/9//3//f/9//3//f/9//3//f/9//3//f/9//3//f/9//3//f/9//3//f/9//3//f/9//3//f/9//3//f/9//3//f/9//3//f/9//3//f/9//3//f/9//3//f/9//3//f/9//3//f/9//3//f/9//3//f/9//3//f/9//3//f/9//3//f/9//3//f/9//3//f/9//3//f/9//3//f/9//3//f/9//3//f/9//3//f/9//3//f/9//3//f/9//3//f/9//3//f5tKXRH+Sv9//3//f/9//3//f/9//3//f/9//3//f/9//3//f/9//3//f/9//3//f/9//3//f/9//3//f/9//3//f/9//3//f/9//3//f/9//3//f/9//3//f/9//3//f/9//3//f/9//3//f/9//3//f/9//3//f/9//3//f/9//3//f/9//3//f/9//3//f/9//3//f/9//3//f/9//3//f/9//3//f793/3//f/9//3//f/9//3//f/9//3//f/9//3//f/9//3//f/9//3//f/9//3/eb39b/3f/f/9//3//f/9//3//f/9//3//f/9//3//f/9//3//f/9//3//f/9//3//f/9//3//f/9//3//f/9//3//f/9//3//f/9//3//f/9//3//f/9//3//f/9//3//f/9//3//f/9//3//f/9//3//f/9//3//f/9//3//f/9//3//f/9//3//f/9//3//f/9//3//f/9//3//f/9//3//f/9//3//f/9//3//f/9//3//f/9//3//f/9//3//f/9//3//f/9//3//f/9//3//f/9//3//f/9//3//f/9//3//f/9//3//f/9//3//f/9//3//f/9//3//f/9//3//f/9//3//f/9//3//f/9//3//f/9//3//f/9//3//f/9//3//f/9/e0p9Ed0+/3//f/9//3//f/9//3//f/9//3//f/9//3//f/9//3//f/9//3//f/9//3//f/9//3//f/9//3//f/9//3//f/9//3//f/9//3//f/9//3//f/9//3//f/9//3//f/9//3//f/9//3//f/9//3//f/9//3//f/9//3//f/9//3//f/9//3//f/9//3//f/9//3//f/9//3//f/9//3//f/9/vnP/f/9//3//f/9//3//f/9//3//f/9//3//f/9//3//f/9//3//f/9//3//f/9//3//f/9//3//f/9//3//f/9//3//f/9//3//f/9//3//f/9//3//f/9//3//f/9//3//f/9//3//f/9//3//f/9//3//f/9//3//f/9//3//f/9//3//f/9//3//f/9//3//f/9//3//f/9//3//f/9//3//f/9//3//f/9//3//f/9//3//f/9//3//f/9//3//f/9//3//f/9//3//f/9//3//f/9//3//f/9//3//f/9//3//f/9//3//f/9//3//f/9//3//f/9//3//f/9//3//f/9//3//f/9//3//f/9//3//f/9//3//f/9//3//f/9//3//f/9//3//f/9//3//f/9//3//f/9//3//f/9//3//f/9//3//f/9//3//f/9//3+bSn0R/j7/f/9//3//f/9//3//f/9//3//f/9//3//f/9//3//f/9//3//f/9//3//f/9//3//f/9//3//f/9//3//f/9//3//f/9//3//f/9//3//f/9//3//f/9//3//f/9//3//f/9//3//f/9//3//f/9//3//f/9//3//f/9//3//f/9//3//f/9//3//f/9//3//f/9//3//f/9//3//f/9//3//f/9//3//f/9//3//f/9//3//f/9//3//f/9//3//f/9//3//f/9//3//f/9//3//f/9//3//f/9//3//f/9//3//f/9//3//f/9//3//f/9//3//f/9//3//f/9//3//f/9//3//f/9//3//f/9//3//f/9//3//f/9//3//f/9//3//f/9//3//f/9//3//f/9//3//f/9//3//f/9//3//f/9//3//f/9//3//f/9//3//f/9//3//f/9//3//f/9//3//f/9//3//f/9//3//f/9//3//f/9//3//f/9//3//f/9//3//f/9//3//f/9//3//f/9//3//f/9//3//f/9//3//f/9//3//f/9//3//f/9//3//f/9//3//f/9//3//f/9//3//f/9//3//f/9//3//f/9//3//f/9//3//f/9//3//f/9//3//f/9//3//f1tGfRHdQv9//3//f/9//3//f/9//3//f/9//3//f/9//3//f/9//3//f/9//3//f/9//3//f/9//3//f/9//3//f/9//3//f/9//3//f/9//3//f/9//3//f/9//3//f/9//3//f/9//3//f/9//3//f/9//3//f/9//3//f/9//3//f/9//3//f/9//3//f/9//3//f/9//3//f/9//3//f/9//3//f/9//3//f/9//3//f/9//3//f/9//3//f/9//3//f/9//3//f/9//3//f/9//3//f/9//3//f/9//3//f/9//3//f/9//3//f/9//3//f/9//3//f/9//3//f/9//3//f/9//3//f/9//3//f/9//3//f/9//3//f/9//3//f/9//3//f/9//3//f/9//3//f/9//3//f/9//3//f/9//3//f/9//3//f/9//3//f/9//3//f/9//3//f/9//3//f/9//3//f/9//3//f/9//3//f/9//3//f/9//3//f/9//3//f/9//3//f/9//3//f/9//3//f/9//3//f/9//3//f/9//3//f/9//3//f/9//3//f/9//3//f/9//3//f/9//3//f/9//3//f/9//3//f/9//3//f/9//3//f/9//3//f/9//3//f/9//3//f/9//3//f/9/W0ZcDf5G/3//f/9//3//f/9//3//f/9//3//f/9//3//f/9//3//f/9//3//f/9//3//f/9//3//f/9//3//f/9//3//f/9//3//f/9//3//f/9//3//f/9//3//f/9//3//f/9//3//f/9//3//f/9//3//f/9//3//f/9//3//f/9//3//f/9//3//f/9//3//f/9//3//f/9//3//f/9//3//f/9//3//f/9//3//f/9//3//f/9//3//f/9//3//f/9//3//f/9//3//f/9//3//f/9//3//f/9//3//f/9//3//f/9//3//f/9//3//f/9//3//f/9//3//f/9//3//f/9//3//f/9//3//f/9//3//f/9//3//f/9//3//f/9//3//f/9//3//f/9//3//f/9//3//f/9//3//f/9//3//f/9//3//f/9//3//f/9//3//f/9//3//f/9//3//f/9//3//f/9//3//f/9//3//f/9//3//f/9//3//f/9//3//f/9//3//f/9//3//f/9//3//f/9//3//f/9//3//f/9//3//f/9//3//f/9//3//f/9//3//f/9//3//f/9//3//f/9//3//f/9//3//f/9//3//f/9//3//f/9//3//f/9//3//f/9//3//f/9//3//f/9//38ZOl0R3UL/f/9//3//f/9//3//f/9//3//f/9//3//f/9//3//f/9//3//f/9//3//f/9//3//f/9//3//f/9//3//f/9//3//f/9//3//f/9//3//f/9//3//f/9//3//f/9//3//f/9//3//f/9//3//f/9//3//f/9//3//f/9//3//f/9//3//f/9//3//f/9//3//f/9//3//f/9//3//f/9//3//f/9//3//f/9//3//f/9//3//f/9//3//f/9//3//f/9//3//f/9//3//f/9//3//f/9//3//f/9//3//f/9//3//f/9//3//f/9//3//f/9//3//f/9//3//f/9//3//f/9//3//f/9//3//f/9//3//f/9//3//f/9//3//f/9//3//f/9//3//f/9//3//f/9//3//f/9//3//f/9//3//f/9//3//f/9//3//f/9//3//f/9//3//f/9//3//f/9//3//f/9//3//f/9//3//f/9//3//f/9//3//f/9//3//f/9//3//f/9//3//f/9//3//f/9//3//f/9//3//f/9//3//f/9//3//f/9//3//f/9//3//f/9//3//f/9//3//f/9//3//f/9//3//f/9//3//f/9//3//f/9//3//f/9//3//f/9//3//f/9//3//f/oxXA3+Rv9//3//f/9//3//f/9//3//f/9//3//f/9//3//f/9//3//f/9//3//f/9//3//f/9//3//f/9//3//f/9//3//f/9//3//f/9//3//f/9//3//f/9//3//f/9//3//f/9//3//f/9//3//f/9//3//f/9//3//f/9//3//f/9//3//f/9//3//f/9//3//f/9//3//f/9//3//f/9//3//f/9//3//f/9//3//f/9//3//f/9//3//f/9//3//f/9//3//f/9//3//f/9//3//f/9//3//f/9//3//f/9//3//f/9//3//f/9//3//f/9//3//f/9//3//f/9//3//f/9//3//f/9//3//f/9//3//f/9//3//f/9//3//f/9//3//f/9//3//f/9//3//f/9//3//f/9//3//f/9//3//f/9//3//f/9//3//f/9//3//f/9//3//f/9//3//f/9//3//f/9//3//f/9//3//f/9//3//f/9//3//f/9//3//f/9//3//f/9//3//f/9//3//f/9//3//f/9//3//f/9//3//f/9//3//f/9//3//f/9//3//f/9//3//f/9//3//f/9//3//f/9//3//f/9//3//f/9//3//f/9//3//f/9//3//f/9//3//f/9//3//f797Nx18DR1P/3//f/9//3//f/9//3//f/9//3//f/9//3//f/9//3//f/9//3//f/9//3//f/9//3//f/9//3//f/9//3//f/9//3//f/9//3//f/9//3//f/9//3//f/9//3//f/9//3//f/9//3//f/9//3//f/9//3//f/9//3//f/9//3//f/9//3//f/9//3//f/9//3//f/9//3//f/9//3//f/9//3//f/9//3//f/9//3//f/9//3//f/9//3//f/9//3//f/9//3//f/9//3//f/9//3//f/9//3//f/9//3//f/9//3//f/9//3//f/9//3//f/9//3//f/9//3//f/9//3//f/9//3//f/9//3//f/9//3//f/9//3//f/9//3//f/9//3//f/9//3//f/9//3//f/9//3//f/9//3//f/9//3//f/9//3//f/9//3//f/9//3//f/9//3//f/9//3//f/9//3//f/9//3//f/9//3//f/9//3//f/9//3//f/9//3//f/9//3//f/9//3//f/9//3//f/9//3//f/9//3//f/9//3//f/9//3//f/9//3//f/9//3//f/9//3//f/9//3//f/9//3//f/9//3//f/9//3//f/9//3//f/9//3//f/9//3//f/9//3//f/9//394IVsFn1v/f/9//3//f/9//3//f/9//3//f/9//3//f/9//3//f/9//3//f/9//3//f/9//3//f/9//3//f/9//3//f/9//3//f/9//3//f/9//3//f/9//3//f/9//3//f/9//3//f/9//3//f/9//3//f/9//3//f/9//3//f/9//3//f/9//3//f/9//3//f/9//3//f/9//3//f/9//3//f/9//3//f/9//3//f/9//3//f/9//3//f/9//3//f/9//3//f/9//3//f/9//3//f/9//3//f/9//3//f/9//3//f/9//3//f/9//3//f/9//3//f/9//3//f/9//3//f/9//3//f/9//3//f/9//3//f/9//3//f/9//3//f/9//3//f/9//3//f/9//3//f/9//3//f/9//3//f/9//3//f/9//3//f/9//3//f/9//3//f/9//3//f/9//3//f/9//3//f/9//3//f/9//3//f/9//3//f/9//3//f/9//3//f/9//3//f/9//3//f/9//3//f/9//3//f/9//3//f/9//3//f/9//3//f/9//3//f/9//3//f/9//3//f/9//3//f/9//3//f/9//3//f/9//3//f/9//3//f/9//3//f/9//3//f/9//3//f/9//3//f/9//3/fe/UQWwG+Y/9//3//f/9//3//f/9//3//f/9//3//f/9//3//f/9//3//f/9//3//f/9//3//f/9//3//f/9//3//f/9//3//f/9//3//f/9//3//f/9//3//f/9//3//f/9//3//f/9//3//f/9//3//f/9//3//f/9//3//f/9//3//f/9//3//f/9//3//f/9//3//f/9//3//f/9//3//f/9//3//f/9//3//f/9//3//f/9//3//f/9//3//f/9//3//f/9//3//f/9//3//f/9//3//f/9//3//f/9//3//f/9//3//f/9//3//f/9//3//f/9//3//f/9//3//f/9//3//f/9//3//f/9//3//f/9//3//f/9//3//f/9//3//f/9//3//f/9//3//f/9//3//f/9//3//f/9//3//f/9//3//f/9//3//f/9//3//f/9//3//f/9//3//f/9//3//f/9//3//f/9//3//f/9//3//f/9//3//f/9//3//f/9//3//f/9//3//f/9//3//f/9//3//f/9//3//f/9//3//f/9//3//f/9//3//f/9//3//f/9//3//f/9//3//f/9//3//f/9//3//f/9//3//f/9//3//f/9//3//f/9//3//f/9//3//f/9//3//f/9//3//f/teOBU7Cf9v/3//f/9//3//f/9//3//f/9//3//f/9//3//f/9//3//f/9//3//f/9//3//f/9//3//f/9//3//f/9//3//f/9//3//f/9//3//f/9//3//f/9//3//f/9//3//f/9//3//f/9//3//f/9//3//f/9//3//f/9//3//f/9//3//f/9//3//f/9//3//f/9//3//f/9//3//f/9//3//f/9//3//f/9//3//f/9//3//f/9//3//f/9//3//f/9//3//f/9//3//f/9//3//f/9//3//f/9//3//f/9//3//f/9//3//f/9//3//f/9//3//f/9//3//f/9//3//f/9//3//f/9//3//f/9//3//f/9//3//f/9//3//f/9//3//f/9//3//f/9//3//f/9//3//f/9//3//f/9//3//f/9//3//f/9//3//f/9//3//f/9//3//f/9//3//f/9//3//f/9//3//f/9//3//f/9//3//f/9//3//f/9//3//f/9//3//f/9//3//f/9//3//f/9//3//f/9//3//f/9//3//f/9//3//f/9//3//f/9//3//f/9//3//f/9//3//f/9//3//f/9//3//f/9//3//f/9//3//f/9//3//f/9//3//f/9//3//f/9//3//f/9/eUI6FVoJ/nP/f/9//3//f/9//3//f/9//3//f/9//3//f/9//3//f/9//3//f/9//3//f/9//3//f/9//3//f/9//3//f/9//3//f/9//3//f/9//3//f/9//3//f/9//3//f/9//3//f/9//3//f/9//3//f/9//3//f/9//3//f/9//3//f/9//3//f/9//3//f/9//3//f/9//3//f/9//3//f/9//3//f/9//3//f/9//3//f/9//3//f/9//3//f/9//3//f/9//3//f/9//3//f/9//3//f/9//3//f/9//3//f/9//3//f/9//3//f/9//3//f/9//3//f/9//3//f/9//3//f/9//3//f/9//3//f/9//3//f/9//3//f/9//3//f/9//3//f/9//3//f/9//3//f/9//3//f/9//3//f/9//3//f/9//3//f/9//3//f/9//3//f/9//3//f/9//3//f/9//3//f/9//3//f/9//3//f/9//3//f/9//3//f/9//3//f/9//3//f/9//3//f/9//3//f/9//3//f/9//3//f/9//3//f/9//3//f/9//3//f/9//3//f/9//3//f/9//3//f/9//3//f/9//3//f/9//3//f/9//3//f/9//3//f/9//3//f/9//3//f/9//n+3KVsZeg3/e/9//3//f/9//3//f/9//3//f/9//3//f/9//3//f/9//3//f/9//3//f/9//3//f/9//3//f/9//3//f/9//3//f/9//3//f/9//3//f/9//3//f/9//3//f/9//3//f/9//3//f/9//3//f/9//3//f/9//3//f/9//3//f/9//3//f/9//3//f/9//3//f/9//3//f/9//3//f/9//3//f/9//3//f/9//3//f/9//3//f/9//3//f/9//3//f/9//3//f/9//3//f/9//3//f/9//3//f/9//3//f/9//3//f/9//3//f/9//3//f/9//3//f/9//3//f/9//3//f/9//3//f/9//3//f/9//3//f/9//3//f/9//3//f/9//3//f/9//3//f/9//3//f/9//3//f/9//3//f/9//3//f/9//3//f/9//3//f/9//3//f/9//3//f/9//3//f/9//3//f/9//3//f/9//3//f/9//3//f/9//3//f/9//3//f/9//3//f/9//3//f/9//3//f/9//3//f/9//3//f/9//3//f/9//3//f/9//3//f/9//3//f/9//3//f/9//3//f/9//3//f/9//3//f/9//3//f/9//3//f/9//3//f/9//3//f/9//3//f/9//3//ezYVOhF6Df97/3//f/9//3//f/9//3//f/9//3//f/9//3//f/9//3//f/9//3//f/9//3//f/9//3//f/9//3//f/9//3//f/9//3//f/9//3//f/9//3//f/9//3//f/9//3//f/9//3//f/9//3//f/9//3//f/9//3//f/9//3//f/9//3//f/9//3//f/9//3//f/9//3//f/9//3//f/9//3//f/9//3//f/9//3//f/9//3//f/9//3//f/9//3//f/9//3//f/9//3//f/9//3//f/9//3//f/9//3//f/9//3//f/9//3//f/9//3//f/9//3//f/9//3//f/9//3//f/9//3//f/9//3//f/9//3//f/9//3//f/9//3//f/9//3//f/9//3//f/9//3//f/9//3//f/9//3//f/9//3//f/9//3//f/9//3//f/9//3//f/9//3//f/9//3//f/9//3//f/9//3//f/9//3//f/9//3//f/9//3//f/9//3//f/9//3//f/9//3//f/9//3//f/9//3//f/9//3//f/9//3//f/9//3//f/9//3//f/9//3//f/9//3//f/9//3//f/9//3//f/9//3//f/9//3//f/9//3//f/9//3//f/9//3//f/9//3//f/9//3//f1xjWRVaFZoN/3v/f/9//3//f/9//3//f/9//3//f/9//3//f/9//3//f/9//3//f/9//3//f/9//3//f/9//3//f/9//3//f/9//3//f/9//3//f/9//3//f/9//3//f/9//3//f/9//3//f/9//3//f/9//3//f/9//3//f/9//3//f/9//3//f/9//3//f/9//3//f/9//3//f/9//3//f/9//3//f/9//3//f/9//3//f/9//3//f/9//3//f/9//3//f/9//3//f/9//3//f/9//3//f/9//3//f/9//3//f/9//3//f/9//3//f/9//3//f/9//3//f/9//3//f/9//3//f/9//3//f/9//3//f/9//3//f/9//3//f/9//3//f/9//3//f/9//3//f/9//3//f/9//3//f/9//3//f/9//3//f/9//3//f/9//3//f/9//3//f/9//3//f/9//3//f/9//3//f/9//3//f/9//3//f/9//3//f/9//3//f/9//3//f/9//3//f/9//3//f/9//3//f/9//3//f/9//3//f/9//3//f/9//3//f/9//3//f/9//3//f/9//3//f/9//3//f/9//3//f/9//3//f/9//3//f/9//3//f/9//3//f/9//3//f/9//3//f/9//3//f/9/XWc6GTkRXS7/f/9//3//f/9//3//f/9//3//f/9//3//f/9//3//f/9//3//f/9//3//f/9//3//f/9//3//f/9//3//f/9//3//f/9//3//f/9//3//f/9//3//f/9//3//f/9//3//f/9//3//f/9//3//f/9//3//f/9//3//f/9//3//f/9//3//f/9//3//f/9//3//f/9//3//f/9//3//f/9//3//f/9//3//f/9//3//f/9//3//f/9//3//f/9//3//f/9//3//f/9//3//f/9//3//f/9//3//f/9//3//f/9//3//f/9//3//f/9//3//f/9//3//f/9//3//f/9//3//f/9//3//f/9//3//f/9//3//f/9//3//f/9//3//f/9//3//f/9//3//f/9//3//f/9//3//f/9//3//f/9//3//f/9//3//f/9//3//f/9//3//f/9//3//f/9//3//f/9//3//f/9//3//f/9//3//f/9//3//f/9//3//f/9//3//f/9//3//f/9//3//f/9//3//f/9//3//f/9//3//f/9//3//f/9//3//f/9//3//f/9//3//f/9//3//f/9//3//f/9//3//f/9//3//f/9//3//f/9//3//f/9//3//f/9//3//f/9//3//f/9//3//f3pGnUrf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oAAAAzAAAAAAAAAAAAAAB7AAAANAAAACkAqgAAAAAAAAAAAAAAgD8AAAAAAAAAAAAAgD8AAAAAAAAAAAAAAAAAAAAAAAAAAAAAAAAAAAAAAAAAACIAAAAMAAAA/////0YAAAAcAAAAEAAAAEVNRisCQAAADAAAAAAAAAAOAAAAFAAAAAAAAAAQAAAAFAAAAA==</SignatureImage>
          <SignatureComments/>
          <WindowsVersion>6.1</WindowsVersion>
          <OfficeVersion>16.0.11328/16</OfficeVersion>
          <ApplicationVersion>16.0.11328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2019-03-28T14:05:57Z</xd:SigningTime>
          <xd:SigningCertificate>
            <xd:Cert>
              <xd:CertDigest>
                <DigestMethod Algorithm="http://www.w3.org/2001/04/xmlenc#sha256"/>
                <DigestValue>bauhSRNFJpV7oFw0IXkpPIrk/1CQCMnRPbwnocmyIT0=</DigestValue>
              </xd:CertDigest>
              <xd:IssuerSerial>
                <X509IssuerName>E=e-sign@esign-la.com, CN=ESign Class 3 Firma Electronica Avanzada para Estado de Chile CA, OU=Terminos de uso en www.esign-la.com/acuerdoterceros, O=E-Sign S.A., C=CL</X509IssuerName>
                <X509SerialNumber>5186052850067419469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PPM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gAAgSHdzLihnfYA4d3XK+zd67e52UAAAAA//8AAAAApnZ+WgAAqKgoAKPF52QAAAAAeFlrAPynKABQ86d2AAAAAAAAQ2hhclVwcGVyVwCoKACAAb12DVy4dt9buHZEqCgAZAEAAAAAAAAEZTx2BGU8dgAAAAAACAAAAAIAAAAAAABoqCgAl2w8dgAAAAAAAAAAnqkoAAkAAACMqSgACQAAAAAAAAAAAAAAjKkoAKCoKACa7Dt2AAAAAAACAAAAACgACQAAAIypKAAJAAAATBI9dgAAAAAAAAAAjKkoAAkAAAAAAAAAzKgoAEAwO3YAAAAAAAIAAIypKAAJAAAAZHYACAAAAAAlAAAADAAAAAEAAAAYAAAADAAAAAAAAAASAAAADAAAAAEAAAAeAAAAGAAAAL0AAAAEAAAA9wAAABEAAAAlAAAADAAAAAEAAABUAAAAiAAAAL4AAAAEAAAA9QAAABAAAAABAAAAqwoNQnIcDUK+AAAABAAAAAoAAABMAAAAAAAAAAAAAAAAAAAA//////////9gAAAAMgA4AC0AMAAzAC0AMgAwADEAOQAGAAAABgAAAAQAAAAGAAAABgAAAAQAAAAGAAAABgAAAAYAAAAGAAAASwAAAEAAAAAwAAAABQAAACAAAAABAAAAAQAAABAAAAAAAAAAAAAAAAABAACAAAAAAAAAAAAAAAAAAQAAgAAAAFIAAABwAQAAAgAAABAAAAAHAAAAAAAAAAAAAAC8AgAAAAAAAAECAiJTAHkAcwB0AGUAbQAAAAAAAAAAABoBAAAAAAAALINPBID4//8AAAAAAAAAAAAAAAAAAAAAEINPBID4///mlgAAAAAoABA4iw1ZzS1rSAK4dswNuHb4GLh2qO0oAPkBh3cK7igAywIAAAAAt3bMDbh2OwKHd6zqs3cI7igAAAAAAAjuKAB86rN30O0oAKDuKAAAALd2AAC3doDtKADoAAAA6AC3dgAAAAA87SgABGU8dgRlPHZFWIt3AAgAAAACAAAAAAAAqO0oAJdsPHYAAAAAAAAAANruKAAHAAAAzO4oAAcAAAAAAAAAAAAAAMzuKADg7SgAmuw7dgAAAAAAAgAAAAAoAAcAAADM7igABwAAAEwSPXYAAAAAAAAAAMzuKAAHAAAAAAAAAAzuKABAMDt2AAAAAAACAADM7i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5k/7biZGLV9MCAkD9lgKJfBvCLKADtp+VkYHydDZhT5GRgfJ0NsIcoAAIAAACAkD9lAAAAAMic5GQIAT0FwOFkAoBiiw3wiygAAAAAALiHKACAAb12DVy4dt9buHa4hygAZAEAAAAAAAAEZTx2BGU8dgIAAAAACAAAAAIAAAAAAADchygAl2w8dgAAAAAAAAAADIkoAAYAAAAAiSgABgAAAAAAAAAAAAAAAIkoABSIKACa7Dt2AAAAAAACAAAAACgABgAAAACJKAAGAAAATBI9dgAAAAAAAAAAAIkoAAYAAAAAAAAAQIgoAEAwO3YAAAAAAAIAAACJKAAGAAAAZHYACAAAAAAlAAAADAAAAAMAAAAYAAAADAAAAAAAAAASAAAADAAAAAEAAAAWAAAADAAAAAgAAABUAAAAVAAAAAoAAAAnAAAAHgAAAEoAAAABAAAAqwoNQnIcDUIKAAAASwAAAAEAAABMAAAABAAAAAkAAAAnAAAAIAAAAEsAAABQAAAAWACBV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7/ZD8AAAAAAAAAANWjYj8AACRCAADIQSQAAAAkAAAAXv9kPwAAAAAAAAAA1aNiPwAAJEIAAMhBBAAAAHMAAAAMAAAAAAAAAA0AAAAQAAAAKQAAABkAAABSAAAAcAEAAAQAAAAQAAAABwAAAAAAAAAAAAAAvAIAAAAAAAAHAgIiUwB5AHMAdABlAG0AAAAAAAAAAAAaAQAAAAAAACyDTwSA+P//AAAAAAAAAAAAAAAAAAAAABCDTwSA+P//5pYAAAAAIHeAcyB3YDggdwMBAAAgCGcMyISPBhDuwRoAAAAADRshoCIAigEAAAAAkIooAJOUuHYAAAAAAQAAAIABvXbIhI8GkIooAKeUuHaAAb12iLhEBQEAAACEiygArIooACO5uHYAAAAAEJ9sHgAAAAABAAAAAAAAAA0bIaCRgZVlAABsHgxudg0BAAAAhIsoAEyLKACinydksBBkAoi4RAUMbnYNAQAAAISLKAC4lSgAAAAAAMifJ2RgMjIFAAAAAQAAdg0gAAAAuJUoALAQZAKIuEQFAAAAAPM5DsPwiygAAAAAAB+eJ2QKAAAATIsoAAAAAAAEAIATUIsoAA49uXZkdgAIAAAAACUAAAAMAAAABAAAAEYAAAAoAAAAHAAAAEdESUMCAAAAAAAAAAAAAAB7AAAANAAAAAAAAAAhAAAACAAAAGIAAAAMAAAAAQAAABUAAAAMAAAABAAAABUAAAAMAAAABAAAAFEAAAB41gAAKQAAABkAAACVAAAARQAAAAAAAAAAAAAAAAAAAAAAAAD/AAAAawAAAFAAAAAoAAAAeAAAAADWAAAAAAAAIADMAHoAAAAzAAAAKAAAAP8AAABr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3xvekb/f/9//3//f/9//3//f/9//3//f/9//3//f/9//3//f/9//3//f/9//38AAP9//3//f/9//3//f/9//3//f/9//3//f/9//3//f/9//3//f/9//3//f/9//3//f/9//3//f/9//3//f/9//3//f/9//3//f/9//3//f/9//3//f/9//3//f/9//3//f/9//3//f/9//3//f/9//3//f/9//3//f/9//3//f/9//3//f/9//3//f/9//3//f/9//3//f/9//3//f/9//3//f/9//3//f/9//3//f/9//3//f/9//3//f/9//3//f/9//3//f/9//3//f/9//3//f/9//3//f/9//3//f/9//3//f/9//3//f/9//3//f/9//3//f/9//3//f/9//3//f/9//3//f/9//3//f/9//3//f/9//3//f/9//3//f/9//3//f/9//3//f/9//3//f/9//3//f/9//3//f/9//3//f/9//3//f/9//3//f/9//3//f/9//3//f/9//3//f/9//3//f/9//3//f/9//3//f/9//3//f/9//3//f/9//3//f/9//3//f/9//3//f/9//3//f/9//3//f/9//3//f/9//3//f/9//3//f/9//3//f/9//3//f/9//3//f/9//3//f/9//388Z/kxfCEeW/9//3//f/9//3//f/9//3//f/9//3//f/9//3//f/9//3//f/9//3//fwAA/3//f/9//3//f/9//3//f/9//3//f/9//3//f/9//3//f/9//3//f/9//3//f/9//3//f/9//3//f/9//3//f/9//3//f/9//3//f/9//3//f/9//3//f/9//3//f/9//3//f/9//3//f/9//3//f/9//3//f/9//3//f/9//3//f/9//3//f/9//3//f/9//3//f/9//3//f/9//3//f/9//3//f/9//3//f/9//3//f/9//3//f/9//3//f/9//3//f/9//3//f/9//3//f/9//3//f/9//3//f/9//3//f/9//3//f/9//3//f/9//3//f/9//3//f/9//3//f/9//3//f/9//3//f/9//3//f/9//3//f/9//3//f/9//3//f/9//3//f/9//3//f/9//3//f/9//3//f/9//3//f/9//3//f/9//3//f/9//3//f/9//3//f/9//3//f/9//3//f/9//3//f/9//3//f/9//3//f/9//3//f/9//3//f/9//3//f/9//3//f/9//3//f/9//3//f/9//3//f/9//3//f/9//3//f/9//3//f/9//3//f/9//3//f/9//3//f/9//39bQn0VPjrfe/9//3//f/9//3//f/9//3//f/9//3//f/9//3//f/9//3//f/9//3//f/9/AAD/f/9//3//f/9//3//f/9//3//f/9//3//f/9//3//f/9//3//f/9//3//f/9//3//f/9//3//f/9//3//f/9//3//f/9//3//f/9//3//f/9//3//f/9//3//f/9//3//f/9//3//f/9//3//f/9//3//f/9//3//f/9//3//f/9//3//f/9//3//f/9//3//f/9//3//f/9//3//f/9//3//f/9//3//f/9//3//f/9//3//f/9//3//f/9//3//f/9//3//f/9//3//f/9//3//f/9//3//f/9//3//f/9//3//f/9//3//f/9//3//f/9//3//f/9//3//f/9//3//f/9//3//f/9//3//f/9//3//f/9//3//f/9//3/de3xr/3//f/9//3//f/9//3//f/9//3//f/9//3//f/9//3//f/9//3//f/9//3//f/9//3//f/9//3//f/9//3//f/9//3//f/9//3//f/9//3//f/9//3//f/9//3//f/9//3//f/9//3//f/9//3//f/9//3//f/9//3//f/9//3//f/9//3//f/9//3//f/9//3//f/9//3//f/9//3//f/9//395Sn0d/DH/d/9//3//f/9//3//f/9//3//f/9//3//f/9//3//f/9//3//f/9//3//f/9//38AAP9//3//f/9//3//f/9//3//f/9//3//f/9//3//f/9//3//f/9//3//f/9//3//f/9//3//f/9//3//f/9/+DW8Uv5//3//f/9//3//f/9//3//f/9//3//f/9//3//f/9//3//f/9//3//f/9//3//f/9//3//f/9//3//f/9//3//f/9//3//f/9//3//f/9//3//f/9//3//f/9//3//f/9//3//f/9//3//f/9//3//f/9//3//f/9//3//f/9//3//f/9//3//f/9//3//f/9//3//f/9//3//f/9//3//f/9//3//f/9//3//f/9//3//f/9//3//f/9//3//f/9//3//f/9//3//f/9//3//f/9//3//f/9//398bzkdOh28Tv9//3//f/9//3//f/9//3//f/9//3//f/9//3//f/9//3//f/9//3//f/9//3//f/9//3//f/9//3//f/9//3//f/9//3//f/9//3//f/9//3//f/9//3//f/9//3//f/9//3//f/9//3//f/9//3//f/9//3//f/9//3//f/9//3//f/9//3//f/9//3//f/9//3//f/9//3//f/5//GK6KZ0d3U7/f/9//3//f/9//3//f/9//3//f/9//3//f/9//3//f/9//3//f/9//3//f/9//3//fwAA/3//f/9//3//f/9//3//f/9//3//f/9//3//f/9//3//f/9//3//f/9//3//f/9//3//f/9//3//f/9//38ZGdwp/3//f/9//3//f/9//3//f/9//3//f/9//3//f/9//3//f/9//3//f/9//3//f/9//3//f/9//3//f/9//3//f/9//3//f/9//3//f/9//3//f/9//3//f/9//3//f/9//3//f/9//3//f/9//3//f/9//3//f/9//3//f/9//3//f/9//3//f/9//3//f/9//3//f/9//3//f/9//3//f/9//3//f/9//3//f/9//3//f/9//3//f/9//3//f/9//3//f/9//3//f/9//3//f/9//3//f/9//3//fztjOhVZFZxC/n//f/9//3//f/9//3//f/9//3//f/9//3//f/9//3//f/9//3//f/9//3//f/9//3//f/9//3//f/9//3//f/9//3//f/9//3//f/9//3//f/9//3//f/9//3//f/9//3//f/9//3//f/9//3//f/9//3//f/9//3//f/9//3//f/9//3//f/9//3//f/9//3//f/9//3//fzxnmimeGT4+/3//f/9//3//f/9//3//f/9//3//f/9//3//f/9//3//f/9//3//f/9//3//f/9//3//f/9/AAD/f/9//3//f/9//3//f/9//3//f/9//3//f/9//3//f/9//3//f/9//3//f/9//3//f/9//3//f/9//3/fezgZeh3/f/9//3//f/9//3//f/9//3//f/9//3//f/9//3//f/9//3//f/9//3//f/9//3//f/9//3//f/9//3//f/9//3//f/9//3//f/9//3//f/9//3//f/9//3//f/9//3//f/9//3//f/9//3//f/9//3//f/9//3//f/9//3//f/9//3//f/9//3//f/9//3//f/9//3//f/9//X//f/9//3//f/9//3//f/9//3//f/9//3//f/9//3//f/9//3//f/9//3//f/9//3//f/9//3//f/9//3//f/9/nW8ZDVkRWzr/f/9//3//f/9//3//f/9//3//f/9//3//f/9//3//f/9//3//f/9//3//f/9//3//f/9//3//f/9//3//f/9//3//f/9//3//f/9//3//f/9//3//f/9//3//f/9//3//f/9//3//f/9//3//f/9//3//f/9//3//f/9//3//f/9//3//f/9//3//f/9//3//f/9//3/+fzxjOB19Hdwl/3/9f/9//3//f/9//3//f/9//3//f/9//3//f/9//3//f/9//3//f/9//3//f/9//3//f/9//38AAP9//3//f/9//3//f/9//3//f/9//3//f/9//3//f/9//3//f/9//3//f/9//3//f/9//3//f/9//3//f31vWxV7Gf9//3//f/9//3//f/9//3//f/9//3//f/9//3//f/9//3//f/9//3//f/9//3//f/9//3//f/9//3//f/9//3//f/9//3//f/9//3//f/9//3//f/9//3//f/9//3//f/9//3//f/9//3//f/9//3//f/9//3//f/9//3//f/9//3//f/9//3//f/9//3//f/9//3//f/9//397QpklPWP/f/9//3//f/9//3//f/9//3//f/9//3//f/9//3//f/9//3//f/9//3//f/9//3//f/9//3//f/9//3/+fxkRWxFdOv9//3//f/9//3//f/9//3//f/9//3//f/9//3//f/9//3//f/9//3//f/9//3//f/9//3//f/9//3//f/9//3//f/9//3//f/9//3//f/9//3//f/9//3//f/9//3//f/9//3//f/9//3//f/9//3//f/9//3//f/9//3//f/9//3//f/9//3//f/9//3//f/9//3//f3tOXB1+Ef0t/3v/f/9//3//f/9//3//f/9//3//f/9//3//f/9//3//f/9//3//f/9//3//f/9//3//f/9//3//fwAA/3//f/9//3//f/9//3//f/9//3//f/9//3//f/9//3//f/9//3//f/9//3//f/9//3//f/9//3//f/9/O2NbFVsV/3/+f/9//3//f/9//3//f/9//3//f/9//3//f/9//3//f/9//3//f/9//3//f/9//3//f/9//3//f/9//3//f/9//3//f/9//3//f/9//3//f/9//3//f/9//3//f/9//3//f/9//3//f/9//3//f/9//3//f/9//3//f/9//3//f/9//3//f/9//3//f/9//3//f/9//38cY1kZfB3aMf9//3//f/9//3//f/9//3//f/9//3//f/9//3//f/9//3//f/9//3//f/9//3//f/9//3//f/9//3//f/9/GBVcFfwp/3//f/9//3//f/9//3//f/9//3//f/9//3//f/9//3//f/9//3//f/9//3//f/9//3//f/9//3//f/9//3//f/9//3//f/9//3//f/9//3//f/9//3//f/9//3//f/9//3//f/9//3//f/9//3//f/9//3//f/9//3//f/9//3//f/9//3//f/9//3//f/9//3//f5xSXh19Fd1G/3//f/9//3//f/9//3//f/9//3//f/9//3//f/9//3//f/9//3//f/9//3//f/9//3//f/9//3//f/9/AAD/f/9//3//f/9//3//f/9//3//f/9//3//f/9//3//f/9//3//f/9//3//f/9//3//f/9//3//f/9//39da1sROxH/f/9//3//f/9//3//f/9//3//f/9//3//f/9//3//f/9//3//f/9//3//f/9//3//f/9//3//f/9//3//f/9//3//f/9//3//f/9//3//f/9//3//f/9//3//f/9//3//f/9//3//f/9//3//f/9//3//f/9//3//f/9//3//f/9//3//f/9//3//f/9//3//f/9//3//f1xrWxl8Gdsp/3//f/9//3//f/9//3//f/9//3//f/9//3//f/9//3//f/9//3//f/9//3//f/9//3//f/9//3//f/9//39ZHVwZHCr/f/9//3//f/9//3//f/9//3//f/9//3//f/9//3//f/9//3//f/9//3//f/9//3//f/9//3//f/9//3//f/9//3//f/9//3//f/9//3//f/9//3//f/9//3//f/9//3//f/9//3//f/9//3//f/9//3//f/9//3//f/9//3//f/9//3//f/9//3//f/9//3//f1tnWyF7Ef1G/3//f/9//3//f/9//3//f/9//3//f/9//3//f/9//3//f/9//3//f/9//3//f/9//3//f/9//3//f/9//38AAP9//3//f/9//3//f/9//3//f/9//3//f/9//3//f/9//3//f/9//3//f/9//3//f/9//3//f/9//3//f1xrWxUaCf97/3//f/9//3//f/9//3//f/9//3//f/9//3//f/9//3//f/9//3//f/9//3//f/9//3//f/9//3//f/9//3//f/9//3//f/9//3//f/9//3//f/9//3//f/9//3//f/9//3//f/9//3//f/9//3//f/9//3//f/9//3//f/9//3//f/9//3//f/9//3//f/9//3//f/9//385FXwdmiH/f/9//3//f/9//3//f/9//3//f/9//3//f/9//3//f/9//3//f/9//3//f/9//3//f/9//3//f/9//3//f5glfBm7If9//3//f/9//3//f/9//3//f/9//3//f/9//3//f/9//3//f/9//3//f/9//3//f/9//3//f/9//3//f/9//3//f/9//3//f/9//3//f/9//3//f/9//3//f/9//3//f/9//3//f/9//3//f/9//3//f/9//3//f/9//3//f/9//3//f/9//3//f/9//3+dc7kxXR3cJZ5v/3//f/9//3//f/9//3//f/9//3//f/9//3//f/9//3//f/9//3//f/9//3//f/9//3//f/9//3//f/9//3//fwAA/3//f/9//3//f/9//3//f/9//3//f/9//3//f/9//3//f/9//3//f/9//3//f/9//3//f/9//3//f/9/v3c6FTsR33P/f/9//3//f/9//3//f/9//3//f/9//3//f/9//3//f/9//3//f/9//3//f/9//3//f/9//3//f/9//3//f/9//3//f/9//3//f/9//3//f/9//3//f/9//3//f/9//3//f/9//3//f/9//3//f/9//3//f/9//3//f/9//3//f/9//3//f/9//3//f/9//3//f/9//3//f7sdfBl7Hf9//3//f/9//3//f/9//3//f/9//3//f/9//3//f/9//3//f/9//3//f/9//3//f/9//3//f/9//3//f/9/2y18Fb0d/3//f/9//3//f/9//3//f/9//3//f/9//3//f/9//3//f/9//3//f/9//3//f/9//3//f/9//3//f/9//3//f/9//3//f/9//3//f/9//3//f/9//3//f/9//3//f/9//3//f/9//3//f/9//3//f/9//3//f/9//3//f/9//3//f/9//3//f/9//3/bWnohnhW9Fb9v/3//f/9//3//f/9//3//f/9//3//f/9//3//f/9//3//f/9//3//f/9//3//f/9//3//f/9//3//f/9//3//f/9/AAD/f/9//3//f/9//3//f/9//3//f/9//3//f/9//3//f/9//3//f/9//3//f/9//3//f/9//3//f/9//3+/dzoVOxG/b/9//3//f/9//3//f/9//3//f/9//3//f/9//3//f/9//3//f/9//3//f/9//3//f/9//3//f/9//3//f/9//3//f/9//3//f/9//3//f/9//3//f/9//3//f/9//3//f/9//3//f/9//3//f/9//3//f/9//3//f/9//3//f/9//3//f/9//3//f/9//3//f/9//3//f/9/2yl8GToR/3//f/9//3//f/9//3//f/9//3//f/9//3//f/9//3//f/9//3//f/9//3//f/9//3//f/9//3//f/9//38cNnwVnBX/f/9//3//f/9//3//f/9//3//f/9//3//f/9//3//f/9//3//f/9//3//f/9//3//f/9//3//f/9//3//f/9//3//f/9//3//f/9//3//f/9//3//f/9//3//f/9//3//f/9//3//f/9//3//f/9//3//f/9//3//f/9//3//f/9//3//f/9//3/5XlsdfQmcDd9r/n//f/9//3//f/9//3//f/9//3//f/9//3//f/9//3//f/9//3//f/9//3//f/9//3//f/9//3//f/9//3//f/9//38AAP9//3//f/9//3//f/9//3//f/9//3//f/9//3//f/9//3//f/9//3//f/9//3//f/9//3//f/9//3//f/9/GRVdFX9r/3//f/9//3//f/9//3//f/9//3//f/9//3//f/9//3//f/9//3//f/9//3//f/9//3//f/9//3//f/9//3//f/9//3//f/9//3//f/9//3//f/9//3//f/9//3//f/9//3//f/9//3//f/9//3//f/9//3//f/9//3//f/9//3//f/9//3//f/9//3//f/9//3//f/9//38bMnwZOhH/e/9//3//f/9//3//f/9//3//f/9//3//f/9//3//f/9//3//f/9//3//f/9//3//f/9//3//f/9//3//fzw+XBF8Ff9//3//f/9//3//f/9//3//f/9//3//f/9//3//f/9//3//f/9//3//f/9//3//f/9//3//f/9//3//f/9//3//f/9//3//f/9//3//f/9//3//f/9//3//f/9//3//f/9//3//f/9//3//f/9//3//f/9//3//f/9//3//f/9//3//f/9//3/bVnwhXhE9Kv9z/3//f/9//3//f/9//3//f/9//3//f/9//3//f/9//3//f/9//3//f/9//3//f/9//3//f/9//3//f/9//3//f/9//3//fwAA/3//f/9//3//f/9//3//f/9//3//f/9//3//f/9//3//f/9//3//f/9//3//f/9//3//f/9//3//f/9//385GVwNXl//f/9//3//f/9//3//f/9//3//f/9//3//f/9//3//f/9//3//f/9//3//f/9//3//f/9//3//f/9//3//f/9//3//f/9//3//f/9//3//f/9//3//f/9//3//f/9//3//f/9//3//f/9//3//f/9//3//f/9//3//f/9//3//f/9//3//f/9//3//f/9//3//f/9//3//fzo6nRU6BX9n/n//f/9//3//f/9//3//f/9//3//f/9//3//f/9//3//f/9//3//f/9//3//f/9//3//f/9//3//f/9/GzpbFXwV/3//f/9//3//f/9//3//f/9//3//f/9//3//f/9//3//f/9//3//f/9//3//f/9//3//f/9//3//f/9//3//f/9//3//f/9//3//f/9//3//f/9//3//f/9//3//f/9//3//f/9//3//f/9//3//f/9//3//f/9//3//f/9//3//f/9//3+6UlwdXBGdNv97/3//f/9//3//f/9//3//f/9//3//f/9//3//f/9//3//f/9//3//f/9//3//f/9//3//f/9//3//f/9//3//f/9//3//f/9/AAD/f/9//3//f/9//3//f/9//3//f/9//3//f/9//3//f/9//3//f/9//3//f/9//3//f/9//3//f/9//3//f1kdfRXdTv9//3//f/9//3//f/9//3//f/9//3//f/9//3//f/9//3//f/9//3//f/9//3//f/9//3//f/9//3//f/9//3//f/9//3//f/9//3//f/9//3//f/9//3//f/9//3//f/9//3//f/9//3//f/9//3//f/9//3//f/9//3//f/9//3//f/9//3//f/9//3//f/9//3//f/9/vEp8GXwR3U7/f/9//3//f/9//3//f/9//3//f/9//3//f/9//3//f/9//3//f/9//3//f/9//3//f/9//3//f/9//389PlsRnBn/f/9//3//f/9//3//f/9//3//f/9//3//f/9//3//f/9//3//f/9//3//f/9//3//f/9//3//f/9//3//f/9//3//f/9//3//f/9//3//f/9//3//f/9//3//f/9//3//f/9//3//f/9//3//f/9//3//f/9//3//f/9//3//f/9//396Sl4hfBH+Sv5//3//f/9//3//f/9//3//f/9//3//f/9//3//f/9//3//f/9//3//f/9//3//f/9//3//f/9//3//f/9//3//f/9//3//f/9//38AAP9//3//f/9//3//f/9//3//f/9//3//f/9//3//f/9//3//f/9//3//f/9//3//f/9//3//f/9//3//f/9/miF8Ef1S/n//f/9//3//f/9//3//f/9//3//f/9//3//f/9//3//f/9//3//f/9//3//f/9//3//f/9//3//f/9//3//f/9//3//f/9//3//f/9//3//f/9//3//f/9//3//f/9//3//f/9//3//f/9//3//f/9//3//f/9//3//f/9//3//f/9//3//f/9//3//f/9//3//f/9//3/bTnwZOxm9Sv9//3//f/9//3//f/9//3//f/9//3//f/9//3//f/9//3//f/9//3//f/9//3//f/9//3//f/9//3//fxw6fBV7Ff9//3//f/9//3//f/9//3//f/9//3//f/9//3//f/9//3//f/9//3//f/9//3//f/9//3//f/9//3//f/9//3//f/9//3//f/9//3//f/9//3//f/9//3//f/9//3//f/9//3//f/9//3//f/9//3//f/9//3//f/9//3//f/9//39ca3whfBleOv57/3//f/9//3//f/9//3//f/9//3//f/9//3//f/9//3//f/9//3//f/9//3//f/9//3//f/9//3//f/9//3//f/9//3//f/9//3//fwAA/3//f/9//3//f/9//3//f/9//3//f/9//3//f/9//3//f/9//3//f/9//3//f/9//3//f/9//3//f/9//3+7IZwR/VL/f/9//3//f/9//3//f/9//3//f/9//3//f/9//3//f/9//3//f/9//3//f/9//3//f/9//3//f/9//3//f/9//3//f/9//3//f/9//3//f/9//3//f/9//3//f/9//3//f/9//3//f/9//3//f/9//3//f/9//3//f/9//3//f/9//3//f/9//3//f/9//3//f/9//3//fxxbXB2dGdot/3//f/9//3//f/9//3//f/9//3//f/9//3//f/9//3//f/9//3//f/9//3//f/9//3//f/9//3//f/5/HDpcFZwZ/3//f/9//3//f/9//3//f/9//3//f/9//3//f/9//3//f/9//3//f/9//3//f/9//3//f/9//3//f/9//3//f/9//3//f/9//3//f/9//3//f/9//3//f/9//3//f/9//3//f/9//3//f/9//3//f/9//3//f/9//3//f/9//3+6UnwhnRnfQv9//3//f/9//3//f/9//3//f/9//3//f/9//3//f/9//3//f/9//3//f/9//3//f/9//3//f/9//3//f/9//3//f/9//3//f/9//3//f/9/AAD/f/9//3//f/9//3//f/9//3//f/9//3//f/9//3//f/9//3//f/9//3//f/9//3//f/9//3//f/9//3//f9stfBGdQv9//3//f/9//3//f/9//3//f/9//3//f/9//3//f/9//3//f/9//3//f/9//3//f/9//3//f/9//3//f/9//3//f/9//3//f/9//3//f/9//3//f/9//3//f/9//3//f/9//3//f/9//3//f/9//3//f/9//3//f/9//3//f/9//3//f/9//3//f/9//3//f/9//3//f/9/fWd8FZ0VuyX/f/9//3//f/9//3//f/9//3//f/9//3//f/9//3//f/9//3//f/9//3//f/9//3//f/9//3//f/9//3/7MXwRnB3/f/9//3//f/9//3//f/9//3//f/9//3//f/9//3//f/9//3//f/9//3//f/9//3//f997/3//f/9//3//f/9//3//f/9//3//f/9//3//f/9//3//f/9//3//f/9//3//f/9//3//f/9//3//f/9//3//f/9//3//f/9/338aOnwZXhFeW/5//3//f/9//3//f/9//3//f/9//3//f/9//3//f/9//3//f/9//3//f/9//3//f/9//3//f/9//3//f/9//3//f/9//3//f/9//3//f/9//38AAP9//3//f/9//3//f/9//3//f/9//3//f/9//3//f/9//3//f/9//3//f/9//3//f/9//3//f/9//3//f/9/+zGeGV02/3//f/9//3//f/9//3//f/9//3//f/9//3//f/9//3//f/9//3//f/9//3//f/9//3//f/9//3//f/9//3//f/9//3//f/9//3//f/9//3//f/9//3//f/9//3//f/9//3//f/9//3//f/9//3//f/9//3//f/9//3//f/9//3//f/9//3//f/9//3//f/9//3//f/9//3//d1oJvhlZGf9//3//f/9//3//f/9//3//f/9//3//f/9//3//f/9//3//f/9//3//f/9//3//f/9//3//f/9//3//f/sxfBG8If9//3//f/9//3//f/9//3//f/9//3//f/9//3//f/9//3//f/9//3//f/9//3//f/9/vXP/f/9//3//f/9//3//f/9//3//f/9//3//f/9//3//f/9//3//f/9//3//f/9//3//f/9//3//f/9//3//f/9//3//f/9//n+ZUn8dfRG+Qv5//3//f/9//3//f/9//3//f/9//3//f/9//3//f/9//3//f/9//3//f/9//3//f/9//3//f/9//3//f/9//3//f/9//3//f/9//3//f/9//3//fwAA/3//f/9//3//f/9//3//f/9//3//f/9//3//f/9//3//f/9//3//f/9//3//f/9//3//f/9//3//f/9//3/7MX4V+yX/d/9//3//f/9//3//f/9//3//f/9//3//f/9//3//f/9//3//f/9//3//f/9//3//f/9//3//f/9//3//f/9//3//f/9//3//f/9//3//f/9//3//f/9//3//f/9//3//f/9//3//f/9//3//f/9//3//f/9//3//f/9//3//f/9//3//f/9//3//f/9//3//f/9//3/+f/97WhV8FVwV/3//f/9//3//f/9//3//f/9//3//f/9//3//f/9//3//f/9//3//f/9//3//f/9//3//f/9//3//f/9/uil8Fbwh/3//f/9//3//f/9//3//f/9//3//f/9//3//f/9//3//f/9//3//f/9//3//f/9//3//f/9//3//f/9//3//f/9//3//f/9//3//f/9//3//f/9//3//f/9//3//f/9//3//f/9//3//f/9//3//f/9//3//f/9/3nsaQnwdXBWePv97/3/+f/9//3//f/9//3//f/9//3//f/9//3//f/9//3//f/9//3//f/9//3//f/9//3//f/9//3//f/9//3//f/9//3//f/9//3//f/9//3//f/9/AAD/f/9//3//f/9//3//f/9//3//f/9//3//f/9//3//f/9//3//f/9//3//f/9//3//f/9//3//f/9//3//fzo2fRV7Ff97/3//f/9//3//f/9//3//f/9//3//f/9//3//f/9//3//f/9//3//f/9//3//f/9//3//f/9//3//f/9//3//f/9//3//f/9//3//f/9//3//f/9//3//f/9//3//f/9//3//f/9//3//f/9//3//f/9//3//f/9//3//f/9//3//f/9//3//f/9//3//f/9//3//f/9//39ZFZ0dPRH/f/9//3//f/9//3//f/9//3//f/9//3//f/9//3//f/9//3//f/9//3//f/9//3//f/9//3//f/9//3+aJXwZ/Cn/f/9//3//f/9//3//f/9//3//f/9//3//f/9//3//f/9//3//f/9//3//f/9//3//f/9//3//f/9//3//f/9//3//f/9//3//f/9//3//f/9//3//f/9//3//f/9//3//f/9//3//f/9//3//f/9//3//f/9/XGtcIZsdXRkfT/5//3//f/9//3//f/9//3//f/9//3//f/9//3//f/9//3//f/9//3//f/9//3//f/9//3//f/9//3//f/9//3//f/9//3//f/9//3//f/9//3//f/9//38AAP9//3//f/9//3//f/9//3//f/9//3//f/9//3//f/9//3//f/9//3//f/9//3//f/9//3//f/9//3//f/9/Wz59GVwV/3v/f/9//3//f/9//3//f/9//3//f/9//3//f/9//3//f/9//3//f/9//3//f/9//3//f/9//3//f/9//3//f/9//3//f/9//3//f/9//3//f/9//3//f/9//3//f/9//3//f/9//3//f/9//3//f/9//3//f/9//3//f/9//3//f/9//3//f/9//3//f/9//3//f/9//3//f3odfBk9Df93/3//f/9//3//f/9//3//f/9//3//f/9//3//f/9//3//f/9//3//f/9//3//f/9//3//f/9//3//f1odfRkcMv9//3//f/9//3//f/9//3//f/9//3//f/9//3//f/9//3//f/9//3//f/9//3//f/9//3//f/9//3//f/9//3//f/9//3//f/9//3//f/9//3//f/9//3//f/9//3//f/9//3//f/9//3//f/9//3//f/9//XtbJZsdPw2+Nv9//3//f/9//3//f/9//3//f/9//3//f/9//3//f/9//3//f/9//3//f/9//3//f/9//3//f/9//3//f/9//3//f/9//3//f/9//3//f/9//3//f/9//3//fwAA/3//f/9//3//f/9//3//f/9//3//f/9//3//f/9//3//f/9//3//f/9//3//f/9//3//f/9//3//f/9//397Rp4dPBH/e/9//3//f/9//3//f/9//3//f/9//3//f/9//3//f/9//3//f/9//3//f/9//3//f/9//3//f/9//3//f/9//3//f/9//3//f/9//3//f/9//3//f/9//3//f/9//3//f/9//3//f/9//3//f/9//3//f/9//3//f/9//3//f/9//3//f/9//3//f/9//3//f/9//3//f/9/mRl+HTsV33f/f/9//3//f/9//3//f/9//3//f/9//3//f/9//3//f/9//3//f/9//3//f/9//3//f/9//3//f/9/OhldFV06/3//f/9//3//f/9//3//f/9//3//f/9//3//f/9//3//f/9//3//f/9//3//f/9//3//f/9//3//f/9//3//f/9//3//f/9//3//f/9//3//f/9//3//f/9//3//f/9//3//f/9//3//f/9//3//f/9/nnOaJZ4VvSV/Z/5//3//f/9//3//f/9//3//f/9//3//f/9//3//f/9//3//f/9//3//f/9//3//f/9//3//f/9//3//f/9//3//f/9//3//f/9//3//f/9//3//f/9//3//f/9/AAD/f/9//3//f/9//3//f/9//3//f/9//3//f/9//3//f/9//3//f/9//3//f/9//3//f/9//3//f/9//3//f1pCfRk8Ef93/3//f/9//3//f/9//3//f/9//3//f/9//3//f/9//3//f/9//3//f/9//3//f/9//3//f/9//3//f/9//3//f/9//3//f/9//3//f/9//3//f/9//3//f/9//3//f/9//3//f/9//3//f/9//3//f/9//3//f/9//3//f/9//3//f/9//3//f/9//3//f/9//3//f/9//3/aJX0ZfA1+Y/9//3//f/9//3//f/9//3//f/9//3//f/9//3//f/9//3//f/9//3//f/9//3//f/9//3//f/9//3/5EH0VnEb/f/9//3//f/9//3//f/9//3//f/9//3//f/9//3//f/9//3//f/9//3//f/9//3//f/9//3//f/9//3//f/9//3//f/9//3//f/9//3//f/9//3//f/9//3//f/9//3//f/9//3//f/9//3//f/5/uVabKX4VHDL/f/9//3//f/9//3//f/9//3//f/9//3//f/9//3//f/9//3//f/9//3//f/9//3//f/9//3//f/9//3//f/9//3//f/9//3//f/9//3//f/9//3//f/9//3//f/9//38AAP9//3//f/9//3//f/9//3//f/9//3//f/9//3//f/9//3//f/9//3//f/9//3//f/9//3//f/9//3//f/9/vE6eGRoB/2//f/9//3//f/9//3//f/9//3//f/9//3//f/9//3//f/9//3//f/9//3//f/9//3//f/9//3//f/9//3//f/9//3//f/9//3//f/9//3//f/9//3//f/9//3//f/9//3//f/9//3//f/9//3//f/9//3//f/9//3//f/9//3//f/9//3//f/9//3//f/9//3//f/9//3//f/ktnRmcDV5f/3//f/9//3//f/9//3//f/9//3//f/9//3//f/9//3//f/9//3//f/9//3//f/9//3//f/9//3+9czwVXBX8Vv9//3//f/9//3//f/9//3//f/9//3//f/9//3//f/9//3//f/9//3//f/9//3//f/9//3//f/9//3//f/9//3//f/9//3//f/9//3//f/9//3//f/9//3//f/9//3//f/9//3//f/9//3//f/9/GjpfGX0Nvj7/f/9//3//f/9//3//f/9//3//f/9//3//f/9//3//f/9//3//f/9//3//f/9//3//f/9//3//f/9//3//f/9//3//f/9//3//f/9//3//f/9//3//f/9//3//f/9//3//fwAA/3//f/9//3//f/9//3//f/9//3//f/9//3//f/9//3//f/9//3//f/9//3//f/9//3//f/9//3//f/9//3+7Tn0VOwH/c/9//3//f/9//3//f/9//3//f/9//3//f/9//3//f/9//3//f/9//3//f/9//3//f/9//3//f/9//3//f/9//3//f/9//3//f/9//3//f/9//3//f/9//3//f/9//3//f/9//3//f/9//3//f/9//3//f/9//3//f/9//3//f/9//3//f/9//3//f/9//3//f/9//3//f/9/OjJ8GX0ZPVv/f/9//3//f/9//3//f/9//3//f/9//3//f/9//3//f/9//3//f/9//3//f/9//3//f/9//3//f3xvOxE7DT5j/3//f/9//3//f/9//3//f/9//3//f/9//3//f/9//3//f/9//3//f/9//3//f/9//3//f/9//3//f/9//3//f/9//3//f/9//3//f/9//3//f/9//3//f/9//3//f/9//3//f/9//3//f/1/uTV9FV0JXTL/f/9//3//f/9//3//f/9//3//f/9//3//f/9//3//f/9//3//f/9//3//f/9//3//f/9//3//f/9//3//f/9//3//f/9//3//f/9//3//f/9//3//f/9//3//f/9//3//f/9/AAD/f/9//3//f/9//3//f/9//3//f/9//3//f/9//3//f/9//3//f/9//3//f/9//3//f/9//3//f/9//3//f7xOfhkbBd9v/3//f/9//3//f/9//3//f/9//3//f/9//3//f/9//3//f/9//3//f/9//3//f/9//3//f/9//3//f/9//3//f/9//3//f/9//3//f/9//3//f/9//3//f/9//3//f/9//3//f/9//3//f/9//3//f/9//3//f/9//3//f/9//3//f/9//3//f/9//3//f/9//3//f/9//39bNn0dfQ09W/9//3//f/9//3//f/9//3//f/9//3//f/9//3//f/9//3//f/9//3//f/9//3//f/9//3//f/9/G2NdGRsJ33P/f/9//3//f/9//3//f/9//3//f/9//3//f/9//3//f/9//3//f/9//3//f/9//3//f/9//3//f/9//3//f/9//3//f/9//3//f/9//3//f/9//3//f/9//3//f/9//3//f/9//3//f/57+jl+GZ0ZXl//f/9//3//f/9//3//f/9//3//f/9//3//f/9//3//f/9//3//f/9//3//f/9//3//f/9//3//f/9//3//f/9//3//f/9//3//f/9//3//f/9//3//f/9//3//f/9//3//f/9//38AAP9//3//f/9//3//f/9//3//f/9//3//f/9//3//f/9//3//f/9//3//f/9//3//f/9//3//f/9//3//f/9/3FJ9FRoFP1v/f/9//3//f/9//3//f/9//3//f/9//3//f/9//3//f/9//3//f/9//3//f/9//3//f/9//3//f/9//3//f/9//3//f/9//3//f/9//3//f/9//3//f/9//3//f/9//3//f/9//3//f/9//3//f/9//3//f/9//3//f/9//3//f/9//3//f/9//3//f/9//3//f/9//3/+f5s+fBl+GfxS/3//f/9//3//f/9//3//f/9//3//f/9//3//f/9//3//f/9//3//f/9//3//f/9//3//f/9//3+6UlwZvB3+e/9//3//f/9//3//f/9//3//f/9//3//f/9//3//f/9//3//f/9//3//f/9//3//f/9//3//f/9//3//f/9//3//f/9//3//f/9//3//f/9//3//f/9//3//f/9//3//f/9//3//fxxjmCl9FR0u3nP/f/9//3//f/9//3//f/9//3//f/9//3//f/9//3//f/9//3//f/9//3//f/9//3//f/9//3//f/9//3//f/9//3//f/9//3//f/9//3//f/9//3//f/9//3//f/9//3//f/9//3//fwAA/3//f/9//3//f/9//3//f/9//3//f/9//3//f/9//3//f/9//3//f/9//3//f/9//3//f/9//3//f/9//3/cVn0VOwE/V/9//3//f/9//3//f/9//3//f/9//3//f/9//3//f/9//3//f/9//3//f/9//3//f/9//3//f/9//3//f/9//3//f/9//3//f/9//3//f/9//3//f/9//3//f/9//3//f/9//3//f/9//3//f/9//3//f/9//3//f/9//3//f/9//3//f/9//3//f/9//3//f/9//3//f/9/nD6cIV4l3U7/f/9//3//f/9//3//f/9//3//f/9//3//f/9//3//f/9//3//f/9//3//f/9//3//f/9//3//f3pKfRn9Kf9//3//f/9//3//f/9//3//f/9//3//f/9//3//f/9//3//f/9//3//f/9//3//f/9//3//f/9//3//f/9//3//f/9//3//f/9//3//f/9//3//f/9//3//f/9//3//f/9//3//f9temil9GX4V33P/f/9//3//f/9//3//f/9//3//f/9//3//f/9//3//f/9//3//f/9//3//f/9//3//f/9//3//f/9//3//f/9//3//f/9//3//f/9//3//f/9//3//f/9//3//f/9//3//f/9//3//f/9/AAD/f/9//3//f/9//3//f/9//3//f/9//3//f/9//3//f/9//3//f/9//3//f713fW88Zx1j3FodYzxnnHPef/xafBEbBX9j/3//f/9//3//f/9//3//f/9//3//f/9//3//f/9//3//f/9//3//f/9//3//f/9//3//f/9//3//f/9//3//f/9//3//f/9//3//f/9//3//f/9//3//f/9//3//f/9//3//f/9//3//f/9//3//f/9//3//f/9//3//f/9//3//f/9//3//f/9//3//f/9//3//f/9//3+cQnwVfg0dS/9//3//f/9//3//f/9//3//f/9//3//f/9//3//f/9//3//f/9//3//f/9//3//f/9//3//f/9/O0JdFR4y/3//f/9//3//f/9//3//f/9//3//f/9//3//f/9//3//f/9//3//f/9//3//f/9//3//f/9//3//f/9//3//f/9//3//f/9//3//f/9//3//f/9//3//f/9//3//f/9//3//f9pefRWdDV4Zfl//f/9//3//f/9//3//f/9//3//f/9//3//f/9//3//f/9//3//f/9//3//f/9//3//f/9//3//f/9//3//f/9//3//f/9//3//f/9//3//f/9//3//f/9//3//f/9//3//f/9//3//f/9//38AAP9//3//f/9//3//f/9//3//f/9//3//f/9//3//f/9//3//f51zm1b7MVodXRk8FXwVfA19EVwNXQ1cEXwVex17DRsFX1//f/9//3//f/9//3//f/9//3//f/9//3//f/9//3//f/9//3//f/9//3//f/9//3//f/9//3//f/9//3//f/9//3//f/9//3//f/9//3//f/9//3//f/9//3//f/9//3//f/9//3//f/9//3//f/9//3//f/9//3//f/9//3//f/9//3//f/9//3//f/9//3//f/9//3//f3o6nRVeIR1X/3//f/9//3//f/9//3//f/9//3//f/9//3//f/9//3//f/9//3//f/9//3//f/9//3//f/9//3/6OX0Z/S3/f/9//3//f/9//3//f/9//3//f/9//3//f/9//3//f/9//3//f/9//3//f/9//3//f/9//3//f/9//3//f/9//3//f/9//3//f/9//3//f/9//3//f/9//3//f/9//3//fzxjnBl9GR4qn2f/f/9//3//f/9//3//f/9//3//f/9//3//f/9//3//f/9//3//f/9//3//f/9//3//f/9//3//f/9//3//f/9//3//f/9//3//f/9//3//f/9//3//f/9//3//f/9//3//f/9//3//f/9//3//fwAA/3//f/9//3//f/9//3//f/9//3//f/9//3//f/5//X+aVlclWxl8FXwVfRU7ETwRXRWcGZwZfRFcDVwNXQVbCTsFXAk5CXtC/Xv/f/9//3//f/9//3//f/9//3//f/9//3//f/9//3//f/9//3//f/9//3//f/9//3//f/9//3//f/9//3//f/9//3//f/9//3//f/9//3//f/9//3//f/9//3//f/9//3//f/9//3//f/9//3//f/9//3//f/9//3//f/9//3//f/9//3//f/9//3//f/9//3//f/9/OjJcGX0RHVf/f/9//3//f/9//3//f/9//3//f/9//3//f/9//3//f/9//3//f/9//3//f/9//3//f/9//3//f7ktfRX8Lf9//3//f/9//3//f/9//3//f/9//3//f/9//3//f/9//3//f/9//3//f/9//3//f/9//3//f/9//3//f/9//3//f/9//3//f/9//3//f/9//3//f/9//3//f/9//3//fzxrmyV9EV42v2v/f/9//3//f/9//3//f/9//3//f/9//3//f/9//3//f/9//3//f/9//3//f/9//3//f/9//3//f/9//3//f/9//3//f/9//3//f/9//3//f/9//3//f/9//3//f/9//3//f/9//3//f/9//3//f/9/AAD/f/9//3//f/9//3//f/9//3//f/9//3//f713m1J6IX0ZfRV9FZwVXjL+Un9nnm//d/93/3vfd997fmv+UhwuWw1bDVwRXQmcFZ1G/nf+f/9//3//f/9//3//f/9//3//f/9//3//f/9//3//f/9//3//f/9//3//f/9//3//f/9//3//f/9//3//f/9//3//f/9//3//f/9//3//f/9//3//f/9//3//f/9//3//f/9//3//f/9//3//f/9//3//f/9//3//f/9//3//f/9//3//f/9//3//f/9//38aMn0ZfA0+W/9//3//f/9//3//f/9//3//f/9//3//f/9//3//f/9//3//f/9//3//f/9//3//f/9//3//f/9/miF9Hf0t/3//f/9//3//f/9//3//f/9//3//f/9//3//f/9//3//f/9//3//f/9//3//f/9//3//f/9//3//f/9//3//f/9//3//f/9//3//f/9//3//f/9//3//f/9//3/de3tKfR1eGb5C/3//f/9//3//f/9//3//f/9//3//f/9//3//f/9//3//f/9//3//f/9//3//f/9//3//f/9//3//f/9//3//f/9//3//f/9//3//f/9//3//f/9//3//f/9//3//f/9//3//f/9//3//f/9//3//f/9//38AAP9//3//f/9//3//f/9//3//f/9//3+9d3pGWh1cFX0NnBk+Nj5f/3v+f/9//n//f/9//3//f/9//n//f/9/XGNcFXwRux18DV0RfBFbDdxC/n//f/9//3//f/9//3//f/9//3//f/9//3//f/9//3//f/9//3//f/9//3//f/9//3//f/9//3//f/9//3//f/9//3//f/9//3//f/9//3//f/9//3//f/9//3//f/9//3//f/9//3//f/9//3//f/9//3//f/9//3//f/9//3//f/9//3//f/9//3//f/wtfRl9ET1X/3//f/9//3//f/9//3//f/9//3//f/9//3//f/9//3//f/9//3//f/9//3//f/9//3//f/9//39bGVwVPDb/f/9//3//f/9//3//f/9//3//f/9//3//f/9//3//f/9//3//f/9//3//f/9//3//f/9//3//f/9//3//f/9//3//f/9//3//f/9//3//f/9//3//f/9//398b3shfh1cEb46/3//f/9//3//f/9//3//f/9//3//f/9//3//f/9//3//f/9//3//f/9//3//f/9//3//f/9//3//f/9//3//f/9//3//f/9//3//f/9//3//f/9//3//f/9//3//f/9//3//f/9//3//f/9//3//f/9//3//fwAA/3//f/9//3//f/9//3//f/9//3/7XlodfRF6EZ4Z/kr/f/9//3//f/9//3//f/9//3//f/9//3//f/9//399a1wRPA29Rr9zPT5dGX0ZfBUaMv97/3//f/9//3//f/9//3//f/9//3//f/9//3//f/9//3//f/9//3//f/9//3//f/9//3//f/9//3//f/9//3//f/9//3//f/9//3//f/9//3//f/9//3//f/9//3//f/9//3//f/9//3//f/9//3//f/9//3//f/9//3//f/9//3//f/9//3//f/9/+ymdIVsNfl//f/9//3//f/9//3//f/9//3//f/9//3//f/9//3//f/9//3//f/9//3//f/9//3//f/9//3/+fxoNXBWcPv9//3//f/9//3//f/9//3//f/9//3//f/9//3//f/9//3//f/9//3//f/9//3//f/9//3//f/9//3//f/9//3//f/9//3//f/9//3//f/9//3//f/9//3++dzoZvBV8Cb9K/n//f/9//3//f/9//3//f/9//3//f/9//3//f/9//3//f/9//3//f/9//3//f/9//3//f/9//3//f/9//3//f/9//3//f/9//3//f/9//3//f/9//3//f/9//3//f/9//3//f/9//3//f/9//3//f/9//3//f/9/AAD/f/9//3//f/9//3//f/9//n8cY3oZfBFbET0mf1/+f/9//3//f/9//3//f/9//3//f/9//3//f/9//3//f55vWw19EXw6/3/ee51SXBleGX0NPDL+e/9//3//f/9//3//f/9//3//f/9//3//f/9//3//f/9//3//f/9//3//f/9//3//f/9//3//f/9//3//f/9//3//f/9//3//f/9//3//f/9//3//f/9//3//f/9//3//f/9//3//f/9//3//f/9//3//f/9//3//f/9//3//f/9//3//f/9//3/5JX0dew2eX/9//3//f/9//3//f/9//3//f/9//3//f/9//3//f/9//3//f/9//3//f/9//3//f/9//3//f957GxE8EZ1G/3//f/9//3//f/9//3//f/9//3//f/9//3//f/9//3//f/9//3//f/9//3//f/9//3//f/9//3//f/9//3//f/9//3//f/9//3//f/9//3//f/9//3/dd3klnRmdFd1G/3v/f/9//3//f/9//3//f/9//3//f/9//3//f/9//3//f/9//3//f/9//3//f/9//3//f/9//3//f/9//3//f/9//3//f/9//3//f/9//3//f/9//3//f/9//3//f/9//3//f/9//3//f/9//3//f/9//3//f/9//38AAP9//3//f/9//3//f/9//3+bTlsVfA0dIn9f/n//f/9//3//f/9//3//f/9//3//f/9//3//f/9//3//f/9/33s6EX4NnT7/f/9//3++d5xOfBl9EbwhvnP/f/9//3//f/9//3//f/9//3//f/9//3//f/9//3//f/9//3//f/9//3//f/9//3//f/9//3//f/9//3//f/9//3//f/9//3//f/9//3//f/9//3//f/9//3//f/9//3//f/9//3//f/9//3//f/9//3//f/9//3//f/9//3//f/9//3//f9odnh1aBd9z/3//f/9//3//f/9//3//f/9//3//f/9//3//f/9//3//f/9//3//f/9//3//f/9//3//f/9/fXM8EVwV/lL/f/9//3//f/9//3//f/9//3//f/9//3//f/9//3//f/9//3//f/9//3//f/9//3//f/9//3//f/9//3//f/9//3//f/9//3//f/9//3//f/9//3/6Xnshnhm8Gd9z/3//f/9//3//f/9//3//f/9//3//f/9//3//f/9//3//f/9//3//f/9//3//f/9//3//f/9//3//f/9//3//f/9//3//f/9//3//f/9//3//f/9//3//f/9//3//f/9//3//f/9//3//f/9//3//f/9//3//f/9//3//fwAA/3//f/9//3//f/9/nXP5NVsNfBF9Ov9//3//f/9//3//f/9//3//f/9//3//f/9//3//f/9//3//f/9//3//fzoNXQ1cOv9//3//f/9//39ea5whfBF7GZxK/3//f/9//3//f/9//3//f/9//3//f/9//3//f/9//3//f/9//3//f/9//3//f/9//3//f/9//3//f/9//3//f/9//3//f/9//3//f/9//3//f/9//3//f/9//3//f/9//3//f/9//3//f/9//3//f/9//3//f/9//3//f/9//3//f/9/uxl8FTwR/3f/f/9//3//f/9//3//f/9//3//f/9//3//f/9//3//f/9//3//f/9//3//f/9//3//f/9//388a30RWxVeW/9//3//f/9//3//f/9//3//f/9//3//f/9//3//f/9//3//f/9//3//f/9//3//f/9//3//f/9//3//f/9//3//f/9//3//f/9//3//f/9//3++dzsZnhncIf97/3//f/9//3//f/9//3//f/9//3//f/9//3//f/9//3//f/9//3//f/9//3//f/9//3//f/9//3//f/9//3//f/9//3//f/9//3//f/9//3//f/9//3//f/9//3//f/9//3//f/9//3//f/9//3//f/9//3//f/9//3//f/9/AAD/f/9//3//f/9//3/WMVwZfQ39Hf9//3//f/9//3//f/9//3//f/9//3//f/9//3//f/9//3//f/9//3//f/9/WxF9ETwy/3//f/9//3//f/9/PF9+FX0Vfg0cW/9//3//f/9//3//f/9//3//f/9//3//f/9//3//f/9//3//f/9//3//f/9//3//f/9//3//f/9//3//f/9//3//f/9//3//f/9//3//f/9//3//f/9//3//f/9//3//f/9//3//f/9//3//f/9//3//f/9//3//f/9//3//f/9//396FZwVPBH/d/9//3//f/9//3//f/9//3//f/9//3//f/9//3//f/9//3//f/9//3//f/9//3//f/9//3//fxxjXRG8HZ5n/3//f/9//3//f/9//3//f/9//3//f/9//3//f/9//3//f/9//3//f/9//3//f/9//3//f/9//3//f/9//3//f/9//3//f/9//3//f/9//3+ec7otnhndId9v/3//f/9//3//f/9//3//f/9//3//f/9//3//f/9//3//f/9//3//f/9//3//f/9//3//f/9//3//f/9//3//f/9//3//f/9//3//f/9//3//f/9//3//f/9//3//f/9//3//f/9//3//f/9//3//f/9//3//f/9//3//f/9//38AAP9//3//f/9//3/aUlsVexG8Ff9z/3//f/9//3//f/9//3//f/9//3//f/9//3//f/9//3//f/9//3//f/9//39ZEZ0NGyb/f/9//3//f/9//3//f/xWfBl8FX0JnWv/f/9//3//f/9//3//f/9//3//f/9//3//f/9//3//f/9//3//f/9//3//f/9//3//f/9//3//f/9//3//f/9//3//f/9//3//f/9//3//f/9//3//f/9//3//f/9//3//f/9//3//f/9//3//f/9//3//f/9//3//f/9//3//f1oZfBVdDf97/3//f/9//3//f/9//3//f/9//3//f/9//3//f/9//3//f/9//3//f/9//3//f/9//3//f/9/21pdFbsh33P/f/9//3//f/9//3//f/9//3//f/9//3//f/9//3//f/9//3//f/9//3//f/9//3//f/9//3//f/9//3//f/9//3//f/9//3//f/9//n89Z3ohXBGePv97/3//f/9//3//f/9//3//f/9//3//f/9//3//f/9//3//f/9//3//f/9//3//f/9//3//f/9//3//f/9//n//f/9//3//f/9//3//f/9//3//f/9//3//f/9//3//f/9//3//f/9//3//f/9//3//f/9//3//f/9//3//f/9//3//fwAA/3//f/9//3+db1oZnA2cEf9r/n//f/9//3//f/9//3//f/9//3//f/9//3//f/9//3//f/9//3//f/9//3//f3oZnQ38If9//3//f/9//3//f/9//3/9VrslfBm9Ff97/3//f/9//3//f/9//3//f/9//3//f/9//3//f/9//3//f/9//3//f/9//3//f/9//3//f/9//3//f/9//3//f/9//3//f/9//3//f/9//3//f/9//3//f/9//3//f/9//3//f/9//3//f/9//3//f/9//3//f/9//3//f/97ORGdGXsR/3//f/9//3//f/9//3//f/9//3//f/9//3//f/9//3//f/9//3//f/9//3//f/9//3//f/9//3+aTnwR/DH/e/9//3//f/9//3//f/9//3//f/9//3//f/9//3//f/9//3//f/9//3//f/9//3//f/9//3//f/9//3//f/9//3//f/9//3//f/9/XGfdMXwdnhWfW/9//3//f/9//3//f/9//3//f/9//3//f/9//3//f/9//3//f/9//3//f/9//3//f/9//3//f/9//3//f513ly3cJTo6/3/+f/9//3//f/9//3//f/9//3//f/9//3//f/9//3//f/9//3//f/9//3//f/9//3//f/9//3//f/9//3//f/9/AAD/f/9//3//f/k9fBldDR5P33//f/9//3//f/9//3//f/9//3//f/9//3//f/9//3//f/9//3//f/9//3//f/9/Wh19Fdsl/3//f/9//3//f/9//3//f/9/vXM7GXwR3Eb+f/9//3//f/9//3//f/9//3//f/9//3//f/9//3//f/9//3//f/9//3//f/9//3//f/9//3//f/9//3//f/9//3//f/9//3//f/9//3//f/9//3//f/9//3//f/9//3//f/9//3//f/9//3//f/9//3//f/9//3//f/9/vm9aEXsRuxH/f/9//3//f/9//3//f/9//3//f/9//3//f/9//3//f/9//3//f/9//3//f/9//3//f/9//3//f1pGfRX8Mf9//3//f/9//3//f/9//3//f/9//3//f/9//3//f/9//3//f/9//3//f/9//3//f/9//3//f/9//3//f/9//3//f/9//3//f/9/vXfaLX0VnRF8Ojs6W0I6Pno+e0J7RpxKm1L9WrtS/F78Wj1jPGN9b1trnXOdb7533nvff95733u+e99/vnu+e513nXO9d3xrmEpZFToRuhk9Xx1f/FbcVrxWvFKbSrxSnE6cRntCvE67TtxSu1LcWvxaXWt8b713/3v/f/9//3//f/9//3//f/9//3//f/9//38AAP9//3//f51vWxlcCf5G/nv/f/9//3//f/9//3//f/9//3//f/9//3//f/9//3//f/9//3//f/9//3//f/9//3+7IX0N/R3/f/9//3//f/9//3//f/9//3//f9xWXhlcEb93/3//f/9//3//f/9//3//f/9//3//f/9//3//f/9//3//f/9//3//f/9//3//f/9//3//f/9//3//f/9//3//f/9//3//f/9//3//f/9//3//f/9//3//f/9//3//f/9//3//f/9//3//f/9//3//f/9//3//f/9//39cY5wRnRm6Gf9//3//f/9//3//f/9//3//f/9//3//f/9//3//f/9//3//f/9//3//f/9//3//f/9//3//f/9/Gzp9FV0+/3//f/9//3//f/9//3//f/9//3//f/9//3//f/9//3//f/9//3//f/9//3//f/9//3//f/9//3//f/9//3//f/9//3//f/9/ekp6HT0dnBW+Z3glehFbCVsFfAl7CXwRXBF9EVwNfRFcDX0RXA18CVwRXQ1cCX0NXAlcFVwVXBFcDX0VXBVcGTwNXhFdDX4RXA19DVoFWwlcCXwNfRF8DXwJfRF9EZ4VfRGdDXwNnRF9EX0RfAmcDZwNnRF8DXsRWxF7GbopOz6ed/9//3//f/9//3//f/9//3//fwAA/3//f/9/Gj57Fb0p/3//f/9//3//f/9//3//f/9//3//f/9//3//f/9//3//f/9//3//f/9//3//f/9//3//f7spnhGbEf9//3//f/9//3//f/9//3//f/9//3/6NZ0Z2yn/f/9//3//f/9//3//f/9//3//f/9//3//f/9//3//f/9//3//f/9//3//f/9//3//f/9//3//f/9//3//f/9//3//f/9//3//f/9//3//f/9//3//f/9//3//f/9//3//f/9//3//f/9//3//f/9//3//f/9//3//f9tOnA17Efol/3//f/9//3//f/9//3//f/9//3//f/9//3//f/9//3//f/9//3//f/9//3//f/9//3//f/9//3+6KX0RnDr/f/9//3//f/9//3//f/9//3//f/9//3//f/9//3//f/9//3//f/9//3//f/9//3//f/9//3//f/9//3//f/9//3//f/9/+Tl9GXwRPS7/c/9/2TV7GVwVfBlcGb0hfBWdFXwZfBl8EZwRfBF9FZ0JnRV8FZ0NfRWdFX0RfRV8EX0RfBGdEXwRnRF8FZwVnRGdEXwNXA1ZBVwNfA2dEX0NfhF9EX0VfRm+HZ0VnRl9GZ0ZfBGdFX0VnRV8EZwVfBV9GXwVfBV7EZohv3P/f/9/3ndaRtoxuil7Rt57AAD/f/9/33s2GXwV3kr/f/9//3//f/9//3//f/9//3//f/9//3//f/9//3//f/9//3//f/9//3//f/9//n//f/5/Gy59EZ0V/3//f/9//3//f/9//3//f/9//3//f953GxVdFbtK/3//f/9//3//f/9//3//f/9//3//f/9//3//f/9//3//f/9//3//f/9//3//f/9//3//f/9//3//f/9//3//f/9//3//f/9//3//f/9//3//f/9//3//f/9//3//f/9//3//f/9//3//f/9//3//f/9//3//f/9/ezZ7FZwRnDr/f/9//3//f/9//3//f/9//3//f/9//3//f/9//3//f/9//3//f/9//3//f/9//3//f/9//3//f9stfRXeSv9//3//f/9//3//f/9//3//f/9//3//f/9//3//f/9//3//f/9//3//f/9//3//f/9//3//f/9//3//f/9//3//f/9/ekp/GZwJHRb/e/9//3//f/9//3//f/9//3v/e/97/3//e/93/3ffb15jf18eV/9avkqfTn9Gn0qfSp9KX0JfQn9Cn0qfRn9Cfz7fUv5S/1I6GXwNPCr/c/9v/3v/e/97/3//f/9//3//f/9//3v/d/9v32/fb99rX1MdU71KnEIcLn0VGzLfe/9/3393HX0RXAl7CVwFfD4AAP9//3/7XnodOwm+b/9//3//f/9//3//f/9//3//f/9//3//fztjHF/ed/9//3//f/9//3//f/9//3//f/9//3/6NZ0RXAX/f/9//3//f/9//3//f/9//3//f/9//3+8NXsVWw3fc/9//3//f/9//3//f/9//3//f/9//3//f/9//3//f/9//3//f/9//3//f/9//3//f/9//3//f/9//3//f/9//3//f/9//3//f/9//n//f/9//3//f/9//3//f/9//3//f/9//3//f/9//3//f/9//3//f957PF+ZHZwVWgleX/9//3//f/9//3//f/9//3//f/9//3//f/9//3//f/9//3//f/9//3//f/9//3//f/9//3//f/9/uil9FdxO/3//f/9//3//f/9//3//f/9//3//f/9//3//f/9//3//f/9//3//f/9//3//f/9//3//f/9//3//f/9//3//f/9/ek5cHXwN3kL/d/9//3v/f/9//3//f/9//3//f/9//3//f/9//3//f/9//3//f/9//3//f/9//3//f/9//3//f/9//3//f/9//3//f/9//3//fxcdXA08Mv9//3//f/9//3//f/9//3//f/9//3//f/9//3//f/9//3//f/97/3//f/9/3nP/f/9//3/4NV0RWw17DVsJehE6BQAA/3//fzpCfRn9Kf9//3//f/9//3//f/9//3//f/9//3+/ezQlWh05CRgJGQ1cEVwRnB2bIdsl2ykdLvwxPTpcOpwhfAVcBbxKvFa8Uv5e3FodXx1fHmf9Xh1jPWM+a9paXRV9ET0+fXOdd5xzvXu9e957nXe9d7173nu9d95//3//f717/n//f957vHe8d5xzvXe9d99/3nv/f713nXN9b35zPWs+Zx5j/l6bSrxSWkbfd/9//3//f/9//3//f/9//3//f/9//3//f/9//3//f/9//3//f9pKmCF8GZsNewl7Ef9//3//f/9//3//f/9//3//f/9//3//f/9//3//f/9//3//f/9//3//f/9//3//f/9//3//f/9//3+ZJVwNHVf/f/9//3//f/9//3//f/9//3//f/9//3//f/9//3//f/9//3//f/9//3//f/9//3//f/9//3//f/9//3//f95/WkpdHV0N3kL/f/9//3//f/9//3//f/9//3//f/9//3//f/9//3//f/9//3//f/9//3//f/9//3//f/9//3//f/9//3//f/9//3//f/9//3//f/5/OBV8FV06/3//f/9//3//f/9//3//f/9//3//f/9//3//f/9//3//f/9//3/+f/9//3//f/9//3+cc1kVWhG8GZ1C3kpaCVwNAAD/f/9/WCFdFb1G/3//f/9//3//f/9//3//f/9//3//fzxjOR0aDTkFOwV8CVsJfA18DZwVXBFcEVwJfQ1cCX0NWwlbBTsJXAlcDV0JXA19EV0Jfg1dCX4JXQ19DTwNXg18DVwRfAl9DVwJfhE9EV0RXQl/GV0RXQ1dDX0RXBFcFVsRfRFcDX0RXBV9FV0VfRVdEV0NXBFcETsNfRVdEX4VfBl8FXsRexV7FXwVWxFbEdxK/3//f/9//3//f/9//3/ee/peOj5aPttWvnf/e/9//3//f75zmR17GXoVegGcETsu/3/+f/9//3//f/9//3//f/9//3//f/9//3//f/9//3//f/9//3//f/9//3//f/9//3//f/9//3//f1kdXQ0+Y/9//3//f/9//3//f/9//3//f/9//3//f/9//3//f/9//3//f/9//3//f/9//3//f/9//3//f/9//3//f/1/eSVcFVwV3Ub/f/9//3//f/9//3//f/9//3//f/9//3//f/9//3//f/9//3//f/9//3//f/9//3//f/9//3//f/9//3//f/9//3//f/9//3//f/9/nXM6DVwNvD7/f/9//3//f/9//3//f/9//3//f/9//3//f/9//3//f/9//3//f/9//3//f/9//n/+fxxbPBVaFb1K/X//f3kZOxEAAP9/n3dZGTwRf2P/f/9//3//f/9//3//f/9//3//f/9/v3c4GVsNOQXbJV46fkJeNl42PTYeMh4mHib9Id0dfRWdEVwFfAlcDVwRXRFdFTwRfQ1dEVwNXAlcEV0NXA1cCX4NXA18EV0RfRFcEX0VXQ19DX4RXRF9DX4RfBF9FV0Vfhl9FX0VexF8FV0VXhlcFX0ZfBF9FX0RfQ19DX0RfBFeGV0VWxFbEXwVex28JRsq33P/f/9//3//f/9//3+ccxo+OR06FVoNWRW5MXxGvFL/f/9//3eZIXwZehF7DVsRGjLfe/9//3//f/9//3//f/9//3//f/9//3//f/9//3//f/9//3//f/9//3//f/9//3//f/9//3//f/9/WhlcCX5n/3//f/9//3//f/9//3//f/9//3//f/9//3//f/9//3//f/9//3//f/9//3//f/9//3//f/9//3//f/9/+zl9HX4NPi7/e/9//3//f/9//3//f/9//3//f/9//3//f/9//3//f/9//3//f/9//3//f/9//3//f/9//3//f/9//3//f/9//3//f/9//3//f/9//388azwRXBH8Sv9//3//f/9//3//f/9//3//f/9//3//fzxnPGf/e/5//3//f/9//3//f/9/20p8Sh1jXF9aEXsJ+in/f/9/OBU6DQAA/38XRlwZOxH+c/9//3//f/9//3//f/9//3//f/9//3//fzhCOQ1aBf1K/3/+f/9//3//f/9//3//f/9//3//f/tOXREbBd9r/3//f/9//3/fd/93/3v/f/9//3v/f/9/+1pdFVwNXlvfb997v3Pfc99z/3ffd993v3P/e/97/3e+b79vv2//d/97/3f/d/9333e/c99333ffd/9733Pfd/93/3f/e/9//3//f/9//3//f/9//3//f/9//3//f7kxWRE5ETkFWg05CVoFfA16ER1f/3//f91O/ClaFVoNewlbCVkJfWf/f/9//3//f/9//3//f/9//3//f/9//3//f/9//3//f/9//3//f/9//3//f/9//3//f/9//38aFVwFvm//f/9//3//f/9//3//f/9//3//f/9//3//f/9//3//f/9//3//f/9//3//f/9//3//f/9//3//f/9/uS2dGXwRvj7/f/9//3//f/9//3//f/9//3//f/9//3//f/9//3//f/9//3//f/9//3//f/9//3//f/9//3//f/9//3//f/9//3//f/9//3//f/9//3//f7tWfRE8CX5b/3//f/9//3//f/9//3//f/9//3//fxk2WRFaEVgl/3//f/9//3//f/9//nN5EXwZXBV7DVoJew17BTwyeh1dFZsZAAD/f5YpnBWcGf9//3//f/9//3//f/9//3//f/9//3//f/9/3ndZGVsJnDr/f/9//3//f/9//3//f/9//3//f/9//FpcEVwNnmP/f/9//3//f/9//3//f/9//3//f/9//3/+fxgNnhW8Rv9//3//f/9//3//f/9//3//f/9//3//f/9//3//f/9//3//f/9//3//f/9//3//f/9//3//f/9//3//f/9//3//f/9//3//f/9//3//f/9//3//f/9/mCV7EVoNmxHcJXwNWgV7FVsZ2yX/f/9//3//f59nfTp6HXsVexGaDZ5r/3//f/9//3//f/9//3//f/9//3//f/9//3//f/9//3//f/9//3//f/9//3//f/9//3/+fzsROwH/e/9//3//f/9//3//f/9//3//f/9//3//f/9//3//f/9//3//f/9//3//f/9//3//f/9//3//f/9/mSmdHV0R32f+e/9//3//f/9//3//f/9//3//f/9//3//f/9//3//f/9//3//f/9//3//f/9//3//f/9//3//f/9//3//f/9//3//f/9//3//f/9//3//f/9/OUJ7FTwN/2//f/9//3//f/9//3//f/9//3//f/9/2iF6GVsR+zX/f/9//3//f/9//3//f/9zHSZaEXsVfBV7EXwRXBFcEVoR/3cAAP9/dyGbCdwZ/3//f/9//3//f/9//3//f/9//3//f/9//3//f5clexH7Jf9//3//f/9//3//f/9//3//f/9//38bX10VPA19V/9//3//f/9//3//f/9//3//f/9//3//f/9/WBl9FXw6/3//f/9//3//f/9//3//f/9//3//f/9//3//f/9//3//f/9//3//f/9//3//f/9//3//f/9//3//f/9//3//f/9//3//f/9//3//f/9//3//f3lKO0K7LVoVex0bLtxO2R1bCVoRWxVcOv9//3//f/9//3//f9khexl7GXoRnEb/f/9//3//f/9//3//f/9//3//f/9//3//f/9//3//f/9//3//f/9//3//f/9//3//f957Og08Bf9//3//f/9//3//f/9//3//f/9//3//f/9//3//f/9//3//f/9//3//f/9//3//f/9//3//f/9/Gj58FV0NPlf/f/9//3//f/9//3//f/9//3//f/9//3//f/9//3//f/9//3//f/9//3//f/9//3//f/9//3//f/9//3//f/9//3//f/9//3//f/9//3//f/9//386OnsVOgn/f/9//3//f/9//3//f/9//3//f/9//38aJlsVWhk+Z/5//3//f/9//3//f/9//3//f75rvkYdLlwRGQlaFR0u32/+fwAA/385FX0VHCr/f/9//3//f/9//3//f/9//3//f/9//3//f/9/XWc6FTsR33P/f/9//3//f/9//3//f/9//3//f1xjXRFdEX5b/3//f/9//3//f/9//3//f/9//3//f/9//38YOn0VHSr/f/9//3//f/9//3//f/9//3//f/9//3//f/9//3//f/9//3//f/9//3//f/9//3//f/9//3//f/9//3//f/9//3//f/9//3//f/9//3//f75zGRF6GVsRfA1bEXoFWwl8BVsJWg19Pv9//3//f917XGtZOnohexV6FVsNfBG9Rv9//3//f/9//3//f/9//3//f/9//3//f/9//3//f/9//3//f/9//3//f/9//3//f/9/nXM7CTwJ/3//f/9//3//f/9//3//f/9//3//f/9//3//f/9//3//f/9//3//f/9//3//f/9//3//f/9/uDF9EV0R3UL/f/9//3//f/9//3//f/9//3//f/9//3//f/9//3//f/9//3//f/9//3//f/9//3//f/9//3//f/9//3//f/9//3//f/9//3//f/9//3//f/9//3//f9klWxH9Gf9//3//f/9//3//f/9//3//f/9//3//f/93HVPfd/9//3//f/9//3//f/9//3//f/9//3/+f/9//3//f/9//3//f/9/AACdc1oZfBF9Nv5//3//f/9//3//f/9//3//f/9//3//f/9//3//f/sxXBlcMv9//3//f/9//3//f/9//3//f/9/XGNeEVwNHlP+f/9//3//f/9//3//f/9//3//f/9//3//f5pKXBE9Lv5//3//f/9//3//f/9//3//f/9//3//f/9//3//f/9//3//f/9//3//f/9//3//f95//3//f/9//3//f/9//3//f/9//3//f/9//3//f/9//n98Rt0x3TG7IdwhvB39JTwy/lL/e/9//38bW/k1ex1bFXwZexV8FVsRux1cNv9//3//f/9//3//f/9//3//f/9//3//f/9//3//f/9//3//f/9//3//f/9//3//f/9//3+dbzsNfBH/f/9//3//f/9//3//f/9//3//f/9//3//f/9//3//f/9//3//f/9//3//f/9//3//f/9/OUJ+HVwRHUv/f/9//3//f/9//3//f/9//3//f/9//3//f/9//3//f/9//3//f/9//3//f/9//3//f/9//3//f/9//3//f/9//3//f/9//3//f/9//3//f/9//3//f997VxF7DT0m/3//f/9//3//f/9//3//f/9//3//f/9//3//f/9//3//f/9//3//f/9//3//f/9//3//f/9//3//f/9//3//f/9//38AAFxrXBV7Fd1G/3//f/9//3//f/9//3//f/9//3//f/9//3//f/9/PWtcGTsV/3v/f/9//3//f/9//3//f/9//399Z1wRfRH+Sv9//3//f/9//3//f/9//3//f/9//3//f/9/21J9FV0y/3//f/9//3//f/9//3//f/9//3//f/9//3//f/9//3//f/9//3//f/9//3//f/c1VyG7Uv9//3//f/9//3//f/9//3//f/9//3//f/9//3//f/5//n//f/9//3//f/9//n/+f/9//39YOnoVfBl7HZsVfRV8GRwyn2v/f/9//3//f/9//3//f/9//3//f/9//3//f/9//3//f/9//3//f/9//3//f/9//3//f/9//3//f3xvXBFbEf9//3//f/9//3//f/9//3//f/9//3//f/9//3//f/9//3//f/9//3//f/9//3//f/9/m1Z6IX0RfS7/f/9//3//f/9//3//f/9//3//f/9//3//f/9//3//f/9//3//f/9//3//f/9//3//f/9//3//f/9//3//f/9//3//f/9//3//f/9//3//f/9//3//f/9/nXM4DXsRnjb/f/9//3//f/9//3//f/9//3//f/9//3//f/9//3//f/9//3//f/9//3//f/9//3//f/9//3//f/9//3//f/9//3//fwAAXGNdEToRHlP/f/9//3//f/9//3//f/9//3//f/9//3//f/9//3//f5kpXRGcOv9//3//f/9//3//f/9//3//f75zWhFcEd5G/3//f/9//3//f/9//3//f/9//3//f/9//n/8VlwVXDb+f/9//3//f/9//3//f/9//3//f/9//3//f/9//3//f/9//3//f/9//3//f9paOBlaFVoZ/3//f/9//3//f/9//3//f/9//3//f/9//3//f/9//3//f/9//3//f/9//3//f/9//387X1oVexk7HVsZ3SndTp5r/3//f/9//3v/f/9//3//f/9//3//f/9//3//f/9//3//f/9//3//f/9//3//f/9//3//f/9//3//f/9/PGNdDZwV/3//f/9//3//f/9//3//f/9//3//f/9//3//f/9//3//f/9//3//f/9//3//f957WkZ8GVsN/Ub/f/9//3//f/9//3//f/9//3//f/9//3//f/9//3//f/9//3//f/9//3//f/9//3//f/9//3//f/9//3//f/9//3//f/9//3//f/9//3//f/9//3//f/9//38cYzoRPBEeS/9//3//f/9//3//f/9//3//f/9//3//f/9//3//f/9//3//f/9//3//f/9//3//f/9//3//f/9//3//f/9//3//f/9/AAA7Y1wVOxE/V/9//3//f/9//3//f/9//3//f/9//3//f/9//3//f/9//F5cGTsJHU//f/9//3//f/9//3//f/9//3saDX4VnT7/f/9//3//f/9//3//f/9//3//f/9//3//fxxbXBWdPv9//3//f/9//3//f/9//3//f/9//3//f/9//3//f/9//3//f/9//3//f/9/eU5aGXgVWRX/f/9//3//f/9//3//f/9//3//f/9//3//f/9//3//f/9//3//f/9//3//f/9//3//f7pOfBlbHb5S33f/f/9//3//f/9//3//f/9//3//f/9//3//f/9//3//f/9//3//f/9//3//f/9//3//f/9//3//f/9//3//f/9//38cX3wRvBn/f/9//3//f/9//3//f/9//3//f/9//3//f/9//3//f/9//3//f/9//3//f553WCGdGXwVf1//f/9//3//f/9//3//f/9//3//f/9//3//f/9//3//f/9//3//f/9//3//f/9//3//f/9//3//f/9//3//f/9//3//f/9//3//f/9//3//f/9//3//f/9//3//f3pGfRU8CZ9f/3//f/9//3//f/9//3//f/9//3//f/9//3//f/9//3//f/9//3//f/9//3//f/9//3//f/9//3//f/9//3//f/9//38AADtnfBUaDT9X/3//f/9//3//f/9//3//f/9//3//f/9//3//f/9//3//f3klfRV8Gd97/3//f/9//3//f/9//3//ezoRXRXdQv9//3//f/9//3//f/9//3//f/9//3//f/5/mkZcFZ46/3//f/9//3//f/9//3//f/9//3//f/9//3//f/9//3//f/9//3//f/9//3++dxoyfR1/X/9//3//f/9//3//f/9//3//f/9//3//f/9//3//f/9//3//f/9//3//f/9//3//f/9//3/9Xt93/n//f/9//3//f/9//3//f/9//3//f/9//3//f/9//3//f/9//3//f/9//3//f/9//3//f/9//3//f/9//3//f/9//3//f/xWfBHcHf9//3//f/9//3//f/9//3//f/9//3//f/9//3//f/9//3//f/9//3//f31zdiF/FTsRPlv+f/9//3//f/9//3//f/9//3//f/9//3//f/9//3//f/9//3//f/9//3//f/9//3//f/9//3//f/9//3//f/9//3//f/9//3//f/9//3//f/9//3//f/9//3//f/9/GTp9ETsJ3m//f/9//3//f/9//3//f/9//3//f/9//3//f/9//3//f/9//3//f/9//3//f/9//3//f/9//3//f/9//3//f/9//3//fwAAXGtcFVwRPlP/f/9//3//f/9//3//f/9//3//f/9//3//f/9//3//f/9/u1J+GVwNvUr/f/9//3//f/9//3//f/9/Gg19FX02/3//f/9//3//f/9//3//f/9//3//f/9//3/3NX4ZnT7/f/9//3//f/9//3//f/9//3//f/9//3//f/9//3//f/9//3//f/9//3//f/9//3vfd/9//3//f/9//3//f/9//3//f/9//3//f/9//3//f/9//3//f/9//3//f/9//3//f/9//3//f/9//3//f/9//3//f/9//3//f/9//3//f/9//3//f/9//3//f/9//3//f/9//3//f/9//3//f/9//3//f/9//3//f/9//3//f/9/21KdFdwd/3//f/9//3//f/9//3//f/9//3//f/9//3//f/9//3//f/9//3//f1xreSV9GVwR/0r+f/9//3//f/9//3//f/9//3//f/9//3//f/9//3//f/9//3//f/9//3//f/9//3//f/9//3//f/9//3//f/9//3//f/9//3//f/9//3//f/9//3//f/9//3//f/9//3+5LZ4Reg3/f/9//3//f/9//3//f/9//3//f/9//3//f/9//3//f/9//3//f/9//3//f/9//3//f/9//3//f/9//3//f/9//3//f/9/AABca1wRWxHcSv9//3//f/9//3//f/9//3//f/9//3//f/9//3//f/9//3//f7ktexVbFZ5z/3//f/9//3//f/9//386GX0RfSr+f/9//3//f/9//3//f/9//3//f/9//3//f/UQPBFeV/9//3//f/9//3//f/9//3//f/9//3//f/9//3//f/9//3//f/9//3//f/9//3//f/9//3//f/9//3//f/9//3//f/9//3//f/9//3//f/9//3//f/9//3//f/9//3//f/9//3//f/9//3//f/9//3//f/9//3//f/9//3//f/9//3//f/9//3//f/9//3//f/9//3//f/9//3//f/9//3//f/9//3//f/9//3//f/9//3/bUn0N/SX/f/9//3//f/9//3//f/9//3//f/9//3//f/9//3//f/9//3/+f/teWxl9GVsRP0//f/9//3//f/9//3//f/9//3//f/9//3//f/9//3//f/9//3//f/9//3//f/9//3//f/9//3//f/9//3//f/9//3//f/9//3//f/9//3//f/9//3//f/9//3//f/9//3/+f3odXAk6Kv9//3//f/9//3//f/9//3//f/9//3//f/9//3//f/9//3//f/9//3//f/9//3//f/9//3//f/9//3//f/9//3//f/9//38AAH1vWxF8EZw+/3//f/9//3//f/9//3//f/9//3//f/9//3//f/9//3//f/9/v3ObKX4ZuyH/f/9//3//f/9//3//f1kZnhV9Lv9//3//f/9//3//f/9//3//f/9//3//f31rOBF8Ff57/3//f/9//3//f/9//3//f/9//3//f/9//3//f/9//3//f/9//3//f/9//3//f/9//3//f/9//3//f/9//3//f/9//3//f/9//3//f/9//3//f/9//3//f/9//3//f/9//3//f/9//3//f/9//3//f/9//3//f/9//3//f/9//3//f/9//3//f/9//3//f/9//3//f/9//3//f/9//3//f/9//3//f/9//3//f/9//3//f9tSfQ39Kf9//3//f/9//3//f/9//3//f/9//3//f/9//3//f/9//3//f/taPR2cFZ0Vf1f/f/9//3//f/9//3//f/9//3//f/9//3//f/9//3//f/9//3//f/9//3//f/9//3//f/9//3//f/9//3//f/9//3//f/9//3//f/9//3//f/9//3//f/9//3//f/9//3//f997Whl8DR1L/3//f/9//3//f/9//3//f/9//3//f/9//3//f/9//3//f/9//3//f/9//3//f/9//3//f/9//3//f/9//3//f/9//3//fwAAfW9bEVsNfDr/f/9//3//f/9//3//f/9//3//f/9//3//f/9//3//f/9//3/+f9xWOxVcFR1X/3//f/9//3//f/9/eRl9DV0y/n//f/9//3//f/9//3//f/9//3//f/9/u059Fbsd/n//f/9//3//f/9//3//f/9//3//f/9//3//f/9//3//f/9//3//f/9//3//f/9//3//f/9//3//f/9//3//f/9//3//f/9//3//f/9//3//f/9//3//f/9//3//f/9//3//f/9//3//f/9//3//f/9//3//f/9//3//f/9//3//f/9//3//f/9//3//f/9//3//f/9//3//f/9//3//f/9//3//f/9//3//f/9//3//f/9/u058DR0q/n//f/9//3//f/9//3/7VvtW/3//f/9//3//f/9//3//f/5/uil9GZwVX1v/e/9//3//f/9//3//f/9//3//f/9//3//f/9//3//f/9//3//f/9//3//f/9//3//f/9//3//f/9//3//f/9//3//f/9//3//f/9//3//f/9//3//f/9//3//f/9//3//f/9/fm9aFVsJflv+f/9//3//f/9//3//f/9//3//f/9//3//f/9//3//f/9//3//f/9//3//f/9//3//f/9//3//f/9//3//f/9//3//f/9/AAC+dzsVfRVbKv9//3//f/9//3//f/9//3//f/9//3//f/9//3//f/9//3//f/9//388OnwZnB3+f/9//3//f/9//3+XIZ4ZPC7/f/9//3//f/9//3//f/9//3//f/9//n/7KXwNnkL+f/9//3//f/9//3//f/9//3//f/9//3//f/9//3//f/9//3//f/9//3//f/9//3//f/9//3//f/9//3//f/9//3//f/9//3//f/9//3//f/9//3//f/9//3//f/9//3//f/9//3//f/9//3//f/9//3//f/9//3//f/9//3//f/9//3//f/9//3//f/9//3//f/9//3//f/9//3//f/9//3//f/9//3//f/9//3//f/9//3+aSp0RHSb/f/9//3//f/9//3+yLVoZOhF+Y/9//3//f/9//3//f/9/eUZ9HZsNv2//f/9//3//f/9//3//f/9//3//f/9//3//f/9//3//f/9//3//f/9//3//f/9//3//f/9//3//f/9//3//f/9//3//f/9//3//f/9//3//f/9//3//f/9//3//f/9//3//f/9//39dZ1oNfA3fb/9//3//f/9//3//f/9//3//f/9//3//f/9//3//f/9//3//f/9//3//f/9//3//f/9//3//f/9//3//f/9//3//f/9//38AAP9/ORV7Fdsd/3//f/9//3//f/9//3//f/9//3//f/9//3//f/9//3//f/9//3//f957uyFdFTsu3nv/f/9//3//f7cpfRn8If9//3//f/9//3//f/9//3//f/9//398bzsRPBXfc/9//3//f/9//3//f/9//3//f/9//3//f/9//3//f/9//3//f/9//3//f/9//3//f/9//3//f/9//3//f/9//3//f/9//3//f/9//3//f/9//3//f/9//3//f/9//3//f/9//3//f/9//3//f/9//3//f/9//3//f/9//3//f/9//3//f/9//3//f/9//3//f/9//3//f/9//3//f/9//3//f/9//3//f/9//3//f/9//3//f7tOfA0dKv9//3//f/9//3+ecxQVWxVaCb9j/3//f/9//3//f/571zF8HXsR32v+f/9//3//f/9//3//f/9//3//f/9//3//f/9//3//f/9//3//f/9//3//f/9//3//f/9//3//f/9//3//f/9//3//f/9//3//f/9//3//f/9//3//f/9//3//f/9//3//f/9//3//f9tSfBF7Df9//3//f/9//3//f/9//3//f/9//3//f/9//3//f/9//3//f/9//3//f/9//3//f/9//3//f/9//3//f/9//3//f/9//3//fwAA/384GZwVmxn/f/9//3//f/9//3//f/9//3//f/9//3//f/9//3//f/9//3//f/9//38cV1wZXBFbNv5//3//f/9/+DF9GdwZ/3//f/9//3//f/9//3//f/9//3//fxlCXBH9Vv9//3//f/9//3//f/9//3//f/9//3//f/9//3//f/9//3//f/9//3//f/9//3//f/9//3//f/9//3//f/9//3//f/9//3//f/9//3//f/9//3//f/9//3//f/9//3//f/9//3//f/9//3//f/9//3//f/9//3//f/9//3//f/9//3//f/9//3//f/9//3//f/9//3//f/9//3//f/9//3//f/9//3//f/9//3//f/9//3//f/9/mk59ERwq/3//f/9//3//f11nVxl6DZsN/3f/f/9//3//f/9/GTp8GXwV/kr+f/9//3//f/9//3//f/9//3//f/9//3//f/9//3//f/9//3//f/9//3//f/9//3//f/9//3//f/9//3//f/9//3//f/9//3//f/9//3//f/9//3//f/9//3//f/9//3//f/9//3//f/9/m0p8Efwd/3//f/9//3//f/9//3//f/9//3//f/9//3//f/9//3//f/9//3//f/9//3//f/9//3//f/9//3//f/9//3//f/9//3//f/9/AAD/f7gxexU7Ed5z/3//f/9//3//f/9//3//f/9//3//f/9//3//f/9//3//f/9//3//f/9/W0J8GV0N+iX/e/9//3/3NVwVuxH/f/9//3//f/9//3//f/9//3//fxtnXBk7Nv9//3//f/9//3//f/9//3//f/9//3//f/9//3//f/9//3//f/9//3//f/9//3//f/9//3//f/9//3//f/9//3//f/9//3//f/9//3//f/9//3//f/9//3//f/9//3//f/9//3//f/9//3//f/9//3//f/9//3//f/9//3//f/9//3//f/9//3//f/9//3//f/9//3//f/9//3//f/9//3//f/9//3//f/9//3//f/9//3//f/9//3+aSn0NPSr/f/9//3//f/9/HF85EXsN+yX/f/9//3//f1xrmSV9FVwNHS7/f/9//3//f/9//3//f/9//3//f/9//3//f/9//3//f/9//3//f/9//3//f/9//3//f/9//3//f/9//3//f/9//3//f/9//3//f/9//3//f/9//3//f/9//3//f/9//3//f/9//3//f/9//38ZNn0RXCr/f/9//3//f/9//3//f/9//3//f/9//3//f/9//3//f/9//3//f/9//3//f/9//3//f/9//3//f/9//3//f/9//3//f/9//38AAP9/21pbFVsJPVv/f/9//3//f/9//3//f/9//3//f/9//3//f/9//3//f/9//3//f/9//3//fz1CfBVdFbsZHF//f/c5XRmcCf9//3//f/9//3/+f/9//3//fxtjWx3cHf9//3//f/9//3//f/9//3//f/9//3//f/9//3//f/9//3//f/9//3//f/9//3//f/9//3//f/9//3//f/9//3//f/9//3//f/9//3//f/9//3//f/9//3//f/9//3//f/9//3//f/9//3//f/9//3//f/9//3//f/9//3//f/9//3//f/9//3//f/9//3//f/9//3//f/9//3//f/9/v3P/f/9//3//f/9//3//f/9//3//f/9//3//f3pGfREcKv9//3//f/9//3+bTpwVewm9Qv9//3+dc1pKWxl9FbsVf1v+e/9//3//f/9//3//f/9//3//f/9//3//f/9//3//f/9//3//f/9//3//f/9//3//f/9//3//f/9//3//f/9//3//f/9//3//f/9//3//f/9//3//f/9//3//f/9//3//f/9//3//f/9//3//f7olXA3eRv9//3//f/9//3//f/9//3//f/9//3//f/9//3//f/9//3//f/9//3//f/9//3//f/9//3//f/9//3//f/9//3//f/9//3//fwAA/3//f1cVfBUaMv9//3//f/9//3//f/9//3//f/9//3//f/9//3//f/9//3//f/9//3//f/9//n+dSj0VfA1dGTo6ukZaDZ0J/3v/f/9//3//f/9//n/+f3hKPSE6Cd9z/n//f/9//3//f/9//3//f/9//3//f/9//3//f/9//3//f/9//3//f/9//3//f/9//3//f/9//3//f/9//3//f/9//3//f/9//3//f/9//3//f/9//3//f/9//3//f/9//3//f/9//3//f/9//3//f/9//3//f/9//3//f/9//3//f/9//3//f/9//3//f/9//3//f/9//3//f/9//3//f/9//3//f/9//3//f/9//3//f/9//3//f/9/m0p9DT0q/3//f/9//3//f1o+XAl7Cf1K/396TlkZfBWcFXwZfl//f/9//3//f/9//3//f/9//3//f/9//3//f/9//3//f/9//3//f/9//3//f/9//3//f/9//3//f/9//3//f/9//3//f/9//3//f/9//3//f/9//3//f/9//3//f/9//3//f/9//3//f/9//3//f/9/WR1bDT5X/3//f/9//3//f/9//3//f/9//3//f/9//3//f/9//3//f/9//3//f/9//3//f/9//3//f/9//3//f/9//3//f/9//3//f/9/AAD/f/9/OjpaGXsV33v/f/9//3//f/9//3//f/9//3//f/9//3//f/9//3//f/9//3//f/9//3//f/9/HVe9JXwVfBF8FV0JXAl9Z757/3//f/9/fGucTnolexV8EV9P/3//f/9//3//f/9//3//f/9//3//f/9//3//f/9//3//f/9//3//f/9//3//f/9//3//f/9//3//f/9//3//f/9//3//f/9//3//f/9//3//f/9//3//f/9//3//f/9//3//f/9//3//f/9//3//f/9//3//f/9//3//f/9//3//f/9//3//f/9//3//f/9//3//f/9//3//f/9//3//f/9//3//f/9//3//f/9//3//f/9//3//f/9//3+aSp0RHCb/f/9//3//f/9/+DFdDTsJvELZMXwVegmdDfwh/2//f/9//3//f/9//3//f/9//3//f/9//3//f/9//3//f/9//3//f/9//3//f/9//3//f/9//3//f/9//3//f/9//3//f/9//3//f/9//3//f/9//3//f/9//3//f/9//3//f/9//3//f/9//3//f/9/vXd7GVsJ32//f/9//3//f/9//3//f/9//3//f/9//3//f/9//3//f/9//3//f/9//3//f/9//3//f/9//3//f/9//3//f/9//3//f/9//38AAP9//39dZzkVOg3ZLT1jnXP/f/9//3//f/9//3//f/9//3//f/9//3//f/9//3//f/9//3//f/9//3//f/5/Hl/dLVwRWw18BVsJWxFbFVwVOxFbDV0N/SG+Qv9z/n//f/9//3//f/9//3//f/9//3//f/9//3//f/9//3//f/9//3//f/9//3//f/9//3//f/9//3//f/9//3//f/9//3//f/9//3//f/9//3//f/9//3//f/9//3//f/9//3//f/9//3//f/9//3//f/9//3//f/9//3//f/9//3//f/9//3//f/9//3//f/9//3//f/9//3//f/9//3//f/9//3//f/9//3//f/9//3//f/9//3//f/9//3//f5pOfA09Kv9//3//f75zuC16EVsFewVaCXoNewm9FfxG/3//f/9//3//f/9//3//f/9//3//f/9//3//f/9//3//f/9//3//f/9//3//f/9//3//f/9//3//f/9//3//f/9//3//f/9//3//f/9//3//f/9//3//f/9//3//f/9//3//f/9//3//f/9//3//f/9//388Y1oRux3/f/9//3//f/9//3//f/9//3//f/9//3//f/9//3//f/9//3//f/9//3//f/9//3//f/9//3//f/9//3//f/9//3//f/9//3//fwAA/3//f/9/ekp6FRoRWwl5Df97/3//f/9//3//f/9//3//f/9//3//f/9//3//f/9//3//f/9//3//f/9//3//f/9/f28WFVwJnjo9Mj8u3iVeNt5On2v/f/9//3//f/9//3//f/9//3//f/9//3//f/9//3//f/9//3//f/9//3//f/9//3//f/9//3//f/9//3//f/9//3//f/9//3//f/9//3//f/9//3//f/9//3//f/9//3//f/9//3//f/9//3//f/9//3//f/9//3//f/9//3//f/9//3//f/9//3//f/9//3//f/9//3//f/9//3//f/9//3//f/9//3//f/9//3//f/9//3//f/9//3//f/9//3//f/9/mkp9Efwh/3//f/9/fGs7FXsJeg16BXwNfAH+Rv5//n//f/9//3//f/9//3//f/9//3//f/9//3//f/9//3//f/9//3//f/9//3//f/9//3//f/9//3//f/9//3//f/9//3//f/9//3//f/9//3//f/9//3//f/9//3//f/9//3//f/9//3//f/9//3//f/9//3//f9tSnBE8Lv9//3//f/9//3//f/9//3//f/9//3//f/9//3//f/9//3//f/9//3//f/9//3//f/9//3//f/9//3//f/9//3//f/9//3//f/9/AAD/f/9//n++d3kdWhU5Dbsh/3v/f/9//3//f/9//3//f/9//3//f/9//3//f/9//3//f/9//3//f/9//3//f/9//3/fd/UMPAn+b/9733e/c/53/3//f/9//3//f/9//3//f/9//3//f/9//3//f/9//3//f/9//3//f/9//3//f/9//3//f/9//3//f/9//3//f/9//3//f/9//3//f/9//3//f/9//3//f/9//3//f/9//3//f/9//3//f/9//3//f/9//3//f/9//3//f/9//3//f/9//3//f/9//3//f/9//3//f/9//3//f/9//3//f/9//3//f/9//3//f/9//3//f/9//3//f/9//3//f/9//3//f/9//3+aTnwNPSr/f/9//3//fxo2eg1bBXoFewmaHV1n/n//f/9//3//f/9//3//f/9//3//f/9//3//f/9//3//f/9//3//f/9//3//f/9//3//f/9//3//f/9//3//f/9//3//f/9//3//f/9//3//f/9//3//f/9//3//f/9//3//f/9//3//f/9//3//f/9//3//f/9/WkJ8EZ06/n//f/9//3//f/9//3//f/9//3//f/9//3//f/9//3//f/9//3//f/9//3//f/9//3//f/9//3//f/9//3//f/9//3//f/9//38AAP9//3//f/9//3//f/9//3//f/9//3//f/9//3//f/9//3//f/9//3//f/9//3//f/9//3//f/9//3//f/9//3//f/9/VxU8Cf9v/3//f/9//3//f/9//3//f/9//3//f/9//3//f/9//3//f/9//3//f/9//3//f/9//3//f/9//3//f/9//3//f/9//3//f/9//3//f/9//3//f/9//3//f/9//3//f/9//3//f/9//3//f/9//3//f/9//3//f/9//3//f/9//3//f/9//3//f/9//3//f/9//3//f/9//3//f/9//3//f/9//3//f/9//3//f/9//3//f/9//3//f/9//3//f/9//3//f/9//3//f/9//3//f7tOfRX8Jf9//3//f/9/fms6DV0JewmcDXwNfA1aDVs23nf/f/9//3//f/9//3//f/9//3//f/9//3//f/9//3//f/9//3//f/9//3//f/9//3//f/9//3//f/9//3//f/9//3//f/9//3//f/9//3//f/9//3//f/9//3//f/9//3//f/9//3//f/9//3//f/9//3/ZMXwVPlf/f/9//3//f/9//3//f/9//3//f/9//3//f/9//3//f/9//3//f/9//3//f/9//3//f/9//3//f/9//3//f/9//3//f/9//3//fwAA/3//f/9//3//f/9//3//f/9//3//f/9//3//f/9//3//f/9//3//f/9//3//f/9//3//f/9//3//f/9//3//f/5//382FVwNnmP/f/9//3//f/9//3//f/9//3//f/9//3//f/9//3//f/9//3//f/9//3//f/9//3//f/9//3//f/9//3//f/9//3//f/9//3//f/9//3//f/9//3//f/9//3//f/9//3//f/9//3//f/9//3//f/9//3//f/9//3//f/9//3//f/9//3//f/9//3//f/9//3//f/9//3//f/9//3//f/9//3//f/9//3//f/9//3//f/9//3//f/9//3//f/9//3//f/9//3//f/9//3//f/9/uk58EbsV/3//f/9//39ea10Vew39Qh0yfA17DXoJWgU4Eb53/3//f/9//3//f/9//3//f/9//3//f/9//3//f/9//3//f/9//3//f/9//3//f/9//3//f/9//3//f/9//3//f/9//3//f/9//3//f/9//3//f/9//3//f/9//3//f/9//3//f/9//3//f/9//3//f5kpOxG/b/9//3//f/9//3//f/9//3//f/9//3//f/9//3//f/9//3//f/9//3//f/9//3//f/9//3//f/9//3//f/9//3//f/9//3//f/9/AAD/f/9//3//f/9//3//f/9//3//f/9//3//f/9//3//f/9//3//f/9//3//f/9//3//f/9//3//f/9//3//f/9//3//f5khXAm/Z/9//3//f/9//3//f/9//3//f/9//3//f/9//3//f/9//3//f/9//3//f/9//3//f/9//3//f/9//3//f/9//3//f/9//3//f/9//3//f/9//3//f/9//3//f/9//3//f/9//3//f/9//3//f/9//3//f/9//3//f/9//3//f/9//3//f/9//3//f/9//3//f/9//3//f/9//3//f/9//3//f/9//3//f713+16bSrxOu0q8SptK3FYcY55z/n//f/9//3//f/9//3//f/9//3+6Tn0ZvBn/f/9//3//fz5jXBFcCX5b/38eV5wRfAV6CToRe0b/f/9//3//f/9//3//f/9//3//f/9//3//f/9//3//f/9//3//f/9//3//f/9//3//f/9//3//f/9//3//f/9//3//f/9//3//f/9//3//f/9//3//f/9//3//f/9//3//f/9//3//f/9//3//f/9/WR1cFd9z/3//f/9//3//f/9//3//f/9//3//f/9//3//f/9//3//f/9//3//f/9//3//f/9//3//f/9//3//f/9//3//f/9//3//f/9//38AAP9//3//f/9//3//f/9//3//f/9//3//f/9//3//f/9//3//f/9//3//f/9//3//f/9//3//f/9//3//f/9//3//f/9/uCVcCZ5b/3//f/9//3//f/9//3//f/9//3//f/9//3//f/9//3//f/9//3//f/9//3//f/9//3//f/9//3//f/9//3//f/9//3//f/9//3//f/9//3//f/9//3//f/9//3//f/9//3//f/9//3//f/9//3//f/9//3//f/9//3//f/9//3//f/9//3//f/9//3//f/9//3//f/9//3//f/9//3//f/9//3++d9cxORFcDX0JXQl+DV0NfQ1cCX0JXA07EVsZ+jG7Tl1n/3//f/5//3//f9tSWw27Ef9//3//f/9/m1J6DRoB33P/f/9/OT5aEVoRWxE6Kv9//3//f/9//3//f/9//3//f/9//3//f/9//3//f/9//3//f/9//3//f/9//3//f/9//3//f/9//3//f/9//3//f/9//3//f/9//3//f/9//3//f/9//3//f/9//3//f/9//3//f/9//3//f/9/vXd5HVsR33f/f/9//3//f/9//3//f/9//3//f/9//3//f/9//3//f/9//3//f/9//3//f/9//3//f/9//3//f/9//3//f/9//3//f/9//3//fwAA/3//f/9//3//f/9//3//f/9//3//f/9//3//f/9//3//f/9//3//f/9//3//f/9//3//f/9//3//f/9//3//f/9//3+5LVwNnlv/f/9//3//f/9//3//f/9//3//f/9//3//f/9//3//f/9//3//f/9//3//f/9//3//f/9//3//f/9//3//f/9//3//f/9//3//f/9//3//f/9//3//f/9//3//f/9//3//f/9//3//f/9//3//f/9//3//f/9//3//f/9//3//f/9//3//f/9//3//f/9//3//f/9//3//f/9//3//f/9//3//f5pOexl7Fb1CPVdeY11jXl9dXx5XnUY9OtwhnBl9FZ4VexV6GTwynEZdZ/9/2lJ9DXsN/3//f/9//3+4KVoNWwW6HXkZeBFbBVoFexF8Ot93/3//f/9//3//f/9//3//f/9//3//f/9//3//f/9//3//f/9//3//f/9//3//f/9//3//f/9//3//f/9//3//f/9//3//f/9//3//f/9//3//f/9//3//f/9//3//f/9//3//f/9//3//f/9//3/eezkZWxW/b/9//3//f/9//3//f/9//3//f/9//3//f/9//3//f/9//3//f/9//3//f/9//3//f/9//3//f/9//3//f/9//3//f/9//3//f/9/AAD/f/9//3//f/9//3//f/9//3//f/9//3//f/9//3//f/9//3//f/9//3//f/9//3//f/9//3//f/9//3//f/9//3//fztCXA1+V/9//3//f/9//3//f/9//3//f/9//3//f/9//3//f/9//3//f/9//3//f/9//3//f/9//3//f/9//3//f/9//3//f/9//3//f/9//3//f/9//3//f/9//3//f/9//3//f/9//3//f/9//3//f/9//3//f/9//3//f/9//3//f/9//3//f/9//3//f/9//3//f/9//3//f/9//3//f/9//3//f/9/u1I6ERou/3v/f/9//3//f/9//3//f/57nmv9Wn06/CV9FXwVfBF8EZwZOjpbPjsFeg3/f/9//3/ffzcZWhFaBVoNOQl6BTsF/BkeV/97/3//f/9//3//f/9//3//f/9//3//f/9//3//f/9//3//f/9//3//f/9//3//f/9//3//f/9//3//f/9//3//f/9//3//f/9//3//f/9//3//f/9//3//f/9//3//f/9//3//f/9//3//f/9//3//f713WB0ZDX5n/n//f/9//3//f/9//3//f/9//3//f/9//3//f/9//3//f/9//3//f/9//3//f/9//3//f/9//3//f/9//3//f/9//3//f/9//38AAP9//3//f/9//3//f/9//3//f/9//3//f/9//3//f/9//3//f/9//3//f/9//3//f/9//3//f/9//3//f/9//3//f/9/e0ZcCT5P/3//f/9//3//f/9//3//f/9//3//f/9//3//f/9//3//f/9//3//f/9//3//f/9//3//f/9//3//f/9//3//f/9//3//f/9//3//f/9//3//f/9//3//f/9//3//f/9//3//f/9//3//f/9//3//f/9//3//f/9//3//f/9//3//f/9//3//f/9//3//f/9//3//f/9//3//f/9//3//f/9//3//f/97/3//f/9//3//f/9//3//f/9//3//f/9//3//f953/069GZ0RfA18DVoJew05Bf9//3//f/9/eB1aDbkZOQV6ERsq32/+f/9//3//f/9//3//f/9//3//f/9//3//f/9//3//f/9//3//f/9//3//f/9//3//f/9//3//f/9//3//f/9//3//f/9//3//f/9//3//f/9//3//f/9//3//f/9//3//f/9//3//f/9//3//f/9//3//f/5//3uZJVod/3v/f/9//3//f/9//3//f/9//3//f/9//3//f/9//3//f/9//3//f/9//3//f/9//3//f/9//3//f/9//3//f/9//3//f/9//3//fwAA/3//f/9//3//f/9//3//f/9//3//f/9//3//f/9//3//f/9//3//f/9//3//f/9//3//f/9//3//f/9//3//f/9//39aQn0NHUv/f/9//3//f/9//3//f/9//3//f/9//3//f/9//3//f/9//3//f/9//3//f/9//3//f/9//3//f/9//3//f/9//3//f/9//3//f/9//3//f/9//3//f/9//3//f/9//3//f/9//3//f/9//3//f/9//3//f/9//3//f/9//3//f/9//3//f/9//3//f/9//3//f/9//3//f/9//3//f/9//3//f/9//3//f/9//3//f/9//n//f/9//3//f/9//3//f/9//3/+f/9/3VL8JVsNewlaATkF33v/f/9//3+fa/9z/3d+X/93/3//f/9//3//f/9//3//f/9//3//f/9//3//f/9//3//f/9//3//f/9//3//f/9//3//f/9//3//f/9//3//f/9//3//f/9//3//f/9//3//f/9//3//f/9//3//f/9//3//f/9//3//f/9//3//f/9//3//f/9//3/+f/9//3v/f/9//3//f/9//3//f/9//3//f/9//3//f/9//3//f/9//3//f/9//3//f/9//3//f/9//3//f/9//3//f/9//3//f/9//3//f/9/AAD/f/9//3//f/9//3//f/9//3//f/9//3//f/9//3//f/9//3//f/9//3//f/9//3//f/9//3//f/9//3//f/9//3//f5tKfRH9Rv9//3//f/9//3//f/9//3//f/9//3//f/9//3//f/9//3//f/9//3//f/9//3//f/9//3//f/9//3//f/9//3//f/9//3//f/9//3//f/9//3//f/9//3//f/9//3//f/9//3//f/9//3//f/9//3//f/9//3//f/9//3//f/9//3//f/9//3//f/9//3//f/9//3//f/9//3//f/9//3//f/9//3//f/9//3//f/9//3//f/9//3//f/9//3//f/9//3//f/9//3//f/9/HVs6EVoNWhH/f/9//3//f/9//3//f/9//3//f/9//3//f/9//3//f/9//3//f/9//3//f/9//3//f/9//3//f/9//3//f/9//3//f/9//3//f/9//3//f/9//3//f/9//3//f/9//3//f/9//3//f/9//3//f/9//3//f/9//3//f/9//3//f/9//3//f/9//3//f/9//3//f/9//3//f/9//3//f/9//3//f/9//3//f/9//3//f/9//3//f/9//3//f/9//3//f/9//3//f/9//3//f/9//3//f/9//3//f/9//38AAP9//3//f/9//3//f/9//3//f/9//3//f/9//3//f/9//3//f/9//3//f/9//3//f/9//3//f/9//3//f/9//3//f/9/ekZ9Ef5G/3//f/9//3//f/9//3//f/9//3//f/9//3//f/9//3//f/9//3//f/9//3//f/9//3//f/9//3//f/9//3//f/9//3//f/9//3//f/9//3//f/9//3//f/9//3//f/9//3//f/9//3//f/9//3//f/9//3//f/9//3//f/9//3//f/9//3//f/9//3//f/9//3//f/9//3//f/9//3//f/9/nnP/f/9//3//f/9//3//f/9//3//f/9//3//f/9//3//f/9//3//f/9//3//f95zXlf/d/9//3//f/9//3//f/9//3//f/9//3//f/9//3//f/9//3//f/9//3//f/9//3//f/9//3//f/9//3//f/9//3//f/9//3//f/9//3//f/9//3//f/9//3//f/9//3//f/9//3//f/9//3//f/9//3//f/9//3//f/9//3//f/9//3//f/9//3//f/9//3//f/9//3//f/9//3//f/9//3//f/9//3//f/9//3//f/9//3//f/9//3//f/9//3//f/9//3//f/9//3//f/9//3//f/9//3//f/9//3//fwAA/3//f/9//3//f/9//3//f/9//3//f/9//3//f/9//3//f/9//3//f/9//3//f/9//3//f/9//3//f/9//3//f/9//3+bSn0R/kL/f/9//3//f/9//3//f/9//3//f/9//3//f/9//3//f/9//3//f/9//3//f/9//3//f/9//3//f/9//3//f/9//3//f/9//3//f/9//3//f/9//3//f/9//3//f/9//3//f/9//3//f/9//3//f/9//3//f/9//3//f/9//3//f/9//3//f/9//3//f/9//3//f/9//3//f/9//3//f/9//n+/d/9//3//f/9//3//f/9//3//f/9//3//f/9//3//f/9//3//f/9//3//f/9//3//f/9//3//f/9//3//f/9//3//f/9//3//f/9//3//f/9//3//f/9//3//f/9//3//f/9//3//f/9//3//f/9//3//f/9//3//f/9//3//f/9//3//f/9//3//f/9//3//f/9//3//f/9//3//f/9//3//f/9//3//f/9//3//f/9//3//f/9//3//f/9//3//f/9//3//f/9//3//f/9//3//f/9//3//f/9//3//f/9//3//f/9//3//f/9//3//f/9//3//f/9//3//f/9//3//f/9//3//f/9//3//f/9/AAD/f/9//3//f/9//3//f/9//3//f/9//3//f/9//3//f/9//3//f/9//3//f/9//3//f/9//3//f/9//3//f/9//3//f3pGfRHdPv9//3//f/9//3//f/9//3//f/9//3//f/9//3//f/9//3//f/9//3//f/9//3//f/9//3//f/9//3//f/9//3//f/9//3//f/9//3//f/9//3//f/9//3//f/9//3//f/9//3//f/9//3//f/9//3//f/9//3//f/9//3//f/9//3//f/9//3//f/9//3//f/9//3//f/9//3//f/9//3//f/9//3//f/9//3//f/9//3//f/9//3//f/9//3//f/9//3//f/9//3//f/9//3//f/9//3//f/9//3//f/9//3//f/9//3//f/9//3//f/9//3//f/9//3//f/9//3//f/9//3//f/9//3//f/9//3//f/9//3//f/9//3//f/9//3//f/9//3//f/9//3//f/9//3//f/9//3//f/9//3//f/9//3//f/9//3//f/9//3//f/9//3//f/9//3//f/9//3//f/9//3//f/9//3//f/9//3//f/9//3//f/9//3//f/9//3//f/9//3//f/9//3//f/9//3//f/9//3//f/9//3//f/9//3//f/9//38AAP9//3//f/9//3//f/9//3//f/9//3//f/9//3//f/9//3//f/9//3//f/9//3//f/9//3//f/9//3//f/9//3//f/9/W0ZdEf5G/3//f/9//3//f/9//3//f/9//3//f/9//3//f/9//3//f/9//3//f/9//3//f/9//3//f/9//3//f/9//3//f/9//3//f/9//3//f/9//3//f/9//3//f/9//3//f/9//3//f/9//3//f/9//3//f/9//3//f/9//3//f/9//3//f/9//3//f/9//3//f/9//3//f/9//3//f/9//3//f/9//3//f/9//3//f/9//3//f/9//3//f/9//3//f/9//3//f/9//3//f/9//3//f/9//3//f/9//3//f/9//3//f/9//3//f/9//3//f/9//3//f/9//3//f/9//3//f/9//3//f/9//3//f/9//3//f/9//3//f/9//3//f/9//3//f/9//3//f/9//3//f/9//3//f/9//3//f/9//3//f/9//3//f/9//3//f/9//3//f/9//3//f/9//3//f/9//3//f/9//3//f/9//3//f/9//3//f/9//3//f/9//3//f/9//3//f/9//3//f/9//3//f/9//3//f/9//3//f/9//3//f/9//3//f/9//3//fwAA/3//f/9//3//f/9//3//f/9//3//f/9//3//f/9//3//f/9//3//f/9//3//f/9//3//f/9//3//f/9//3//f/9//386Qn0R/Ub/f/9//3//f/9//3//f/9//3//f/9//3//f/9//3//f/9//3//f/9//3//f/9//3//f/9//3//f/9//3//f/9//3//f/9//3//f/9//3//f/9//3//f/9//3//f/9//3//f/9//3//f/9//3//f/9//3//f/9//3//f/9//3//f/9//3//f/9//3//f/9//3//f/9//3//f/9//3//f/9//3//f/9//3//f/9//3//f/9//3//f/9//3//f/9//3//f/9//3//f/9//3//f/9//3//f/9//3//f/9//3//f/9//3//f/9//3//f/9//3//f/9//3//f/9//3//f/9//3//f/9//3//f/9//3//f/9//3//f/9//3//f/9//3//f/9//3//f/9//3//f/9//3//f/9//3//f/9//3//f/9//3//f/9//3//f/9//3//f/9//3//f/9//3//f/9//3//f/9//3//f/9//3//f/9//3//f/9//3//f/9//3//f/9//3//f/9//3//f/9//3//f/9//3//f/9//3//f/9//3//f/9//3//f/9//3//f/9/AAD/f/9//3//f/9//3//f/9//3//f/9//3//f/9//3//f/9//3//f/9//3//f/9//3//f/9//3//f/9//3//f/9//3//fzo+XA3+Rv9//3//f/9//3//f/9//3//f/9//3//f/9//3//f/9//3//f/9//3//f/9//3//f/9//3//f/9//3//f/9//3//f/9//3//f/9//3//f/9//3//f/9//3//f/9//3//f/9//3//f/9//3//f/9//3//f/9//3//f/9//3//f/9//3//f/9//3//f/9//3//f/9//3//f/9//3//f/9//3//f/9//3//f/9//3//f/9//3//f/9//3//f/9//3//f/9//3//f/9//3//f/9//3//f/9//3//f/9//3//f/9//3//f/9//3//f/9//3//f/9//3//f/9//3//f/9//3//f/9//3//f/9//3//f/9//3//f/9//3//f/9//3//f/9//3//f/9//3//f/9//3//f/9//3//f/9//3//f/9//3//f/9//3//f/9//3//f/9//3//f/9//3//f/9//3//f/9//3//f/9//3//f/9//3//f/9//3//f/9//3//f/9//3//f/9//3//f/9//3//f/9//3//f/9//3//f/9//3//f/9//3//f/9//3//f/9//38AAP9//3//f/9//3//f/9//3//f/9//3//f/9//3//f/9//3//f/9//3//f/9//3//f/9//3//f/9//3//f/9//3/+f/9/2TF8Df1G/3//f/9//3//f/9//3//f/9//3//f/9//3//f/9//3//f/9//3//f/9//3//f/9//3//f/9//3//f/9//3//f/9//3//f/9//3//f/9//3//f/9//3//f/9//3//f/9//3//f/9//3//f/9//3//f/9//3//f/9//3//f/9//3//f/9//3//f/9//3//f/9//3//f/9//3//f/9//3//f/9//3//f/9//3//f/9//3//f/9//3//f/9//3//f/9//3//f/9//3//f/9//3//f/9//3//f/9//3//f/9//3//f/9//3//f/9//3//f/9//3//f/9//3//f/9//3//f/9//3//f/9//3//f/9//3//f/9//3//f/9//3//f/9//3//f/9//3//f/9//3//f/9//3//f/9//3//f/9//3//f/9//3//f/9//3//f/9//3//f/9//3//f/9//3//f/9//3//f/9//3//f/9//3//f/9//3//f/9//3//f/9//3//f/9//3//f/9//3//f/9//3//f/9//3//f/9//3//f/9//3//f/9//3//f/9//3//fwAA/3//f/9//3//f/9//3//f/9//3//f/9//3//f/9//3//f/9//3//f/9//3//f/9//3//f/9//3//f/9//3//f/9/v3tXIVwJPlP/f/9//3//f/9//3//f/9//3//f/9//3//f/9//3//f/9//3//f/9//3//f/9//3//f/9//3//f/9//3//f/9//3//f/9//3//f/9//3//f/9//3//f/9//3//f/9//3//f/9//3//f/9//3//f/9//3//f/9//3//f/9//3//f/9//3//f/9//3//f/9//3//f/9//3//f/9//3//f/9//3//f/9//3//f/9//3//f/9//3//f/9//3//f/9//3//f/9//3//f/9//3//f/9//3//f/9//3//f/9//3//f/9//3//f/9//3//f/9//3//f/9//3//f/9//3//f/9//3//f/9//3//f/9//3//f/9//3//f/9//3//f/9//3//f/9//3//f/9//3//f/9//3//f/9//3//f/9//3//f/9//3//f/9//3//f/9//3//f/9//3//f/9//3//f/9//3//f/9//3//f/9//3//f/9//3//f/9//3//f/9//3//f/9//3//f/9//3//f/9//3//f/9//3//f/9//3//f/9//3//f/9//3//f/9//3//f/9/AAD/f/9//3//f/9//3//f/9//3//f/9//3//f/9//3//f/9//3//f/9//3//f/9//3//f/9//3//f/9//3//f/9//3//f1cdXAV+V/9//3//f/9//3//f/9//3//f/9//3//f/9//3//f/9//3//f/9//3//f/9//3//f/9//3//f/9//3//f/9//3//f/9//3//f/9//3//f/9//3//f/9//3//f/9//3//f/9//3//f/9//3//f/9//3//f/9//3//f/9//3//f/9//3//f/9//3//f/9//3//f/9//3//f/9//3//f/9//3//f/9//3//f/9//3//f/9//3//f/9//3//f/9//3//f/9//3//f/9//3//f/9//3//f/9//3//f/9//3//f/9//3//f/9//3//f/9//3//f/9//3//f/9//3//f/9//3//f/9//3//f/9//3//f/9//3//f/9//3//f/9//3//f/9//3//f/9//3//f/9//3//f/9//3//f/9//3//f/9//3//f/9//3//f/9//3//f/9//3//f/9//3//f/9//3//f/9//3//f/9//3//f/9//3//f/9//3//f/9//3//f/9//3//f/9//3//f/9//3//f/9//3//f/9//3//f/9//3//f/9//3//f/9//3//f/9//38AAP9//3//f/9//3//f/9//3//f/9//3//f/9//3//f/9//3//f/9//3//f/9//3//f/9//3//f/9//3//f/9//3//f797FhVbAb9j/3//f/9//3//f/9//3//f/9//3//f/9//3//f/9//3//f/9//3//f/9//3//f/9//3//f/9//3//f/9//3//f/9//3//f/9//3//f/9//3//f/9//3//f/9//3//f/9//3//f/9//3//f/9//3//f/9//3//f/9//3//f/9//3//f/9//3//f/9//3//f/9//3//f/9//3//f/9//3//f/9//3//f/9//3//f/9//3//f/9//3//f/9//3//f/9//3//f/9//3//f/9//3//f/9//3//f/9//3//f/9//3//f/9//3//f/9//3//f/9//3//f/9//3//f/9//3//f/9//3//f/9//3//f/9//3//f/9//3//f/9//3//f/9//3//f/9//3//f/9//3//f/9//3//f/9//3//f/9//3//f/9//3//f/9//3//f/9//3//f/9//3//f/9//3//f/9//3//f/9//3//f/9//3//f/9//3//f/9//3//f/9//3//f/9//3//f/9//3//f/9//3//f/9//3//f/9//3//f/9//3//f/9//3//f/9//3//fwAA/3//f/9//3//f/9//3//f/9//3//f/9//3//f/9//3//f/9//3//f/9//3//f/9//3//f/9//3//f/9//3//f/9/+14XETsJ32//f/9//3//f/9//3//f/9//3//f/9//3//f/9//3//f/9//3//f/9//3//f/9//3//f/9//3//f/9//3//f/9//3//f/9//3//f/9//3//f/9//3//f/9//3//f/9//3//f/9//3//f/9//3//f/9//3//f/9//3//f/9//3//f/9//3//f/9//3//f/9//3//f/9//3//f/9//3//f/9//3//f/9//3//f/9//3//f/9//3//f/9//3//f/9//3//f/9//3//f/9//3//f/9//3//f/9//3//f/9//3//f/9//3//f/9//3//f/9//3//f/9//3//f/9//3//f/9//3//f/9//3//f/9//3//f/9//3//f/9//3//f/9//3//f/9//3//f/9//3//f/9//3//f/9//3//f/9//3//f/9//3//f/9//3//f/9//3//f/9//3//f/9//3//f/9//3//f/9//3//f/9//3//f/9//3//f/9//3//f/9//3//f/9//3//f/9//3//f/9//3//f/9//3//f/9//3//f/9//3//f/9//3//f/9//3//f/9/AAD/f/9//3//f/9//3//f/9//3//f/9//3//f/9//3//f/9//3//f/9//3//f/9//3//f/9//3//f/9//3//f/9//394QlsZWgn/d/9//3//f/9//3//f/9//3//f/9//3//f/9//3//f/9//3//f/9//3//f/9//3//f/9//3//f/9//3//f/9//3//f/9//3//f/9//3//f/9//3//f/9//3//f/9//3//f/9//3//f/9//3//f/9//3//f/9//3//f/9//3//f/9//3//f/9//3//f/9//3//f/9//3//f/9//3//f/9//3//f/9//3//f/9//3//f/9//3//f/9//3//f/9//3//f/9//3//f/9//3//f/9//3//f/9//3//f/9//3//f/9//3//f/9//3//f/9//3//f/9//3//f/9//3//f/9//3//f/9//3//f/9//3//f/9//3//f/9//3//f/9//3//f/9//3//f/9//3//f/9//3//f/9//3//f/9//3//f/9//3//f/9//3//f/9//3//f/9//3//f/9//3//f/9//3//f/9//3//f/9//3//f/9//3//f/9//3//f/9//3//f/9//3//f/9//3//f/9//3//f/9//3//f/9//3//f/9//3//f/9//3//f/9//3//f/9//38AAP9//3//f/9//3//f/9//3//f/9//3//f/9//3//f/9//3//f/9//3//f/9//3//f/9//3//f/9//3//f/9//3/+f9cpWhl6Df93/3//f/9//3//f/9//3//f/9//3//f/9//3//f/9//3//f/9//3//f/9//3//f/9//3//f/9//3//f/9//3//f/9//3//f/9//3//f/9//3//f/9//3//f/9//3//f/9//3//f/9//3//f/9//3//f/9//3//f/9//3//f/9//3//f/9//3//f/9//3//f/9//3//f/9//3//f/9//3//f/9//3//f/9//3//f/9//3//f/9//3//f/9//3//f/9//3//f/9//3//f/9//3//f/9//3//f/9//3//f/9//3//f/9//3//f/9//3//f/9//3//f/9//3//f/9//3//f/9//3//f/9//3//f/9//3//f/9//3//f/9//3//f/9//3//f/9//3//f/9//3//f/9//3//f/9//3//f/9//3//f/9//3//f/9//3//f/9//3//f/9//3//f/9//3//f/9//3//f/9//3//f/9//3//f/9//3//f/9//3//f/9//3//f/9//3//f/9//3//f/9//3//f/9//3//f/9//3//f/9//3//f/9//3//f/9//3//fwAA/3//f/9//3//f/9//3//f/9//3//f/9//3//f/9//3//f/9//3//f/9//3//f/9//3//f/9//3//f/9//3//f/9/NRFbFXoN/3v/f/9//3//f/9//3//f/9//3//f/9//3//f/9//3//f/9//3//f/9//3//f/9//3//f/9//3//f/9//3//f/9//3//f/9//3//f/9//3//f/9//3//f/9//3//f/9//3//f/9//3//f/9//3//f/9//3//f/9//3//f/9//3//f/9//3//f/9//3//f/9//3//f/9//3//f/9//3//f/9//3//f/9//3//f/9//3//f/9//3//f/9//3//f/9//3//f/9//3//f/9//3//f/9//3//f/9//3//f/9//3//f/9//3//f/9//3//f/9//3//f/9//3//f/9//3//f/9//3//f/9//3//f/9//3//f/9//3//f/9//3//f/9//3//f/9//3//f/9//3//f/9//3//f/9//3//f/9//3//f/9//3//f/9//3//f/9//3//f/9//3//f/9//3//f/9//3//f/9//3//f/9//3//f/9//3//f/9//3//f/9//3//f/9//3//f/9//3//f/9//3//f/9//3//f/9//3//f/9//3//f/9//3//f/9//3//f/9/AAD/f/9//3//f/9//3//f/9//3//f/9//3//f/9//3//f/9//3//f/9//3//f/9//3//f/9//3//f/9//3//f/9/PF9ZFTkRmg3/e/9//3//f/9//3//f/9//3//f/9//3//f/9//3//f/9//3//f/9//3//f/9//3//f/9//3//f/9//3//f/9//3//f/9//3//f/9//3//f/9//3//f/9//3//f/9//3//f/9//3//f/9//3//f/9//3//f/9//3//f/9//3//f/9//3//f/9//3//f/9//3//f/9//3//f/9//3//f/9//3//f/9//3//f/9//3//f/9//3//f/9//3//f/9//3//f/9//3//f/9//3//f/9//3//f/9//3//f/9//3//f/9//3//f/9//3//f/9//3//f/9//3//f/9//3//f/9//3//f/9//3//f/9//3//f/9//3//f/9//3//f/9//3//f/9//3//f/9//3//f/9//3//f/9//3//f/9//3//f/9//3//f/9//3//f/9//3//f/9//3//f/9//3//f/9//3//f/9//3//f/9//3//f/9//3//f/9//3//f/9//3//f/9//3//f/9//3//f/9//3//f/9//3//f/9//3//f/9//3//f/9//3//f/9//3//f/9//38AAP9//3//f/9//3//f/9//3//f/9//3//f/9//3//f/9//3//f/9//3//f/9//3//f/9//3//f/9//3//f/9//39+ZxkZOhU8Lv9//3//f/9//3//f/9//3//f/9//3//f/9//3//f/9//3//f/9//3//f/9//3//f/9//3//f/9//3//f/9//3//f/9//3//f/9//3//f/9//3//f/9//3//f/9//3//f/9//3//f/9//3//f/9//3//f/9//3//f/9//3//f/9//3//f/9//3//f/9//3//f/9//3//f/9//3//f/9//3//f/9//3//f/9//3//f/9//3//f/9//3//f/9//3//f/9//3//f/9//3//f/9//3//f/9//3//f/9//3//f/9//3//f/9//3//f/9//3//f/9//3//f/9//3//f/9//3//f/9//3//f/9//3//f/9//3//f/9//3//f/9//3//f/9//3//f/9//3//f/9//3//f/9//3//f/9//3//f/9//3//f/9//3//f/9//3//f/9//3//f/9//3//f/9//3//f/9//3//f/9//3//f/9//3//f/9//3//f/9//3//f/9//3//f/9//3//f/9//3//f/9//3//f/9//3//f/9//3//f/9//3//f/9//3//f/9//3//fwAA/3//f/9//3//f/9//3//f/9//3//f/9//3//f/9//3//f/9//3//f/9//3//f/9//3//f/9//3//f/9//3//f/9/e0qcRt9v/n//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sAAABcAAAAAQAAAKsKDUJyHA1CCgAAAFAAAAASAAAATAAAAAAAAAAAAAAAAAAAAP//////////cAAAAEMAYQByAGwAYQAgAFEAdQBpAHIAbwB6ACAAUgB1AGIAaQBvAAcAAAAGAAAABAAAAAMAAAAGAAAAAwAAAAkAAAAHAAAAAwAAAAQAAAAHAAAABQAAAAMAAAAHAAAABwAAAAcAAAADAAAAB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1wAAAHwAAAAJAAAAcAAAAM8AAAANAAAAIQDwAAAAAAAAAAAAAACAPwAAAAAAAAAAAACAPwAAAAAAAAAAAAAAAAAAAAAAAAAAAAAAAAAAAAAAAAAAJQAAAAwAAAAAAACAKAAAAAwAAAAEAAAAJQAAAAwAAAABAAAAGAAAAAwAAAAAAAAAEgAAAAwAAAABAAAAFgAAAAwAAAAAAAAAVAAAADABAAAKAAAAcAAAANYAAAB8AAAAAQAAAKsKDUJyHA1CCgAAAHAAAAAmAAAATAAAAAQAAAAJAAAAcAAAANgAAAB9AAAAmAAAAEYAaQByAG0AYQBkAG8AIABwAG8AcgA6ACAAQwBhAHIAbABhACAASQB2AG8AbgBuAGUAIABRAHUAaQByAG8AegAgAFIAdQBiAGkAbwAGAAAAAwAAAAQAAAAJAAAABgAAAAcAAAAHAAAAAwAAAAcAAAAHAAAABAAAAAMAAAADAAAABwAAAAYAAAAEAAAAAwAAAAYAAAADAAAAAwAAAAUAAAAHAAAABwAAAAcAAAAGAAAAAwAAAAkAAAAHAAAAAwAAAAQAAAAHAAAABQAAAAMAAAAHAAAABwAAAAcAAAADAAAABwAAABYAAAAMAAAAAAAAACUAAAAMAAAAAgAAAA4AAAAUAAAAAAAAABAAAAAUAAAA</Object>
  <Object Id="idInvalidSigLnImg">AQAAAGwAAAAAAAAAAAAAAP8AAAB/AAAAAAAAAAAAAABDIwAApBEAACBFTUYAAAEA2PY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ZaQAAAAcKDQcKDQcJDQ4WMShFrjFU1TJV1gECBAIDBAECBQoRKyZBowsTMRlp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oAAIEh3cy4oZ32AOHd1yvs3eu3udlAAAAAP//AAAAAKZ2floAAKioKACjxedkAAAAAHhZawD8pygAUPOndgAAAAAAAENoYXJVcHBlclcAqCgAgAG9dg1cuHbfW7h2RKgoAGQBAAAAAAAABGU8dgRlPHYAAAAAAAgAAAACAAAAAAAAaKgoAJdsPHYAAAAAAAAAAJ6pKAAJAAAAjKkoAAkAAAAAAAAAAAAAAIypKACgqCgAmuw7dgAAAAAAAgAAAAAoAAkAAACMqSgACQAAAEwSPXYAAAAAAAAAAIypKAAJAAAAAAAAAMyoKABAMDt2AAAAAAACAACMqSg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BoBAAAAAAAALINPBID4//8AAAAAAAAAAAAAAAAAAAAAEINPBID4///mlgAAAAAoABA4iw1ZzS1rSAK4dswNuHb4GLh2qO0oAPkBh3cK7igAywIAAAAAt3bMDbh2OwKHd6zqs3cI7igAAAAAAAjuKAB86rN30O0oAKDuKAAAALd2AAC3doDtKADoAAAA6AC3dgAAAAA87SgABGU8dgRlPHZFWIt3AAgAAAACAAAAAAAAqO0oAJdsPHYAAAAAAAAAANruKAAHAAAAzO4oAAcAAAAAAAAAAAAAAMzuKADg7SgAmuw7dgAAAAAAAgAAAAAoAAcAAADM7igABwAAAEwSPXYAAAAAAAAAAMzuKAAHAAAAAAAAAAzuKABAMDt2AAAAAAACAADM7i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5k/7biZGLV9MCAkD9lgKJfBvCLKADtp+VkYHydDZhT5GRgfJ0NsIcoAAIAAACAkD9lAAAAAMic5GQIAT0FwOFkAoBiiw3wiygAAAAAALiHKACAAb12DVy4dt9buHa4hygAZAEAAAAAAAAEZTx2BGU8dgIAAAAACAAAAAIAAAAAAADchygAl2w8dgAAAAAAAAAADIkoAAYAAAAAiSgABgAAAAAAAAAAAAAAAIkoABSIKACa7Dt2AAAAAAACAAAAACgABgAAAACJKAAGAAAATBI9dgAAAAAAAAAAAIkoAAYAAAAAAAAAQIgoAEAwO3YAAAAAAAIAAACJKA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7/ZD8AAAAAAAAAANWjYj8AACRCAADIQSQAAAAkAAAAXv9kPwAAAAAAAAAA1aNiPwAAJEIAAMhBBAAAAHMAAAAMAAAAAAAAAA0AAAAQAAAAKQAAABkAAABSAAAAcAEAAAQAAAAQAAAABwAAAAAAAAAAAAAAvAIAAAAAAAAHAgIiUwB5AHMAdABlAG0AAAAAAAAAAAAaAQAAAAAAACyDTwSA+P//AAAAAAAAAAAAAAAAAAAAABCDTwSA+P//5pYAAAAAKADqaJVlAAAAAAAAAAAAAAAA9nslFxDuwRoAAAAATxshWCIAigHbI/xkMIOoBgQAAACIuEQFiLhEBf8j/GSIuEQFsBBkAoi4RAWoiigAMm4nZC4AAAAAAAIQAAAAAASAgAAAAAAA2HslFwAAAAABAAAAAAAAAE8bIVgAAAAAAAAlFw4AAAA/HwGtDgAAAAAAAACwEGQCMIOoBgQAAAAAAAAAiLhEBVg0MgXYeyUXAQAAAAAAAAAEAAAADwAAAAAAAADqaJVlAAAAAAAAAAAAAAAA9nslF4BSkg0AAAAACAAAAASNKADbI/xkMIOoBgQAAACIuEQFUIsoAA49uXZkdgAIAAAAACUAAAAMAAAABAAAAEYAAAAoAAAAHAAAAEdESUMCAAAAAAAAAAAAAAB7AAAANAAAAAAAAAAhAAAACAAAAGIAAAAMAAAAAQAAABUAAAAMAAAABAAAABUAAAAMAAAABAAAAFEAAAB41gAAKQAAABkAAACVAAAARQAAAAAAAAAAAAAAAAAAAAAAAAD/AAAAawAAAFAAAAAoAAAAeAAAAADWAAAAAAAAIADMAHoAAAAzAAAAKAAAAP8AAABr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3xvekb/f/9//3//f/9//3//f/9//3//f/9//3//f/9//3//f/9//3//f/9//38AAP9//3//f/9//3//f/9//3//f/9//3//f/9//3//f/9//3//f/9//3//f/9//3//f/9//3//f/9//3//f/9//3//f/9//3//f/9//3//f/9//3//f/9//3//f/9//3//f/9//3//f/9//3//f/9//3//f/9//3//f/9//3//f/9//3//f/9//3//f/9//3//f/9//3//f/9//3//f/9//3//f/9//3//f/9//3//f/9//3//f/9//3//f/9//3//f/9//3//f/9//3//f/9//3//f/9//3//f/9//3//f/9//3//f/9//3//f/9//3//f/9//3//f/9//3//f/9//3//f/9//3//f/9//3//f/9//3//f/9//3//f/9//3//f/9//3//f/9//3//f/9//3//f/9//3//f/9//3//f/9//3//f/9//3//f/9//3//f/9//3//f/9//3//f/9//3//f/9//3//f/9//3//f/9//3//f/9//3//f/9//3//f/9//3//f/9//3//f/9//3//f/9//3//f/9//3//f/9//3//f/9//3//f/9//3//f/9//3//f/9//3//f/9//3//f/9//3//f/9//388Z/kxfCEeW/9//3//f/9//3//f/9//3//f/9//3//f/9//3//f/9//3//f/9//3//fwAA/3//f/9//3//f/9//3//f/9//3//f/9//3//f/9//3//f/9//3//f/9//3//f/9//3//f/9//3//f/9//3//f/9//3//f/9//3//f/9//3//f/9//3//f/9//3//f/9//3//f/9//3//f/9//3//f/9//3//f/9//3//f/9//3//f/9//3//f/9//3//f/9//3//f/9//3//f/9//3//f/9//3//f/9//3//f/9//3//f/9//3//f/9//3//f/9//3//f/9//3//f/9//3//f/9//3//f/9//3//f/9//3//f/9//3//f/9//3//f/9//3//f/9//3//f/9//3//f/9//3//f/9//3//f/9//3//f/9//3//f/9//3//f/9//3//f/9//3//f/9//3//f/9//3//f/9//3//f/9//3//f/9//3//f/9//3//f/9//3//f/9//3//f/9//3//f/9//3//f/9//3//f/9//3//f/9//3//f/9//3//f/9//3//f/9//3//f/9//3//f/9//3//f/9//3//f/9//3//f/9//3//f/9//3//f/9//3//f/9//3//f/9//3//f/9//3//f/9//39bQn0VPjrfe/9//3//f/9//3//f/9//3//f/9//3//f/9//3//f/9//3//f/9//3//f/9/AAD/f/9//3//f/9//3//f/9//3//f/9//3//f/9//3//f/9//3//f/9//3//f/9//3//f/9//3//f/9//3//f/9//3//f/9//3//f/9//3//f/9//3//f/9//3//f/9//3//f/9//3//f/9//3//f/9//3//f/9//3//f/9//3//f/9//3//f/9//3//f/9//3//f/9//3//f/9//3//f/9//3//f/9//3//f/9//3//f/9//3//f/9//3//f/9//3//f/9//3//f/9//3//f/9//3//f/9//3//f/9//3//f/9//3//f/9//3//f/9//3//f/9//3//f/9//3//f/9//3//f/9//3//f/9//3//f/9//3//f/9//3//f/9//3/de3xr/3//f/9//3//f/9//3//f/9//3//f/9//3//f/9//3//f/9//3//f/9//3//f/9//3//f/9//3//f/9//3//f/9//3//f/9//3//f/9//3//f/9//3//f/9//3//f/9//3//f/9//3//f/9//3//f/9//3//f/9//3//f/9//3//f/9//3//f/9//3//f/9//3//f/9//3//f/9//3//f/9//395Sn0d/DH/d/9//3//f/9//3//f/9//3//f/9//3//f/9//3//f/9//3//f/9//3//f/9//38AAP9//3//f/9//3//f/9//3//f/9//3//f/9//3//f/9//3//f/9//3//f/9//3//f/9//3//f/9//3//f/9/+DW8Uv5//3//f/9//3//f/9//3//f/9//3//f/9//3//f/9//3//f/9//3//f/9//3//f/9//3//f/9//3//f/9//3//f/9//3//f/9//3//f/9//3//f/9//3//f/9//3//f/9//3//f/9//3//f/9//3//f/9//3//f/9//3//f/9//3//f/9//3//f/9//3//f/9//3//f/9//3//f/9//3//f/9//3//f/9//3//f/9//3//f/9//3//f/9//3//f/9//3//f/9//3//f/9//3//f/9//3//f/9//398bzkdOh28Tv9//3//f/9//3//f/9//3//f/9//3//f/9//3//f/9//3//f/9//3//f/9//3//f/9//3//f/9//3//f/9//3//f/9//3//f/9//3//f/9//3//f/9//3//f/9//3//f/9//3//f/9//3//f/9//3//f/9//3//f/9//3//f/9//3//f/9//3//f/9//3//f/9//3//f/9//3//f/5//GK6KZ0d3U7/f/9//3//f/9//3//f/9//3//f/9//3//f/9//3//f/9//3//f/9//3//f/9//3//fwAA/3//f/9//3//f/9//3//f/9//3//f/9//3//f/9//3//f/9//3//f/9//3//f/9//3//f/9//3//f/9//38ZGdwp/3//f/9//3//f/9//3//f/9//3//f/9//3//f/9//3//f/9//3//f/9//3//f/9//3//f/9//3//f/9//3//f/9//3//f/9//3//f/9//3//f/9//3//f/9//3//f/9//3//f/9//3//f/9//3//f/9//3//f/9//3//f/9//3//f/9//3//f/9//3//f/9//3//f/9//3//f/9//3//f/9//3//f/9//3//f/9//3//f/9//3//f/9//3//f/9//3//f/9//3//f/9//3//f/9//3//f/9//3//fztjOhVZFZxC/n//f/9//3//f/9//3//f/9//3//f/9//3//f/9//3//f/9//3//f/9//3//f/9//3//f/9//3//f/9//3//f/9//3//f/9//3//f/9//3//f/9//3//f/9//3//f/9//3//f/9//3//f/9//3//f/9//3//f/9//3//f/9//3//f/9//3//f/9//3//f/9//3//f/9//3//fzxnmimeGT4+/3//f/9//3//f/9//3//f/9//3//f/9//3//f/9//3//f/9//3//f/9//3//f/9//3//f/9/AAD/f/9//3//f/9//3//f/9//3//f/9//3//f/9//3//f/9//3//f/9//3//f/9//3//f/9//3//f/9//3/fezgZeh3/f/9//3//f/9//3//f/9//3//f/9//3//f/9//3//f/9//3//f/9//3//f/9//3//f/9//3//f/9//3//f/9//3//f/9//3//f/9//3//f/9//3//f/9//3//f/9//3//f/9//3//f/9//3//f/9//3//f/9//3//f/9//3//f/9//3//f/9//3//f/9//3//f/9//3//f/9//X//f/9//3//f/9//3//f/9//3//f/9//3//f/9//3//f/9//3//f/9//3//f/9//3//f/9//3//f/9//3//f/9/nW8ZDVkRWzr/f/9//3//f/9//3//f/9//3//f/9//3//f/9//3//f/9//3//f/9//3//f/9//3//f/9//3//f/9//3//f/9//3//f/9//3//f/9//3//f/9//3//f/9//3//f/9//3//f/9//3//f/9//3//f/9//3//f/9//3//f/9//3//f/9//3//f/9//3//f/9//3//f/9//3/+fzxjOB19Hdwl/3/9f/9//3//f/9//3//f/9//3//f/9//3//f/9//3//f/9//3//f/9//3//f/9//3//f/9//38AAP9//3//f/9//3//f/9//3//f/9//3//f/9//3//f/9//3//f/9//3//f/9//3//f/9//3//f/9//3//f31vWxV7Gf9//3//f/9//3//f/9//3//f/9//3//f/9//3//f/9//3//f/9//3//f/9//3//f/9//3//f/9//3//f/9//3//f/9//3//f/9//3//f/9//3//f/9//3//f/9//3//f/9//3//f/9//3//f/9//3//f/9//3//f/9//3//f/9//3//f/9//3//f/9//3//f/9//3//f/9//397QpklPWP/f/9//3//f/9//3//f/9//3//f/9//3//f/9//3//f/9//3//f/9//3//f/9//3//f/9//3//f/9//3/+fxkRWxFdOv9//3//f/9//3//f/9//3//f/9//3//f/9//3//f/9//3//f/9//3//f/9//3//f/9//3//f/9//3//f/9//3//f/9//3//f/9//3//f/9//3//f/9//3//f/9//3//f/9//3//f/9//3//f/9//3//f/9//3//f/9//3//f/9//3//f/9//3//f/9//3//f/9//3//f3tOXB1+Ef0t/3v/f/9//3//f/9//3//f/9//3//f/9//3//f/9//3//f/9//3//f/9//3//f/9//3//f/9//3//fwAA/3//f/9//3//f/9//3//f/9//3//f/9//3//f/9//3//f/9//3//f/9//3//f/9//3//f/9//3//f/9/O2NbFVsV/3/+f/9//3//f/9//3//f/9//3//f/9//3//f/9//3//f/9//3//f/9//3//f/9//3//f/9//3//f/9//3//f/9//3//f/9//3//f/9//3//f/9//3//f/9//3//f/9//3//f/9//3//f/9//3//f/9//3//f/9//3//f/9//3//f/9//3//f/9//3//f/9//3//f/9//38cY1kZfB3aMf9//3//f/9//3//f/9//3//f/9//3//f/9//3//f/9//3//f/9//3//f/9//3//f/9//3//f/9//3//f/9/GBVcFfwp/3//f/9//3//f/9//3//f/9//3//f/9//3//f/9//3//f/9//3//f/9//3//f/9//3//f/9//3//f/9//3//f/9//3//f/9//3//f/9//3//f/9//3//f/9//3//f/9//3//f/9//3//f/9//3//f/9//3//f/9//3//f/9//3//f/9//3//f/9//3//f/9//3//f5xSXh19Fd1G/3//f/9//3//f/9//3//f/9//3//f/9//3//f/9//3//f/9//3//f/9//3//f/9//3//f/9//3//f/9/AAD/f/9//3//f/9//3//f/9//3//f/9//3//f/9//3//f/9//3//f/9//3//f/9//3//f/9//3//f/9//39da1sROxH/f/9//3//f/9//3//f/9//3//f/9//3//f/9//3//f/9//3//f/9//3//f/9//3//f/9//3//f/9//3//f/9//3//f/9//3//f/9//3//f/9//3//f/9//3//f/9//3//f/9//3//f/9//3//f/9//3//f/9//3//f/9//3//f/9//3//f/9//3//f/9//3//f/9//3//f1xrWxl8Gdsp/3//f/9//3//f/9//3//f/9//3//f/9//3//f/9//3//f/9//3//f/9//3//f/9//3//f/9//3//f/9//39ZHVwZHCr/f/9//3//f/9//3//f/9//3//f/9//3//f/9//3//f/9//3//f/9//3//f/9//3//f/9//3//f/9//3//f/9//3//f/9//3//f/9//3//f/9//3//f/9//3//f/9//3//f/9//3//f/9//3//f/9//3//f/9//3//f/9//3//f/9//3//f/9//3//f/9//3//f1tnWyF7Ef1G/3//f/9//3//f/9//3//f/9//3//f/9//3//f/9//3//f/9//3//f/9//3//f/9//3//f/9//3//f/9//38AAP9//3//f/9//3//f/9//3//f/9//3//f/9//3//f/9//3//f/9//3//f/9//3//f/9//3//f/9//3//f1xrWxUaCf97/3//f/9//3//f/9//3//f/9//3//f/9//3//f/9//3//f/9//3//f/9//3//f/9//3//f/9//3//f/9//3//f/9//3//f/9//3//f/9//3//f/9//3//f/9//3//f/9//3//f/9//3//f/9//3//f/9//3//f/9//3//f/9//3//f/9//3//f/9//3//f/9//3//f/9//385FXwdmiH/f/9//3//f/9//3//f/9//3//f/9//3//f/9//3//f/9//3//f/9//3//f/9//3//f/9//3//f/9//3//f5glfBm7If9//3//f/9//3//f/9//3//f/9//3//f/9//3//f/9//3//f/9//3//f/9//3//f/9//3//f/9//3//f/9//3//f/9//3//f/9//3//f/9//3//f/9//3//f/9//3//f/9//3//f/9//3//f/9//3//f/9//3//f/9//3//f/9//3//f/9//3//f/9//3+dc7kxXR3cJZ5v/3//f/9//3//f/9//3//f/9//3//f/9//3//f/9//3//f/9//3//f/9//3//f/9//3//f/9//3//f/9//3//fwAA/3//f/9//3//f/9//3//f/9//3//f/9//3//f/9//3//f/9//3//f/9//3//f/9//3//f/9//3//f/9/v3c6FTsR33P/f/9//3//f/9//3//f/9//3//f/9//3//f/9//3//f/9//3//f/9//3//f/9//3//f/9//3//f/9//3//f/9//3//f/9//3//f/9//3//f/9//3//f/9//3//f/9//3//f/9//3//f/9//3//f/9//3//f/9//3//f/9//3//f/9//3//f/9//3//f/9//3//f/9//3//f7sdfBl7Hf9//3//f/9//3//f/9//3//f/9//3//f/9//3//f/9//3//f/9//3//f/9//3//f/9//3//f/9//3//f/9/2y18Fb0d/3//f/9//3//f/9//3//f/9//3//f/9//3//f/9//3//f/9//3//f/9//3//f/9//3//f/9//3//f/9//3//f/9//3//f/9//3//f/9//3//f/9//3//f/9//3//f/9//3//f/9//3//f/9//3//f/9//3//f/9//3//f/9//3//f/9//3//f/9//3/bWnohnhW9Fb9v/3//f/9//3//f/9//3//f/9//3//f/9//3//f/9//3//f/9//3//f/9//3//f/9//3//f/9//3//f/9//3//f/9/AAD/f/9//3//f/9//3//f/9//3//f/9//3//f/9//3//f/9//3//f/9//3//f/9//3//f/9//3//f/9//3+/dzoVOxG/b/9//3//f/9//3//f/9//3//f/9//3//f/9//3//f/9//3//f/9//3//f/9//3//f/9//3//f/9//3//f/9//3//f/9//3//f/9//3//f/9//3//f/9//3//f/9//3//f/9//3//f/9//3//f/9//3//f/9//3//f/9//3//f/9//3//f/9//3//f/9//3//f/9//3//f/9/2yl8GToR/3//f/9//3//f/9//3//f/9//3//f/9//3//f/9//3//f/9//3//f/9//3//f/9//3//f/9//3//f/9//38cNnwVnBX/f/9//3//f/9//3//f/9//3//f/9//3//f/9//3//f/9//3//f/9//3//f/9//3//f/9//3//f/9//3//f/9//3//f/9//3//f/9//3//f/9//3//f/9//3//f/9//3//f/9//3//f/9//3//f/9//3//f/9//3//f/9//3//f/9//3//f/9//3/5XlsdfQmcDd9r/n//f/9//3//f/9//3//f/9//3//f/9//3//f/9//3//f/9//3//f/9//3//f/9//3//f/9//3//f/9//3//f/9//38AAP9//3//f/9//3//f/9//3//f/9//3//f/9//3//f/9//3//f/9//3//f/9//3//f/9//3//f/9//3//f/9/GRVdFX9r/3//f/9//3//f/9//3//f/9//3//f/9//3//f/9//3//f/9//3//f/9//3//f/9//3//f/9//3//f/9//3//f/9//3//f/9//3//f/9//3//f/9//3//f/9//3//f/9//3//f/9//3//f/9//3//f/9//3//f/9//3//f/9//3//f/9//3//f/9//3//f/9//3//f/9//38bMnwZOhH/e/9//3//f/9//3//f/9//3//f/9//3//f/9//3//f/9//3//f/9//3//f/9//3//f/9//3//f/9//3//fzw+XBF8Ff9//3//f/9//3//f/9//3//f/9//3//f/9//3//f/9//3//f/9//3//f/9//3//f/9//3//f/9//3//f/9//3//f/9//3//f/9//3//f/9//3//f/9//3//f/9//3//f/9//3//f/9//3//f/9//3//f/9//3//f/9//3//f/9//3//f/9//3/bVnwhXhE9Kv9z/3//f/9//3//f/9//3//f/9//3//f/9//3//f/9//3//f/9//3//f/9//3//f/9//3//f/9//3//f/9//3//f/9//3//fwAA/3//f/9//3//f/9//3//f/9//3//f/9//3//f/9//3//f/9//3//f/9//3//f/9//3//f/9//3//f/9//385GVwNXl//f/9//3//f/9//3//f/9//3//f/9//3//f/9//3//f/9//3//f/9//3//f/9//3//f/9//3//f/9//3//f/9//3//f/9//3//f/9//3//f/9//3//f/9//3//f/9//3//f/9//3//f/9//3//f/9//3//f/9//3//f/9//3//f/9//3//f/9//3//f/9//3//f/9//3//fzo6nRU6BX9n/n//f/9//3//f/9//3//f/9//3//f/9//3//f/9//3//f/9//3//f/9//3//f/9//3//f/9//3//f/9/GzpbFXwV/3//f/9//3//f/9//3//f/9//3//f/9//3//f/9//3//f/9//3//f/9//3//f/9//3//f/9//3//f/9//3//f/9//3//f/9//3//f/9//3//f/9//3//f/9//3//f/9//3//f/9//3//f/9//3//f/9//3//f/9//3//f/9//3//f/9//3+6UlwdXBGdNv97/3//f/9//3//f/9//3//f/9//3//f/9//3//f/9//3//f/9//3//f/9//3//f/9//3//f/9//3//f/9//3//f/9//3//f/9/AAD/f/9//3//f/9//3//f/9//3//f/9//3//f/9//3//f/9//3//f/9//3//f/9//3//f/9//3//f/9//3//f1kdfRXdTv9//3//f/9//3//f/9//3//f/9//3//f/9//3//f/9//3//f/9//3//f/9//3//f/9//3//f/9//3//f/9//3//f/9//3//f/9//3//f/9//3//f/9//3//f/9//3//f/9//3//f/9//3//f/9//3//f/9//3//f/9//3//f/9//3//f/9//3//f/9//3//f/9//3//f/9/vEp8GXwR3U7/f/9//3//f/9//3//f/9//3//f/9//3//f/9//3//f/9//3//f/9//3//f/9//3//f/9//3//f/9//389PlsRnBn/f/9//3//f/9//3//f/9//3//f/9//3//f/9//3//f/9//3//f/9//3//f/9//3//f/9//3//f/9//3//f/9//3//f/9//3//f/9//3//f/9//3//f/9//3//f/9//3//f/9//3//f/9//3//f/9//3//f/9//3//f/9//3//f/9//396Sl4hfBH+Sv5//3//f/9//3//f/9//3//f/9//3//f/9//3//f/9//3//f/9//3//f/9//3//f/9//3//f/9//3//f/9//3//f/9//3//f/9//38AAP9//3//f/9//3//f/9//3//f/9//3//f/9//3//f/9//3//f/9//3//f/9//3//f/9//3//f/9//3//f/9/miF8Ef1S/n//f/9//3//f/9//3//f/9//3//f/9//3//f/9//3//f/9//3//f/9//3//f/9//3//f/9//3//f/9//3//f/9//3//f/9//3//f/9//3//f/9//3//f/9//3//f/9//3//f/9//3//f/9//3//f/9//3//f/9//3//f/9//3//f/9//3//f/9//3//f/9//3//f/9//3/bTnwZOxm9Sv9//3//f/9//3//f/9//3//f/9//3//f/9//3//f/9//3//f/9//3//f/9//3//f/9//3//f/9//3//fxw6fBV7Ff9//3//f/9//3//f/9//3//f/9//3//f/9//3//f/9//3//f/9//3//f/9//3//f/9//3//f/9//3//f/9//3//f/9//3//f/9//3//f/9//3//f/9//3//f/9//3//f/9//3//f/9//3//f/9//3//f/9//3//f/9//3//f/9//39ca3whfBleOv57/3//f/9//3//f/9//3//f/9//3//f/9//3//f/9//3//f/9//3//f/9//3//f/9//3//f/9//3//f/9//3//f/9//3//f/9//3//fwAA/3//f/9//3//f/9//3//f/9//3//f/9//3//f/9//3//f/9//3//f/9//3//f/9//3//f/9//3//f/9//3+7IZwR/VL/f/9//3//f/9//3//f/9//3//f/9//3//f/9//3//f/9//3//f/9//3//f/9//3//f/9//3//f/9//3//f/9//3//f/9//3//f/9//3//f/9//3//f/9//3//f/9//3//f/9//3//f/9//3//f/9//3//f/9//3//f/9//3//f/9//3//f/9//3//f/9//3//f/9//3//fxxbXB2dGdot/3//f/9//3//f/9//3//f/9//3//f/9//3//f/9//3//f/9//3//f/9//3//f/9//3//f/9//3//f/5/HDpcFZwZ/3//f/9//3//f/9//3//f/9//3//f/9//3//f/9//3//f/9//3//f/9//3//f/9//3//f/9//3//f/9//3//f/9//3//f/9//3//f/9//3//f/9//3//f/9//3//f/9//3//f/9//3//f/9//3//f/9//3//f/9//3//f/9//3+6UnwhnRnfQv9//3//f/9//3//f/9//3//f/9//3//f/9//3//f/9//3//f/9//3//f/9//3//f/9//3//f/9//3//f/9//3//f/9//3//f/9//3//f/9/AAD/f/9//3//f/9//3//f/9//3//f/9//3//f/9//3//f/9//3//f/9//3//f/9//3//f/9//3//f/9//3//f9stfBGdQv9//3//f/9//3//f/9//3//f/9//3//f/9//3//f/9//3//f/9//3//f/9//3//f/9//3//f/9//3//f/9//3//f/9//3//f/9//3//f/9//3//f/9//3//f/9//3//f/9//3//f/9//3//f/9//3//f/9//3//f/9//3//f/9//3//f/9//3//f/9//3//f/9//3//f/9/fWd8FZ0VuyX/f/9//3//f/9//3//f/9//3//f/9//3//f/9//3//f/9//3//f/9//3//f/9//3//f/9//3//f/9//3/7MXwRnB3/f/9//3//f/9//3//f/9//3//f/9//3//f/9//3//f/9//3//f/9//3//f/9//3//f997/3//f/9//3//f/9//3//f/9//3//f/9//3//f/9//3//f/9//3//f/9//3//f/9//3//f/9//3//f/9//3//f/9//3//f/9/338aOnwZXhFeW/5//3//f/9//3//f/9//3//f/9//3//f/9//3//f/9//3//f/9//3//f/9//3//f/9//3//f/9//3//f/9//3//f/9//3//f/9//3//f/9//38AAP9//3//f/9//3//f/9//3//f/9//3//f/9//3//f/9//3//f/9//3//f/9//3//f/9//3//f/9//3//f/9/+zGeGV02/3//f/9//3//f/9//3//f/9//3//f/9//3//f/9//3//f/9//3//f/9//3//f/9//3//f/9//3//f/9//3//f/9//3//f/9//3//f/9//3//f/9//3//f/9//3//f/9//3//f/9//3//f/9//3//f/9//3//f/9//3//f/9//3//f/9//3//f/9//3//f/9//3//f/9//3//d1oJvhlZGf9//3//f/9//3//f/9//3//f/9//3//f/9//3//f/9//3//f/9//3//f/9//3//f/9//3//f/9//3//f/sxfBG8If9//3//f/9//3//f/9//3//f/9//3//f/9//3//f/9//3//f/9//3//f/9//3//f/9/vXP/f/9//3//f/9//3//f/9//3//f/9//3//f/9//3//f/9//3//f/9//3//f/9//3//f/9//3//f/9//3//f/9//3//f/9//n+ZUn8dfRG+Qv5//3//f/9//3//f/9//3//f/9//3//f/9//3//f/9//3//f/9//3//f/9//3//f/9//3//f/9//3//f/9//3//f/9//3//f/9//3//f/9//3//fwAA/3//f/9//3//f/9//3//f/9//3//f/9//3//f/9//3//f/9//3//f/9//3//f/9//3//f/9//3//f/9//3/7MX4V+yX/d/9//3//f/9//3//f/9//3//f/9//3//f/9//3//f/9//3//f/9//3//f/9//3//f/9//3//f/9//3//f/9//3//f/9//3//f/9//3//f/9//3//f/9//3//f/9//3//f/9//3//f/9//3//f/9//3//f/9//3//f/9//3//f/9//3//f/9//3//f/9//3//f/9//3/+f/97WhV8FVwV/3//f/9//3//f/9//3//f/9//3//f/9//3//f/9//3//f/9//3//f/9//3//f/9//3//f/9//3//f/9/uil8Fbwh/3//f/9//3//f/9//3//f/9//3//f/9//3//f/9//3//f/9//3//f/9//3//f/9//3//f/9//3//f/9//3//f/9//3//f/9//3//f/9//3//f/9//3//f/9//3//f/9//3//f/9//3//f/9//3//f/9//3//f/9/3nsaQnwdXBWePv97/3/+f/9//3//f/9//3//f/9//3//f/9//3//f/9//3//f/9//3//f/9//3//f/9//3//f/9//3//f/9//3//f/9//3//f/9//3//f/9//3//f/9/AAD/f/9//3//f/9//3//f/9//3//f/9//3//f/9//3//f/9//3//f/9//3//f/9//3//f/9//3//f/9//3//fzo2fRV7Ff97/3//f/9//3//f/9//3//f/9//3//f/9//3//f/9//3//f/9//3//f/9//3//f/9//3//f/9//3//f/9//3//f/9//3//f/9//3//f/9//3//f/9//3//f/9//3//f/9//3//f/9//3//f/9//3//f/9//3//f/9//3//f/9//3//f/9//3//f/9//3//f/9//3//f/9//39ZFZ0dPRH/f/9//3//f/9//3//f/9//3//f/9//3//f/9//3//f/9//3//f/9//3//f/9//3//f/9//3//f/9//3+aJXwZ/Cn/f/9//3//f/9//3//f/9//3//f/9//3//f/9//3//f/9//3//f/9//3//f/9//3//f/9//3//f/9//3//f/9//3//f/9//3//f/9//3//f/9//3//f/9//3//f/9//3//f/9//3//f/9//3//f/9//3//f/9/XGtcIZsdXRkfT/5//3//f/9//3//f/9//3//f/9//3//f/9//3//f/9//3//f/9//3//f/9//3//f/9//3//f/9//3//f/9//3//f/9//3//f/9//3//f/9//3//f/9//38AAP9//3//f/9//3//f/9//3//f/9//3//f/9//3//f/9//3//f/9//3//f/9//3//f/9//3//f/9//3//f/9/Wz59GVwV/3v/f/9//3//f/9//3//f/9//3//f/9//3//f/9//3//f/9//3//f/9//3//f/9//3//f/9//3//f/9//3//f/9//3//f/9//3//f/9//3//f/9//3//f/9//3//f/9//3//f/9//3//f/9//3//f/9//3//f/9//3//f/9//3//f/9//3//f/9//3//f/9//3//f/9//3//f3odfBk9Df93/3//f/9//3//f/9//3//f/9//3//f/9//3//f/9//3//f/9//3//f/9//3//f/9//3//f/9//3//f1odfRkcMv9//3//f/9//3//f/9//3//f/9//3//f/9//3//f/9//3//f/9//3//f/9//3//f/9//3//f/9//3//f/9//3//f/9//3//f/9//3//f/9//3//f/9//3//f/9//3//f/9//3//f/9//3//f/9//3//f/9//XtbJZsdPw2+Nv9//3//f/9//3//f/9//3//f/9//3//f/9//3//f/9//3//f/9//3//f/9//3//f/9//3//f/9//3//f/9//3//f/9//3//f/9//3//f/9//3//f/9//3//fwAA/3//f/9//3//f/9//3//f/9//3//f/9//3//f/9//3//f/9//3//f/9//3//f/9//3//f/9//3//f/9//397Rp4dPBH/e/9//3//f/9//3//f/9//3//f/9//3//f/9//3//f/9//3//f/9//3//f/9//3//f/9//3//f/9//3//f/9//3//f/9//3//f/9//3//f/9//3//f/9//3//f/9//3//f/9//3//f/9//3//f/9//3//f/9//3//f/9//3//f/9//3//f/9//3//f/9//3//f/9//3//f/9/mRl+HTsV33f/f/9//3//f/9//3//f/9//3//f/9//3//f/9//3//f/9//3//f/9//3//f/9//3//f/9//3//f/9/OhldFV06/3//f/9//3//f/9//3//f/9//3//f/9//3//f/9//3//f/9//3//f/9//3//f/9//3//f/9//3//f/9//3//f/9//3//f/9//3//f/9//3//f/9//3//f/9//3//f/9//3//f/9//3//f/9//3//f/9/nnOaJZ4VvSV/Z/5//3//f/9//3//f/9//3//f/9//3//f/9//3//f/9//3//f/9//3//f/9//3//f/9//3//f/9//3//f/9//3//f/9//3//f/9//3//f/9//3//f/9//3//f/9/AAD/f/9//3//f/9//3//f/9//3//f/9//3//f/9//3//f/9//3//f/9//3//f/9//3//f/9//3//f/9//3//f1pCfRk8Ef93/3//f/9//3//f/9//3//f/9//3//f/9//3//f/9//3//f/9//3//f/9//3//f/9//3//f/9//3//f/9//3//f/9//3//f/9//3//f/9//3//f/9//3//f/9//3//f/9//3//f/9//3//f/9//3//f/9//3//f/9//3//f/9//3//f/9//3//f/9//3//f/9//3//f/9//3/aJX0ZfA1+Y/9//3//f/9//3//f/9//3//f/9//3//f/9//3//f/9//3//f/9//3//f/9//3//f/9//3//f/9//3/5EH0VnEb/f/9//3//f/9//3//f/9//3//f/9//3//f/9//3//f/9//3//f/9//3//f/9//3//f/9//3//f/9//3//f/9//3//f/9//3//f/9//3//f/9//3//f/9//3//f/9//3//f/9//3//f/9//3//f/5/uVabKX4VHDL/f/9//3//f/9//3//f/9//3//f/9//3//f/9//3//f/9//3//f/9//3//f/9//3//f/9//3//f/9//3//f/9//3//f/9//3//f/9//3//f/9//3//f/9//3//f/9//38AAP9//3//f/9//3//f/9//3//f/9//3//f/9//3//f/9//3//f/9//3//f/9//3//f/9//3//f/9//3//f/9/vE6eGRoB/2//f/9//3//f/9//3//f/9//3//f/9//3//f/9//3//f/9//3//f/9//3//f/9//3//f/9//3//f/9//3//f/9//3//f/9//3//f/9//3//f/9//3//f/9//3//f/9//3//f/9//3//f/9//3//f/9//3//f/9//3//f/9//3//f/9//3//f/9//3//f/9//3//f/9//3//f/ktnRmcDV5f/3//f/9//3//f/9//3//f/9//3//f/9//3//f/9//3//f/9//3//f/9//3//f/9//3//f/9//3+9czwVXBX8Vv9//3//f/9//3//f/9//3//f/9//3//f/9//3//f/9//3//f/9//3//f/9//3//f/9//3//f/9//3//f/9//3//f/9//3//f/9//3//f/9//3//f/9//3//f/9//3//f/9//3//f/9//3//f/9/GjpfGX0Nvj7/f/9//3//f/9//3//f/9//3//f/9//3//f/9//3//f/9//3//f/9//3//f/9//3//f/9//3//f/9//3//f/9//3//f/9//3//f/9//3//f/9//3//f/9//3//f/9//3//fwAA/3//f/9//3//f/9//3//f/9//3//f/9//3//f/9//3//f/9//3//f/9//3//f/9//3//f/9//3//f/9//3+7Tn0VOwH/c/9//3//f/9//3//f/9//3//f/9//3//f/9//3//f/9//3//f/9//3//f/9//3//f/9//3//f/9//3//f/9//3//f/9//3//f/9//3//f/9//3//f/9//3//f/9//3//f/9//3//f/9//3//f/9//3//f/9//3//f/9//3//f/9//3//f/9//3//f/9//3//f/9//3//f/9/OjJ8GX0ZPVv/f/9//3//f/9//3//f/9//3//f/9//3//f/9//3//f/9//3//f/9//3//f/9//3//f/9//3//f3xvOxE7DT5j/3//f/9//3//f/9//3//f/9//3//f/9//3//f/9//3//f/9//3//f/9//3//f/9//3//f/9//3//f/9//3//f/9//3//f/9//3//f/9//3//f/9//3//f/9//3//f/9//3//f/9//3//f/1/uTV9FV0JXTL/f/9//3//f/9//3//f/9//3//f/9//3//f/9//3//f/9//3//f/9//3//f/9//3//f/9//3//f/9//3//f/9//3//f/9//3//f/9//3//f/9//3//f/9//3//f/9//3//f/9/AAD/f/9//3//f/9//3//f/9//3//f/9//3//f/9//3//f/9//3//f/9//3//f/9//3//f/9//3//f/9//3//f7xOfhkbBd9v/3//f/9//3//f/9//3//f/9//3//f/9//3//f/9//3//f/9//3//f/9//3//f/9//3//f/9//3//f/9//3//f/9//3//f/9//3//f/9//3//f/9//3//f/9//3//f/9//3//f/9//3//f/9//3//f/9//3//f/9//3//f/9//3//f/9//3//f/9//3//f/9//3//f/9//39bNn0dfQ09W/9//3//f/9//3//f/9//3//f/9//3//f/9//3//f/9//3//f/9//3//f/9//3//f/9//3//f/9/G2NdGRsJ33P/f/9//3//f/9//3//f/9//3//f/9//3//f/9//3//f/9//3//f/9//3//f/9//3//f/9//3//f/9//3//f/9//3//f/9//3//f/9//3//f/9//3//f/9//3//f/9//3//f/9//3//f/57+jl+GZ0ZXl//f/9//3//f/9//3//f/9//3//f/9//3//f/9//3//f/9//3//f/9//3//f/9//3//f/9//3//f/9//3//f/9//3//f/9//3//f/9//3//f/9//3//f/9//3//f/9//3//f/9//38AAP9//3//f/9//3//f/9//3//f/9//3//f/9//3//f/9//3//f/9//3//f/9//3//f/9//3//f/9//3//f/9/3FJ9FRoFP1v/f/9//3//f/9//3//f/9//3//f/9//3//f/9//3//f/9//3//f/9//3//f/9//3//f/9//3//f/9//3//f/9//3//f/9//3//f/9//3//f/9//3//f/9//3//f/9//3//f/9//3//f/9//3//f/9//3//f/9//3//f/9//3//f/9//3//f/9//3//f/9//3//f/9//3/+f5s+fBl+GfxS/3//f/9//3//f/9//3//f/9//3//f/9//3//f/9//3//f/9//3//f/9//3//f/9//3//f/9//3+6UlwZvB3+e/9//3//f/9//3//f/9//3//f/9//3//f/9//3//f/9//3//f/9//3//f/9//3//f/9//3//f/9//3//f/9//3//f/9//3//f/9//3//f/9//3//f/9//3//f/9//3//f/9//3//fxxjmCl9FR0u3nP/f/9//3//f/9//3//f/9//3//f/9//3//f/9//3//f/9//3//f/9//3//f/9//3//f/9//3//f/9//3//f/9//3//f/9//3//f/9//3//f/9//3//f/9//3//f/9//3//f/9//3//fwAA/3//f/9//3//f/9//3//f/9//3//f/9//3//f/9//3//f/9//3//f/9//3//f/9//3//f/9//3//f/9//3/cVn0VOwE/V/9//3//f/9//3//f/9//3//f/9//3//f/9//3//f/9//3//f/9//3//f/9//3//f/9//3//f/9//3//f/9//3//f/9//3//f/9//3//f/9//3//f/9//3//f/9//3//f/9//3//f/9//3//f/9//3//f/9//3//f/9//3//f/9//3//f/9//3//f/9//3//f/9//3//f/9/nD6cIV4l3U7/f/9//3//f/9//3//f/9//3//f/9//3//f/9//3//f/9//3//f/9//3//f/9//3//f/9//3//f3pKfRn9Kf9//3//f/9//3//f/9//3//f/9//3//f/9//3//f/9//3//f/9//3//f/9//3//f/9//3//f/9//3//f/9//3//f/9//3//f/9//3//f/9//3//f/9//3//f/9//3//f/9//3//f9temil9GX4V33P/f/9//3//f/9//3//f/9//3//f/9//3//f/9//3//f/9//3//f/9//3//f/9//3//f/9//3//f/9//3//f/9//3//f/9//3//f/9//3//f/9//3//f/9//3//f/9//3//f/9//3//f/9/AAD/f/9//3//f/9//3//f/9//3//f/9//3//f/9//3//f/9//3//f/9//3//f713fW88Zx1j3FodYzxnnHPef/xafBEbBX9j/3//f/9//3//f/9//3//f/9//3//f/9//3//f/9//3//f/9//3//f/9//3//f/9//3//f/9//3//f/9//3//f/9//3//f/9//3//f/9//3//f/9//3//f/9//3//f/9//3//f/9//3//f/9//3//f/9//3//f/9//3//f/9//3//f/9//3//f/9//3//f/9//3//f/9//3+cQnwVfg0dS/9//3//f/9//3//f/9//3//f/9//3//f/9//3//f/9//3//f/9//3//f/9//3//f/9//3//f/9/O0JdFR4y/3//f/9//3//f/9//3//f/9//3//f/9//3//f/9//3//f/9//3//f/9//3//f/9//3//f/9//3//f/9//3//f/9//3//f/9//3//f/9//3//f/9//3//f/9//3//f/9//3//f9pefRWdDV4Zfl//f/9//3//f/9//3//f/9//3//f/9//3//f/9//3//f/9//3//f/9//3//f/9//3//f/9//3//f/9//3//f/9//3//f/9//3//f/9//3//f/9//3//f/9//3//f/9//3//f/9//3//f/9//38AAP9//3//f/9//3//f/9//3//f/9//3//f/9//3//f/9//3//f51zm1b7MVodXRk8FXwVfA19EVwNXQ1cEXwVex17DRsFX1//f/9//3//f/9//3//f/9//3//f/9//3//f/9//3//f/9//3//f/9//3//f/9//3//f/9//3//f/9//3//f/9//3//f/9//3//f/9//3//f/9//3//f/9//3//f/9//3//f/9//3//f/9//3//f/9//3//f/9//3//f/9//3//f/9//3//f/9//3//f/9//3//f/9//3//f3o6nRVeIR1X/3//f/9//3//f/9//3//f/9//3//f/9//3//f/9//3//f/9//3//f/9//3//f/9//3//f/9//3/6OX0Z/S3/f/9//3//f/9//3//f/9//3//f/9//3//f/9//3//f/9//3//f/9//3//f/9//3//f/9//3//f/9//3//f/9//3//f/9//3//f/9//3//f/9//3//f/9//3//f/9//3//fzxjnBl9GR4qn2f/f/9//3//f/9//3//f/9//3//f/9//3//f/9//3//f/9//3//f/9//3//f/9//3//f/9//3//f/9//3//f/9//3//f/9//3//f/9//3//f/9//3//f/9//3//f/9//3//f/9//3//f/9//3//fwAA/3//f/9//3//f/9//3//f/9//3//f/9//3//f/5//X+aVlclWxl8FXwVfRU7ETwRXRWcGZwZfRFcDVwNXQVbCTsFXAk5CXtC/Xv/f/9//3//f/9//3//f/9//3//f/9//3//f/9//3//f/9//3//f/9//3//f/9//3//f/9//3//f/9//3//f/9//3//f/9//3//f/9//3//f/9//3//f/9//3//f/9//3//f/9//3//f/9//3//f/9//3//f/9//3//f/9//3//f/9//3//f/9//3//f/9//3//f/9/OjJcGX0RHVf/f/9//3//f/9//3//f/9//3//f/9//3//f/9//3//f/9//3//f/9//3//f/9//3//f/9//3//f7ktfRX8Lf9//3//f/9//3//f/9//3//f/9//3//f/9//3//f/9//3//f/9//3//f/9//3//f/9//3//f/9//3//f/9//3//f/9//3//f/9//3//f/9//3//f/9//3//f/9//3//fzxrmyV9EV42v2v/f/9//3//f/9//3//f/9//3//f/9//3//f/9//3//f/9//3//f/9//3//f/9//3//f/9//3//f/9//3//f/9//3//f/9//3//f/9//3//f/9//3//f/9//3//f/9//3//f/9//3//f/9//3//f/9/AAD/f/9//3//f/9//3//f/9//3//f/9//3//f713m1J6IX0ZfRV9FZwVXjL+Un9nnm//d/93/3vfd997fmv+UhwuWw1bDVwRXQmcFZ1G/nf+f/9//3//f/9//3//f/9//3//f/9//3//f/9//3//f/9//3//f/9//3//f/9//3//f/9//3//f/9//3//f/9//3//f/9//3//f/9//3//f/9//3//f/9//3//f/9//3//f/9//3//f/9//3//f/9//3//f/9//3//f/9//3//f/9//3//f/9//3//f/9//38aMn0ZfA0+W/9//3//f/9//3//f/9//3//f/9//3//f/9//3//f/9//3//f/9//3//f/9//3//f/9//3//f/9/miF9Hf0t/3//f/9//3//f/9//3//f/9//3//f/9//3//f/9//3//f/9//3//f/9//3//f/9//3//f/9//3//f/9//3//f/9//3//f/9//3//f/9//3//f/9//3//f/9//3/de3tKfR1eGb5C/3//f/9//3//f/9//3//f/9//3//f/9//3//f/9//3//f/9//3//f/9//3//f/9//3//f/9//3//f/9//3//f/9//3//f/9//3//f/9//3//f/9//3//f/9//3//f/9//3//f/9//3//f/9//3//f/9//38AAP9//3//f/9//3//f/9//3//f/9//3+9d3pGWh1cFX0NnBk+Nj5f/3v+f/9//n//f/9//3//f/9//n//f/9/XGNcFXwRux18DV0RfBFbDdxC/n//f/9//3//f/9//3//f/9//3//f/9//3//f/9//3//f/9//3//f/9//3//f/9//3//f/9//3//f/9//3//f/9//3//f/9//3//f/9//3//f/9//3//f/9//3//f/9//3//f/9//3//f/9//3//f/9//3//f/9//3//f/9//3//f/9//3//f/9//3//f/wtfRl9ET1X/3//f/9//3//f/9//3//f/9//3//f/9//3//f/9//3//f/9//3//f/9//3//f/9//3//f/9//39bGVwVPDb/f/9//3//f/9//3//f/9//3//f/9//3//f/9//3//f/9//3//f/9//3//f/9//3//f/9//3//f/9//3//f/9//3//f/9//3//f/9//3//f/9//3//f/9//398b3shfh1cEb46/3//f/9//3//f/9//3//f/9//3//f/9//3//f/9//3//f/9//3//f/9//3//f/9//3//f/9//3//f/9//3//f/9//3//f/9//3//f/9//3//f/9//3//f/9//3//f/9//3//f/9//3//f/9//3//f/9//3//fwAA/3//f/9//3//f/9//3//f/9//3/7XlodfRF6EZ4Z/kr/f/9//3//f/9//3//f/9//3//f/9//3//f/9//399a1wRPA29Rr9zPT5dGX0ZfBUaMv97/3//f/9//3//f/9//3//f/9//3//f/9//3//f/9//3//f/9//3//f/9//3//f/9//3//f/9//3//f/9//3//f/9//3//f/9//3//f/9//3//f/9//3//f/9//3//f/9//3//f/9//3//f/9//3//f/9//3//f/9//3//f/9//3//f/9//3//f/9/+ymdIVsNfl//f/9//3//f/9//3//f/9//3//f/9//3//f/9//3//f/9//3//f/9//3//f/9//3//f/9//3/+fxoNXBWcPv9//3//f/9//3//f/9//3//f/9//3//f/9//3//f/9//3//f/9//3//f/9//3//f/9//3//f/9//3//f/9//3//f/9//3//f/9//3//f/9//3//f/9//3++dzoZvBV8Cb9K/n//f/9//3//f/9//3//f/9//3//f/9//3//f/9//3//f/9//3//f/9//3//f/9//3//f/9//3//f/9//3//f/9//3//f/9//3//f/9//3//f/9//3//f/9//3//f/9//3//f/9//3//f/9//3//f/9//3//f/9/AAD/f/9//3//f/9//3//f/9//n8cY3oZfBFbET0mf1/+f/9//3//f/9//3//f/9//3//f/9//3//f/9//3//f55vWw19EXw6/3/ee51SXBleGX0NPDL+e/9//3//f/9//3//f/9//3//f/9//3//f/9//3//f/9//3//f/9//3//f/9//3//f/9//3//f/9//3//f/9//3//f/9//3//f/9//3//f/9//3//f/9//3//f/9//3//f/9//3//f/9//3//f/9//3//f/9//3//f/9//3//f/9//3//f/9//3/5JX0dew2eX/9//3//f/9//3//f/9//3//f/9//3//f/9//3//f/9//3//f/9//3//f/9//3//f/9//3//f957GxE8EZ1G/3//f/9//3//f/9//3//f/9//3//f/9//3//f/9//3//f/9//3//f/9//3//f/9//3//f/9//3//f/9//3//f/9//3//f/9//3//f/9//3//f/9//3/dd3klnRmdFd1G/3v/f/9//3//f/9//3//f/9//3//f/9//3//f/9//3//f/9//3//f/9//3//f/9//3//f/9//3//f/9//3//f/9//3//f/9//3//f/9//3//f/9//3//f/9//3//f/9//3//f/9//3//f/9//3//f/9//3//f/9//38AAP9//3//f/9//3//f/9//3+bTlsVfA0dIn9f/n//f/9//3//f/9//3//f/9//3//f/9//3//f/9//3//f/9/33s6EX4NnT7/f/9//3++d5xOfBl9EbwhvnP/f/9//3//f/9//3//f/9//3//f/9//3//f/9//3//f/9//3//f/9//3//f/9//3//f/9//3//f/9//3//f/9//3//f/9//3//f/9//3//f/9//3//f/9//3//f/9//3//f/9//3//f/9//3//f/9//3//f/9//3//f/9//3//f/9//3//f9odnh1aBd9z/3//f/9//3//f/9//3//f/9//3//f/9//3//f/9//3//f/9//3//f/9//3//f/9//3//f/9/fXM8EVwV/lL/f/9//3//f/9//3//f/9//3//f/9//3//f/9//3//f/9//3//f/9//3//f/9//3//f/9//3//f/9//3//f/9//3//f/9//3//f/9//3//f/9//3/6Xnshnhm8Gd9z/3//f/9//3//f/9//3//f/9//3//f/9//3//f/9//3//f/9//3//f/9//3//f/9//3//f/9//3//f/9//3//f/9//3//f/9//3//f/9//3//f/9//3//f/9//3//f/9//3//f/9//3//f/9//3//f/9//3//f/9//3//fwAA/3//f/9//3//f/9/nXP5NVsNfBF9Ov9//3//f/9//3//f/9//3//f/9//3//f/9//3//f/9//3//f/9//3//fzoNXQ1cOv9//3//f/9//39ea5whfBF7GZxK/3//f/9//3//f/9//3//f/9//3//f/9//3//f/9//3//f/9//3//f/9//3//f/9//3//f/9//3//f/9//3//f/9//3//f/9//3//f/9//3//f/9//3//f/9//3//f/9//3//f/9//3//f/9//3//f/9//3//f/9//3//f/9//3//f/9/uxl8FTwR/3f/f/9//3//f/9//3//f/9//3//f/9//3//f/9//3//f/9//3//f/9//3//f/9//3//f/9//388a30RWxVeW/9//3//f/9//3//f/9//3//f/9//3//f/9//3//f/9//3//f/9//3//f/9//3//f/9//3//f/9//3//f/9//3//f/9//3//f/9//3//f/9//3++dzsZnhncIf97/3//f/9//3//f/9//3//f/9//3//f/9//3//f/9//3//f/9//3//f/9//3//f/9//3//f/9//3//f/9//3//f/9//3//f/9//3//f/9//3//f/9//3//f/9//3//f/9//3//f/9//3//f/9//3//f/9//3//f/9//3//f/9/AAD/f/9//3//f/9//3/WMVwZfQ39Hf9//3//f/9//3//f/9//3//f/9//3//f/9//3//f/9//3//f/9//3//f/9/WxF9ETwy/3//f/9//3//f/9/PF9+FX0Vfg0cW/9//3//f/9//3//f/9//3//f/9//3//f/9//3//f/9//3//f/9//3//f/9//3//f/9//3//f/9//3//f/9//3//f/9//3//f/9//3//f/9//3//f/9//3//f/9//3//f/9//3//f/9//3//f/9//3//f/9//3//f/9//3//f/9//396FZwVPBH/d/9//3//f/9//3//f/9//3//f/9//3//f/9//3//f/9//3//f/9//3//f/9//3//f/9//3//fxxjXRG8HZ5n/3//f/9//3//f/9//3//f/9//3//f/9//3//f/9//3//f/9//3//f/9//3//f/9//3//f/9//3//f/9//3//f/9//3//f/9//3//f/9//3+ec7otnhndId9v/3//f/9//3//f/9//3//f/9//3//f/9//3//f/9//3//f/9//3//f/9//3//f/9//3//f/9//3//f/9//3//f/9//3//f/9//3//f/9//3//f/9//3//f/9//3//f/9//3//f/9//3//f/9//3//f/9//3//f/9//3//f/9//38AAP9//3//f/9//3/aUlsVexG8Ff9z/3//f/9//3//f/9//3//f/9//3//f/9//3//f/9//3//f/9//3//f/9//39ZEZ0NGyb/f/9//3//f/9//3//f/xWfBl8FX0JnWv/f/9//3//f/9//3//f/9//3//f/9//3//f/9//3//f/9//3//f/9//3//f/9//3//f/9//3//f/9//3//f/9//3//f/9//3//f/9//3//f/9//3//f/9//3//f/9//3//f/9//3//f/9//3//f/9//3//f/9//3//f/9//3//f1oZfBVdDf97/3//f/9//3//f/9//3//f/9//3//f/9//3//f/9//3//f/9//3//f/9//3//f/9//3//f/9/21pdFbsh33P/f/9//3//f/9//3//f/9//3//f/9//3//f/9//3//f/9//3//f/9//3//f/9//3//f/9//3//f/9//3//f/9//3//f/9//3//f/9//n89Z3ohXBGePv97/3//f/9//3//f/9//3//f/9//3//f/9//3//f/9//3//f/9//3//f/9//3//f/9//3//f/9//3//f/9//n//f/9//3//f/9//3//f/9//3//f/9//3//f/9//3//f/9//3//f/9//3//f/9//3//f/9//3//f/9//3//f/9//3//fwAA/3//f/9//3+db1oZnA2cEf9r/n//f/9//3//f/9//3//f/9//3//f/9//3//f/9//3//f/9//3//f/9//3//f3oZnQ38If9//3//f/9//3//f/9//3/9VrslfBm9Ff97/3//f/9//3//f/9//3//f/9//3//f/9//3//f/9//3//f/9//3//f/9//3//f/9//3//f/9//3//f/9//3//f/9//3//f/9//3//f/9//3//f/9//3//f/9//3//f/9//3//f/9//3//f/9//3//f/9//3//f/9//3//f/97ORGdGXsR/3//f/9//3//f/9//3//f/9//3//f/9//3//f/9//3//f/9//3//f/9//3//f/9//3//f/9//3+aTnwR/DH/e/9//3//f/9//3//f/9//3//f/9//3//f/9//3//f/9//3//f/9//3//f/9//3//f/9//3//f/9//3//f/9//3//f/9//3//f/9/XGfdMXwdnhWfW/9//3//f/9//3//f/9//3//f/9//3//f/9//3//f/9//3//f/9//3//f/9//3//f/9//3//f/9//3//f513ly3cJTo6/3/+f/9//3//f/9//3//f/9//3//f/9//3//f/9//3//f/9//3//f/9//3//f/9//3//f/9//3//f/9//3//f/9/AAD/f/9//3//f/k9fBldDR5P33//f/9//3//f/9//3//f/9//3//f/9//3//f/9//3//f/9//3//f/9//3//f/9/Wh19Fdsl/3//f/9//3//f/9//3//f/9/vXM7GXwR3Eb+f/9//3//f/9//3//f/9//3//f/9//3//f/9//3//f/9//3//f/9//3//f/9//3//f/9//3//f/9//3//f/9//3//f/9//3//f/9//3//f/9//3//f/9//3//f/9//3//f/9//3//f/9//3//f/9//3//f/9//3//f/9/vm9aEXsRuxH/f/9//3//f/9//3//f/9//3//f/9//3//f/9//3//f/9//3//f/9//3//f/9//3//f/9//3//f1pGfRX8Mf9//3//f/9//3//f/9//3//f/9//3//f/9//3//f/9//3//f/9//3//f/9//3//f/9//3//f/9//3//f/9//3//f/9//3//f/9/vXfaLX0VnRF8Ojs6W0I6Pno+e0J7RpxKm1L9WrtS/F78Wj1jPGN9b1trnXOdb7533nvff95733u+e99/vnu+e513nXO9d3xrmEpZFToRuhk9Xx1f/FbcVrxWvFKbSrxSnE6cRntCvE67TtxSu1LcWvxaXWt8b713/3v/f/9//3//f/9//3//f/9//3//f/9//38AAP9//3//f51vWxlcCf5G/nv/f/9//3//f/9//3//f/9//3//f/9//3//f/9//3//f/9//3//f/9//3//f/9//3+7IX0N/R3/f/9//3//f/9//3//f/9//3//f9xWXhlcEb93/3//f/9//3//f/9//3//f/9//3//f/9//3//f/9//3//f/9//3//f/9//3//f/9//3//f/9//3//f/9//3//f/9//3//f/9//3//f/9//3//f/9//3//f/9//3//f/9//3//f/9//3//f/9//3//f/9//3//f/9//39cY5wRnRm6Gf9//3//f/9//3//f/9//3//f/9//3//f/9//3//f/9//3//f/9//3//f/9//3//f/9//3//f/9/Gzp9FV0+/3//f/9//3//f/9//3//f/9//3//f/9//3//f/9//3//f/9//3//f/9//3//f/9//3//f/9//3//f/9//3//f/9//3//f/9/ekp6HT0dnBW+Z3glehFbCVsFfAl7CXwRXBF9EVwNfRFcDX0RXA18CVwRXQ1cCX0NXAlcFVwVXBFcDX0VXBVcGTwNXhFdDX4RXA19DVoFWwlcCXwNfRF8DXwJfRF9EZ4VfRGdDXwNnRF9EX0RfAmcDZwNnRF8DXsRWxF7GbopOz6ed/9//3//f/9//3//f/9//3//fwAA/3//f/9/Gj57Fb0p/3//f/9//3//f/9//3//f/9//3//f/9//3//f/9//3//f/9//3//f/9//3//f/9//3//f7spnhGbEf9//3//f/9//3//f/9//3//f/9//3/6NZ0Z2yn/f/9//3//f/9//3//f/9//3//f/9//3//f/9//3//f/9//3//f/9//3//f/9//3//f/9//3//f/9//3//f/9//3//f/9//3//f/9//3//f/9//3//f/9//3//f/9//3//f/9//3//f/9//3//f/9//3//f/9//3//f9tOnA17Efol/3//f/9//3//f/9//3//f/9//3//f/9//3//f/9//3//f/9//3//f/9//3//f/9//3//f/9//3+6KX0RnDr/f/9//3//f/9//3//f/9//3//f/9//3//f/9//3//f/9//3//f/9//3//f/9//3//f/9//3//f/9//3//f/9//3//f/9/+Tl9GXwRPS7/c/9/2TV7GVwVfBlcGb0hfBWdFXwZfBl8EZwRfBF9FZ0JnRV8FZ0NfRWdFX0RfRV8EX0RfBGdEXwRnRF8FZwVnRGdEXwNXA1ZBVwNfA2dEX0NfhF9EX0VfRm+HZ0VnRl9GZ0ZfBGdFX0VnRV8EZwVfBV9GXwVfBV7EZohv3P/f/9/3ndaRtoxuil7Rt57AAD/f/9/33s2GXwV3kr/f/9//3//f/9//3//f/9//3//f/9//3//f/9//3//f/9//3//f/9//3//f/9//n//f/5/Gy59EZ0V/3//f/9//3//f/9//3//f/9//3//f953GxVdFbtK/3//f/9//3//f/9//3//f/9//3//f/9//3//f/9//3//f/9//3//f/9//3//f/9//3//f/9//3//f/9//3//f/9//3//f/9//3//f/9//3//f/9//3//f/9//3//f/9//3//f/9//3//f/9//3//f/9//3//f/9/ezZ7FZwRnDr/f/9//3//f/9//3//f/9//3//f/9//3//f/9//3//f/9//3//f/9//3//f/9//3//f/9//3//f9stfRXeSv9//3//f/9//3//f/9//3//f/9//3//f/9//3//f/9//3//f/9//3//f/9//3//f/9//3//f/9//3//f/9//3//f/9/ekp/GZwJHRb/e/9//3//f/9//3//f/9//3v/e/97/3//e/93/3ffb15jf18eV/9avkqfTn9Gn0qfSp9KX0JfQn9Cn0qfRn9Cfz7fUv5S/1I6GXwNPCr/c/9v/3v/e/97/3//f/9//3//f/9//3v/d/9v32/fb99rX1MdU71KnEIcLn0VGzLfe/9/3393HX0RXAl7CVwFfD4AAP9//3/7XnodOwm+b/9//3//f/9//3//f/9//3//f/9//3//fztjHF/ed/9//3//f/9//3//f/9//3//f/9//3/6NZ0RXAX/f/9//3//f/9//3//f/9//3//f/9//3+8NXsVWw3fc/9//3//f/9//3//f/9//3//f/9//3//f/9//3//f/9//3//f/9//3//f/9//3//f/9//3//f/9//3//f/9//3//f/9//3//f/9//n//f/9//3//f/9//3//f/9//3//f/9//3//f/9//3//f/9//3//f957PF+ZHZwVWgleX/9//3//f/9//3//f/9//3//f/9//3//f/9//3//f/9//3//f/9//3//f/9//3//f/9//3//f/9/uil9FdxO/3//f/9//3//f/9//3//f/9//3//f/9//3//f/9//3//f/9//3//f/9//3//f/9//3//f/9//3//f/9//3//f/9/ek5cHXwN3kL/d/9//3v/f/9//3//f/9//3//f/9//3//f/9//3//f/9//3//f/9//3//f/9//3//f/9//3//f/9//3//f/9//3//f/9//3//fxcdXA08Mv9//3//f/9//3//f/9//3//f/9//3//f/9//3//f/9//3//f/97/3//f/9/3nP/f/9//3/4NV0RWw17DVsJehE6BQAA/3//fzpCfRn9Kf9//3//f/9//3//f/9//3//f/9//3+/ezQlWh05CRgJGQ1cEVwRnB2bIdsl2ykdLvwxPTpcOpwhfAVcBbxKvFa8Uv5e3FodXx1fHmf9Xh1jPWM+a9paXRV9ET0+fXOdd5xzvXu9e957nXe9d7173nu9d95//3//f717/n//f957vHe8d5xzvXe9d99/3nv/f713nXN9b35zPWs+Zx5j/l6bSrxSWkbfd/9//3//f/9//3//f/9//3//f/9//3//f/9//3//f/9//3//f9pKmCF8GZsNewl7Ef9//3//f/9//3//f/9//3//f/9//3//f/9//3//f/9//3//f/9//3//f/9//3//f/9//3//f/9//3+ZJVwNHVf/f/9//3//f/9//3//f/9//3//f/9//3//f/9//3//f/9//3//f/9//3//f/9//3//f/9//3//f/9//3//f95/WkpdHV0N3kL/f/9//3//f/9//3//f/9//3//f/9//3//f/9//3//f/9//3//f/9//3//f/9//3//f/9//3//f/9//3//f/9//3//f/9//3//f/5/OBV8FV06/3//f/9//3//f/9//3//f/9//3//f/9//3//f/9//3//f/9//3/+f/9//3//f/9//3+cc1kVWhG8GZ1C3kpaCVwNAAD/f/9/WCFdFb1G/3//f/9//3//f/9//3//f/9//3//fzxjOR0aDTkFOwV8CVsJfA18DZwVXBFcEVwJfQ1cCX0NWwlbBTsJXAlcDV0JXA19EV0Jfg1dCX4JXQ19DTwNXg18DVwRfAl9DVwJfhE9EV0RXQl/GV0RXQ1dDX0RXBFcFVsRfRFcDX0RXBV9FV0VfRVdEV0NXBFcETsNfRVdEX4VfBl8FXsRexV7FXwVWxFbEdxK/3//f/9//3//f/9//3/ee/peOj5aPttWvnf/e/9//3//f75zmR17GXoVegGcETsu/3/+f/9//3//f/9//3//f/9//3//f/9//3//f/9//3//f/9//3//f/9//3//f/9//3//f/9//3//f1kdXQ0+Y/9//3//f/9//3//f/9//3//f/9//3//f/9//3//f/9//3//f/9//3//f/9//3//f/9//3//f/9//3//f/1/eSVcFVwV3Ub/f/9//3//f/9//3//f/9//3//f/9//3//f/9//3//f/9//3//f/9//3//f/9//3//f/9//3//f/9//3//f/9//3//f/9//3//f/9/nXM6DVwNvD7/f/9//3//f/9//3//f/9//3//f/9//3//f/9//3//f/9//3//f/9//3//f/9//n/+fxxbPBVaFb1K/X//f3kZOxEAAP9/n3dZGTwRf2P/f/9//3//f/9//3//f/9//3//f/9/v3c4GVsNOQXbJV46fkJeNl42PTYeMh4mHib9Id0dfRWdEVwFfAlcDVwRXRFdFTwRfQ1dEVwNXAlcEV0NXA1cCX4NXA18EV0RfRFcEX0VXQ19DX4RXRF9DX4RfBF9FV0Vfhl9FX0VexF8FV0VXhlcFX0ZfBF9FX0RfQ19DX0RfBFeGV0VWxFbEXwVex28JRsq33P/f/9//3//f/9//3+ccxo+OR06FVoNWRW5MXxGvFL/f/9//3eZIXwZehF7DVsRGjLfe/9//3//f/9//3//f/9//3//f/9//3//f/9//3//f/9//3//f/9//3//f/9//3//f/9//3//f/9/WhlcCX5n/3//f/9//3//f/9//3//f/9//3//f/9//3//f/9//3//f/9//3//f/9//3//f/9//3//f/9//3//f/9/+zl9HX4NPi7/e/9//3//f/9//3//f/9//3//f/9//3//f/9//3//f/9//3//f/9//3//f/9//3//f/9//3//f/9//3//f/9//3//f/9//3//f/9//388azwRXBH8Sv9//3//f/9//3//f/9//3//f/9//3//fzxnPGf/e/5//3//f/9//3//f/9/20p8Sh1jXF9aEXsJ+in/f/9/OBU6DQAA/38XRlwZOxH+c/9//3//f/9//3//f/9//3//f/9//3//fzhCOQ1aBf1K/3/+f/9//3//f/9//3//f/9//3//f/tOXREbBd9r/3//f/9//3/fd/93/3v/f/9//3v/f/9/+1pdFVwNXlvfb997v3Pfc99z/3ffd993v3P/e/97/3e+b79vv2//d/97/3f/d/9333e/c99333ffd/9733Pfd/93/3f/e/9//3//f/9//3//f/9//3//f/9//3//f7kxWRE5ETkFWg05CVoFfA16ER1f/3//f91O/ClaFVoNewlbCVkJfWf/f/9//3//f/9//3//f/9//3//f/9//3//f/9//3//f/9//3//f/9//3//f/9//3//f/9//38aFVwFvm//f/9//3//f/9//3//f/9//3//f/9//3//f/9//3//f/9//3//f/9//3//f/9//3//f/9//3//f/9/uS2dGXwRvj7/f/9//3//f/9//3//f/9//3//f/9//3//f/9//3//f/9//3//f/9//3//f/9//3//f/9//3//f/9//3//f/9//3//f/9//3//f/9//3//f7tWfRE8CX5b/3//f/9//3//f/9//3//f/9//3//fxk2WRFaEVgl/3//f/9//3//f/9//nN5EXwZXBV7DVoJew17BTwyeh1dFZsZAAD/f5YpnBWcGf9//3//f/9//3//f/9//3//f/9//3//f/9/3ndZGVsJnDr/f/9//3//f/9//3//f/9//3//f/9//FpcEVwNnmP/f/9//3//f/9//3//f/9//3//f/9//3/+fxgNnhW8Rv9//3//f/9//3//f/9//3//f/9//3//f/9//3//f/9//3//f/9//3//f/9//3//f/9//3//f/9//3//f/9//3//f/9//3//f/9//3//f/9//3//f/9/mCV7EVoNmxHcJXwNWgV7FVsZ2yX/f/9//3//f59nfTp6HXsVexGaDZ5r/3//f/9//3//f/9//3//f/9//3//f/9//3//f/9//3//f/9//3//f/9//3//f/9//3/+fzsROwH/e/9//3//f/9//3//f/9//3//f/9//3//f/9//3//f/9//3//f/9//3//f/9//3//f/9//3//f/9/mSmdHV0R32f+e/9//3//f/9//3//f/9//3//f/9//3//f/9//3//f/9//3//f/9//3//f/9//3//f/9//3//f/9//3//f/9//3//f/9//3//f/9//3//f/9/OUJ7FTwN/2//f/9//3//f/9//3//f/9//3//f/9/2iF6GVsR+zX/f/9//3//f/9//3//f/9zHSZaEXsVfBV7EXwRXBFcEVoR/3cAAP9/dyGbCdwZ/3//f/9//3//f/9//3//f/9//3//f/9//3//f5clexH7Jf9//3//f/9//3//f/9//3//f/9//38bX10VPA19V/9//3//f/9//3//f/9//3//f/9//3//f/9/WBl9FXw6/3//f/9//3//f/9//3//f/9//3//f/9//3//f/9//3//f/9//3//f/9//3//f/9//3//f/9//3//f/9//3//f/9//3//f/9//3//f/9//3//f3lKO0K7LVoVex0bLtxO2R1bCVoRWxVcOv9//3//f/9//3//f9khexl7GXoRnEb/f/9//3//f/9//3//f/9//3//f/9//3//f/9//3//f/9//3//f/9//3//f/9//3//f957Og08Bf9//3//f/9//3//f/9//3//f/9//3//f/9//3//f/9//3//f/9//3//f/9//3//f/9//3//f/9/Gj58FV0NPlf/f/9//3//f/9//3//f/9//3//f/9//3//f/9//3//f/9//3//f/9//3//f/9//3//f/9//3//f/9//3//f/9//3//f/9//3//f/9//3//f/9//386OnsVOgn/f/9//3//f/9//3//f/9//3//f/9//38aJlsVWhk+Z/5//3//f/9//3//f/9//3//f75rvkYdLlwRGQlaFR0u32/+fwAA/385FX0VHCr/f/9//3//f/9//3//f/9//3//f/9//3//f/9/XWc6FTsR33P/f/9//3//f/9//3//f/9//3//f1xjXRFdEX5b/3//f/9//3//f/9//3//f/9//3//f/9//38YOn0VHSr/f/9//3//f/9//3//f/9//3//f/9//3//f/9//3//f/9//3//f/9//3//f/9//3//f/9//3//f/9//3//f/9//3//f/9//3//f/9//3//f75zGRF6GVsRfA1bEXoFWwl8BVsJWg19Pv9//3//f917XGtZOnohexV6FVsNfBG9Rv9//3//f/9//3//f/9//3//f/9//3//f/9//3//f/9//3//f/9//3//f/9//3//f/9/nXM7CTwJ/3//f/9//3//f/9//3//f/9//3//f/9//3//f/9//3//f/9//3//f/9//3//f/9//3//f/9/uDF9EV0R3UL/f/9//3//f/9//3//f/9//3//f/9//3//f/9//3//f/9//3//f/9//3//f/9//3//f/9//3//f/9//3//f/9//3//f/9//3//f/9//3//f/9//3//f9klWxH9Gf9//3//f/9//3//f/9//3//f/9//3//f/93HVPfd/9//3//f/9//3//f/9//3//f/9//3/+f/9//3//f/9//3//f/9/AACdc1oZfBF9Nv5//3//f/9//3//f/9//3//f/9//3//f/9//3//f/sxXBlcMv9//3//f/9//3//f/9//3//f/9/XGNeEVwNHlP+f/9//3//f/9//3//f/9//3//f/9//3//f5pKXBE9Lv5//3//f/9//3//f/9//3//f/9//3//f/9//3//f/9//3//f/9//3//f/9//3//f95//3//f/9//3//f/9//3//f/9//3//f/9//3//f/9//n98Rt0x3TG7IdwhvB39JTwy/lL/e/9//38bW/k1ex1bFXwZexV8FVsRux1cNv9//3//f/9//3//f/9//3//f/9//3//f/9//3//f/9//3//f/9//3//f/9//3//f/9//3+dbzsNfBH/f/9//3//f/9//3//f/9//3//f/9//3//f/9//3//f/9//3//f/9//3//f/9//3//f/9/OUJ+HVwRHUv/f/9//3//f/9//3//f/9//3//f/9//3//f/9//3//f/9//3//f/9//3//f/9//3//f/9//3//f/9//3//f/9//3//f/9//3//f/9//3//f/9//3//f997VxF7DT0m/3//f/9//3//f/9//3//f/9//3//f/9//3//f/9//3//f/9//3//f/9//3//f/9//3//f/9//3//f/9//3//f/9//38AAFxrXBV7Fd1G/3//f/9//3//f/9//3//f/9//3//f/9//3//f/9/PWtcGTsV/3v/f/9//3//f/9//3//f/9//399Z1wRfRH+Sv9//3//f/9//3//f/9//3//f/9//3//f/9/21J9FV0y/3//f/9//3//f/9//3//f/9//3//f/9//3//f/9//3//f/9//3//f/9//3//f/c1VyG7Uv9//3//f/9//3//f/9//3//f/9//3//f/9//3//f/5//n//f/9//3//f/9//n/+f/9//39YOnoVfBl7HZsVfRV8GRwyn2v/f/9//3//f/9//3//f/9//3//f/9//3//f/9//3//f/9//3//f/9//3//f/9//3//f/9//3//f3xvXBFbEf9//3//f/9//3//f/9//3//f/9//3//f/9//3//f/9//3//f/9//3//f/9//3//f/9/m1Z6IX0RfS7/f/9//3//f/9//3//f/9//3//f/9//3//f/9//3//f/9//3//f/9//3//f/9//3//f/9//3//f/9//3//f/9//3//f/9//3//f/9//3//f/9//3//f/9/nXM4DXsRnjb/f/9//3//f/9//3//f/9//3//f/9//3//f/9//3//f/9//3//f/9//3//f/9//3//f/9//3//f/9//3//f/9//3//fwAAXGNdEToRHlP/f/9//3//f/9//3//f/9//3//f/9//3//f/9//3//f5kpXRGcOv9//3//f/9//3//f/9//3//f75zWhFcEd5G/3//f/9//3//f/9//3//f/9//3//f/9//n/8VlwVXDb+f/9//3//f/9//3//f/9//3//f/9//3//f/9//3//f/9//3//f/9//3//f9paOBlaFVoZ/3//f/9//3//f/9//3//f/9//3//f/9//3//f/9//3//f/9//3//f/9//3//f/9//387X1oVexk7HVsZ3SndTp5r/3//f/9//3v/f/9//3//f/9//3//f/9//3//f/9//3//f/9//3//f/9//3//f/9//3//f/9//3//f/9/PGNdDZwV/3//f/9//3//f/9//3//f/9//3//f/9//3//f/9//3//f/9//3//f/9//3//f957WkZ8GVsN/Ub/f/9//3//f/9//3//f/9//3//f/9//3//f/9//3//f/9//3//f/9//3//f/9//3//f/9//3//f/9//3//f/9//3//f/9//3//f/9//3//f/9//3//f/9//38cYzoRPBEeS/9//3//f/9//3//f/9//3//f/9//3//f/9//3//f/9//3//f/9//3//f/9//3//f/9//3//f/9//3//f/9//3//f/9/AAA7Y1wVOxE/V/9//3//f/9//3//f/9//3//f/9//3//f/9//3//f/9//F5cGTsJHU//f/9//3//f/9//3//f/9//3saDX4VnT7/f/9//3//f/9//3//f/9//3//f/9//3//fxxbXBWdPv9//3//f/9//3//f/9//3//f/9//3//f/9//3//f/9//3//f/9//3//f/9/eU5aGXgVWRX/f/9//3//f/9//3//f/9//3//f/9//3//f/9//3//f/9//3//f/9//3//f/9//3//f7pOfBlbHb5S33f/f/9//3//f/9//3//f/9//3//f/9//3//f/9//3//f/9//3//f/9//3//f/9//3//f/9//3//f/9//3//f/9//38cX3wRvBn/f/9//3//f/9//3//f/9//3//f/9//3//f/9//3//f/9//3//f/9//3//f553WCGdGXwVf1//f/9//3//f/9//3//f/9//3//f/9//3//f/9//3//f/9//3//f/9//3//f/9//3//f/9//3//f/9//3//f/9//3//f/9//3//f/9//3//f/9//3//f/9//3//f3pGfRU8CZ9f/3//f/9//3//f/9//3//f/9//3//f/9//3//f/9//3//f/9//3//f/9//3//f/9//3//f/9//3//f/9//3//f/9//38AADtnfBUaDT9X/3//f/9//3//f/9//3//f/9//3//f/9//3//f/9//3//f3klfRV8Gd97/3//f/9//3//f/9//3//ezoRXRXdQv9//3//f/9//3//f/9//3//f/9//3//f/5/mkZcFZ46/3//f/9//3//f/9//3//f/9//3//f/9//3//f/9//3//f/9//3//f/9//3++dxoyfR1/X/9//3//f/9//3//f/9//3//f/9//3//f/9//3//f/9//3//f/9//3//f/9//3//f/9//3/9Xt93/n//f/9//3//f/9//3//f/9//3//f/9//3//f/9//3//f/9//3//f/9//3//f/9//3//f/9//3//f/9//3//f/9//3//f/xWfBHcHf9//3//f/9//3//f/9//3//f/9//3//f/9//3//f/9//3//f/9//3//f31zdiF/FTsRPlv+f/9//3//f/9//3//f/9//3//f/9//3//f/9//3//f/9//3//f/9//3//f/9//3//f/9//3//f/9//3//f/9//3//f/9//3//f/9//3//f/9//3//f/9//3//f/9/GTp9ETsJ3m//f/9//3//f/9//3//f/9//3//f/9//3//f/9//3//f/9//3//f/9//3//f/9//3//f/9//3//f/9//3//f/9//3//fwAAXGtcFVwRPlP/f/9//3//f/9//3//f/9//3//f/9//3//f/9//3//f/9/u1J+GVwNvUr/f/9//3//f/9//3//f/9/Gg19FX02/3//f/9//3//f/9//3//f/9//3//f/9//3/3NX4ZnT7/f/9//3//f/9//3//f/9//3//f/9//3//f/9//3//f/9//3//f/9//3//f/9//3vfd/9//3//f/9//3//f/9//3//f/9//3//f/9//3//f/9//3//f/9//3//f/9//3//f/9//3//f/9//3//f/9//3//f/9//3//f/9//3//f/9//3//f/9//3//f/9//3//f/9//3//f/9//3//f/9//3//f/9//3//f/9//3//f/9/21KdFdwd/3//f/9//3//f/9//3//f/9//3//f/9//3//f/9//3//f/9//3//f1xreSV9GVwR/0r+f/9//3//f/9//3//f/9//3//f/9//3//f/9//3//f/9//3//f/9//3//f/9//3//f/9//3//f/9//3//f/9//3//f/9//3//f/9//3//f/9//3//f/9//3//f/9//3+5LZ4Reg3/f/9//3//f/9//3//f/9//3//f/9//3//f/9//3//f/9//3//f/9//3//f/9//3//f/9//3//f/9//3//f/9//3//f/9/AABca1wRWxHcSv9//3//f/9//3//f/9//3//f/9//3//f/9//3//f/9//3//f7ktexVbFZ5z/3//f/9//3//f/9//386GX0RfSr+f/9//3//f/9//3//f/9//3//f/9//3//f/UQPBFeV/9//3//f/9//3//f/9//3//f/9//3//f/9//3//f/9//3//f/9//3//f/9//3//f/9//3//f/9//3//f/9//3//f/9//3//f/9//3//f/9//3//f/9//3//f/9//3//f/9//3//f/9//3//f/9//3//f/9//3//f/9//3//f/9//3//f/9//3//f/9//3//f/9//3//f/9//3//f/9//3//f/9//3//f/9//3//f/9//3/bUn0N/SX/f/9//3//f/9//3//f/9//3//f/9//3//f/9//3//f/9//3/+f/teWxl9GVsRP0//f/9//3//f/9//3//f/9//3//f/9//3//f/9//3//f/9//3//f/9//3//f/9//3//f/9//3//f/9//3//f/9//3//f/9//3//f/9//3//f/9//3//f/9//3//f/9//3/+f3odXAk6Kv9//3//f/9//3//f/9//3//f/9//3//f/9//3//f/9//3//f/9//3//f/9//3//f/9//3//f/9//3//f/9//3//f/9//38AAH1vWxF8EZw+/3//f/9//3//f/9//3//f/9//3//f/9//3//f/9//3//f/9/v3ObKX4ZuyH/f/9//3//f/9//3//f1kZnhV9Lv9//3//f/9//3//f/9//3//f/9//3//f31rOBF8Ff57/3//f/9//3//f/9//3//f/9//3//f/9//3//f/9//3//f/9//3//f/9//3//f/9//3//f/9//3//f/9//3//f/9//3//f/9//3//f/9//3//f/9//3//f/9//3//f/9//3//f/9//3//f/9//3//f/9//3//f/9//3//f/9//3//f/9//3//f/9//3//f/9//3//f/9//3//f/9//3//f/9//3//f/9//3//f/9//3//f9tSfQ39Kf9//3//f/9//3//f/9//3//f/9//3//f/9//3//f/9//3//f/taPR2cFZ0Vf1f/f/9//3//f/9//3//f/9//3//f/9//3//f/9//3//f/9//3//f/9//3//f/9//3//f/9//3//f/9//3//f/9//3//f/9//3//f/9//3//f/9//3//f/9//3//f/9//3//f997Whl8DR1L/3//f/9//3//f/9//3//f/9//3//f/9//3//f/9//3//f/9//3//f/9//3//f/9//3//f/9//3//f/9//3//f/9//3//fwAAfW9bEVsNfDr/f/9//3//f/9//3//f/9//3//f/9//3//f/9//3//f/9//3/+f9xWOxVcFR1X/3//f/9//3//f/9/eRl9DV0y/n//f/9//3//f/9//3//f/9//3//f/9/u059Fbsd/n//f/9//3//f/9//3//f/9//3//f/9//3//f/9//3//f/9//3//f/9//3//f/9//3//f/9//3//f/9//3//f/9//3//f/9//3//f/9//3//f/9//3//f/9//3//f/9//3//f/9//3//f/9//3//f/9//3//f/9//3//f/9//3//f/9//3//f/9//3//f/9//3//f/9//3//f/9//3//f/9//3//f/9//3//f/9//3//f/9/u058DR0q/n//f/9//3//f/9//3/7VvtW/3//f/9//3//f/9//3//f/5/uil9GZwVX1v/e/9//3//f/9//3//f/9//3//f/9//3//f/9//3//f/9//3//f/9//3//f/9//3//f/9//3//f/9//3//f/9//3//f/9//3//f/9//3//f/9//3//f/9//3//f/9//3//f/9/fm9aFVsJflv+f/9//3//f/9//3//f/9//3//f/9//3//f/9//3//f/9//3//f/9//3//f/9//3//f/9//3//f/9//3//f/9//3//f/9/AAC+dzsVfRVbKv9//3//f/9//3//f/9//3//f/9//3//f/9//3//f/9//3//f/9//388OnwZnB3+f/9//3//f/9//3+XIZ4ZPC7/f/9//3//f/9//3//f/9//3//f/9//n/7KXwNnkL+f/9//3//f/9//3//f/9//3//f/9//3//f/9//3//f/9//3//f/9//3//f/9//3//f/9//3//f/9//3//f/9//3//f/9//3//f/9//3//f/9//3//f/9//3//f/9//3//f/9//3//f/9//3//f/9//3//f/9//3//f/9//3//f/9//3//f/9//3//f/9//3//f/9//3//f/9//3//f/9//3//f/9//3//f/9//3//f/9//3+aSp0RHSb/f/9//3//f/9//3+yLVoZOhF+Y/9//3//f/9//3//f/9/eUZ9HZsNv2//f/9//3//f/9//3//f/9//3//f/9//3//f/9//3//f/9//3//f/9//3//f/9//3//f/9//3//f/9//3//f/9//3//f/9//3//f/9//3//f/9//3//f/9//3//f/9//3//f/9//39dZ1oNfA3fb/9//3//f/9//3//f/9//3//f/9//3//f/9//3//f/9//3//f/9//3//f/9//3//f/9//3//f/9//3//f/9//3//f/9//38AAP9/ORV7Fdsd/3//f/9//3//f/9//3//f/9//3//f/9//3//f/9//3//f/9//3//f957uyFdFTsu3nv/f/9//3//f7cpfRn8If9//3//f/9//3//f/9//3//f/9//398bzsRPBXfc/9//3//f/9//3//f/9//3//f/9//3//f/9//3//f/9//3//f/9//3//f/9//3//f/9//3//f/9//3//f/9//3//f/9//3//f/9//3//f/9//3//f/9//3//f/9//3//f/9//3//f/9//3//f/9//3//f/9//3//f/9//3//f/9//3//f/9//3//f/9//3//f/9//3//f/9//3//f/9//3//f/9//3//f/9//3//f/9//3//f7tOfA0dKv9//3//f/9//3+ecxQVWxVaCb9j/3//f/9//3//f/571zF8HXsR32v+f/9//3//f/9//3//f/9//3//f/9//3//f/9//3//f/9//3//f/9//3//f/9//3//f/9//3//f/9//3//f/9//3//f/9//3//f/9//3//f/9//3//f/9//3//f/9//3//f/9//3//f9tSfBF7Df9//3//f/9//3//f/9//3//f/9//3//f/9//3//f/9//3//f/9//3//f/9//3//f/9//3//f/9//3//f/9//3//f/9//3//fwAA/384GZwVmxn/f/9//3//f/9//3//f/9//3//f/9//3//f/9//3//f/9//3//f/9//38cV1wZXBFbNv5//3//f/9/+DF9GdwZ/3//f/9//3//f/9//3//f/9//3//fxlCXBH9Vv9//3//f/9//3//f/9//3//f/9//3//f/9//3//f/9//3//f/9//3//f/9//3//f/9//3//f/9//3//f/9//3//f/9//3//f/9//3//f/9//3//f/9//3//f/9//3//f/9//3//f/9//3//f/9//3//f/9//3//f/9//3//f/9//3//f/9//3//f/9//3//f/9//3//f/9//3//f/9//3//f/9//3//f/9//3//f/9//3//f/9/mk59ERwq/3//f/9//3//f11nVxl6DZsN/3f/f/9//3//f/9/GTp8GXwV/kr+f/9//3//f/9//3//f/9//3//f/9//3//f/9//3//f/9//3//f/9//3//f/9//3//f/9//3//f/9//3//f/9//3//f/9//3//f/9//3//f/9//3//f/9//3//f/9//3//f/9//3//f/9/m0p8Efwd/3//f/9//3//f/9//3//f/9//3//f/9//3//f/9//3//f/9//3//f/9//3//f/9//3//f/9//3//f/9//3//f/9//3//f/9/AAD/f7gxexU7Ed5z/3//f/9//3//f/9//3//f/9//3//f/9//3//f/9//3//f/9//3//f/9/W0J8GV0N+iX/e/9//3/3NVwVuxH/f/9//3//f/9//3//f/9//3//fxtnXBk7Nv9//3//f/9//3//f/9//3//f/9//3//f/9//3//f/9//3//f/9//3//f/9//3//f/9//3//f/9//3//f/9//3//f/9//3//f/9//3//f/9//3//f/9//3//f/9//3//f/9//3//f/9//3//f/9//3//f/9//3//f/9//3//f/9//3//f/9//3//f/9//3//f/9//3//f/9//3//f/9//3//f/9//3//f/9//3//f/9//3//f/9//3+aSn0NPSr/f/9//3//f/9/HF85EXsN+yX/f/9//3//f1xrmSV9FVwNHS7/f/9//3//f/9//3//f/9//3//f/9//3//f/9//3//f/9//3//f/9//3//f/9//3//f/9//3//f/9//3//f/9//3//f/9//3//f/9//3//f/9//3//f/9//3//f/9//3//f/9//3//f/9//38ZNn0RXCr/f/9//3//f/9//3//f/9//3//f/9//3//f/9//3//f/9//3//f/9//3//f/9//3//f/9//3//f/9//3//f/9//3//f/9//38AAP9/21pbFVsJPVv/f/9//3//f/9//3//f/9//3//f/9//3//f/9//3//f/9//3//f/9//3//fz1CfBVdFbsZHF//f/c5XRmcCf9//3//f/9//3/+f/9//3//fxtjWx3cHf9//3//f/9//3//f/9//3//f/9//3//f/9//3//f/9//3//f/9//3//f/9//3//f/9//3//f/9//3//f/9//3//f/9//3//f/9//3//f/9//3//f/9//3//f/9//3//f/9//3//f/9//3//f/9//3//f/9//3//f/9//3//f/9//3//f/9//3//f/9//3//f/9//3//f/9//3//f/9/v3P/f/9//3//f/9//3//f/9//3//f/9//3//f3pGfREcKv9//3//f/9//3+bTpwVewm9Qv9//3+dc1pKWxl9FbsVf1v+e/9//3//f/9//3//f/9//3//f/9//3//f/9//3//f/9//3//f/9//3//f/9//3//f/9//3//f/9//3//f/9//3//f/9//3//f/9//3//f/9//3//f/9//3//f/9//3//f/9//3//f/9//3//f7olXA3eRv9//3//f/9//3//f/9//3//f/9//3//f/9//3//f/9//3//f/9//3//f/9//3//f/9//3//f/9//3//f/9//3//f/9//3//fwAA/3//f1cVfBUaMv9//3//f/9//3//f/9//3//f/9//3//f/9//3//f/9//3//f/9//3//f/9//n+dSj0VfA1dGTo6ukZaDZ0J/3v/f/9//3//f/9//n/+f3hKPSE6Cd9z/n//f/9//3//f/9//3//f/9//3//f/9//3//f/9//3//f/9//3//f/9//3//f/9//3//f/9//3//f/9//3//f/9//3//f/9//3//f/9//3//f/9//3//f/9//3//f/9//3//f/9//3//f/9//3//f/9//3//f/9//3//f/9//3//f/9//3//f/9//3//f/9//3//f/9//3//f/9//3//f/9//3//f/9//3//f/9//3//f/9//3//f/9/m0p9DT0q/3//f/9//3//f1o+XAl7Cf1K/396TlkZfBWcFXwZfl//f/9//3//f/9//3//f/9//3//f/9//3//f/9//3//f/9//3//f/9//3//f/9//3//f/9//3//f/9//3//f/9//3//f/9//3//f/9//3//f/9//3//f/9//3//f/9//3//f/9//3//f/9//3//f/9/WR1bDT5X/3//f/9//3//f/9//3//f/9//3//f/9//3//f/9//3//f/9//3//f/9//3//f/9//3//f/9//3//f/9//3//f/9//3//f/9/AAD/f/9/OjpaGXsV33v/f/9//3//f/9//3//f/9//3//f/9//3//f/9//3//f/9//3//f/9//3//f/9/HVe9JXwVfBF8FV0JXAl9Z757/3//f/9/fGucTnolexV8EV9P/3//f/9//3//f/9//3//f/9//3//f/9//3//f/9//3//f/9//3//f/9//3//f/9//3//f/9//3//f/9//3//f/9//3//f/9//3//f/9//3//f/9//3//f/9//3//f/9//3//f/9//3//f/9//3//f/9//3//f/9//3//f/9//3//f/9//3//f/9//3//f/9//3//f/9//3//f/9//3//f/9//3//f/9//3//f/9//3//f/9//3//f/9//3+aSp0RHCb/f/9//3//f/9/+DFdDTsJvELZMXwVegmdDfwh/2//f/9//3//f/9//3//f/9//3//f/9//3//f/9//3//f/9//3//f/9//3//f/9//3//f/9//3//f/9//3//f/9//3//f/9//3//f/9//3//f/9//3//f/9//3//f/9//3//f/9//3//f/9//3//f/9/vXd7GVsJ32//f/9//3//f/9//3//f/9//3//f/9//3//f/9//3//f/9//3//f/9//3//f/9//3//f/9//3//f/9//3//f/9//3//f/9//38AAP9//39dZzkVOg3ZLT1jnXP/f/9//3//f/9//3//f/9//3//f/9//3//f/9//3//f/9//3//f/9//3//f/5/Hl/dLVwRWw18BVsJWxFbFVwVOxFbDV0N/SG+Qv9z/n//f/9//3//f/9//3//f/9//3//f/9//3//f/9//3//f/9//3//f/9//3//f/9//3//f/9//3//f/9//3//f/9//3//f/9//3//f/9//3//f/9//3//f/9//3//f/9//3//f/9//3//f/9//3//f/9//3//f/9//3//f/9//3//f/9//3//f/9//3//f/9//3//f/9//3//f/9//3//f/9//3//f/9//3//f/9//3//f/9//3//f/9//3//f5pOfA09Kv9//3//f75zuC16EVsFewVaCXoNewm9FfxG/3//f/9//3//f/9//3//f/9//3//f/9//3//f/9//3//f/9//3//f/9//3//f/9//3//f/9//3//f/9//3//f/9//3//f/9//3//f/9//3//f/9//3//f/9//3//f/9//3//f/9//3//f/9//3//f/9//388Y1oRux3/f/9//3//f/9//3//f/9//3//f/9//3//f/9//3//f/9//3//f/9//3//f/9//3//f/9//3//f/9//3//f/9//3//f/9//3//fwAA/3//f/9/ekp6FRoRWwl5Df97/3//f/9//3//f/9//3//f/9//3//f/9//3//f/9//3//f/9//3//f/9//3//f/9/f28WFVwJnjo9Mj8u3iVeNt5On2v/f/9//3//f/9//3//f/9//3//f/9//3//f/9//3//f/9//3//f/9//3//f/9//3//f/9//3//f/9//3//f/9//3//f/9//3//f/9//3//f/9//3//f/9//3//f/9//3//f/9//3//f/9//3//f/9//3//f/9//3//f/9//3//f/9//3//f/9//3//f/9//3//f/9//3//f/9//3//f/9//3//f/9//3//f/9//3//f/9//3//f/9//3//f/9//3//f/9/mkp9Efwh/3//f/9/fGs7FXsJeg16BXwNfAH+Rv5//n//f/9//3//f/9//3//f/9//3//f/9//3//f/9//3//f/9//3//f/9//3//f/9//3//f/9//3//f/9//3//f/9//3//f/9//3//f/9//3//f/9//3//f/9//3//f/9//3//f/9//3//f/9//3//f/9//3//f9tSnBE8Lv9//3//f/9//3//f/9//3//f/9//3//f/9//3//f/9//3//f/9//3//f/9//3//f/9//3//f/9//3//f/9//3//f/9//3//f/9/AAD/f/9//n++d3kdWhU5Dbsh/3v/f/9//3//f/9//3//f/9//3//f/9//3//f/9//3//f/9//3//f/9//3//f/9//3/fd/UMPAn+b/9733e/c/53/3//f/9//3//f/9//3//f/9//3//f/9//3//f/9//3//f/9//3//f/9//3//f/9//3//f/9//3//f/9//3//f/9//3//f/9//3//f/9//3//f/9//3//f/9//3//f/9//3//f/9//3//f/9//3//f/9//3//f/9//3//f/9//3//f/9//3//f/9//3//f/9//3//f/9//3//f/9//3//f/9//3//f/9//3//f/9//3//f/9//3//f/9//3//f/9//3//f/9//3+aTnwNPSr/f/9//3//fxo2eg1bBXoFewmaHV1n/n//f/9//3//f/9//3//f/9//3//f/9//3//f/9//3//f/9//3//f/9//3//f/9//3//f/9//3//f/9//3//f/9//3//f/9//3//f/9//3//f/9//3//f/9//3//f/9//3//f/9//3//f/9//3//f/9//3//f/9/WkJ8EZ06/n//f/9//3//f/9//3//f/9//3//f/9//3//f/9//3//f/9//3//f/9//3//f/9//3//f/9//3//f/9//3//f/9//3//f/9//38AAP9//3//f/9//3//f/9//3//f/9//3//f/9//3//f/9//3//f/9//3//f/9//3//f/9//3//f/9//3//f/9//3//f/9/VxU8Cf9v/3//f/9//3//f/9//3//f/9//3//f/9//3//f/9//3//f/9//3//f/9//3//f/9//3//f/9//3//f/9//3//f/9//3//f/9//3//f/9//3//f/9//3//f/9//3//f/9//3//f/9//3//f/9//3//f/9//3//f/9//3//f/9//3//f/9//3//f/9//3//f/9//3//f/9//3//f/9//3//f/9//3//f/9//3//f/9//3//f/9//3//f/9//3//f/9//3//f/9//3//f/9//3//f7tOfRX8Jf9//3//f/9/fms6DV0JewmcDXwNfA1aDVs23nf/f/9//3//f/9//3//f/9//3//f/9//3//f/9//3//f/9//3//f/9//3//f/9//3//f/9//3//f/9//3//f/9//3//f/9//3//f/9//3//f/9//3//f/9//3//f/9//3//f/9//3//f/9//3//f/9//3/ZMXwVPlf/f/9//3//f/9//3//f/9//3//f/9//3//f/9//3//f/9//3//f/9//3//f/9//3//f/9//3//f/9//3//f/9//3//f/9//3//fwAA/3//f/9//3//f/9//3//f/9//3//f/9//3//f/9//3//f/9//3//f/9//3//f/9//3//f/9//3//f/9//3//f/5//382FVwNnmP/f/9//3//f/9//3//f/9//3//f/9//3//f/9//3//f/9//3//f/9//3//f/9//3//f/9//3//f/9//3//f/9//3//f/9//3//f/9//3//f/9//3//f/9//3//f/9//3//f/9//3//f/9//3//f/9//3//f/9//3//f/9//3//f/9//3//f/9//3//f/9//3//f/9//3//f/9//3//f/9//3//f/9//3//f/9//3//f/9//3//f/9//3//f/9//3//f/9//3//f/9//3//f/9/uk58EbsV/3//f/9//39ea10Vew39Qh0yfA17DXoJWgU4Eb53/3//f/9//3//f/9//3//f/9//3//f/9//3//f/9//3//f/9//3//f/9//3//f/9//3//f/9//3//f/9//3//f/9//3//f/9//3//f/9//3//f/9//3//f/9//3//f/9//3//f/9//3//f/9//3//f5kpOxG/b/9//3//f/9//3//f/9//3//f/9//3//f/9//3//f/9//3//f/9//3//f/9//3//f/9//3//f/9//3//f/9//3//f/9//3//f/9/AAD/f/9//3//f/9//3//f/9//3//f/9//3//f/9//3//f/9//3//f/9//3//f/9//3//f/9//3//f/9//3//f/9//3//f5khXAm/Z/9//3//f/9//3//f/9//3//f/9//3//f/9//3//f/9//3//f/9//3//f/9//3//f/9//3//f/9//3//f/9//3//f/9//3//f/9//3//f/9//3//f/9//3//f/9//3//f/9//3//f/9//3//f/9//3//f/9//3//f/9//3//f/9//3//f/9//3//f/9//3//f/9//3//f/9//3//f/9//3//f/9//3//f713+16bSrxOu0q8SptK3FYcY55z/n//f/9//3//f/9//3//f/9//3+6Tn0ZvBn/f/9//3//fz5jXBFcCX5b/38eV5wRfAV6CToRe0b/f/9//3//f/9//3//f/9//3//f/9//3//f/9//3//f/9//3//f/9//3//f/9//3//f/9//3//f/9//3//f/9//3//f/9//3//f/9//3//f/9//3//f/9//3//f/9//3//f/9//3//f/9//3//f/9/WR1cFd9z/3//f/9//3//f/9//3//f/9//3//f/9//3//f/9//3//f/9//3//f/9//3//f/9//3//f/9//3//f/9//3//f/9//3//f/9//38AAP9//3//f/9//3//f/9//3//f/9//3//f/9//3//f/9//3//f/9//3//f/9//3//f/9//3//f/9//3//f/9//3//f/9/uCVcCZ5b/3//f/9//3//f/9//3//f/9//3//f/9//3//f/9//3//f/9//3//f/9//3//f/9//3//f/9//3//f/9//3//f/9//3//f/9//3//f/9//3//f/9//3//f/9//3//f/9//3//f/9//3//f/9//3//f/9//3//f/9//3//f/9//3//f/9//3//f/9//3//f/9//3//f/9//3//f/9//3//f/9//3++d9cxORFcDX0JXQl+DV0NfQ1cCX0JXA07EVsZ+jG7Tl1n/3//f/5//3//f9tSWw27Ef9//3//f/9/m1J6DRoB33P/f/9/OT5aEVoRWxE6Kv9//3//f/9//3//f/9//3//f/9//3//f/9//3//f/9//3//f/9//3//f/9//3//f/9//3//f/9//3//f/9//3//f/9//3//f/9//3//f/9//3//f/9//3//f/9//3//f/9//3//f/9//3//f/9/vXd5HVsR33f/f/9//3//f/9//3//f/9//3//f/9//3//f/9//3//f/9//3//f/9//3//f/9//3//f/9//3//f/9//3//f/9//3//f/9//3//fwAA/3//f/9//3//f/9//3//f/9//3//f/9//3//f/9//3//f/9//3//f/9//3//f/9//3//f/9//3//f/9//3//f/9//3+5LVwNnlv/f/9//3//f/9//3//f/9//3//f/9//3//f/9//3//f/9//3//f/9//3//f/9//3//f/9//3//f/9//3//f/9//3//f/9//3//f/9//3//f/9//3//f/9//3//f/9//3//f/9//3//f/9//3//f/9//3//f/9//3//f/9//3//f/9//3//f/9//3//f/9//3//f/9//3//f/9//3//f/9//3//f5pOexl7Fb1CPVdeY11jXl9dXx5XnUY9OtwhnBl9FZ4VexV6GTwynEZdZ/9/2lJ9DXsN/3//f/9//3+4KVoNWwW6HXkZeBFbBVoFexF8Ot93/3//f/9//3//f/9//3//f/9//3//f/9//3//f/9//3//f/9//3//f/9//3//f/9//3//f/9//3//f/9//3//f/9//3//f/9//3//f/9//3//f/9//3//f/9//3//f/9//3//f/9//3//f/9//3/eezkZWxW/b/9//3//f/9//3//f/9//3//f/9//3//f/9//3//f/9//3//f/9//3//f/9//3//f/9//3//f/9//3//f/9//3//f/9//3//f/9/AAD/f/9//3//f/9//3//f/9//3//f/9//3//f/9//3//f/9//3//f/9//3//f/9//3//f/9//3//f/9//3//f/9//3//fztCXA1+V/9//3//f/9//3//f/9//3//f/9//3//f/9//3//f/9//3//f/9//3//f/9//3//f/9//3//f/9//3//f/9//3//f/9//3//f/9//3//f/9//3//f/9//3//f/9//3//f/9//3//f/9//3//f/9//3//f/9//3//f/9//3//f/9//3//f/9//3//f/9//3//f/9//3//f/9//3//f/9//3//f/9/u1I6ERou/3v/f/9//3//f/9//3//f/57nmv9Wn06/CV9FXwVfBF8EZwZOjpbPjsFeg3/f/9//3/ffzcZWhFaBVoNOQl6BTsF/BkeV/97/3//f/9//3//f/9//3//f/9//3//f/9//3//f/9//3//f/9//3//f/9//3//f/9//3//f/9//3//f/9//3//f/9//3//f/9//3//f/9//3//f/9//3//f/9//3//f/9//3//f/9//3//f/9//3//f713WB0ZDX5n/n//f/9//3//f/9//3//f/9//3//f/9//3//f/9//3//f/9//3//f/9//3//f/9//3//f/9//3//f/9//3//f/9//3//f/9//38AAP9//3//f/9//3//f/9//3//f/9//3//f/9//3//f/9//3//f/9//3//f/9//3//f/9//3//f/9//3//f/9//3//f/9/e0ZcCT5P/3//f/9//3//f/9//3//f/9//3//f/9//3//f/9//3//f/9//3//f/9//3//f/9//3//f/9//3//f/9//3//f/9//3//f/9//3//f/9//3//f/9//3//f/9//3//f/9//3//f/9//3//f/9//3//f/9//3//f/9//3//f/9//3//f/9//3//f/9//3//f/9//3//f/9//3//f/9//3//f/9//3//f/97/3//f/9//3//f/9//3//f/9//3//f/9//3//f953/069GZ0RfA18DVoJew05Bf9//3//f/9/eB1aDbkZOQV6ERsq32/+f/9//3//f/9//3//f/9//3//f/9//3//f/9//3//f/9//3//f/9//3//f/9//3//f/9//3//f/9//3//f/9//3//f/9//3//f/9//3//f/9//3//f/9//3//f/9//3//f/9//3//f/9//3//f/9//3//f/5//3uZJVod/3v/f/9//3//f/9//3//f/9//3//f/9//3//f/9//3//f/9//3//f/9//3//f/9//3//f/9//3//f/9//3//f/9//3//f/9//3//fwAA/3//f/9//3//f/9//3//f/9//3//f/9//3//f/9//3//f/9//3//f/9//3//f/9//3//f/9//3//f/9//3//f/9//39aQn0NHUv/f/9//3//f/9//3//f/9//3//f/9//3//f/9//3//f/9//3//f/9//3//f/9//3//f/9//3//f/9//3//f/9//3//f/9//3//f/9//3//f/9//3//f/9//3//f/9//3//f/9//3//f/9//3//f/9//3//f/9//3//f/9//3//f/9//3//f/9//3//f/9//3//f/9//3//f/9//3//f/9//3//f/9//3//f/9//3//f/9//n//f/9//3//f/9//3//f/9//3/+f/9/3VL8JVsNewlaATkF33v/f/9//3+fa/9z/3d+X/93/3//f/9//3//f/9//3//f/9//3//f/9//3//f/9//3//f/9//3//f/9//3//f/9//3//f/9//3//f/9//3//f/9//3//f/9//3//f/9//3//f/9//3//f/9//3//f/9//3//f/9//3//f/9//3//f/9//3//f/9//3/+f/9//3v/f/9//3//f/9//3//f/9//3//f/9//3//f/9//3//f/9//3//f/9//3//f/9//3//f/9//3//f/9//3//f/9//3//f/9//3//f/9/AAD/f/9//3//f/9//3//f/9//3//f/9//3//f/9//3//f/9//3//f/9//3//f/9//3//f/9//3//f/9//3//f/9//3//f5tKfRH9Rv9//3//f/9//3//f/9//3//f/9//3//f/9//3//f/9//3//f/9//3//f/9//3//f/9//3//f/9//3//f/9//3//f/9//3//f/9//3//f/9//3//f/9//3//f/9//3//f/9//3//f/9//3//f/9//3//f/9//3//f/9//3//f/9//3//f/9//3//f/9//3//f/9//3//f/9//3//f/9//3//f/9//3//f/9//3//f/9//3//f/9//3//f/9//3//f/9//3//f/9//3//f/9/HVs6EVoNWhH/f/9//3//f/9//3//f/9//3//f/9//3//f/9//3//f/9//3//f/9//3//f/9//3//f/9//3//f/9//3//f/9//3//f/9//3//f/9//3//f/9//3//f/9//3//f/9//3//f/9//3//f/9//3//f/9//3//f/9//3//f/9//3//f/9//3//f/9//3//f/9//3//f/9//3//f/9//3//f/9//3//f/9//3//f/9//3//f/9//3//f/9//3//f/9//3//f/9//3//f/9//3//f/9//3//f/9//3//f/9//38AAP9//3//f/9//3//f/9//3//f/9//3//f/9//3//f/9//3//f/9//3//f/9//3//f/9//3//f/9//3//f/9//3//f/9/ekZ9Ef5G/3//f/9//3//f/9//3//f/9//3//f/9//3//f/9//3//f/9//3//f/9//3//f/9//3//f/9//3//f/9//3//f/9//3//f/9//3//f/9//3//f/9//3//f/9//3//f/9//3//f/9//3//f/9//3//f/9//3//f/9//3//f/9//3//f/9//3//f/9//3//f/9//3//f/9//3//f/9//3//f/9/nnP/f/9//3//f/9//3//f/9//3//f/9//3//f/9//3//f/9//3//f/9//3//f95zXlf/d/9//3//f/9//3//f/9//3//f/9//3//f/9//3//f/9//3//f/9//3//f/9//3//f/9//3//f/9//3//f/9//3//f/9//3//f/9//3//f/9//3//f/9//3//f/9//3//f/9//3//f/9//3//f/9//3//f/9//3//f/9//3//f/9//3//f/9//3//f/9//3//f/9//3//f/9//3//f/9//3//f/9//3//f/9//3//f/9//3//f/9//3//f/9//3//f/9//3//f/9//3//f/9//3//f/9//3//f/9//3//fwAA/3//f/9//3//f/9//3//f/9//3//f/9//3//f/9//3//f/9//3//f/9//3//f/9//3//f/9//3//f/9//3//f/9//3+bSn0R/kL/f/9//3//f/9//3//f/9//3//f/9//3//f/9//3//f/9//3//f/9//3//f/9//3//f/9//3//f/9//3//f/9//3//f/9//3//f/9//3//f/9//3//f/9//3//f/9//3//f/9//3//f/9//3//f/9//3//f/9//3//f/9//3//f/9//3//f/9//3//f/9//3//f/9//3//f/9//3//f/9//n+/d/9//3//f/9//3//f/9//3//f/9//3//f/9//3//f/9//3//f/9//3//f/9//3//f/9//3//f/9//3//f/9//3//f/9//3//f/9//3//f/9//3//f/9//3//f/9//3//f/9//3//f/9//3//f/9//3//f/9//3//f/9//3//f/9//3//f/9//3//f/9//3//f/9//3//f/9//3//f/9//3//f/9//3//f/9//3//f/9//3//f/9//3//f/9//3//f/9//3//f/9//3//f/9//3//f/9//3//f/9//3//f/9//3//f/9//3//f/9//3//f/9//3//f/9//3//f/9//3//f/9//3//f/9//3//f/9/AAD/f/9//3//f/9//3//f/9//3//f/9//3//f/9//3//f/9//3//f/9//3//f/9//3//f/9//3//f/9//3//f/9//3//f3pGfRHdPv9//3//f/9//3//f/9//3//f/9//3//f/9//3//f/9//3//f/9//3//f/9//3//f/9//3//f/9//3//f/9//3//f/9//3//f/9//3//f/9//3//f/9//3//f/9//3//f/9//3//f/9//3//f/9//3//f/9//3//f/9//3//f/9//3//f/9//3//f/9//3//f/9//3//f/9//3//f/9//3//f/9//3//f/9//3//f/9//3//f/9//3//f/9//3//f/9//3//f/9//3//f/9//3//f/9//3//f/9//3//f/9//3//f/9//3//f/9//3//f/9//3//f/9//3//f/9//3//f/9//3//f/9//3//f/9//3//f/9//3//f/9//3//f/9//3//f/9//3//f/9//3//f/9//3//f/9//3//f/9//3//f/9//3//f/9//3//f/9//3//f/9//3//f/9//3//f/9//3//f/9//3//f/9//3//f/9//3//f/9//3//f/9//3//f/9//3//f/9//3//f/9//3//f/9//3//f/9//3//f/9//3//f/9//3//f/9//38AAP9//3//f/9//3//f/9//3//f/9//3//f/9//3//f/9//3//f/9//3//f/9//3//f/9//3//f/9//3//f/9//3//f/9/W0ZdEf5G/3//f/9//3//f/9//3//f/9//3//f/9//3//f/9//3//f/9//3//f/9//3//f/9//3//f/9//3//f/9//3//f/9//3//f/9//3//f/9//3//f/9//3//f/9//3//f/9//3//f/9//3//f/9//3//f/9//3//f/9//3//f/9//3//f/9//3//f/9//3//f/9//3//f/9//3//f/9//3//f/9//3//f/9//3//f/9//3//f/9//3//f/9//3//f/9//3//f/9//3//f/9//3//f/9//3//f/9//3//f/9//3//f/9//3//f/9//3//f/9//3//f/9//3//f/9//3//f/9//3//f/9//3//f/9//3//f/9//3//f/9//3//f/9//3//f/9//3//f/9//3//f/9//3//f/9//3//f/9//3//f/9//3//f/9//3//f/9//3//f/9//3//f/9//3//f/9//3//f/9//3//f/9//3//f/9//3//f/9//3//f/9//3//f/9//3//f/9//3//f/9//3//f/9//3//f/9//3//f/9//3//f/9//3//f/9//3//fwAA/3//f/9//3//f/9//3//f/9//3//f/9//3//f/9//3//f/9//3//f/9//3//f/9//3//f/9//3//f/9//3//f/9//386Qn0R/Ub/f/9//3//f/9//3//f/9//3//f/9//3//f/9//3//f/9//3//f/9//3//f/9//3//f/9//3//f/9//3//f/9//3//f/9//3//f/9//3//f/9//3//f/9//3//f/9//3//f/9//3//f/9//3//f/9//3//f/9//3//f/9//3//f/9//3//f/9//3//f/9//3//f/9//3//f/9//3//f/9//3//f/9//3//f/9//3//f/9//3//f/9//3//f/9//3//f/9//3//f/9//3//f/9//3//f/9//3//f/9//3//f/9//3//f/9//3//f/9//3//f/9//3//f/9//3//f/9//3//f/9//3//f/9//3//f/9//3//f/9//3//f/9//3//f/9//3//f/9//3//f/9//3//f/9//3//f/9//3//f/9//3//f/9//3//f/9//3//f/9//3//f/9//3//f/9//3//f/9//3//f/9//3//f/9//3//f/9//3//f/9//3//f/9//3//f/9//3//f/9//3//f/9//3//f/9//3//f/9//3//f/9//3//f/9//3//f/9/AAD/f/9//3//f/9//3//f/9//3//f/9//3//f/9//3//f/9//3//f/9//3//f/9//3//f/9//3//f/9//3//f/9//3//fzo+XA3+Rv9//3//f/9//3//f/9//3//f/9//3//f/9//3//f/9//3//f/9//3//f/9//3//f/9//3//f/9//3//f/9//3//f/9//3//f/9//3//f/9//3//f/9//3//f/9//3//f/9//3//f/9//3//f/9//3//f/9//3//f/9//3//f/9//3//f/9//3//f/9//3//f/9//3//f/9//3//f/9//3//f/9//3//f/9//3//f/9//3//f/9//3//f/9//3//f/9//3//f/9//3//f/9//3//f/9//3//f/9//3//f/9//3//f/9//3//f/9//3//f/9//3//f/9//3//f/9//3//f/9//3//f/9//3//f/9//3//f/9//3//f/9//3//f/9//3//f/9//3//f/9//3//f/9//3//f/9//3//f/9//3//f/9//3//f/9//3//f/9//3//f/9//3//f/9//3//f/9//3//f/9//3//f/9//3//f/9//3//f/9//3//f/9//3//f/9//3//f/9//3//f/9//3//f/9//3//f/9//3//f/9//3//f/9//3//f/9//38AAP9//3//f/9//3//f/9//3//f/9//3//f/9//3//f/9//3//f/9//3//f/9//3//f/9//3//f/9//3//f/9//3/+f/9/2TF8Df1G/3//f/9//3//f/9//3//f/9//3//f/9//3//f/9//3//f/9//3//f/9//3//f/9//3//f/9//3//f/9//3//f/9//3//f/9//3//f/9//3//f/9//3//f/9//3//f/9//3//f/9//3//f/9//3//f/9//3//f/9//3//f/9//3//f/9//3//f/9//3//f/9//3//f/9//3//f/9//3//f/9//3//f/9//3//f/9//3//f/9//3//f/9//3//f/9//3//f/9//3//f/9//3//f/9//3//f/9//3//f/9//3//f/9//3//f/9//3//f/9//3//f/9//3//f/9//3//f/9//3//f/9//3//f/9//3//f/9//3//f/9//3//f/9//3//f/9//3//f/9//3//f/9//3//f/9//3//f/9//3//f/9//3//f/9//3//f/9//3//f/9//3//f/9//3//f/9//3//f/9//3//f/9//3//f/9//3//f/9//3//f/9//3//f/9//3//f/9//3//f/9//3//f/9//3//f/9//3//f/9//3//f/9//3//f/9//3//fwAA/3//f/9//3//f/9//3//f/9//3//f/9//3//f/9//3//f/9//3//f/9//3//f/9//3//f/9//3//f/9//3//f/9/v3tXIVwJPlP/f/9//3//f/9//3//f/9//3//f/9//3//f/9//3//f/9//3//f/9//3//f/9//3//f/9//3//f/9//3//f/9//3//f/9//3//f/9//3//f/9//3//f/9//3//f/9//3//f/9//3//f/9//3//f/9//3//f/9//3//f/9//3//f/9//3//f/9//3//f/9//3//f/9//3//f/9//3//f/9//3//f/9//3//f/9//3//f/9//3//f/9//3//f/9//3//f/9//3//f/9//3//f/9//3//f/9//3//f/9//3//f/9//3//f/9//3//f/9//3//f/9//3//f/9//3//f/9//3//f/9//3//f/9//3//f/9//3//f/9//3//f/9//3//f/9//3//f/9//3//f/9//3//f/9//3//f/9//3//f/9//3//f/9//3//f/9//3//f/9//3//f/9//3//f/9//3//f/9//3//f/9//3//f/9//3//f/9//3//f/9//3//f/9//3//f/9//3//f/9//3//f/9//3//f/9//3//f/9//3//f/9//3//f/9//3//f/9/AAD/f/9//3//f/9//3//f/9//3//f/9//3//f/9//3//f/9//3//f/9//3//f/9//3//f/9//3//f/9//3//f/9//3//f1cdXAV+V/9//3//f/9//3//f/9//3//f/9//3//f/9//3//f/9//3//f/9//3//f/9//3//f/9//3//f/9//3//f/9//3//f/9//3//f/9//3//f/9//3//f/9//3//f/9//3//f/9//3//f/9//3//f/9//3//f/9//3//f/9//3//f/9//3//f/9//3//f/9//3//f/9//3//f/9//3//f/9//3//f/9//3//f/9//3//f/9//3//f/9//3//f/9//3//f/9//3//f/9//3//f/9//3//f/9//3//f/9//3//f/9//3//f/9//3//f/9//3//f/9//3//f/9//3//f/9//3//f/9//3//f/9//3//f/9//3//f/9//3//f/9//3//f/9//3//f/9//3//f/9//3//f/9//3//f/9//3//f/9//3//f/9//3//f/9//3//f/9//3//f/9//3//f/9//3//f/9//3//f/9//3//f/9//3//f/9//3//f/9//3//f/9//3//f/9//3//f/9//3//f/9//3//f/9//3//f/9//3//f/9//3//f/9//3//f/9//38AAP9//3//f/9//3//f/9//3//f/9//3//f/9//3//f/9//3//f/9//3//f/9//3//f/9//3//f/9//3//f/9//3//f797FhVbAb9j/3//f/9//3//f/9//3//f/9//3//f/9//3//f/9//3//f/9//3//f/9//3//f/9//3//f/9//3//f/9//3//f/9//3//f/9//3//f/9//3//f/9//3//f/9//3//f/9//3//f/9//3//f/9//3//f/9//3//f/9//3//f/9//3//f/9//3//f/9//3//f/9//3//f/9//3//f/9//3//f/9//3//f/9//3//f/9//3//f/9//3//f/9//3//f/9//3//f/9//3//f/9//3//f/9//3//f/9//3//f/9//3//f/9//3//f/9//3//f/9//3//f/9//3//f/9//3//f/9//3//f/9//3//f/9//3//f/9//3//f/9//3//f/9//3//f/9//3//f/9//3//f/9//3//f/9//3//f/9//3//f/9//3//f/9//3//f/9//3//f/9//3//f/9//3//f/9//3//f/9//3//f/9//3//f/9//3//f/9//3//f/9//3//f/9//3//f/9//3//f/9//3//f/9//3//f/9//3//f/9//3//f/9//3//f/9//3//fwAA/3//f/9//3//f/9//3//f/9//3//f/9//3//f/9//3//f/9//3//f/9//3//f/9//3//f/9//3//f/9//3//f/9/+14XETsJ32//f/9//3//f/9//3//f/9//3//f/9//3//f/9//3//f/9//3//f/9//3//f/9//3//f/9//3//f/9//3//f/9//3//f/9//3//f/9//3//f/9//3//f/9//3//f/9//3//f/9//3//f/9//3//f/9//3//f/9//3//f/9//3//f/9//3//f/9//3//f/9//3//f/9//3//f/9//3//f/9//3//f/9//3//f/9//3//f/9//3//f/9//3//f/9//3//f/9//3//f/9//3//f/9//3//f/9//3//f/9//3//f/9//3//f/9//3//f/9//3//f/9//3//f/9//3//f/9//3//f/9//3//f/9//3//f/9//3//f/9//3//f/9//3//f/9//3//f/9//3//f/9//3//f/9//3//f/9//3//f/9//3//f/9//3//f/9//3//f/9//3//f/9//3//f/9//3//f/9//3//f/9//3//f/9//3//f/9//3//f/9//3//f/9//3//f/9//3//f/9//3//f/9//3//f/9//3//f/9//3//f/9//3//f/9//3//f/9/AAD/f/9//3//f/9//3//f/9//3//f/9//3//f/9//3//f/9//3//f/9//3//f/9//3//f/9//3//f/9//3//f/9//394QlsZWgn/d/9//3//f/9//3//f/9//3//f/9//3//f/9//3//f/9//3//f/9//3//f/9//3//f/9//3//f/9//3//f/9//3//f/9//3//f/9//3//f/9//3//f/9//3//f/9//3//f/9//3//f/9//3//f/9//3//f/9//3//f/9//3//f/9//3//f/9//3//f/9//3//f/9//3//f/9//3//f/9//3//f/9//3//f/9//3//f/9//3//f/9//3//f/9//3//f/9//3//f/9//3//f/9//3//f/9//3//f/9//3//f/9//3//f/9//3//f/9//3//f/9//3//f/9//3//f/9//3//f/9//3//f/9//3//f/9//3//f/9//3//f/9//3//f/9//3//f/9//3//f/9//3//f/9//3//f/9//3//f/9//3//f/9//3//f/9//3//f/9//3//f/9//3//f/9//3//f/9//3//f/9//3//f/9//3//f/9//3//f/9//3//f/9//3//f/9//3//f/9//3//f/9//3//f/9//3//f/9//3//f/9//3//f/9//3//f/9//38AAP9//3//f/9//3//f/9//3//f/9//3//f/9//3//f/9//3//f/9//3//f/9//3//f/9//3//f/9//3//f/9//3/+f9cpWhl6Df93/3//f/9//3//f/9//3//f/9//3//f/9//3//f/9//3//f/9//3//f/9//3//f/9//3//f/9//3//f/9//3//f/9//3//f/9//3//f/9//3//f/9//3//f/9//3//f/9//3//f/9//3//f/9//3//f/9//3//f/9//3//f/9//3//f/9//3//f/9//3//f/9//3//f/9//3//f/9//3//f/9//3//f/9//3//f/9//3//f/9//3//f/9//3//f/9//3//f/9//3//f/9//3//f/9//3//f/9//3//f/9//3//f/9//3//f/9//3//f/9//3//f/9//3//f/9//3//f/9//3//f/9//3//f/9//3//f/9//3//f/9//3//f/9//3//f/9//3//f/9//3//f/9//3//f/9//3//f/9//3//f/9//3//f/9//3//f/9//3//f/9//3//f/9//3//f/9//3//f/9//3//f/9//3//f/9//3//f/9//3//f/9//3//f/9//3//f/9//3//f/9//3//f/9//3//f/9//3//f/9//3//f/9//3//f/9//3//fwAA/3//f/9//3//f/9//3//f/9//3//f/9//3//f/9//3//f/9//3//f/9//3//f/9//3//f/9//3//f/9//3//f/9/NRFbFXoN/3v/f/9//3//f/9//3//f/9//3//f/9//3//f/9//3//f/9//3//f/9//3//f/9//3//f/9//3//f/9//3//f/9//3//f/9//3//f/9//3//f/9//3//f/9//3//f/9//3//f/9//3//f/9//3//f/9//3//f/9//3//f/9//3//f/9//3//f/9//3//f/9//3//f/9//3//f/9//3//f/9//3//f/9//3//f/9//3//f/9//3//f/9//3//f/9//3//f/9//3//f/9//3//f/9//3//f/9//3//f/9//3//f/9//3//f/9//3//f/9//3//f/9//3//f/9//3//f/9//3//f/9//3//f/9//3//f/9//3//f/9//3//f/9//3//f/9//3//f/9//3//f/9//3//f/9//3//f/9//3//f/9//3//f/9//3//f/9//3//f/9//3//f/9//3//f/9//3//f/9//3//f/9//3//f/9//3//f/9//3//f/9//3//f/9//3//f/9//3//f/9//3//f/9//3//f/9//3//f/9//3//f/9//3//f/9//3//f/9/AAD/f/9//3//f/9//3//f/9//3//f/9//3//f/9//3//f/9//3//f/9//3//f/9//3//f/9//3//f/9//3//f/9/PF9ZFTkRmg3/e/9//3//f/9//3//f/9//3//f/9//3//f/9//3//f/9//3//f/9//3//f/9//3//f/9//3//f/9//3//f/9//3//f/9//3//f/9//3//f/9//3//f/9//3//f/9//3//f/9//3//f/9//3//f/9//3//f/9//3//f/9//3//f/9//3//f/9//3//f/9//3//f/9//3//f/9//3//f/9//3//f/9//3//f/9//3//f/9//3//f/9//3//f/9//3//f/9//3//f/9//3//f/9//3//f/9//3//f/9//3//f/9//3//f/9//3//f/9//3//f/9//3//f/9//3//f/9//3//f/9//3//f/9//3//f/9//3//f/9//3//f/9//3//f/9//3//f/9//3//f/9//3//f/9//3//f/9//3//f/9//3//f/9//3//f/9//3//f/9//3//f/9//3//f/9//3//f/9//3//f/9//3//f/9//3//f/9//3//f/9//3//f/9//3//f/9//3//f/9//3//f/9//3//f/9//3//f/9//3//f/9//3//f/9//3//f/9//38AAP9//3//f/9//3//f/9//3//f/9//3//f/9//3//f/9//3//f/9//3//f/9//3//f/9//3//f/9//3//f/9//39+ZxkZOhU8Lv9//3//f/9//3//f/9//3//f/9//3//f/9//3//f/9//3//f/9//3//f/9//3//f/9//3//f/9//3//f/9//3//f/9//3//f/9//3//f/9//3//f/9//3//f/9//3//f/9//3//f/9//3//f/9//3//f/9//3//f/9//3//f/9//3//f/9//3//f/9//3//f/9//3//f/9//3//f/9//3//f/9//3//f/9//3//f/9//3//f/9//3//f/9//3//f/9//3//f/9//3//f/9//3//f/9//3//f/9//3//f/9//3//f/9//3//f/9//3//f/9//3//f/9//3//f/9//3//f/9//3//f/9//3//f/9//3//f/9//3//f/9//3//f/9//3//f/9//3//f/9//3//f/9//3//f/9//3//f/9//3//f/9//3//f/9//3//f/9//3//f/9//3//f/9//3//f/9//3//f/9//3//f/9//3//f/9//3//f/9//3//f/9//3//f/9//3//f/9//3//f/9//3//f/9//3//f/9//3//f/9//3//f/9//3//f/9//3//fwAA/3//f/9//3//f/9//3//f/9//3//f/9//3//f/9//3//f/9//3//f/9//3//f/9//3//f/9//3//f/9//3//f/9/e0qcRt9v/n//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sAAABcAAAAAQAAAKsKDUJyHA1CCgAAAFAAAAASAAAATAAAAAAAAAAAAAAAAAAAAP//////////cAAAAEMAYQByAGwAYQAgAFEAdQBpAHIAbwB6ACAAUgB1AGIAaQBvAAcAAAAGAAAABAAAAAMAAAAGAAAAAwAAAAkAAAAHAAAAAwAAAAQAAAAHAAAABQAAAAMAAAAHAAAABwAAAAcAAAADAAAAB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1wAAAHwAAAAJAAAAcAAAAM8AAAANAAAAIQDwAAAAAAAAAAAAAACAPwAAAAAAAAAAAACAPwAAAAAAAAAAAAAAAAAAAAAAAAAAAAAAAAAAAAAAAAAAJQAAAAwAAAAAAACAKAAAAAwAAAAEAAAAJQAAAAwAAAABAAAAGAAAAAwAAAAAAAAAEgAAAAwAAAABAAAAFgAAAAwAAAAAAAAAVAAAADABAAAKAAAAcAAAANYAAAB8AAAAAQAAAKsKDUJyHA1CCgAAAHAAAAAmAAAATAAAAAQAAAAJAAAAcAAAANgAAAB9AAAAmAAAAEYAaQByAG0AYQBkAG8AIABwAG8AcgA6ACAAQwBhAHIAbABhACAASQB2AG8AbgBuAGUAIABRAHUAaQByAG8AegAgAFIAdQBiAGkAbwAGAAAAAwAAAAQAAAAJAAAABgAAAAcAAAAHAAAAAwAAAAcAAAAHAAAABAAAAAMAAAADAAAABwAAAAYAAAAEAAAAAwAAAAYAAAADAAAAAwAAAAUAAAAHAAAABwAAAAcAAAAGAAAAAwAAAAkAAAAHAAAAAwAAAAQAAAAHAAAABQAAAAMAAAAHAAAABwAAAAcAAAAD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7n7U2aiLS376itTbqHPrS/I/ZTHxzkMGuOHfjFw0NCQ=</DigestValue>
    </Reference>
    <Reference Type="http://www.w3.org/2000/09/xmldsig#Object" URI="#idOfficeObject">
      <DigestMethod Algorithm="http://www.w3.org/2001/04/xmlenc#sha256"/>
      <DigestValue>8g+2Ky95cTOsO9SS0GDM53WB4GYNuEmIyoGCn1tZyTE=</DigestValue>
    </Reference>
    <Reference Type="http://uri.etsi.org/01903#SignedProperties" URI="#idSignedProperties">
      <Transforms>
        <Transform Algorithm="http://www.w3.org/TR/2001/REC-xml-c14n-20010315"/>
      </Transforms>
      <DigestMethod Algorithm="http://www.w3.org/2001/04/xmlenc#sha256"/>
      <DigestValue>S3iOCf0KvKCyT0LI+yA7sd7Y/57xvnDRvJA3k03+v/o=</DigestValue>
    </Reference>
    <Reference Type="http://www.w3.org/2000/09/xmldsig#Object" URI="#idValidSigLnImg">
      <DigestMethod Algorithm="http://www.w3.org/2001/04/xmlenc#sha256"/>
      <DigestValue>jdEst0xk434Ou/uo/MWL3orQa5MJUPctTOXoMpEDeBc=</DigestValue>
    </Reference>
    <Reference Type="http://www.w3.org/2000/09/xmldsig#Object" URI="#idInvalidSigLnImg">
      <DigestMethod Algorithm="http://www.w3.org/2001/04/xmlenc#sha256"/>
      <DigestValue>okU8EvpGoxNXYqAR839q4N3xZRdCeTg8vj3kDLHTjHQ=</DigestValue>
    </Reference>
  </SignedInfo>
  <SignatureValue>iMTMXvVz9jyNtiyDuLiCZ/JfFytGjHBzqHvtRgjRLAtI+GT395UHvmF0pk7dVEN4xDDNNdq+BTlr
noHAF7X4eHJQTyXG+ve33lx6FYLy7iDATObpqlvrdPq5kKBJfNGD4Ivaq6aIzIR8o1l3Cm+0h/sW
vvjBCASdmjTIRUT/2zP423x/zfYWjN0Hwssls+G4Zzq2XsEsdNZillSEg6LZ6icLr48UO/rpt2PT
w4/sbbUVaM8n55cRI/eAlML9oC94RNqdeA7EcZMjz6IGDlLDihEN1yo0tYC8H/LQCKVDZtdpJopo
rzlroBQgM2Wa13lxq7mHTHiofyahN28Vgy2iog==</SignatureValue>
  <KeyInfo>
    <X509Data>
      <X509Certificate>MIIH7jCCBtagAwIBAgIIG6o8sEBGNb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jEzMDEwMFoXDTE5MTEwNjEzMDEwMFowggEiMQswCQYDVQQGEwJDTDElMCMGA1UECAwcREVDSU1BIC0gUkVHSU9OIERFIExPUyBMQUdPUzEVMBMGA1UEBwwMUHVlcnRvIE1vbnR0MSwwKgYDVQQKDCNTdXBlcmludGVuZGVuY2lhIGRlbCBNZWRpbyBBbWJpZW50ZTE8MDoGA1UECwwzVGVybWlub3MgZGUgdXNvIGVuIHd3dy5lc2lnbi1sYS5jb20vYWN1ZXJkb3RlcmNlcm9zMRgwFgYDVQQMDA9KZWZlIGRlIE9maWNpbmExJDAiBgNVBAMMG0VkaXRoIEl2b25uZSBNYW5zaWxsYSBHb21lejEpMCcGCSqGSIb3DQEJARYaaXZvbm5lLm1hbnNpbGxhQHNtYS5nb2IuY2wwggEiMA0GCSqGSIb3DQEBAQUAA4IBDwAwggEKAoIBAQDV9Yh6sth7J1/2lhCeukp+RFS+tDMqzw+qzeXLSCFvEhUxHTv9DrHAym4/UwFsgPa3IXzotOcoF3ktf6n5bmlv05KQ009kxMdYrzq4g/tv2DcHmuDbyJa9qmbBoCB6dn5ZRW+W1OnhjIeRGuvQZwpG1SR3xuQ2xiBGYc1YSP3stwbuV8JOcompVFRsOcvEvXb71j0DkwgDrd9CgWbN0RP2ocCQQN3Yytc9nvW9cluMzlbMJcj+eHrNeRhxlnRnHq7tjp0/RI7UaMQBugDLOYCetkaUjufb4Pkpd14YHYaWUggTfX40Qmi4ew3Q3raAYw7zsOjX7THU9LkP2KkuSxTFAgMBAAGjggN1MIIDcTCBhQYIKwYBBQUHAQEEeTB3ME8GCCsGAQUFBzAChkNodHRwOi8vcGtpLmVzaWduLWxhLmNvbS9jYWNlcnRzL3BraUNsYXNzM0ZFQXBhcmFFc3RhZG9kZUNoaWxlQ0EuY3J0MCQGCCsGAQUFBzABhhhodHRwOi8vb2NzcC5lc2lnbi1sYS5jb20wHQYDVR0OBBYEFAwtS3MRJjp8JPNGbitJYPcpvKo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Nzg1MjA5LTMwIwYDVR0SBBwwGqAYBggrBgEEAcEBAqAMFgo5OTU1MTc0MC1LMA0GCSqGSIb3DQEBCwUAA4IBAQAhcXs2hBcuCoLvl/ukzthPdzCdCc0aVJn/292CAFSj1zuWlxCeKaf3Om+uHUrL+KdTip3eJ3aJwsOXWqMtzzofECp67dMUC6YwRB/KBNh7jpxu2e+OmxFrmJMPCs9cpS4WHZXpHNaC7JRulQAgWXMIMYWQnUO79Le3jftwsE+66EdytVNpfldimsmFUsjMJW6G51R7eFo7tnvqc6tSsTozvbf0LteCyIV1G8P1ISTgvodB0B8+/ZMyrvekpRwBvraQtlEi5zjczQA8v4pNISqLMCu1quEfv4GUpxbXNEZiZX78tBQjc82kGgkUXWI/u44CwM5Jd7r8sA3UA2niX/16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K20jUmgZF05TkGuLTbOMgj8t+BxcBJbOnCfabTe51HQ=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a5lu0STKnqs/g9OOlVAsbkYEcqWWklY4reCTPjoeZak=</DigestValue>
      </Reference>
      <Reference URI="/word/endnotes.xml?ContentType=application/vnd.openxmlformats-officedocument.wordprocessingml.endnotes+xml">
        <DigestMethod Algorithm="http://www.w3.org/2001/04/xmlenc#sha256"/>
        <DigestValue>fBe0E0lggxzW4q6UEEm6KmPX9WecRMAlKqyEQZqidKo=</DigestValue>
      </Reference>
      <Reference URI="/word/fontTable.xml?ContentType=application/vnd.openxmlformats-officedocument.wordprocessingml.fontTable+xml">
        <DigestMethod Algorithm="http://www.w3.org/2001/04/xmlenc#sha256"/>
        <DigestValue>W1jlVBqSJ2CnQG1E6SQ4ped53e8qI7WSez471OovNWo=</DigestValue>
      </Reference>
      <Reference URI="/word/footer1.xml?ContentType=application/vnd.openxmlformats-officedocument.wordprocessingml.footer+xml">
        <DigestMethod Algorithm="http://www.w3.org/2001/04/xmlenc#sha256"/>
        <DigestValue>e1l+s5JPze6kJrTqHeet+kzTwGg09J63BKj8eSGScxs=</DigestValue>
      </Reference>
      <Reference URI="/word/footer2.xml?ContentType=application/vnd.openxmlformats-officedocument.wordprocessingml.footer+xml">
        <DigestMethod Algorithm="http://www.w3.org/2001/04/xmlenc#sha256"/>
        <DigestValue>Om4v/ScZx6x2rv1Q7uQi6lGnx8Hdid7X1VEN+sXNrCE=</DigestValue>
      </Reference>
      <Reference URI="/word/footer3.xml?ContentType=application/vnd.openxmlformats-officedocument.wordprocessingml.footer+xml">
        <DigestMethod Algorithm="http://www.w3.org/2001/04/xmlenc#sha256"/>
        <DigestValue>maEKv4+Yur18dDuckYN6KHGH7WcdKwlyXGssg069RA0=</DigestValue>
      </Reference>
      <Reference URI="/word/footnotes.xml?ContentType=application/vnd.openxmlformats-officedocument.wordprocessingml.footnotes+xml">
        <DigestMethod Algorithm="http://www.w3.org/2001/04/xmlenc#sha256"/>
        <DigestValue>+XeThcS+oclX4QeYyw/NBDCLVmOwn9nzBftETz4yhjE=</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z5BnIrXD0ZBU6QCx+xxSA7l81FmE0UTsff0BU2sZ+E0=</DigestValue>
      </Reference>
      <Reference URI="/word/media/image3.emf?ContentType=image/x-emf">
        <DigestMethod Algorithm="http://www.w3.org/2001/04/xmlenc#sha256"/>
        <DigestValue>Ul82/0zrIS1JkbjSJ1Xk4xyxzTHmIVe/XAJ389g1+qU=</DigestValue>
      </Reference>
      <Reference URI="/word/numbering.xml?ContentType=application/vnd.openxmlformats-officedocument.wordprocessingml.numbering+xml">
        <DigestMethod Algorithm="http://www.w3.org/2001/04/xmlenc#sha256"/>
        <DigestValue>rttdThFnG9W5nMzKwlIUrQT3CBobopCl5FORwU3bzwM=</DigestValue>
      </Reference>
      <Reference URI="/word/settings.xml?ContentType=application/vnd.openxmlformats-officedocument.wordprocessingml.settings+xml">
        <DigestMethod Algorithm="http://www.w3.org/2001/04/xmlenc#sha256"/>
        <DigestValue>SJwHNCX2H//gaStEavEaUEmhp6OP2rhnbzDbOGgNQKE=</DigestValue>
      </Reference>
      <Reference URI="/word/styles.xml?ContentType=application/vnd.openxmlformats-officedocument.wordprocessingml.styles+xml">
        <DigestMethod Algorithm="http://www.w3.org/2001/04/xmlenc#sha256"/>
        <DigestValue>jDJZgPMemwOp0DYAn/YtiB8HdB7ZqMYhsy+3XyTVZUo=</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2019-03-28T14:11:01Z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6.1</WindowsVersion>
          <OfficeVersion>16.0.11328/16</OfficeVersion>
          <ApplicationVersion>16.0.11328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2019-03-28T14:11:01Z</xd:SigningTime>
          <xd:SigningCertificate>
            <xd:Cert>
              <xd:CertDigest>
                <DigestMethod Algorithm="http://www.w3.org/2001/04/xmlenc#sha256"/>
                <DigestValue>PX03eQAqLZ9GbTaqMWTjZU/Zj/5rD/5Rthdxqy1RsXo=</DigestValue>
              </xd:CertDigest>
              <xd:IssuerSerial>
                <X509IssuerName>E=e-sign@esign-la.com, CN=ESign Class 3 Firma Electronica Avanzada para Estado de Chile CA, OU=Terminos de uso en www.esign-la.com/acuerdoterceros, O=E-Sign S.A., C=CL</X509IssuerName>
                <X509SerialNumber>1993472512755119546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vPs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JkrAAAAAAAAAAAAAAAAAFASAAAAAAAAQAAAwP4HAAAUt3B3AAAAAH5SeuL+BwAABAAAAAAAAAAUt3B3AAAAAAAAAAAAAAAAAAAAAAAAAAAq0Sn9/gcAAHVylOH+BwAASAAAAP4HAABQ4IkCAAAAANiaKwAAAAAAAAAAAAAAAADz////AAAAAAkAAAAAAAAAIAAAAAAAAAA5misAAAAAAPyZKwAAAAAAC/mAdwAAAAAwdpYCAAAAAPP///8AAAAAUOCJAgAAAADYmisAAAAAAPyZKwAAAAAACQAAAAAAAAAgAAAAAAAAANC7cHcAAAAAOZorAAAAAABmSHriZHYACAAAAAAlAAAADAAAAAEAAAAYAAAADAAAAAAAAAASAAAADAAAAAEAAAAeAAAAGAAAAPEAAAAFAAAANQEAABYAAAAlAAAADAAAAAEAAABUAAAAiAAAAPIAAAAFAAAAMwEAABUAAAABAAAAqwoNQnIcDULyAAAABQAAAAoAAABMAAAAAAAAAAAAAAAAAAAA//////////9gAAAAMgA4AC0AMAAzAC0AMgAwADEAOQAHAAAABwAAAAUAAAAHAAAABwAAAAUAAAAHAAAABwAAAAcAAAAHAAAASwAAAEAAAAAwAAAABQAAACAAAAABAAAAAQAAABAAAAAAAAAAAAAAAEABAACgAAAAAAAAAAAAAABAAQAAoAAAAFIAAABwAQAAAgAAABQAAAAJAAAAAAAAAAAAAAC8AgAAAAAAAAECAiJTAHkAcwB0AGUAbQAAAAAAAAAAAFh9XwaA+P//VEQzAGD5///4AgCA/////wMAAAAAAAAAAHxfBoD4//89tQAAAAAAAKzgKwAAAAAAAAAAAAAAAAAA3ysAAAAAAMBeOAAAAAAAAAAAAAAAAACzH5j9/gcAABjgKwAAAAAAGOArAAAAAABgB4kCAAAAADHfKwAAAAAA2pgp/f4HAAAQ7+zt/gcAABDgKwAAAAAAUOCJAgAAAABw4SsAAAAAAAAAAAAAAAAAcPdlBwAAAAAHAAAAAAAAABCUnwcAAAAA6eArAAAAAACs4CsAAAAAAAv5gHcAAAAASDrs4v4HAAD8VtTiAAAAABDgKwAAAAAAax+Y/f4HAACs4CsAAAAAAAcAAAAAAAAABAAAAAAAAADQu3B3AAAAABDgKwAAAAAAUKBvAm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HEQrAAAAAAAAAAAAAAAAAAAAAAAAAAAAAQAAAAAAAACgKXQCAAAAAOAgIg0AAAAAoCl0AgAAAABzvD5ydeXUAeD///8AAAAAMNyJAgAAAABKByn9/gcAAAEAAAAAAAAAAAA4AAAAAABQ4IkCAAAAAPhEKwAAAAAAAAAAAAAAAADg////AAAAAAYAAAAAAAAAIAAAAAAAAABZRCsAAAAAABxEKwAAAAAAC/mAdwAAAADAjkYNAAAAACBDKwAAAAAAMF0b4v4HAAAwXRvi/gcAABxEKwAAAAAABgAAAAAAAAAAAAAAAAAAANC7cHcAAAAAAAAAAAAAAACxRSsA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Tz8AAAAAAAAAALZhTj8AADRCAAAAQiQAAAAkAAAAntVPPwAAAAAAAAAAtmFOPwAANEIAAABCBAAAAHMAAAAMAAAAAAAAAA0AAAAQAAAALQAAACAAAABSAAAAcAEAAAQAAAAUAAAACQAAAAAAAAAAAAAAvAIAAAAAAAAHAgIiUwB5AHMAdABlAG0AAAAAAAAAAABYfV8GgPj//1REMwBg+f//+AIAgP////8DAAAAAAAAAAB8XwaA+P//PbUAAAAAAACMGgAAAAAAAJQUIYz/////iGQrAAAAAAAwAAAAKAAAAP7/////////AAAAAAAAAAAAAAAAAAAAAOpa0dT+BwAAAQAAAAAAAAAAAAAAAAAAALhIyQcAAAAAAAAAAAAAAAD+/////////6pa0dT+BwAAAQAAAAAAAACv+tTeAAAAAAAAAAAAAAAADAoDAAAAAADgZGANAAAAAAAAAAAAAAAAAAAAAAAAAACBPcfU/gcAAAEAAAAAAAAAmgkEAAAAAACaCQQAAAAAAAAAAAAAAAAAAAAAAAAAAABQZSsAAAAAAAAAAAAAAAAAsHVwdwAAAAAgdcITAAAAAAEAAABkdgAIAAAAACUAAAAMAAAABAAAAEYAAAAoAAAAHAAAAEdESUMCAAAAAAAAAAAAAACaAAAAQwAAAAAAAAAhAAAACAAAAGIAAAAMAAAAAQAAABUAAAAMAAAABAAAABUAAAAMAAAABAAAAFEAAAB43gAALQAAACAAAACoAAAAVA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zAAAAAwAAABhAAAAkgAAAHEAAAABAAAAqwoNQnIcDUIMAAAAYQAAABUAAABMAAAAAAAAAAAAAAAAAAAA//////////94AAAASQB2AG8AbgBuAGUAIABNAGEAbgBzAGkAbABsAGEAIABHAPMAbQBlAHoAGGMDAAAABgAAAAgAAAAHAAAABwAAAAcAAAAEAAAADAAAAAcAAAAHAAAABgAAAAMAAAADAAAAAwAAAAcAAAAEAAAACQAAAAgAAAAL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MAQAADAAAAHYAAADNAAAAhgAAAAEAAACrCg1CchwNQgwAAAB2AAAAIAAAAEwAAAAAAAAAAAAAAAAAAAD//////////4wAAABKAGUAZgBlACAATwBmAGkAYwBpAG4AYQAgAFIAZQBnAGkA8wBuACAAZABlACAATABvAHMAIABMAGEAZwBvAHMABQAAAAcAAAAEAAAABwAAAAQAAAAKAAAABAAAAAMAAAAGAAAAAwAAAAcAAAAHAAAABAAAAAgAAAAHAAAACAAAAAMAAAAIAAAABwAAAAQAAAAIAAAABwAAAAQAAAAGAAAACAAAAAYAAAAEAAAABgAAAAcAAAAIAAAACAAAAAYAAABLAAAAQAAAADAAAAAFAAAAIAAAAAEAAAABAAAAEAAAAAAAAAAAAAAAQAEAAKAAAAAAAAAAAAAAAEABAACgAAAAJQAAAAwAAAACAAAAJwAAABgAAAAEAAAAAAAAAP///wAAAAAAJQAAAAwAAAAEAAAATAAAAGQAAAALAAAAiwAAAAQBAACbAAAACwAAAIsAAAD6AAAAEQAAACEA8AAAAAAAAAAAAAAAgD8AAAAAAAAAAAAAgD8AAAAAAAAAAAAAAAAAAAAAAAAAAAAAAAAAAAAAAAAAACUAAAAMAAAAAAAAgCgAAAAMAAAABAAAACUAAAAMAAAAAQAAABgAAAAMAAAAAAAAABIAAAAMAAAAAQAAABYAAAAMAAAAAAAAAFQAAAA8AQAADAAAAIsAAAADAQAAmwAAAAEAAACrCg1CchwNQgwAAACLAAAAKAAAAEwAAAAEAAAACwAAAIsAAAAFAQAAnAAAAJwAAABGAGkAcgBtAGEAZABvACAAcABvAHIAOgAgAEUAZABpAHQAaAAgAEkAdgBvAG4AbgBlACAATQBhAG4AcwBpAGwAbABhACAARwBvAG0AZQB6AAYAAAADAAAABQAAAAsAAAAHAAAACAAAAAgAAAAEAAAACAAAAAgAAAAFAAAAAwAAAAQAAAAHAAAACAAAAAMAAAAEAAAABwAAAAQAAAADAAAABgAAAAgAAAAHAAAABwAAAAcAAAAEAAAADAAAAAcAAAAHAAAABgAAAAMAAAADAAAAAwAAAAcAAAAEAAAACQAAAAgAAAALAAAABwAAAAYAAAAWAAAADAAAAAAAAAAlAAAADAAAAAIAAAAOAAAAFAAAAAAAAAAQAAAAFAAAAA==</Object>
  <Object Id="idInvalidSigLnImg">AQAAAGwAAAAAAAAAAAAAAD8BAACfAAAAAAAAAAAAAAAULAAADRYAACBFTUYAAAEA8P8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JkrAAAAAAAAAAAAAAAAAFASAAAAAAAAQAAAwP4HAAAUt3B3AAAAAH5SeuL+BwAABAAAAAAAAAAUt3B3AAAAAAAAAAAAAAAAAAAAAAAAAAAq0Sn9/gcAAHVylOH+BwAASAAAAP4HAABQ4IkCAAAAANiaKwAAAAAAAAAAAAAAAADz////AAAAAAkAAAAAAAAAIAAAAAAAAAA5misAAAAAAPyZKwAAAAAAC/mAdwAAAAAwdpYCAAAAAPP///8AAAAAUOCJAgAAAADYmisAAAAAAPyZKwAAAAAACQAAAAAAAAAgAAAAAAAAANC7cHcAAAAAOZorAAAAAABmSHriZHYACAAAAAAlAAAADAAAAAEAAAAYAAAADAAAAP8AAAASAAAADAAAAAEAAAAeAAAAGAAAACoAAAAFAAAAhQAAABYAAAAlAAAADAAAAAEAAABUAAAAqAAAACsAAAAFAAAAgwAAABUAAAABAAAAqwoNQnIc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WH1fBoD4//9URDMAYPn///gCAID/////AwAAAAAAAAAAfF8GgPj//z21AAAAAAAArOArAAAAAAAAAAAAAAAAAADfKwAAAAAAwF44AAAAAAAAAAAAAAAAALMfmP3+BwAAGOArAAAAAAAY4CsAAAAAAGAHiQIAAAAAMd8rAAAAAADamCn9/gcAABDv7O3+BwAAEOArAAAAAABQ4IkCAAAAAHDhKwAAAAAAAAAAAAAAAABw92UHAAAAAAcAAAAAAAAAEJSfBwAAAADp4CsAAAAAAKzgKwAAAAAAC/mAdwAAAABIOuzi/gcAAPxW1OIAAAAAEOArAAAAAABrH5j9/gcAAKzgKwAAAAAABwAAAAAAAAAEAAAAAAAAANC7cHcAAAAAEOArAAAAAABQoG8C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cRCsAAAAAAAAAAAAAAAAAAAAAAAAAAAABAAAAAAAAAKApdAIAAAAA4CAiDQAAAACgKXQCAAAAAHO8PnJ15dQB4P///wAAAAAw3IkCAAAAAEoHKf3+BwAAAQAAAAAAAAAAADgAAAAAAFDgiQIAAAAA+EQrAAAAAAAAAAAAAAAAAOD///8AAAAABgAAAAAAAAAgAAAAAAAAAFlEKwAAAAAAHEQrAAAAAAAL+YB3AAAAAMCORg0AAAAAIEMrAAAAAAAwXRvi/gcAADBdG+L+BwAAHEQrAAAAAAAGAAAAAAAAAAAAAAAAAAAA0LtwdwAAAAAAAAAAAAAAALFFKw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ntVPPwAAAAAAAAAAtmFOPwAANEIAAABCJAAAACQAAACe1U8/AAAAAAAAAAC2YU4/AAA0QgAAAEIEAAAAcwAAAAwAAAAAAAAADQAAABAAAAAtAAAAIAAAAFIAAABwAQAABAAAABQAAAAJAAAAAAAAAAAAAAC8AgAAAAAAAAcCAiJTAHkAcwB0AGUAbQAAAAAAAAAAAFh9XwaA+P//VEQzAGD5///4AgCA/////wMAAAAAAAAAAHxfBoD4//89tQAAAAAAAHOePnJ15dQBihchTgAAAAAEAAAAAAAAAA8AAAAAAAAAFIiAEgAAAAAg58cMAAAAAAAAAAAAAAAAsGUrAAAAAAAAAAAAAAAAAN8YquH+BwAAAAAAAAAAAABQEgAAAAAAAAAAAAAAAAAABAAAAAAAAAA0ZSsAAAAAAHBlKwAAAAAAMAAAAAAAAAAAADgAAAAAAAAAOAAAAAAAIAAAAAAAAACoAjgAAAAAAKjelXcAAAAAAgAAAAAAAAAgAAAAAAAAACYC3wH4HwAAoGA5AAAAAABYZSsAAAAAAJgB0AcAAAAAYGUrAAAAAABQnDgAAAAAAAAAAAAEAAAAAQAAAGR2AAgAAAAAJQAAAAwAAAAEAAAARgAAACgAAAAcAAAAR0RJQwIAAAAAAAAAAAAAAJoAAABDAAAAAAAAACEAAAAIAAAAYgAAAAwAAAABAAAAFQAAAAwAAAAEAAAAFQAAAAwAAAAEAAAAUQAAAHjeAAAtAAAAIAAAAKgAAABUAAAAAAAAAAAAAAAAAAAAAAAAAP8AAABvAAAAUAAAACgAAAB4AAAAAN4AAAAAAAAgAMwAmQAAAEIAAAAoAAAA/wAAAG8AAAABABAAAAAAAAAAAAAAAAAAAAAAAAAAAAAAAAAA/3//f/9//3//f/9//3//f/9//3//f/9//3//f/9//3//f/9//3//f/9//3//f/9//3//f/9//3//f/9//3//f/9//3//f/9//3//f/9//3//f/9//3//f/9//3//f/9//3//f/9//3//f/9//3//f/9//3//f/9//3//f/9//3//f/9//3//f/9//3//f/9//3//f/9//3//f/9//3//f/9//3//f/9//3//f/9//3//f/9//3//f/9//3//f/9//3//f/9//3/ff/9//3//f997/3//f/9//3//f/9//3//f/9//3//f/9//3//f/9//n//f/9//3//f/9//3//f/9//3//f/9//3//f/9//3//f/9//3//f/9//3//f/9//3//f/9//3//f/9//3//f/9//3//f/9//3//f/9//3//f/9//3//f/9//3//f/9//3//f/9//3//f/9//3//f/9//3//f/9//3//f/9//3//f/9//3//f/9//3//f/9//3//f/9//3//f/9//3//f/9//3//f/9//3//f/9//3//f/9//3//f/9//3//f/9//3//f/9//3//f/9//3//f/9//3//f/9//3//f/9//3//f/9//3//f/9//3//f/9//3//f/9//3//f/9//3//f/9//3//f/9//3//f/9/AAD/f/9//3//f/9//3//f/9//3//f/9//3//f/9//3//f/9//3//f/9//3//f/9//3//f/9//3//f/9//3//f/9//3//f/9//3//f/9//3//f/9//3//f/9//3//f/9//3//f/9//3//f/9//3//f/9//3//f/9//3//f/9//3//f/9//3//f/9//3//f/9//3//f/9//3//f/9//3//f/9//3//f/9//3//f/9//3//f/9//3//f/9//3//f/9//3/+f/1//3//f/9//3//f/9//3//f/9//n/+f/1//n/+f/9//3//f/9//3//f/9//3//f/9//3//f/9//3//f/9//3//f/9//3//f/9//3//f/9//3//f/9//3//f/9//3//f/9//3//f/9//3//f/9//3//f/9//3//f/9//3//f/9//3//f/9//3//f/9//3//f/9//3//f/9//3//f/9//3//f/9//3//f/9//3//f/9//3//f/9//3//f/9//3//f/9//3//f/9//3//f/9//3//f/9//3//f/9//3//f/9//3//f/9//3//f/9//3//f/9//3//f/9//3//f/9//3//f/9//3//f/9//3//f/9//3//f/9//3//f/9//3//f/9//3//f/9//3//f/9//3//f/9//3//f/9//38AAP9//3//f/9//3//f/9//3//f/9//3//f/9//3//f/9//3//f/9//3//f/9//3//f/9//3//f/9//3//f/9//3//f/9//3//f/9//3//f/9//3//f/9//3//f/9//3//f/9//3//f/9//3//f/9//3//f/9//3//f/9//3//f/9//3//f/9//3//f/9//3//f/9//3//f/9//3//f/9//3//f/9//3//f/9//3//f/9//3//f/9//3//f/9//3//f/9//3/+e/9//3v/f/9//3//f/9//n/+f/1//n/+f/9//n//f/5//3//f/9//3//f/9//3//f/9//3//f/9//3//f/9//3//f/9//3//f/9//3//f/9//3//f/9//3//f/9//3//f/9//3//f/9//3//f/9//3//f/9//3//f/9//3//f/9//3//f/9//3//f/9//3//f/9//3//f/9//3//f/9//3//f/9//3//f/9//3//f/9//3//f/9//3//f/9//3//f/9//3//f/9//3//f/9//3//f/9//3//f/9//3//f/9//3//f/9//3//f/9//3//f/9//3//f/9//3//f/9//3//f/9//3//f/9//3//f/9//3//f/9//3//f/9//3//f/9//3//f/9//3//f/9//3//f/9//3//fwAA/3//f/9//3//f/9//3//f/9//3//f/9//3//f/9//3//f/9//3//f/9//3//f/9//3//f/9//3//f/9//3//f/9//3//f/9//3//f/9//3//f/9//3//f/9//3//f/9//3//f/9//3//f/9//3//f/9//3//f/9//3//f/9//3//f/9//3//f/9//3//f/9//3//f/9//3//f/9//3//f/9//3//f/9//3//f/9//3//f/9//3//f/9//3//f/9//3v/e/9//3v/f/9//3//f/5//n//f/9//3//f/9//3//f/9//3//f/9//3//f/9//3//f/9//3//f/1//H/8f/9//3//f/9//3//f/9//3//f/9//3//f/9//3//f/9//3//f/9//3//f/9//3//f/9//3//f/9//3//f/9//3//f/9//3//f/9//3//f/9//3//f/9//3//f/9//3//f/9//3//f/9//3//f/9//3//f/9//3//f/9//3//f/9//3//f/9//3//f/9//3//f/9//3//f/9//3//f/9//3//f/9//3//f/9//3//f/9//3//f/9//3//f/9//3//f/9//3//f/9//3//f/9//3//f/9//3//f/9//3//f/9//3//f/9//3//f/9//3//f/9//3//f/9//3//f/9/AAD/f/9//3//f/9//3//f/9//3//f/9//3//f/9//3//f/9//3//f/9//3//f/9//3//f/9//3//f/9//3//f/9//3//f/9//3//f/9//3//f/9//3//f/9//3//f/9//3//f/9//3//f/9//3//f/9//3//f/9//3//f/9//3//f/9//3//f/9//3//f/9//3//f/9//3//f/9//3//f/9//3//f/9//3//f/9//3//f/9//3//f/9//3//f997n3P/d/93/3f/e/97/3//f/9//3//f/9//3/ff/9//3//f/9//3//f/9//3//f/9//3//f/9//3//f/5//X/8f/1//n//f/9//3//f/9//3//f/9//3//f/9//3//f/9//3//f/9//3//f/9//3//f/9//3//f/9//3//f/9//3//f/9//3//f/9//3//f/9//3//f/9//3//f/9//3//f/9//3//f/9//3//f/9//3//f/9//3//f/9//3//f/9//3//f/9//3//f/9//3//f/9//3//f/9//3//f/9//3//f/9//3//f/9//3//f/9//3//f/9//3//f/9//3//f/9//3//f/9//3//f/9//3//f/9//3//f/9//3//f/9//3//f/9//3//f/9//3//f/9//3//f/9//3//f/9//38AAP9//3//f/9//3//f/9//3//f/9//3//f/9//3//f/9//3//f/9//3//f/9//3//f/9//3//f/9//3//f/9//3//f/9//3//f/9//3//f/9//3//f/9//3//f/9//3//f/9//3//f/9//3//f/9//3//f/9//3//f/9//3//f/9//3//f/9//3//f/9//3//f/9//3//f/9//3//f/9//3//f/9//3//f/9//3//f/9//3//f/9//3//f/9/PGcWPlQdNREWFTYd2jGfTn9v/3/fe/9//3//f/97/3v/f/9//3/+f/9//3//f/9//3//f/9//n/+f/1//n/+f/9//3//f/9//3//f/9//3//f/9//3//f/9//3//f/9//3//f/9//3//f/9//3//f/9//3//f/9//3//f/9//3//f/9//3//f/9//3//f/9//3//f/9//3//f/9//3//f/9//3//f/9//3//f/9//3//f/9//3//f/9//3//f/9//3//f/9//3//f/9//3//f/9//3//f/9//3//f/9//3//f/9//3//f/9//3//f/9//3//f/9//3//f/9//3//f/9//3//f/9//3//f/9//3//f/9//3//f/9//3//f/9//3//f/9//3//f/9//3//f/9//3//f/9//3//f/9//3//fwAA/3//f/9//3//f/9//3//f/9//3//f/9//3//f/9//3//f/9//3//f/9//3//f/9//3//f/9//3//f/9//3//f/9//3//f/9//3//f/9//3//f/9//3//f/9//3//f/9//3//f/9//3//f/9//3//f/9//3//f/9//3//f/9//3//f/9//3//f/9//3//f/9//3//f/9//3//f/9//3//f/9//3//f/9//3//f/9//3//f/9//3//f/9/339VTswUNRU5ERcNFxEVFTUdMyFSKVlKPmPfe/9//3v/f/93/3v/f/9//3//f/9//3//f/9//n/+f/1//n/+f/9//3//f/9//3//f/9//3//f/9//3//f/9//3//f/9//3//f/9//3//f/9//3//f/9//3//f/9//3//f/9//3//f/9//3//f/9//3//f/9//3//f/9//3//f/9//3//f/9//3//f/9//3//f/9//3//f/9//3//f/9//3//f/9//3//f/9//3//f/9//3//f/9//3//f/9//3//f/9//3//f/9//3//f/9//3//f/9//3//f/9//3//f/9//3//f/9//3//f/9//3//f/9//3//f/9//3//f/9//3//f/9//3//f/9//3//f/9//3//f/9//3//f/9//3//f/9//3//f/9/AAD/f/9//3//f/9//3//f/9//3//f/9//3//f/9//3//f/9//3//f/9//3//f/9//3//f/9//3//f/9//3//f/9//3//f/9//3//f/9//3//f/9//3//f/9//3//f/9//3//f/9//3//f/9//3//f/9//3//f/9//3//f/9//3//f/9//3//f/9//3//f/9//3//f/9//3//f/9//3//f/9//3//f/9//3//f/9//3//f/9//3//f997/3//fzxnsy0VEVgR/0a/Yx9TWTp0JRMdNyX3IFotX0qfb/97/3v/d/9//3//f/9//3/+f/9//Xv+f/9//3//f/9//3//f/9//3//f/9//3//f/9//3//f/9//3//f/9//3//f/9//3//f/9//3//f/9//3//f/9//3//f/9//3//f/9//3//f/9//3//f/9//3//f/9//3//f/9//3//f/9//3//f/9//3//f/9//3//f/9//3//f/9//3//f/9//3//f/9//3//f/9//3//f/9//3//f/9//3//f/9//3//f/9//3//f/9//3//f/9//3//f/9//3//f/9//3//f/9//3//f/9//3//f/9//3//f/9//3//f/9//3//f/9//3//f/9//3//f/9//3//f/9//3//f/9//3//f/9//3//f/9//38AAP9//3//f/9//3//f/9//3//f/9//3//f/9//3//f/9//3//f/9//3//f/9//3//f/9//3//f/9//3//f/9//3//f/9//3//f/9//3//f/9//3//f/9//3//f/9//3//f/9//3//f/9//3//f/9//3//f/9//3//f/9//3//f/9//3//f/9//3//f/9//3//f/9//3//f/9//3//f/9//3//f/9//3//f/9//3//f/9//3//f/9/33/ff/9/33+faxoulxUQBbs+/2//b/9zX2N/SrwxFx03ITQhtC3ZTv97/3v/f/9//3/+e/x3/X/+f/9//3+/d997/3//f/9//3//f/9//3//f/9//3//f/9//3//f/9//3//f/9//3//f/9//3//f/9//3//f/9//3//f/9//3//f/9//3//f/9//3//f/9//3//f/9//3//f/9//3//f/9//3//f/9//3//f/9//3//f/9//3//f/9//3//f/9//3//f/9//3//f/9//3//f/9//3//f/9//3//f/9//3//f/9//3//f/9//3//f/9//3//f/9//3//f/9//3//f/9//3//f/9//3//f/9//3//f/9//3//f/9//3//f/9//3//f/9//3//f/9//3//f/9//3//f/9//3//f/9//3//f/9//3//fwAA/3//f/9//3//f/9//3//f/9//3//f/9//3//f/9//3//f/9//3//f/9//3//f/9//3//f/9//3//f/9//3//f/9//3//f/9//3//f/9//3//f/9//3//f/9//3//f/9//3//f/9//3//f/9//3//f/9//3//f/9//3//f/9//3//f/9//3//f/9//3//f/9//3//f/9//3//f/9//3//f/9//3//f/9//3//f/9//3//f/9//3//f/9//3//f/9//3M4LlEVchkXLv9z/3P/d/9v/3OfZzg+lCl1JVYl0xT8PR9n/3//f/97/3v/f91z/3v/e/9//3//f997/n//f/9//3//f/9//3//f/9//3//f/9//3//f/9//3//f/9//3//f/9//3//f/9//3//f/9//3//f/9//3//f/9//3//f/9//3//f/9//3//f/9//3//f/9//3//f/9//3//f/9//3//f/9//3//f/9//3//f/9//3//f/9//3//f/9//3//f/9//3//f/9//3//f/9//3//f/9//3//f/9//3//f/9//3//f/9//3//f/9//3//f/9//3//f/9//3//f/9//3//f/9//3//f/9//3//f/9//3//f/9//3//f/9//3//f/9//3//f/9//3//f/9//3//f/9//3//f/9/AAD/f/9//3//f/9//3//f/9//3//f/9//3//f/9//3//f/9//3//f/9//3//f/9//3//f/9//3//f/9//3//f/9//3//f/9//3//f/9//3//f/9//3//f/9//3//f/9//3//f/9//3//f/9//3//f/9//3//f/9//3//f/9//3//f/9//3//f/9//3//f/9//3//f/9//3//f/9//3//f/9//3//f/9//3//f/9//3//f/9//3/fe/9//3//f997/3v/d/9z/U4wEZQhcx3dSv93/3P/d/93/3f/c39nO0JWJVcpFCFVKb5Sv2//d/93/3v/e/97/3v/f/9//3/9f/5//3//f/9//3//f/9//3//f/9//3//f/9//3//f/9//3//f/9//3//f/9//3//f/9//3//f/9//3//f/9//3//f/9//3//f/9//3//f/9//3//f/9//3//f/9//3//f/9//3//f/9//3//f/9//3//f/9//3//f/9//3//f/9//3//f/9//3//f/9//3//f/9//3//f/9//3//f/9//3//f/9//3//f/9//3//f/9//3//f/9//3//f/9//3//f/9//3//f/9//3//f/9//3//f/9//3//f/9//3//f/9//3//f/9//3//f/9//3//f/9//3//f/9//3//f/9//38AAP9//3//f/9//3//f/9//3//f/9//3//f/9//3//f/9//3//f/9//3//f/9//3//f/9//3//f/9//3//f/9//3//f/9//3//f/9//3//f/9//3//f/9//3//f/9//3//f/9//3//f/9//3//f/9//3//f/9//3//f/9//3//f/9//3//f/9//3//f/9//3//f/9//3//f/9//3//f/9//3//f/9//3//f/9//3//f/9//3//f/9//3//f/9//3//f/9//3v/c/9z+jUVGZgpnkb/c/93/3f+d/97/nv/f/93/FrXNRMdFB14Kdo131bfd/9//3v/f/x3/Hv+f/9//3//f/9//3//f/9//3//f/9//3//f/9//3//f/9//3//f/9//3//f/9//3//f/9//3//f/9//3//f/9//3//f/9//3//f/9//3//f/9//3//f/9//3//f/9//3//f/9//3//f/9//3//f/9//3//f/9//3//f/9//3//f/9//3//f/9//3//f/9//3//f/9//3//f/9//3//f/9//3//f/9//3//f/9//3//f/9//3//f/9//3//f/9//3//f/9//3//f/9//3//f/9//3//f/9//3//f/9//3//f/9//3//f/9//3//f/9//3//f/9//3//f/9//3//f/9//3//fwAA/3//f/9//3//f/9//3//f/9//3//f/9//3//f/9//3//f/9//3//f/9//3//f/9//3//f/9//3//f/9//3//f/9//3//f/9//3//f/9//3//f/9//3//f/9//3//f/9//3//f/9//3//f/9//3//f/9//3//f/9//3//f/9//3//f/9//3//f/9//3//f/9//3//f/9//3//f/9//3//f/9//3//f/9//3//f/9//3//f/9//3//f997/3//f/9//3/fe/9/v3P/e99SNB1VIRk2f2P/d/973G/8e/x//n//d/97n2s8QjYhVyVXJVQhWUI9X/93/3//f/9//3//f/9//3//f/9//3//f/9//3//f/9//3//f/9//3//f/9//3//f/9//3//f/9//3//f/9//3//f/9//3//f/9//3//f/9//3//f/9//3//f/9//3//f/9//3//f/9//3//f/9//3//f/9//3//f/9//3//f/9//3//f/9//3//f/9//3//f/9//3//f/9//3//f/9//3//f/9//3//f/9//3//f/9//3//f/9//3//f/9//3//f/9//3//f/9//3//f/9//3//f/9//3//f/9//3//f/9//3//f/9//3//f/9//3//f/9//3//f/9//3//f/9//3//f/9//3//f/9/AAD/f/9//3//f/9//3//f/9//3//f/9//3//f/9//3//f/9//3//f/9//3//f/9//3//f/9//3//f/9//3//f/9//3//f/9//3//f/9//3//f/9//3//f/9//3//f/9//3//f/9//3//f/9//3//f/9//3//f/9//3//f/9//3//f/9//3//f/9//3//f/9//3//f/9//3//f/9//3//f/9//3//f/9//3//f/9//3//f/9//3//f/9//3//f/9//3//f/9/nXf/f/9//3vfcxY2MRl0JZ1O33v/f99/33//f/9//3f/d/93/3s/Xxo6NR02ITYl+jnfWr93/3//f/9//3//f/9//3//f/9//3//f/9//3//f/9//3//f/9//3//f/9//3//f/9//3//f/9//3//f/9//3//f/9//3//f/9//3//f/9//3//f/9//3//f/9//3//f/9//3//f/9//3//f/9//3//f/9//3//f/9//3//f/9//3//f/9//3//f/9//3//f/9//3//f/9//3//f/9//3//f/9//3//f/9//3//f/9//3//f/9//3//f/9//3//f/9//3//f/9//3//f/9//3//f/9//3//f/9//3//f/9//3//f/9//3//f/9//3//f/9//3//f/9//3//f/9//3//f/9//38AAP9//3//f/9//3//f/9//3//f/9//3//f/9//3//f/9//3//f/9//3//f/9//3//f/9//3//f/9//3//f/9//3//f/9//3//f/9//3//f/9//3//f/9//3//f/9//3//f/9//3//f/9//3//f/9//3//f/9//3//f/9//3//f/9//3//f/9//3//f/9//3//f/9//3//f/9//3//f/9//3//f/9//3//f/9//3//f/9//3/+f917/3//f/9//3//f/9/33//f/5//Xv/f/97/3vdUtc18RiXMf9e/3/ff997/nf+e/57/3v/e/97/3vfd11GmS30GDUhly06Qj9f/3//f/9//3//f/9//3//f/9//3//f/9//3//f/9//3//f/9//3//f/9//3//f/9//3//f/9//3//f/9//3//f/9//3//f/9//3//f/9//3//f/9//3//f/9//3//f/9//3//f/9//3//f/9//3//f/9//3//f/9//3//f/9//3//f/9//3/+f/9//3//f/9//3//f/9//3//f/9//3//f/9//3//f/9//3//f/9//3//f/9//3//f/9//3//f/9//3//f/9//3//f/9//3//f/9//3//f/9//3//f/9//3//f/9//3//f/9//3//f/9//3//f/9//3//f/9//3//fwAA/3//f/9//3//f/9//3//f/9//3//f/9//3//f/9//3//f/9//3//f/9//3//f/9//3//f/9//3//f/9//3//f/9//3//f/9//3//f/9//3//f/9//3//f/9//3//f/9//3//f/9//3//f/9//3//f/9//3//f/9//3//f/9//3//f/9//3//f/9//3//f/9//3//f/9//3//f/9//3//f/9//3//f/9//3//f/9//3//f/9//3//f/9//3//f/9//3//f/9//3//f/9//3//f/9/v3ObThAdER1bQr9v/3v/e/57/3//e/9//3//f/9//3//f19n9jl0JRMVVh3ZLX9j/3v/e79v/3v/e/9//3v/f/9//3//f/5//X/+f/5//3//f/9//3//f/97/3//f/9//3//f/9//3//f/9//3//f/9//3/+f/9//n/+f/5//n/+f/9//3//f/9//3//f/9//3//f/9//3//f/9//3//f/9//3//f/9//3//f/9//3//f/1//H//f/9//3//f/9//3/+f/97/3/fe/9//3//f/9//3//f/9//3//f/9//3//f/9//3//f/9//3//f/9//3//f/9//3//f/9//3//f/9//3//f/9//3//f/9//3//f/9//3//f/9//3//f/9//3//f/9//3//f/9/AAD/f/9//3//f/9//3//f/9//3//f/9//3//f/9//3//f/9//3//f/9//3//f/9//3//f/9//3//f/9//3//f/9//3//f/9//3//f/9//3//f/9//3//f/9//3//f/9//3//f/9//3//f/9//3//f/9//3//f/9//3//f/9//3//f/9//3//f/9//3//f/9//3//f/9//3//f/9//3//f/9//3//f/9//3//f/9//3//f/9//3//f/9//3//f/9//3//f/9//3//f/9//3//f/9//3v/f/97f2v3Oe8UdCHdTv97/3v/d/9//3//f91/vHv/f95733f/e79rv0q4JTQVUx1RGXlC/3f/d99z/3f/f/97/3//f/9//3//f/5//n/ff/9//3//f/9//3//f/9//3//f/9//3//e/9//3v/f/9//3//f/9//n/+f/5//n/+e/5//n//f/9//3//f/9//3//f/9//3//f/9//3//f/9//3//f/9//3//f/9//3//f/9//X/8f/9//3//f/9//3//f/53/3/fd/9//3//f/9//3//f/9//3//f/9//3//f/9//3//f/9//3//f/9//3//f/9//3//f/9//3//f/9//3//f/9//3//f/9//3//f/9//3//f/9//3//f/9//3//f/9//3//f/9//38AAP9//3//f/9//3//f/9//3//f/9//3//f/9//3//f/9//3//f/9//3//f/9//3//f/9//3//f/9//3//f/9//3//f/9//3//f/9//3//f/9//3//f/9//3//f/9//3//f/9//3//f/9//3//f/9//3//f/9//3//f/9//3//f/9//3//f/9//3//f/9//3//f/9//3//f/9//3//f/9//3//f/9//3//f/9//3//f/9//3//f/9//3//f/9//3//f/9//3//f/9//3//f/9//3//f/97/3//e99zvE61LTIduTHfVv9//3/+e/x7/n//f/9/33v/f/9//3v/d/9vHVP2MXMhMxkSGZYpH1v/e/93/3/+f/9//3//f/9//3//f/9//n//f/9//3//f/9//3//f/9//3//f/9//n/+f/5//3//f/9//3//f/9//3//f/9//3//f/9//3//f/9//3//f/9//3//f/9//3//f/9//3//f/9//3//f/9//3//f/9//3/+f/1//3//f/9//3//e/9//3+fa91WX2f/f/9//3//f/9//3//f/9//3//f/9//3//f/9//3//f/9//3//f/9//3//f/9//3//f/9//3//f/9//3//f/9//3//f/9//3//f/9//3//f/9//3//f/9//3//f/9//3//fwAA/3//f/9//3//f/9//3//f/9//3//f/9//3//f/9//3//f/9//3//f/9//3//f/9//3//f/9//3//f/9//3//f/9//3//f/9//3//f/9//3//f/9//3//f/9//3//f/9//3//f/9//3//f/9//3//f/9//3//f/9//3//f/9//3//f/9//3//f/9//3//f/9//3//f/9//3//f/9//3//f/9//3//f/9//3//f/9//3//f/9//3//f/9//3//f/9//3//f/5//3//f/9//3//f/9//3//e/97/3v/e39nW0Y3ITYh+DV/Z/97/3vdd/9/33f/f/9//3+/c/97/3v/e/9zv2t8RpUlMx0xHZEpl0a+b/93/3v/e/97/3//f/9//n/9f/5//3/fe/9//3//f/9//3//f/9//n//f/5//3//f/9//3//f/9//3//f/9//3//f/9//3//f/9//3//f/9//3//f/9//3//f/9//3//f/9//3//f/9//3//f/9//3//f/9//3//f/9//3//f/97/3v/e/U1cymTLd93/3//f/9//3//f/9//3//f/9//3//f/9//3//f/9//3//f/9//3//f/9//3//f/9//3//f/9//3//f/9//3//f/9//3//f/9//3//f/9//3//f/9//3//f/9//3//f/9/AAD/f/9//3//f/9//3//f/9//3//f/9//3//f/9//3//f/9//3//f/9//3//f/9//3//f/9//3//f/9//3//f/9//3//f/9//3//f/9//3//f/9//3//f/9//3//f/9//3//f/9//3//f/9//3//f/9//3//f/9//3//f/9//3//f/9//3//f/9//3//f/9//3//f/9//3//f/9//3//f/9//3//f/9//3//f/9//3//f/9//3//f/9//3//f/9//3//f/9//3/+f/9//n//f/9//n//f/9//3//f/97/3//e39nOj4zHTQhfUqfb/9//3v/f/97/nf/f/9//3/9d/9//3v/d/93/3efZ/Yx8RQ1ITYhujHfUr9v/3//e/97/Hf9e/1//3/+f/9//3//f/1//X/9f/1//n//f/9//3/ff/9//3//f/9//3//f/9//3//f/9//3//f/9//3//f/9//3//f/9//3//f/9//3//f/9//3//f/9//3//f/9//3//f/9//3//f/9//3//f/9//3//d/978RjxFDEh/3//f/9//3//f/9//3//f/9//3//f/9//3//f/9//3//f/9//3//f/9//3//f/9//3//f/9//3//f/9//3//f/9//3//f/9//3//f/9//3//f/9//3//f/9//3//f/9//38AAP9//3//f/9//3//f/9//3//f/9//3//f/9//3//f/9//3//f/9//3//f/9//3//f/9//3//f/9//3//f/9//3//f/9//3//f/9//3//f/9//3//f/9//3//f/9//3//f/9//3//f/9//3//f/9//3//f/9//3//f/9//3//f/9//3//f/9//3//f/9//3//f/9//3//f/9//3//f/9//3//f/9//3//f/9//3//f/9//3//f/9//3//f/9//3//f/9//3/+f/9//n/+f/5//3/+f/9//3//f/9//3//f/9//3v/dx9buC3zFLgt/1a/b/97/3v+e/13/3//f/5//3//e/9z/3f/e/93/3ufa39KFiH1GBMd9zXbTp9n/3f/e/97/3//f/5//n/+f/1//H/8f/1//X//f/9//3/ff/9//3//f/9//3//f/9//3//f/9//3//f/9//3//f/5//3//f/9//3//f/9//3//f/9//3//f/9//3//f/9//3//f/5//3//f/9//3//f/9//3//e/93H1cUGdEQfEr/e/9//3//f/9//3//f/9//3//f/9//3//f/9//3//f/9//3//f/9//3//f/9//3//f/9//3//f/9//3//f/9//3//f/9//3//f/9//3//f/9//3//f/9//3//f/9//3//fwAA/3//f/9//3//f/9//3//f/9//3//f/9//3//f/9//3//f/9//3//f/9//3//f/9//3//f/9//3//f/9//3//f/9//3//f/9//3//f/9//3//f/9//3//f/9//3//f/9//3//f/9//3//f/9//3//f/9//3//f/9//3//f/9//3//f/9//3//f/9//3//f/9//3//f/9//3//f/9//3//f/9//3//f/9//3//f/9//3//f/9//3//f/9//3//f/9//3//f/9//3//f/5//3/+f/5//n//f/9//3//f/9//3//f/93/3v/e/5WcyUSGXUlH1e/b/9//3v/f/9//3/fe/9//3f/f/97/3f/d/9//3v/ex1b9TUxHTIddSWeSn9nv3P/e/9//3v+e/5//3/+f/9//3//f/9//3//f/9//3//f/9//3//f/9//3//f/9//3//f/9//3//f/9//3//f/9//3//f/9//3//f/9//3//f/9//3//f/9//3//f/9//n/+f/9//3//f/9//3//f/97/3ccOjcd8xS/a/97/3f/f/9//3//f/9//3//f/9//3//f/9//3//f/9//3//f/9//3//f/9//3//f/9//3//f/9//3//f/9//3//f/9//3//f/9//3//f/9//3//f/9//3//f/9//3//f/9/AAD/f/9//3//f/9//3//f/9//3//f/9//3//f/9//3//f/9//3//f/9//3//f/9//3//f/9//3//f/9//3//f/9//3//f/9//3//f/9//3//f/9//3//f/9//3//f/9//3//f/9//3//f/9//3//f/9//3//f/9//3//f/9//3//f/9//3//f/9//3//f/9//3//f/9//3//f/9//3//f/9//3//f/9//3//f/9//3//f/9//3//f/9//3//f/9//3//f/9//3//f/9//3/+f/5//n/+f/5//3//f/5/3n//f957/3//f/97/3v/d/5StikzHZQp21L/d/97/3//f/9//3v/f/9733f/f/9/3nf/e/97/3v/d59rXEY1IdMUVyX7Of9a/3f/e/97/3v/e/9//3//f/9//3//f/9//X/9f/1//3/+f/9//3//f/9//3//f/9//3//f/9//3/+f/9//3//f/9//3//f/9//3//f/9//3//f/9//3//f/9//3/9f/5//3//f/9//3//f/97/3f/d5kpFxnyEP93/3f/e/9//3//f/9//3//f/9//3//f/9//3//f/9//3//f/9//3//f/9//3//f/9//3//f/9//3//f/9//3//f/9//3//f/9//3//f/9//3//f/9//3//f/9//3//f/9//38AAP9//3//f/9//3//f/9//3//f/9//3//f/9//3//f/9//3//f/9//3//f/9//3//f/9//3//f/9//3//f/9//3//f/9//3//f/9//3//f/9//3//f/9//3//f/9//3//f/9//3//f/9//3//f/9//3//f/9//3//f/9//3//f/9//3//f/9//3//f/9//3//f/9//3//f/9//3//f/9//3//f/9//3//f/9//3//f/9//3//f/9//3//f/9//3//f/9//3//f/9//3//f/9//3//f/9//3//f/9//3//f/9//3//f/9//3//f/97/3v/d/1StS0SGZYtH1/fd/9//3/+f/5//3//f/9//3//f/9//3//f/97/3v/f79znU5VJVglFx15KX9Kn2//e/97/3v/f/17/Xv+f/9//Xv+f/5//n/9f/1//n//f/9//3//f/9//3//f/9//3//f/9//3//f/9//3//f/9//3//f/9//3//f/9//3//f/9//3/+f/x//X//f/9//3//f/9//3v/e/93FBUXGbgt/3P/e/97/3//f/9//3//f/9//3//f/9//3//f/9//3//f/9//3//f/9//3//f/9//3//f/9//3//f/9//3//f/9//3//f/9//3//f/9//3//f/9//3//f/9//3//f/9//3//fwAA/3//f/9//3//f/9//3//f/9//3//f/9//3//f/9//3//f/9//3//f/9//3//f/9//3//f/9//3//f/9//3//f/9//3//f/9//3//f/9//3//f/9//3//f/9//3//f/9//3//f/9//3//f/9//3//f/9//3//f/9//3//f/9//3//f/9//3//f/9//3//f/9//3//f/9//3//f/9//3//f/9//3//f/9//3//f/9//3//f/9//3//f/9//3//f/9//3//f/9//3//f/9//3//f/9//3//f/9//3//f/9//3//f/9//3//f/9//3//e/97/3f/d19f+DXwGFIl2lL/f/9//3//f/9//3//f/9//3/fe/9//3v/e993/3v/e/97/1YcOjYdNh1WIdk1/1b/e99z/3v/e/9//nv/f/9//3/bd/1//X/+f/5//n//f/9//3//f/9//3//f/9//3//f/9//3//f/9//3//f/9//3//f/9//3//f/9//3//f/9//H/9f/9//3/+f/5//3//e/93n2P0EBYVnUb/d/93/Xv/f/9//3//f/9//3//f/9//3//f/9//3//f/9//3//f/9//3//f/9//3//f/9//3//f/9//3//f/9//3//f/9//3//f/9//3//f/9//3//f/9//3//f/9//3//f/9/AAD/f/9//3//f/9//3//f/9//3//f/9//3//f/9//3//f/9//3//f/9//3//f/9//3//f/9//3//f/9//3//f/9//3//f/9//3//f/9//3//f/9//3//f/9//3//f/9//3//f/9//3//f/9//3//f/9//3//f/9//3//f/9//3//f/9//3//f/9//3//f/9//3//f/9//3//f/9//3//f/9//3//f/9//3//f/9//3//f/9//3//f/9//3//f/9//3//f/9//3//f/9//3//f/9//3//f/9//3//f/9//3//f/9/33//f/9//3//f/9//3v/d95v/3f/e59rFj5TJRMh/2J/c/9//3/+f9x7/3//f/9//3//f/9//3//f/9//3f/c/9zn2d8RpktWCFYJRUdn06fa/97/3v/d/97/3v+d/9//n/+f/1//n//f/9/3nv/f/9//3//f/9//3//f/9//3//f/9//3//f/9//3//f/9//3//f/9//3//f/9//3/9f/1//3//f/9//n//f/97/3ebRvQUFRm/a/97/3v9e/9//3//f/9//3//f/9//3//f/9//3//f/9//3//f/9//3//f/9//3//f/9//3//f/9//3//f/9//3//f/9//3//f/9//3//f/9//3//f/9//3//f/9//3//f/9//38AAP9//3//f/9//3//f/9//3//f/9//3//f/9//3//f/9//3//f/9//3//f/9//3//f/9//3//f/9//3//f/9//3//f/9//3//f/9//3//f/9//3//f/9//3//f/9//3//f/9//3//f/9//3//f/9//3//f/9//3//f/9//3//f/9//3//f/9//3//f/9//3//f/9//3//f/9//3//f/9//3//f/9//3//f/9//3//f/9//3//f/9//3//f/9//3//f/9//3//f/9//3//f/9//3//f/9//3//f/9//3//f/9/33//f99//3//f/9//3//f/57/nv9e/53/3f/dx9fPEbyIHQxN0pda/9//3//f7533nf/f/9//n/9e/5//n//f/17/3v/d/97v29+SngpVyVXJVYlOj6/a/93/3f/c/97vW//e/97/3//f/9//n//f/9//3//f/9//3//f/9//3//f/9//3//f/9//3//f/9//3//f/9//3//f/9//3//f/1//n//f/9//3/+f/17/3v/d9ct0hC4Kf93/3v+e/5//3//f/9//3//f/9//3//f/9//3//f/9//3//f/9//3//f/9//3//f/9//3//f/9//3//f/9//3//f/9//3//f/9//3//f/9//3//f/9//3//f/9//3//f/9//3//fwAA/3//f/9//3//f/9//3//f/9//3//f/9//3//f/9//3//f/9//3//f/9//3//f/9//3//f/9//3//f/9//3//f/9//3//f/9//3//f/9//3//f/9//3//f/9//3//f/9//3//f/9//3//f/9//3//f/9//3//f/9//3//f/9//3//f/9//3//f/9//3//f/9//3//f/9//3//f/9//3//f/9//3//f/9//3//f/9//3//f/9//3//f/9//3//f/9//3//f/9//3//f/9//3//f/9//3//f/9//3//f/9//3//f/9//3//f/9//3//f/1//X/8d/57/3//f993/3v/f/9/ulJSKRElOUZfa/9//3//f/9//3//f/9//3//f/17/Xf/e/9//HP+e/97/3s/X5YtmSk3IfUYGzp/Z/9332//e/97/3vfd/97/3//f/9//3//f/9//3//f/9//3//f/9//3//f/9//3//f/9//3//f/9//3//f/9//3//f/9//3//f/9//3//f/5//3//e99zNB0UGb5O/3f/e/9//Hv/f/9//3//f/9//3//f/9//3//f/9//3//f/9//3//f/9//3//f/9//3//f/9//3//f/9//3//f/9//3//f/9//3//f/9//3//f/9//3//f/9//3//f/9//3//f/9/AAD/f/9//3//f/9//3//f/9//3//f/9//3//f/9//3//f/9//3//f/9//3//f/9//3//f/9//3//f/9//3//f/9//3//f/9//3//f/9//3//f/9//3//f/9//3//f/9//3//f/9//3//f/9//3//f/9//3//f/9//3//f/9//3//f/9//3//f/9//3//f/9//3//f/9//3//f/9//3//f/9//3//f/9//3//f/9//3//f/9//3//f/9//3//f/9//3//f/9//3//f/9//3//f/9//3//f/9//3//f/9//3//f/9//3//f/9//3//f/9//n/9f/9//3++d997/3//f95333f/e/9731p1LREdky14Sv9//3//e/9/33v/e/5//3//f/57/Hv9f/x7/Hv+d/97/3v/Wvs1mSkUGRMZ1y3/Ur9r/3P/d/97/3v/f/9//nv+f/5//n//f/9//3//f/9//3//f/9//3//f/9//3//f/9//3//f/9//3//f/9//3//f/9//3//f/9//3//f/97fkqzEBQZn2vfc/9//n/9f/9//3//f/9//3//f/9//3//f/9//3//f/9//3//f/9//3//f/9//3//f/9//3//f/9//3//f/9//3//f/9//3//f/9//3//f/9//3//f/9//3//f/9//3//f/9//38AAP9//3//f/9//3//f/9//3//f/9//3//f/9//3//f/9//3//f/9//3//f/9//3//f/9//3//f/9//3//f/9//3//f/9//3//f/9//3//f/9//3//f/9//3//f/9//3//f/9//3//f/9//3//f/9//3//f/9//3//f/9//3//f/9//3//f/9//3//f/9//3//f/9//3//f/9//3//f/9//3//f/9//3//f/9//3//f/9//3//f/9//3//f/9//3//f/9//n//f/9//3//f/9//3//f/9//3//f/9//3//f/9//n/9f/5//3//f/9//3//f/9//3//f/9//3/+f/1//n//f/93/3v/e/97f2c7RjMhEyH4PV9r/3//f/9//3//f/9//3//f/9//3v/f/9//3v/f/97/3u/a7xKlik1HTQZ8hQ6Op9n/3v/e/97/3//f/9//n//f/5//3//f/9//3//f/9//3//f/9//3//f/9//3//f/9//3//f/9//3//f/9//3//f/9//3//f/9/n2tXJbUQNR3/d/9//3//f/5//3//f/9//3//f/9//3//f/9//3//f/9//3//f/9//3//f/9//3//f/9//3//f/9//3//f/9//3//f/9//3//f/9//3//f/9//3//f/9//3//f/9//3//f/9//3//fwAA/3//f/9//3//f/9//3//f/9//3/+f/5//n//f/9//3//f/9//3//f/9//3//f/9//3//f/9//3//f/9//3//f/9//3//f/9//3//f/9//3//f/9//3//f/9//3//f/9//3//f/9//3//f/9//3//f/9//3//f/9//3//f/9//3//f/9//3//f/9//3//f/9//3//f/9//3//f/9//3//f/9//3//f/9//3//f/9//3//f/9//3//f/9//3//f/9//3//f/5//3//f/9//3//f/9//3//f/9//3//f/9//3/9e/1//Xv+f/9//3//f/9/33//f/9//3/ef/5//X/+f/97/3v/d/97/3f/e997/3u/Vrg17xxyLbpW33f/f/97/3//f997/3//f/97/3f/f/13/nv+d/97/3f/d/9W+TVUIVQhUyHXNf5W/3f/e/93/3v/f/9//3/+f/9//n//f/9//3//f/9//3//f/9//3//f/9//3//f/9//3/+f/9//3//f/9//3//f/9/vWf7TvUQWh1VIf93/3//f917/3//f/9//3//f/9//3//f/9//3//f/9//3//f/9//3//f/9//3//f/9//3//f/9//3//f/9//3//f/9//3//f/9//3//f/9//3//f/9//3//f/9//3//f/9//3//f/9/AAD/f/9//3//f/9//3//f/9//3/+f/x/+n/8f/5//3//f/9//3//f/97/3//f/9//3//f/9//3//f/9//3//f/9//3//f/9//3//f/9//3//f/9//3//f/9//3//f/9//3//f/9//3//f/9//3//f/9//3//f/9//3//f/9//3//f/9//3//f/9//3//f/9//3//f/9//3//f/9//3//f/9//3//f/9//3//f/9//3//f/9//3//f/9//3//f/9//3//f/9//3//f/9//3//f/9//3//f/9//3//f/9//3//f/9//3//f/9//3//f/9//3//f/9//3//f/9//3//f/9//3//f/9//3//f/9//3//f/9//3+/c5lOcCkuIfQ521b/f/9//3//e/97/3v/f/97/3//f/9//3v/f/97/3//e/97WkZTITMdViFWHV06f2P/d/9z/3P/e/9//n/9f/1//3//f/9//3//f/9//3//f/9//3//f/9//3/9e/1//X//f553/3//f79z/3ffY3IRNxFYGTk6/3v/f/9//3//f/9//3//f/9//3//f/9//3//f/9//3//f/9//3//f/9//3//f/9//3//f/9//3//f/9//3//f/9//3//f/9//3//f/9//3//f/9//3//f/9//3//f/9//3//f/9//38AAP9//3//f/5//n//f/9//3//f/1/+3/7f/x//n//e/9//3v/f/97/3//f/9//3//f/9//3//f/9//3//f/9//3//f/9//3//f/9//3//f/9//3//f/9//3//f/9//3//f/9//3//f/9//3//f/9//3//f/9//3//f/9//3//f/9//3//f/9//3//f/9//3//f/9//3//f/9//3//f/9//3//f/9//3//f/9//3//f/9//3//f/9//3//f/9//3//f/9//3//f/9//3//f/9//3//f/9//3//f/9//3//f/9//3//f/9//3//f/9//3//f/9//3//f/9//3//f/9//3//f/9//3//f/9//3//f/9//3//f/97/3//e39rWEaSLXAlNj4dW/93/3v/f/97/3f/e/9//3v/f/9//3//f/9/33f/f/97P1/5NTUZNRWXIfktP1f/c/93/3f/f/5//n/ef/9//3//f/9//3//f/9//3//f/9//3//f/9//nf9d/9//3+/e/9//3v/b/UllRE4CVkVmkL/f/9//3//f/9//3//f/9//3//f/9//3//f/9//3//f/9//3//f/9//3//f/9//3//f/9//3//f/9//3//f/9//3//f/9//3//f/9//3//f/9//3//f/9//3//f/9//3//f/9//3//fwAA/3//f/9//n//f/9//3//f/9//n/9f/1//n//e/9//3//e9932VYsIW0tGmP/f51z/3//f/9//3//f/9//3//f/9//3//f/9//3//f/9//3//f/9//3//f/9//3//f/9//3//f/9//3//f/9//3//f/9//3//f/9//3//f/9//3//f/9//3//f/9//3//f/9//3//f/9//3//f/9//3//f/9//3//f/9//3//f/9//3//f/9//3//f/9//3//f/9//3//f/9//3//f/9//3//f/9//3//f/9//3//f/9//3//f/9//3//f/9//3//f/9//3//f/9//3//f/9//3//f/9//3//f/9//3//f/9//3//f/9//3//f/97/3f/e/97Hl83QlElUCU2Qj5j/3v/f/97/3//f/9//3//f/9//3//f/97/3v/c/93v2eaQhERmCH1EDcdf0a/b/93/3v/f/9//3//f/9//n//f/9//3//f/9//3//f/9//3//f/9//3/+f/9/33v/f3lClBk+LjwNOhEfW/97/3//f/9//n//f/9//3//f/9//3//f/9//3//f/9//3//f/9//3//f/9//3//f/9//3//f/9//3//f/9//3//f/9//3//f/9//3//f/9//3//f/9//3//f/9//3//f/9//3//f/9/AAD/f/9//n/+f/5//3//f/9//3//f/5//n/fe/9/33ufc/Q5cC3zPZ9z/3//f99//3//f/9//3//f/9//3//f/9//3//f/9//3//f/9//3//f/9//3//f/9//3//f/9//3//f/9//3//f/9//3//f/9//3//f/9//3//f/9//3//f/9//3//f/9//3//f/9//3//f/9//3//f/9//3//f/9//3//f/9//3//f/9//3//f/9//3//f/9//3//f/9//3//f/9//3//f/9//3//f/9//3//f/9//3//f/9//3//f/9//3//f/9//3//f/9//3//f/9//3//f/9//3//f/9//3//f/9//3//f/9//n//f957/3//f/9//3//f/97/3/fe/9//3teZxQ+by2PLRM+PGO/c/97/3//e/97/3v/f/97/3//e/97/3f/d/93/3eeShw2Fh3UFDUhO0I/Y/9333P/f/97/3//f/9//n/+f/1//n/+f/9/33//f99//3//f/97v3v/f1hKkyn3Kf9nGg0ZFX9n/3v/f/9//Xv+f/9//3//f/9//3//f/9//3//f/9//3//f/9//3//f/9//3//f/9//3//f/9//3//f/9//3//f/9//3//f/9//3//f/9//3//f/9//3//f/9//3//f/9//3//f/9//38AAP9//3/+f/5//3//f/9//3//f/9//3/fe/9//38/Z/g9ci26Vt9//3//f/9//3+/e/9//3//f/9//3//f/9//3//f/9//3//f/9//3//f/9//3//f/9//3//f/9//3//f/9//3//f/9//3//f/9//3//f/9//3//f/9//3//f/9//3//f/9//3//f/9//3//f/9//3//f/9//3//f/9//3//f/9//3//f/9//3//f/9//3//f/9//3//f/9//3//f/9//3//f/9//3//f/9//3//f/9//3//f/9//3//f/9//3//f/9//3//f/9//3//f/9//3//f/9//3//f/9//3//f/9//3//f/9//n//f/5//3//f/9/33v/f/9//3//e/9//3//f/9//3++cxpfl05vKXAt9D27Vr9z/3//f793/3/+d/93/3v/f/93/3f/d/9z/3OfZ3xGViHUEDohvDF/Y79r/3P/d/97/nv+f/1//n/+f/9//3//f99/33//f/9//3//fxlGUSnVMf9vn18YERYV/3f/e/9//3/+f/5//3//f/9//3//f/9//3//f/9//3//f/9//3//f/9//3//f/9//3//f/9//3//f/9//3//f/9//3//f/9//3//f/9//3//f/9//3//f/9//3//f/9//3//f/9//3//fwAA/3//f/5//n/+f/9//3//f99//3//e/9//3+fcxlC8By7Vr93/3//f793/3//f/9//3//f/9//3//f/9//3//f/9//3//f/9//3//f/9//3//f/9//3//f/9//3//f/9//3//f/9//3//f/9//3//f/9//3//f/9//3//f/9//3//f/9//3//f/9//3//f/9//3//f/9//3//f/9//3//f/9//3//f/9//3//f/9//3//f/9//3//f/9//3//f/9//3//f/9//3//f/9//3//f/9//3//f/9//3//f/9//3//f/9//3//f/9//3//f/9//3//f/9//3//f/9//3//f/9//3//f/9//n/+f/5//n+7c/57/3//f/9//3//f/9//n/+f/57/3//f/9//3/fd/97f2+ZTnItrRQxJXtOn2//e/97/3v/f/93/3v/e/9//3v/d/93/3ufa19GOiH3FNMMtiWcRn9j/3P/d/93/3f/e/9//3//f/5//n/9f/9//3t/b9g9Uy20Nf93/3PeRhURdiH/e/9//3//f/9//3//f/9//3//f/9//3//f/9//3//f/9//3//f/9//3//f/9//3//f/9//3//f/9//3//f/9//3//f/9//3//f/9//3//f/9//3//f/9//3//f/9//3//f/9//3//f/9/AAD/f/9//3/+f/9//3//f/9//3//f/9//3/fd1lGdC0YPv9//3//f/9//3//f/9//3//f/9//3//f/9//3//f/9//3//f/9//3//f/9//3//f/9//3//f/9//3//f/9//3//f/9//3//f/9//3//f/9//3//f/9//3//f/9//3//f/9//3//f/9//3//f/9//3//f/9//3//f/9//3//f/9//3//f/9//3//f/9//3//f/9//3//f/9//3//f/9//3//f/9//3//f/9//3//f/9//3//f/9//3//f/9//3//f/9//3//f/9//3//f/9//3//f/9//3//f/9//3//f/9//3//f/9//3//f/5//3/+f/9//n//f/5//3//f/9//3//f/9//3//f99733f/f/9//3//e/9//3//f39rNkIOHe4Ycyl6Sh9fv3f/f/9/33ffe/9//3//c/93/3f/bx9TtyV2HVYZNRnaLb9O33P/d/9z/3v/f/13/n/+f/9/vnOfb5UtMylbTv9/33f/b5pCVRm3Lf9//3//f/9//3//f/9//3//f/9//3//f/9//3//f/9//3//f/9//3//f/9//3//f/9//3//f/9//3//f/9//3//f/9//3//f/9//3//f/9//3//f/9//3//f/9//3//f/9//3//f/9//38AAP9//3//f/9//3//f/9//3/fe/9//3//fz5jMCFSJf97/3v/f/9//3/ff/9//3//f/9//3//f/9//3//f/9//3//f/9//3//f/9//3//f/9//3//f/9//3//f/9//3//f/9//3//f/9//3//f/9//3//f/9//3//f/9//3//f/9//3//f/9//3//f/9//3//f/9//3//f/9//3//f/9//3//f/9//3//f/9//3//f/9//3//f/9//3//f/9//3//f/9//3//f/9//3//f/9//3//f/9//3//f/9//3//f/9//3//f/9//3//f/9//3//f/9//3//f/9//3//f/9//3//f/9//3//f/9//3/+f/9//n//f/9//3//f/9//3//f/9//3//f/9//3//f/9//3//f/9//3v/e/97/3v/e/9/v3M/YzhGkjEvKZI1NUa6Wl5v33v/e/97/3f/c/9z/3P/c39fXz55IfYUNxl5JdktX1//d/93/3f/d/97fWdVQgwV9TU/Z99/33f/e/9zFS5VHfk1/3v/f99//3//f/9//3//f/9//3//f/9//3//f/9//3//f/9//3//f/9//3//f/9//3//f/9//3//f/9//3//f/9//3//f/9//3//f/9//3//f/9//3//f/9//3//f/9//3//f/9//3//fwAA/3//f/9//3//f/9//3//f/9//3//f/97kSkvHV9j/3v/f/9//3//f/9//3//f/9//3//f/9//3//f/9//3//f/9//3//f/9//3//f/9//3//f/9//3//f/9//3//f/9//3//f/9//3//f/9//3//f/9//3//f/9//3//f/9//3//f/9//3//f/9//3//f/9//3//f/9//3//f/9//3//f/9//3//f/9//3//f/9//3//f/9//3//f/9//3//f/9//3//f/9//3//f/9//3//f/9//3//f/9//3//f/9//3//f/9//3//f/9//3//f/9//3//f/9//3//f/9//3//f/9//3//f/9//3//f/9//3//f/9//3//f/9//3//f/9//3//f/9//3//f/9//3//f/9//3//f/9//3//f/9//3v/e/97/3//f917GGNUTtE9DykxKbU1OULdUl9f32v/b/9z/3P/d99v/1LaLTYZFhUYGd0tn0o/Wx9X2S1THfUtfF//d/97/3v/f/97/3dzHfQQn0r/f/9//3//f/9//3v/f/9//3//f/9//3//f/9//3//f/9//3//f/9//3//f/9//3//f/9//3//f/9//3//f/9//3//f/9//3//f/9//3//f/9//3//f/9//3//f/9//3//f/9//3//f/9/AAD/f/9//3//f/9//3//f/9//3//e/97HFtxJbItv2v/e/97/3//f/9//nv+f/9//3//f/9//3//f/9//3//f/9//3//f/9//3//f/9//3//f/9//3//f/9//3//f/9//3//f/9//3//f/9//3//f/9//3//f/9//3//f/9//3//f/9//3//f/9//3//f/9//3//f/9//3//f/9//3//f/9//3//f/9//3//f/9//3//f/9//3//f/9//3//f/9//3//f/9//3//f/9//3//f/9//3//f/9//3//f/9//3//f/9//3//f/9//3//f/9//3//f/9//3//f/9//3//f/9//3//f/9//3//f/9//3//f/9//3//f/9//3//f/9//3//f/9//3//f/9//3//f/9//3//f/9//3//f/9//3//f/97/3v+e/5//n//f/9//3/ff99/X2veWjc+si1NHS0VUiF0IZQl9zEYMvgxuCm5KTcZ1gw6GVwd1gj/LZ9n/3P/b/97/3//f/97/3f/b5QdWB3fUt93/3//f/9//3//f/9//3//f/9//3//f/9//3//f/9//3//f/9//3//f/9//3//f/9//3//f/9//3//f/9//3//f/9//3//f/9//3//f/9//3//f/9//3//f/9//3//f/9//3//f/9//38AAP9//3//f/9//3//f/9//3//f/97/38WOpIl207/d/93/3v/e/9//3//f/9//3/de/9//3//f/9//3//f/9//3//f/9//3//f/9//3//f/9//3//f/9//3//f/9//3//f/9//3//f/9//3//f/9//3//f/9//3//f/9//3//f/9//3//f/9//3//f/9//3//f/9//3//f/9//3//f/9//3//f/9//3//f/9//3//f/9//3//f/9//3//f/9//3//f/9//3//f/9//3//f/9//3//f/9//3//f/9//3//f/9//3//f/9//3//f/9//3//f/9//3//f/9//3//f/9//3//f/9//3//f/9//3//f/9//3//f/9//3//f/9//3//f/9//n/+f/5//3/+f/9//3//f/9//3//f/9//3//f/9//3//f/9//3//f/9//3//f/9//3//f/9//3v/d/93/3N9YzxfPFscV/xSukqbRptC/1I/V/otFBF6IToZfR3fSt9r/3v/f/9//3v/d/9zMRE2Fd9O/3v/f/9//X/8e/5//3//f/9//3//f/9//3//f/9//3//f/9//3//f/9//3//f/9//3//f/9//3//f/9//3//f/9//3//f/9//3//f/9//3//f/9//3//f/9//3//f/9//3//f/9//3//fwAA/3//f/9//3//f/9//n//f/9//3+/b3MlEBnfb99v/3f/d/97/3f/d993/3//f/9//3//f/9//3//f/9//3//f/9//3//f/9//3//f/9//3//f/9//3//f/9//3//f/9//3//f/9//3//f/9//3//f/9//3//f/9//3//f/9//3//f/9//3//f/9//3//f/9//3//f/9//3//f/9//3//f/9//3//f/9//3//f/9//3//f/9//3//f/9//3//f/9//3//f/9//3//f/9//3//f/9//3//f/9//3//f/9//3//f/9//3//f/9//3//f/9//3//f/9//3//f/9//3//f/9//3//f/9//3//f/9//3//f/9//3//f/9//3//f/9//n//f/5//3/+f/9//n//f/9//3//f/9//3//f/9//3/+f/9//3//f/9//3/ff99//3//f/9//3//f/9//3v/f/97/3//e/97/3f/e/93/3f/d/9v/3P/cxsyNhU4FfYQEhVbQl9r33v/e/93/2sPCRQNH1P/e/5//n/+f/t7/X//f/9//3//f/9//3//f/9//3//f/9//3//f/9//3//f/9//3//f/9//3//f/9//3//f/9//3//f/9//3//f/9//3//f/9//3//f/9//3//f/9//3//f/9//3//f/9/AAD/f/9//3//f/9//3//f/9//3//e39rMx11If93/3P/c/93/3v/e/97/3//e/9//3//f/9//3//f/9//3//f/9//3//f/9//3//f/9//3//f/9//3//f/9//3//f/9//3//f/9//3//f/9//3//f/9//3//f/9//3//f/9//3//f/9//3//f/9//3//f/9//3//f/9//3//f/9//3//f/9//3//f/9//3//f/9//3//f/9//3//f/9//3//f/9//3//f/9//3//f/9//3//f/9//3//f/9//3//f/9//3//f/9//3//f/9//3//f/9//3//f/9//3//f/9//3//f/9//3//f/9//3//f/9//3//f/9//3//f/9//3//f/9//3//f/9//3//f/9//3//f/9//3//f/9//n/+f/1//X/9f/1//X/+f/9//3//f/9//3//f/9//3//f/9//3//f/57/3//f/97/Xv+f/1//Xv8d/97/3v/d79r/3v/cx9XOTo1IfQYFiWZNd9Sv2ffX1EJdhFfU/9723f+f/1//H/9f/9//3//f/9//3//f/9//3//f/9//3//f/9//3//f/9//3//f/9//3//f/9//3//f/9//3//f/9//3//f/9//3//f/9//3//f/9//3//f/9//3//f/9//3//f/9//38AAP5//3//f/9//3//f/9//3//e/97P2MUGXglv0qcQjg29jFYPtxSv2//e/9//3vfe/9//3//f/9//3//f/9//3//f/9//3//f/9//3//f/9//3//f/9//3//f/9//3//f/9//3//f/9//3//f/9//3//f/9//3//f/9//3//f/9//3//f/9//3//f/9//3//f/9//3//f/9//3//f/9//3//f/9//3//f/9//3//f/9//3//f/9//3//f/9//3//f/9//3//f/9//3//f/9//3//f/9//3//f/9//3//f/9//3//f/9//3//f/9//3//f/9//3//f/9//3//f/9//3//f/9//3//f/9//3//f/9//3//f/9//3//f/9//3//f/9//3//f/9//3//f/9//3//f/9//n/+f/5//n/9f/5//X/+f/5//3/+f/9/33v/f/9//3//f/9//3//f/5//3/ff/9//3//f/1//X/9f/1/3Hf/f/9//3//e/9//3v/e79vPkYVIdMYUx20ITgqdA0VBT9P/3f/f/9//3/df/5//3//f/9//3//f/9//3//f/9//3//f/9//3//f/9//3//f/9//3//f/9//3//f/9//3//f/9//3//f/9//3//f/9//3//f/9//3//f/9//3//f/9//3//f/9//3//fwAA/n/+f/9//3//f/9//3//f/9/33efTtUU9hQWFXUd8AyVJTIZERmTJVlGHl/fd/9//3//f/9//3//f/9//3//f/9//3//f/9//3//f/9//3//f/9//3//f/9//3//f/9//3//f/9//3//f/9//3//f/9//3//f/9//3//f/9//3//f/9//3//f/9//3//f/9//3//f/9//3//f/9//3//f/9//3//f/9//3//f/9//3//f/9//3//f/9//3//f/9//3//f/9//3//f/9//3//f/9//3//f/9//3//f/9//3//f/9//3//f/9//3//f/9//3//f/9//3//f/9//3//f/9//3//f/9//3//f/9//3//f/9//3//f/9//3//f/9//3//f/9//3//f/9//3//f/9//3//f/9//3//f/9//3//f/9//3//f/9//n/+f/1//n/+f/9//3//f/9//3//f957/3//f/9//3/ff/9//3//f753/3//f/9/3nv/f/9//3//e/97H19ZPjARUw02BRoFXzafZ993/3//f/9//3//f/9//3//f/9//3//f/9//3//f/9//3//f/9//3//f/9//3//f/9//3//f/9//3//f/9//3//f/9//3//f/9//3//f/9//3//f/9//3//f/9//3//f/9//3//f/9/AAD9f/9//3//f/9//3//f/9//3OfZ3gl9hTUFNoxH1e/a59rH1tYQpIp7hRRJXpKv3f/e/9//3//f/9//3//f/9//3//f/9//3//f/9//3//f/9//3//f/9//3//f/9//3//f/9//3//f/9//3//f/9//3//f/9//3//f/9//3//f/9//3//f/9//3//f/9//3//f/9//n/+f/9//3//f/9//3//f/9//3//f/9//3//f/5//3//f/9//3//f/9//3//f/9//3//f/9//3//f/9//3//f/9//3//f/9//3//f/9//3//f/9//3//f/9//3//f/9//3//f/9//3//f/9//X/+f/9//3//f/9//3//f/9//3//f/9//3//f/9//3//f/9//n//f/9//3//f/9//3//f/9//3//f/9//3//f99//3//f/9//X/9f/x//X/+f/5//3//f/9//3//f/9//3//f/9//3//f/9//3/ff/9//3//f95//3//f/5//3/+e/9//3/fe/93n2N8MhYFGwUaDTUZGT4fZ99/33/fe/9//3//f/9//3//f/9//3//f/9//3//f/9//3//f/9//3//f/9//3//f/9//3//f/9//3//f/9//3//f/9//3//f/9//3//f/9//3//f/9//3//f/9//3//f/9//38AAP9//3//f/97/3v/f/97/3vfZ1YROBU2GXxKv3f/f/97/3//f/9//3scW5MpMh2WKX9n/3v/f/97/3/ef/9//3//f/9//3//f5dSt1b/f997/3//f/9//3//f/9//3//f/9//3//e/93/3vfe/9//n/+f/9//3//f/9//3//f/9//3//f/9//X//f/9//3//f/9//Xf9f/p3/Xv/f/9/v3/+f/1//n//f/9//3/ff/1//H/8f/9//3f/f/97/3+/f/9/vHf/f/93/3//e79//3//f/5//n/+d/97/3/+f/5//3/df/1//n//f/9//3//f99//3/ef/5//3/ff/9//X/8f/1//3/ff79/33//f91//3//f/9//3v/f/9//3/ff/9//3//f/5//3//f/9//3/+f/5//3//f/5//X//f99/33//f/9/3X/+f/5//3//f/9//3/ff79//3//f/9//3//f/5//3//f/9//3/+e/9//3//f/9//3//f/9//3//f/9//n//f/9//3//dx9LVg05Dd4l8xBUIXYpdy3fUv93/3//f/9//3//f/97/3//f/9//3//f/97/3//f/9//nv+f/1//n/+e/9//3//f997/3//f/9//3//f/9//3//f/9//3//f/9//3//f/9//3//f/9//3//f/9//3//fwAA/n//f/97/3/+e/9//3/fc/klFgVZFRQRWUb/f/9//3//f/9//Xv/f/97v2tbQjMdlCUeV/93/3/fe/9//3//f997/3+/dxpfCiFMJZ1v/3//f/9//3//f/9//3//f/9/vH//f/93/3f/d/9/3n/cf/5//3//e/97/n//f/9//3+/f/9//X/+f/5//3//f/9//3v/e/53/Xv9e/57v3//f/9//n//e/9733/ff75//n/bf/1//nf/e/93/3ufd/9//n//f/97/3f/d/9/33//f99//3/8c/97/3v/e917/n//f/9//X/9f/9//3//f/9/33//f51//3/ff/9//3/8e/t//H//f/9/33//f/9//n/+f/9//3//f/5//n/ff/9/33v/f/1//3//f99//3//f/5//3/fd/97/X/+f/5//3//f99//3//f/1/3Xv/f/9//3/ff99//3+/f/9//3//f/9//3//f/9//n//f/5//3/+f/9//3//f/9//3//f/9//X/9f/9//3//e/9330o2ETcN32NfWzo+8xgUGZclliX+Vl9n33f/f/97/3//f/9//3//f/9//3//f9573nv/f/17/X/9e/57/3v/f/9//3//f/9//3//f/9//3//f/9//3//f/9//3//f/9//3//f/9//3//f/9//n//f/5/AAD/f/9//3//f/9//3//f/1S8giZGR4uNBVbRv9//3//f/9//3//f/97/3//e79rekIyHTEdf2vfd/97/3/ff/9//3//f/9/XGszQjNG/3v/f/9//3//f/9//3//f/9//3//f/9//3s+Vz1b/3v/f/5//3//f/97/3v/f/9//3//f/9//n/+f/9//3//f/9/v3dfZ1pC207/d95z/3/ff/9//3/fe/9//3v/d/97/3/ff/9/33//f/97f2M3PptKn3P/f/9//3//e/9zv2tZRvc9H1//e/97/nv/f753/3//f/9/v3f9e/5//3/fc/97/3vfe793/3//f/9/33v/f/5//n/9f/9//3/fe793/n/9f/x7/3//f/9//X/9f/9//3//f/9//n/9f/9//3/+f957/3//f/9//3//f993/3//f/9//n/+f/5//3//f/5//3//f/9//3/ee/9//nv+e/57/3//f/9//3//f/9//3//f/9//3//f/9//3//f/9//3/9f/x//3//f/9//3ffThUN8wS/Y/93/3e/c31KuC3zEFkdOB3aLb5Kn2f/c/97/nf/f/57/3//f/9//3//f/9//3//f/9//3//f/5//3//f/9//3//f/9//3/+f/9//n//f/9//3//f/9//3//f/9//3//f/9//3//f/9//38AAP9//3//f/9//n//e/979jUTEb9Cv0ZUGTo+/3vfe/9//3//f/9//3//d/93/3f/d1tCdSkQHZ9v/3//f957/3/ff/9//3//f99733v/f/9//3//f/9//3//f/9//3//f/9//3/bSpIdcSHZUt9//3//f/9//3v/f/9//3//f/9//n/+f/1//3//e/9//3vfVpct0hAzGXMl/3f/f953/3//f/9//3dfY9pKXl/fc993/3//f79z33cxHVMZEREYMv9//3//f/9//3N5PhIZExV3HV9b/3f+e/57/n//f/9/33//f/9//3//d/93HlN0HZgl+jG8Sr9r/3//f/9//3//f7tz/X/+d/97v2//e/57/n//f99//3/8f/t7/3f/e/97/nf9e/17/nv/f/9//3//e7xSOkKdTr9z/3//e79z/nv/f/97/2//c/97/3v/e/57/3//e/97/3v/e/97/3//f/9//3//f/9//3//f/57/3//f/9//3//f/9//3//f/1//X//f/9//3//e99KNRFUEf9n32v/d/97/3v/d59n2ym8KXghVR0xFbMp2k7/e/97/3//e9533nv/f/9//3//f/9//3//f/9//n/9f/5//X/+f/5//n/+f/5//X/+f/9//3//f/9//3//f/9//3//f/9//3//f/9//3//fwAA/3//f/9//3//f/93329THTQZf19fWxEV2DH/d/9//3//f/9//3//f/9//nf/e/97/3u2LXUpUiX/f993/3//f997/3//f/9//3//f/9//3v/f/9//3//f/9//3//f/9//3/fexcyEA0wFfQ1/3//f/9//3//f/9//3/ef/9//3//f/57/X/9f/9//39fZ3YlFBkVFVcdFRm4LZ9v/3/+d/9//3c6PvAQURkPDVMZ/1L/c/97/393RlQh9Aw2CRMJ33f/f99//3s/V1QV8gw2ETgJfjL/e913/n/+f/9/n39/b/97/3f/d/9zVTrwCDYR1ADUAHUV9Sn/e/9//3/ff/9//3/+f/5v1SkyFXc+/3v/f/5//3/ef/1//n//e99v/3v/e/97/nP+d/97/3efa/Y1UyGvEFUlMx0fX/97/3v/f95v/29/W3o63Er/d/97/3/fc/9z/29dV59j/3//f/9//3//f/9//3//f/9//3//f/9//3//f/9//3//f/9//3//f/9//3//f/97/1I0ETIN/2v/e/97/3//f/97/3f/d79j3EYYMpclNBk1HVUhfUpfZ/9//3//f/97/3//f/9//3//f/9//3/+f/9//n//f/5//3/+f/9//3//f/9//3//f/9//3//f/9//3//f/9//3//f/9//3//f/9/AAD/e/9/33//f/5//3dfXzQZFBn/d79rURlVHd9z/3/ef/9//3//f/9//3//f/57/3f/d/97Eh11LXlK/3//f913/3//f/9//3//f/9//3//f/9//3//f/9//3//f/9//3//f/9/1il0FVIV9TH/f/9//3//f/9//3/+f/9//3//f/97/3v9f/1//3v/f35G8xDxDB9TX1+0DDgdHD7fb/97/3eTJa8IVB0xERANMw3xCBky/3f/e/Y18xBZFfUAVgXfTv9/33//f7chFAUTDXcVWAG5Ef93/3/9f/5/33//f59v0BBxIf933WvxKRIN9gg5CVkFVglSDV1X/3v/f/9//3//f91v/3eUHRMNEhH9Uv93/3//f/9//nv/dz5bekJ4Rv97v2v/e/933mufZ5Il8BQyHRk60BQTHXQln2v/d/93n2O1IRENdRUzEdYt/3v/d/9zVzpQFZIdcR2SKV9nv3f/f99//3//f997/3//f/9//3//f/9//3//f/9//3//f/9//3//f/9//3/+TlMVUxX/b/93/3//f75z3nP/e/5z/3f/d/93P188PlglNh1XJVYl1zH/Wv93/3v/e/97/3//f/9//3/+f/9//3//f/5//n/+f/9//3//f/9//3//f/9//3//f/9//3//f/9//3//f/9//3//f/9//38AAP9//3/ff/9//n//d/5ONRm5Mf97/3v1MVUZX1//f99//3//f/9//n//f/9//3//e/93/3v/WlQlUyW/c/9//nv/f/9//3/+f/9//3//f/9//3//f/9//3//f/9//3//f/9//3v4KRMJMg3WLf9//3//f/9//3//e/9//3//f993P1/+Vv9//Hv/f/93+TETEZMd/2//cx9X1hBZIR9T/3N8PpchNB18Rv93v2M3KnQREw1dOv93FBkXFfYEHBpUAbUh/3v/f997NxVZEZ4+3jp3ATYBv2//f/9/3Xv/f99/NBk1EVMZ3E7/ezxbMhUVCRcFFwFYBRQFNjLfc/9//3+TMbMt32v/b/9vVhU3GTUZ/3u/b/9//39/a5ItEBmVJVIhEBl/Z59n/3f/d7QpUh1THV9j33Pfc7UtUB3SMf93/29UGbEEVhnTCJEEuSldPr9ruCkzFTQVrwjwELYtUiW5Uv9//3//f/9/33v/f/9//3//f/9//3//f/9//3//f/9//3//f/9//3//ex1TMRXwDP9z/3/ed/9//3//f/17/n/9f/57/3//f/97v3M/Y7kteCV4JVYddR33LT9X/3ffd/9//3//f/9//3//f/9//3/+f/9//3//f/9//3//f/9//3//f/9//3//f/9//3//f/9//3//f/9//3//fwAA/3//f79//3/9e/93ez42GRxC33v/d5hCVBm/Sp9z/3//f/9//X//f/9//3//e/9//3v/e993lS0zIZ1O/3v/e/9//3//f/9//n//f/9//3//f/9//3//f/9//3//f/9/33//exouNAkzDVo6/3v/f99//3//f/9//3//f79zHlsVFVQdnGf9e/9//3dUHVQVFCb/b/9r/3f9NdUQuCn/b5gZFQ2eSv9733P/d/9r1R1VDfUIP1c5GfYMux0/P1IBUg2/Z/9/P2fXCBgJf1u/W3YBNQH/Xt9//3//e/9/3lY1EfQAVhm+St9z/3s/W7glNg0XBRgBeQ2TGf93/3s/ZzMdEhU2Nv93/3O/Sjcd9RRcPt9v/3ceW3IlEB1zJdc1ER0yHTYhf2f/c1o+liUSFf9W33P/e/97/3uxLUwd/2/5KTcVFRVePt9OmCmyBFcVHS5XFfMMXT7fc39rGj60LW8p/3v/f/9//3//f/9//3//f/9//n//f/9//3//f/9//3//f/9//3//f/973E4xFVIV/3P/d/9//3/+f9x3/n/df/9//n/+f/5//3//f/9//3ufa35ClyVUGZYdlR2UHd1Sn2//e/9/33f/f/9//3//f/9//3//f/9//3//f/9//3//f/9//3//f/9//3//f/9//3//f/9//3//f/9/AAD/f/9//3//f/5//3d8PjYZPUb/f/93328SFVUh/3/fe/9//3//f/9//3//f/9//3/+f/9//3//WlQl8BT/e/97/3//f/9//3//f/9//3//f/9//3//f/9//3//f/9//3//f/97GipWDTQNWzr/e/9//3//f/9//3//f/9//3+UKfUQ8wxdX/53/3v/e3MdUxUVJv9v/3P/b/97+TH0ED8yOA0VCb9r33v/f/9//3f/azMJWA2/JRoRWRn6Jf9nkg10Dd9C/3u+UhkRGA3fb/9zUgGWEX1S33//f/9z/3t0IXYNFQFZFV0+/3v/f/9//3f4KfQEOgn3ALcd/2v/e1xCFxXTCB5T/3f/e/93fUb0FDYVP1f/b1UZExm2Lb9z/3/fe/AYWCU4Hd9vVR01Gdkt/3v/d/9//Xf/f/932FLfb3cVFQnYLf97v3N/a1QVEwV4EfQIdiX/e/9//3v/d/93n2/fd/9//3//f/5//3/+f/9//n//f95//n//f/9/3nv/f/5/33//f/9//3ucRlMVURn/d/9//X//f/9//3//f/9//3//f/9//3//f/9//3//e/93/3v/cz9X9ylWGVgdOR15JV5Cf2P/e/97/3v/e/97/3//f997/3//f/9//X//f/9//3//f/9//3//f/9//3//f/9//3//f/9//38AAP9//3//f/9//Xv/d1s+Nh1+Sr93/3vfc/cxVCGbUv9//3//f/9//3/fe/9//3/+f/17/3+/c/93dCkyHf5S/3v/f/9//3//f/9//3//f/9//3//f/9//3//f/9//3//f/9//38aKnYNNAl7Ov97/3//f/9//3//f/9//3//d3Mh9gwVEX9n/3//e/97UxlTETcq/2v/c/97/3Ofa1Ydehk3BfMA32//f/9/vnv/e/9z3T42CX0V+ghXERkq/2tYKjMBXCr/c1xCORV5Gf93/3dYJnQROkrff/93/28/V3YVNQW6FRkRHjq/d/9//3//f99v+i0ZDfgEEwX/b/9r+S33CDcRv2f/e/97/39fZ7ctNRH9JR8qmhl1HX9n/3/fe/9/n2/TFNUQmin1EDcZn2v/d/97/X/9f/9//3ueb59nVw02CVtG/3//f993GC40CRUBFAm/Tt9733/fe/97/3Pfd/9//3//f/9//n/+f/9//X//f/5//3//f/9/33v/f/x3/n//f/9//3//e51G8QwwEf9z/nv9f/5//3//f/9/33//f99//3//f/9//n/+f/1//X/+e/93/3f/d19jv06aJZolVh1UGbUp/VLfb/97/3v/e/97/3//f/5/3Xv/f953/3//f/9//3/+f/17/n/+f/5//n//f/5//3//fwAA/3//f/9//3/+e/9znUY1HV5K/3v/f/97f2MQFbQx33v/f957/3//f/9//3//f/1//3//f/9//3u7TjAZGTb/d/9//3//f/9//3//f/9//3//f/9//3//f/9//3//f/9//3//e1w2dg1VDXw6/3//f/9//3//f/9//3//f/93UhkWDTUR/3f/f/9//3uXITUN9iH/b/xz/Hv/f/97/1LzCHcREgWfZ/9//3+/f/9//3f/b3MNWQkYBVYR9yn/c19TNAF4Dd9r+S1YFXcd/3//dx5LEA21Nf9//3P/bzwyNgmXEX8uOhV6Jf9//3//f/9//39/Z9cM1wR4GX9X/2t2GRcNuSH/e/5//3//f/9/3FIRDTUJWg0WBf5K/3v/f/9/33v/f75S9BQWFTcZeCH/d/97/3/7f/x//n/fe/9/P1s3CTYJHlv/f/9//3s+UzMFNQHzBL9vv3//f95//3//d/9//3//f/9//3/+f/9//n//f7x7/3//f/9/33v/f/93/3//e/9/33v/f/93/05UFTER/2//f/5//3//f/9//3//f/9//3//f/9//n/+f/5/3Xv/f/9/33v/f/9//3+/c/9vHk85MnYhVx1YIbot+jl/Z/93/3//e/97/3//f793/3//f/9733v/f/9//3/+f/9//n//f/5//3/+f/9/AAD/f/9//3//f/97/3veTjUd+Tn/f993/3//e/U1MSGbTv97/3v/e/9//3//f9x7/n//f/9//3//e79rUB11If93/3//f/9//3//f/9//3//f/9//3//f/9//3//f/9//3//f/9/fDpWDTQNnD7/e/9/33//f/9//3//f/9//3dTFfQEdhn/d/9//3//f7spNxF0Ff9z/Hf6f/1//3v/dxguMglSEdxO/3+ff/9//n//f/9zOCoXBVoNFA33Kf93/291DRUBP1O4IRYNdh3/e/9/f1/wEM8Y/3v/a/9nVhEWCZ42P0s4FfYU/3v/f/1//n//dx9fOBkYEfQI+iX/Y/IANQ2cPv93/n/ef/9//3//c9QhNAlaDTYJ/2v/c917/n//f993/3uWJfQMWBk9Ov93/3v/f9t//H/df/9//39fX/UANwkeW99/3X//f99jUwlWBfIAn2/ff/9//n/dd/97/3//f/9//3/+f/9//n//f91//3/fe75z/3//f/93/3v/c99z/3v/e/9732/fRjMREg3/b/97/3//f/9//3//f/9//3//e/9//n/+f/1//n/+f/9//3//f99/vn/ef/9//3f/d/9z32u/SpkpFh14JTQhGT4+X/93/3v/e/97/3/fd/9//3//f/97/3//f/9//n/+f/5//n/+f/9//38AAP9/33//f/9//3//ex9fEh3YNb9z/3/+e/97v3NSIVIdf2f/e/9/v3f/f/5//X/+f/9//3//f/97/3uzKRIVn2v/f/9//3//f/9//3//f/9//3//f/9//3//f/9//3//f/9//3++QlUNVQ18Pv9//3//f/9//3//f/9//3//d1MVNQnXIf97/n//f/9/Xz43EZYZ/2v/f9t7/n//f/9732dzFREN9zHfd/9//3/8f/17/3NfV/cEOw0WDRgu/3v/d5w2FAFfMpkZNw24Jf97/3//e3Mh8RQ/W/9v2z42DRcN32e/YxUV9BT/d993/Xv+e/97f0ZZIZIAFQ01DbkZNAkRDV9f/3//f/9//3/ed/97n18RCRYJ2iH/b/97/3/ef/9//3//c71GEw0VEd9K/3f/e/9//X/9f/9//3//f79vFgU3Cf5W/3/ff/9//3M0CVYJ8gDfc99//3/+f957/3//f/9//3//f/9//3//f/9//3/ee/9//3//e/9333PcTtQt1C2bTtxW33P/cz9TEwk0Ef9v/3v/f/9//3//f/5//3/+e/97/3v/f/9//3//f/9//n/ef/9//3/ff99//3//f/53/nf/c/97/3s/Yxs+FR1YJXgpViV7Rr9v/3vfc/9//3v/f/97/3v/f/9//3//f/9//3/+f/9//3//fwAA33/ff/9//3v/e/97P2MyIVQl33P/f/5/3Xf/f3tC8hS3Mb9z/3v/e/5//n/9f/9//3//f/9//3v/e5IlEhVfY/9//3//f/9//3//f/9//3//f/9//3//f/9//3//f/9/33//f95GVA0zDZw+/3v/f/9//3/+f/9//3//f/9vUxUzCTku/3v/f95//3+/ThYRNBH/b997/3/df/9//3f/dx1Pcx3xDHxG/3v/f/5//n//c/939QgYCfYIOzL/d/93f1dVETgNOhEYDRsy/3P/f/971y02GV06/2u0GTYRmSH/c/9zNBlWIf9S/3f/d/93n2sVGZIIPjaYHRMFNgXzBM4M/3v/f/9/33//f913/3v/cxIN1QRXGf9v/3v/f/9/3nv/f/933UpVFTUR+Cn/d/93/3//f/1//X//f59z/3d3ETYNOj7/f99//3//czQN8wA0Df93/3//f95//3//f/9//3//f/9//3//f/9//3/fe/9//3//f99zmkpRHTAZEBUQFREdEBnULT9XH0tWERQN/2v/e/9//3//f/9//n/9e/5//nv/f/97/3//f/9//3/+f91//n//f/9//3//f/57/3/+f/5//nv/e/97/3vfd15GNiE1HTQdUh31MRxXv2//e/97/3//e/9//3//f/9//3//f/9//3//f/9/AAD/f99//3//d/97/3u/d5UtMh2/a99z/n/+f/9/328+OvUYXEbfd/9//X/8f/9//3//f99//3+/c/97DxWUJZ9n/3//f/9//3//f/9//3//f/9//3//f/9//3//f/9//3//f/9/H1MzCVQRmz7/f/9//3/+f/5//3//f/9332sxDVMJmzr/f/9//3/ff39jMhEUDb9vn3f/f/1//H//f/93/3v8UjUZFREfV59r/3//f/9//3eVHfQIFw37Lf93/3P/b9chGQn7BBsN+yn/c/97/3dbQlkZmxlfTzIJVhm/Sv9//3s7QjQdOTb/a/9zvl/ZKRcV9BCfX59bEwk3CRUNlS3/f/9//3//f/9//3//d39jFRUZGbUMf2f/d/9//3//f/97/3vVKVUVNQ0yEb9n/3v/f/9//n/9f/1//3f/d30yNAmUJZ9z/3/fe/93UxESBVINP1f/e/9/3n//f/9//3//f/9//3//f/9//3//f/9/33v/f79zWUIxGTIZUxk/V75KXEJVIY4Idh38JRYJFA3fZ/97/3//f/9//3//f/9//3//f/9//3//f/9//3//f/9//3//f/9//3//f/9//3/ff99//3//f/5//3//f/97/3f/ez9bGDI0GTYZVh21KbtO33f/e/97/3f/f/9//3//f/9//3//f/9//38AAN9//3//e/93/3v/f/9/GD4SGd5S33P/e/1//3//d99zmC0RGTQ+33f/f/9//3//f/9//3+/d/97P18QGZIh/3v/f/9//3//f/9//3//f/9//3//f/9//3//f/9//3//f/9//38fUzMNUxGcQv97/3/+f/5/3Xv/f/9/33efYxAJEQW8Pt93/3//f/9/v28xFRQRH1fff79/vH/+f/97/3vec/97fUL0EFUdvUrfc/97/3u/a/ctNA0VDbkl/2//d/93eTo6FfsI+gyZIf9v/3f/e19f9gz4CJkdEg0SEf93/3//f19nzwx0GR5H/2t3NvIM9BC/Sv9z32czDTYNFRF7Tv9/v3//f/9//Xf+e/93/072ELcQWiXYLf93/3v/e997/3/fbzg2VhE1DREJWDb/d/9//3//f/x//X//f/93X1NTEfEQH1//e99z/3OVHRMJEQmSHf97/3v/f/9//3//f/9//3//f/9//3//f/9//3v/f79zWUIOFS8Ze0b/d/9v/3f/e39rVSHUDPcIOQ3zBN9n/3P/f/9//3//f/9//3//f/9//3//f/9//3//f/97/3//e/9//3v/e/17/n+/f/9//3//f99//3/9f/x3/Xv+e/5z/3P/d99vn0ZVHVEdUCFQIfU1Hlv/e/97/3f/e/9//3//f/9//3//fwAA/3//f/9//3//f/9/33ufbzQdliX/d/97/Hv9f/9/33u/c1dCLh1wJR1b/3v/e99v/3f/d/93e0JSIZMpPVv/e/9//3//f/9//3//f/9//n/+f/5//3//f/9//3//f/9//3//c19fNhkTEZxG33//f/5//X//e/97/3/ff39fEAkyDf5O/3v/f/9//3v/fxEVVRF9Pv9//3//f/9//3//f/97/3v/d3pCDxUPEZxC/3P/b/9zGy41ERQR8Qj/b/9z/3efZ/UUtwwaGZgl/3P+d/93/3c2HTkZ1hCxCLpK/3f/f/97/3u3JTQRFA06Ls8IzxAYPv9//3f/e/ctNBHxDD9n33//f/1//3//f/9//3d/OhkNWR31FHUZ/2v/e/97/3//e/97cx02FbsdNQ1zFf93/3v/f/5//3/+f/9//3v/d9MpNB1WIf9332v/b1MRswB4GfEMXlv/f/5//3//f/9//3//f/9//3//f/9//3//e/93P18RFS8dPV//f/9//3//f/9/33t/Z/UQGQk5DTQJf1v/e/9//3/ff/9//3//f/9//3//f997/39/a/97/3//e/9//3//e/57/3/+f/9//3//f/9//3//f/9//3//f/9//3//f/9//3//f/97+lIUNnIhUx1WIZgpv07/d/97/3P/e/9//3//f/9/AAD/f/9//3//f/5//3//e993dSVUHd9r32/+e9t73X//f/9/v294RnIl8BRzJVg+HVd4QtQtDxUyHXpG33P/e/93/3//f/9//3//f/9//3//f/5//n/+f/9//3//f/9//3//d/9zP183HfMQOz7ff/9//X/9f/9z/3v/f/9/P1cxCRENP1f/e/9//3//f/97cyE0DXw2/3f/f/9//3//f/9//3//e/93/3v8UpIlERW4JZ9f/2/bKfIMMhEPDT9X/3P/d/9z2DHUEPUYW0L/d/57/nf/d/9WswwWHXUl/3f+d/53/3+/a99v8ghVEbAEdB1YQl1n/3//f/93WD5yGVIZ/3//f/x//H//f/9//3//dz4uOQ2aJTUZNA1/V/97/3//f/9//3eVIRYRPzKYFXQVP1v/e/57/n/+f99//3//f/93XV8TGRUZn0L/b/9ndRkXEfYM0QyfZ/93/Xv/f/9//n/+f/9//3//f/9//X//f/93/3fZLTQd9DX/e/9//3//f/9//3//f79zXj72BBcJEwX+Sv93/3//f/9//3//f957/3//f/9//3+aUlAlLh0cW/9//3v/e/9//3//f/9//3//f/9//3//f/9//3//f/9//3//f/9//3//f/9//3//d/97f2MZOhQZVh2YJZcpH1v/e/97/3v/f/5/3XsAAP9//3//f/9//3//f/9//3udShEZmkb/c/9//3+9e/9/33//f/9//3//XtY1LyHsGE8hFTofX79z/3//f/9//3/+f/5//3//f/9//3//f/9//3//f/9//3//f/9//3//f/97/3dfXzYZFhHaLf9//3//f/5//3v/e/9//38fUzIJMg1fW/9//3//f/9//3+1LVUROi7/e/9//3//f/9//3//f/9//3//f/97HVsWMjIZMhV1HTMV8BDvEFAZf2P/c/97/3vfd95W/1r/d/9//Hf9e/97/3u/c5xO33f/f/x7/n/dd/9//3ffZ3s+3UpfX/9//3//f/9//3//c79j/3Pfe99//n/9f717/3//f/93+yE5CT4+uCk1Eb1C/3v/f/9//3/fc3QdNxXfRjwuMhE5Ov93/3/+f/5/3n//f/9//3+/b3xGExlTGT9T/3PXJRURsgi2Kf93/3v9e/9//3//f/5//3//f/9//3/+f/97/3tfXzQZEhWfa/97/3//f/9//n/+f/9//3vfa5cZNQlVEVs2/3v/f/9//n//f/9//3//f/9/33f/f08pDR0tHfI1/3f/f/97/3//f/5//3//f/9//3//f/9//3//f/9//3//f/9//3//f/9//3//f/9/33P/d/9733M4OjEdERnPEDEdHl//f/9//3/+fwAA/3//f/9//3//f/9//3//f59rciFRIf9333f/f99//3/fe997v3vff99//3/fe993/3//f99733/fe99//3/+f/1//X/+f/9//3//f/9//3//f/9//3//f/5//n/+f/5//nv/ez9bNhkYDXkh/3v/f/9//3/+e/9//3//f71CVA0RCZ9j/3/+f/9//3//exg2NBEZKv97/3//f/9//3//f957/3//f993/3v/e99z/lZzJRAVEBUwHe0UFTq/c/93/n/+f/9//3v/e/9//Xv9f/1/u2//f/9/33f/f/57/X/9f/1//3//d/93/3P/c/9733v/f5t3/n/+f/9/32//e/9//3//f/9//3//f/9//3d4FTgNv0p9QlYROjLfd/9//3//f79vMxkWEf9Kvz4xEVMd33P/e/5//X/+f/9//3//e/9/v3N0JVEdzQiSHVEVrwSWIf5S/3v/d/9//3//f/9//3//f/9//3//f/5//3//d3pCExW3Kf93/3v/f/9/3Xv+f/5//3//d/93eTIyCTQNuCXfd/9//3/+f/9//3//f/9//3/fe/9/kS0tHbEtND7/e/97/3v/f/9/3X//f/9//3//f/9//3//f/9//3//f/9//3//f/9//3//f/9/n2//f/97/3f/d/97v2t5RpUp8RiVLV9r/3//f9x/AAD/f/9//3//f/9//3//f/97/3s2PlAd/VL/f793/3//f/9//3//f/9//3//f/9//3//f/9//3//f/9/33/+f/1//n/+f/9//3//f/9//3//f/9//3//f/9//3/+f/5//X//f/97X1s1FToRGBG/b/9//3//f/5//n//f/9/XDJWCTQNf1//f997/3//e/97WkJVEbch/3v/e/9//3//f/9//3//f/9//3//f/9//3//e/9/v28dX9tWn2//f/9//3//f/1//n//f/9/3nv+f/5//3/de/9/vXf/f917/3/+f/x//n/+f/97/3f/e/93/3//f/9//3/+f/9//3//e/93/3//f793/3//f/9/3Xf/d3cVWBEfV/9Sdxm4Jf97/3//f/9//3vyEFcV30afW3IZExWfa/9//X/+f/5//3//f/9//3//f9939DENFU8ZLhXVLf5S/3f/e/9//3//f/9//3//f/9//3//f/9//3//e/93kyU0Gd9O/3f/f997/3/+f/5//3//f/53/3d+U+0AEgk0Gb9333//f/1//3//f/9//n//f997/389Y1ZGmE7fd/9//3//f/9//n//f/9//3//f/9//3//f/9//3//f/9//3//f/9//3//f/9//3//f/97/3v/e/9//3v/e/93e0oSHTQl/17/f/9//X8AAP9//3//f/9//3//f/9//3v/e55n7RS0LZ9v/3/fe/9//X/+f/9//3/ff/9//3//f/9//3+/e99//3//f/5//n/+f/9//3//f/9//3//f/9//3//f/9//3/+f/5//X/+f/5//38eU1UVGw35CP9S/3//f/9//n/+f/9//3/ZIVcJNAl/W/9//3//f/9//3u8TjQNdhn/e/9//3//f/9//3//f/9//n//f/9//3/fe/9//3v/e997/3//f/9/33/ff957/3/+f/9//n/+f/9//3+9e/9/vHv/f/5//3/+f/9/3X/+f/5//nv/e/9//3//f/9/33+9f71/vX/+f/5//3/fe/9//3//f/9//3//f/97dxVYFR9XX18VDVYZ33f/f/5//3//exMZVxW/Qv9r9ikTER9b/3v9f/1//n//f/9/33v/f793/3/fc59r206fZ59n/3f/e/97/3//f75//3//f/9//3//f99//3/+f/9//3fuEDQZX1//d/9//3//f/5//n//f/9//3v/d/9rshkSDXUhf2//f/5//n//f/9//3/+f/9/33v/f/9/33f/f/97/3//e/9//nv+f/5//n//f/9//3//f/9//3//f/9//3//f/9//3//f/9//3//f/9//3//f/9//nv/f95zfmf2PTIlO0bfe797/3//fwAA/3//f/9//3//f/9//3//f/9//3v0NTIhXEb/e997/3v9f/t//X/9f/9//n//f/9//3//f/9//3/ff95//3//f/9//3//f/9//3//f/9//n//f/9//3//f/9//3//f/9//3//fx5TVRFcDfgEWz7/e/9//3//f/5//3//e5gVWAVWDR9P/3//f/9//3v/f/5SVRE1Ef9/33v/f/9//3//f/9//3//f/5//3//f/9//3//f/9//3//f55333//f/9//3//f/9/3X/+f/5//3//f/9//3/df91//3/de/9//3//f/9//3//f/9//3/fe/9//3/ff/9//3//f/9//3/fd/9/n3P/f/9//3/+f/9//3d3FXgVP1u/bxURFBHfd/9//n//f/9/ViFYFb86/3MXLjYZfkb/f/1//X/9f/9//3//f997/3/fe/9//3v/f/97/3v/e/9//3//f99//3//f/9//3//f/9//3//f/9//3v/c80MVR1fX/97/3f/f/9//3/ef/9//3//f/93/2s+T5w+nUrfe/9//n/+f/9//3/+f/5//3//f/9//3v/f/9//3/ed/97/3//f/5//3/de/9//3//f/9//3//f/9//3//f/9//3//f/9//3//f/9//3/+f/5//Xv/f/9//3+/c59v/3//f/9//3//f757AAD/f/9//3//f/9//3//f/9//nv/e993UyXzHD9j/3v/e/17/X/9e/5//n//f/5//3/+e/9//3//f/9//3//f/9//3//f/9//3/+f/5//X/+f/5//3//f/9//3//f/9//3/ff/9//Ep1EVsN+Qi4Kf97/3//f99//3//f/97VwlZATYJ30b/d/9//3//e/97Hlc1ETUR/3vfe/9//3//f/9//3//f/9//3/+f/5//X//f913/3+9d/9//3//f7x7/3//f99//3//f/9//3/ff/9/33//f/9//3//f/9//3/ff79//3//f/9//3//f/9//3//f/9/v3//f79//3//f/9/PWPuHHEt33f/f/9//3//czURmBk/W/93FREVFZ9v3n/9f/9/v3e4LRYNvzr/bxYyNhUcOv9/3X/9f/1/33v/f99//3//f/17/3//e993/3//e/13/3//f99/33//f91//3//f/9//3//f/9//n//f39jch3RDN9v/3P/e/9//3//f/9//3//f993n2c9U/9v/3P/d/9//3/df/9//3//f/9//n/ee/9//3/fe/9/33f/f/9//nv/f/5//n//f/9//3//f/9//3//f/9//3//f/9//3//f/9//3//f/9//3/8f/x//X//f/9/33v/e/9//3//f/97/3/fe/9//38AAP9//3//f/9//3//f/9//n/8e/9//3+dUjUlVSXfc/97/3v/c/9z/3f/c/97/3//d/9//3//f/97/3//f/9//3//f/9//3//f/9//n/9f/17/3//f/9//3//f/9//3//f/9//3+7QpcVWQ1aEfMMv2//e/9//3++f/9/f2NYDVoFVw1bMv97/3//f/97/3t/YzYRNhFfZ/9//3/9e/9//3//f/9//3//f/9//n//f/5//3//f/9//3//f/9//3//f/9//3//f/9//3//f/9//3//f/9//3//f/9//3//f/9//3//f/9//3//f/9//3//f/9//3//f/9//3//f/9//3+RMawQcS09Y/9//3//f/93VRVWEX9j/3eZIRURX2v/f/9//3//f9k1Ng0bJv9zHVN5HXkl/3/+f/5//n//f/9//3//f/5//X//f/9//3//f/9//X//f/9//3//f/9//n//f/9//3//f/9//3//f/97328PFTMZ32//e/97/3//f/9//3/ff/9/0zlRITIVOTL/c/93/3/df/9/3n//f/9//3//f/9//3//f/9//3//f/9//3//f/9//3//f/9//3//f/9//3//f/9//3//f/9//3//f/9//3//f/9//3/+f/1//H//f/9//3//f/9//3//f/9//3/+f/9//3//fwAA/3//f/9//3//f/9//3//f/1//3/fe/9/lzEzJZIp/3Pfa/9z32vfa/tOmUYcV59n33Pfc/97/3//d/97/3//f/9//3//f/9//n/+f/9//3//f/9//3+/e797/3//f/9/nn//f1o2lhW6GZodVxnfUv9333v/f99//39eWzYJOgU2Bbch/3v/f/97/3//e59rFg03FT9j/3//f/17/3//f/9//3//f/9//n/+f/5//3//f/9//3//f/9//3//f/9//3//f/9//3//f/9//3//f/9//3//f/9//3//f/9//3//f/9//3//f/5//3//f/9//3//f/9//3//f/9//3//f/M9cS03Qr9z/3//f/9//3s0EVURP1//e5khNRU/Y/9//3/ff/9/Oj5XEbgd/3N/XzcVeCH/f/9//Xv/f/9//3//f/9//X/9f/5//3//f/9//X/9f/5//3//f/9//3//f/5//3//f/9/33//f/9//3/fbxAVExXfb/93/3v/f/9//3/ff/9//3/vINAU0gxUGT9X/3f/f/1//3//f/9//3/+f/9//3//f/9//3//f/9//3//f/9//3/+f/9//3//f/9//3//f/9//3//f/9//3//f/9//3//f/9//3//f/9//H/9f/9//3//f/9//3//f/9//n/9f/1//n//f/9/AAD/f/9//3//f/9//3//f/5//n/+f/9/v3v/fzEhcSWUJR9T30oUERMRdSEyGVMhMRlyJbpO/3f/e/9//3vec/9//3//f/9//3//f/97/3+/c19rX2v/f99//3/fe/9//3//f/9/WzZ2EVwyPDJXHbgp/3v/d/9//3//f9pKNgk4BVcJMw3/e/97/3//e/9/3283ERcRH2P/f/9//X//f/9//3//f/9//3//f/9//3//f/9//3//f/9//3//f/9//3/+f/5//3//f/9//3//f/1//n/+f/9//3//f/9//3/+f/9//3//f/5//n/+f/9//3//f/9//3//f/9//3//f/9//39/a993/3//f/9//3//e1UVNRE/W/93HC41FT9j/3//f997/3+cSpgVNQ3/d99rNxE3Gf9//3//f/97/3//f/9//3/+f/1//3//f/9//3/+f/1//n//f/9//3//f/5//3//f/9//3//f/9//3//e/93EBU0FZ9n/3v/d/9//3//f797/3//f7Y5VSXTDNIINzb/c/9//X//f/9//3//e/9//3//f/9//3//f/9//3//f/9//3//f/9//3//f/9//3//f/9//3//f/9//3//f/9//3//f/9//3//f/9//3//f/9//3//f/9//3//f/9//3/+f/5//n//f/5//38AAP9//3//f/9//3//f/9//3/+f/9/33//f793/3uRJVMZ1ghcGfYMNxU0FdEMsAzxFIwIsi2ea/97/nf/f/97/3v+e/9//X//f/5//3//exU+zRjPGHQtX2f/e/9/3nf/f/9/v3MZLnURnDpfW/MQNRmfY/97/3//f/93NjI1CZsRWA0TCV9j/3//e/53/3v/dxcRFxH/Wt9//n/+f/9//3//f/9//3//f/9//3//f/9//3//f/9//3//f/9//3/+f/1//n//f/9//3//f/1//X/9f/5//3//f/9//3/9f/1//n//f/5//n/9f/5//n/+f/5//3//f/9//3//f/5//3//f/9//3v/f99733//f/97VRVVEf1S/3ddMnYZ/Vr/f/9//3//fx9bVg0TBb9n/3MWDTcV33v/f/97/3v/f/9//3//f/1//n//f/9//3//f/5//n/+f/9//3//f/9//n/+f/9//3//f/9//3//f/9//3dSHRMVf2P/d/97/3//f/9//3/ff/9/n3P/VhUVFBFRGZ5n/3/+f95//3//f/9//3//f/9//3//f/9//3//f/9//3/+f/9//3//f/9//3//f/9//3//f/9//3//f/9//3//f/9//3//f/9//3//f/9//3//f/9//3//f/9//3//f/9//n//f/5//3/+fwAA/3//f/9//3//f/9//3//f/9/33/ff/9//3//d/93fD5aHbYE9gzSCPIQNB1UITIhOUJfZ/97/nf/f/9//nf/f/9//n/9f/5//3//f/971DWULdAY0BS2MT9j/3v/f993/3+/c9chUw28Rv932S3zFDo2/3f/e/9//3uTIVYVPyqZETQNnEb/f/9//Xf/f/93OBX4DP9a33v/f/1//3//f/9//3//f/9//3//f/9//3//f/9//3//f/9//3//f/5//n/+f/9//3//f/9//n/9f/5//n//f/9//3//f/5//X/+f/5//3/+f/9//n//f/5//3/+f/9//n//f/5//3//f/9733f/f/9//3//f/9//3u3ITURvU7/d78+dRXdUv9//3//f/9/n2tVDTQFP1f/dzcRNhXff/9//3//e/9//3//f/9//3/+f/9//3//f/9//3/+f/9//3//f/9//3/+f/9//3//f/9//3//f/9//3v/e5QlNBn/Uv97/3v/f/5//3//f/9//3//f/97PDoTETEVuk7/f/9//3//f/9//3//f/9//3//f/9//3//f/9//3//f/9//3//f/9//3//f/9//3//f/9//3//f/9//3//f/9//3//f/9//3//f/9//3//f/9//3//f/9//3//f/9//3//f/9//3//f/9/AAD/f/9//3//f/57/n//f/9/33+ff/9//3+cc/9//3e+SrMINxVfW59nf2Pfc99z/3v/f997/3//f9t3/n//f/9//3//f917/3//f/9//38+Y1pGfUryGK8QrRB/Z/97/3/fe/97UxFTDdtO/3v/VhMVNRWfY/97/3//c1MZNBHfQvwhVRGVKf9//3v+e/9//3cXEfgQ/1r/f/5//X//f/9//3//f/9//3//f/9//3//f/9//3//f/9//3//f/5//n/+f/9//3//f/9//3//f/9//n//f/9//3//f/9//3//f/5//3//f/9//3//f/9//3/+f/5//n//f/5//3//f/9//3//f/5//3//f/9//3//e7glVhV8Rv9330J1FZpK/3+/e/9/33//d1YRdxF5Pv93Nw02Fb9//3//e/97/nv+f/9//3//f/9//3//f/9//3//f/9//3//f/9//3//f/9//n//f/9//3/ff/9//3//f/939zE0GZ1G/3f/f/5//3/+f/5//3//f993/3ufYzIRMhX2Md97/3//f/9//3//f/9//3//f/9//3//f/9//3//f/9//3//f/9//3//f/9//3//f/9//3//f/9//3//f/9//3//f/9//3//f/9//3//f/9//3//f/5//n/+f/9//3//f/9//3//f/9//38AAP9//3//f/9//3/+f/9//3+/f99/vn/+f9t7/3//e5QlMxlaPv93/3f/d99z/3v/f/9//3//f9x//X/+f99//3//f/9//3//f/9//nv/f/97/3vfd/97Ex2WKfAUn2vfd/97/3tTDTENf2P/e/93tylXFTs2/3v/e79nNBUTEV9TP0dWETIdPmP/f/57/3//dxgR+BAfY/9//3/9f/9//3//f/9//3//f/9//3//f/9//3//f/9//3//f/9//n/+f/9//3//f/9//3//f/9//3//f/9//3//f/9//3//f/9//3//f/9//3//f/9//3//f/9//3//f/9//3//f/9//3//f/9//H/ce/9//3//f/9/Gi5WFVxC/3MfS3QVmkb/f/9//3//f/97+iF3DbQp/3c3DTUR33//f/9//3v/f/5//3//f/9//3//f/9//3//f/9//3//f/9//3//f/9//3//f/5//3//f/9//3//f/97/3tbPlUZ+TH/e/97/3/+f/5//X//f/9/33f/d/9ztSFVHTQd/3//f/9//n//f/9//3//f/9//3//f/9//3//f/9//3//f/9//3//f/9//3//f/9//3//f/9//3//f/9//3//f/9//3//f/9//3//f/9//3//f/9//3/+f/9//3//f/9//3//f/9//3//fwAA/3//f/9//3/+e/9//3//f79//3++f/5//X/+e/931DEvFdtK/2/fc/9//3//f/9//3//f/5//n/+f/9//3//f99//3//f/9//n//f/53/3//d/97v2/fc1Md8BRzIb9r/3c/WxEJEA3fd/9//3vfTjYV0Qi/a99rH09VFfIM/2f/a5UZ8RB7Sv93/3v/c/939xAYFR9f/3/+f/1//3//f/9//3//f/9//3//f/9//3//f/9//3//f/9//3/+f/9//3//f/9//3//f/9//3//f/9//3//f/9//3//f/9//3//f/9//3//f/9//3//f/9//3//f/9//3//f/9//3//f/97/3/9f/5//3//f99//38ZMnYZOzr/bx9LcxVYPv9//3/ff/9//3s6LlUNERH/cxcJNQ2/c/9//3v/e/5//n//f/9//3//f/9//3//f/9//3//f/9//3//f/9//3//f/5//3//f/9//3//f/5//3//d71KNBmXKf93/3/ee/5//X/+f9x7/n//f/93/3NaNlYd9BTff99//n/+f/9//3//f/9//3//f/9//3//f/9//3//f/9//3//f/9//3//f/9//3//f/9//3//f/9//3//f/9//3//f/9//3//f/9//3//f/9//3//f/9//n//f/9//3//f/9//3//f/9/AAD/f/9//3//f/9//3//f/9//3//f/9//3//f/9//3+wLVEdekL/d/9//3//f/9/v3//f/9//3//e/9//3//f/9//3//f/9//3//f/9//3//f/9//3v/e/97X19zJfAQ2Cn/c79GEhFzIf9/33v/f993tiUzEdcl/29dMhMNlyH/b/9z20ZUHRMVn2f/c/93P1dZHdYQv2//d/5//H//f/9//3//f/9//3//f/9//3//f/9//3//f/9//3//f/9//3//f/9//3//f/9//3//f/9//3//f/9//3//f/9//3//f/9//3//f/9//3//f/9//3//f/9//3//f/9//3//f/9//3//e/9//3//f/9//3//f3k+UxUaLv9rH09RFblK/3//f99//3//e/xKUhHTCH9bGAk3Ef9v/3f/f/9//3//f/9//3//f/9//3//f/9//3//f/9//3//f/9//3//f/9//3//f/9//3//f/5//n//e/97P1s1GVYd/3ffd/9/3H//f99//3/df/9//3v/dzs6Fxn1GP97/3v+f/1/3nv/f/9//3//f/9//3//f/9//3//f/9//3//f/9//3//f/9//3//f/9//3//f/9//3//f/9//3//f/9//3//f/9//3//f/9//3//f/9//3//f/9//3//f/9//3//f/9//38AAP9//3//f/9//3//f/9//3//f/9/33//f/9//3//f1VGMBV6Pv97n3Pff99/v3//f993GVvfc/9z/3//f5x7/3//f/9//3//f/9//3/+f/5//n//f/97/3v/c/5SliUTEdsluSHPDLQtv3f/f/9//3s/WxENdhWfOlURdRmWJf93/2//bzIZdyF2Hf9zv2cfU/QQVyH/d/97/nv9f/9//3//f/9//3//f/9//3//f/9//3//f/9//3//f/9//3//f/9//3//f/9//3//f/9//3//f/9//3//f/9//3//f/9//3//f/9//3//f/9//3//f/9//3//f/9//3//f/9//3//e/97/3//f/9//3//f/9/205zGZgd/2+/RlIduUr/f/9//3/de/97/3MPDTcN/yk6DfQE/2v/d/13/n//f/9//3//f/9//3//f/9//3//f/9//3//f/9//3//f/9//3//f/9//3//f/5//X/9f/9//3ffbxQVNh0fW/9//n/9f79//3/ff/9//Xv/e/93GjoWGRYZ/3f/e/17/X//f/9//3//f/9//3//f/9//3//f/9//3//f/9//3//f/9//3//f/9//3//f/9//3//f/9//3//f/9//3//f/9//3//f/9//3//f/9//3//f/9//3//f/9//3//f/9//3//fwAA/3//f/9//3//f/9//3//f/9//3//f/9//3//f/9/PGMxGfAQ33P/e/9//3//fzxrTiUOGXEhn2f/f/9//3/+f/9//3//f/9//3//f/9//3/+f/9//3//f/97/3fdThEV8wwTETEdmU7/f/9//3/fd/93WjrxCDMREg0RET9b/3f/e/93n2fPDFQdVCGeRlQdsAzYMf97/3v/f/17/3//f/9//3//f/9//3//f/9//3//f/9//3//f/9//3//f/9//3//f/9//3//f/9//3//f/9//3//f/9//3//f/9//3//f/9//3//f/9//3//f/9//3//f/9//3//f/9//3//f/9//3v/f/9//3//f/9//39/Y1MVNhH/b59CVB3cUv9//3//f/9//3v/e1EZdxlaFXoZ0gT/d/93/Xf9f/9//3//f/9//3//f/9//3//f/9//3//f/9//3//f/9//3//f/9//3//f/9//3/+f/5//3//d/93OzryEFxC/3v/f/9//3//f91//n/+f/93/3uWKTYddyX/d/97/n/8e/9//3//f/9//3//f/9//3//f/9//3//f/9//3//f/9//3//f/9//3//f/9//3//f/9//3//f/9//3//f/9//3//f/9//3//f/9//3//f/9//3//f/9//3//f/9//3//f/9/AAD/f/9//3//f/9//3//f/9//3//f99//3//f/9//3/fd/cxMhWbSv9/33//f71z/3svHfAUrgg/W/9733f/f91//3//f/9//3//f/9//3//f/5//3//f/97/3f/e79ve0IyFRERUB1dZ/9//3//f/9//3P/c3MZMREQEXId/3ffc99z/3u/b9xSEBURFRIZEhlRHdxO/3v/e/9//3v/f/9//3//f/9//3//f/9//3//f/9//3//f/9//3//f/9//3//f/9//3//f/9//3//f/9//3//f/9//3//f/9//3//f/9//3//f/9//3//f/9//3//f/9//3//f/9//3//f/9//3v/f/9//3//f/9//3//f59rUxn0DN9rXzo0Hf5W/3v/f99//3//f99z3E7yDPUQ9QxVGf9z/3v9e/5//3//f/9//3//f/9//3//f/9//3//f/9//3//f/9//3//f/9//3//f/9//3//f/9//n//f99z/3veTlMdUx3fc/93/3//f/9//n/bd/5//3vfc1Qh8xR8Rv93/3/+f/1//3//f/9//3//f/9//3//f/9//3//f/9//3//f/9//3//f/9//3//f/9//3//f/9//3//f/9//3//f/9//3//f/9//3//f/9//3//f/9//3//f/9//3//f/9//3//f/9//38AAP9//3//f/9//3//f/9//3//f/9//3//f/9//3//f/9//3MyGTEdn2/fe/9//3/fb39jMxmWJZtG/3vfd/9//3//f/9//3//f/9//3//f/9//3//f/9//3//e/9//3//c91OeT6YSv97/3/+f/9//3//f/9zukYvFcwMVz7/d/97/3//e/9/33NYQlIh8RgRHftS/3P/e/97/3//f/9//Xv/f/9//3//f/9//3//f/9//3//f/9//3//f/9//3//f/9//3//f/9//3//f/9//3//f/9//3//f/9//3//f/9//3//f/9//3//f/9//3//f/9//3//f/9//3//f/9//3//f/9//3//f/9//3//f/9//3OVIfQM/078MRMVf2f/e/9/v3v/f/9//3f/ezMdkAjzFFtC/3P/d/5//X//f/9//3//f/9//3//f/9//3//f/9//3//f/9//3//f/9//3//f/9//3//f/9//3//f/9//3/fc99vMRlzIbxK/3v/d/9//3/+f/17/3v/ex9bMhkyHX9j/3v+d/9//n//f/9//3//f/9//3//f/9//3//f/9//3//f/9//3//f/9//3//f/9//3//f/9//3//f/9//3//f/9//3//f/9//3//f/9//3//f/9//3//f/9//3//f/9//3//f/9//3//fwAA/3//f/9//3//f/9//3//f/9//3//f/9//3//f/9//3/fc19fEBkQHV5n/3v/d/93H1PxDK4EHlf/d/9//3//f/9//3//f/9//3//f/9//3//f/9//3//f/9//3//f/97/3f/d/97/3/df/5//X//f/97/3f/d/9zf2P/e99z/3v/f/97/3//f/9733d/a79v33P/e/97/3v/e/9//3/9f/9//3//f/9//3//f/9//3//f/9//3//f/9//3//f/9//3//f/9//3//f/9//3//f/9//3//f/9//3//f/9//3//f/9//3//f/9//3//f/9//3//f/9//3//f/9//3//f/57/3//f/9//3//f/9//3/fczo60gzbKTYZExmfb/9/33v/f/9//3//e/97vVL4ORo+33P/d/97/X/8e/9//3//f/9//3//f/9//3//f/9//3//f/9//3//f/9//3//f/57/3//f/9//3//f/9//3//f993/3dYPjAVkyF/Y/93/3v/f/17/3//c/97+TXxFPYx/3v/e/13/3//f99//3//f/9//3//f/9//3//f/9//3//f/9//3//f/9//3//f/9//3//f/9//3//f/9//3//f/9//3//f/9//3//f/9//3//f/9//3//f/9//3//f/9//3//f/9//3//f/9/AAD/f/9//3//f/9//3//f/9//3//f/9//3//f/9//3//f/97/3tfZ5MtUCV4Rt9v32vVJXEZkR3/d/97/3//f99//3//f/9//3//f/9//3//f/9//3//f/9//3//f/9//3//d/97/3//f9x//X/+f/5//3//e/93/3v/d/97/3//f/9/33v/f9x3/3//f/97/3v/f/17/3//e/9//3//f/5//3//f/9//3//f/9//3//f/9//3//f/9//3//f/9//3//f/9//3//f/9//3//f/9//3//f/9//3//f/9//3//f/9//3//f/9//3//f/9//3//f/9//3//f/9//3//f/9//3//f/9//3//f/9//3//f/97P1sSFTQZ8hSVKf93/3vfe/9//3//f/9/33f/f793v3f/f/9//3/+f/17/3//f/9//3//f/9//3//f/9//3//f/9//3//f/9//3//f/9//3/+e/9//3//f/9//3//f957/3//e/93UBlyHfct/3P/f/9/vHP/e/97n2t1JRIZP1//e/9//Xv/f/9//3//f/9//3//f/9//3//f/9//3//f/9//3//f/9//3//f/9//3//f/9//3//f/9//3//f/9//3//f/9//3//f/9//3//f/9//3//f/9//3//f/9//3//f/9//3//f/9//38AAP9//3//f/9//3//f/9//3//f/9//3//f/9//3//f/9//3//e/97v3dyKZIpLxkvGS4VTxn/b/93/3v/f/9//3//f/9//3//f/9//3//f/9/33//f/9/3Xv+f/9//3//f/9//3//f/9//X/9f9x//n/ee/9//3v/f/9//3v/f/9//3//f/1//X//e/9/n3P/f/5//Hv9f/9//3//f957/3//f/9//3//f/9//3//f/9//3//f/9//3//f/9//3//f/9//3//f/9//3//f/9//3//f/9//3//f/9//3//f/9//3//f/9//3//f/9//3//f/9//3//f/9//3//f/9//3//f/9//3//f/9//3//f/9//3v/e1IhUx0QGVlG/3v/f/9//3+8c/9//3//f/9//3//f99//3v/f/5//3//e/9//3//f/9//3//f/9//3//f/9//3//f/9//3//f/9//3/+e/9//3//f/9//3//f/9//3//e/9733NfWy8Vcxn/Tv93/3//e/97/3vXMRQd+DX/d/97/Hf+f/9//3//f/9//3//f/9//3//f/9//3//f/9//3//f/9//3//f/9//3//f/9//3//f/9//3//f/9//3//f/9//3//f/9//3//f/9//3//f/9//3//f/9//3//f/9//3//f/9//3//fwAA/3//f/9//3//f/9//3//f/9//3//f/9//3//f/9//3//f/9//3//f993Hl+bSlhCn2f/b/97/3v/f/9//3//f/9//3//f/9//3//f/9//3//f/9//3/+f/9//n//f/9//3//f/9//3/+f/1//n/+f/9//3//f/9//3//f/9//3//f/9//3/+f/9//3//f/9//3/9f/5//3//f/9//3//f/9//3//f/9//3//f/9//3//f/9//3//f/9//3//f/9//3//f/9//3//f/9//3//f/9//3//f/9//3//f/9//3//f/9//3//f/9//3//f/9//3//f/9//3//f/9//3//f/9//3//f/9//3//f/9//3//e/9733P9Vh1b33P/f/97/3//f/9//n//f/9//3//f/9//3//f/5//3//f/9//3//f/9//3//f/9//3//f/9//3//f/9//3//f/9//3//f/9//3//f/9//3//f/9//3//f/9//3//e99vWDoyETIVvU5fZ/9//3s4PvEYuC2fb/97/3v+f/1//3//f/9//3//f/9//3//f/9//3//f/9//3//f/9//3//f/9//3//f/9//3//f/9//3//f/9//3//f/9//3//f/9//3//f/9//3//f/9//3//f/9//3//f/9//3//f/9//3//f/9/AAD/f/9//3//f/9//3//f/9//3//f/9//3//f/9//3//f99/33//f/9//3//f/97/3vfc/97/3v/f/9//3//f/5//n//f/9//3//f/9//3//f/9//3//f/9//n/+f/5//3//f/9//3//f/5//n/+f/9//3//f/9//3//f/9//3//f/5//3//f/9//3//f/9//3/+f/5//n//f/9//3//f/9//3//f/9//3//f/9//3//f/9//3//f/9//3//f/9//3//f/9//3//f/9//3//f/9//3//f/9//3//f/9//3//f/9//3//f/9//3//f/9//3//f/9//3//f/9//3//f/9//3//f/9//3//f/9//n//f/53/3//e/9333f/f/5//Xv/e/9//3//f/5//3//f/9//3//f/9//3/+f/9//3//f/9//3//f/9//3//f/9//3//f/9//3//f/9//3//f/9//3//f/9//3//f/9//3//f/9//3/+f/9//3ffa1o6MhkyHVIlkS0uHTEdli3/Wv97/3v/f/1//n//f/9//3//f/9//3//f/9//3//f/9//3//f/9//3//f/9//3//f/9//3//f/9//3//f/9//3//f/9//3//f/9//3//f/9//3//f/9//3//f/9//3//f/9//3//f/9//3//f/9//38AAP9//3//f/9//3//f/9//3//f/9//3//f/9//3//f/9//3//f/5//X//f/97/3//f/9//3//f/9//3//f/5//H/+f/5//3//f/9//3//f/9//3//f/9//3//f/5//3//f/9//3//f/9//3//f/9//3//f/9//3//f/9//3//f/9//n/+f/9//3//f/9//3/+f/9//3//f/5//3//f/9//3//f/9//3//f/9//3//f/9//3//f/9//3//f/9//3//f/9//3//f/9//3//f/9//3//f/9//3//f/9//3//f/9//3//f/9//3//f/9//3//f/9//3//f/9//3//f/9//3//f/9//3//f/9//3//f/5//3//f/9//3//f/9//X/9f/9//3//f/9//3//f/9//3//f/9//3//f/9//3//f/9//3//f/9//3//f/9//3//f/9//3//f/9//3//f/9//3//f/9//3//f/9//3//f/9//3//f/9//3v/f/93/2/eTpQpMSUwIe0YFz4fX/9//3//f/9//3/+f/9//3//f/9//3//f/9//3//f/9//3//f/9//3//f/9//3//f/9//3//f/9//3//f/9//3//f/9//3//f/9//3//f/9//3//f/9//3//f/9//3//f/9//3//f/9//3//f/9//3//fwAA/3//f/9//3//f/9//3//f/9//3//f/9//3//f/9//3//f/9//X/9f/5//3//e/9//3//f/9//3/ff/9//X/8f/1//3//f/9//3//f/9//3//f/9//3//f/9//3//f/9//3//f/9//3//f/9//3//f/9//3//f/9//3//f/9//3/9f/5//3//f/9//3/+f/5//3//f/9//3/+f/9//3//f/9//3//f/9//3//f/9//3//f/9//3//f/9//3//f/9//3//f/9//3//f/9//3//f/9//3//f/9//3//f/9//3//f/9//3//f/9//3//f/9//3//f/9//3//f/9//3//f/9//3//f/9//3//f/5//X/9f/5/33v/f/9//nv8e/1//n//f/9//3//f/9//3//f/9//3//f/9//3//f/9//3//f/9//3//f/9//3//f/9//3//f/9//3//f/9//3//f/9//3//f/5//n//f/9//3//f/9//3//f953/3v/d/93/3v/f59v/3vfe/9//3vfe/9//3//f/9//3//f/9//3//f/9//3//f/9//3//f/9//3//f/9//3//f/9//3//f/9//3//f/9//3//f/9//3//f/9//3//f/9//3//f/9//3//f/9//3//f/9//3//f/9//3//f/9//3//f/9/AAD/f/9//3//f/9//3//f/9//3//f/9//3//f/9//3//f/9//3//f/5//n/+f/9//3//f/9//3//f/9//3/+f/1//n//f/9//3//f/9//3//f/9//3//f/9//3//f/9//3//f/9//3//f/9//3//f/9//3//f/9//3//f/9//3/+f/5//n//f/9//3//f/9//3//f/9//3//f/9//3//f/9//3//f/9//3//f/9//3//f/9//3//f/9//3//f/9//3//f/9//3//f/9//3//f/9//3//f/9//3//f/9//3//f/9//3//f/9//3//f/9//3//f/9//3//f/9//3//f/9//3//f/9//3//f/9//3/9f/1//n//f/9//3//f/1//Hv/f/9//3//f/9//3//f/9//3//f/9//3//f/9//3//f/9//3//f/9//3//f/9//3//f/9//3//f/9//3//f/9//3//f/9//n/+f/5//3//f/9/33//f/9//3//f/9//3f/e99333f/f/9//3//f/9//3//f/9//3//f/9//3//f/9//3//f/9//3//f/9//3//f/9//3//f/9//3//f/9//3//f/9//3//f/9//3//f/9//3//f/9//3//f/9//3//f/9//3//f/9//3//f/9//3//f/9//3//f/9//38AAP9//3//f/9//3//f/9//3//f/9//3//f/9//3//f/9//3//f/9//3/+e/5//Xv+f/9//3//f/9//3//f/57/3/+f/9//3//f/9//3//f/9//3//f/9//3//f/9//3//f/9//3//f/9//3//f/9//3//f/9//3//f/9//3//f/9//X/+f/9//3//f/9//3//f/9//3//f/9//n//f/9//3//f/9//3//f/9//3//f/9//3//f/9//3//f/9//3//f/9//3//f/9//3//f/9//3//f/9//3//f/9//3//f/9//3//f/9//3//f/9//3//f/9//3//f/9//3//f/9//3/+f/9//3//f/9//3/+f/5//X//f/9//3//f/9//n/9f/5//3//f/9//3//f/9//3//f/9//3//f/9//3//f/9//3//f/9//3//f/9//3//f/9//3//f/9//3//f/9//3/ff/9//3/+f/17/nv/e/9//3//f/9//3/+f/9//3//d/97/3//f/97/3/8e/x//X//f/9//3//f/9//3//f/9//3//f/9//3//f/9//3//f/9//3//f/9//3//f/9//3//f/9//3//f/9//3//f/9//3//f/9//3//f/9//3//f/9//3//f/9//3//f/9//3//f/9//3//f/9//3//fwAA/3//f/9//3//f/9//3//f/9//3//f/9//3//f/9//3/9f/5//3//f/9//3//f/5//3/+f/5//X/+f/57/3v/f/9//3//f/9//3//f/9//3//f/9//3//f/9//3//f/9//3//f/9//3//f/9//3//f/9//3//f/9//3//f/9//3/+f/5//3//f/9//3//f/9//3//f/9//3//f/9//3//f/9//3//f/9//3//f/9//3//f/9//3//f/9//3//f/9//3//f/9//3//f/9//3//f/9//3//f/9//3//f/9//3//f/9//3//f/9//3//f/9//3//f/9//3//f/9//3//f/9//n//f/9//3//f/9//n/+f/9//3/ff/9//3//f/9//3//f/9//3//f/9//3//f/9//3//f/9//3//f/9//3//f/9//3//f/9//3//f/9//3//f/9//3//f/9//3//f/9/33//f/1//X/9e/9//3/ff/9//3/df/1//X//f/9//nv+e/9/3nv9f/p/+n/7f/9//3//f/9//3//f/9//3//f/9//3//f/9//3//f/9//3//f/9//3//f/9//3//f/9//3//f/9//3//f/9//3//f/9//3//f/9//3//f/9//3//f/9//3//f/9//3//f/9//3//f/9//3//f/9/AAD/f/9//3//f/9//3//f/9//3//f/9//3//f/9//3//f/1//3//f/9//3//f/5//X/+f/5//X/9f/1//nv/e/9//3//f/9//3//f/9//3//f/9//3//f/9//3//f/9//3//f/9//3//f/9//3//f/9//3//f/9//3//f/9//3//f/5//3//f/9//3//f/9//3//f/9//3//f/9//3//f/9//3//f/9//3//f/9//3//f/9//3//f/9//3//f/9//3//f/9//3//f/9//3//f/9//3//f/9//3//f/9//3//f/9//3//f/9//3//f/9//3//f/9//3//f/9//3//f/9//n//f/9//3//f/9//n/+f/5//3//f/9//3//f/9//3//f/9//3//f/9//3//f/9//3//f/9//3//f/9//3//f/9//3//f/9//3//f/9//3//f/9//3//f/9//3//f/9/33//f/9//n/9f/5//3v/f/9//3/ff/5//n/9f7x3/3/+f/9/3nv/f/x/+3/4e/x//3//f/9//3//f/9//3//f/9//3//f/9//3//f/9//3//f/9//3//f/9//3//f/9//3//f/9//3//f/9//3//f/9//3//f/9//3//f/9//3//f/9//3//f/9//3//f/9//3//f/9//3//f/9//38AAP9//3//f/9//3//f/9//3//f/9//3//f/9//3//f/9//3//f/9//3//f/9//3//f/9//3//f/9//3//f/9//3//f/9//3//f/9//3//f/9//3//f/9//3//f/9//3//f/9//3//f/9//3//f/9//3//f/9//3//f/9//3//f/9//3//f/9//3//f/9//3//f/9//3//f/9//3//f/9//3//f/9//3//f/9//3//f/9//3//f/9//3//f/9//3//f/9//3//f/9//3//f/9//3//f/9//3//f/9//3//f/9//3//f/9//3//f/9//3//f/9//3//f/9//3//f/9//3//f/9//3//f/9//3//f/9//3//f/9//3//f/9//3//f/9//3//f/9//3//f/9//3//f/9//3//f/9//3//f/9//3//f/9//3//f/9//3//f/9//3//f/9//3//f/9//3//f/9//3//f/9//3//f/9//3//f/9//3//f/9//3//f/9//3//f/9//3/+f/5//n//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DMAAAADAAAAGEAAACSAAAAcQAAAAEAAACrCg1CchwNQgwAAABhAAAAFQAAAEwAAAAAAAAAAAAAAAAAAAD//////////3gAAABJAHYAbwBuAG4AZQAgAE0AYQBuAHMAaQBsAGwAYQAgAEcA8wBtAGUAegBhAAMAAAAGAAAACAAAAAcAAAAHAAAABwAAAAQAAAAMAAAABwAAAAcAAAAGAAAAAwAAAAMAAAADAAAABwAAAAQAAAAJAAAACAAAAAs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wBAAAMAAAAdgAAAM0AAACGAAAAAQAAAKsKDUJyHA1CDAAAAHYAAAAgAAAATAAAAAAAAAAAAAAAAAAAAP//////////jAAAAEoAZQBmAGUAIABPAGYAaQBjAGkAbgBhACAAUgBlAGcAaQDzAG4AIABkAGUAIABMAG8AcwAgAEwAYQBnAG8AcwAFAAAABwAAAAQAAAAHAAAABAAAAAoAAAAEAAAAAwAAAAYAAAADAAAABwAAAAcAAAAEAAAACAAAAAcAAAAIAAAAAwAAAAgAAAAHAAAABAAAAAgAAAAHAAAABAAAAAYAAAAIAAAABgAAAAQAAAAGAAAABwAAAAgAAAAIAAAABgAAAEsAAABAAAAAMAAAAAUAAAAgAAAAAQAAAAEAAAAQAAAAAAAAAAAAAABAAQAAoAAAAAAAAAAAAAAAQAEAAKAAAAAlAAAADAAAAAIAAAAnAAAAGAAAAAQAAAAAAAAA////AAAAAAAlAAAADAAAAAQAAABMAAAAZAAAAAsAAACLAAAABAEAAJsAAAALAAAAiwAAAPoAAAARAAAAIQDwAAAAAAAAAAAAAACAPwAAAAAAAAAAAACAPwAAAAAAAAAAAAAAAAAAAAAAAAAAAAAAAAAAAAAAAAAAJQAAAAwAAAAAAACAKAAAAAwAAAAEAAAAJQAAAAwAAAABAAAAGAAAAAwAAAAAAAAAEgAAAAwAAAABAAAAFgAAAAwAAAAAAAAAVAAAADwBAAAMAAAAiwAAAAMBAACbAAAAAQAAAKsKDUJyHA1CDAAAAIsAAAAoAAAATAAAAAQAAAALAAAAiwAAAAUBAACcAAAAnAAAAEYAaQByAG0AYQBkAG8AIABwAG8AcgA6ACAARQBkAGkAdABoACAASQB2AG8AbgBuAGUAIABNAGEAbgBzAGkAbABsAGEAIABHAG8AbQBlAHoABgAAAAMAAAAFAAAACwAAAAcAAAAIAAAACAAAAAQAAAAIAAAACAAAAAUAAAADAAAABAAAAAcAAAAIAAAAAwAAAAQAAAAHAAAABAAAAAMAAAAGAAAACAAAAAcAAAAHAAAABwAAAAQAAAAMAAAABwAAAAcAAAAGAAAAAwAAAAMAAAADAAAABwAAAAQAAAAJAAAACAAAAAs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9CE31-6681-4353-B813-5FA3F8BFA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7619</Words>
  <Characters>41906</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Ivonne Mansilla Gomez</cp:lastModifiedBy>
  <cp:revision>8</cp:revision>
  <dcterms:created xsi:type="dcterms:W3CDTF">2019-03-19T18:41:00Z</dcterms:created>
  <dcterms:modified xsi:type="dcterms:W3CDTF">2019-03-27T15:27:00Z</dcterms:modified>
</cp:coreProperties>
</file>