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header1.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7875651" w14:textId="75F67A69" w:rsidR="004E4D13" w:rsidRDefault="004E2142" w:rsidP="00DF09CC">
      <w:pPr>
        <w:spacing w:line="276" w:lineRule="auto"/>
        <w:ind w:left="708" w:hanging="708"/>
        <w:jc w:val="center"/>
        <w:rPr>
          <w:rFonts w:cstheme="minorHAnsi"/>
        </w:rPr>
      </w:pPr>
      <w:r>
        <w:rPr>
          <w:rFonts w:cstheme="minorHAnsi"/>
          <w:noProof/>
          <w:lang w:eastAsia="es-CL"/>
        </w:rPr>
        <w:drawing>
          <wp:inline distT="0" distB="0" distL="0" distR="0" wp14:anchorId="7ACBF0A0" wp14:editId="0D7C55DB">
            <wp:extent cx="3590925" cy="265176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90925" cy="2651760"/>
                    </a:xfrm>
                    <a:prstGeom prst="rect">
                      <a:avLst/>
                    </a:prstGeom>
                    <a:noFill/>
                  </pic:spPr>
                </pic:pic>
              </a:graphicData>
            </a:graphic>
          </wp:inline>
        </w:drawing>
      </w:r>
    </w:p>
    <w:p w14:paraId="7E073425" w14:textId="77777777" w:rsidR="004E4D13" w:rsidRDefault="004E4D13" w:rsidP="00A4794E">
      <w:pPr>
        <w:spacing w:line="276" w:lineRule="auto"/>
        <w:rPr>
          <w:rFonts w:cstheme="minorHAnsi"/>
        </w:rPr>
      </w:pPr>
    </w:p>
    <w:p w14:paraId="1EAC827B" w14:textId="77777777" w:rsidR="005B03BC" w:rsidRDefault="005B03BC" w:rsidP="002E7B93">
      <w:pPr>
        <w:rPr>
          <w:b/>
        </w:rPr>
      </w:pPr>
      <w:bookmarkStart w:id="0" w:name="_Toc350847215"/>
      <w:bookmarkStart w:id="1" w:name="_Toc350928659"/>
      <w:bookmarkStart w:id="2" w:name="_Toc350937996"/>
      <w:bookmarkStart w:id="3" w:name="_Toc351623558"/>
      <w:bookmarkStart w:id="4" w:name="_Toc205640089"/>
    </w:p>
    <w:p w14:paraId="5B1674F6" w14:textId="77777777" w:rsidR="00C92DF2" w:rsidRDefault="004E4D13" w:rsidP="004E4D13">
      <w:pPr>
        <w:jc w:val="center"/>
        <w:rPr>
          <w:b/>
        </w:rPr>
      </w:pPr>
      <w:r>
        <w:rPr>
          <w:b/>
        </w:rPr>
        <w:t xml:space="preserve">INFORME </w:t>
      </w:r>
      <w:r w:rsidR="001732A7">
        <w:rPr>
          <w:b/>
        </w:rPr>
        <w:t xml:space="preserve">EVALUACIÓN REPRESENTATIVIDAD POBLACIONAL </w:t>
      </w:r>
    </w:p>
    <w:p w14:paraId="0791D7C3" w14:textId="554117F7" w:rsidR="001732A7" w:rsidRDefault="001732A7" w:rsidP="00C92DF2">
      <w:pPr>
        <w:jc w:val="center"/>
        <w:rPr>
          <w:b/>
        </w:rPr>
      </w:pPr>
      <w:r>
        <w:rPr>
          <w:b/>
        </w:rPr>
        <w:t>MP</w:t>
      </w:r>
      <w:r w:rsidR="00206465">
        <w:rPr>
          <w:b/>
        </w:rPr>
        <w:t>10</w:t>
      </w:r>
    </w:p>
    <w:p w14:paraId="3B13C384" w14:textId="77777777" w:rsidR="001732A7" w:rsidRDefault="001732A7" w:rsidP="001732A7">
      <w:pPr>
        <w:jc w:val="center"/>
        <w:rPr>
          <w:b/>
        </w:rPr>
      </w:pPr>
    </w:p>
    <w:bookmarkEnd w:id="0"/>
    <w:bookmarkEnd w:id="1"/>
    <w:bookmarkEnd w:id="2"/>
    <w:bookmarkEnd w:id="3"/>
    <w:p w14:paraId="11AEBC1C" w14:textId="77777777" w:rsidR="002E7B93" w:rsidRDefault="002E7B93" w:rsidP="002E7B93">
      <w:pPr>
        <w:jc w:val="center"/>
        <w:rPr>
          <w:b/>
        </w:rPr>
      </w:pPr>
      <w:r>
        <w:rPr>
          <w:b/>
        </w:rPr>
        <w:t>INSPECCIÓN AMBIENTAL</w:t>
      </w:r>
    </w:p>
    <w:p w14:paraId="77733B03" w14:textId="77777777" w:rsidR="002E7B93" w:rsidRDefault="002E7B93" w:rsidP="002E7B93">
      <w:pPr>
        <w:jc w:val="center"/>
        <w:rPr>
          <w:b/>
        </w:rPr>
      </w:pPr>
    </w:p>
    <w:p w14:paraId="1AABCED0" w14:textId="77777777" w:rsidR="002E7B93" w:rsidRDefault="002E7B93" w:rsidP="002E7B93">
      <w:pPr>
        <w:jc w:val="center"/>
        <w:rPr>
          <w:b/>
        </w:rPr>
      </w:pPr>
      <w:r>
        <w:rPr>
          <w:b/>
        </w:rPr>
        <w:t>ESTACIÓN ÑIELOL</w:t>
      </w:r>
    </w:p>
    <w:p w14:paraId="4C29CA9E" w14:textId="77777777" w:rsidR="002E7B93" w:rsidRDefault="002E7B93" w:rsidP="002E7B93">
      <w:pPr>
        <w:spacing w:line="276" w:lineRule="auto"/>
        <w:jc w:val="center"/>
        <w:rPr>
          <w:rFonts w:cstheme="minorHAnsi"/>
          <w:b/>
        </w:rPr>
      </w:pPr>
    </w:p>
    <w:p w14:paraId="7A4EED0E" w14:textId="77777777" w:rsidR="002E7B93" w:rsidRDefault="002E7B93" w:rsidP="002E7B93">
      <w:pPr>
        <w:spacing w:line="276" w:lineRule="auto"/>
        <w:jc w:val="center"/>
        <w:rPr>
          <w:rFonts w:cstheme="minorHAnsi"/>
          <w:b/>
        </w:rPr>
      </w:pPr>
      <w:r>
        <w:rPr>
          <w:rFonts w:cstheme="minorHAnsi"/>
          <w:b/>
        </w:rPr>
        <w:t>SECCIÓN DE CALIDAD DEL AIRE Y EMISIONES ATMOSFÉRICAS</w:t>
      </w:r>
    </w:p>
    <w:p w14:paraId="45D3F075" w14:textId="77777777" w:rsidR="001732A7" w:rsidRDefault="001732A7" w:rsidP="001732A7">
      <w:pPr>
        <w:spacing w:line="276" w:lineRule="auto"/>
        <w:jc w:val="center"/>
        <w:rPr>
          <w:rFonts w:cstheme="minorHAnsi"/>
          <w:b/>
        </w:rPr>
      </w:pPr>
    </w:p>
    <w:p w14:paraId="6F5989EF" w14:textId="33F8AF72" w:rsidR="00D500D0" w:rsidRDefault="008764AA" w:rsidP="001732A7">
      <w:pPr>
        <w:spacing w:line="276" w:lineRule="auto"/>
        <w:jc w:val="center"/>
        <w:rPr>
          <w:b/>
          <w:bCs/>
        </w:rPr>
      </w:pPr>
      <w:r w:rsidRPr="008764AA">
        <w:rPr>
          <w:b/>
          <w:bCs/>
        </w:rPr>
        <w:t>DFZ-2018-2962-IX-NC</w:t>
      </w:r>
    </w:p>
    <w:p w14:paraId="666F8759" w14:textId="77777777" w:rsidR="008764AA" w:rsidRDefault="008764AA" w:rsidP="002E7B93">
      <w:pPr>
        <w:spacing w:line="276" w:lineRule="auto"/>
        <w:rPr>
          <w:b/>
        </w:rPr>
      </w:pPr>
    </w:p>
    <w:p w14:paraId="5BE97AEB" w14:textId="6B531115" w:rsidR="005028B8" w:rsidRPr="005A289C" w:rsidRDefault="002E7B93" w:rsidP="00775D83">
      <w:pPr>
        <w:spacing w:line="276" w:lineRule="auto"/>
        <w:jc w:val="center"/>
        <w:rPr>
          <w:b/>
        </w:rPr>
      </w:pPr>
      <w:r>
        <w:rPr>
          <w:b/>
        </w:rPr>
        <w:t xml:space="preserve">FEBRERO </w:t>
      </w:r>
      <w:r w:rsidR="00027061">
        <w:rPr>
          <w:b/>
        </w:rPr>
        <w:t>2019</w:t>
      </w:r>
    </w:p>
    <w:tbl>
      <w:tblPr>
        <w:tblW w:w="73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9"/>
        <w:gridCol w:w="2166"/>
        <w:gridCol w:w="3491"/>
      </w:tblGrid>
      <w:tr w:rsidR="001732A7" w:rsidRPr="0025129B" w14:paraId="4F3B8BB0" w14:textId="77777777" w:rsidTr="007A1370">
        <w:trPr>
          <w:trHeight w:val="333"/>
          <w:jc w:val="center"/>
        </w:trPr>
        <w:tc>
          <w:tcPr>
            <w:tcW w:w="1689" w:type="dxa"/>
            <w:shd w:val="clear" w:color="auto" w:fill="D9D9D9" w:themeFill="background1" w:themeFillShade="D9"/>
            <w:vAlign w:val="center"/>
          </w:tcPr>
          <w:p w14:paraId="2C663085" w14:textId="77777777" w:rsidR="001732A7" w:rsidRPr="009F3293" w:rsidRDefault="001732A7" w:rsidP="009E3D01">
            <w:pPr>
              <w:spacing w:line="276" w:lineRule="auto"/>
              <w:jc w:val="center"/>
              <w:rPr>
                <w:rFonts w:cstheme="minorHAnsi"/>
                <w:b/>
                <w:sz w:val="18"/>
                <w:szCs w:val="18"/>
                <w:highlight w:val="yellow"/>
              </w:rPr>
            </w:pPr>
          </w:p>
        </w:tc>
        <w:tc>
          <w:tcPr>
            <w:tcW w:w="2166" w:type="dxa"/>
            <w:shd w:val="clear" w:color="auto" w:fill="D9D9D9" w:themeFill="background1" w:themeFillShade="D9"/>
            <w:vAlign w:val="center"/>
          </w:tcPr>
          <w:p w14:paraId="67603B4D" w14:textId="77777777" w:rsidR="001732A7" w:rsidRPr="0025129B" w:rsidRDefault="001732A7" w:rsidP="009E3D01">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3491" w:type="dxa"/>
            <w:shd w:val="clear" w:color="auto" w:fill="D9D9D9" w:themeFill="background1" w:themeFillShade="D9"/>
            <w:vAlign w:val="center"/>
          </w:tcPr>
          <w:p w14:paraId="71CFE2C5" w14:textId="77777777" w:rsidR="001732A7" w:rsidRPr="0025129B" w:rsidRDefault="001732A7" w:rsidP="009E3D01">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5803A9" w:rsidRPr="0025129B" w14:paraId="3354DAD8" w14:textId="77777777" w:rsidTr="005803A9">
        <w:trPr>
          <w:trHeight w:val="567"/>
          <w:jc w:val="center"/>
        </w:trPr>
        <w:tc>
          <w:tcPr>
            <w:tcW w:w="1689" w:type="dxa"/>
            <w:tcBorders>
              <w:top w:val="single" w:sz="4" w:space="0" w:color="auto"/>
              <w:left w:val="single" w:sz="4" w:space="0" w:color="auto"/>
              <w:bottom w:val="single" w:sz="4" w:space="0" w:color="auto"/>
              <w:right w:val="single" w:sz="4" w:space="0" w:color="auto"/>
            </w:tcBorders>
            <w:vAlign w:val="center"/>
          </w:tcPr>
          <w:p w14:paraId="3A6ABCF9" w14:textId="5B56FFC4" w:rsidR="005803A9" w:rsidRPr="0025129B" w:rsidRDefault="005803A9" w:rsidP="009E3D01">
            <w:pPr>
              <w:spacing w:line="276" w:lineRule="auto"/>
              <w:jc w:val="center"/>
              <w:rPr>
                <w:rFonts w:cstheme="minorHAnsi"/>
                <w:sz w:val="18"/>
                <w:szCs w:val="18"/>
                <w:lang w:val="es-ES_tradnl"/>
              </w:rPr>
            </w:pPr>
            <w:r>
              <w:rPr>
                <w:rFonts w:cstheme="minorHAnsi"/>
                <w:sz w:val="18"/>
                <w:szCs w:val="18"/>
                <w:lang w:val="es-ES_tradnl"/>
              </w:rPr>
              <w:t>Aprobado</w:t>
            </w:r>
            <w:r w:rsidR="00AE6B39">
              <w:rPr>
                <w:rFonts w:cstheme="minorHAnsi"/>
                <w:sz w:val="18"/>
                <w:szCs w:val="18"/>
                <w:lang w:val="es-ES_tradnl"/>
              </w:rPr>
              <w:t>r</w:t>
            </w:r>
          </w:p>
        </w:tc>
        <w:tc>
          <w:tcPr>
            <w:tcW w:w="2166" w:type="dxa"/>
            <w:tcBorders>
              <w:top w:val="single" w:sz="4" w:space="0" w:color="auto"/>
              <w:left w:val="single" w:sz="4" w:space="0" w:color="auto"/>
              <w:bottom w:val="single" w:sz="4" w:space="0" w:color="auto"/>
              <w:right w:val="single" w:sz="4" w:space="0" w:color="auto"/>
            </w:tcBorders>
            <w:vAlign w:val="center"/>
          </w:tcPr>
          <w:p w14:paraId="2BE074B9" w14:textId="3539D4DD" w:rsidR="005803A9" w:rsidRDefault="00C238B8" w:rsidP="00896A48">
            <w:pPr>
              <w:spacing w:line="276" w:lineRule="auto"/>
              <w:jc w:val="center"/>
              <w:rPr>
                <w:rFonts w:cstheme="minorHAnsi"/>
                <w:b/>
                <w:sz w:val="18"/>
                <w:szCs w:val="18"/>
                <w:lang w:val="es-ES_tradnl"/>
              </w:rPr>
            </w:pPr>
            <w:r>
              <w:rPr>
                <w:rFonts w:cstheme="minorHAnsi"/>
                <w:b/>
                <w:sz w:val="18"/>
                <w:szCs w:val="18"/>
                <w:lang w:val="es-ES_tradnl"/>
              </w:rPr>
              <w:t>Juan Pablo Rodríguez</w:t>
            </w:r>
          </w:p>
        </w:tc>
        <w:tc>
          <w:tcPr>
            <w:tcW w:w="3491" w:type="dxa"/>
            <w:tcBorders>
              <w:top w:val="single" w:sz="4" w:space="0" w:color="auto"/>
              <w:left w:val="single" w:sz="4" w:space="0" w:color="auto"/>
              <w:bottom w:val="single" w:sz="4" w:space="0" w:color="auto"/>
              <w:right w:val="single" w:sz="4" w:space="0" w:color="auto"/>
            </w:tcBorders>
            <w:vAlign w:val="center"/>
          </w:tcPr>
          <w:p w14:paraId="5CEAB5FF" w14:textId="77777777" w:rsidR="000C4C74" w:rsidRPr="000C4C74" w:rsidRDefault="000C5606" w:rsidP="000C4C74">
            <w:pPr>
              <w:spacing w:line="276" w:lineRule="auto"/>
              <w:jc w:val="center"/>
              <w:rPr>
                <w:rFonts w:ascii="Calibri" w:hAnsi="Calibri" w:cs="Calibri"/>
                <w:sz w:val="18"/>
                <w:szCs w:val="18"/>
              </w:rPr>
            </w:pPr>
            <w:bookmarkStart w:id="5" w:name="_GoBack"/>
            <w:r>
              <w:rPr>
                <w:rFonts w:ascii="Calibri" w:hAnsi="Calibri" w:cs="Calibri"/>
                <w:sz w:val="18"/>
                <w:szCs w:val="18"/>
              </w:rPr>
              <w:pict w14:anchorId="783024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22.25pt;height:57.75pt">
                  <v:imagedata r:id="rId20" o:title=""/>
                  <o:lock v:ext="edit" ungrouping="t" rotation="t" cropping="t" verticies="t" text="t" grouping="t"/>
                  <o:signatureline v:ext="edit" id="{2ED32C24-F520-4C92-8AA7-A0437E50C1E9}" provid="{00000000-0000-0000-0000-000000000000}" o:suggestedsigner="Juan Pablo Rodríguez" o:suggestedsigner2="Jefa Sección Calidad del Aire y Emisiones" issignatureline="t"/>
                </v:shape>
              </w:pict>
            </w:r>
            <w:bookmarkEnd w:id="5"/>
          </w:p>
        </w:tc>
      </w:tr>
      <w:tr w:rsidR="001732A7" w:rsidRPr="0025129B" w14:paraId="41A4926D" w14:textId="77777777" w:rsidTr="005803A9">
        <w:trPr>
          <w:trHeight w:val="567"/>
          <w:jc w:val="center"/>
        </w:trPr>
        <w:tc>
          <w:tcPr>
            <w:tcW w:w="1689" w:type="dxa"/>
            <w:tcBorders>
              <w:top w:val="single" w:sz="4" w:space="0" w:color="auto"/>
              <w:left w:val="single" w:sz="4" w:space="0" w:color="auto"/>
              <w:bottom w:val="single" w:sz="4" w:space="0" w:color="auto"/>
              <w:right w:val="single" w:sz="4" w:space="0" w:color="auto"/>
            </w:tcBorders>
            <w:vAlign w:val="center"/>
          </w:tcPr>
          <w:p w14:paraId="595C56D3" w14:textId="2BF7C540" w:rsidR="001732A7" w:rsidRPr="0025129B" w:rsidRDefault="005803A9" w:rsidP="009E3D01">
            <w:pPr>
              <w:spacing w:line="276" w:lineRule="auto"/>
              <w:jc w:val="center"/>
              <w:rPr>
                <w:rFonts w:cstheme="minorHAnsi"/>
                <w:sz w:val="18"/>
                <w:szCs w:val="18"/>
                <w:lang w:val="es-ES_tradnl"/>
              </w:rPr>
            </w:pPr>
            <w:r>
              <w:rPr>
                <w:rFonts w:cstheme="minorHAnsi"/>
                <w:sz w:val="18"/>
                <w:szCs w:val="18"/>
                <w:lang w:val="es-ES_tradnl"/>
              </w:rPr>
              <w:t>Revisado</w:t>
            </w:r>
            <w:r w:rsidR="00AE6B39">
              <w:rPr>
                <w:rFonts w:cstheme="minorHAnsi"/>
                <w:sz w:val="18"/>
                <w:szCs w:val="18"/>
                <w:lang w:val="es-ES_tradnl"/>
              </w:rPr>
              <w:t>r</w:t>
            </w:r>
          </w:p>
        </w:tc>
        <w:tc>
          <w:tcPr>
            <w:tcW w:w="2166" w:type="dxa"/>
            <w:tcBorders>
              <w:top w:val="single" w:sz="4" w:space="0" w:color="auto"/>
              <w:left w:val="single" w:sz="4" w:space="0" w:color="auto"/>
              <w:bottom w:val="single" w:sz="4" w:space="0" w:color="auto"/>
              <w:right w:val="single" w:sz="4" w:space="0" w:color="auto"/>
            </w:tcBorders>
            <w:vAlign w:val="center"/>
          </w:tcPr>
          <w:p w14:paraId="467BCBFF" w14:textId="2B4E3072" w:rsidR="001732A7" w:rsidRPr="0025129B" w:rsidRDefault="00A01589" w:rsidP="009E3D01">
            <w:pPr>
              <w:spacing w:line="276" w:lineRule="auto"/>
              <w:jc w:val="center"/>
              <w:rPr>
                <w:rFonts w:cstheme="minorHAnsi"/>
                <w:b/>
                <w:sz w:val="18"/>
                <w:szCs w:val="18"/>
                <w:lang w:val="es-ES_tradnl"/>
              </w:rPr>
            </w:pPr>
            <w:r>
              <w:rPr>
                <w:rFonts w:cstheme="minorHAnsi"/>
                <w:b/>
                <w:sz w:val="18"/>
                <w:szCs w:val="18"/>
                <w:lang w:val="es-ES_tradnl"/>
              </w:rPr>
              <w:t>Isabel Leiva C.</w:t>
            </w:r>
          </w:p>
        </w:tc>
        <w:tc>
          <w:tcPr>
            <w:tcW w:w="3491" w:type="dxa"/>
            <w:tcBorders>
              <w:top w:val="single" w:sz="4" w:space="0" w:color="auto"/>
              <w:left w:val="single" w:sz="4" w:space="0" w:color="auto"/>
              <w:bottom w:val="single" w:sz="4" w:space="0" w:color="auto"/>
              <w:right w:val="single" w:sz="4" w:space="0" w:color="auto"/>
            </w:tcBorders>
            <w:vAlign w:val="center"/>
          </w:tcPr>
          <w:p w14:paraId="164DCC55" w14:textId="77777777" w:rsidR="001732A7" w:rsidRPr="0025129B" w:rsidRDefault="000C5606" w:rsidP="009E3D01">
            <w:pPr>
              <w:spacing w:line="276" w:lineRule="auto"/>
              <w:jc w:val="center"/>
              <w:rPr>
                <w:rFonts w:cs="Calibri"/>
                <w:sz w:val="18"/>
                <w:szCs w:val="18"/>
                <w:lang w:val="es-ES_tradnl"/>
              </w:rPr>
            </w:pPr>
            <w:r>
              <w:rPr>
                <w:rFonts w:cs="Calibri"/>
                <w:sz w:val="18"/>
                <w:szCs w:val="18"/>
                <w:lang w:val="es-ES_tradnl"/>
              </w:rPr>
              <w:pict w14:anchorId="6A080587">
                <v:shape id="_x0000_i1026" type="#_x0000_t75" alt="Línea de firma de Microsoft Office..." style="width:122.25pt;height:65.25pt">
                  <v:imagedata r:id="rId21" o:title=""/>
                  <o:lock v:ext="edit" ungrouping="t" rotation="t" cropping="t" verticies="t" text="t" grouping="t"/>
                  <o:signatureline v:ext="edit" id="{BE322B64-3944-48A0-99F8-A0222543DBE9}" provid="{00000000-0000-0000-0000-000000000000}" o:suggestedsigner="Isabel Leiva C." o:suggestedsigner2="Profesional División de Fiscalización" showsigndate="f" issignatureline="t"/>
                </v:shape>
              </w:pict>
            </w:r>
          </w:p>
        </w:tc>
      </w:tr>
      <w:tr w:rsidR="003F4D1C" w:rsidRPr="0025129B" w14:paraId="5ACFE8F6" w14:textId="77777777" w:rsidTr="005803A9">
        <w:trPr>
          <w:trHeight w:val="567"/>
          <w:jc w:val="center"/>
        </w:trPr>
        <w:tc>
          <w:tcPr>
            <w:tcW w:w="1689" w:type="dxa"/>
            <w:tcBorders>
              <w:top w:val="single" w:sz="4" w:space="0" w:color="auto"/>
              <w:left w:val="single" w:sz="4" w:space="0" w:color="auto"/>
              <w:bottom w:val="single" w:sz="4" w:space="0" w:color="auto"/>
              <w:right w:val="single" w:sz="4" w:space="0" w:color="auto"/>
            </w:tcBorders>
            <w:vAlign w:val="center"/>
          </w:tcPr>
          <w:p w14:paraId="63E02577" w14:textId="47A94536" w:rsidR="003F4D1C" w:rsidRDefault="003F4D1C" w:rsidP="009E3D01">
            <w:pPr>
              <w:spacing w:line="276" w:lineRule="auto"/>
              <w:jc w:val="center"/>
              <w:rPr>
                <w:rFonts w:cstheme="minorHAnsi"/>
                <w:sz w:val="18"/>
                <w:szCs w:val="18"/>
                <w:lang w:val="es-ES_tradnl"/>
              </w:rPr>
            </w:pPr>
            <w:r>
              <w:rPr>
                <w:rFonts w:cstheme="minorHAnsi"/>
                <w:sz w:val="18"/>
                <w:szCs w:val="18"/>
                <w:lang w:val="es-ES_tradnl"/>
              </w:rPr>
              <w:t xml:space="preserve">Elaborador </w:t>
            </w:r>
          </w:p>
        </w:tc>
        <w:tc>
          <w:tcPr>
            <w:tcW w:w="2166" w:type="dxa"/>
            <w:tcBorders>
              <w:top w:val="single" w:sz="4" w:space="0" w:color="auto"/>
              <w:left w:val="single" w:sz="4" w:space="0" w:color="auto"/>
              <w:bottom w:val="single" w:sz="4" w:space="0" w:color="auto"/>
              <w:right w:val="single" w:sz="4" w:space="0" w:color="auto"/>
            </w:tcBorders>
            <w:vAlign w:val="center"/>
          </w:tcPr>
          <w:p w14:paraId="290A43BD" w14:textId="43D0F365" w:rsidR="003F4D1C" w:rsidRDefault="003F4D1C" w:rsidP="009E3D01">
            <w:pPr>
              <w:spacing w:line="276" w:lineRule="auto"/>
              <w:jc w:val="center"/>
              <w:rPr>
                <w:rFonts w:cstheme="minorHAnsi"/>
                <w:b/>
                <w:sz w:val="18"/>
                <w:szCs w:val="18"/>
                <w:lang w:val="es-ES_tradnl"/>
              </w:rPr>
            </w:pPr>
            <w:r>
              <w:rPr>
                <w:rFonts w:cstheme="minorHAnsi"/>
                <w:b/>
                <w:sz w:val="18"/>
                <w:szCs w:val="18"/>
                <w:lang w:val="es-ES_tradnl"/>
              </w:rPr>
              <w:t>Valeska Muñoz T.</w:t>
            </w:r>
          </w:p>
        </w:tc>
        <w:tc>
          <w:tcPr>
            <w:tcW w:w="3491" w:type="dxa"/>
            <w:tcBorders>
              <w:top w:val="single" w:sz="4" w:space="0" w:color="auto"/>
              <w:left w:val="single" w:sz="4" w:space="0" w:color="auto"/>
              <w:bottom w:val="single" w:sz="4" w:space="0" w:color="auto"/>
              <w:right w:val="single" w:sz="4" w:space="0" w:color="auto"/>
            </w:tcBorders>
            <w:vAlign w:val="center"/>
          </w:tcPr>
          <w:p w14:paraId="09D566A8" w14:textId="755822F7" w:rsidR="003F4D1C" w:rsidRDefault="000C5606" w:rsidP="009E3D01">
            <w:pPr>
              <w:spacing w:line="276" w:lineRule="auto"/>
              <w:jc w:val="center"/>
              <w:rPr>
                <w:rFonts w:cs="Calibri"/>
                <w:sz w:val="18"/>
                <w:szCs w:val="18"/>
                <w:lang w:val="es-ES_tradnl"/>
              </w:rPr>
            </w:pPr>
            <w:r>
              <w:rPr>
                <w:rFonts w:cs="Calibri"/>
                <w:sz w:val="18"/>
                <w:szCs w:val="18"/>
                <w:lang w:val="es-ES_tradnl"/>
              </w:rPr>
              <w:pict w14:anchorId="2BF1C67B">
                <v:shape id="_x0000_i1027" type="#_x0000_t75" alt="Línea de firma de Microsoft Office..." style="width:122.25pt;height:65.25pt">
                  <v:imagedata r:id="rId22" o:title=""/>
                  <o:lock v:ext="edit" ungrouping="t" rotation="t" cropping="t" verticies="t" text="t" grouping="t"/>
                  <o:signatureline v:ext="edit" id="{97F4ED4C-46AE-4A75-B01D-9FCFF04CA9E7}" provid="{00000000-0000-0000-0000-000000000000}" o:suggestedsigner="Valeska Muñoz T." o:suggestedsigner2="Profesional División de Fiscalización" showsigndate="f" issignatureline="t"/>
                </v:shape>
              </w:pict>
            </w:r>
          </w:p>
        </w:tc>
      </w:tr>
    </w:tbl>
    <w:p w14:paraId="62F9E4AC" w14:textId="32512717" w:rsidR="001A4615" w:rsidRDefault="000F672C" w:rsidP="004E2142">
      <w:pPr>
        <w:tabs>
          <w:tab w:val="left" w:pos="4105"/>
        </w:tabs>
        <w:jc w:val="left"/>
      </w:pPr>
      <w:r w:rsidRPr="00654B78">
        <w:br w:type="page"/>
      </w:r>
      <w:r w:rsidR="004E2142">
        <w:lastRenderedPageBreak/>
        <w:tab/>
      </w:r>
    </w:p>
    <w:p w14:paraId="27C679A5" w14:textId="77777777" w:rsidR="00062D5F" w:rsidRDefault="00062D5F" w:rsidP="00062D5F">
      <w:pPr>
        <w:jc w:val="center"/>
        <w:rPr>
          <w:b/>
        </w:rPr>
      </w:pPr>
      <w:r w:rsidRPr="00062D5F">
        <w:rPr>
          <w:b/>
        </w:rPr>
        <w:t>TABLA RESUMEN</w:t>
      </w:r>
    </w:p>
    <w:bookmarkStart w:id="6" w:name="_Toc352840376"/>
    <w:bookmarkStart w:id="7" w:name="_Toc352841436"/>
    <w:bookmarkStart w:id="8" w:name="_Toc390777016"/>
    <w:bookmarkStart w:id="9" w:name="_Toc404955750"/>
    <w:bookmarkEnd w:id="4"/>
    <w:p w14:paraId="5AC8B5F7" w14:textId="77777777" w:rsidR="000E0504" w:rsidRDefault="00071B2E">
      <w:pPr>
        <w:pStyle w:val="TDC1"/>
        <w:rPr>
          <w:rFonts w:eastAsiaTheme="minorEastAsia" w:cstheme="minorBidi"/>
          <w:b w:val="0"/>
          <w:bCs w:val="0"/>
          <w:caps w:val="0"/>
          <w:noProof/>
          <w:sz w:val="22"/>
          <w:szCs w:val="22"/>
          <w:lang w:eastAsia="es-CL"/>
        </w:rPr>
      </w:pPr>
      <w:r>
        <w:fldChar w:fldCharType="begin"/>
      </w:r>
      <w:r>
        <w:instrText xml:space="preserve"> TOC \o "1-2" \h \z \u </w:instrText>
      </w:r>
      <w:r>
        <w:fldChar w:fldCharType="separate"/>
      </w:r>
      <w:hyperlink w:anchor="_Toc1381631" w:history="1">
        <w:r w:rsidR="000E0504" w:rsidRPr="00CB3FA0">
          <w:rPr>
            <w:rStyle w:val="Hipervnculo"/>
            <w:noProof/>
          </w:rPr>
          <w:t>1.</w:t>
        </w:r>
        <w:r w:rsidR="000E0504">
          <w:rPr>
            <w:rFonts w:eastAsiaTheme="minorEastAsia" w:cstheme="minorBidi"/>
            <w:b w:val="0"/>
            <w:bCs w:val="0"/>
            <w:caps w:val="0"/>
            <w:noProof/>
            <w:sz w:val="22"/>
            <w:szCs w:val="22"/>
            <w:lang w:eastAsia="es-CL"/>
          </w:rPr>
          <w:tab/>
        </w:r>
        <w:r w:rsidR="000E0504" w:rsidRPr="00CB3FA0">
          <w:rPr>
            <w:rStyle w:val="Hipervnculo"/>
            <w:noProof/>
          </w:rPr>
          <w:t>RESUMEN.</w:t>
        </w:r>
        <w:r w:rsidR="000E0504">
          <w:rPr>
            <w:noProof/>
            <w:webHidden/>
          </w:rPr>
          <w:tab/>
        </w:r>
        <w:r w:rsidR="000E0504">
          <w:rPr>
            <w:noProof/>
            <w:webHidden/>
          </w:rPr>
          <w:fldChar w:fldCharType="begin"/>
        </w:r>
        <w:r w:rsidR="000E0504">
          <w:rPr>
            <w:noProof/>
            <w:webHidden/>
          </w:rPr>
          <w:instrText xml:space="preserve"> PAGEREF _Toc1381631 \h </w:instrText>
        </w:r>
        <w:r w:rsidR="000E0504">
          <w:rPr>
            <w:noProof/>
            <w:webHidden/>
          </w:rPr>
        </w:r>
        <w:r w:rsidR="000E0504">
          <w:rPr>
            <w:noProof/>
            <w:webHidden/>
          </w:rPr>
          <w:fldChar w:fldCharType="separate"/>
        </w:r>
        <w:r w:rsidR="000E0504">
          <w:rPr>
            <w:noProof/>
            <w:webHidden/>
          </w:rPr>
          <w:t>3</w:t>
        </w:r>
        <w:r w:rsidR="000E0504">
          <w:rPr>
            <w:noProof/>
            <w:webHidden/>
          </w:rPr>
          <w:fldChar w:fldCharType="end"/>
        </w:r>
      </w:hyperlink>
    </w:p>
    <w:p w14:paraId="60F9B50C" w14:textId="77777777" w:rsidR="000E0504" w:rsidRDefault="000C5606">
      <w:pPr>
        <w:pStyle w:val="TDC1"/>
        <w:rPr>
          <w:rFonts w:eastAsiaTheme="minorEastAsia" w:cstheme="minorBidi"/>
          <w:b w:val="0"/>
          <w:bCs w:val="0"/>
          <w:caps w:val="0"/>
          <w:noProof/>
          <w:sz w:val="22"/>
          <w:szCs w:val="22"/>
          <w:lang w:eastAsia="es-CL"/>
        </w:rPr>
      </w:pPr>
      <w:hyperlink w:anchor="_Toc1381632" w:history="1">
        <w:r w:rsidR="000E0504" w:rsidRPr="00CB3FA0">
          <w:rPr>
            <w:rStyle w:val="Hipervnculo"/>
            <w:noProof/>
          </w:rPr>
          <w:t>2.</w:t>
        </w:r>
        <w:r w:rsidR="000E0504">
          <w:rPr>
            <w:rFonts w:eastAsiaTheme="minorEastAsia" w:cstheme="minorBidi"/>
            <w:b w:val="0"/>
            <w:bCs w:val="0"/>
            <w:caps w:val="0"/>
            <w:noProof/>
            <w:sz w:val="22"/>
            <w:szCs w:val="22"/>
            <w:lang w:eastAsia="es-CL"/>
          </w:rPr>
          <w:tab/>
        </w:r>
        <w:r w:rsidR="000E0504" w:rsidRPr="00CB3FA0">
          <w:rPr>
            <w:rStyle w:val="Hipervnculo"/>
            <w:noProof/>
          </w:rPr>
          <w:t>IDENTIFICACIÓN DEL TITULAR DE LA ESTACIÓN</w:t>
        </w:r>
        <w:r w:rsidR="000E0504">
          <w:rPr>
            <w:noProof/>
            <w:webHidden/>
          </w:rPr>
          <w:tab/>
        </w:r>
        <w:r w:rsidR="000E0504">
          <w:rPr>
            <w:noProof/>
            <w:webHidden/>
          </w:rPr>
          <w:fldChar w:fldCharType="begin"/>
        </w:r>
        <w:r w:rsidR="000E0504">
          <w:rPr>
            <w:noProof/>
            <w:webHidden/>
          </w:rPr>
          <w:instrText xml:space="preserve"> PAGEREF _Toc1381632 \h </w:instrText>
        </w:r>
        <w:r w:rsidR="000E0504">
          <w:rPr>
            <w:noProof/>
            <w:webHidden/>
          </w:rPr>
        </w:r>
        <w:r w:rsidR="000E0504">
          <w:rPr>
            <w:noProof/>
            <w:webHidden/>
          </w:rPr>
          <w:fldChar w:fldCharType="separate"/>
        </w:r>
        <w:r w:rsidR="000E0504">
          <w:rPr>
            <w:noProof/>
            <w:webHidden/>
          </w:rPr>
          <w:t>5</w:t>
        </w:r>
        <w:r w:rsidR="000E0504">
          <w:rPr>
            <w:noProof/>
            <w:webHidden/>
          </w:rPr>
          <w:fldChar w:fldCharType="end"/>
        </w:r>
      </w:hyperlink>
    </w:p>
    <w:p w14:paraId="66A371E9" w14:textId="77777777" w:rsidR="000E0504" w:rsidRDefault="000C5606">
      <w:pPr>
        <w:pStyle w:val="TDC2"/>
        <w:tabs>
          <w:tab w:val="left" w:pos="880"/>
          <w:tab w:val="right" w:leader="dot" w:pos="9168"/>
        </w:tabs>
        <w:rPr>
          <w:rFonts w:eastAsiaTheme="minorEastAsia" w:cstheme="minorBidi"/>
          <w:smallCaps w:val="0"/>
          <w:noProof/>
          <w:sz w:val="22"/>
          <w:szCs w:val="22"/>
          <w:lang w:eastAsia="es-CL"/>
        </w:rPr>
      </w:pPr>
      <w:hyperlink w:anchor="_Toc1381633" w:history="1">
        <w:r w:rsidR="000E0504" w:rsidRPr="00CB3FA0">
          <w:rPr>
            <w:rStyle w:val="Hipervnculo"/>
            <w:noProof/>
          </w:rPr>
          <w:t>2.1.</w:t>
        </w:r>
        <w:r w:rsidR="000E0504">
          <w:rPr>
            <w:rFonts w:eastAsiaTheme="minorEastAsia" w:cstheme="minorBidi"/>
            <w:smallCaps w:val="0"/>
            <w:noProof/>
            <w:sz w:val="22"/>
            <w:szCs w:val="22"/>
            <w:lang w:eastAsia="es-CL"/>
          </w:rPr>
          <w:tab/>
        </w:r>
        <w:r w:rsidR="000E0504" w:rsidRPr="00CB3FA0">
          <w:rPr>
            <w:rStyle w:val="Hipervnculo"/>
            <w:noProof/>
          </w:rPr>
          <w:t>Antecedentes Generales</w:t>
        </w:r>
        <w:r w:rsidR="000E0504">
          <w:rPr>
            <w:noProof/>
            <w:webHidden/>
          </w:rPr>
          <w:tab/>
        </w:r>
        <w:r w:rsidR="000E0504">
          <w:rPr>
            <w:noProof/>
            <w:webHidden/>
          </w:rPr>
          <w:fldChar w:fldCharType="begin"/>
        </w:r>
        <w:r w:rsidR="000E0504">
          <w:rPr>
            <w:noProof/>
            <w:webHidden/>
          </w:rPr>
          <w:instrText xml:space="preserve"> PAGEREF _Toc1381633 \h </w:instrText>
        </w:r>
        <w:r w:rsidR="000E0504">
          <w:rPr>
            <w:noProof/>
            <w:webHidden/>
          </w:rPr>
        </w:r>
        <w:r w:rsidR="000E0504">
          <w:rPr>
            <w:noProof/>
            <w:webHidden/>
          </w:rPr>
          <w:fldChar w:fldCharType="separate"/>
        </w:r>
        <w:r w:rsidR="000E0504">
          <w:rPr>
            <w:noProof/>
            <w:webHidden/>
          </w:rPr>
          <w:t>5</w:t>
        </w:r>
        <w:r w:rsidR="000E0504">
          <w:rPr>
            <w:noProof/>
            <w:webHidden/>
          </w:rPr>
          <w:fldChar w:fldCharType="end"/>
        </w:r>
      </w:hyperlink>
    </w:p>
    <w:p w14:paraId="2755EEB5" w14:textId="77777777" w:rsidR="000E0504" w:rsidRDefault="000C5606">
      <w:pPr>
        <w:pStyle w:val="TDC2"/>
        <w:tabs>
          <w:tab w:val="left" w:pos="880"/>
          <w:tab w:val="right" w:leader="dot" w:pos="9168"/>
        </w:tabs>
        <w:rPr>
          <w:rFonts w:eastAsiaTheme="minorEastAsia" w:cstheme="minorBidi"/>
          <w:smallCaps w:val="0"/>
          <w:noProof/>
          <w:sz w:val="22"/>
          <w:szCs w:val="22"/>
          <w:lang w:eastAsia="es-CL"/>
        </w:rPr>
      </w:pPr>
      <w:hyperlink w:anchor="_Toc1381634" w:history="1">
        <w:r w:rsidR="000E0504" w:rsidRPr="00CB3FA0">
          <w:rPr>
            <w:rStyle w:val="Hipervnculo"/>
            <w:noProof/>
          </w:rPr>
          <w:t>2.2.</w:t>
        </w:r>
        <w:r w:rsidR="000E0504">
          <w:rPr>
            <w:rFonts w:eastAsiaTheme="minorEastAsia" w:cstheme="minorBidi"/>
            <w:smallCaps w:val="0"/>
            <w:noProof/>
            <w:sz w:val="22"/>
            <w:szCs w:val="22"/>
            <w:lang w:eastAsia="es-CL"/>
          </w:rPr>
          <w:tab/>
        </w:r>
        <w:r w:rsidR="000E0504" w:rsidRPr="00CB3FA0">
          <w:rPr>
            <w:rStyle w:val="Hipervnculo"/>
            <w:noProof/>
          </w:rPr>
          <w:t>Ubicación y Layout</w:t>
        </w:r>
        <w:r w:rsidR="000E0504">
          <w:rPr>
            <w:noProof/>
            <w:webHidden/>
          </w:rPr>
          <w:tab/>
        </w:r>
        <w:r w:rsidR="000E0504">
          <w:rPr>
            <w:noProof/>
            <w:webHidden/>
          </w:rPr>
          <w:fldChar w:fldCharType="begin"/>
        </w:r>
        <w:r w:rsidR="000E0504">
          <w:rPr>
            <w:noProof/>
            <w:webHidden/>
          </w:rPr>
          <w:instrText xml:space="preserve"> PAGEREF _Toc1381634 \h </w:instrText>
        </w:r>
        <w:r w:rsidR="000E0504">
          <w:rPr>
            <w:noProof/>
            <w:webHidden/>
          </w:rPr>
        </w:r>
        <w:r w:rsidR="000E0504">
          <w:rPr>
            <w:noProof/>
            <w:webHidden/>
          </w:rPr>
          <w:fldChar w:fldCharType="separate"/>
        </w:r>
        <w:r w:rsidR="000E0504">
          <w:rPr>
            <w:noProof/>
            <w:webHidden/>
          </w:rPr>
          <w:t>6</w:t>
        </w:r>
        <w:r w:rsidR="000E0504">
          <w:rPr>
            <w:noProof/>
            <w:webHidden/>
          </w:rPr>
          <w:fldChar w:fldCharType="end"/>
        </w:r>
      </w:hyperlink>
    </w:p>
    <w:p w14:paraId="26B36149" w14:textId="77777777" w:rsidR="000E0504" w:rsidRDefault="000C5606">
      <w:pPr>
        <w:pStyle w:val="TDC1"/>
        <w:rPr>
          <w:rFonts w:eastAsiaTheme="minorEastAsia" w:cstheme="minorBidi"/>
          <w:b w:val="0"/>
          <w:bCs w:val="0"/>
          <w:caps w:val="0"/>
          <w:noProof/>
          <w:sz w:val="22"/>
          <w:szCs w:val="22"/>
          <w:lang w:eastAsia="es-CL"/>
        </w:rPr>
      </w:pPr>
      <w:hyperlink w:anchor="_Toc1381635" w:history="1">
        <w:r w:rsidR="000E0504" w:rsidRPr="00CB3FA0">
          <w:rPr>
            <w:rStyle w:val="Hipervnculo"/>
            <w:noProof/>
          </w:rPr>
          <w:t>3.</w:t>
        </w:r>
        <w:r w:rsidR="000E0504">
          <w:rPr>
            <w:rFonts w:eastAsiaTheme="minorEastAsia" w:cstheme="minorBidi"/>
            <w:b w:val="0"/>
            <w:bCs w:val="0"/>
            <w:caps w:val="0"/>
            <w:noProof/>
            <w:sz w:val="22"/>
            <w:szCs w:val="22"/>
            <w:lang w:eastAsia="es-CL"/>
          </w:rPr>
          <w:tab/>
        </w:r>
        <w:r w:rsidR="000E0504" w:rsidRPr="00CB3FA0">
          <w:rPr>
            <w:rStyle w:val="Hipervnculo"/>
            <w:noProof/>
          </w:rPr>
          <w:t>INSTRUMENTOS DE CARÁCTER AMBIENTAL QUE REGULAN LA ESTACIÓN.</w:t>
        </w:r>
        <w:r w:rsidR="000E0504">
          <w:rPr>
            <w:noProof/>
            <w:webHidden/>
          </w:rPr>
          <w:tab/>
        </w:r>
        <w:r w:rsidR="000E0504">
          <w:rPr>
            <w:noProof/>
            <w:webHidden/>
          </w:rPr>
          <w:fldChar w:fldCharType="begin"/>
        </w:r>
        <w:r w:rsidR="000E0504">
          <w:rPr>
            <w:noProof/>
            <w:webHidden/>
          </w:rPr>
          <w:instrText xml:space="preserve"> PAGEREF _Toc1381635 \h </w:instrText>
        </w:r>
        <w:r w:rsidR="000E0504">
          <w:rPr>
            <w:noProof/>
            <w:webHidden/>
          </w:rPr>
        </w:r>
        <w:r w:rsidR="000E0504">
          <w:rPr>
            <w:noProof/>
            <w:webHidden/>
          </w:rPr>
          <w:fldChar w:fldCharType="separate"/>
        </w:r>
        <w:r w:rsidR="000E0504">
          <w:rPr>
            <w:noProof/>
            <w:webHidden/>
          </w:rPr>
          <w:t>8</w:t>
        </w:r>
        <w:r w:rsidR="000E0504">
          <w:rPr>
            <w:noProof/>
            <w:webHidden/>
          </w:rPr>
          <w:fldChar w:fldCharType="end"/>
        </w:r>
      </w:hyperlink>
    </w:p>
    <w:p w14:paraId="4AA7E497" w14:textId="77777777" w:rsidR="000E0504" w:rsidRDefault="000C5606">
      <w:pPr>
        <w:pStyle w:val="TDC1"/>
        <w:rPr>
          <w:rFonts w:eastAsiaTheme="minorEastAsia" w:cstheme="minorBidi"/>
          <w:b w:val="0"/>
          <w:bCs w:val="0"/>
          <w:caps w:val="0"/>
          <w:noProof/>
          <w:sz w:val="22"/>
          <w:szCs w:val="22"/>
          <w:lang w:eastAsia="es-CL"/>
        </w:rPr>
      </w:pPr>
      <w:hyperlink w:anchor="_Toc1381636" w:history="1">
        <w:r w:rsidR="000E0504" w:rsidRPr="00CB3FA0">
          <w:rPr>
            <w:rStyle w:val="Hipervnculo"/>
            <w:noProof/>
          </w:rPr>
          <w:t>4.</w:t>
        </w:r>
        <w:r w:rsidR="000E0504">
          <w:rPr>
            <w:rFonts w:eastAsiaTheme="minorEastAsia" w:cstheme="minorBidi"/>
            <w:b w:val="0"/>
            <w:bCs w:val="0"/>
            <w:caps w:val="0"/>
            <w:noProof/>
            <w:sz w:val="22"/>
            <w:szCs w:val="22"/>
            <w:lang w:eastAsia="es-CL"/>
          </w:rPr>
          <w:tab/>
        </w:r>
        <w:r w:rsidR="000E0504" w:rsidRPr="00CB3FA0">
          <w:rPr>
            <w:rStyle w:val="Hipervnculo"/>
            <w:noProof/>
          </w:rPr>
          <w:t>ANTECEDENTES DE LA ACTIVIDAD DE VERIFICACIÓN.</w:t>
        </w:r>
        <w:r w:rsidR="000E0504">
          <w:rPr>
            <w:noProof/>
            <w:webHidden/>
          </w:rPr>
          <w:tab/>
        </w:r>
        <w:r w:rsidR="000E0504">
          <w:rPr>
            <w:noProof/>
            <w:webHidden/>
          </w:rPr>
          <w:fldChar w:fldCharType="begin"/>
        </w:r>
        <w:r w:rsidR="000E0504">
          <w:rPr>
            <w:noProof/>
            <w:webHidden/>
          </w:rPr>
          <w:instrText xml:space="preserve"> PAGEREF _Toc1381636 \h </w:instrText>
        </w:r>
        <w:r w:rsidR="000E0504">
          <w:rPr>
            <w:noProof/>
            <w:webHidden/>
          </w:rPr>
        </w:r>
        <w:r w:rsidR="000E0504">
          <w:rPr>
            <w:noProof/>
            <w:webHidden/>
          </w:rPr>
          <w:fldChar w:fldCharType="separate"/>
        </w:r>
        <w:r w:rsidR="000E0504">
          <w:rPr>
            <w:noProof/>
            <w:webHidden/>
          </w:rPr>
          <w:t>9</w:t>
        </w:r>
        <w:r w:rsidR="000E0504">
          <w:rPr>
            <w:noProof/>
            <w:webHidden/>
          </w:rPr>
          <w:fldChar w:fldCharType="end"/>
        </w:r>
      </w:hyperlink>
    </w:p>
    <w:p w14:paraId="25F9621A" w14:textId="77777777" w:rsidR="000E0504" w:rsidRDefault="000C5606">
      <w:pPr>
        <w:pStyle w:val="TDC2"/>
        <w:tabs>
          <w:tab w:val="left" w:pos="880"/>
          <w:tab w:val="right" w:leader="dot" w:pos="9168"/>
        </w:tabs>
        <w:rPr>
          <w:rFonts w:eastAsiaTheme="minorEastAsia" w:cstheme="minorBidi"/>
          <w:smallCaps w:val="0"/>
          <w:noProof/>
          <w:sz w:val="22"/>
          <w:szCs w:val="22"/>
          <w:lang w:eastAsia="es-CL"/>
        </w:rPr>
      </w:pPr>
      <w:hyperlink w:anchor="_Toc1381637" w:history="1">
        <w:r w:rsidR="000E0504" w:rsidRPr="00CB3FA0">
          <w:rPr>
            <w:rStyle w:val="Hipervnculo"/>
            <w:noProof/>
          </w:rPr>
          <w:t>4.1.</w:t>
        </w:r>
        <w:r w:rsidR="000E0504">
          <w:rPr>
            <w:rFonts w:eastAsiaTheme="minorEastAsia" w:cstheme="minorBidi"/>
            <w:smallCaps w:val="0"/>
            <w:noProof/>
            <w:sz w:val="22"/>
            <w:szCs w:val="22"/>
            <w:lang w:eastAsia="es-CL"/>
          </w:rPr>
          <w:tab/>
        </w:r>
        <w:r w:rsidR="000E0504" w:rsidRPr="00CB3FA0">
          <w:rPr>
            <w:rStyle w:val="Hipervnculo"/>
            <w:noProof/>
          </w:rPr>
          <w:t>Motivo de la Actividad.</w:t>
        </w:r>
        <w:r w:rsidR="000E0504">
          <w:rPr>
            <w:noProof/>
            <w:webHidden/>
          </w:rPr>
          <w:tab/>
        </w:r>
        <w:r w:rsidR="000E0504">
          <w:rPr>
            <w:noProof/>
            <w:webHidden/>
          </w:rPr>
          <w:fldChar w:fldCharType="begin"/>
        </w:r>
        <w:r w:rsidR="000E0504">
          <w:rPr>
            <w:noProof/>
            <w:webHidden/>
          </w:rPr>
          <w:instrText xml:space="preserve"> PAGEREF _Toc1381637 \h </w:instrText>
        </w:r>
        <w:r w:rsidR="000E0504">
          <w:rPr>
            <w:noProof/>
            <w:webHidden/>
          </w:rPr>
        </w:r>
        <w:r w:rsidR="000E0504">
          <w:rPr>
            <w:noProof/>
            <w:webHidden/>
          </w:rPr>
          <w:fldChar w:fldCharType="separate"/>
        </w:r>
        <w:r w:rsidR="000E0504">
          <w:rPr>
            <w:noProof/>
            <w:webHidden/>
          </w:rPr>
          <w:t>9</w:t>
        </w:r>
        <w:r w:rsidR="000E0504">
          <w:rPr>
            <w:noProof/>
            <w:webHidden/>
          </w:rPr>
          <w:fldChar w:fldCharType="end"/>
        </w:r>
      </w:hyperlink>
    </w:p>
    <w:p w14:paraId="6B3552D7" w14:textId="77777777" w:rsidR="000E0504" w:rsidRDefault="000C5606">
      <w:pPr>
        <w:pStyle w:val="TDC2"/>
        <w:tabs>
          <w:tab w:val="left" w:pos="880"/>
          <w:tab w:val="right" w:leader="dot" w:pos="9168"/>
        </w:tabs>
        <w:rPr>
          <w:rFonts w:eastAsiaTheme="minorEastAsia" w:cstheme="minorBidi"/>
          <w:smallCaps w:val="0"/>
          <w:noProof/>
          <w:sz w:val="22"/>
          <w:szCs w:val="22"/>
          <w:lang w:eastAsia="es-CL"/>
        </w:rPr>
      </w:pPr>
      <w:hyperlink w:anchor="_Toc1381638" w:history="1">
        <w:r w:rsidR="000E0504" w:rsidRPr="00CB3FA0">
          <w:rPr>
            <w:rStyle w:val="Hipervnculo"/>
            <w:noProof/>
          </w:rPr>
          <w:t>4.2.</w:t>
        </w:r>
        <w:r w:rsidR="000E0504">
          <w:rPr>
            <w:rFonts w:eastAsiaTheme="minorEastAsia" w:cstheme="minorBidi"/>
            <w:smallCaps w:val="0"/>
            <w:noProof/>
            <w:sz w:val="22"/>
            <w:szCs w:val="22"/>
            <w:lang w:eastAsia="es-CL"/>
          </w:rPr>
          <w:tab/>
        </w:r>
        <w:r w:rsidR="000E0504" w:rsidRPr="00CB3FA0">
          <w:rPr>
            <w:rStyle w:val="Hipervnculo"/>
            <w:noProof/>
          </w:rPr>
          <w:t>Materia Específica Objeto de la Actividad.</w:t>
        </w:r>
        <w:r w:rsidR="000E0504">
          <w:rPr>
            <w:noProof/>
            <w:webHidden/>
          </w:rPr>
          <w:tab/>
        </w:r>
        <w:r w:rsidR="000E0504">
          <w:rPr>
            <w:noProof/>
            <w:webHidden/>
          </w:rPr>
          <w:fldChar w:fldCharType="begin"/>
        </w:r>
        <w:r w:rsidR="000E0504">
          <w:rPr>
            <w:noProof/>
            <w:webHidden/>
          </w:rPr>
          <w:instrText xml:space="preserve"> PAGEREF _Toc1381638 \h </w:instrText>
        </w:r>
        <w:r w:rsidR="000E0504">
          <w:rPr>
            <w:noProof/>
            <w:webHidden/>
          </w:rPr>
        </w:r>
        <w:r w:rsidR="000E0504">
          <w:rPr>
            <w:noProof/>
            <w:webHidden/>
          </w:rPr>
          <w:fldChar w:fldCharType="separate"/>
        </w:r>
        <w:r w:rsidR="000E0504">
          <w:rPr>
            <w:noProof/>
            <w:webHidden/>
          </w:rPr>
          <w:t>9</w:t>
        </w:r>
        <w:r w:rsidR="000E0504">
          <w:rPr>
            <w:noProof/>
            <w:webHidden/>
          </w:rPr>
          <w:fldChar w:fldCharType="end"/>
        </w:r>
      </w:hyperlink>
    </w:p>
    <w:p w14:paraId="77B7E24F" w14:textId="77777777" w:rsidR="000E0504" w:rsidRDefault="000C5606">
      <w:pPr>
        <w:pStyle w:val="TDC2"/>
        <w:tabs>
          <w:tab w:val="left" w:pos="880"/>
          <w:tab w:val="right" w:leader="dot" w:pos="9168"/>
        </w:tabs>
        <w:rPr>
          <w:rFonts w:eastAsiaTheme="minorEastAsia" w:cstheme="minorBidi"/>
          <w:smallCaps w:val="0"/>
          <w:noProof/>
          <w:sz w:val="22"/>
          <w:szCs w:val="22"/>
          <w:lang w:eastAsia="es-CL"/>
        </w:rPr>
      </w:pPr>
      <w:hyperlink w:anchor="_Toc1381639" w:history="1">
        <w:r w:rsidR="000E0504" w:rsidRPr="00CB3FA0">
          <w:rPr>
            <w:rStyle w:val="Hipervnculo"/>
            <w:noProof/>
          </w:rPr>
          <w:t>4.3.</w:t>
        </w:r>
        <w:r w:rsidR="000E0504">
          <w:rPr>
            <w:rFonts w:eastAsiaTheme="minorEastAsia" w:cstheme="minorBidi"/>
            <w:smallCaps w:val="0"/>
            <w:noProof/>
            <w:sz w:val="22"/>
            <w:szCs w:val="22"/>
            <w:lang w:eastAsia="es-CL"/>
          </w:rPr>
          <w:tab/>
        </w:r>
        <w:r w:rsidR="000E0504" w:rsidRPr="00CB3FA0">
          <w:rPr>
            <w:rStyle w:val="Hipervnculo"/>
            <w:noProof/>
          </w:rPr>
          <w:t>Aspectos relativos a la ejecución de la verificación.</w:t>
        </w:r>
        <w:r w:rsidR="000E0504">
          <w:rPr>
            <w:noProof/>
            <w:webHidden/>
          </w:rPr>
          <w:tab/>
        </w:r>
        <w:r w:rsidR="000E0504">
          <w:rPr>
            <w:noProof/>
            <w:webHidden/>
          </w:rPr>
          <w:fldChar w:fldCharType="begin"/>
        </w:r>
        <w:r w:rsidR="000E0504">
          <w:rPr>
            <w:noProof/>
            <w:webHidden/>
          </w:rPr>
          <w:instrText xml:space="preserve"> PAGEREF _Toc1381639 \h </w:instrText>
        </w:r>
        <w:r w:rsidR="000E0504">
          <w:rPr>
            <w:noProof/>
            <w:webHidden/>
          </w:rPr>
        </w:r>
        <w:r w:rsidR="000E0504">
          <w:rPr>
            <w:noProof/>
            <w:webHidden/>
          </w:rPr>
          <w:fldChar w:fldCharType="separate"/>
        </w:r>
        <w:r w:rsidR="000E0504">
          <w:rPr>
            <w:noProof/>
            <w:webHidden/>
          </w:rPr>
          <w:t>9</w:t>
        </w:r>
        <w:r w:rsidR="000E0504">
          <w:rPr>
            <w:noProof/>
            <w:webHidden/>
          </w:rPr>
          <w:fldChar w:fldCharType="end"/>
        </w:r>
      </w:hyperlink>
    </w:p>
    <w:p w14:paraId="6471F997" w14:textId="77777777" w:rsidR="000E0504" w:rsidRDefault="000C5606">
      <w:pPr>
        <w:pStyle w:val="TDC2"/>
        <w:tabs>
          <w:tab w:val="left" w:pos="880"/>
          <w:tab w:val="right" w:leader="dot" w:pos="9168"/>
        </w:tabs>
        <w:rPr>
          <w:rFonts w:eastAsiaTheme="minorEastAsia" w:cstheme="minorBidi"/>
          <w:smallCaps w:val="0"/>
          <w:noProof/>
          <w:sz w:val="22"/>
          <w:szCs w:val="22"/>
          <w:lang w:eastAsia="es-CL"/>
        </w:rPr>
      </w:pPr>
      <w:hyperlink w:anchor="_Toc1381640" w:history="1">
        <w:r w:rsidR="000E0504" w:rsidRPr="00CB3FA0">
          <w:rPr>
            <w:rStyle w:val="Hipervnculo"/>
            <w:bCs/>
            <w:noProof/>
          </w:rPr>
          <w:t>4.4.</w:t>
        </w:r>
        <w:r w:rsidR="000E0504">
          <w:rPr>
            <w:rFonts w:eastAsiaTheme="minorEastAsia" w:cstheme="minorBidi"/>
            <w:smallCaps w:val="0"/>
            <w:noProof/>
            <w:sz w:val="22"/>
            <w:szCs w:val="22"/>
            <w:lang w:eastAsia="es-CL"/>
          </w:rPr>
          <w:tab/>
        </w:r>
        <w:r w:rsidR="000E0504" w:rsidRPr="00CB3FA0">
          <w:rPr>
            <w:rStyle w:val="Hipervnculo"/>
            <w:bCs/>
            <w:noProof/>
          </w:rPr>
          <w:t>Aspectos relativos a la verificación</w:t>
        </w:r>
        <w:r w:rsidR="000E0504">
          <w:rPr>
            <w:noProof/>
            <w:webHidden/>
          </w:rPr>
          <w:tab/>
        </w:r>
        <w:r w:rsidR="000E0504">
          <w:rPr>
            <w:noProof/>
            <w:webHidden/>
          </w:rPr>
          <w:fldChar w:fldCharType="begin"/>
        </w:r>
        <w:r w:rsidR="000E0504">
          <w:rPr>
            <w:noProof/>
            <w:webHidden/>
          </w:rPr>
          <w:instrText xml:space="preserve"> PAGEREF _Toc1381640 \h </w:instrText>
        </w:r>
        <w:r w:rsidR="000E0504">
          <w:rPr>
            <w:noProof/>
            <w:webHidden/>
          </w:rPr>
        </w:r>
        <w:r w:rsidR="000E0504">
          <w:rPr>
            <w:noProof/>
            <w:webHidden/>
          </w:rPr>
          <w:fldChar w:fldCharType="separate"/>
        </w:r>
        <w:r w:rsidR="000E0504">
          <w:rPr>
            <w:noProof/>
            <w:webHidden/>
          </w:rPr>
          <w:t>10</w:t>
        </w:r>
        <w:r w:rsidR="000E0504">
          <w:rPr>
            <w:noProof/>
            <w:webHidden/>
          </w:rPr>
          <w:fldChar w:fldCharType="end"/>
        </w:r>
      </w:hyperlink>
    </w:p>
    <w:p w14:paraId="038110AB" w14:textId="77777777" w:rsidR="000E0504" w:rsidRDefault="000C5606">
      <w:pPr>
        <w:pStyle w:val="TDC1"/>
        <w:rPr>
          <w:rFonts w:eastAsiaTheme="minorEastAsia" w:cstheme="minorBidi"/>
          <w:b w:val="0"/>
          <w:bCs w:val="0"/>
          <w:caps w:val="0"/>
          <w:noProof/>
          <w:sz w:val="22"/>
          <w:szCs w:val="22"/>
          <w:lang w:eastAsia="es-CL"/>
        </w:rPr>
      </w:pPr>
      <w:hyperlink w:anchor="_Toc1381641" w:history="1">
        <w:r w:rsidR="000E0504" w:rsidRPr="00CB3FA0">
          <w:rPr>
            <w:rStyle w:val="Hipervnculo"/>
            <w:noProof/>
          </w:rPr>
          <w:t>5.</w:t>
        </w:r>
        <w:r w:rsidR="000E0504">
          <w:rPr>
            <w:rFonts w:eastAsiaTheme="minorEastAsia" w:cstheme="minorBidi"/>
            <w:b w:val="0"/>
            <w:bCs w:val="0"/>
            <w:caps w:val="0"/>
            <w:noProof/>
            <w:sz w:val="22"/>
            <w:szCs w:val="22"/>
            <w:lang w:eastAsia="es-CL"/>
          </w:rPr>
          <w:tab/>
        </w:r>
        <w:r w:rsidR="000E0504" w:rsidRPr="00CB3FA0">
          <w:rPr>
            <w:rStyle w:val="Hipervnculo"/>
            <w:noProof/>
          </w:rPr>
          <w:t>VERIFICACIÓN DE REQUISITOS PARA OTORGAR REPRESENTATIVIDAD POBLACIONAL</w:t>
        </w:r>
        <w:r w:rsidR="000E0504">
          <w:rPr>
            <w:noProof/>
            <w:webHidden/>
          </w:rPr>
          <w:tab/>
        </w:r>
        <w:r w:rsidR="000E0504">
          <w:rPr>
            <w:noProof/>
            <w:webHidden/>
          </w:rPr>
          <w:fldChar w:fldCharType="begin"/>
        </w:r>
        <w:r w:rsidR="000E0504">
          <w:rPr>
            <w:noProof/>
            <w:webHidden/>
          </w:rPr>
          <w:instrText xml:space="preserve"> PAGEREF _Toc1381641 \h </w:instrText>
        </w:r>
        <w:r w:rsidR="000E0504">
          <w:rPr>
            <w:noProof/>
            <w:webHidden/>
          </w:rPr>
        </w:r>
        <w:r w:rsidR="000E0504">
          <w:rPr>
            <w:noProof/>
            <w:webHidden/>
          </w:rPr>
          <w:fldChar w:fldCharType="separate"/>
        </w:r>
        <w:r w:rsidR="000E0504">
          <w:rPr>
            <w:noProof/>
            <w:webHidden/>
          </w:rPr>
          <w:t>11</w:t>
        </w:r>
        <w:r w:rsidR="000E0504">
          <w:rPr>
            <w:noProof/>
            <w:webHidden/>
          </w:rPr>
          <w:fldChar w:fldCharType="end"/>
        </w:r>
      </w:hyperlink>
    </w:p>
    <w:p w14:paraId="09691870" w14:textId="77777777" w:rsidR="000E0504" w:rsidRDefault="000C5606">
      <w:pPr>
        <w:pStyle w:val="TDC2"/>
        <w:tabs>
          <w:tab w:val="left" w:pos="880"/>
          <w:tab w:val="right" w:leader="dot" w:pos="9168"/>
        </w:tabs>
        <w:rPr>
          <w:rFonts w:eastAsiaTheme="minorEastAsia" w:cstheme="minorBidi"/>
          <w:smallCaps w:val="0"/>
          <w:noProof/>
          <w:sz w:val="22"/>
          <w:szCs w:val="22"/>
          <w:lang w:eastAsia="es-CL"/>
        </w:rPr>
      </w:pPr>
      <w:hyperlink w:anchor="_Toc1381642" w:history="1">
        <w:r w:rsidR="000E0504" w:rsidRPr="00CB3FA0">
          <w:rPr>
            <w:rStyle w:val="Hipervnculo"/>
            <w:noProof/>
          </w:rPr>
          <w:t>5.1.</w:t>
        </w:r>
        <w:r w:rsidR="000E0504">
          <w:rPr>
            <w:rFonts w:eastAsiaTheme="minorEastAsia" w:cstheme="minorBidi"/>
            <w:smallCaps w:val="0"/>
            <w:noProof/>
            <w:sz w:val="22"/>
            <w:szCs w:val="22"/>
            <w:lang w:eastAsia="es-CL"/>
          </w:rPr>
          <w:tab/>
        </w:r>
        <w:r w:rsidR="000E0504" w:rsidRPr="00CB3FA0">
          <w:rPr>
            <w:rStyle w:val="Hipervnculo"/>
            <w:noProof/>
          </w:rPr>
          <w:t>Evaluación de los requerimientos específicos.</w:t>
        </w:r>
        <w:r w:rsidR="000E0504">
          <w:rPr>
            <w:noProof/>
            <w:webHidden/>
          </w:rPr>
          <w:tab/>
        </w:r>
        <w:r w:rsidR="000E0504">
          <w:rPr>
            <w:noProof/>
            <w:webHidden/>
          </w:rPr>
          <w:fldChar w:fldCharType="begin"/>
        </w:r>
        <w:r w:rsidR="000E0504">
          <w:rPr>
            <w:noProof/>
            <w:webHidden/>
          </w:rPr>
          <w:instrText xml:space="preserve"> PAGEREF _Toc1381642 \h </w:instrText>
        </w:r>
        <w:r w:rsidR="000E0504">
          <w:rPr>
            <w:noProof/>
            <w:webHidden/>
          </w:rPr>
        </w:r>
        <w:r w:rsidR="000E0504">
          <w:rPr>
            <w:noProof/>
            <w:webHidden/>
          </w:rPr>
          <w:fldChar w:fldCharType="separate"/>
        </w:r>
        <w:r w:rsidR="000E0504">
          <w:rPr>
            <w:noProof/>
            <w:webHidden/>
          </w:rPr>
          <w:t>11</w:t>
        </w:r>
        <w:r w:rsidR="000E0504">
          <w:rPr>
            <w:noProof/>
            <w:webHidden/>
          </w:rPr>
          <w:fldChar w:fldCharType="end"/>
        </w:r>
      </w:hyperlink>
    </w:p>
    <w:p w14:paraId="1FDB2987" w14:textId="77777777" w:rsidR="000E0504" w:rsidRDefault="000C5606">
      <w:pPr>
        <w:pStyle w:val="TDC1"/>
        <w:rPr>
          <w:rFonts w:eastAsiaTheme="minorEastAsia" w:cstheme="minorBidi"/>
          <w:b w:val="0"/>
          <w:bCs w:val="0"/>
          <w:caps w:val="0"/>
          <w:noProof/>
          <w:sz w:val="22"/>
          <w:szCs w:val="22"/>
          <w:lang w:eastAsia="es-CL"/>
        </w:rPr>
      </w:pPr>
      <w:hyperlink w:anchor="_Toc1381643" w:history="1">
        <w:r w:rsidR="000E0504" w:rsidRPr="00CB3FA0">
          <w:rPr>
            <w:rStyle w:val="Hipervnculo"/>
            <w:noProof/>
          </w:rPr>
          <w:t>6.</w:t>
        </w:r>
        <w:r w:rsidR="000E0504">
          <w:rPr>
            <w:rFonts w:eastAsiaTheme="minorEastAsia" w:cstheme="minorBidi"/>
            <w:b w:val="0"/>
            <w:bCs w:val="0"/>
            <w:caps w:val="0"/>
            <w:noProof/>
            <w:sz w:val="22"/>
            <w:szCs w:val="22"/>
            <w:lang w:eastAsia="es-CL"/>
          </w:rPr>
          <w:tab/>
        </w:r>
        <w:r w:rsidR="000E0504" w:rsidRPr="00CB3FA0">
          <w:rPr>
            <w:rStyle w:val="Hipervnculo"/>
            <w:noProof/>
          </w:rPr>
          <w:t>CONCLUSIONES.</w:t>
        </w:r>
        <w:r w:rsidR="000E0504">
          <w:rPr>
            <w:noProof/>
            <w:webHidden/>
          </w:rPr>
          <w:tab/>
        </w:r>
        <w:r w:rsidR="000E0504">
          <w:rPr>
            <w:noProof/>
            <w:webHidden/>
          </w:rPr>
          <w:fldChar w:fldCharType="begin"/>
        </w:r>
        <w:r w:rsidR="000E0504">
          <w:rPr>
            <w:noProof/>
            <w:webHidden/>
          </w:rPr>
          <w:instrText xml:space="preserve"> PAGEREF _Toc1381643 \h </w:instrText>
        </w:r>
        <w:r w:rsidR="000E0504">
          <w:rPr>
            <w:noProof/>
            <w:webHidden/>
          </w:rPr>
        </w:r>
        <w:r w:rsidR="000E0504">
          <w:rPr>
            <w:noProof/>
            <w:webHidden/>
          </w:rPr>
          <w:fldChar w:fldCharType="separate"/>
        </w:r>
        <w:r w:rsidR="000E0504">
          <w:rPr>
            <w:noProof/>
            <w:webHidden/>
          </w:rPr>
          <w:t>27</w:t>
        </w:r>
        <w:r w:rsidR="000E0504">
          <w:rPr>
            <w:noProof/>
            <w:webHidden/>
          </w:rPr>
          <w:fldChar w:fldCharType="end"/>
        </w:r>
      </w:hyperlink>
    </w:p>
    <w:p w14:paraId="35D4D34B" w14:textId="77777777" w:rsidR="000E0504" w:rsidRDefault="000C5606">
      <w:pPr>
        <w:pStyle w:val="TDC1"/>
        <w:rPr>
          <w:rFonts w:eastAsiaTheme="minorEastAsia" w:cstheme="minorBidi"/>
          <w:b w:val="0"/>
          <w:bCs w:val="0"/>
          <w:caps w:val="0"/>
          <w:noProof/>
          <w:sz w:val="22"/>
          <w:szCs w:val="22"/>
          <w:lang w:eastAsia="es-CL"/>
        </w:rPr>
      </w:pPr>
      <w:hyperlink w:anchor="_Toc1381644" w:history="1">
        <w:r w:rsidR="000E0504" w:rsidRPr="00CB3FA0">
          <w:rPr>
            <w:rStyle w:val="Hipervnculo"/>
            <w:noProof/>
          </w:rPr>
          <w:t>7.</w:t>
        </w:r>
        <w:r w:rsidR="000E0504">
          <w:rPr>
            <w:rFonts w:eastAsiaTheme="minorEastAsia" w:cstheme="minorBidi"/>
            <w:b w:val="0"/>
            <w:bCs w:val="0"/>
            <w:caps w:val="0"/>
            <w:noProof/>
            <w:sz w:val="22"/>
            <w:szCs w:val="22"/>
            <w:lang w:eastAsia="es-CL"/>
          </w:rPr>
          <w:tab/>
        </w:r>
        <w:r w:rsidR="000E0504" w:rsidRPr="00CB3FA0">
          <w:rPr>
            <w:rStyle w:val="Hipervnculo"/>
            <w:noProof/>
          </w:rPr>
          <w:t>DOCUMENTACIÓN SOLICITADA Y RECEPCIONADA.</w:t>
        </w:r>
        <w:r w:rsidR="000E0504">
          <w:rPr>
            <w:noProof/>
            <w:webHidden/>
          </w:rPr>
          <w:tab/>
        </w:r>
        <w:r w:rsidR="000E0504">
          <w:rPr>
            <w:noProof/>
            <w:webHidden/>
          </w:rPr>
          <w:fldChar w:fldCharType="begin"/>
        </w:r>
        <w:r w:rsidR="000E0504">
          <w:rPr>
            <w:noProof/>
            <w:webHidden/>
          </w:rPr>
          <w:instrText xml:space="preserve"> PAGEREF _Toc1381644 \h </w:instrText>
        </w:r>
        <w:r w:rsidR="000E0504">
          <w:rPr>
            <w:noProof/>
            <w:webHidden/>
          </w:rPr>
        </w:r>
        <w:r w:rsidR="000E0504">
          <w:rPr>
            <w:noProof/>
            <w:webHidden/>
          </w:rPr>
          <w:fldChar w:fldCharType="separate"/>
        </w:r>
        <w:r w:rsidR="000E0504">
          <w:rPr>
            <w:noProof/>
            <w:webHidden/>
          </w:rPr>
          <w:t>28</w:t>
        </w:r>
        <w:r w:rsidR="000E0504">
          <w:rPr>
            <w:noProof/>
            <w:webHidden/>
          </w:rPr>
          <w:fldChar w:fldCharType="end"/>
        </w:r>
      </w:hyperlink>
    </w:p>
    <w:p w14:paraId="40BAC760" w14:textId="77777777" w:rsidR="000E0504" w:rsidRDefault="000C5606">
      <w:pPr>
        <w:pStyle w:val="TDC1"/>
        <w:rPr>
          <w:rFonts w:eastAsiaTheme="minorEastAsia" w:cstheme="minorBidi"/>
          <w:b w:val="0"/>
          <w:bCs w:val="0"/>
          <w:caps w:val="0"/>
          <w:noProof/>
          <w:sz w:val="22"/>
          <w:szCs w:val="22"/>
          <w:lang w:eastAsia="es-CL"/>
        </w:rPr>
      </w:pPr>
      <w:hyperlink w:anchor="_Toc1381645" w:history="1">
        <w:r w:rsidR="000E0504" w:rsidRPr="00CB3FA0">
          <w:rPr>
            <w:rStyle w:val="Hipervnculo"/>
            <w:noProof/>
          </w:rPr>
          <w:t>8.</w:t>
        </w:r>
        <w:r w:rsidR="000E0504">
          <w:rPr>
            <w:rFonts w:eastAsiaTheme="minorEastAsia" w:cstheme="minorBidi"/>
            <w:b w:val="0"/>
            <w:bCs w:val="0"/>
            <w:caps w:val="0"/>
            <w:noProof/>
            <w:sz w:val="22"/>
            <w:szCs w:val="22"/>
            <w:lang w:eastAsia="es-CL"/>
          </w:rPr>
          <w:tab/>
        </w:r>
        <w:r w:rsidR="000E0504" w:rsidRPr="00CB3FA0">
          <w:rPr>
            <w:rStyle w:val="Hipervnculo"/>
            <w:noProof/>
          </w:rPr>
          <w:t>ANEXOS.</w:t>
        </w:r>
        <w:r w:rsidR="000E0504">
          <w:rPr>
            <w:noProof/>
            <w:webHidden/>
          </w:rPr>
          <w:tab/>
        </w:r>
        <w:r w:rsidR="000E0504">
          <w:rPr>
            <w:noProof/>
            <w:webHidden/>
          </w:rPr>
          <w:fldChar w:fldCharType="begin"/>
        </w:r>
        <w:r w:rsidR="000E0504">
          <w:rPr>
            <w:noProof/>
            <w:webHidden/>
          </w:rPr>
          <w:instrText xml:space="preserve"> PAGEREF _Toc1381645 \h </w:instrText>
        </w:r>
        <w:r w:rsidR="000E0504">
          <w:rPr>
            <w:noProof/>
            <w:webHidden/>
          </w:rPr>
        </w:r>
        <w:r w:rsidR="000E0504">
          <w:rPr>
            <w:noProof/>
            <w:webHidden/>
          </w:rPr>
          <w:fldChar w:fldCharType="separate"/>
        </w:r>
        <w:r w:rsidR="000E0504">
          <w:rPr>
            <w:noProof/>
            <w:webHidden/>
          </w:rPr>
          <w:t>29</w:t>
        </w:r>
        <w:r w:rsidR="000E0504">
          <w:rPr>
            <w:noProof/>
            <w:webHidden/>
          </w:rPr>
          <w:fldChar w:fldCharType="end"/>
        </w:r>
      </w:hyperlink>
    </w:p>
    <w:p w14:paraId="367047FB" w14:textId="77777777" w:rsidR="005B03BC" w:rsidRDefault="00071B2E" w:rsidP="00C7173D">
      <w:pPr>
        <w:jc w:val="left"/>
      </w:pPr>
      <w:r>
        <w:fldChar w:fldCharType="end"/>
      </w:r>
    </w:p>
    <w:p w14:paraId="0C863357" w14:textId="3E4FA575" w:rsidR="005B03BC" w:rsidRDefault="005B03BC">
      <w:pPr>
        <w:jc w:val="left"/>
      </w:pPr>
      <w:r>
        <w:br w:type="page"/>
      </w:r>
    </w:p>
    <w:p w14:paraId="136C4B34" w14:textId="77777777" w:rsidR="002C445A" w:rsidRPr="0025129B" w:rsidRDefault="00ED4317" w:rsidP="00C2762F">
      <w:pPr>
        <w:pStyle w:val="Ttulo1"/>
      </w:pPr>
      <w:bookmarkStart w:id="10" w:name="_Toc426359948"/>
      <w:bookmarkStart w:id="11" w:name="_Toc426362620"/>
      <w:bookmarkStart w:id="12" w:name="_Toc1381631"/>
      <w:r w:rsidRPr="0025129B">
        <w:lastRenderedPageBreak/>
        <w:t>RESUMEN</w:t>
      </w:r>
      <w:r w:rsidR="00B1722C" w:rsidRPr="0025129B">
        <w:t>.</w:t>
      </w:r>
      <w:bookmarkEnd w:id="6"/>
      <w:bookmarkEnd w:id="7"/>
      <w:bookmarkEnd w:id="8"/>
      <w:bookmarkEnd w:id="9"/>
      <w:bookmarkEnd w:id="10"/>
      <w:bookmarkEnd w:id="11"/>
      <w:bookmarkEnd w:id="12"/>
    </w:p>
    <w:p w14:paraId="76E38248" w14:textId="77777777" w:rsidR="00463937" w:rsidRDefault="00463937" w:rsidP="002B24CF">
      <w:pPr>
        <w:autoSpaceDE w:val="0"/>
        <w:autoSpaceDN w:val="0"/>
        <w:adjustRightInd w:val="0"/>
        <w:spacing w:after="120"/>
        <w:rPr>
          <w:rFonts w:ascii="Calibri" w:hAnsi="Calibri" w:cs="Calibri"/>
          <w:color w:val="000000"/>
          <w:lang w:eastAsia="es-ES"/>
        </w:rPr>
      </w:pPr>
    </w:p>
    <w:p w14:paraId="621F01DB" w14:textId="652C9622" w:rsidR="008764AA" w:rsidRPr="008764AA" w:rsidRDefault="001732A7" w:rsidP="008764AA">
      <w:pPr>
        <w:autoSpaceDE w:val="0"/>
        <w:autoSpaceDN w:val="0"/>
        <w:adjustRightInd w:val="0"/>
        <w:spacing w:after="120"/>
        <w:rPr>
          <w:rFonts w:ascii="Calibri" w:hAnsi="Calibri" w:cs="Calibri"/>
          <w:color w:val="000000"/>
          <w:lang w:eastAsia="es-ES"/>
        </w:rPr>
      </w:pPr>
      <w:r w:rsidRPr="00310685">
        <w:rPr>
          <w:rFonts w:ascii="Calibri" w:hAnsi="Calibri" w:cs="Calibri"/>
          <w:color w:val="000000"/>
          <w:lang w:eastAsia="es-ES"/>
        </w:rPr>
        <w:t xml:space="preserve">El presente documento da cuenta </w:t>
      </w:r>
      <w:r w:rsidR="001E6419" w:rsidRPr="00310685">
        <w:rPr>
          <w:rFonts w:ascii="Calibri" w:hAnsi="Calibri" w:cs="Calibri"/>
          <w:color w:val="000000"/>
          <w:lang w:eastAsia="es-ES"/>
        </w:rPr>
        <w:t>de la evaluación de la representatividad poblaciona</w:t>
      </w:r>
      <w:r w:rsidR="00C37223">
        <w:rPr>
          <w:rFonts w:ascii="Calibri" w:hAnsi="Calibri" w:cs="Calibri"/>
          <w:color w:val="000000"/>
          <w:lang w:eastAsia="es-ES"/>
        </w:rPr>
        <w:t xml:space="preserve">l por material particulado </w:t>
      </w:r>
      <w:r w:rsidR="001E6419" w:rsidRPr="00310685">
        <w:rPr>
          <w:rFonts w:ascii="Calibri" w:hAnsi="Calibri" w:cs="Calibri"/>
          <w:color w:val="000000"/>
          <w:lang w:eastAsia="es-ES"/>
        </w:rPr>
        <w:t xml:space="preserve">respirable </w:t>
      </w:r>
      <w:r w:rsidR="00C37223">
        <w:rPr>
          <w:rFonts w:ascii="Calibri" w:hAnsi="Calibri" w:cs="Calibri"/>
          <w:color w:val="000000"/>
          <w:lang w:eastAsia="es-ES"/>
        </w:rPr>
        <w:t>MP10</w:t>
      </w:r>
      <w:r w:rsidR="001E6419" w:rsidRPr="00954A0A">
        <w:rPr>
          <w:rFonts w:ascii="Calibri" w:hAnsi="Calibri" w:cs="Calibri"/>
          <w:color w:val="000000"/>
          <w:lang w:eastAsia="es-ES"/>
        </w:rPr>
        <w:t xml:space="preserve"> realizada por la Superintendencia del Medio Ambiente</w:t>
      </w:r>
      <w:r w:rsidR="00AC24AA">
        <w:rPr>
          <w:rFonts w:ascii="Calibri" w:hAnsi="Calibri" w:cs="Calibri"/>
          <w:color w:val="000000"/>
          <w:lang w:eastAsia="es-ES"/>
        </w:rPr>
        <w:t xml:space="preserve"> (SMA</w:t>
      </w:r>
      <w:r w:rsidR="008764AA" w:rsidRPr="008764AA">
        <w:rPr>
          <w:rFonts w:ascii="Calibri" w:hAnsi="Calibri" w:cs="Calibri"/>
          <w:color w:val="000000"/>
          <w:lang w:eastAsia="es-ES"/>
        </w:rPr>
        <w:t xml:space="preserve">) a la estación de calidad del aire Ñielol, en virtud de la solicitud efectuada mediante el oficio N°171108 del 20 de junio de 2017 </w:t>
      </w:r>
      <w:r w:rsidR="00775D83">
        <w:rPr>
          <w:rFonts w:ascii="Calibri" w:hAnsi="Calibri" w:cs="Calibri"/>
          <w:color w:val="000000"/>
          <w:lang w:eastAsia="es-ES"/>
        </w:rPr>
        <w:t xml:space="preserve">(Anexo 1) </w:t>
      </w:r>
      <w:r w:rsidR="002E7B93">
        <w:rPr>
          <w:rFonts w:ascii="Calibri" w:hAnsi="Calibri" w:cs="Calibri"/>
          <w:color w:val="000000"/>
          <w:lang w:eastAsia="es-ES"/>
        </w:rPr>
        <w:t>y oficio N° 190225 del 23 de en</w:t>
      </w:r>
      <w:r w:rsidR="005A4030">
        <w:rPr>
          <w:rFonts w:ascii="Calibri" w:hAnsi="Calibri" w:cs="Calibri"/>
          <w:color w:val="000000"/>
          <w:lang w:eastAsia="es-ES"/>
        </w:rPr>
        <w:t>e</w:t>
      </w:r>
      <w:r w:rsidR="002E7B93">
        <w:rPr>
          <w:rFonts w:ascii="Calibri" w:hAnsi="Calibri" w:cs="Calibri"/>
          <w:color w:val="000000"/>
          <w:lang w:eastAsia="es-ES"/>
        </w:rPr>
        <w:t xml:space="preserve">ro de 2019, ambos </w:t>
      </w:r>
      <w:r w:rsidR="00775D83">
        <w:rPr>
          <w:rFonts w:ascii="Calibri" w:hAnsi="Calibri" w:cs="Calibri"/>
          <w:color w:val="000000"/>
          <w:lang w:eastAsia="es-ES"/>
        </w:rPr>
        <w:t>del Medio Ambiente (Anexo 2</w:t>
      </w:r>
      <w:r w:rsidR="008764AA" w:rsidRPr="008764AA">
        <w:rPr>
          <w:rFonts w:ascii="Calibri" w:hAnsi="Calibri" w:cs="Calibri"/>
          <w:color w:val="000000"/>
          <w:lang w:eastAsia="es-ES"/>
        </w:rPr>
        <w:t>).</w:t>
      </w:r>
    </w:p>
    <w:p w14:paraId="1F1BBB47" w14:textId="62A54A85" w:rsidR="00953882" w:rsidRPr="00310685" w:rsidRDefault="00253B53" w:rsidP="00744C29">
      <w:pPr>
        <w:autoSpaceDE w:val="0"/>
        <w:autoSpaceDN w:val="0"/>
        <w:adjustRightInd w:val="0"/>
        <w:spacing w:after="120"/>
        <w:rPr>
          <w:rFonts w:ascii="Calibri" w:hAnsi="Calibri" w:cs="Calibri"/>
          <w:color w:val="000000"/>
          <w:lang w:eastAsia="es-ES"/>
        </w:rPr>
      </w:pPr>
      <w:r w:rsidRPr="00253B53">
        <w:rPr>
          <w:rFonts w:ascii="Calibri" w:hAnsi="Calibri" w:cs="Calibri"/>
          <w:color w:val="000000"/>
          <w:lang w:eastAsia="es-ES"/>
        </w:rPr>
        <w:t xml:space="preserve">La actividad consideró una inspección a la estación </w:t>
      </w:r>
      <w:r w:rsidR="00230F20" w:rsidRPr="00230F20">
        <w:rPr>
          <w:rFonts w:ascii="Calibri" w:hAnsi="Calibri" w:cs="Calibri"/>
          <w:color w:val="000000"/>
          <w:lang w:eastAsia="es-ES"/>
        </w:rPr>
        <w:t>“</w:t>
      </w:r>
      <w:r w:rsidR="008764AA">
        <w:rPr>
          <w:rFonts w:ascii="Calibri" w:hAnsi="Calibri" w:cs="Calibri"/>
          <w:color w:val="000000"/>
          <w:lang w:eastAsia="es-ES"/>
        </w:rPr>
        <w:t>Ñielol</w:t>
      </w:r>
      <w:r w:rsidR="00230F20" w:rsidRPr="00230F20">
        <w:rPr>
          <w:rFonts w:ascii="Calibri" w:hAnsi="Calibri" w:cs="Calibri"/>
          <w:color w:val="000000"/>
          <w:lang w:eastAsia="es-ES"/>
        </w:rPr>
        <w:t xml:space="preserve">”, </w:t>
      </w:r>
      <w:r w:rsidR="005028B8" w:rsidRPr="000C5AEF">
        <w:rPr>
          <w:rFonts w:ascii="Calibri" w:hAnsi="Calibri" w:cs="Calibri"/>
          <w:color w:val="000000"/>
          <w:lang w:eastAsia="es-ES"/>
        </w:rPr>
        <w:t xml:space="preserve">ubicada en la provincia de </w:t>
      </w:r>
      <w:r w:rsidR="005028B8">
        <w:rPr>
          <w:rFonts w:ascii="Calibri" w:hAnsi="Calibri" w:cs="Calibri"/>
          <w:color w:val="000000"/>
          <w:lang w:eastAsia="es-ES"/>
        </w:rPr>
        <w:t>Llanquihue</w:t>
      </w:r>
      <w:r w:rsidR="005028B8" w:rsidRPr="000C5AEF">
        <w:rPr>
          <w:rFonts w:ascii="Calibri" w:hAnsi="Calibri" w:cs="Calibri"/>
          <w:color w:val="000000"/>
          <w:lang w:eastAsia="es-ES"/>
        </w:rPr>
        <w:t xml:space="preserve">, región de </w:t>
      </w:r>
      <w:r w:rsidR="005028B8">
        <w:rPr>
          <w:rFonts w:ascii="Calibri" w:hAnsi="Calibri" w:cs="Calibri"/>
          <w:color w:val="000000"/>
          <w:lang w:eastAsia="es-ES"/>
        </w:rPr>
        <w:t>Los Lagos</w:t>
      </w:r>
      <w:r w:rsidR="005028B8" w:rsidRPr="000C5AEF">
        <w:rPr>
          <w:rFonts w:ascii="Calibri" w:hAnsi="Calibri" w:cs="Calibri"/>
          <w:color w:val="000000"/>
          <w:lang w:eastAsia="es-ES"/>
        </w:rPr>
        <w:t xml:space="preserve">, la cual es </w:t>
      </w:r>
      <w:r w:rsidR="001E338C">
        <w:rPr>
          <w:rFonts w:ascii="Calibri" w:hAnsi="Calibri" w:cs="Calibri"/>
          <w:color w:val="000000"/>
          <w:lang w:eastAsia="es-ES"/>
        </w:rPr>
        <w:t>administrada</w:t>
      </w:r>
      <w:r w:rsidR="007E2840">
        <w:rPr>
          <w:rFonts w:ascii="Calibri" w:hAnsi="Calibri" w:cs="Calibri"/>
          <w:color w:val="000000"/>
          <w:lang w:eastAsia="es-ES"/>
        </w:rPr>
        <w:t xml:space="preserve"> por </w:t>
      </w:r>
      <w:r w:rsidR="003C60A2">
        <w:rPr>
          <w:rFonts w:ascii="Calibri" w:hAnsi="Calibri" w:cs="Calibri"/>
          <w:color w:val="000000"/>
          <w:lang w:eastAsia="es-ES"/>
        </w:rPr>
        <w:t>el</w:t>
      </w:r>
      <w:r w:rsidR="005028B8" w:rsidRPr="000C5AEF">
        <w:rPr>
          <w:rFonts w:ascii="Calibri" w:hAnsi="Calibri" w:cs="Calibri"/>
          <w:color w:val="000000"/>
          <w:lang w:eastAsia="es-ES"/>
        </w:rPr>
        <w:t xml:space="preserve"> Ministerio del Medio Ambiente. La inspección se realizó el día </w:t>
      </w:r>
      <w:r w:rsidR="00AE2EF6">
        <w:rPr>
          <w:rFonts w:ascii="Calibri" w:hAnsi="Calibri" w:cs="Calibri"/>
          <w:color w:val="000000"/>
          <w:lang w:eastAsia="es-ES"/>
        </w:rPr>
        <w:t xml:space="preserve">20 </w:t>
      </w:r>
      <w:r w:rsidR="005028B8" w:rsidRPr="000C5AEF">
        <w:rPr>
          <w:rFonts w:ascii="Calibri" w:hAnsi="Calibri" w:cs="Calibri"/>
          <w:color w:val="000000"/>
          <w:lang w:eastAsia="es-ES"/>
        </w:rPr>
        <w:t>de octubre de 2018</w:t>
      </w:r>
      <w:r w:rsidRPr="00253B53">
        <w:rPr>
          <w:rFonts w:ascii="Calibri" w:hAnsi="Calibri" w:cs="Calibri"/>
          <w:color w:val="000000"/>
          <w:lang w:eastAsia="es-ES"/>
        </w:rPr>
        <w:t xml:space="preserve">, </w:t>
      </w:r>
      <w:r w:rsidR="00424569" w:rsidRPr="00CF3D51">
        <w:rPr>
          <w:rFonts w:ascii="Calibri" w:hAnsi="Calibri" w:cs="Calibri"/>
          <w:color w:val="000000"/>
          <w:lang w:eastAsia="es-ES"/>
        </w:rPr>
        <w:t>y consideró la verificación del cumplimiento de</w:t>
      </w:r>
      <w:r w:rsidR="00424569">
        <w:rPr>
          <w:rFonts w:ascii="Calibri" w:hAnsi="Calibri" w:cs="Calibri"/>
          <w:color w:val="000000"/>
          <w:lang w:eastAsia="es-ES"/>
        </w:rPr>
        <w:t xml:space="preserve">l </w:t>
      </w:r>
      <w:r w:rsidR="00424569" w:rsidRPr="00CF3D51">
        <w:rPr>
          <w:rFonts w:ascii="Calibri" w:hAnsi="Calibri" w:cs="Calibri"/>
          <w:color w:val="000000"/>
          <w:lang w:eastAsia="es-ES"/>
        </w:rPr>
        <w:t>D.S. N° 59/1998 del Ministerio Secretaria General de la Presidencia (MINSEGPRES)</w:t>
      </w:r>
      <w:r w:rsidR="00424569">
        <w:rPr>
          <w:rFonts w:ascii="Calibri" w:hAnsi="Calibri" w:cs="Calibri"/>
          <w:color w:val="000000"/>
          <w:lang w:eastAsia="es-ES"/>
        </w:rPr>
        <w:t>, que establece</w:t>
      </w:r>
      <w:r w:rsidR="00424569" w:rsidRPr="00CF3D51">
        <w:rPr>
          <w:rFonts w:ascii="Calibri" w:hAnsi="Calibri" w:cs="Calibri"/>
          <w:color w:val="000000"/>
          <w:lang w:eastAsia="es-ES"/>
        </w:rPr>
        <w:t xml:space="preserve"> la </w:t>
      </w:r>
      <w:r w:rsidR="00712A4C">
        <w:rPr>
          <w:rFonts w:ascii="Calibri" w:hAnsi="Calibri" w:cs="Calibri"/>
          <w:color w:val="000000"/>
          <w:lang w:eastAsia="es-ES"/>
        </w:rPr>
        <w:t>Norma d</w:t>
      </w:r>
      <w:r w:rsidR="00712A4C" w:rsidRPr="00CF3D51">
        <w:rPr>
          <w:rFonts w:ascii="Calibri" w:hAnsi="Calibri" w:cs="Calibri"/>
          <w:color w:val="000000"/>
          <w:lang w:eastAsia="es-ES"/>
        </w:rPr>
        <w:t xml:space="preserve">e Calidad </w:t>
      </w:r>
      <w:r w:rsidR="00712A4C">
        <w:rPr>
          <w:rFonts w:ascii="Calibri" w:hAnsi="Calibri" w:cs="Calibri"/>
          <w:color w:val="000000"/>
          <w:lang w:eastAsia="es-ES"/>
        </w:rPr>
        <w:t>Primaria p</w:t>
      </w:r>
      <w:r w:rsidR="00712A4C" w:rsidRPr="0087564D">
        <w:rPr>
          <w:rFonts w:ascii="Calibri" w:hAnsi="Calibri" w:cs="Calibri"/>
          <w:color w:val="000000"/>
          <w:lang w:eastAsia="es-ES"/>
        </w:rPr>
        <w:t xml:space="preserve">ara Material Particulado Respirable </w:t>
      </w:r>
      <w:r w:rsidR="00424569" w:rsidRPr="0087564D">
        <w:rPr>
          <w:rFonts w:ascii="Calibri" w:hAnsi="Calibri" w:cs="Calibri"/>
          <w:color w:val="000000"/>
          <w:lang w:eastAsia="es-ES"/>
        </w:rPr>
        <w:t>MP10</w:t>
      </w:r>
      <w:r w:rsidR="00424569" w:rsidRPr="00CF3D51">
        <w:rPr>
          <w:rFonts w:ascii="Calibri" w:hAnsi="Calibri" w:cs="Calibri"/>
          <w:color w:val="000000"/>
          <w:lang w:eastAsia="es-ES"/>
        </w:rPr>
        <w:t>, el cumplimiento del</w:t>
      </w:r>
      <w:r w:rsidR="00424569">
        <w:rPr>
          <w:rFonts w:ascii="Calibri" w:hAnsi="Calibri" w:cs="Calibri"/>
          <w:color w:val="000000"/>
          <w:lang w:eastAsia="es-ES"/>
        </w:rPr>
        <w:t xml:space="preserve"> </w:t>
      </w:r>
      <w:r w:rsidR="00424569" w:rsidRPr="00CF3D51">
        <w:rPr>
          <w:rFonts w:ascii="Calibri" w:hAnsi="Calibri" w:cs="Calibri"/>
          <w:color w:val="000000"/>
          <w:lang w:eastAsia="es-ES"/>
        </w:rPr>
        <w:t>D.S. N° 61/2008, modificado por el D.S. N° 30/2009, del Ministerio de Salud (MINSAL)</w:t>
      </w:r>
      <w:r w:rsidR="00424569">
        <w:rPr>
          <w:rFonts w:ascii="Calibri" w:hAnsi="Calibri" w:cs="Calibri"/>
          <w:color w:val="000000"/>
          <w:lang w:eastAsia="es-ES"/>
        </w:rPr>
        <w:t>, que aprueba el</w:t>
      </w:r>
      <w:r w:rsidR="00424569" w:rsidRPr="00CF3D51">
        <w:rPr>
          <w:rFonts w:ascii="Calibri" w:hAnsi="Calibri" w:cs="Calibri"/>
          <w:color w:val="000000"/>
          <w:lang w:eastAsia="es-ES"/>
        </w:rPr>
        <w:t xml:space="preserve"> Reglamento de Estaciones de Medición de Contaminantes Atmosféricos, y el cumplimiento de la Resolución</w:t>
      </w:r>
      <w:r w:rsidR="00424569">
        <w:rPr>
          <w:rFonts w:ascii="Calibri" w:hAnsi="Calibri" w:cs="Calibri"/>
          <w:color w:val="000000"/>
          <w:lang w:eastAsia="es-ES"/>
        </w:rPr>
        <w:t xml:space="preserve"> Exenta</w:t>
      </w:r>
      <w:r w:rsidR="00424569" w:rsidRPr="00CF3D51">
        <w:rPr>
          <w:rFonts w:ascii="Calibri" w:hAnsi="Calibri" w:cs="Calibri"/>
          <w:color w:val="000000"/>
          <w:lang w:eastAsia="es-ES"/>
        </w:rPr>
        <w:t xml:space="preserve"> N° 744/2017 de la Superintendencia del Medio Ambiente (SMA)</w:t>
      </w:r>
      <w:r w:rsidR="00424569">
        <w:rPr>
          <w:rFonts w:ascii="Calibri" w:hAnsi="Calibri" w:cs="Calibri"/>
          <w:color w:val="000000"/>
          <w:lang w:eastAsia="es-ES"/>
        </w:rPr>
        <w:t>, que</w:t>
      </w:r>
      <w:r w:rsidR="00424569" w:rsidRPr="003968DF">
        <w:rPr>
          <w:rFonts w:ascii="Calibri" w:hAnsi="Calibri" w:cs="Calibri"/>
          <w:color w:val="000000"/>
          <w:lang w:eastAsia="es-ES"/>
        </w:rPr>
        <w:t xml:space="preserve"> </w:t>
      </w:r>
      <w:r w:rsidR="00424569">
        <w:rPr>
          <w:rFonts w:ascii="Calibri" w:hAnsi="Calibri" w:cs="Calibri"/>
          <w:color w:val="000000"/>
          <w:lang w:eastAsia="es-ES"/>
        </w:rPr>
        <w:t>establece criterios p</w:t>
      </w:r>
      <w:r w:rsidR="00424569" w:rsidRPr="001C4494">
        <w:rPr>
          <w:rFonts w:ascii="Calibri" w:hAnsi="Calibri" w:cs="Calibri"/>
          <w:color w:val="000000"/>
          <w:lang w:eastAsia="es-ES"/>
        </w:rPr>
        <w:t>ara calificar estaciones</w:t>
      </w:r>
      <w:r w:rsidR="00424569">
        <w:rPr>
          <w:rFonts w:ascii="Calibri" w:hAnsi="Calibri" w:cs="Calibri"/>
          <w:color w:val="000000"/>
          <w:lang w:eastAsia="es-ES"/>
        </w:rPr>
        <w:t xml:space="preserve"> </w:t>
      </w:r>
      <w:r w:rsidR="00424569" w:rsidRPr="001C4494">
        <w:rPr>
          <w:rFonts w:ascii="Calibri" w:hAnsi="Calibri" w:cs="Calibri"/>
          <w:color w:val="000000"/>
          <w:lang w:eastAsia="es-ES"/>
        </w:rPr>
        <w:t>de monitoreo de material particulado</w:t>
      </w:r>
      <w:r w:rsidR="00424569">
        <w:rPr>
          <w:rFonts w:ascii="Calibri" w:hAnsi="Calibri" w:cs="Calibri"/>
          <w:color w:val="000000"/>
          <w:lang w:eastAsia="es-ES"/>
        </w:rPr>
        <w:t xml:space="preserve"> respirable (MP10</w:t>
      </w:r>
      <w:r w:rsidR="00424569" w:rsidRPr="001C4494">
        <w:rPr>
          <w:rFonts w:ascii="Calibri" w:hAnsi="Calibri" w:cs="Calibri"/>
          <w:color w:val="000000"/>
          <w:lang w:eastAsia="es-ES"/>
        </w:rPr>
        <w:t>) como de representatividad</w:t>
      </w:r>
      <w:r w:rsidR="00424569">
        <w:rPr>
          <w:rFonts w:ascii="Calibri" w:hAnsi="Calibri" w:cs="Calibri"/>
          <w:color w:val="000000"/>
          <w:lang w:eastAsia="es-ES"/>
        </w:rPr>
        <w:t xml:space="preserve"> </w:t>
      </w:r>
      <w:r w:rsidR="00424569" w:rsidRPr="001C4494">
        <w:rPr>
          <w:rFonts w:ascii="Calibri" w:hAnsi="Calibri" w:cs="Calibri"/>
          <w:color w:val="000000"/>
          <w:lang w:eastAsia="es-ES"/>
        </w:rPr>
        <w:t>poblacional</w:t>
      </w:r>
      <w:r w:rsidR="00424569" w:rsidRPr="00CF3D51">
        <w:rPr>
          <w:rFonts w:ascii="Calibri" w:hAnsi="Calibri" w:cs="Calibri"/>
          <w:color w:val="000000"/>
          <w:lang w:eastAsia="es-ES"/>
        </w:rPr>
        <w:t xml:space="preserve">. </w:t>
      </w:r>
      <w:r w:rsidR="00E25B8D" w:rsidRPr="00E25B8D">
        <w:rPr>
          <w:rFonts w:ascii="Calibri" w:hAnsi="Calibri" w:cs="Calibri"/>
          <w:color w:val="000000"/>
          <w:lang w:eastAsia="es-ES"/>
        </w:rPr>
        <w:t>Adicionalmente, se realizó el examen de los antecedentes técnicos, relativos a la estación evaluada,</w:t>
      </w:r>
      <w:r w:rsidR="00E25B8D">
        <w:rPr>
          <w:rFonts w:ascii="Calibri" w:hAnsi="Calibri" w:cs="Calibri"/>
          <w:color w:val="000000"/>
          <w:lang w:eastAsia="es-ES"/>
        </w:rPr>
        <w:t xml:space="preserve"> </w:t>
      </w:r>
      <w:r w:rsidR="00E25B8D" w:rsidRPr="00E25B8D">
        <w:rPr>
          <w:rFonts w:ascii="Calibri" w:hAnsi="Calibri" w:cs="Calibri"/>
          <w:color w:val="000000"/>
          <w:lang w:eastAsia="es-ES"/>
        </w:rPr>
        <w:t xml:space="preserve">remitidos a la SMA por </w:t>
      </w:r>
      <w:r w:rsidR="00261FBF">
        <w:rPr>
          <w:rFonts w:ascii="Calibri" w:hAnsi="Calibri" w:cs="Calibri"/>
          <w:color w:val="000000"/>
          <w:lang w:eastAsia="es-ES"/>
        </w:rPr>
        <w:t>el Ministerio del Medio Ambiente</w:t>
      </w:r>
      <w:r w:rsidR="00E25B8D" w:rsidRPr="00E25B8D">
        <w:rPr>
          <w:rFonts w:ascii="Calibri" w:hAnsi="Calibri" w:cs="Calibri"/>
          <w:color w:val="000000"/>
          <w:lang w:eastAsia="es-ES"/>
        </w:rPr>
        <w:t>.</w:t>
      </w:r>
    </w:p>
    <w:p w14:paraId="01DA1A94" w14:textId="77777777" w:rsidR="00DE2D29" w:rsidRPr="00B1041B" w:rsidRDefault="00DE2D29" w:rsidP="00DE2D29">
      <w:pPr>
        <w:autoSpaceDE w:val="0"/>
        <w:autoSpaceDN w:val="0"/>
        <w:adjustRightInd w:val="0"/>
        <w:spacing w:after="120"/>
        <w:rPr>
          <w:rFonts w:ascii="Calibri" w:hAnsi="Calibri" w:cs="Calibri"/>
          <w:color w:val="000000"/>
          <w:lang w:eastAsia="es-ES"/>
        </w:rPr>
      </w:pPr>
      <w:r>
        <w:rPr>
          <w:rFonts w:ascii="Calibri" w:hAnsi="Calibri" w:cs="Calibri"/>
          <w:color w:val="000000"/>
          <w:lang w:eastAsia="es-ES"/>
        </w:rPr>
        <w:t>La Norma Primaria de Calidad Ambiental para Material Particulado Respirable MP10, establecida en el D.S. N° 59/1998 del MINSEGPRES, es un instrumento de carácter ambiental cuyo objetivo, es proteger la salud de las personas de los efectos agudos y crónicos de dicho contaminante, con un nivel de riesgo ac</w:t>
      </w:r>
      <w:r w:rsidRPr="00B1041B">
        <w:rPr>
          <w:rFonts w:ascii="Calibri" w:hAnsi="Calibri" w:cs="Calibri"/>
          <w:color w:val="000000"/>
          <w:lang w:eastAsia="es-ES"/>
        </w:rPr>
        <w:t>eptable. Para efectos de evaluar esta norma se considerarán las mediciones registradas en estaciones de monitoreo que sean de representatividad poblacional (EMRP), las que para contar con esta calificación deben cumplir con lo establecido en el artículo 1°, letra f) del D.S. N° 59/1998 del MINSEGPRES.</w:t>
      </w:r>
    </w:p>
    <w:p w14:paraId="273A514C" w14:textId="305CFDEA" w:rsidR="00DE2D29" w:rsidRDefault="00DE2D29" w:rsidP="00DE2D29">
      <w:pPr>
        <w:autoSpaceDE w:val="0"/>
        <w:autoSpaceDN w:val="0"/>
        <w:adjustRightInd w:val="0"/>
        <w:spacing w:after="120"/>
        <w:rPr>
          <w:rFonts w:ascii="Calibri" w:hAnsi="Calibri" w:cs="Calibri"/>
          <w:color w:val="000000"/>
          <w:lang w:eastAsia="es-ES"/>
        </w:rPr>
      </w:pPr>
      <w:r w:rsidRPr="00B1041B">
        <w:rPr>
          <w:rFonts w:ascii="Calibri" w:hAnsi="Calibri" w:cs="Calibri"/>
          <w:color w:val="000000"/>
          <w:lang w:eastAsia="es-ES"/>
        </w:rPr>
        <w:t xml:space="preserve">Las principales materias evaluadas incluyeron el instrumento y su metodología de medición de </w:t>
      </w:r>
      <w:r w:rsidR="00712A4C" w:rsidRPr="00B1041B">
        <w:rPr>
          <w:rFonts w:ascii="Calibri" w:hAnsi="Calibri" w:cs="Calibri"/>
          <w:color w:val="000000"/>
          <w:lang w:eastAsia="es-ES"/>
        </w:rPr>
        <w:t xml:space="preserve">material particulado respirable </w:t>
      </w:r>
      <w:r w:rsidRPr="00B1041B">
        <w:rPr>
          <w:rFonts w:ascii="Calibri" w:hAnsi="Calibri" w:cs="Calibri"/>
          <w:color w:val="000000"/>
          <w:lang w:eastAsia="es-ES"/>
        </w:rPr>
        <w:t xml:space="preserve">MP10, emplazamiento de la estación de monitoreo, condiciones de exposición, fuentes de combustión, distancia a calles y la documentación requerida de acuerdo al D.S. N° 61/2008, modificado por D.S. N° 30/2009 del MINSAL. </w:t>
      </w:r>
    </w:p>
    <w:p w14:paraId="34D7AE51" w14:textId="7DD79278" w:rsidR="002E7B93" w:rsidRPr="00CC5AA8" w:rsidRDefault="002E7B93" w:rsidP="002E7B93">
      <w:pPr>
        <w:autoSpaceDE w:val="0"/>
        <w:autoSpaceDN w:val="0"/>
        <w:adjustRightInd w:val="0"/>
        <w:spacing w:after="120"/>
        <w:rPr>
          <w:rFonts w:ascii="Calibri" w:hAnsi="Calibri"/>
          <w:lang w:eastAsia="es-ES"/>
        </w:rPr>
      </w:pPr>
      <w:bookmarkStart w:id="13" w:name="_Toc426359949"/>
      <w:bookmarkStart w:id="14" w:name="_Toc426362621"/>
      <w:bookmarkStart w:id="15" w:name="_Toc390777017"/>
      <w:bookmarkStart w:id="16" w:name="_Toc404955751"/>
      <w:r w:rsidRPr="000C5AEF">
        <w:rPr>
          <w:rFonts w:ascii="Calibri" w:hAnsi="Calibri"/>
          <w:lang w:eastAsia="es-ES"/>
        </w:rPr>
        <w:t xml:space="preserve">Entre los principales aspectos constatados en la evaluación para calificar como estación de monitoreo </w:t>
      </w:r>
      <w:r w:rsidRPr="00CC5AA8">
        <w:rPr>
          <w:rFonts w:ascii="Calibri" w:hAnsi="Calibri"/>
          <w:lang w:eastAsia="es-ES"/>
        </w:rPr>
        <w:t>con representatividad poblacional por MP</w:t>
      </w:r>
      <w:r>
        <w:rPr>
          <w:rFonts w:ascii="Calibri" w:hAnsi="Calibri"/>
          <w:lang w:eastAsia="es-ES"/>
        </w:rPr>
        <w:t xml:space="preserve">10 </w:t>
      </w:r>
      <w:r w:rsidRPr="00CC5AA8">
        <w:rPr>
          <w:rFonts w:ascii="Calibri" w:hAnsi="Calibri"/>
          <w:lang w:eastAsia="es-ES"/>
        </w:rPr>
        <w:t xml:space="preserve">a la estación </w:t>
      </w:r>
      <w:r>
        <w:rPr>
          <w:rFonts w:ascii="Calibri" w:hAnsi="Calibri"/>
          <w:lang w:eastAsia="es-ES"/>
        </w:rPr>
        <w:t>Ñielol</w:t>
      </w:r>
      <w:r w:rsidRPr="00CC5AA8">
        <w:rPr>
          <w:rFonts w:ascii="Calibri" w:hAnsi="Calibri"/>
          <w:lang w:eastAsia="es-ES"/>
        </w:rPr>
        <w:t>, se destacan los siguientes:</w:t>
      </w:r>
    </w:p>
    <w:p w14:paraId="514725ED" w14:textId="36853C0D" w:rsidR="002E7B93" w:rsidRDefault="002E7B93" w:rsidP="002E7B93">
      <w:pPr>
        <w:numPr>
          <w:ilvl w:val="0"/>
          <w:numId w:val="16"/>
        </w:numPr>
        <w:autoSpaceDE w:val="0"/>
        <w:autoSpaceDN w:val="0"/>
        <w:adjustRightInd w:val="0"/>
        <w:spacing w:after="120"/>
        <w:ind w:left="567" w:hanging="567"/>
        <w:contextualSpacing/>
        <w:rPr>
          <w:rFonts w:ascii="Calibri" w:hAnsi="Calibri" w:cs="Calibri"/>
          <w:color w:val="000000"/>
          <w:lang w:eastAsia="es-ES"/>
        </w:rPr>
      </w:pPr>
      <w:r>
        <w:rPr>
          <w:rFonts w:ascii="Calibri" w:hAnsi="Calibri" w:cs="Calibri"/>
          <w:color w:val="000000"/>
          <w:lang w:eastAsia="es-ES"/>
        </w:rPr>
        <w:t xml:space="preserve">Se </w:t>
      </w:r>
      <w:r w:rsidRPr="00587C38">
        <w:rPr>
          <w:rFonts w:ascii="Calibri" w:hAnsi="Calibri" w:cs="Calibri"/>
          <w:color w:val="000000"/>
          <w:lang w:eastAsia="es-ES"/>
        </w:rPr>
        <w:t xml:space="preserve">constató que la estación de calidad del aire </w:t>
      </w:r>
      <w:r>
        <w:rPr>
          <w:rFonts w:ascii="Calibri" w:hAnsi="Calibri" w:cs="Calibri"/>
          <w:color w:val="000000"/>
          <w:lang w:eastAsia="es-ES"/>
        </w:rPr>
        <w:t>Ñielol</w:t>
      </w:r>
      <w:r w:rsidRPr="00587C38">
        <w:rPr>
          <w:rFonts w:ascii="Calibri" w:hAnsi="Calibri" w:cs="Calibri"/>
          <w:color w:val="000000"/>
          <w:lang w:eastAsia="es-ES"/>
        </w:rPr>
        <w:t>, se encuentra emplazada en un área urbana, utiliza un equipo de medic</w:t>
      </w:r>
      <w:r>
        <w:rPr>
          <w:rFonts w:ascii="Calibri" w:hAnsi="Calibri" w:cs="Calibri"/>
          <w:color w:val="000000"/>
          <w:lang w:eastAsia="es-ES"/>
        </w:rPr>
        <w:t>ión de material particulado respirable</w:t>
      </w:r>
      <w:r w:rsidRPr="00587C38">
        <w:rPr>
          <w:rFonts w:ascii="Calibri" w:hAnsi="Calibri" w:cs="Calibri"/>
          <w:color w:val="000000"/>
          <w:lang w:eastAsia="es-ES"/>
        </w:rPr>
        <w:t xml:space="preserve"> MP</w:t>
      </w:r>
      <w:r>
        <w:rPr>
          <w:rFonts w:ascii="Calibri" w:hAnsi="Calibri" w:cs="Calibri"/>
          <w:color w:val="000000"/>
          <w:lang w:eastAsia="es-ES"/>
        </w:rPr>
        <w:t xml:space="preserve">10 </w:t>
      </w:r>
      <w:r w:rsidRPr="00587C38">
        <w:rPr>
          <w:rFonts w:ascii="Calibri" w:hAnsi="Calibri" w:cs="Calibri"/>
          <w:color w:val="000000"/>
          <w:lang w:eastAsia="es-ES"/>
        </w:rPr>
        <w:t>que se encuentra dentro del listado de métodos de la EPA, cuenta con una exposición óptima del cabezal del equipo a la atmósfera y mantiene una distancia adecuada a fuentes de emisiones y obstrucciones. Además, el informe de fiscalización da cuenta de la correcta operación, mantención y calibración del equipo de medición de MP</w:t>
      </w:r>
      <w:r>
        <w:rPr>
          <w:rFonts w:ascii="Calibri" w:hAnsi="Calibri" w:cs="Calibri"/>
          <w:color w:val="000000"/>
          <w:lang w:eastAsia="es-ES"/>
        </w:rPr>
        <w:t>10</w:t>
      </w:r>
      <w:r>
        <w:rPr>
          <w:rStyle w:val="Refdenotaalpie"/>
          <w:rFonts w:ascii="Calibri" w:hAnsi="Calibri"/>
          <w:color w:val="000000"/>
          <w:lang w:eastAsia="es-ES"/>
        </w:rPr>
        <w:footnoteReference w:id="2"/>
      </w:r>
      <w:r>
        <w:rPr>
          <w:rFonts w:ascii="Calibri" w:hAnsi="Calibri" w:cs="Calibri"/>
          <w:color w:val="000000"/>
          <w:lang w:eastAsia="es-ES"/>
        </w:rPr>
        <w:t>.</w:t>
      </w:r>
    </w:p>
    <w:p w14:paraId="3186E065" w14:textId="77777777" w:rsidR="002E7B93" w:rsidRDefault="002E7B93" w:rsidP="002E7B93">
      <w:pPr>
        <w:autoSpaceDE w:val="0"/>
        <w:autoSpaceDN w:val="0"/>
        <w:adjustRightInd w:val="0"/>
        <w:spacing w:after="120"/>
        <w:ind w:left="567"/>
        <w:contextualSpacing/>
        <w:rPr>
          <w:rFonts w:ascii="Calibri" w:hAnsi="Calibri" w:cs="Calibri"/>
          <w:color w:val="000000"/>
          <w:lang w:eastAsia="es-ES"/>
        </w:rPr>
      </w:pPr>
    </w:p>
    <w:p w14:paraId="5770779C" w14:textId="77777777" w:rsidR="00EE47E9" w:rsidRPr="00EE47E9" w:rsidRDefault="00EE47E9" w:rsidP="00EE47E9">
      <w:pPr>
        <w:numPr>
          <w:ilvl w:val="0"/>
          <w:numId w:val="16"/>
        </w:numPr>
        <w:autoSpaceDE w:val="0"/>
        <w:autoSpaceDN w:val="0"/>
        <w:adjustRightInd w:val="0"/>
        <w:spacing w:after="120"/>
        <w:ind w:left="567" w:hanging="567"/>
        <w:contextualSpacing/>
        <w:rPr>
          <w:rFonts w:ascii="Calibri" w:hAnsi="Calibri" w:cs="Calibri"/>
          <w:color w:val="000000"/>
          <w:lang w:eastAsia="es-ES"/>
        </w:rPr>
      </w:pPr>
      <w:r w:rsidRPr="00EE47E9">
        <w:rPr>
          <w:rFonts w:ascii="Calibri" w:hAnsi="Calibri" w:cs="Calibri"/>
          <w:color w:val="000000"/>
          <w:lang w:eastAsia="es-ES"/>
        </w:rPr>
        <w:t>Cabe señalar que al momento de la visita el fiscalizador constató que en las direcciones este (E), sureste (SE), suroeste (SO) y oeste (O) se localizan árboles a distancias medidas desde el cabezal de: 8, 6, 18 y 15 m, respectivamente, a los cuales se le debe controlar de forma periódica su altura para evitar que éstos constituyan una obstrucción de la libre circulación de los vientos y al correcto funcionamiento del equipo de MP10.</w:t>
      </w:r>
    </w:p>
    <w:p w14:paraId="329A97D6" w14:textId="77777777" w:rsidR="002E7B93" w:rsidRPr="000C5AEF" w:rsidRDefault="002E7B93" w:rsidP="002E7B93">
      <w:pPr>
        <w:autoSpaceDE w:val="0"/>
        <w:autoSpaceDN w:val="0"/>
        <w:adjustRightInd w:val="0"/>
        <w:spacing w:after="120"/>
        <w:rPr>
          <w:rFonts w:ascii="Calibri" w:hAnsi="Calibri"/>
          <w:lang w:eastAsia="es-ES"/>
        </w:rPr>
      </w:pPr>
    </w:p>
    <w:p w14:paraId="6FBFC588" w14:textId="0D57D38E" w:rsidR="002E7B93" w:rsidRDefault="002E7B93" w:rsidP="002E7B93">
      <w:pPr>
        <w:rPr>
          <w:lang w:eastAsia="es-ES"/>
        </w:rPr>
      </w:pPr>
      <w:r w:rsidRPr="00452110">
        <w:rPr>
          <w:rFonts w:ascii="Calibri" w:hAnsi="Calibri" w:cs="Calibri"/>
          <w:color w:val="000000"/>
          <w:lang w:eastAsia="es-ES"/>
        </w:rPr>
        <w:t>Por lo anterior, se concluye que la estación da cumplimiento a los criterios de emplazamiento para calificar estaciones de monito</w:t>
      </w:r>
      <w:r>
        <w:rPr>
          <w:rFonts w:ascii="Calibri" w:hAnsi="Calibri" w:cs="Calibri"/>
          <w:color w:val="000000"/>
          <w:lang w:eastAsia="es-ES"/>
        </w:rPr>
        <w:t>reo de material particulado respirable</w:t>
      </w:r>
      <w:r w:rsidRPr="00452110">
        <w:rPr>
          <w:rFonts w:ascii="Calibri" w:hAnsi="Calibri" w:cs="Calibri"/>
          <w:color w:val="000000"/>
          <w:lang w:eastAsia="es-ES"/>
        </w:rPr>
        <w:t xml:space="preserve"> (MP </w:t>
      </w:r>
      <w:r>
        <w:rPr>
          <w:rFonts w:ascii="Calibri" w:hAnsi="Calibri" w:cs="Calibri"/>
          <w:color w:val="000000"/>
          <w:lang w:eastAsia="es-ES"/>
        </w:rPr>
        <w:t>10</w:t>
      </w:r>
      <w:r w:rsidRPr="00452110">
        <w:rPr>
          <w:rFonts w:ascii="Calibri" w:hAnsi="Calibri" w:cs="Calibri"/>
          <w:color w:val="000000"/>
          <w:lang w:eastAsia="es-ES"/>
        </w:rPr>
        <w:t>) como de representatividad.</w:t>
      </w:r>
      <w:r>
        <w:rPr>
          <w:lang w:eastAsia="es-ES"/>
        </w:rPr>
        <w:br w:type="page"/>
      </w:r>
    </w:p>
    <w:p w14:paraId="65B75E77" w14:textId="42DC64AC" w:rsidR="008764AA" w:rsidRDefault="008764AA">
      <w:pPr>
        <w:jc w:val="left"/>
        <w:rPr>
          <w:rFonts w:cstheme="minorHAnsi"/>
          <w:b/>
          <w:sz w:val="24"/>
          <w:szCs w:val="20"/>
        </w:rPr>
      </w:pPr>
    </w:p>
    <w:p w14:paraId="612E8321" w14:textId="28687BD3" w:rsidR="00ED4317" w:rsidRPr="0025129B" w:rsidRDefault="009847C7" w:rsidP="009847C7">
      <w:pPr>
        <w:pStyle w:val="Ttulo1"/>
      </w:pPr>
      <w:bookmarkStart w:id="17" w:name="_Toc1381632"/>
      <w:r w:rsidRPr="0025129B">
        <w:t xml:space="preserve">IDENTIFICACIÓN </w:t>
      </w:r>
      <w:r w:rsidR="001E6419" w:rsidRPr="0025129B">
        <w:t>DE</w:t>
      </w:r>
      <w:r w:rsidR="001E6419">
        <w:t>L TITULAR DE LA ESTACIÓN</w:t>
      </w:r>
      <w:bookmarkEnd w:id="13"/>
      <w:bookmarkEnd w:id="14"/>
      <w:bookmarkEnd w:id="17"/>
      <w:r w:rsidR="001E6419">
        <w:t xml:space="preserve"> </w:t>
      </w:r>
      <w:bookmarkEnd w:id="15"/>
      <w:bookmarkEnd w:id="16"/>
    </w:p>
    <w:p w14:paraId="506965AD" w14:textId="77777777" w:rsidR="00ED4317" w:rsidRPr="0025129B" w:rsidRDefault="00ED4317" w:rsidP="00ED4317"/>
    <w:p w14:paraId="2A183732" w14:textId="77777777" w:rsidR="005B03BC" w:rsidRDefault="00ED4317" w:rsidP="005028B8">
      <w:pPr>
        <w:pStyle w:val="Ttulo2"/>
      </w:pPr>
      <w:bookmarkStart w:id="18" w:name="_Toc352840378"/>
      <w:bookmarkStart w:id="19" w:name="_Toc352841438"/>
      <w:bookmarkStart w:id="20" w:name="_Toc353998104"/>
      <w:bookmarkStart w:id="21" w:name="_Toc353998177"/>
      <w:bookmarkStart w:id="22" w:name="_Toc382383532"/>
      <w:bookmarkStart w:id="23" w:name="_Toc382472354"/>
      <w:bookmarkStart w:id="24" w:name="_Toc390184266"/>
      <w:bookmarkStart w:id="25" w:name="_Toc390359997"/>
      <w:bookmarkStart w:id="26" w:name="_Toc390777018"/>
      <w:bookmarkStart w:id="27" w:name="_Toc426359950"/>
      <w:bookmarkStart w:id="28" w:name="_Toc426362622"/>
      <w:bookmarkStart w:id="29" w:name="_Toc1381633"/>
      <w:r w:rsidRPr="0025129B">
        <w:t>Antecedentes Generales</w:t>
      </w:r>
      <w:bookmarkStart w:id="30" w:name="_Toc352840379"/>
      <w:bookmarkStart w:id="31" w:name="_Toc352841439"/>
      <w:bookmarkStart w:id="32" w:name="_Toc353998106"/>
      <w:bookmarkStart w:id="33" w:name="_Toc353998179"/>
      <w:bookmarkStart w:id="34" w:name="_Toc382383533"/>
      <w:bookmarkStart w:id="35" w:name="_Toc382472355"/>
      <w:bookmarkStart w:id="36" w:name="_Toc390184267"/>
      <w:bookmarkStart w:id="37" w:name="_Toc390359998"/>
      <w:bookmarkStart w:id="38" w:name="_Toc390777019"/>
      <w:bookmarkEnd w:id="18"/>
      <w:bookmarkEnd w:id="19"/>
      <w:bookmarkEnd w:id="20"/>
      <w:bookmarkEnd w:id="21"/>
      <w:bookmarkEnd w:id="22"/>
      <w:bookmarkEnd w:id="23"/>
      <w:bookmarkEnd w:id="24"/>
      <w:bookmarkEnd w:id="25"/>
      <w:bookmarkEnd w:id="26"/>
      <w:bookmarkEnd w:id="27"/>
      <w:bookmarkEnd w:id="28"/>
      <w:bookmarkEnd w:id="2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681"/>
        <w:gridCol w:w="5487"/>
      </w:tblGrid>
      <w:tr w:rsidR="005028B8" w:rsidRPr="0025129B" w14:paraId="28C465D9" w14:textId="77777777" w:rsidTr="00D500D0">
        <w:trPr>
          <w:trHeight w:val="482"/>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3588888" w14:textId="77777777" w:rsidR="005028B8" w:rsidRPr="002F4E45" w:rsidRDefault="005028B8" w:rsidP="00D500D0">
            <w:pPr>
              <w:rPr>
                <w:rFonts w:cstheme="minorHAnsi"/>
                <w:sz w:val="20"/>
                <w:szCs w:val="20"/>
              </w:rPr>
            </w:pPr>
            <w:r w:rsidRPr="002F4E45">
              <w:rPr>
                <w:rFonts w:cstheme="minorHAnsi"/>
                <w:b/>
                <w:sz w:val="20"/>
                <w:szCs w:val="20"/>
              </w:rPr>
              <w:t>Identificación de la Estación:</w:t>
            </w:r>
            <w:r w:rsidRPr="002F4E45">
              <w:rPr>
                <w:rFonts w:cstheme="minorHAnsi"/>
                <w:sz w:val="20"/>
                <w:szCs w:val="20"/>
              </w:rPr>
              <w:t xml:space="preserve"> </w:t>
            </w:r>
          </w:p>
          <w:p w14:paraId="067A9C22" w14:textId="208CF07E" w:rsidR="005028B8" w:rsidRPr="002F4E45" w:rsidRDefault="008764AA" w:rsidP="00D500D0">
            <w:pPr>
              <w:spacing w:after="100" w:line="276" w:lineRule="auto"/>
              <w:rPr>
                <w:rFonts w:cstheme="minorHAnsi"/>
                <w:sz w:val="20"/>
                <w:szCs w:val="20"/>
                <w:lang w:eastAsia="es-ES"/>
              </w:rPr>
            </w:pPr>
            <w:r w:rsidRPr="008764AA">
              <w:rPr>
                <w:rFonts w:cstheme="minorHAnsi"/>
                <w:sz w:val="20"/>
                <w:szCs w:val="20"/>
              </w:rPr>
              <w:t>Estación Ñielol</w:t>
            </w:r>
          </w:p>
        </w:tc>
      </w:tr>
      <w:tr w:rsidR="005028B8" w:rsidRPr="0025129B" w14:paraId="160ED6E2" w14:textId="77777777" w:rsidTr="00D500D0">
        <w:trPr>
          <w:trHeight w:val="482"/>
          <w:jc w:val="center"/>
        </w:trPr>
        <w:tc>
          <w:tcPr>
            <w:tcW w:w="3681"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183F0BB" w14:textId="77777777" w:rsidR="005028B8" w:rsidRPr="002F4E45" w:rsidRDefault="005028B8" w:rsidP="00D500D0">
            <w:pPr>
              <w:rPr>
                <w:rFonts w:cstheme="minorHAnsi"/>
                <w:sz w:val="20"/>
                <w:szCs w:val="20"/>
              </w:rPr>
            </w:pPr>
            <w:r w:rsidRPr="002F4E45">
              <w:rPr>
                <w:rFonts w:cstheme="minorHAnsi"/>
                <w:b/>
                <w:sz w:val="20"/>
                <w:szCs w:val="20"/>
              </w:rPr>
              <w:t>Región:</w:t>
            </w:r>
            <w:r w:rsidRPr="002F4E45">
              <w:rPr>
                <w:rFonts w:cstheme="minorHAnsi"/>
                <w:sz w:val="20"/>
                <w:szCs w:val="20"/>
              </w:rPr>
              <w:t xml:space="preserve"> </w:t>
            </w:r>
          </w:p>
          <w:p w14:paraId="0DB6E092" w14:textId="0AD3DFAE" w:rsidR="005028B8" w:rsidRPr="002F4E45" w:rsidRDefault="005028B8" w:rsidP="008764AA">
            <w:pPr>
              <w:rPr>
                <w:rFonts w:cstheme="minorHAnsi"/>
                <w:b/>
                <w:sz w:val="20"/>
                <w:szCs w:val="20"/>
              </w:rPr>
            </w:pPr>
            <w:r w:rsidRPr="002F4E45">
              <w:rPr>
                <w:rFonts w:ascii="Calibri" w:hAnsi="Calibri" w:cs="Calibri"/>
                <w:color w:val="000000"/>
                <w:sz w:val="20"/>
                <w:szCs w:val="20"/>
                <w:lang w:eastAsia="es-ES"/>
              </w:rPr>
              <w:t xml:space="preserve">De </w:t>
            </w:r>
            <w:r w:rsidR="008764AA">
              <w:rPr>
                <w:rFonts w:ascii="Calibri" w:hAnsi="Calibri" w:cs="Calibri"/>
                <w:color w:val="000000"/>
                <w:sz w:val="20"/>
                <w:szCs w:val="20"/>
                <w:lang w:eastAsia="es-ES"/>
              </w:rPr>
              <w:t>La Araucanía</w:t>
            </w:r>
          </w:p>
        </w:tc>
        <w:tc>
          <w:tcPr>
            <w:tcW w:w="5487" w:type="dxa"/>
            <w:vMerge w:val="restart"/>
            <w:tcBorders>
              <w:top w:val="single" w:sz="4" w:space="0" w:color="auto"/>
              <w:left w:val="single" w:sz="4" w:space="0" w:color="auto"/>
              <w:right w:val="single" w:sz="4" w:space="0" w:color="auto"/>
            </w:tcBorders>
            <w:shd w:val="clear" w:color="auto" w:fill="FFFFFF"/>
            <w:hideMark/>
          </w:tcPr>
          <w:p w14:paraId="3BD20214" w14:textId="77777777" w:rsidR="005028B8" w:rsidRPr="002F4E45" w:rsidRDefault="005028B8" w:rsidP="00D500D0">
            <w:pPr>
              <w:spacing w:after="100" w:line="276" w:lineRule="auto"/>
              <w:ind w:left="46"/>
              <w:rPr>
                <w:rFonts w:cstheme="minorHAnsi"/>
                <w:sz w:val="20"/>
                <w:szCs w:val="20"/>
              </w:rPr>
            </w:pPr>
            <w:r w:rsidRPr="002F4E45">
              <w:rPr>
                <w:rFonts w:cstheme="minorHAnsi"/>
                <w:b/>
                <w:sz w:val="20"/>
                <w:szCs w:val="20"/>
              </w:rPr>
              <w:t>Ubicación específica de la estación:</w:t>
            </w:r>
            <w:r w:rsidRPr="002F4E45">
              <w:rPr>
                <w:rFonts w:cstheme="minorHAnsi"/>
                <w:sz w:val="20"/>
                <w:szCs w:val="20"/>
              </w:rPr>
              <w:t xml:space="preserve"> </w:t>
            </w:r>
          </w:p>
          <w:p w14:paraId="4B6EEC5F" w14:textId="77777777" w:rsidR="008764AA" w:rsidRPr="008764AA" w:rsidRDefault="008764AA" w:rsidP="008764AA">
            <w:pPr>
              <w:rPr>
                <w:rFonts w:cstheme="minorHAnsi"/>
                <w:sz w:val="20"/>
                <w:szCs w:val="20"/>
              </w:rPr>
            </w:pPr>
            <w:r w:rsidRPr="008764AA">
              <w:rPr>
                <w:rFonts w:cstheme="minorHAnsi"/>
                <w:sz w:val="20"/>
                <w:szCs w:val="20"/>
              </w:rPr>
              <w:t>Ubicada al interior del campo deportivo Ñielol.</w:t>
            </w:r>
          </w:p>
          <w:p w14:paraId="4977DAB9" w14:textId="677D428C" w:rsidR="005028B8" w:rsidRPr="002F4E45" w:rsidRDefault="005028B8" w:rsidP="002F4E45">
            <w:pPr>
              <w:rPr>
                <w:rFonts w:cstheme="minorHAnsi"/>
                <w:sz w:val="20"/>
                <w:szCs w:val="20"/>
              </w:rPr>
            </w:pPr>
          </w:p>
        </w:tc>
      </w:tr>
      <w:tr w:rsidR="005028B8" w:rsidRPr="0025129B" w14:paraId="79376990" w14:textId="77777777" w:rsidTr="00D500D0">
        <w:trPr>
          <w:trHeight w:val="467"/>
          <w:jc w:val="center"/>
        </w:trPr>
        <w:tc>
          <w:tcPr>
            <w:tcW w:w="3681"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2566741" w14:textId="77777777" w:rsidR="005028B8" w:rsidRPr="002F4E45" w:rsidRDefault="005028B8" w:rsidP="00D500D0">
            <w:pPr>
              <w:rPr>
                <w:rFonts w:cstheme="minorHAnsi"/>
                <w:b/>
                <w:sz w:val="20"/>
                <w:szCs w:val="20"/>
              </w:rPr>
            </w:pPr>
            <w:r w:rsidRPr="002F4E45">
              <w:rPr>
                <w:rFonts w:cstheme="minorHAnsi"/>
                <w:b/>
                <w:sz w:val="20"/>
                <w:szCs w:val="20"/>
              </w:rPr>
              <w:t>Provincia:</w:t>
            </w:r>
            <w:r w:rsidRPr="002F4E45">
              <w:rPr>
                <w:rFonts w:cstheme="minorHAnsi"/>
                <w:sz w:val="20"/>
                <w:szCs w:val="20"/>
              </w:rPr>
              <w:t xml:space="preserve"> </w:t>
            </w:r>
          </w:p>
          <w:p w14:paraId="57C40992" w14:textId="19542304" w:rsidR="005028B8" w:rsidRPr="002F4E45" w:rsidRDefault="008764AA" w:rsidP="008764AA">
            <w:pPr>
              <w:spacing w:after="100" w:line="276" w:lineRule="auto"/>
              <w:rPr>
                <w:rFonts w:cstheme="minorHAnsi"/>
                <w:sz w:val="20"/>
                <w:szCs w:val="20"/>
              </w:rPr>
            </w:pPr>
            <w:r>
              <w:rPr>
                <w:rFonts w:cstheme="minorHAnsi"/>
                <w:sz w:val="20"/>
                <w:szCs w:val="20"/>
              </w:rPr>
              <w:t>Cautín</w:t>
            </w:r>
          </w:p>
        </w:tc>
        <w:tc>
          <w:tcPr>
            <w:tcW w:w="5487" w:type="dxa"/>
            <w:vMerge/>
            <w:tcBorders>
              <w:left w:val="single" w:sz="4" w:space="0" w:color="auto"/>
              <w:right w:val="single" w:sz="4" w:space="0" w:color="auto"/>
            </w:tcBorders>
            <w:shd w:val="clear" w:color="auto" w:fill="FFFFFF"/>
          </w:tcPr>
          <w:p w14:paraId="16B00188" w14:textId="77777777" w:rsidR="005028B8" w:rsidRPr="002F4E45" w:rsidRDefault="005028B8" w:rsidP="00D500D0">
            <w:pPr>
              <w:ind w:left="188"/>
              <w:rPr>
                <w:rFonts w:cstheme="minorHAnsi"/>
                <w:b/>
                <w:sz w:val="20"/>
                <w:szCs w:val="20"/>
              </w:rPr>
            </w:pPr>
          </w:p>
        </w:tc>
      </w:tr>
      <w:tr w:rsidR="005028B8" w:rsidRPr="0025129B" w14:paraId="51333E24" w14:textId="77777777" w:rsidTr="00D500D0">
        <w:trPr>
          <w:trHeight w:val="482"/>
          <w:jc w:val="center"/>
        </w:trPr>
        <w:tc>
          <w:tcPr>
            <w:tcW w:w="3681"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DD9AB21" w14:textId="77777777" w:rsidR="005028B8" w:rsidRPr="002F4E45" w:rsidRDefault="005028B8" w:rsidP="00D500D0">
            <w:pPr>
              <w:spacing w:line="276" w:lineRule="auto"/>
              <w:rPr>
                <w:rFonts w:cstheme="minorHAnsi"/>
                <w:sz w:val="20"/>
                <w:szCs w:val="20"/>
              </w:rPr>
            </w:pPr>
            <w:r w:rsidRPr="002F4E45">
              <w:rPr>
                <w:rFonts w:cstheme="minorHAnsi"/>
                <w:b/>
                <w:sz w:val="20"/>
                <w:szCs w:val="20"/>
              </w:rPr>
              <w:t>Comuna:</w:t>
            </w:r>
            <w:r w:rsidRPr="002F4E45">
              <w:rPr>
                <w:rFonts w:cstheme="minorHAnsi"/>
                <w:sz w:val="20"/>
                <w:szCs w:val="20"/>
              </w:rPr>
              <w:t xml:space="preserve"> </w:t>
            </w:r>
          </w:p>
          <w:p w14:paraId="0286E789" w14:textId="32DA34AA" w:rsidR="005028B8" w:rsidRPr="002F4E45" w:rsidRDefault="008764AA" w:rsidP="00D500D0">
            <w:pPr>
              <w:spacing w:after="100" w:line="276" w:lineRule="auto"/>
              <w:rPr>
                <w:rFonts w:cstheme="minorHAnsi"/>
                <w:sz w:val="20"/>
                <w:szCs w:val="20"/>
              </w:rPr>
            </w:pPr>
            <w:r>
              <w:rPr>
                <w:rFonts w:cstheme="minorHAnsi"/>
                <w:sz w:val="20"/>
                <w:szCs w:val="20"/>
              </w:rPr>
              <w:t>Aysén</w:t>
            </w:r>
          </w:p>
        </w:tc>
        <w:tc>
          <w:tcPr>
            <w:tcW w:w="5487" w:type="dxa"/>
            <w:vMerge/>
            <w:tcBorders>
              <w:left w:val="single" w:sz="4" w:space="0" w:color="auto"/>
              <w:right w:val="single" w:sz="4" w:space="0" w:color="auto"/>
            </w:tcBorders>
            <w:shd w:val="clear" w:color="auto" w:fill="FFFFFF"/>
          </w:tcPr>
          <w:p w14:paraId="0C6D1E62" w14:textId="77777777" w:rsidR="005028B8" w:rsidRPr="002F4E45" w:rsidRDefault="005028B8" w:rsidP="00D500D0">
            <w:pPr>
              <w:ind w:left="188"/>
              <w:rPr>
                <w:rFonts w:cstheme="minorHAnsi"/>
                <w:b/>
                <w:sz w:val="20"/>
                <w:szCs w:val="20"/>
              </w:rPr>
            </w:pPr>
          </w:p>
        </w:tc>
      </w:tr>
      <w:tr w:rsidR="005028B8" w:rsidRPr="0025129B" w14:paraId="4D1F6CBE" w14:textId="77777777" w:rsidTr="00D500D0">
        <w:trPr>
          <w:trHeight w:val="571"/>
          <w:jc w:val="center"/>
        </w:trPr>
        <w:tc>
          <w:tcPr>
            <w:tcW w:w="3681"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5E3BFD0" w14:textId="77777777" w:rsidR="005028B8" w:rsidRPr="002F4E45" w:rsidRDefault="005028B8" w:rsidP="00D500D0">
            <w:pPr>
              <w:spacing w:after="100" w:line="276" w:lineRule="auto"/>
              <w:rPr>
                <w:rFonts w:cstheme="minorHAnsi"/>
                <w:b/>
                <w:sz w:val="20"/>
                <w:szCs w:val="20"/>
              </w:rPr>
            </w:pPr>
            <w:r w:rsidRPr="002F4E45">
              <w:rPr>
                <w:rFonts w:cstheme="minorHAnsi"/>
                <w:b/>
                <w:sz w:val="20"/>
                <w:szCs w:val="20"/>
              </w:rPr>
              <w:t>Dirección:</w:t>
            </w:r>
          </w:p>
          <w:p w14:paraId="7D4269D2" w14:textId="492D57B6" w:rsidR="005028B8" w:rsidRPr="002F4E45" w:rsidRDefault="008764AA" w:rsidP="00D500D0">
            <w:pPr>
              <w:spacing w:after="100" w:line="276" w:lineRule="auto"/>
              <w:rPr>
                <w:rFonts w:cstheme="minorHAnsi"/>
                <w:sz w:val="20"/>
                <w:szCs w:val="20"/>
              </w:rPr>
            </w:pPr>
            <w:r w:rsidRPr="008764AA">
              <w:rPr>
                <w:rFonts w:cstheme="minorHAnsi"/>
                <w:sz w:val="20"/>
                <w:szCs w:val="20"/>
              </w:rPr>
              <w:t>Manuel Antonio Matta N° 601</w:t>
            </w:r>
          </w:p>
        </w:tc>
        <w:tc>
          <w:tcPr>
            <w:tcW w:w="5487" w:type="dxa"/>
            <w:vMerge/>
            <w:tcBorders>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7E2A6A1" w14:textId="77777777" w:rsidR="005028B8" w:rsidRPr="002F4E45" w:rsidRDefault="005028B8" w:rsidP="00D500D0">
            <w:pPr>
              <w:spacing w:after="100" w:line="276" w:lineRule="auto"/>
              <w:rPr>
                <w:rFonts w:cstheme="minorHAnsi"/>
                <w:b/>
                <w:sz w:val="20"/>
                <w:szCs w:val="20"/>
              </w:rPr>
            </w:pPr>
          </w:p>
        </w:tc>
      </w:tr>
      <w:tr w:rsidR="005028B8" w:rsidRPr="0025129B" w14:paraId="324E568B" w14:textId="77777777" w:rsidTr="00D500D0">
        <w:trPr>
          <w:trHeight w:val="571"/>
          <w:jc w:val="center"/>
        </w:trPr>
        <w:tc>
          <w:tcPr>
            <w:tcW w:w="3681"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99B9169" w14:textId="77777777" w:rsidR="005028B8" w:rsidRPr="002F4E45" w:rsidRDefault="005028B8" w:rsidP="00D500D0">
            <w:pPr>
              <w:spacing w:after="100" w:line="276" w:lineRule="auto"/>
              <w:rPr>
                <w:rFonts w:cstheme="minorHAnsi"/>
                <w:b/>
                <w:sz w:val="20"/>
                <w:szCs w:val="20"/>
              </w:rPr>
            </w:pPr>
            <w:r w:rsidRPr="002F4E45">
              <w:rPr>
                <w:rFonts w:cstheme="minorHAnsi"/>
                <w:b/>
                <w:sz w:val="20"/>
                <w:szCs w:val="20"/>
              </w:rPr>
              <w:t>Titular de la estación:</w:t>
            </w:r>
            <w:r w:rsidRPr="002F4E45">
              <w:rPr>
                <w:rFonts w:cstheme="minorHAnsi"/>
                <w:sz w:val="20"/>
                <w:szCs w:val="20"/>
              </w:rPr>
              <w:t xml:space="preserve"> </w:t>
            </w:r>
          </w:p>
          <w:p w14:paraId="7026418F" w14:textId="77777777" w:rsidR="005028B8" w:rsidRPr="002F4E45" w:rsidRDefault="005028B8" w:rsidP="00D500D0">
            <w:pPr>
              <w:rPr>
                <w:rFonts w:cstheme="minorHAnsi"/>
                <w:sz w:val="20"/>
                <w:szCs w:val="20"/>
                <w:lang w:eastAsia="es-ES"/>
              </w:rPr>
            </w:pPr>
            <w:r w:rsidRPr="002F4E45">
              <w:rPr>
                <w:rFonts w:cstheme="minorHAnsi"/>
                <w:sz w:val="20"/>
                <w:szCs w:val="20"/>
                <w:lang w:eastAsia="es-ES"/>
              </w:rPr>
              <w:t>Ministerio del Medio Ambiente</w:t>
            </w:r>
          </w:p>
        </w:tc>
        <w:tc>
          <w:tcPr>
            <w:tcW w:w="5487"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6ADF1AE" w14:textId="77777777" w:rsidR="005028B8" w:rsidRPr="002F4E45" w:rsidRDefault="005028B8" w:rsidP="00D500D0">
            <w:pPr>
              <w:spacing w:after="100" w:line="276" w:lineRule="auto"/>
              <w:rPr>
                <w:rFonts w:cstheme="minorHAnsi"/>
                <w:b/>
                <w:sz w:val="20"/>
                <w:szCs w:val="20"/>
              </w:rPr>
            </w:pPr>
            <w:r w:rsidRPr="002F4E45">
              <w:rPr>
                <w:rFonts w:cstheme="minorHAnsi"/>
                <w:b/>
                <w:sz w:val="20"/>
                <w:szCs w:val="20"/>
              </w:rPr>
              <w:t>RUT o RUN:</w:t>
            </w:r>
            <w:r w:rsidRPr="002F4E45">
              <w:rPr>
                <w:rFonts w:cstheme="minorHAnsi"/>
                <w:sz w:val="20"/>
                <w:szCs w:val="20"/>
              </w:rPr>
              <w:t xml:space="preserve"> </w:t>
            </w:r>
          </w:p>
          <w:p w14:paraId="5A1D54E2" w14:textId="77777777" w:rsidR="005028B8" w:rsidRPr="002F4E45" w:rsidRDefault="005028B8" w:rsidP="00D500D0">
            <w:pPr>
              <w:rPr>
                <w:rFonts w:cstheme="minorHAnsi"/>
                <w:sz w:val="20"/>
                <w:szCs w:val="20"/>
                <w:lang w:val="es-ES" w:eastAsia="es-ES"/>
              </w:rPr>
            </w:pPr>
            <w:r w:rsidRPr="002F4E45">
              <w:rPr>
                <w:rFonts w:cstheme="minorHAnsi"/>
                <w:sz w:val="20"/>
                <w:szCs w:val="20"/>
                <w:lang w:val="es-ES" w:eastAsia="es-ES"/>
              </w:rPr>
              <w:t>61.979.930-5</w:t>
            </w:r>
          </w:p>
        </w:tc>
      </w:tr>
      <w:tr w:rsidR="005028B8" w:rsidRPr="0025129B" w14:paraId="3BDDAF34" w14:textId="77777777" w:rsidTr="00D500D0">
        <w:trPr>
          <w:trHeight w:val="425"/>
          <w:jc w:val="center"/>
        </w:trPr>
        <w:tc>
          <w:tcPr>
            <w:tcW w:w="3681" w:type="dxa"/>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5AD051" w14:textId="77777777" w:rsidR="005028B8" w:rsidRPr="002F4E45" w:rsidRDefault="005028B8" w:rsidP="00D500D0">
            <w:pPr>
              <w:spacing w:after="100" w:line="276" w:lineRule="auto"/>
              <w:rPr>
                <w:rFonts w:cstheme="minorHAnsi"/>
                <w:b/>
                <w:sz w:val="20"/>
                <w:szCs w:val="20"/>
              </w:rPr>
            </w:pPr>
            <w:r w:rsidRPr="002F4E45">
              <w:rPr>
                <w:rFonts w:cstheme="minorHAnsi"/>
                <w:b/>
                <w:sz w:val="20"/>
                <w:szCs w:val="20"/>
              </w:rPr>
              <w:t>Domicilio titular:</w:t>
            </w:r>
            <w:r w:rsidRPr="002F4E45">
              <w:rPr>
                <w:rFonts w:cstheme="minorHAnsi"/>
                <w:sz w:val="20"/>
                <w:szCs w:val="20"/>
              </w:rPr>
              <w:t xml:space="preserve"> </w:t>
            </w:r>
          </w:p>
          <w:p w14:paraId="70F66147" w14:textId="77777777" w:rsidR="005028B8" w:rsidRPr="002F4E45" w:rsidRDefault="005028B8" w:rsidP="00D500D0">
            <w:pPr>
              <w:rPr>
                <w:rFonts w:cstheme="minorHAnsi"/>
                <w:sz w:val="20"/>
                <w:szCs w:val="20"/>
              </w:rPr>
            </w:pPr>
            <w:r w:rsidRPr="002F4E45">
              <w:rPr>
                <w:rFonts w:cstheme="minorHAnsi"/>
                <w:sz w:val="20"/>
                <w:szCs w:val="20"/>
              </w:rPr>
              <w:t>San Martin N°73, Santiago</w:t>
            </w:r>
          </w:p>
        </w:tc>
        <w:tc>
          <w:tcPr>
            <w:tcW w:w="5487"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6FEE74B" w14:textId="77777777" w:rsidR="005028B8" w:rsidRPr="002F4E45" w:rsidRDefault="005028B8" w:rsidP="00D500D0">
            <w:pPr>
              <w:spacing w:after="100" w:line="276" w:lineRule="auto"/>
              <w:rPr>
                <w:rFonts w:cstheme="minorHAnsi"/>
                <w:b/>
                <w:sz w:val="20"/>
                <w:szCs w:val="20"/>
              </w:rPr>
            </w:pPr>
            <w:r w:rsidRPr="002F4E45">
              <w:rPr>
                <w:rFonts w:cstheme="minorHAnsi"/>
                <w:b/>
                <w:sz w:val="20"/>
                <w:szCs w:val="20"/>
              </w:rPr>
              <w:t>Correo electrónico:</w:t>
            </w:r>
            <w:r w:rsidRPr="002F4E45">
              <w:rPr>
                <w:rFonts w:cstheme="minorHAnsi"/>
                <w:sz w:val="20"/>
                <w:szCs w:val="20"/>
              </w:rPr>
              <w:t xml:space="preserve"> </w:t>
            </w:r>
          </w:p>
          <w:p w14:paraId="6BFBF472" w14:textId="77777777" w:rsidR="005028B8" w:rsidRPr="002F4E45" w:rsidRDefault="005028B8" w:rsidP="00D500D0">
            <w:pPr>
              <w:rPr>
                <w:rFonts w:cstheme="minorHAnsi"/>
                <w:sz w:val="20"/>
                <w:szCs w:val="20"/>
              </w:rPr>
            </w:pPr>
            <w:r w:rsidRPr="002F4E45">
              <w:rPr>
                <w:rFonts w:cstheme="minorHAnsi"/>
                <w:sz w:val="20"/>
                <w:szCs w:val="20"/>
              </w:rPr>
              <w:t>mcorral@mma.gob.cl</w:t>
            </w:r>
          </w:p>
        </w:tc>
      </w:tr>
      <w:tr w:rsidR="005028B8" w:rsidRPr="0025129B" w14:paraId="6F727A66" w14:textId="77777777" w:rsidTr="00D500D0">
        <w:trPr>
          <w:trHeight w:val="589"/>
          <w:jc w:val="center"/>
        </w:trPr>
        <w:tc>
          <w:tcPr>
            <w:tcW w:w="3681" w:type="dxa"/>
            <w:vMerge/>
            <w:tcBorders>
              <w:top w:val="single" w:sz="4" w:space="0" w:color="auto"/>
              <w:left w:val="single" w:sz="4" w:space="0" w:color="auto"/>
              <w:bottom w:val="single" w:sz="4" w:space="0" w:color="auto"/>
              <w:right w:val="single" w:sz="4" w:space="0" w:color="auto"/>
            </w:tcBorders>
            <w:hideMark/>
          </w:tcPr>
          <w:p w14:paraId="4297260C" w14:textId="77777777" w:rsidR="005028B8" w:rsidRPr="002F4E45" w:rsidRDefault="005028B8" w:rsidP="00D500D0">
            <w:pPr>
              <w:jc w:val="left"/>
              <w:rPr>
                <w:rFonts w:cstheme="minorHAnsi"/>
                <w:b/>
                <w:sz w:val="20"/>
                <w:szCs w:val="20"/>
                <w:lang w:val="es-ES" w:eastAsia="es-ES"/>
              </w:rPr>
            </w:pPr>
          </w:p>
        </w:tc>
        <w:tc>
          <w:tcPr>
            <w:tcW w:w="5487"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B9B7120" w14:textId="77777777" w:rsidR="005028B8" w:rsidRPr="002F4E45" w:rsidRDefault="005028B8" w:rsidP="00D500D0">
            <w:pPr>
              <w:spacing w:after="100" w:line="276" w:lineRule="auto"/>
              <w:rPr>
                <w:rFonts w:cstheme="minorHAnsi"/>
                <w:b/>
                <w:sz w:val="20"/>
                <w:szCs w:val="20"/>
              </w:rPr>
            </w:pPr>
            <w:r w:rsidRPr="002F4E45">
              <w:rPr>
                <w:rFonts w:cstheme="minorHAnsi"/>
                <w:b/>
                <w:sz w:val="20"/>
                <w:szCs w:val="20"/>
              </w:rPr>
              <w:t>Teléfono:</w:t>
            </w:r>
            <w:r w:rsidRPr="002F4E45">
              <w:rPr>
                <w:rFonts w:cstheme="minorHAnsi"/>
                <w:sz w:val="20"/>
                <w:szCs w:val="20"/>
              </w:rPr>
              <w:t xml:space="preserve"> </w:t>
            </w:r>
          </w:p>
          <w:p w14:paraId="554FBF80" w14:textId="77777777" w:rsidR="005028B8" w:rsidRPr="002F4E45" w:rsidRDefault="005028B8" w:rsidP="00D500D0">
            <w:pPr>
              <w:rPr>
                <w:rFonts w:cstheme="minorHAnsi"/>
                <w:sz w:val="20"/>
                <w:szCs w:val="20"/>
              </w:rPr>
            </w:pPr>
            <w:r w:rsidRPr="002F4E45">
              <w:rPr>
                <w:rFonts w:cstheme="minorHAnsi"/>
                <w:sz w:val="20"/>
                <w:szCs w:val="20"/>
                <w:lang w:val="es-ES" w:eastAsia="es-ES"/>
              </w:rPr>
              <w:t>02-25735600</w:t>
            </w:r>
          </w:p>
        </w:tc>
      </w:tr>
      <w:tr w:rsidR="005028B8" w:rsidRPr="0025129B" w14:paraId="78D610F1" w14:textId="77777777" w:rsidTr="00D500D0">
        <w:trPr>
          <w:trHeight w:val="515"/>
          <w:jc w:val="center"/>
        </w:trPr>
        <w:tc>
          <w:tcPr>
            <w:tcW w:w="3681"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5CE8049" w14:textId="77777777" w:rsidR="005028B8" w:rsidRPr="002F4E45" w:rsidRDefault="005028B8" w:rsidP="00D500D0">
            <w:pPr>
              <w:spacing w:after="100" w:line="276" w:lineRule="auto"/>
              <w:rPr>
                <w:rFonts w:cstheme="minorHAnsi"/>
                <w:b/>
                <w:sz w:val="20"/>
                <w:szCs w:val="20"/>
                <w:lang w:val="es-ES" w:eastAsia="es-ES"/>
              </w:rPr>
            </w:pPr>
            <w:r w:rsidRPr="002F4E45">
              <w:rPr>
                <w:rFonts w:cstheme="minorHAnsi"/>
                <w:b/>
                <w:sz w:val="20"/>
                <w:szCs w:val="20"/>
              </w:rPr>
              <w:t>Identificación del representante legal:</w:t>
            </w:r>
            <w:r w:rsidRPr="002F4E45">
              <w:rPr>
                <w:rFonts w:cstheme="minorHAnsi"/>
                <w:sz w:val="20"/>
                <w:szCs w:val="20"/>
              </w:rPr>
              <w:t xml:space="preserve"> </w:t>
            </w:r>
          </w:p>
          <w:p w14:paraId="2E1C3348" w14:textId="77777777" w:rsidR="005028B8" w:rsidRPr="002F4E45" w:rsidRDefault="005028B8" w:rsidP="00D500D0">
            <w:pPr>
              <w:rPr>
                <w:rFonts w:cstheme="minorHAnsi"/>
                <w:sz w:val="20"/>
                <w:szCs w:val="20"/>
              </w:rPr>
            </w:pPr>
            <w:r w:rsidRPr="002F4E45">
              <w:rPr>
                <w:rFonts w:cstheme="minorHAnsi"/>
                <w:sz w:val="20"/>
                <w:szCs w:val="20"/>
              </w:rPr>
              <w:t>Ministerio del Medio Ambiente.</w:t>
            </w:r>
          </w:p>
        </w:tc>
        <w:tc>
          <w:tcPr>
            <w:tcW w:w="5487"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AE824EE" w14:textId="77777777" w:rsidR="005028B8" w:rsidRPr="002F4E45" w:rsidRDefault="005028B8" w:rsidP="00D500D0">
            <w:pPr>
              <w:spacing w:after="100" w:line="276" w:lineRule="auto"/>
              <w:rPr>
                <w:rFonts w:cstheme="minorHAnsi"/>
                <w:b/>
                <w:sz w:val="20"/>
                <w:szCs w:val="20"/>
                <w:lang w:val="es-ES" w:eastAsia="es-ES"/>
              </w:rPr>
            </w:pPr>
            <w:r w:rsidRPr="002F4E45">
              <w:rPr>
                <w:rFonts w:cstheme="minorHAnsi"/>
                <w:b/>
                <w:sz w:val="20"/>
                <w:szCs w:val="20"/>
              </w:rPr>
              <w:t>RUT o RUN:</w:t>
            </w:r>
            <w:r w:rsidRPr="002F4E45">
              <w:rPr>
                <w:rFonts w:cstheme="minorHAnsi"/>
                <w:sz w:val="20"/>
                <w:szCs w:val="20"/>
              </w:rPr>
              <w:t xml:space="preserve"> </w:t>
            </w:r>
          </w:p>
          <w:p w14:paraId="06DD74CA" w14:textId="77777777" w:rsidR="005028B8" w:rsidRPr="002F4E45" w:rsidRDefault="005028B8" w:rsidP="00D500D0">
            <w:pPr>
              <w:spacing w:after="100"/>
              <w:jc w:val="left"/>
              <w:rPr>
                <w:rFonts w:cstheme="minorHAnsi"/>
                <w:sz w:val="20"/>
                <w:szCs w:val="20"/>
                <w:lang w:val="es-ES" w:eastAsia="es-ES"/>
              </w:rPr>
            </w:pPr>
            <w:r w:rsidRPr="002F4E45">
              <w:rPr>
                <w:rFonts w:cstheme="minorHAnsi"/>
                <w:sz w:val="20"/>
                <w:szCs w:val="20"/>
                <w:lang w:val="es-ES" w:eastAsia="es-ES"/>
              </w:rPr>
              <w:t>61.979.930-5</w:t>
            </w:r>
          </w:p>
        </w:tc>
      </w:tr>
      <w:tr w:rsidR="005028B8" w:rsidRPr="0025129B" w14:paraId="7E16FEC0" w14:textId="77777777" w:rsidTr="00D500D0">
        <w:trPr>
          <w:trHeight w:val="469"/>
          <w:jc w:val="center"/>
        </w:trPr>
        <w:tc>
          <w:tcPr>
            <w:tcW w:w="3681" w:type="dxa"/>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754EA28" w14:textId="77777777" w:rsidR="005028B8" w:rsidRPr="002F4E45" w:rsidRDefault="005028B8" w:rsidP="00D500D0">
            <w:pPr>
              <w:spacing w:after="100" w:line="276" w:lineRule="auto"/>
              <w:rPr>
                <w:rFonts w:cstheme="minorHAnsi"/>
                <w:b/>
                <w:sz w:val="20"/>
                <w:szCs w:val="20"/>
              </w:rPr>
            </w:pPr>
            <w:r w:rsidRPr="002F4E45">
              <w:rPr>
                <w:rFonts w:cstheme="minorHAnsi"/>
                <w:b/>
                <w:sz w:val="20"/>
                <w:szCs w:val="20"/>
              </w:rPr>
              <w:t>Domicilio representante legal:</w:t>
            </w:r>
            <w:r w:rsidRPr="002F4E45">
              <w:rPr>
                <w:rFonts w:cstheme="minorHAnsi"/>
                <w:sz w:val="20"/>
                <w:szCs w:val="20"/>
              </w:rPr>
              <w:t xml:space="preserve"> </w:t>
            </w:r>
          </w:p>
          <w:p w14:paraId="1FA7DD12" w14:textId="77777777" w:rsidR="005028B8" w:rsidRPr="002F4E45" w:rsidRDefault="005028B8" w:rsidP="00D500D0">
            <w:pPr>
              <w:rPr>
                <w:rFonts w:cstheme="minorHAnsi"/>
                <w:sz w:val="20"/>
                <w:szCs w:val="20"/>
                <w:lang w:val="es-ES" w:eastAsia="es-ES"/>
              </w:rPr>
            </w:pPr>
            <w:r w:rsidRPr="002F4E45">
              <w:rPr>
                <w:rFonts w:cstheme="minorHAnsi"/>
                <w:sz w:val="20"/>
                <w:szCs w:val="20"/>
                <w:lang w:val="es-ES" w:eastAsia="es-ES"/>
              </w:rPr>
              <w:t>San Martin N°73, Santiago</w:t>
            </w:r>
          </w:p>
        </w:tc>
        <w:tc>
          <w:tcPr>
            <w:tcW w:w="5487"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5D8BB88" w14:textId="77777777" w:rsidR="005028B8" w:rsidRPr="002F4E45" w:rsidRDefault="005028B8" w:rsidP="00D500D0">
            <w:pPr>
              <w:spacing w:after="100" w:line="276" w:lineRule="auto"/>
              <w:rPr>
                <w:rFonts w:cstheme="minorHAnsi"/>
                <w:sz w:val="20"/>
                <w:szCs w:val="20"/>
              </w:rPr>
            </w:pPr>
            <w:r w:rsidRPr="002F4E45">
              <w:rPr>
                <w:rFonts w:cstheme="minorHAnsi"/>
                <w:b/>
                <w:sz w:val="20"/>
                <w:szCs w:val="20"/>
              </w:rPr>
              <w:t>Correo electrónico:</w:t>
            </w:r>
            <w:r w:rsidRPr="002F4E45">
              <w:rPr>
                <w:rFonts w:cstheme="minorHAnsi"/>
                <w:sz w:val="20"/>
                <w:szCs w:val="20"/>
              </w:rPr>
              <w:t xml:space="preserve"> </w:t>
            </w:r>
          </w:p>
          <w:p w14:paraId="669F0887" w14:textId="77777777" w:rsidR="005028B8" w:rsidRPr="002F4E45" w:rsidRDefault="005028B8" w:rsidP="00D500D0">
            <w:pPr>
              <w:spacing w:after="100" w:line="276" w:lineRule="auto"/>
              <w:rPr>
                <w:rFonts w:cstheme="minorHAnsi"/>
                <w:sz w:val="20"/>
                <w:szCs w:val="20"/>
                <w:lang w:val="es-ES" w:eastAsia="es-ES"/>
              </w:rPr>
            </w:pPr>
            <w:r w:rsidRPr="002F4E45">
              <w:rPr>
                <w:rFonts w:cstheme="minorHAnsi"/>
                <w:sz w:val="20"/>
                <w:szCs w:val="20"/>
                <w:lang w:val="es-ES" w:eastAsia="es-ES"/>
              </w:rPr>
              <w:t>mcorral@mma.gob.cl</w:t>
            </w:r>
          </w:p>
        </w:tc>
      </w:tr>
      <w:tr w:rsidR="005028B8" w:rsidRPr="0025129B" w14:paraId="22132353" w14:textId="77777777" w:rsidTr="00D500D0">
        <w:trPr>
          <w:trHeight w:val="507"/>
          <w:jc w:val="center"/>
        </w:trPr>
        <w:tc>
          <w:tcPr>
            <w:tcW w:w="3681" w:type="dxa"/>
            <w:vMerge/>
            <w:tcBorders>
              <w:top w:val="single" w:sz="4" w:space="0" w:color="auto"/>
              <w:left w:val="single" w:sz="4" w:space="0" w:color="auto"/>
              <w:bottom w:val="single" w:sz="4" w:space="0" w:color="auto"/>
              <w:right w:val="single" w:sz="4" w:space="0" w:color="auto"/>
            </w:tcBorders>
            <w:hideMark/>
          </w:tcPr>
          <w:p w14:paraId="5338188A" w14:textId="77777777" w:rsidR="005028B8" w:rsidRPr="002F4E45" w:rsidRDefault="005028B8" w:rsidP="00D500D0">
            <w:pPr>
              <w:jc w:val="left"/>
              <w:rPr>
                <w:rFonts w:cstheme="minorHAnsi"/>
                <w:b/>
                <w:sz w:val="20"/>
                <w:szCs w:val="20"/>
                <w:lang w:val="es-ES" w:eastAsia="es-ES"/>
              </w:rPr>
            </w:pPr>
          </w:p>
        </w:tc>
        <w:tc>
          <w:tcPr>
            <w:tcW w:w="5487"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A124BAA" w14:textId="77777777" w:rsidR="005028B8" w:rsidRPr="002F4E45" w:rsidRDefault="005028B8" w:rsidP="00D500D0">
            <w:pPr>
              <w:spacing w:after="100" w:line="276" w:lineRule="auto"/>
              <w:rPr>
                <w:rFonts w:cstheme="minorHAnsi"/>
                <w:sz w:val="20"/>
                <w:szCs w:val="20"/>
              </w:rPr>
            </w:pPr>
            <w:r w:rsidRPr="002F4E45">
              <w:rPr>
                <w:rFonts w:cstheme="minorHAnsi"/>
                <w:b/>
                <w:sz w:val="20"/>
                <w:szCs w:val="20"/>
              </w:rPr>
              <w:t>Teléfono:</w:t>
            </w:r>
            <w:r w:rsidRPr="002F4E45">
              <w:rPr>
                <w:rFonts w:cstheme="minorHAnsi"/>
                <w:sz w:val="20"/>
                <w:szCs w:val="20"/>
              </w:rPr>
              <w:t xml:space="preserve"> </w:t>
            </w:r>
          </w:p>
          <w:p w14:paraId="1AED70F5" w14:textId="77777777" w:rsidR="005028B8" w:rsidRPr="002F4E45" w:rsidRDefault="005028B8" w:rsidP="00D500D0">
            <w:pPr>
              <w:spacing w:after="100" w:line="276" w:lineRule="auto"/>
              <w:rPr>
                <w:rFonts w:cstheme="minorHAnsi"/>
                <w:sz w:val="20"/>
                <w:szCs w:val="20"/>
                <w:lang w:val="es-ES" w:eastAsia="es-ES"/>
              </w:rPr>
            </w:pPr>
            <w:r w:rsidRPr="002F4E45">
              <w:rPr>
                <w:rFonts w:cstheme="minorHAnsi"/>
                <w:sz w:val="20"/>
                <w:szCs w:val="20"/>
                <w:lang w:val="es-ES" w:eastAsia="es-ES"/>
              </w:rPr>
              <w:t>02-25735600</w:t>
            </w:r>
          </w:p>
        </w:tc>
      </w:tr>
    </w:tbl>
    <w:p w14:paraId="5FB87F5A" w14:textId="63E166EF" w:rsidR="005028B8" w:rsidRPr="005028B8" w:rsidRDefault="005028B8" w:rsidP="005028B8">
      <w:pPr>
        <w:sectPr w:rsidR="005028B8" w:rsidRPr="005028B8" w:rsidSect="005B03BC">
          <w:headerReference w:type="default" r:id="rId23"/>
          <w:footerReference w:type="default" r:id="rId24"/>
          <w:footerReference w:type="first" r:id="rId25"/>
          <w:pgSz w:w="12240" w:h="15840" w:code="1"/>
          <w:pgMar w:top="1418" w:right="1531" w:bottom="1418" w:left="1531" w:header="709" w:footer="709" w:gutter="0"/>
          <w:cols w:space="708"/>
          <w:titlePg/>
          <w:docGrid w:linePitch="360"/>
        </w:sectPr>
      </w:pPr>
    </w:p>
    <w:p w14:paraId="7E0A48E2" w14:textId="77777777" w:rsidR="00ED4317" w:rsidRPr="0025129B" w:rsidRDefault="00AF4041" w:rsidP="00C958D0">
      <w:pPr>
        <w:pStyle w:val="Ttulo2"/>
      </w:pPr>
      <w:bookmarkStart w:id="39" w:name="_Toc426359951"/>
      <w:bookmarkStart w:id="40" w:name="_Toc426362623"/>
      <w:bookmarkStart w:id="41" w:name="_Toc1381634"/>
      <w:r w:rsidRPr="0025129B">
        <w:lastRenderedPageBreak/>
        <w:t>Ubicación</w:t>
      </w:r>
      <w:bookmarkEnd w:id="30"/>
      <w:bookmarkEnd w:id="31"/>
      <w:bookmarkEnd w:id="32"/>
      <w:bookmarkEnd w:id="33"/>
      <w:bookmarkEnd w:id="34"/>
      <w:bookmarkEnd w:id="35"/>
      <w:r w:rsidR="003714C8">
        <w:t xml:space="preserve"> y Layout</w:t>
      </w:r>
      <w:bookmarkEnd w:id="36"/>
      <w:bookmarkEnd w:id="37"/>
      <w:bookmarkEnd w:id="38"/>
      <w:bookmarkEnd w:id="39"/>
      <w:bookmarkEnd w:id="40"/>
      <w:bookmarkEnd w:id="41"/>
    </w:p>
    <w:p w14:paraId="6B9B107E"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994"/>
      </w:tblGrid>
      <w:tr w:rsidR="006270FF" w:rsidRPr="0025129B" w14:paraId="163F3077" w14:textId="77777777" w:rsidTr="00613057">
        <w:trPr>
          <w:trHeight w:val="7644"/>
          <w:jc w:val="center"/>
        </w:trPr>
        <w:tc>
          <w:tcPr>
            <w:tcW w:w="5000" w:type="pct"/>
            <w:shd w:val="clear" w:color="auto" w:fill="FFFFFF"/>
            <w:tcMar>
              <w:top w:w="58" w:type="dxa"/>
              <w:left w:w="58" w:type="dxa"/>
              <w:bottom w:w="58" w:type="dxa"/>
              <w:right w:w="58" w:type="dxa"/>
            </w:tcMar>
            <w:hideMark/>
          </w:tcPr>
          <w:p w14:paraId="36D49E7F" w14:textId="6600ABF8" w:rsidR="00AF4041" w:rsidRPr="00613057" w:rsidRDefault="007C15CC" w:rsidP="00AF4041">
            <w:pPr>
              <w:rPr>
                <w:b/>
              </w:rPr>
            </w:pPr>
            <w:bookmarkStart w:id="42" w:name="_Toc352840382"/>
            <w:bookmarkStart w:id="43" w:name="_Toc352841442"/>
            <w:bookmarkStart w:id="44" w:name="_Toc352940732"/>
            <w:bookmarkStart w:id="45" w:name="_Toc353998108"/>
            <w:bookmarkStart w:id="46" w:name="_Toc353998181"/>
            <w:r w:rsidRPr="0025129B">
              <w:rPr>
                <w:b/>
              </w:rPr>
              <w:t xml:space="preserve">Figura </w:t>
            </w:r>
            <w:r w:rsidR="003714C8">
              <w:rPr>
                <w:b/>
              </w:rPr>
              <w:t>1</w:t>
            </w:r>
            <w:r w:rsidRPr="0025129B">
              <w:rPr>
                <w:b/>
              </w:rPr>
              <w:t xml:space="preserve">. </w:t>
            </w:r>
            <w:bookmarkEnd w:id="42"/>
            <w:bookmarkEnd w:id="43"/>
            <w:r w:rsidR="00797D4C" w:rsidRPr="00797D4C">
              <w:rPr>
                <w:b/>
              </w:rPr>
              <w:t>Mapa de Ubicación Regional (Fuente: Google Earth, 201</w:t>
            </w:r>
            <w:r w:rsidR="00613057">
              <w:rPr>
                <w:b/>
              </w:rPr>
              <w:t>8</w:t>
            </w:r>
            <w:r w:rsidR="00797D4C" w:rsidRPr="00797D4C">
              <w:rPr>
                <w:b/>
              </w:rPr>
              <w:t>).</w:t>
            </w:r>
            <w:bookmarkEnd w:id="44"/>
            <w:bookmarkEnd w:id="45"/>
            <w:bookmarkEnd w:id="46"/>
          </w:p>
          <w:p w14:paraId="15D13732" w14:textId="4911FF74" w:rsidR="006270FF" w:rsidRPr="003714C8" w:rsidRDefault="00AE2EF6" w:rsidP="003714C8">
            <w:pPr>
              <w:jc w:val="center"/>
              <w:rPr>
                <w:rFonts w:cstheme="minorHAnsi"/>
                <w:b/>
                <w:noProof/>
                <w:sz w:val="24"/>
                <w:szCs w:val="20"/>
                <w:lang w:eastAsia="es-CL"/>
              </w:rPr>
            </w:pPr>
            <w:r>
              <w:rPr>
                <w:noProof/>
                <w:sz w:val="16"/>
                <w:szCs w:val="16"/>
                <w:lang w:eastAsia="es-CL"/>
              </w:rPr>
              <w:drawing>
                <wp:inline distT="0" distB="0" distL="0" distR="0" wp14:anchorId="5281DAB5" wp14:editId="5AB03C3A">
                  <wp:extent cx="8177530" cy="459994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oc regional2.jpg"/>
                          <pic:cNvPicPr/>
                        </pic:nvPicPr>
                        <pic:blipFill>
                          <a:blip r:embed="rId26">
                            <a:extLst>
                              <a:ext uri="{28A0092B-C50C-407E-A947-70E740481C1C}">
                                <a14:useLocalDpi xmlns:a14="http://schemas.microsoft.com/office/drawing/2010/main" val="0"/>
                              </a:ext>
                            </a:extLst>
                          </a:blip>
                          <a:stretch>
                            <a:fillRect/>
                          </a:stretch>
                        </pic:blipFill>
                        <pic:spPr>
                          <a:xfrm>
                            <a:off x="0" y="0"/>
                            <a:ext cx="8177530" cy="4599940"/>
                          </a:xfrm>
                          <a:prstGeom prst="rect">
                            <a:avLst/>
                          </a:prstGeom>
                        </pic:spPr>
                      </pic:pic>
                    </a:graphicData>
                  </a:graphic>
                </wp:inline>
              </w:drawing>
            </w:r>
          </w:p>
        </w:tc>
      </w:tr>
    </w:tbl>
    <w:p w14:paraId="1132FAA8" w14:textId="77777777" w:rsidR="005749E1" w:rsidRPr="0025129B" w:rsidRDefault="005749E1"/>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761"/>
        <w:gridCol w:w="2300"/>
        <w:gridCol w:w="3261"/>
        <w:gridCol w:w="3672"/>
      </w:tblGrid>
      <w:tr w:rsidR="0099175E" w:rsidRPr="0025129B" w14:paraId="4D68A47B" w14:textId="77777777" w:rsidTr="00A80F75">
        <w:trPr>
          <w:trHeight w:val="7164"/>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C6C610" w14:textId="14AC0E0B" w:rsidR="005749E1" w:rsidRPr="007E2D5C" w:rsidRDefault="005749E1" w:rsidP="005749E1">
            <w:pPr>
              <w:rPr>
                <w:color w:val="FF0000"/>
              </w:rPr>
            </w:pPr>
            <w:r w:rsidRPr="0025129B">
              <w:rPr>
                <w:b/>
              </w:rPr>
              <w:lastRenderedPageBreak/>
              <w:t xml:space="preserve">Figura </w:t>
            </w:r>
            <w:r w:rsidR="003714C8">
              <w:rPr>
                <w:b/>
              </w:rPr>
              <w:t>2</w:t>
            </w:r>
            <w:r w:rsidR="00F64DF2">
              <w:rPr>
                <w:b/>
              </w:rPr>
              <w:t xml:space="preserve">. </w:t>
            </w:r>
            <w:r w:rsidR="00797D4C" w:rsidRPr="00797D4C">
              <w:rPr>
                <w:b/>
              </w:rPr>
              <w:t>Mapa de Ubicación Local</w:t>
            </w:r>
            <w:r w:rsidR="009C7F21">
              <w:rPr>
                <w:b/>
              </w:rPr>
              <w:t>, radio de 2 kilómetros</w:t>
            </w:r>
            <w:r w:rsidR="00797D4C" w:rsidRPr="00797D4C">
              <w:rPr>
                <w:b/>
              </w:rPr>
              <w:t xml:space="preserve"> (Fuente: Google Earth, 201</w:t>
            </w:r>
            <w:r w:rsidR="00613057">
              <w:rPr>
                <w:b/>
              </w:rPr>
              <w:t>8</w:t>
            </w:r>
            <w:r w:rsidR="00797D4C">
              <w:rPr>
                <w:b/>
              </w:rPr>
              <w:t>)</w:t>
            </w:r>
            <w:r w:rsidR="00797D4C" w:rsidRPr="00797D4C">
              <w:rPr>
                <w:b/>
              </w:rPr>
              <w:t>.</w:t>
            </w:r>
          </w:p>
          <w:p w14:paraId="43A93525" w14:textId="0B7E5C8D" w:rsidR="0099175E" w:rsidRPr="0025129B" w:rsidRDefault="00AE2EF6" w:rsidP="00797D4C">
            <w:pPr>
              <w:jc w:val="center"/>
              <w:rPr>
                <w:rFonts w:cstheme="minorHAnsi"/>
                <w:lang w:eastAsia="es-ES"/>
              </w:rPr>
            </w:pPr>
            <w:r>
              <w:rPr>
                <w:rFonts w:cstheme="minorHAnsi"/>
                <w:noProof/>
                <w:lang w:eastAsia="es-CL"/>
              </w:rPr>
              <w:drawing>
                <wp:inline distT="0" distB="0" distL="0" distR="0" wp14:anchorId="1347ECC2" wp14:editId="62810A8B">
                  <wp:extent cx="8260715" cy="4645660"/>
                  <wp:effectExtent l="0" t="0" r="6985" b="254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260715" cy="4645660"/>
                          </a:xfrm>
                          <a:prstGeom prst="rect">
                            <a:avLst/>
                          </a:prstGeom>
                          <a:noFill/>
                        </pic:spPr>
                      </pic:pic>
                    </a:graphicData>
                  </a:graphic>
                </wp:inline>
              </w:drawing>
            </w:r>
          </w:p>
        </w:tc>
      </w:tr>
      <w:tr w:rsidR="00797D4C" w:rsidRPr="0025129B" w14:paraId="00E05609" w14:textId="77777777" w:rsidTr="00A80F75">
        <w:trPr>
          <w:trHeight w:val="229"/>
          <w:jc w:val="center"/>
        </w:trPr>
        <w:tc>
          <w:tcPr>
            <w:tcW w:w="5000" w:type="pct"/>
            <w:gridSpan w:val="4"/>
            <w:shd w:val="clear" w:color="auto" w:fill="FFFFFF"/>
            <w:tcMar>
              <w:top w:w="58" w:type="dxa"/>
              <w:left w:w="58" w:type="dxa"/>
              <w:bottom w:w="58" w:type="dxa"/>
              <w:right w:w="58" w:type="dxa"/>
            </w:tcMar>
          </w:tcPr>
          <w:p w14:paraId="427AECEF" w14:textId="77777777" w:rsidR="00797D4C" w:rsidRPr="0025129B" w:rsidRDefault="00797D4C" w:rsidP="00391A4F">
            <w:pPr>
              <w:jc w:val="left"/>
              <w:rPr>
                <w:rFonts w:cstheme="minorHAnsi"/>
                <w:b/>
                <w:sz w:val="20"/>
                <w:szCs w:val="16"/>
              </w:rPr>
            </w:pPr>
            <w:r>
              <w:rPr>
                <w:rFonts w:cstheme="minorHAnsi"/>
                <w:b/>
                <w:sz w:val="20"/>
                <w:szCs w:val="18"/>
              </w:rPr>
              <w:t>Coordenadas UTM de r</w:t>
            </w:r>
            <w:r w:rsidRPr="0025129B">
              <w:rPr>
                <w:rFonts w:cstheme="minorHAnsi"/>
                <w:b/>
                <w:sz w:val="20"/>
                <w:szCs w:val="18"/>
              </w:rPr>
              <w:t xml:space="preserve">eferencia </w:t>
            </w:r>
            <w:r>
              <w:rPr>
                <w:rFonts w:cstheme="minorHAnsi"/>
                <w:b/>
                <w:sz w:val="20"/>
                <w:szCs w:val="18"/>
              </w:rPr>
              <w:t>(En DATUM WGS 84)</w:t>
            </w:r>
          </w:p>
        </w:tc>
      </w:tr>
      <w:tr w:rsidR="005028B8" w:rsidRPr="0025129B" w14:paraId="0975FC4E" w14:textId="77777777" w:rsidTr="00A80F75">
        <w:trPr>
          <w:trHeight w:val="229"/>
          <w:jc w:val="center"/>
        </w:trPr>
        <w:tc>
          <w:tcPr>
            <w:tcW w:w="1447" w:type="pct"/>
            <w:shd w:val="clear" w:color="auto" w:fill="FFFFFF"/>
            <w:tcMar>
              <w:top w:w="58" w:type="dxa"/>
              <w:left w:w="58" w:type="dxa"/>
              <w:bottom w:w="58" w:type="dxa"/>
              <w:right w:w="58" w:type="dxa"/>
            </w:tcMar>
            <w:hideMark/>
          </w:tcPr>
          <w:p w14:paraId="39513624" w14:textId="77777777" w:rsidR="005028B8" w:rsidRPr="0025129B" w:rsidRDefault="005028B8" w:rsidP="005028B8">
            <w:pPr>
              <w:rPr>
                <w:rFonts w:cstheme="minorHAnsi"/>
                <w:b/>
                <w:sz w:val="20"/>
                <w:szCs w:val="18"/>
              </w:rPr>
            </w:pPr>
            <w:r w:rsidRPr="0025129B">
              <w:rPr>
                <w:rFonts w:cstheme="minorHAnsi"/>
                <w:b/>
                <w:sz w:val="20"/>
                <w:szCs w:val="18"/>
              </w:rPr>
              <w:t>Datum:</w:t>
            </w:r>
            <w:r>
              <w:rPr>
                <w:rFonts w:cstheme="minorHAnsi"/>
                <w:b/>
                <w:sz w:val="20"/>
                <w:szCs w:val="18"/>
              </w:rPr>
              <w:t xml:space="preserve"> </w:t>
            </w:r>
            <w:r w:rsidRPr="00230F20">
              <w:rPr>
                <w:rFonts w:cstheme="minorHAnsi"/>
                <w:sz w:val="20"/>
                <w:szCs w:val="18"/>
              </w:rPr>
              <w:t>WGS 84</w:t>
            </w:r>
          </w:p>
        </w:tc>
        <w:tc>
          <w:tcPr>
            <w:tcW w:w="885" w:type="pct"/>
            <w:shd w:val="clear" w:color="auto" w:fill="FFFFFF"/>
          </w:tcPr>
          <w:p w14:paraId="7B96D69F" w14:textId="63F0D682" w:rsidR="005028B8" w:rsidRPr="002D798B" w:rsidRDefault="005028B8" w:rsidP="008764AA">
            <w:pPr>
              <w:rPr>
                <w:rFonts w:cstheme="minorHAnsi"/>
                <w:b/>
                <w:sz w:val="20"/>
                <w:szCs w:val="18"/>
              </w:rPr>
            </w:pPr>
            <w:r w:rsidRPr="002D798B">
              <w:rPr>
                <w:rFonts w:cstheme="minorHAnsi"/>
                <w:b/>
                <w:sz w:val="20"/>
                <w:szCs w:val="18"/>
              </w:rPr>
              <w:t xml:space="preserve">Huso: </w:t>
            </w:r>
            <w:r w:rsidRPr="00230F20">
              <w:rPr>
                <w:rFonts w:cstheme="minorHAnsi"/>
                <w:sz w:val="20"/>
                <w:szCs w:val="18"/>
              </w:rPr>
              <w:t>1</w:t>
            </w:r>
            <w:r w:rsidR="008764AA">
              <w:rPr>
                <w:rFonts w:cstheme="minorHAnsi"/>
                <w:sz w:val="20"/>
                <w:szCs w:val="18"/>
              </w:rPr>
              <w:t>8</w:t>
            </w:r>
            <w:r w:rsidRPr="00230F20">
              <w:rPr>
                <w:rFonts w:cstheme="minorHAnsi"/>
                <w:sz w:val="20"/>
                <w:szCs w:val="18"/>
              </w:rPr>
              <w:t xml:space="preserve"> S</w:t>
            </w:r>
          </w:p>
        </w:tc>
        <w:tc>
          <w:tcPr>
            <w:tcW w:w="1255" w:type="pct"/>
            <w:shd w:val="clear" w:color="auto" w:fill="FFFFFF"/>
          </w:tcPr>
          <w:p w14:paraId="64B48B5E" w14:textId="3BE376FB" w:rsidR="005028B8" w:rsidRPr="005028B8" w:rsidRDefault="005028B8" w:rsidP="008764AA">
            <w:pPr>
              <w:rPr>
                <w:rFonts w:cstheme="minorHAnsi"/>
                <w:b/>
                <w:sz w:val="20"/>
                <w:szCs w:val="20"/>
              </w:rPr>
            </w:pPr>
            <w:r w:rsidRPr="005028B8">
              <w:rPr>
                <w:rFonts w:cstheme="minorHAnsi"/>
                <w:b/>
                <w:sz w:val="20"/>
                <w:szCs w:val="20"/>
              </w:rPr>
              <w:t xml:space="preserve"> UTM N:</w:t>
            </w:r>
            <w:r w:rsidRPr="005028B8">
              <w:rPr>
                <w:sz w:val="20"/>
                <w:szCs w:val="20"/>
              </w:rPr>
              <w:t xml:space="preserve"> </w:t>
            </w:r>
            <w:r w:rsidRPr="005028B8">
              <w:rPr>
                <w:rFonts w:cstheme="minorHAnsi"/>
                <w:sz w:val="20"/>
                <w:szCs w:val="20"/>
              </w:rPr>
              <w:t>5.</w:t>
            </w:r>
            <w:r w:rsidR="008764AA">
              <w:rPr>
                <w:rFonts w:cstheme="minorHAnsi"/>
                <w:sz w:val="20"/>
                <w:szCs w:val="20"/>
              </w:rPr>
              <w:t>710.739</w:t>
            </w:r>
            <w:r w:rsidRPr="005028B8">
              <w:rPr>
                <w:rFonts w:cstheme="minorHAnsi"/>
                <w:sz w:val="20"/>
                <w:szCs w:val="20"/>
              </w:rPr>
              <w:t xml:space="preserve"> m</w:t>
            </w:r>
            <w:r w:rsidRPr="005028B8">
              <w:rPr>
                <w:rFonts w:cstheme="minorHAnsi"/>
                <w:b/>
                <w:sz w:val="20"/>
                <w:szCs w:val="20"/>
              </w:rPr>
              <w:t xml:space="preserve"> </w:t>
            </w:r>
          </w:p>
        </w:tc>
        <w:tc>
          <w:tcPr>
            <w:tcW w:w="1413" w:type="pct"/>
            <w:shd w:val="clear" w:color="auto" w:fill="FFFFFF"/>
          </w:tcPr>
          <w:p w14:paraId="7D538DDB" w14:textId="77A8BA03" w:rsidR="005028B8" w:rsidRPr="005028B8" w:rsidRDefault="005028B8" w:rsidP="008764AA">
            <w:pPr>
              <w:rPr>
                <w:rFonts w:cstheme="minorHAnsi"/>
                <w:b/>
                <w:sz w:val="20"/>
                <w:szCs w:val="20"/>
              </w:rPr>
            </w:pPr>
            <w:r w:rsidRPr="005028B8">
              <w:rPr>
                <w:rFonts w:cstheme="minorHAnsi"/>
                <w:b/>
                <w:sz w:val="20"/>
                <w:szCs w:val="20"/>
              </w:rPr>
              <w:t xml:space="preserve"> UTM E: </w:t>
            </w:r>
            <w:r w:rsidR="008764AA">
              <w:rPr>
                <w:rFonts w:cstheme="minorHAnsi"/>
                <w:sz w:val="20"/>
                <w:szCs w:val="20"/>
              </w:rPr>
              <w:t>710.366</w:t>
            </w:r>
            <w:r w:rsidRPr="005028B8">
              <w:rPr>
                <w:rFonts w:cstheme="minorHAnsi"/>
                <w:sz w:val="20"/>
                <w:szCs w:val="20"/>
              </w:rPr>
              <w:t xml:space="preserve"> m</w:t>
            </w:r>
          </w:p>
        </w:tc>
      </w:tr>
    </w:tbl>
    <w:p w14:paraId="0E5CE5A0" w14:textId="77777777" w:rsidR="00C322FE" w:rsidRDefault="00C322FE" w:rsidP="00245C96">
      <w:bookmarkStart w:id="47" w:name="_Toc390777020"/>
      <w:bookmarkStart w:id="48" w:name="_Toc404955752"/>
    </w:p>
    <w:p w14:paraId="613DCF16" w14:textId="2C197E75" w:rsidR="00B1722C" w:rsidRDefault="00B1722C" w:rsidP="00C958D0">
      <w:pPr>
        <w:pStyle w:val="Ttulo1"/>
      </w:pPr>
      <w:bookmarkStart w:id="49" w:name="_Toc426359952"/>
      <w:bookmarkStart w:id="50" w:name="_Toc426362624"/>
      <w:bookmarkStart w:id="51" w:name="_Toc1381635"/>
      <w:r w:rsidRPr="0025129B">
        <w:lastRenderedPageBreak/>
        <w:t xml:space="preserve">INSTRUMENTOS DE </w:t>
      </w:r>
      <w:r w:rsidR="00FF022E">
        <w:t xml:space="preserve">CARÁCTER </w:t>
      </w:r>
      <w:r w:rsidR="005F32AE">
        <w:t xml:space="preserve">AMBIENTAL QUE REGULAN </w:t>
      </w:r>
      <w:r w:rsidRPr="0025129B">
        <w:t xml:space="preserve">LA </w:t>
      </w:r>
      <w:r w:rsidR="00606CE2">
        <w:t>ESTACIÓN</w:t>
      </w:r>
      <w:r w:rsidRPr="0025129B">
        <w:t>.</w:t>
      </w:r>
      <w:bookmarkEnd w:id="47"/>
      <w:bookmarkEnd w:id="48"/>
      <w:bookmarkEnd w:id="49"/>
      <w:bookmarkEnd w:id="50"/>
      <w:bookmarkEnd w:id="51"/>
    </w:p>
    <w:p w14:paraId="1B3E5D54" w14:textId="77777777" w:rsidR="007620EC" w:rsidRPr="007620EC" w:rsidRDefault="007620EC" w:rsidP="007620EC"/>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36"/>
        <w:gridCol w:w="1653"/>
        <w:gridCol w:w="1570"/>
        <w:gridCol w:w="1130"/>
        <w:gridCol w:w="1822"/>
        <w:gridCol w:w="2368"/>
        <w:gridCol w:w="2004"/>
        <w:gridCol w:w="1611"/>
      </w:tblGrid>
      <w:tr w:rsidR="000B4A26" w:rsidRPr="0025129B" w14:paraId="09C95E8E" w14:textId="77777777" w:rsidTr="00744C29">
        <w:trPr>
          <w:trHeight w:val="498"/>
        </w:trPr>
        <w:tc>
          <w:tcPr>
            <w:tcW w:w="5000" w:type="pct"/>
            <w:gridSpan w:val="8"/>
            <w:shd w:val="clear" w:color="000000" w:fill="D9D9D9"/>
            <w:noWrap/>
            <w:vAlign w:val="center"/>
          </w:tcPr>
          <w:p w14:paraId="428F2D4B" w14:textId="1B60A45A" w:rsidR="000B4A26" w:rsidRPr="0025129B" w:rsidRDefault="000B4A26" w:rsidP="00910693">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 xml:space="preserve">Identificación de Instrumentos de </w:t>
            </w:r>
            <w:r w:rsidR="00910693">
              <w:rPr>
                <w:rFonts w:eastAsia="Times New Roman" w:cs="Calibri"/>
                <w:b/>
                <w:bCs/>
                <w:color w:val="000000"/>
                <w:sz w:val="20"/>
                <w:szCs w:val="20"/>
                <w:lang w:eastAsia="es-CL"/>
              </w:rPr>
              <w:t>Carácter</w:t>
            </w:r>
            <w:r w:rsidR="00910693" w:rsidRPr="0025129B">
              <w:rPr>
                <w:rFonts w:eastAsia="Times New Roman" w:cs="Calibri"/>
                <w:b/>
                <w:bCs/>
                <w:color w:val="000000"/>
                <w:sz w:val="20"/>
                <w:szCs w:val="20"/>
                <w:lang w:eastAsia="es-CL"/>
              </w:rPr>
              <w:t xml:space="preserve"> </w:t>
            </w:r>
            <w:r w:rsidRPr="0025129B">
              <w:rPr>
                <w:rFonts w:eastAsia="Times New Roman" w:cs="Calibri"/>
                <w:b/>
                <w:bCs/>
                <w:color w:val="000000"/>
                <w:sz w:val="20"/>
                <w:szCs w:val="20"/>
                <w:lang w:eastAsia="es-CL"/>
              </w:rPr>
              <w:t xml:space="preserve">Ambiental </w:t>
            </w:r>
            <w:r w:rsidR="00910693">
              <w:rPr>
                <w:rFonts w:eastAsia="Times New Roman" w:cs="Calibri"/>
                <w:b/>
                <w:bCs/>
                <w:color w:val="000000"/>
                <w:sz w:val="20"/>
                <w:szCs w:val="20"/>
                <w:lang w:eastAsia="es-CL"/>
              </w:rPr>
              <w:t>fiscalizados</w:t>
            </w:r>
            <w:r w:rsidRPr="0025129B">
              <w:rPr>
                <w:rFonts w:eastAsia="Times New Roman" w:cs="Calibri"/>
                <w:b/>
                <w:bCs/>
                <w:color w:val="000000"/>
                <w:sz w:val="20"/>
                <w:szCs w:val="20"/>
                <w:lang w:eastAsia="es-CL"/>
              </w:rPr>
              <w:t>.</w:t>
            </w:r>
          </w:p>
        </w:tc>
      </w:tr>
      <w:tr w:rsidR="000B4A26" w:rsidRPr="0025129B" w14:paraId="013D9B03" w14:textId="77777777" w:rsidTr="00A4398E">
        <w:trPr>
          <w:trHeight w:val="498"/>
        </w:trPr>
        <w:tc>
          <w:tcPr>
            <w:tcW w:w="322" w:type="pct"/>
            <w:shd w:val="clear" w:color="auto" w:fill="auto"/>
            <w:vAlign w:val="center"/>
            <w:hideMark/>
          </w:tcPr>
          <w:p w14:paraId="0D3D2BEE" w14:textId="77777777" w:rsidR="000B4A26" w:rsidRPr="0025129B" w:rsidRDefault="000B4A26" w:rsidP="00074A64">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14:paraId="7ECB01BB" w14:textId="77777777" w:rsidR="000B4A26" w:rsidRPr="0025129B" w:rsidRDefault="000B4A26" w:rsidP="00074A64">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Pr="0025129B">
              <w:rPr>
                <w:rFonts w:eastAsia="Times New Roman" w:cs="Calibri"/>
                <w:b/>
                <w:bCs/>
                <w:sz w:val="20"/>
                <w:szCs w:val="20"/>
                <w:lang w:eastAsia="es-CL"/>
              </w:rPr>
              <w:t>nstrumento</w:t>
            </w:r>
          </w:p>
        </w:tc>
        <w:tc>
          <w:tcPr>
            <w:tcW w:w="604" w:type="pct"/>
            <w:shd w:val="clear" w:color="auto" w:fill="auto"/>
            <w:vAlign w:val="center"/>
            <w:hideMark/>
          </w:tcPr>
          <w:p w14:paraId="4D0E4C95" w14:textId="77777777" w:rsidR="000B4A26" w:rsidRDefault="000B4A26" w:rsidP="00074A64">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389CCE77" w14:textId="77777777" w:rsidR="000B4A26" w:rsidRPr="00603ED1" w:rsidRDefault="000B4A26" w:rsidP="00074A64">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435" w:type="pct"/>
            <w:vAlign w:val="center"/>
          </w:tcPr>
          <w:p w14:paraId="72A97901" w14:textId="77777777" w:rsidR="000B4A26" w:rsidRPr="0025129B" w:rsidRDefault="000B4A26" w:rsidP="00074A64">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01" w:type="pct"/>
            <w:shd w:val="clear" w:color="auto" w:fill="auto"/>
            <w:vAlign w:val="center"/>
            <w:hideMark/>
          </w:tcPr>
          <w:p w14:paraId="6A940A08" w14:textId="77777777" w:rsidR="000B4A26" w:rsidRPr="0025129B" w:rsidRDefault="000B4A26" w:rsidP="00074A64">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14:paraId="4C51B9AF" w14:textId="77777777" w:rsidR="000B4A26" w:rsidRPr="0025129B" w:rsidRDefault="000B4A26" w:rsidP="00074A64">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Pr="0025129B">
              <w:rPr>
                <w:rFonts w:eastAsia="Times New Roman" w:cs="Calibri"/>
                <w:b/>
                <w:bCs/>
                <w:sz w:val="20"/>
                <w:szCs w:val="20"/>
                <w:lang w:eastAsia="es-CL"/>
              </w:rPr>
              <w:t xml:space="preserve">uente </w:t>
            </w:r>
            <w:r>
              <w:rPr>
                <w:rFonts w:eastAsia="Times New Roman" w:cs="Calibri"/>
                <w:b/>
                <w:bCs/>
                <w:sz w:val="20"/>
                <w:szCs w:val="20"/>
                <w:lang w:eastAsia="es-CL"/>
              </w:rPr>
              <w:t>regulada</w:t>
            </w:r>
          </w:p>
        </w:tc>
        <w:tc>
          <w:tcPr>
            <w:tcW w:w="771" w:type="pct"/>
            <w:shd w:val="clear" w:color="auto" w:fill="auto"/>
            <w:vAlign w:val="center"/>
            <w:hideMark/>
          </w:tcPr>
          <w:p w14:paraId="764D542D" w14:textId="77777777" w:rsidR="000B4A26" w:rsidRPr="0025129B" w:rsidRDefault="000B4A26" w:rsidP="00074A64">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19" w:type="pct"/>
            <w:vAlign w:val="center"/>
          </w:tcPr>
          <w:p w14:paraId="0FA327E1" w14:textId="77777777" w:rsidR="000B4A26" w:rsidRPr="0025129B" w:rsidRDefault="000B4A26" w:rsidP="00074A64">
            <w:pPr>
              <w:spacing w:line="0" w:lineRule="atLeast"/>
              <w:jc w:val="center"/>
              <w:rPr>
                <w:rFonts w:eastAsia="Times New Roman" w:cs="Calibri"/>
                <w:b/>
                <w:bCs/>
                <w:sz w:val="20"/>
                <w:szCs w:val="20"/>
                <w:lang w:eastAsia="es-CL"/>
              </w:rPr>
            </w:pPr>
            <w:r>
              <w:rPr>
                <w:rFonts w:eastAsia="Times New Roman" w:cs="Calibri"/>
                <w:b/>
                <w:bCs/>
                <w:sz w:val="20"/>
                <w:szCs w:val="20"/>
                <w:lang w:eastAsia="es-CL"/>
              </w:rPr>
              <w:t xml:space="preserve">Instrumento fiscalizado </w:t>
            </w:r>
          </w:p>
        </w:tc>
      </w:tr>
      <w:tr w:rsidR="00A4398E" w:rsidRPr="0025129B" w14:paraId="1F15CD1F" w14:textId="77777777" w:rsidTr="00A4398E">
        <w:trPr>
          <w:trHeight w:val="1378"/>
        </w:trPr>
        <w:tc>
          <w:tcPr>
            <w:tcW w:w="322" w:type="pct"/>
            <w:shd w:val="clear" w:color="auto" w:fill="auto"/>
            <w:noWrap/>
            <w:vAlign w:val="center"/>
            <w:hideMark/>
          </w:tcPr>
          <w:p w14:paraId="33708560" w14:textId="2C4CD456" w:rsidR="00A4398E" w:rsidRPr="007C60EE" w:rsidRDefault="00A4398E" w:rsidP="00A4398E">
            <w:pPr>
              <w:spacing w:line="0" w:lineRule="atLeast"/>
              <w:jc w:val="center"/>
              <w:rPr>
                <w:color w:val="000000"/>
                <w:sz w:val="20"/>
              </w:rPr>
            </w:pPr>
            <w:r>
              <w:rPr>
                <w:color w:val="000000"/>
                <w:sz w:val="20"/>
              </w:rPr>
              <w:t>1</w:t>
            </w:r>
          </w:p>
        </w:tc>
        <w:tc>
          <w:tcPr>
            <w:tcW w:w="636" w:type="pct"/>
            <w:shd w:val="clear" w:color="auto" w:fill="auto"/>
            <w:noWrap/>
            <w:vAlign w:val="center"/>
          </w:tcPr>
          <w:p w14:paraId="7EB9920F" w14:textId="37F42E12" w:rsidR="00A4398E" w:rsidRPr="00970F94" w:rsidRDefault="00EA20D9" w:rsidP="00EA20D9">
            <w:pPr>
              <w:jc w:val="center"/>
              <w:rPr>
                <w:iCs/>
                <w:sz w:val="20"/>
                <w:szCs w:val="18"/>
                <w:lang w:bidi="he-IL"/>
              </w:rPr>
            </w:pPr>
            <w:r w:rsidRPr="006340F8">
              <w:rPr>
                <w:iCs/>
                <w:sz w:val="20"/>
                <w:szCs w:val="18"/>
                <w:lang w:bidi="he-IL"/>
              </w:rPr>
              <w:t xml:space="preserve">Norma </w:t>
            </w:r>
            <w:r>
              <w:rPr>
                <w:iCs/>
                <w:sz w:val="20"/>
                <w:szCs w:val="18"/>
                <w:lang w:bidi="he-IL"/>
              </w:rPr>
              <w:t xml:space="preserve">de Calidad </w:t>
            </w:r>
            <w:r w:rsidRPr="006340F8">
              <w:rPr>
                <w:iCs/>
                <w:sz w:val="20"/>
                <w:szCs w:val="18"/>
                <w:lang w:bidi="he-IL"/>
              </w:rPr>
              <w:t>Primar</w:t>
            </w:r>
            <w:r>
              <w:rPr>
                <w:iCs/>
                <w:sz w:val="20"/>
                <w:szCs w:val="18"/>
                <w:lang w:bidi="he-IL"/>
              </w:rPr>
              <w:t xml:space="preserve">ia Ambiental para Material Particulado Respirable </w:t>
            </w:r>
            <w:r w:rsidR="00A4398E">
              <w:rPr>
                <w:iCs/>
                <w:sz w:val="20"/>
                <w:szCs w:val="18"/>
                <w:lang w:bidi="he-IL"/>
              </w:rPr>
              <w:t>MP10</w:t>
            </w:r>
            <w:r w:rsidR="00A4398E" w:rsidRPr="006340F8">
              <w:rPr>
                <w:iCs/>
                <w:sz w:val="20"/>
                <w:szCs w:val="18"/>
                <w:lang w:bidi="he-IL"/>
              </w:rPr>
              <w:t>.</w:t>
            </w:r>
          </w:p>
        </w:tc>
        <w:tc>
          <w:tcPr>
            <w:tcW w:w="604" w:type="pct"/>
            <w:shd w:val="clear" w:color="auto" w:fill="auto"/>
            <w:noWrap/>
            <w:vAlign w:val="center"/>
          </w:tcPr>
          <w:p w14:paraId="30253B27" w14:textId="06584C92" w:rsidR="00A4398E" w:rsidRPr="007C60EE" w:rsidRDefault="00A4398E" w:rsidP="00A4398E">
            <w:pPr>
              <w:spacing w:line="0" w:lineRule="atLeast"/>
              <w:jc w:val="center"/>
              <w:rPr>
                <w:color w:val="000000"/>
                <w:sz w:val="20"/>
              </w:rPr>
            </w:pPr>
            <w:r>
              <w:rPr>
                <w:color w:val="000000"/>
                <w:sz w:val="20"/>
              </w:rPr>
              <w:t>D.S. N°59</w:t>
            </w:r>
          </w:p>
        </w:tc>
        <w:tc>
          <w:tcPr>
            <w:tcW w:w="435" w:type="pct"/>
            <w:vAlign w:val="center"/>
          </w:tcPr>
          <w:p w14:paraId="1F5B2667" w14:textId="797999B7" w:rsidR="00A4398E" w:rsidRPr="007C60EE" w:rsidRDefault="00A4398E" w:rsidP="00A4398E">
            <w:pPr>
              <w:spacing w:line="0" w:lineRule="atLeast"/>
              <w:jc w:val="center"/>
              <w:rPr>
                <w:color w:val="000000"/>
                <w:sz w:val="20"/>
              </w:rPr>
            </w:pPr>
            <w:r>
              <w:rPr>
                <w:color w:val="000000"/>
                <w:sz w:val="20"/>
              </w:rPr>
              <w:t>1998</w:t>
            </w:r>
          </w:p>
        </w:tc>
        <w:tc>
          <w:tcPr>
            <w:tcW w:w="701" w:type="pct"/>
            <w:shd w:val="clear" w:color="auto" w:fill="auto"/>
            <w:noWrap/>
            <w:vAlign w:val="center"/>
          </w:tcPr>
          <w:p w14:paraId="06DD1217" w14:textId="4870DC2C" w:rsidR="00A4398E" w:rsidRPr="007C60EE" w:rsidRDefault="00D53BFB" w:rsidP="00A4398E">
            <w:pPr>
              <w:spacing w:line="0" w:lineRule="atLeast"/>
              <w:jc w:val="center"/>
              <w:rPr>
                <w:color w:val="000000"/>
                <w:sz w:val="20"/>
              </w:rPr>
            </w:pPr>
            <w:r>
              <w:rPr>
                <w:color w:val="000000"/>
                <w:sz w:val="20"/>
              </w:rPr>
              <w:t>MINSEGPRES</w:t>
            </w:r>
          </w:p>
        </w:tc>
        <w:tc>
          <w:tcPr>
            <w:tcW w:w="911" w:type="pct"/>
            <w:shd w:val="clear" w:color="auto" w:fill="auto"/>
            <w:noWrap/>
            <w:vAlign w:val="center"/>
          </w:tcPr>
          <w:p w14:paraId="6A0BB992" w14:textId="78A9F4B2" w:rsidR="00A4398E" w:rsidRPr="007C60EE" w:rsidRDefault="00A4398E" w:rsidP="00A4398E">
            <w:pPr>
              <w:spacing w:line="0" w:lineRule="atLeast"/>
              <w:jc w:val="center"/>
              <w:rPr>
                <w:color w:val="000000"/>
                <w:sz w:val="20"/>
              </w:rPr>
            </w:pPr>
            <w:r>
              <w:rPr>
                <w:color w:val="000000"/>
                <w:sz w:val="20"/>
              </w:rPr>
              <w:t>Evaluación para declaración de EMRP por MP10</w:t>
            </w:r>
          </w:p>
        </w:tc>
        <w:tc>
          <w:tcPr>
            <w:tcW w:w="771" w:type="pct"/>
            <w:shd w:val="clear" w:color="auto" w:fill="auto"/>
            <w:noWrap/>
            <w:vAlign w:val="center"/>
          </w:tcPr>
          <w:p w14:paraId="5EDAFF3D" w14:textId="1FCDD9B9" w:rsidR="00A4398E" w:rsidRPr="0025129B" w:rsidRDefault="00A4398E" w:rsidP="00A4398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Sin modificaciones</w:t>
            </w:r>
          </w:p>
        </w:tc>
        <w:tc>
          <w:tcPr>
            <w:tcW w:w="619" w:type="pct"/>
            <w:vAlign w:val="center"/>
          </w:tcPr>
          <w:p w14:paraId="127EA1E7" w14:textId="55645DB2" w:rsidR="00A4398E" w:rsidRPr="0025129B" w:rsidRDefault="00A4398E" w:rsidP="00A4398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14:paraId="226AEC90" w14:textId="77777777" w:rsidR="002878BF" w:rsidRPr="002878BF" w:rsidRDefault="002878BF" w:rsidP="002878BF"/>
    <w:p w14:paraId="7B022308" w14:textId="77777777" w:rsidR="005B03BC" w:rsidRDefault="005B03BC" w:rsidP="00C958D0">
      <w:pPr>
        <w:pStyle w:val="Ttulo1"/>
        <w:sectPr w:rsidR="005B03BC" w:rsidSect="005B03BC">
          <w:pgSz w:w="15840" w:h="12240" w:orient="landscape" w:code="1"/>
          <w:pgMar w:top="1531" w:right="1418" w:bottom="1531" w:left="1418" w:header="709" w:footer="709" w:gutter="0"/>
          <w:cols w:space="708"/>
          <w:titlePg/>
          <w:docGrid w:linePitch="360"/>
        </w:sectPr>
      </w:pPr>
      <w:bookmarkStart w:id="52" w:name="_Toc352840385"/>
      <w:bookmarkStart w:id="53" w:name="_Toc352841445"/>
      <w:bookmarkStart w:id="54" w:name="_Toc390777021"/>
      <w:bookmarkStart w:id="55" w:name="_Toc404955753"/>
    </w:p>
    <w:p w14:paraId="1C06D821" w14:textId="77777777" w:rsidR="00317531" w:rsidRPr="0025129B" w:rsidRDefault="00B1722C" w:rsidP="00C958D0">
      <w:pPr>
        <w:pStyle w:val="Ttulo1"/>
      </w:pPr>
      <w:bookmarkStart w:id="56" w:name="_Toc426359953"/>
      <w:bookmarkStart w:id="57" w:name="_Toc426362625"/>
      <w:bookmarkStart w:id="58" w:name="_Toc1381636"/>
      <w:r w:rsidRPr="0025129B">
        <w:lastRenderedPageBreak/>
        <w:t xml:space="preserve">ANTECEDENTES DE LA ACTIVIDAD DE </w:t>
      </w:r>
      <w:r w:rsidR="00401D74">
        <w:t>VERIFICACIÓN</w:t>
      </w:r>
      <w:r w:rsidRPr="0025129B">
        <w:t>.</w:t>
      </w:r>
      <w:bookmarkEnd w:id="52"/>
      <w:bookmarkEnd w:id="53"/>
      <w:bookmarkEnd w:id="54"/>
      <w:bookmarkEnd w:id="55"/>
      <w:bookmarkEnd w:id="56"/>
      <w:bookmarkEnd w:id="57"/>
      <w:bookmarkEnd w:id="58"/>
    </w:p>
    <w:p w14:paraId="4D9E24F5" w14:textId="77777777" w:rsidR="00B1722C" w:rsidRPr="0025129B" w:rsidRDefault="00B1722C" w:rsidP="00B1722C"/>
    <w:p w14:paraId="46FCA2F8" w14:textId="77777777" w:rsidR="00B1722C" w:rsidRDefault="00F67BC0" w:rsidP="00C958D0">
      <w:pPr>
        <w:pStyle w:val="Ttulo2"/>
      </w:pPr>
      <w:bookmarkStart w:id="59" w:name="_Toc352840386"/>
      <w:bookmarkStart w:id="60" w:name="_Toc352841446"/>
      <w:bookmarkStart w:id="61" w:name="_Toc353998112"/>
      <w:bookmarkStart w:id="62" w:name="_Toc353998185"/>
      <w:bookmarkStart w:id="63" w:name="_Toc382383537"/>
      <w:bookmarkStart w:id="64" w:name="_Toc382472359"/>
      <w:bookmarkStart w:id="65" w:name="_Toc390184270"/>
      <w:bookmarkStart w:id="66" w:name="_Toc390360001"/>
      <w:bookmarkStart w:id="67" w:name="_Toc390777022"/>
      <w:bookmarkStart w:id="68" w:name="_Toc426359954"/>
      <w:bookmarkStart w:id="69" w:name="_Toc426362626"/>
      <w:bookmarkStart w:id="70" w:name="_Toc1381637"/>
      <w:r>
        <w:t>Motivo de la A</w:t>
      </w:r>
      <w:r w:rsidR="00E32541">
        <w:t>ctividad</w:t>
      </w:r>
      <w:r w:rsidR="00893A4E" w:rsidRPr="0025129B">
        <w:t>.</w:t>
      </w:r>
      <w:bookmarkEnd w:id="59"/>
      <w:bookmarkEnd w:id="60"/>
      <w:bookmarkEnd w:id="61"/>
      <w:bookmarkEnd w:id="62"/>
      <w:bookmarkEnd w:id="63"/>
      <w:bookmarkEnd w:id="64"/>
      <w:bookmarkEnd w:id="65"/>
      <w:bookmarkEnd w:id="66"/>
      <w:bookmarkEnd w:id="67"/>
      <w:bookmarkEnd w:id="68"/>
      <w:bookmarkEnd w:id="69"/>
      <w:bookmarkEnd w:id="70"/>
    </w:p>
    <w:p w14:paraId="6504E75F" w14:textId="77777777" w:rsidR="002878BF" w:rsidRDefault="002878BF" w:rsidP="002878BF"/>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94"/>
        <w:gridCol w:w="7074"/>
      </w:tblGrid>
      <w:tr w:rsidR="002878BF" w:rsidRPr="0025129B" w14:paraId="1F9FDD7B" w14:textId="77777777" w:rsidTr="005D3B3A">
        <w:trPr>
          <w:trHeight w:val="551"/>
          <w:jc w:val="center"/>
        </w:trPr>
        <w:tc>
          <w:tcPr>
            <w:tcW w:w="1142" w:type="pct"/>
            <w:shd w:val="clear" w:color="auto" w:fill="auto"/>
            <w:tcMar>
              <w:top w:w="58" w:type="dxa"/>
              <w:left w:w="58" w:type="dxa"/>
              <w:bottom w:w="58" w:type="dxa"/>
              <w:right w:w="58" w:type="dxa"/>
            </w:tcMar>
            <w:hideMark/>
          </w:tcPr>
          <w:p w14:paraId="082D1B34" w14:textId="77777777" w:rsidR="002878BF" w:rsidRPr="00453A9B" w:rsidRDefault="002878BF" w:rsidP="005D3B3A">
            <w:pPr>
              <w:jc w:val="left"/>
              <w:rPr>
                <w:b/>
                <w:i/>
                <w:sz w:val="20"/>
                <w:szCs w:val="20"/>
              </w:rPr>
            </w:pPr>
            <w:r w:rsidRPr="00453A9B">
              <w:rPr>
                <w:b/>
                <w:sz w:val="20"/>
                <w:szCs w:val="20"/>
              </w:rPr>
              <w:t xml:space="preserve">Motivo: </w:t>
            </w:r>
          </w:p>
          <w:p w14:paraId="45795EC0" w14:textId="2DD7DFFC" w:rsidR="002878BF" w:rsidRPr="00453A9B" w:rsidRDefault="002878BF" w:rsidP="005D3B3A">
            <w:pPr>
              <w:jc w:val="left"/>
              <w:rPr>
                <w:sz w:val="20"/>
                <w:szCs w:val="20"/>
              </w:rPr>
            </w:pPr>
            <w:r w:rsidRPr="00453A9B">
              <w:rPr>
                <w:rFonts w:cstheme="minorHAnsi"/>
                <w:sz w:val="20"/>
              </w:rPr>
              <w:t>Programada</w:t>
            </w:r>
          </w:p>
        </w:tc>
        <w:tc>
          <w:tcPr>
            <w:tcW w:w="3858" w:type="pct"/>
            <w:shd w:val="clear" w:color="auto" w:fill="auto"/>
          </w:tcPr>
          <w:p w14:paraId="5C34C2D1" w14:textId="77777777" w:rsidR="002878BF" w:rsidRPr="00453A9B" w:rsidRDefault="002878BF" w:rsidP="005D3B3A">
            <w:pPr>
              <w:jc w:val="left"/>
              <w:rPr>
                <w:b/>
                <w:sz w:val="20"/>
                <w:szCs w:val="20"/>
              </w:rPr>
            </w:pPr>
            <w:r w:rsidRPr="00453A9B">
              <w:rPr>
                <w:b/>
                <w:sz w:val="20"/>
                <w:szCs w:val="20"/>
              </w:rPr>
              <w:t xml:space="preserve">Descripción del motivo: </w:t>
            </w:r>
          </w:p>
          <w:p w14:paraId="6F22A84F" w14:textId="0101ACEE" w:rsidR="00744C29" w:rsidRPr="00453A9B" w:rsidRDefault="00BB6068" w:rsidP="00645F5B">
            <w:pPr>
              <w:rPr>
                <w:sz w:val="20"/>
                <w:szCs w:val="20"/>
              </w:rPr>
            </w:pPr>
            <w:r w:rsidRPr="00BB6068">
              <w:rPr>
                <w:sz w:val="20"/>
                <w:szCs w:val="20"/>
              </w:rPr>
              <w:t>El Ministerio del Medio Ambiente solicita la declaración de representatividad poblacional por MP</w:t>
            </w:r>
            <w:r>
              <w:rPr>
                <w:sz w:val="20"/>
                <w:szCs w:val="20"/>
              </w:rPr>
              <w:t xml:space="preserve">10 </w:t>
            </w:r>
            <w:r w:rsidRPr="00BB6068">
              <w:rPr>
                <w:sz w:val="20"/>
                <w:szCs w:val="20"/>
              </w:rPr>
              <w:t xml:space="preserve">para la </w:t>
            </w:r>
            <w:r w:rsidR="00B435FB">
              <w:rPr>
                <w:sz w:val="20"/>
                <w:szCs w:val="20"/>
              </w:rPr>
              <w:t xml:space="preserve">estación de calidad del aire </w:t>
            </w:r>
            <w:r w:rsidR="00645F5B">
              <w:rPr>
                <w:sz w:val="20"/>
                <w:szCs w:val="20"/>
              </w:rPr>
              <w:t>Puerto Varas</w:t>
            </w:r>
            <w:r w:rsidRPr="00BB6068">
              <w:rPr>
                <w:sz w:val="20"/>
                <w:szCs w:val="20"/>
              </w:rPr>
              <w:t>, actividad que se enmarca dentro del Programa de Fiscalización Ambiental de Normas de Calidad Ambiental para el año 2018, definido en la R.E. N° 1527 del 26 de diciembre de 2017.</w:t>
            </w:r>
          </w:p>
        </w:tc>
      </w:tr>
    </w:tbl>
    <w:p w14:paraId="5300780C" w14:textId="77777777" w:rsidR="00B1722C" w:rsidRPr="0025129B" w:rsidRDefault="00B1722C" w:rsidP="00B1722C"/>
    <w:p w14:paraId="540A3F52" w14:textId="77777777" w:rsidR="00893A4E" w:rsidRDefault="00B1722C" w:rsidP="00893A4E">
      <w:pPr>
        <w:pStyle w:val="Ttulo2"/>
      </w:pPr>
      <w:bookmarkStart w:id="71" w:name="_Toc352840387"/>
      <w:bookmarkStart w:id="72" w:name="_Toc352841447"/>
      <w:bookmarkStart w:id="73" w:name="_Toc353998113"/>
      <w:bookmarkStart w:id="74" w:name="_Toc353998186"/>
      <w:bookmarkStart w:id="75" w:name="_Toc382383538"/>
      <w:bookmarkStart w:id="76" w:name="_Toc382472360"/>
      <w:bookmarkStart w:id="77" w:name="_Toc390184271"/>
      <w:bookmarkStart w:id="78" w:name="_Toc390360002"/>
      <w:bookmarkStart w:id="79" w:name="_Toc390777023"/>
      <w:bookmarkStart w:id="80" w:name="_Toc426359955"/>
      <w:bookmarkStart w:id="81" w:name="_Toc426362627"/>
      <w:bookmarkStart w:id="82" w:name="_Toc1381638"/>
      <w:r w:rsidRPr="0025129B">
        <w:t xml:space="preserve">Materia </w:t>
      </w:r>
      <w:r w:rsidR="0091285E" w:rsidRPr="0025129B">
        <w:t xml:space="preserve">Específica Objeto de la </w:t>
      </w:r>
      <w:r w:rsidR="00606CE2">
        <w:t>Actividad</w:t>
      </w:r>
      <w:r w:rsidR="00893A4E" w:rsidRPr="0025129B">
        <w:t>.</w:t>
      </w:r>
      <w:bookmarkEnd w:id="71"/>
      <w:bookmarkEnd w:id="72"/>
      <w:bookmarkEnd w:id="73"/>
      <w:bookmarkEnd w:id="74"/>
      <w:bookmarkEnd w:id="75"/>
      <w:bookmarkEnd w:id="76"/>
      <w:bookmarkEnd w:id="77"/>
      <w:bookmarkEnd w:id="78"/>
      <w:bookmarkEnd w:id="79"/>
      <w:bookmarkEnd w:id="80"/>
      <w:bookmarkEnd w:id="81"/>
      <w:bookmarkEnd w:id="82"/>
    </w:p>
    <w:p w14:paraId="282C1A43" w14:textId="77777777" w:rsidR="002878BF" w:rsidRPr="0025129B" w:rsidRDefault="002878BF" w:rsidP="00893A4E"/>
    <w:tbl>
      <w:tblPr>
        <w:tblW w:w="91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0"/>
      </w:tblGrid>
      <w:tr w:rsidR="00893A4E" w:rsidRPr="0025129B" w14:paraId="5E12CD8B" w14:textId="77777777" w:rsidTr="00C7377D">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3EF83E47" w14:textId="3CD41C4A" w:rsidR="002878BF" w:rsidRPr="006E1536" w:rsidRDefault="002878BF" w:rsidP="002878BF">
            <w:pPr>
              <w:spacing w:line="276" w:lineRule="auto"/>
              <w:rPr>
                <w:rFonts w:eastAsia="Times New Roman" w:cs="Calibri"/>
                <w:sz w:val="20"/>
                <w:szCs w:val="16"/>
                <w:lang w:eastAsia="es-CL"/>
              </w:rPr>
            </w:pPr>
            <w:r w:rsidRPr="006E1536">
              <w:rPr>
                <w:rFonts w:eastAsia="Times New Roman" w:cs="Calibri"/>
                <w:sz w:val="20"/>
                <w:szCs w:val="16"/>
                <w:lang w:eastAsia="es-CL"/>
              </w:rPr>
              <w:t>Para la calificación de estaciones de monitoreo como de Representatividad Poblacional (</w:t>
            </w:r>
            <w:r w:rsidR="007C4647">
              <w:rPr>
                <w:rFonts w:eastAsia="Times New Roman" w:cs="Calibri"/>
                <w:sz w:val="20"/>
                <w:szCs w:val="16"/>
                <w:lang w:eastAsia="es-CL"/>
              </w:rPr>
              <w:t>EM</w:t>
            </w:r>
            <w:r w:rsidRPr="006E1536">
              <w:rPr>
                <w:rFonts w:eastAsia="Times New Roman" w:cs="Calibri"/>
                <w:sz w:val="20"/>
                <w:szCs w:val="16"/>
                <w:lang w:eastAsia="es-CL"/>
              </w:rPr>
              <w:t xml:space="preserve">RP) </w:t>
            </w:r>
            <w:r w:rsidR="0098087B" w:rsidRPr="006E1536">
              <w:rPr>
                <w:rFonts w:eastAsia="Times New Roman" w:cs="Calibri"/>
                <w:sz w:val="20"/>
                <w:szCs w:val="16"/>
                <w:lang w:eastAsia="es-CL"/>
              </w:rPr>
              <w:t xml:space="preserve">por material </w:t>
            </w:r>
            <w:r w:rsidR="0098087B">
              <w:rPr>
                <w:rFonts w:eastAsia="Times New Roman" w:cs="Calibri"/>
                <w:sz w:val="20"/>
                <w:szCs w:val="16"/>
                <w:lang w:eastAsia="es-CL"/>
              </w:rPr>
              <w:t>particulado respirable</w:t>
            </w:r>
            <w:r w:rsidR="00704213">
              <w:rPr>
                <w:rFonts w:eastAsia="Times New Roman" w:cs="Calibri"/>
                <w:sz w:val="20"/>
                <w:szCs w:val="16"/>
                <w:lang w:eastAsia="es-CL"/>
              </w:rPr>
              <w:t xml:space="preserve"> </w:t>
            </w:r>
            <w:r w:rsidR="00453A9B">
              <w:rPr>
                <w:rFonts w:eastAsia="Times New Roman" w:cs="Calibri"/>
                <w:sz w:val="20"/>
                <w:szCs w:val="16"/>
                <w:lang w:eastAsia="es-CL"/>
              </w:rPr>
              <w:t xml:space="preserve">MP10, </w:t>
            </w:r>
            <w:r w:rsidRPr="006E1536">
              <w:rPr>
                <w:rFonts w:eastAsia="Times New Roman" w:cs="Calibri"/>
                <w:sz w:val="20"/>
                <w:szCs w:val="16"/>
                <w:lang w:eastAsia="es-CL"/>
              </w:rPr>
              <w:t>se consideran las siguientes mat</w:t>
            </w:r>
            <w:r w:rsidR="000C4C72">
              <w:rPr>
                <w:rFonts w:eastAsia="Times New Roman" w:cs="Calibri"/>
                <w:sz w:val="20"/>
                <w:szCs w:val="16"/>
                <w:lang w:eastAsia="es-CL"/>
              </w:rPr>
              <w:t>erias objeto en la inspección:</w:t>
            </w:r>
          </w:p>
          <w:p w14:paraId="5479FDA3" w14:textId="238C13D0" w:rsidR="00635EC6" w:rsidRDefault="002878BF" w:rsidP="00131EEB">
            <w:pPr>
              <w:pStyle w:val="Prrafodelista"/>
              <w:numPr>
                <w:ilvl w:val="0"/>
                <w:numId w:val="2"/>
              </w:numPr>
              <w:spacing w:line="276" w:lineRule="auto"/>
              <w:rPr>
                <w:rFonts w:eastAsia="Times New Roman" w:cs="Calibri"/>
                <w:sz w:val="20"/>
                <w:szCs w:val="16"/>
                <w:lang w:eastAsia="es-CL"/>
              </w:rPr>
            </w:pPr>
            <w:r w:rsidRPr="00635EC6">
              <w:rPr>
                <w:rFonts w:eastAsia="Times New Roman" w:cs="Calibri"/>
                <w:sz w:val="20"/>
                <w:szCs w:val="16"/>
                <w:lang w:eastAsia="es-CL"/>
              </w:rPr>
              <w:t>Cumplimiento de la norma de calidad D.S. N°</w:t>
            </w:r>
            <w:r w:rsidR="00453A9B">
              <w:rPr>
                <w:rFonts w:eastAsia="Times New Roman" w:cs="Calibri"/>
                <w:sz w:val="20"/>
                <w:szCs w:val="16"/>
                <w:lang w:eastAsia="es-CL"/>
              </w:rPr>
              <w:t>59</w:t>
            </w:r>
            <w:r w:rsidRPr="00635EC6">
              <w:rPr>
                <w:rFonts w:eastAsia="Times New Roman" w:cs="Calibri"/>
                <w:sz w:val="20"/>
                <w:szCs w:val="16"/>
                <w:lang w:eastAsia="es-CL"/>
              </w:rPr>
              <w:t>/</w:t>
            </w:r>
            <w:r w:rsidR="00453A9B">
              <w:rPr>
                <w:rFonts w:eastAsia="Times New Roman" w:cs="Calibri"/>
                <w:sz w:val="20"/>
                <w:szCs w:val="16"/>
                <w:lang w:eastAsia="es-CL"/>
              </w:rPr>
              <w:t>1998</w:t>
            </w:r>
            <w:r w:rsidRPr="00635EC6">
              <w:rPr>
                <w:rFonts w:eastAsia="Times New Roman" w:cs="Calibri"/>
                <w:sz w:val="20"/>
                <w:szCs w:val="16"/>
                <w:lang w:eastAsia="es-CL"/>
              </w:rPr>
              <w:t xml:space="preserve"> del </w:t>
            </w:r>
            <w:r w:rsidR="00453A9B">
              <w:rPr>
                <w:rFonts w:eastAsia="Times New Roman" w:cs="Calibri"/>
                <w:sz w:val="20"/>
                <w:szCs w:val="16"/>
                <w:lang w:eastAsia="es-CL"/>
              </w:rPr>
              <w:t>MINSEGPRES</w:t>
            </w:r>
            <w:r w:rsidR="005442D7">
              <w:rPr>
                <w:rFonts w:eastAsia="Times New Roman" w:cs="Calibri"/>
                <w:sz w:val="20"/>
                <w:szCs w:val="16"/>
                <w:lang w:eastAsia="es-CL"/>
              </w:rPr>
              <w:t xml:space="preserve"> en lo relativo a EMRP</w:t>
            </w:r>
            <w:r w:rsidR="00453A9B">
              <w:rPr>
                <w:rFonts w:eastAsia="Times New Roman" w:cs="Calibri"/>
                <w:sz w:val="20"/>
                <w:szCs w:val="16"/>
                <w:lang w:eastAsia="es-CL"/>
              </w:rPr>
              <w:t>.</w:t>
            </w:r>
            <w:r w:rsidRPr="00635EC6">
              <w:rPr>
                <w:rFonts w:eastAsia="Times New Roman" w:cs="Calibri"/>
                <w:sz w:val="20"/>
                <w:szCs w:val="16"/>
                <w:lang w:eastAsia="es-CL"/>
              </w:rPr>
              <w:t xml:space="preserve"> </w:t>
            </w:r>
          </w:p>
          <w:p w14:paraId="670439DE" w14:textId="2D982CF3" w:rsidR="00635EC6" w:rsidRPr="00635EC6" w:rsidRDefault="00EA20D9" w:rsidP="00131EEB">
            <w:pPr>
              <w:pStyle w:val="Prrafodelista"/>
              <w:numPr>
                <w:ilvl w:val="0"/>
                <w:numId w:val="2"/>
              </w:numPr>
              <w:spacing w:line="276" w:lineRule="auto"/>
              <w:rPr>
                <w:rFonts w:eastAsia="Times New Roman" w:cs="Calibri"/>
                <w:sz w:val="20"/>
                <w:szCs w:val="20"/>
                <w:lang w:eastAsia="es-CL"/>
              </w:rPr>
            </w:pPr>
            <w:r>
              <w:rPr>
                <w:sz w:val="20"/>
                <w:szCs w:val="20"/>
              </w:rPr>
              <w:t xml:space="preserve">Cumplimiento de la </w:t>
            </w:r>
            <w:r w:rsidR="00635EC6" w:rsidRPr="00635EC6">
              <w:rPr>
                <w:sz w:val="20"/>
                <w:szCs w:val="20"/>
              </w:rPr>
              <w:t>Resolución Exenta N°</w:t>
            </w:r>
            <w:r w:rsidR="00453A9B">
              <w:rPr>
                <w:sz w:val="20"/>
                <w:szCs w:val="20"/>
              </w:rPr>
              <w:t>744/2017</w:t>
            </w:r>
            <w:r w:rsidR="00635EC6" w:rsidRPr="00635EC6">
              <w:rPr>
                <w:sz w:val="20"/>
                <w:szCs w:val="20"/>
              </w:rPr>
              <w:t xml:space="preserve"> </w:t>
            </w:r>
            <w:r w:rsidR="00453A9B">
              <w:rPr>
                <w:sz w:val="20"/>
                <w:szCs w:val="20"/>
              </w:rPr>
              <w:t>de la SMA</w:t>
            </w:r>
            <w:r w:rsidR="00635EC6" w:rsidRPr="00635EC6">
              <w:rPr>
                <w:sz w:val="20"/>
                <w:szCs w:val="20"/>
              </w:rPr>
              <w:t>.</w:t>
            </w:r>
          </w:p>
          <w:p w14:paraId="282CE9D1" w14:textId="4416FB4E" w:rsidR="00744C29" w:rsidRPr="00635EC6" w:rsidRDefault="00635EC6" w:rsidP="00463937">
            <w:pPr>
              <w:pStyle w:val="Prrafodelista"/>
              <w:numPr>
                <w:ilvl w:val="0"/>
                <w:numId w:val="2"/>
              </w:numPr>
              <w:spacing w:line="276" w:lineRule="auto"/>
              <w:rPr>
                <w:rFonts w:eastAsia="Times New Roman" w:cs="Calibri"/>
                <w:sz w:val="20"/>
                <w:szCs w:val="16"/>
                <w:lang w:eastAsia="es-CL"/>
              </w:rPr>
            </w:pPr>
            <w:r w:rsidRPr="00635EC6">
              <w:rPr>
                <w:sz w:val="20"/>
                <w:szCs w:val="20"/>
              </w:rPr>
              <w:t>Cumplimiento de</w:t>
            </w:r>
            <w:r w:rsidR="00EA20D9">
              <w:rPr>
                <w:sz w:val="20"/>
                <w:szCs w:val="20"/>
              </w:rPr>
              <w:t>l</w:t>
            </w:r>
            <w:r w:rsidRPr="00635EC6">
              <w:rPr>
                <w:sz w:val="20"/>
                <w:szCs w:val="20"/>
              </w:rPr>
              <w:t xml:space="preserve"> D.S. N°61/2008, modificado por D.S. N°30/2009 de</w:t>
            </w:r>
            <w:r w:rsidR="00EA20D9">
              <w:rPr>
                <w:sz w:val="20"/>
                <w:szCs w:val="20"/>
              </w:rPr>
              <w:t>l</w:t>
            </w:r>
            <w:r w:rsidRPr="00635EC6">
              <w:rPr>
                <w:sz w:val="20"/>
                <w:szCs w:val="20"/>
              </w:rPr>
              <w:t xml:space="preserve"> MINSAL.</w:t>
            </w:r>
          </w:p>
        </w:tc>
      </w:tr>
    </w:tbl>
    <w:p w14:paraId="12642670" w14:textId="77777777" w:rsidR="00893A4E" w:rsidRPr="0025129B" w:rsidRDefault="00893A4E" w:rsidP="00893A4E"/>
    <w:p w14:paraId="27236178" w14:textId="77777777" w:rsidR="00893A4E" w:rsidRPr="0025129B" w:rsidRDefault="00893A4E" w:rsidP="00C958D0">
      <w:pPr>
        <w:pStyle w:val="Ttulo2"/>
      </w:pPr>
      <w:bookmarkStart w:id="83" w:name="_Toc352162452"/>
      <w:bookmarkStart w:id="84" w:name="_Toc352162789"/>
      <w:bookmarkStart w:id="85" w:name="_Toc352840388"/>
      <w:bookmarkStart w:id="86" w:name="_Toc352841448"/>
      <w:bookmarkStart w:id="87" w:name="_Toc353998114"/>
      <w:bookmarkStart w:id="88" w:name="_Toc353998187"/>
      <w:bookmarkStart w:id="89" w:name="_Toc382383539"/>
      <w:bookmarkStart w:id="90" w:name="_Toc382472361"/>
      <w:bookmarkStart w:id="91" w:name="_Toc390184272"/>
      <w:bookmarkStart w:id="92" w:name="_Toc390360003"/>
      <w:bookmarkStart w:id="93" w:name="_Toc390777024"/>
      <w:bookmarkStart w:id="94" w:name="_Toc426359956"/>
      <w:bookmarkStart w:id="95" w:name="_Toc426362628"/>
      <w:bookmarkStart w:id="96" w:name="_Toc1381639"/>
      <w:r w:rsidRPr="0025129B">
        <w:t xml:space="preserve">Aspectos </w:t>
      </w:r>
      <w:r w:rsidR="00E838DE" w:rsidRPr="0025129B">
        <w:t xml:space="preserve">relativos </w:t>
      </w:r>
      <w:r w:rsidRPr="0025129B">
        <w:t xml:space="preserve">a la </w:t>
      </w:r>
      <w:r w:rsidR="00E838DE" w:rsidRPr="0025129B">
        <w:t xml:space="preserve">ejecución </w:t>
      </w:r>
      <w:r w:rsidRPr="0025129B">
        <w:t xml:space="preserve">de la </w:t>
      </w:r>
      <w:bookmarkEnd w:id="83"/>
      <w:bookmarkEnd w:id="84"/>
      <w:r w:rsidR="00BC7B02">
        <w:t>verificación</w:t>
      </w:r>
      <w:r w:rsidRPr="0025129B">
        <w:t>.</w:t>
      </w:r>
      <w:bookmarkEnd w:id="85"/>
      <w:bookmarkEnd w:id="86"/>
      <w:bookmarkEnd w:id="87"/>
      <w:bookmarkEnd w:id="88"/>
      <w:bookmarkEnd w:id="89"/>
      <w:bookmarkEnd w:id="90"/>
      <w:bookmarkEnd w:id="91"/>
      <w:bookmarkEnd w:id="92"/>
      <w:bookmarkEnd w:id="93"/>
      <w:bookmarkEnd w:id="94"/>
      <w:bookmarkEnd w:id="95"/>
      <w:bookmarkEnd w:id="96"/>
    </w:p>
    <w:p w14:paraId="135EF6B6" w14:textId="77777777" w:rsidR="00893A4E" w:rsidRPr="0025129B" w:rsidRDefault="00893A4E" w:rsidP="000D703E">
      <w:pPr>
        <w:rPr>
          <w:rFonts w:cstheme="minorHAnsi"/>
          <w:sz w:val="16"/>
          <w:szCs w:val="16"/>
        </w:rPr>
      </w:pPr>
    </w:p>
    <w:p w14:paraId="3D2B6DD9" w14:textId="77777777" w:rsidR="00004D1D" w:rsidRPr="0025129B" w:rsidRDefault="00606CE2" w:rsidP="009F1CA0">
      <w:pPr>
        <w:pStyle w:val="Ttulo3"/>
        <w:ind w:left="1134" w:hanging="708"/>
        <w:rPr>
          <w:sz w:val="24"/>
          <w:szCs w:val="24"/>
        </w:rPr>
      </w:pPr>
      <w:bookmarkStart w:id="97" w:name="_Toc353998115"/>
      <w:bookmarkStart w:id="98" w:name="_Toc353998188"/>
      <w:bookmarkStart w:id="99" w:name="_Toc382383540"/>
      <w:bookmarkStart w:id="100" w:name="_Toc382472362"/>
      <w:bookmarkStart w:id="101" w:name="_Toc390184273"/>
      <w:bookmarkStart w:id="102" w:name="_Toc390360004"/>
      <w:bookmarkStart w:id="103" w:name="_Toc390777025"/>
      <w:r>
        <w:t xml:space="preserve">Descripción </w:t>
      </w:r>
      <w:r w:rsidR="006B4FB2" w:rsidRPr="0025129B">
        <w:t xml:space="preserve">de </w:t>
      </w:r>
      <w:bookmarkEnd w:id="97"/>
      <w:bookmarkEnd w:id="98"/>
      <w:bookmarkEnd w:id="99"/>
      <w:bookmarkEnd w:id="100"/>
      <w:bookmarkEnd w:id="101"/>
      <w:bookmarkEnd w:id="102"/>
      <w:bookmarkEnd w:id="103"/>
      <w:r w:rsidR="00BC7B02">
        <w:t>verificación</w:t>
      </w:r>
    </w:p>
    <w:p w14:paraId="4621ED7B" w14:textId="77777777" w:rsidR="00D17CB6" w:rsidRPr="0025129B" w:rsidRDefault="00D17CB6" w:rsidP="00D17CB6">
      <w:pPr>
        <w:rPr>
          <w:rFonts w:cstheme="minorHAnsi"/>
          <w:sz w:val="16"/>
          <w:szCs w:val="16"/>
        </w:rPr>
      </w:pP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285"/>
        <w:gridCol w:w="1146"/>
        <w:gridCol w:w="1829"/>
        <w:gridCol w:w="2949"/>
      </w:tblGrid>
      <w:tr w:rsidR="00645F5B" w:rsidRPr="0025129B" w14:paraId="17D974B8" w14:textId="77777777" w:rsidTr="00C7377D">
        <w:trPr>
          <w:trHeight w:val="249"/>
          <w:jc w:val="center"/>
        </w:trPr>
        <w:tc>
          <w:tcPr>
            <w:tcW w:w="178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F41B813" w14:textId="1C7B5C68" w:rsidR="00645F5B" w:rsidRPr="00645F5B" w:rsidRDefault="00645F5B" w:rsidP="00645F5B">
            <w:pPr>
              <w:rPr>
                <w:sz w:val="20"/>
                <w:szCs w:val="20"/>
              </w:rPr>
            </w:pPr>
            <w:r w:rsidRPr="00645F5B">
              <w:rPr>
                <w:b/>
                <w:sz w:val="20"/>
                <w:szCs w:val="20"/>
              </w:rPr>
              <w:t xml:space="preserve">Fecha de realización: </w:t>
            </w:r>
            <w:r w:rsidR="00960ABF">
              <w:rPr>
                <w:sz w:val="20"/>
                <w:szCs w:val="20"/>
              </w:rPr>
              <w:t>20/11</w:t>
            </w:r>
            <w:r w:rsidRPr="00645F5B">
              <w:rPr>
                <w:sz w:val="20"/>
                <w:szCs w:val="20"/>
              </w:rPr>
              <w:t>/2018</w:t>
            </w:r>
          </w:p>
          <w:p w14:paraId="0A45BDCB" w14:textId="77777777" w:rsidR="00645F5B" w:rsidRPr="00645F5B" w:rsidRDefault="00645F5B" w:rsidP="00645F5B">
            <w:pPr>
              <w:rPr>
                <w:sz w:val="20"/>
                <w:szCs w:val="20"/>
              </w:rPr>
            </w:pPr>
          </w:p>
        </w:tc>
        <w:tc>
          <w:tcPr>
            <w:tcW w:w="1615"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773F8E7C" w14:textId="2DD83A6D" w:rsidR="00645F5B" w:rsidRPr="00645F5B" w:rsidRDefault="00645F5B" w:rsidP="00645F5B">
            <w:pPr>
              <w:rPr>
                <w:b/>
                <w:sz w:val="20"/>
                <w:szCs w:val="20"/>
              </w:rPr>
            </w:pPr>
            <w:r w:rsidRPr="00645F5B">
              <w:rPr>
                <w:b/>
                <w:sz w:val="20"/>
                <w:szCs w:val="20"/>
              </w:rPr>
              <w:t xml:space="preserve">Hora de inicio: </w:t>
            </w:r>
            <w:r w:rsidR="00960ABF">
              <w:rPr>
                <w:sz w:val="20"/>
                <w:szCs w:val="20"/>
              </w:rPr>
              <w:t>9:20</w:t>
            </w:r>
          </w:p>
          <w:p w14:paraId="72C34BEF" w14:textId="77777777" w:rsidR="00645F5B" w:rsidRPr="00645F5B" w:rsidRDefault="00645F5B" w:rsidP="00645F5B">
            <w:pPr>
              <w:rPr>
                <w:sz w:val="20"/>
                <w:szCs w:val="20"/>
              </w:rPr>
            </w:pPr>
          </w:p>
        </w:tc>
        <w:tc>
          <w:tcPr>
            <w:tcW w:w="1601" w:type="pct"/>
            <w:tcBorders>
              <w:top w:val="single" w:sz="4" w:space="0" w:color="auto"/>
              <w:left w:val="single" w:sz="4" w:space="0" w:color="auto"/>
              <w:bottom w:val="single" w:sz="4" w:space="0" w:color="auto"/>
              <w:right w:val="single" w:sz="4" w:space="0" w:color="auto"/>
            </w:tcBorders>
            <w:shd w:val="clear" w:color="auto" w:fill="FFFFFF"/>
          </w:tcPr>
          <w:p w14:paraId="5C4A263A" w14:textId="2F04917C" w:rsidR="00645F5B" w:rsidRPr="00BC3B75" w:rsidRDefault="00645F5B" w:rsidP="00645F5B">
            <w:pPr>
              <w:rPr>
                <w:b/>
                <w:sz w:val="20"/>
                <w:szCs w:val="20"/>
              </w:rPr>
            </w:pPr>
            <w:r w:rsidRPr="00BC3B75">
              <w:rPr>
                <w:b/>
                <w:sz w:val="20"/>
                <w:szCs w:val="20"/>
              </w:rPr>
              <w:t xml:space="preserve">Hora de finalización: </w:t>
            </w:r>
            <w:r w:rsidR="00960ABF">
              <w:rPr>
                <w:sz w:val="20"/>
                <w:szCs w:val="20"/>
              </w:rPr>
              <w:t>11:45</w:t>
            </w:r>
          </w:p>
          <w:p w14:paraId="77B5E32F" w14:textId="77777777" w:rsidR="00645F5B" w:rsidRPr="00BC3B75" w:rsidRDefault="00645F5B" w:rsidP="00645F5B">
            <w:pPr>
              <w:rPr>
                <w:sz w:val="20"/>
                <w:szCs w:val="20"/>
                <w:lang w:val="es-ES" w:eastAsia="es-ES"/>
              </w:rPr>
            </w:pPr>
          </w:p>
        </w:tc>
      </w:tr>
      <w:tr w:rsidR="00645F5B" w:rsidRPr="0025129B" w14:paraId="1D9C1569" w14:textId="77777777" w:rsidTr="00C7377D">
        <w:trPr>
          <w:trHeight w:val="163"/>
          <w:jc w:val="center"/>
        </w:trPr>
        <w:tc>
          <w:tcPr>
            <w:tcW w:w="339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A97097" w14:textId="16C4B9D5" w:rsidR="00645F5B" w:rsidRPr="00645F5B" w:rsidRDefault="00645F5B" w:rsidP="00645F5B">
            <w:pPr>
              <w:rPr>
                <w:sz w:val="20"/>
                <w:szCs w:val="20"/>
              </w:rPr>
            </w:pPr>
            <w:r w:rsidRPr="00645F5B">
              <w:rPr>
                <w:b/>
                <w:sz w:val="20"/>
                <w:szCs w:val="20"/>
              </w:rPr>
              <w:t xml:space="preserve">Fiscalizador encargado de la actividad: </w:t>
            </w:r>
            <w:r w:rsidR="00960ABF">
              <w:rPr>
                <w:sz w:val="20"/>
                <w:szCs w:val="20"/>
              </w:rPr>
              <w:t>Valeska Muñoz</w:t>
            </w:r>
          </w:p>
          <w:p w14:paraId="43002327" w14:textId="77777777" w:rsidR="00645F5B" w:rsidRPr="00645F5B" w:rsidRDefault="00645F5B" w:rsidP="00645F5B">
            <w:pPr>
              <w:rPr>
                <w:sz w:val="20"/>
                <w:szCs w:val="20"/>
              </w:rPr>
            </w:pPr>
          </w:p>
        </w:tc>
        <w:tc>
          <w:tcPr>
            <w:tcW w:w="1601" w:type="pct"/>
            <w:tcBorders>
              <w:top w:val="single" w:sz="4" w:space="0" w:color="auto"/>
              <w:left w:val="single" w:sz="4" w:space="0" w:color="auto"/>
              <w:bottom w:val="single" w:sz="4" w:space="0" w:color="auto"/>
              <w:right w:val="single" w:sz="4" w:space="0" w:color="auto"/>
            </w:tcBorders>
            <w:shd w:val="clear" w:color="auto" w:fill="FFFFFF"/>
          </w:tcPr>
          <w:p w14:paraId="36510B73" w14:textId="77777777" w:rsidR="00645F5B" w:rsidRPr="00BC3B75" w:rsidRDefault="00645F5B" w:rsidP="00645F5B">
            <w:pPr>
              <w:rPr>
                <w:sz w:val="20"/>
                <w:szCs w:val="20"/>
              </w:rPr>
            </w:pPr>
            <w:r w:rsidRPr="00BC3B75">
              <w:rPr>
                <w:b/>
                <w:sz w:val="20"/>
                <w:szCs w:val="20"/>
              </w:rPr>
              <w:t xml:space="preserve">Órgano: </w:t>
            </w:r>
            <w:r w:rsidRPr="00BC3B75">
              <w:rPr>
                <w:sz w:val="20"/>
                <w:szCs w:val="20"/>
              </w:rPr>
              <w:t>SMA</w:t>
            </w:r>
          </w:p>
          <w:p w14:paraId="07929649" w14:textId="77777777" w:rsidR="00645F5B" w:rsidRPr="00BC3B75" w:rsidRDefault="00645F5B" w:rsidP="00645F5B">
            <w:pPr>
              <w:rPr>
                <w:rFonts w:eastAsia="Times New Roman"/>
                <w:sz w:val="20"/>
                <w:szCs w:val="20"/>
              </w:rPr>
            </w:pPr>
          </w:p>
        </w:tc>
      </w:tr>
      <w:tr w:rsidR="00645F5B" w:rsidRPr="0025129B" w14:paraId="4714C9CC" w14:textId="77777777" w:rsidTr="00C7377D">
        <w:trPr>
          <w:trHeight w:val="682"/>
          <w:jc w:val="center"/>
        </w:trPr>
        <w:tc>
          <w:tcPr>
            <w:tcW w:w="339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C30003A" w14:textId="3EE3FE97" w:rsidR="00645F5B" w:rsidRPr="00645F5B" w:rsidRDefault="00645F5B" w:rsidP="00645F5B">
            <w:pPr>
              <w:rPr>
                <w:sz w:val="20"/>
                <w:szCs w:val="20"/>
              </w:rPr>
            </w:pPr>
            <w:r w:rsidRPr="00645F5B">
              <w:rPr>
                <w:b/>
                <w:sz w:val="20"/>
                <w:szCs w:val="20"/>
              </w:rPr>
              <w:t xml:space="preserve">Fiscalizadores participantes: </w:t>
            </w:r>
            <w:r w:rsidR="00960ABF">
              <w:rPr>
                <w:sz w:val="20"/>
                <w:szCs w:val="20"/>
              </w:rPr>
              <w:t>Luis Muñoz</w:t>
            </w:r>
          </w:p>
          <w:p w14:paraId="54900375" w14:textId="5E311643" w:rsidR="00645F5B" w:rsidRPr="00645F5B" w:rsidRDefault="00645F5B" w:rsidP="00645F5B">
            <w:pPr>
              <w:rPr>
                <w:sz w:val="20"/>
                <w:szCs w:val="20"/>
              </w:rPr>
            </w:pPr>
          </w:p>
        </w:tc>
        <w:tc>
          <w:tcPr>
            <w:tcW w:w="1601" w:type="pct"/>
            <w:tcBorders>
              <w:top w:val="single" w:sz="4" w:space="0" w:color="auto"/>
              <w:left w:val="single" w:sz="4" w:space="0" w:color="auto"/>
              <w:bottom w:val="single" w:sz="4" w:space="0" w:color="auto"/>
              <w:right w:val="single" w:sz="4" w:space="0" w:color="auto"/>
            </w:tcBorders>
            <w:shd w:val="clear" w:color="auto" w:fill="FFFFFF"/>
          </w:tcPr>
          <w:p w14:paraId="78857C85" w14:textId="77777777" w:rsidR="00645F5B" w:rsidRPr="00BC3B75" w:rsidRDefault="00645F5B" w:rsidP="00645F5B">
            <w:pPr>
              <w:rPr>
                <w:sz w:val="20"/>
                <w:szCs w:val="20"/>
              </w:rPr>
            </w:pPr>
            <w:r w:rsidRPr="00BC3B75">
              <w:rPr>
                <w:b/>
                <w:sz w:val="20"/>
                <w:szCs w:val="20"/>
              </w:rPr>
              <w:t xml:space="preserve">Órgano(s): </w:t>
            </w:r>
            <w:r w:rsidRPr="00BC3B75">
              <w:rPr>
                <w:sz w:val="20"/>
                <w:szCs w:val="20"/>
              </w:rPr>
              <w:t>SMA</w:t>
            </w:r>
          </w:p>
          <w:p w14:paraId="6C4C52E3" w14:textId="77777777" w:rsidR="00645F5B" w:rsidRPr="00BC3B75" w:rsidRDefault="00645F5B" w:rsidP="00645F5B">
            <w:pPr>
              <w:rPr>
                <w:rFonts w:eastAsia="Times New Roman"/>
                <w:sz w:val="20"/>
                <w:szCs w:val="20"/>
              </w:rPr>
            </w:pPr>
          </w:p>
        </w:tc>
      </w:tr>
      <w:tr w:rsidR="00645F5B" w:rsidRPr="0025129B" w14:paraId="1219C6BA" w14:textId="77777777" w:rsidTr="00C7377D">
        <w:trPr>
          <w:trHeight w:val="185"/>
          <w:jc w:val="center"/>
        </w:trPr>
        <w:tc>
          <w:tcPr>
            <w:tcW w:w="2406"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3406F726" w14:textId="77777777" w:rsidR="00645F5B" w:rsidRPr="00645F5B" w:rsidRDefault="00645F5B" w:rsidP="00645F5B">
            <w:pPr>
              <w:spacing w:line="0" w:lineRule="atLeast"/>
              <w:jc w:val="left"/>
              <w:rPr>
                <w:b/>
                <w:sz w:val="20"/>
                <w:szCs w:val="20"/>
              </w:rPr>
            </w:pPr>
            <w:r w:rsidRPr="00645F5B">
              <w:rPr>
                <w:b/>
                <w:sz w:val="20"/>
                <w:szCs w:val="20"/>
              </w:rPr>
              <w:t>Instalaciones Inspeccionadas:</w:t>
            </w:r>
          </w:p>
          <w:p w14:paraId="0A78ECFD" w14:textId="77777777" w:rsidR="00645F5B" w:rsidRPr="00645F5B" w:rsidRDefault="00645F5B" w:rsidP="00645F5B">
            <w:pPr>
              <w:spacing w:line="0" w:lineRule="atLeast"/>
              <w:jc w:val="left"/>
              <w:rPr>
                <w:b/>
                <w:sz w:val="20"/>
                <w:szCs w:val="20"/>
              </w:rPr>
            </w:pPr>
          </w:p>
        </w:tc>
        <w:tc>
          <w:tcPr>
            <w:tcW w:w="2594" w:type="pct"/>
            <w:gridSpan w:val="2"/>
            <w:tcBorders>
              <w:top w:val="single" w:sz="4" w:space="0" w:color="auto"/>
              <w:left w:val="single" w:sz="4" w:space="0" w:color="auto"/>
              <w:bottom w:val="single" w:sz="4" w:space="0" w:color="auto"/>
              <w:right w:val="single" w:sz="4" w:space="0" w:color="auto"/>
            </w:tcBorders>
            <w:shd w:val="clear" w:color="auto" w:fill="FFFFFF"/>
          </w:tcPr>
          <w:p w14:paraId="5C28538A" w14:textId="7452D0FF" w:rsidR="00645F5B" w:rsidRPr="00645F5B" w:rsidRDefault="00645F5B" w:rsidP="00645F5B">
            <w:pPr>
              <w:pStyle w:val="Prrafodelista"/>
              <w:numPr>
                <w:ilvl w:val="0"/>
                <w:numId w:val="3"/>
              </w:numPr>
              <w:spacing w:line="0" w:lineRule="atLeast"/>
              <w:jc w:val="left"/>
              <w:rPr>
                <w:b/>
                <w:sz w:val="20"/>
                <w:szCs w:val="20"/>
              </w:rPr>
            </w:pPr>
            <w:r w:rsidRPr="00645F5B">
              <w:rPr>
                <w:b/>
                <w:sz w:val="20"/>
                <w:szCs w:val="20"/>
              </w:rPr>
              <w:t xml:space="preserve">Estación </w:t>
            </w:r>
            <w:r>
              <w:rPr>
                <w:b/>
                <w:sz w:val="20"/>
                <w:szCs w:val="20"/>
              </w:rPr>
              <w:t>Puerto Varas</w:t>
            </w:r>
          </w:p>
        </w:tc>
      </w:tr>
      <w:tr w:rsidR="00645F5B" w:rsidRPr="0025129B" w14:paraId="3A1A7EBE" w14:textId="77777777" w:rsidTr="00D500D0">
        <w:trPr>
          <w:trHeight w:val="99"/>
          <w:jc w:val="center"/>
        </w:trPr>
        <w:tc>
          <w:tcPr>
            <w:tcW w:w="2406"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DC9C2DB" w14:textId="77777777" w:rsidR="00645F5B" w:rsidRPr="00645F5B" w:rsidRDefault="00645F5B" w:rsidP="00645F5B">
            <w:pPr>
              <w:spacing w:line="0" w:lineRule="atLeast"/>
              <w:jc w:val="left"/>
              <w:rPr>
                <w:b/>
                <w:sz w:val="20"/>
                <w:szCs w:val="20"/>
              </w:rPr>
            </w:pPr>
            <w:r w:rsidRPr="00645F5B">
              <w:rPr>
                <w:b/>
                <w:sz w:val="20"/>
                <w:szCs w:val="20"/>
              </w:rPr>
              <w:t xml:space="preserve">Entrega de antecedentes solicitados: </w:t>
            </w:r>
            <w:r w:rsidRPr="00645F5B">
              <w:rPr>
                <w:sz w:val="20"/>
                <w:szCs w:val="20"/>
              </w:rPr>
              <w:t>SI</w:t>
            </w:r>
          </w:p>
          <w:p w14:paraId="01E98F23" w14:textId="77777777" w:rsidR="00645F5B" w:rsidRPr="00645F5B" w:rsidRDefault="00645F5B" w:rsidP="00645F5B">
            <w:pPr>
              <w:spacing w:line="0" w:lineRule="atLeast"/>
              <w:jc w:val="left"/>
              <w:rPr>
                <w:b/>
                <w:sz w:val="20"/>
                <w:szCs w:val="20"/>
              </w:rPr>
            </w:pPr>
          </w:p>
        </w:tc>
        <w:tc>
          <w:tcPr>
            <w:tcW w:w="2594" w:type="pct"/>
            <w:gridSpan w:val="2"/>
            <w:tcBorders>
              <w:top w:val="single" w:sz="4" w:space="0" w:color="auto"/>
              <w:left w:val="single" w:sz="4" w:space="0" w:color="auto"/>
              <w:bottom w:val="single" w:sz="4" w:space="0" w:color="auto"/>
              <w:right w:val="single" w:sz="4" w:space="0" w:color="auto"/>
            </w:tcBorders>
            <w:shd w:val="clear" w:color="auto" w:fill="FFFFFF"/>
          </w:tcPr>
          <w:p w14:paraId="7824E2B7" w14:textId="314F5497" w:rsidR="00645F5B" w:rsidRPr="00645F5B" w:rsidRDefault="00645F5B" w:rsidP="000E0504">
            <w:pPr>
              <w:spacing w:line="0" w:lineRule="atLeast"/>
              <w:jc w:val="left"/>
              <w:rPr>
                <w:sz w:val="20"/>
                <w:szCs w:val="20"/>
              </w:rPr>
            </w:pPr>
            <w:r w:rsidRPr="00645F5B">
              <w:rPr>
                <w:b/>
                <w:sz w:val="20"/>
                <w:szCs w:val="20"/>
              </w:rPr>
              <w:t xml:space="preserve">Entrega de acta: </w:t>
            </w:r>
            <w:r w:rsidR="00960ABF">
              <w:rPr>
                <w:sz w:val="20"/>
                <w:szCs w:val="20"/>
              </w:rPr>
              <w:t xml:space="preserve">SI (Anexo </w:t>
            </w:r>
            <w:r w:rsidR="000E0504">
              <w:rPr>
                <w:sz w:val="20"/>
                <w:szCs w:val="20"/>
              </w:rPr>
              <w:t>3</w:t>
            </w:r>
            <w:r w:rsidRPr="00645F5B">
              <w:rPr>
                <w:sz w:val="20"/>
                <w:szCs w:val="20"/>
              </w:rPr>
              <w:t>)</w:t>
            </w:r>
          </w:p>
        </w:tc>
      </w:tr>
    </w:tbl>
    <w:p w14:paraId="3FD792C3" w14:textId="77777777" w:rsidR="00744C29" w:rsidRDefault="00744C29">
      <w:pPr>
        <w:jc w:val="left"/>
      </w:pPr>
      <w:bookmarkStart w:id="104" w:name="_Toc382383544"/>
      <w:bookmarkStart w:id="105" w:name="_Toc382472366"/>
      <w:bookmarkStart w:id="106" w:name="_Toc390184276"/>
      <w:bookmarkStart w:id="107" w:name="_Toc390360007"/>
      <w:bookmarkStart w:id="108" w:name="_Toc390777028"/>
      <w:bookmarkStart w:id="109" w:name="_Toc426359957"/>
      <w:bookmarkStart w:id="110" w:name="_Toc426362629"/>
      <w:bookmarkStart w:id="111" w:name="_Toc352840392"/>
      <w:bookmarkStart w:id="112" w:name="_Toc352841452"/>
      <w:r>
        <w:rPr>
          <w:b/>
        </w:rPr>
        <w:br w:type="page"/>
      </w:r>
    </w:p>
    <w:p w14:paraId="749443BA" w14:textId="212C697D" w:rsidR="00F265C2" w:rsidRPr="008958F1" w:rsidRDefault="00F265C2" w:rsidP="00F265C2">
      <w:pPr>
        <w:pStyle w:val="Ttulo2"/>
        <w:rPr>
          <w:bCs/>
        </w:rPr>
      </w:pPr>
      <w:bookmarkStart w:id="113" w:name="_Toc1381640"/>
      <w:r w:rsidRPr="008958F1">
        <w:rPr>
          <w:bCs/>
        </w:rPr>
        <w:lastRenderedPageBreak/>
        <w:t xml:space="preserve">Aspectos </w:t>
      </w:r>
      <w:r w:rsidR="00430772" w:rsidRPr="008958F1">
        <w:rPr>
          <w:bCs/>
        </w:rPr>
        <w:t xml:space="preserve">relativos </w:t>
      </w:r>
      <w:bookmarkEnd w:id="104"/>
      <w:bookmarkEnd w:id="105"/>
      <w:bookmarkEnd w:id="106"/>
      <w:bookmarkEnd w:id="107"/>
      <w:bookmarkEnd w:id="108"/>
      <w:r w:rsidR="005D3B3A" w:rsidRPr="008958F1">
        <w:rPr>
          <w:bCs/>
        </w:rPr>
        <w:t xml:space="preserve">a la </w:t>
      </w:r>
      <w:r w:rsidR="00BC7B02" w:rsidRPr="008958F1">
        <w:rPr>
          <w:bCs/>
        </w:rPr>
        <w:t>verificación</w:t>
      </w:r>
      <w:bookmarkEnd w:id="109"/>
      <w:bookmarkEnd w:id="110"/>
      <w:bookmarkEnd w:id="113"/>
    </w:p>
    <w:p w14:paraId="76F7320D" w14:textId="77777777" w:rsidR="00F265C2" w:rsidRPr="0025129B" w:rsidRDefault="00F265C2" w:rsidP="00F265C2">
      <w:pPr>
        <w:rPr>
          <w:b/>
          <w:bCs/>
        </w:rPr>
      </w:pPr>
    </w:p>
    <w:p w14:paraId="044803C1" w14:textId="77777777" w:rsidR="001C4DB1" w:rsidRDefault="00F265C2" w:rsidP="009F1CA0">
      <w:pPr>
        <w:pStyle w:val="Ttulo3"/>
        <w:ind w:left="1134" w:hanging="708"/>
      </w:pPr>
      <w:bookmarkStart w:id="114" w:name="_Toc382383545"/>
      <w:bookmarkStart w:id="115" w:name="_Toc382472367"/>
      <w:bookmarkStart w:id="116" w:name="_Toc390184277"/>
      <w:bookmarkStart w:id="117" w:name="_Toc390360008"/>
      <w:bookmarkStart w:id="118" w:name="_Toc390777029"/>
      <w:r w:rsidRPr="00384EC7">
        <w:t>Documentos Revisados</w:t>
      </w:r>
      <w:bookmarkEnd w:id="114"/>
      <w:bookmarkEnd w:id="115"/>
      <w:bookmarkEnd w:id="116"/>
      <w:bookmarkEnd w:id="117"/>
      <w:bookmarkEnd w:id="118"/>
    </w:p>
    <w:p w14:paraId="453A9CA0" w14:textId="77777777" w:rsidR="00907504" w:rsidRDefault="00907504" w:rsidP="00907504"/>
    <w:tbl>
      <w:tblPr>
        <w:tblW w:w="9173"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04"/>
        <w:gridCol w:w="1167"/>
        <w:gridCol w:w="1470"/>
        <w:gridCol w:w="2506"/>
        <w:gridCol w:w="1226"/>
      </w:tblGrid>
      <w:tr w:rsidR="00907504" w:rsidRPr="00322BB1" w14:paraId="19BDEF59" w14:textId="77777777" w:rsidTr="00C94A45">
        <w:trPr>
          <w:trHeight w:val="395"/>
        </w:trPr>
        <w:tc>
          <w:tcPr>
            <w:tcW w:w="0" w:type="auto"/>
            <w:vMerge w:val="restart"/>
            <w:shd w:val="clear" w:color="auto" w:fill="D9D9D9" w:themeFill="background1" w:themeFillShade="D9"/>
            <w:tcMar>
              <w:top w:w="0" w:type="dxa"/>
              <w:left w:w="108" w:type="dxa"/>
              <w:bottom w:w="0" w:type="dxa"/>
              <w:right w:w="108" w:type="dxa"/>
            </w:tcMar>
            <w:vAlign w:val="center"/>
          </w:tcPr>
          <w:p w14:paraId="713AADBD" w14:textId="77777777" w:rsidR="00907504" w:rsidRPr="00322BB1" w:rsidRDefault="00907504" w:rsidP="00687F3B">
            <w:pPr>
              <w:jc w:val="center"/>
              <w:rPr>
                <w:b/>
                <w:bCs/>
                <w:sz w:val="20"/>
                <w:szCs w:val="20"/>
                <w:lang w:val="es-ES" w:eastAsia="es-ES"/>
              </w:rPr>
            </w:pPr>
            <w:r w:rsidRPr="00322BB1">
              <w:rPr>
                <w:b/>
                <w:bCs/>
                <w:sz w:val="20"/>
                <w:szCs w:val="20"/>
                <w:lang w:val="es-ES" w:eastAsia="es-ES"/>
              </w:rPr>
              <w:t>Nombre del informe(es) revisado(s)</w:t>
            </w:r>
          </w:p>
        </w:tc>
        <w:tc>
          <w:tcPr>
            <w:tcW w:w="0" w:type="auto"/>
            <w:vMerge w:val="restart"/>
            <w:shd w:val="clear" w:color="auto" w:fill="D9D9D9" w:themeFill="background1" w:themeFillShade="D9"/>
            <w:vAlign w:val="center"/>
          </w:tcPr>
          <w:p w14:paraId="732820EC" w14:textId="77777777" w:rsidR="00907504" w:rsidRPr="00DA6130" w:rsidDel="00430772" w:rsidRDefault="00907504" w:rsidP="00687F3B">
            <w:pPr>
              <w:jc w:val="center"/>
              <w:rPr>
                <w:b/>
                <w:bCs/>
                <w:sz w:val="20"/>
                <w:szCs w:val="20"/>
                <w:lang w:val="es-ES" w:eastAsia="es-ES"/>
              </w:rPr>
            </w:pPr>
            <w:r w:rsidRPr="007665DE">
              <w:rPr>
                <w:b/>
                <w:bCs/>
                <w:sz w:val="20"/>
                <w:szCs w:val="20"/>
                <w:lang w:val="es-ES" w:eastAsia="es-ES"/>
              </w:rPr>
              <w:t>Elaborado por:</w:t>
            </w:r>
          </w:p>
        </w:tc>
        <w:tc>
          <w:tcPr>
            <w:tcW w:w="0" w:type="auto"/>
            <w:vMerge w:val="restart"/>
            <w:shd w:val="clear" w:color="auto" w:fill="D9D9D9" w:themeFill="background1" w:themeFillShade="D9"/>
            <w:tcMar>
              <w:top w:w="0" w:type="dxa"/>
              <w:left w:w="108" w:type="dxa"/>
              <w:bottom w:w="0" w:type="dxa"/>
              <w:right w:w="108" w:type="dxa"/>
            </w:tcMar>
            <w:vAlign w:val="center"/>
          </w:tcPr>
          <w:p w14:paraId="6583E1E9" w14:textId="77777777" w:rsidR="00907504" w:rsidRPr="00DA6130" w:rsidRDefault="00907504" w:rsidP="00687F3B">
            <w:pPr>
              <w:jc w:val="center"/>
              <w:rPr>
                <w:b/>
                <w:bCs/>
                <w:sz w:val="20"/>
                <w:szCs w:val="20"/>
                <w:lang w:val="es-ES" w:eastAsia="es-ES"/>
              </w:rPr>
            </w:pPr>
            <w:r w:rsidRPr="00DA6130">
              <w:rPr>
                <w:b/>
                <w:bCs/>
                <w:sz w:val="20"/>
                <w:szCs w:val="20"/>
                <w:lang w:val="es-ES" w:eastAsia="es-ES"/>
              </w:rPr>
              <w:t xml:space="preserve">Fecha de recepción documento </w:t>
            </w:r>
          </w:p>
        </w:tc>
        <w:tc>
          <w:tcPr>
            <w:tcW w:w="0" w:type="auto"/>
            <w:vMerge w:val="restart"/>
            <w:shd w:val="clear" w:color="auto" w:fill="D9D9D9" w:themeFill="background1" w:themeFillShade="D9"/>
            <w:vAlign w:val="center"/>
          </w:tcPr>
          <w:p w14:paraId="0F7EA24E" w14:textId="77777777" w:rsidR="00907504" w:rsidRPr="00DA6130" w:rsidRDefault="00907504" w:rsidP="00687F3B">
            <w:pPr>
              <w:jc w:val="center"/>
              <w:rPr>
                <w:b/>
                <w:bCs/>
                <w:sz w:val="20"/>
                <w:szCs w:val="20"/>
                <w:lang w:val="es-ES" w:eastAsia="es-ES"/>
              </w:rPr>
            </w:pPr>
            <w:r w:rsidRPr="00DA6130">
              <w:rPr>
                <w:b/>
                <w:bCs/>
                <w:sz w:val="20"/>
                <w:szCs w:val="20"/>
                <w:lang w:val="es-ES" w:eastAsia="es-ES"/>
              </w:rPr>
              <w:t xml:space="preserve">Materia </w:t>
            </w:r>
          </w:p>
        </w:tc>
        <w:tc>
          <w:tcPr>
            <w:tcW w:w="0" w:type="auto"/>
            <w:vMerge w:val="restart"/>
            <w:shd w:val="clear" w:color="auto" w:fill="D9D9D9" w:themeFill="background1" w:themeFillShade="D9"/>
            <w:vAlign w:val="center"/>
          </w:tcPr>
          <w:p w14:paraId="08254B14" w14:textId="77777777" w:rsidR="00907504" w:rsidRPr="00DA6130" w:rsidRDefault="00907504" w:rsidP="00687F3B">
            <w:pPr>
              <w:jc w:val="center"/>
              <w:rPr>
                <w:b/>
                <w:bCs/>
                <w:sz w:val="20"/>
                <w:szCs w:val="20"/>
                <w:lang w:val="es-ES" w:eastAsia="es-ES"/>
              </w:rPr>
            </w:pPr>
            <w:r w:rsidRPr="00DA6130">
              <w:rPr>
                <w:b/>
                <w:bCs/>
                <w:sz w:val="20"/>
                <w:szCs w:val="20"/>
                <w:lang w:val="es-ES" w:eastAsia="es-ES"/>
              </w:rPr>
              <w:t>Observaciones</w:t>
            </w:r>
          </w:p>
        </w:tc>
      </w:tr>
      <w:tr w:rsidR="00907504" w:rsidRPr="00322BB1" w14:paraId="20EADEBB" w14:textId="77777777" w:rsidTr="00C94A45">
        <w:trPr>
          <w:trHeight w:val="604"/>
        </w:trPr>
        <w:tc>
          <w:tcPr>
            <w:tcW w:w="0" w:type="auto"/>
            <w:vMerge/>
            <w:shd w:val="clear" w:color="auto" w:fill="D9D9D9" w:themeFill="background1" w:themeFillShade="D9"/>
            <w:tcMar>
              <w:top w:w="0" w:type="dxa"/>
              <w:left w:w="108" w:type="dxa"/>
              <w:bottom w:w="0" w:type="dxa"/>
              <w:right w:w="108" w:type="dxa"/>
            </w:tcMar>
            <w:vAlign w:val="center"/>
            <w:hideMark/>
          </w:tcPr>
          <w:p w14:paraId="2693DBD6" w14:textId="77777777" w:rsidR="00907504" w:rsidRPr="00DA6130" w:rsidRDefault="00907504" w:rsidP="00687F3B">
            <w:pPr>
              <w:jc w:val="center"/>
              <w:rPr>
                <w:rFonts w:eastAsiaTheme="minorHAnsi"/>
                <w:b/>
                <w:bCs/>
                <w:sz w:val="20"/>
                <w:szCs w:val="20"/>
                <w:lang w:val="es-ES"/>
              </w:rPr>
            </w:pPr>
          </w:p>
        </w:tc>
        <w:tc>
          <w:tcPr>
            <w:tcW w:w="0" w:type="auto"/>
            <w:vMerge/>
            <w:shd w:val="clear" w:color="auto" w:fill="D9D9D9" w:themeFill="background1" w:themeFillShade="D9"/>
            <w:vAlign w:val="center"/>
            <w:hideMark/>
          </w:tcPr>
          <w:p w14:paraId="1165648E" w14:textId="77777777" w:rsidR="00907504" w:rsidRPr="00DA6130" w:rsidRDefault="00907504" w:rsidP="00687F3B">
            <w:pPr>
              <w:jc w:val="center"/>
              <w:rPr>
                <w:rFonts w:eastAsiaTheme="minorHAnsi"/>
                <w:b/>
                <w:bCs/>
                <w:sz w:val="20"/>
                <w:szCs w:val="20"/>
                <w:lang w:val="es-ES" w:eastAsia="es-ES"/>
              </w:rPr>
            </w:pPr>
          </w:p>
        </w:tc>
        <w:tc>
          <w:tcPr>
            <w:tcW w:w="0" w:type="auto"/>
            <w:vMerge/>
            <w:shd w:val="clear" w:color="auto" w:fill="D9D9D9" w:themeFill="background1" w:themeFillShade="D9"/>
            <w:tcMar>
              <w:top w:w="0" w:type="dxa"/>
              <w:left w:w="108" w:type="dxa"/>
              <w:bottom w:w="0" w:type="dxa"/>
              <w:right w:w="108" w:type="dxa"/>
            </w:tcMar>
            <w:vAlign w:val="center"/>
            <w:hideMark/>
          </w:tcPr>
          <w:p w14:paraId="79CF5DD2" w14:textId="77777777" w:rsidR="00907504" w:rsidRPr="00DA6130" w:rsidRDefault="00907504" w:rsidP="00687F3B">
            <w:pPr>
              <w:jc w:val="center"/>
              <w:rPr>
                <w:rFonts w:eastAsiaTheme="minorHAnsi"/>
                <w:b/>
                <w:bCs/>
                <w:sz w:val="20"/>
                <w:szCs w:val="20"/>
                <w:lang w:val="es-ES"/>
              </w:rPr>
            </w:pPr>
          </w:p>
        </w:tc>
        <w:tc>
          <w:tcPr>
            <w:tcW w:w="0" w:type="auto"/>
            <w:vMerge/>
            <w:shd w:val="clear" w:color="auto" w:fill="D9D9D9" w:themeFill="background1" w:themeFillShade="D9"/>
            <w:vAlign w:val="center"/>
          </w:tcPr>
          <w:p w14:paraId="234F3102" w14:textId="77777777" w:rsidR="00907504" w:rsidRPr="00DA6130" w:rsidRDefault="00907504" w:rsidP="00687F3B">
            <w:pPr>
              <w:jc w:val="center"/>
              <w:rPr>
                <w:b/>
                <w:bCs/>
                <w:sz w:val="20"/>
                <w:szCs w:val="20"/>
                <w:lang w:val="es-ES" w:eastAsia="es-ES"/>
              </w:rPr>
            </w:pPr>
          </w:p>
        </w:tc>
        <w:tc>
          <w:tcPr>
            <w:tcW w:w="0" w:type="auto"/>
            <w:vMerge/>
            <w:shd w:val="clear" w:color="auto" w:fill="D9D9D9" w:themeFill="background1" w:themeFillShade="D9"/>
          </w:tcPr>
          <w:p w14:paraId="3017ECF9" w14:textId="77777777" w:rsidR="00907504" w:rsidRPr="00DA6130" w:rsidRDefault="00907504" w:rsidP="00687F3B">
            <w:pPr>
              <w:jc w:val="center"/>
              <w:rPr>
                <w:b/>
                <w:bCs/>
                <w:sz w:val="20"/>
                <w:szCs w:val="20"/>
                <w:lang w:val="es-ES" w:eastAsia="es-ES"/>
              </w:rPr>
            </w:pPr>
          </w:p>
        </w:tc>
      </w:tr>
      <w:tr w:rsidR="00960ABF" w:rsidRPr="00322BB1" w14:paraId="6A217A87" w14:textId="77777777" w:rsidTr="00C94A45">
        <w:trPr>
          <w:trHeight w:val="409"/>
        </w:trPr>
        <w:tc>
          <w:tcPr>
            <w:tcW w:w="0" w:type="auto"/>
            <w:tcMar>
              <w:top w:w="0" w:type="dxa"/>
              <w:left w:w="108" w:type="dxa"/>
              <w:bottom w:w="0" w:type="dxa"/>
              <w:right w:w="108" w:type="dxa"/>
            </w:tcMar>
            <w:vAlign w:val="center"/>
          </w:tcPr>
          <w:p w14:paraId="1237769C" w14:textId="77198FCF" w:rsidR="00960ABF" w:rsidRPr="00960ABF" w:rsidRDefault="00960ABF" w:rsidP="00960ABF">
            <w:pPr>
              <w:pStyle w:val="Default"/>
              <w:jc w:val="center"/>
              <w:rPr>
                <w:sz w:val="20"/>
                <w:szCs w:val="20"/>
              </w:rPr>
            </w:pPr>
            <w:r w:rsidRPr="00960ABF">
              <w:rPr>
                <w:sz w:val="20"/>
                <w:szCs w:val="20"/>
              </w:rPr>
              <w:t>Ficha con antecedentes para otorgamiento de Representatividad Poblacional estación Ñielol</w:t>
            </w:r>
          </w:p>
        </w:tc>
        <w:tc>
          <w:tcPr>
            <w:tcW w:w="0" w:type="auto"/>
            <w:vAlign w:val="center"/>
          </w:tcPr>
          <w:p w14:paraId="74CDEE79" w14:textId="14CFE0ED" w:rsidR="00960ABF" w:rsidRPr="00960ABF" w:rsidRDefault="00960ABF" w:rsidP="00960ABF">
            <w:pPr>
              <w:pStyle w:val="Default"/>
              <w:jc w:val="center"/>
              <w:rPr>
                <w:sz w:val="20"/>
                <w:szCs w:val="20"/>
              </w:rPr>
            </w:pPr>
            <w:r w:rsidRPr="00960ABF">
              <w:rPr>
                <w:rFonts w:eastAsiaTheme="minorHAnsi"/>
                <w:sz w:val="20"/>
                <w:szCs w:val="20"/>
                <w:lang w:val="es-ES"/>
              </w:rPr>
              <w:t>Ministerio del Medio Ambiente</w:t>
            </w:r>
          </w:p>
        </w:tc>
        <w:tc>
          <w:tcPr>
            <w:tcW w:w="0" w:type="auto"/>
            <w:tcMar>
              <w:top w:w="0" w:type="dxa"/>
              <w:left w:w="108" w:type="dxa"/>
              <w:bottom w:w="0" w:type="dxa"/>
              <w:right w:w="108" w:type="dxa"/>
            </w:tcMar>
            <w:vAlign w:val="center"/>
          </w:tcPr>
          <w:p w14:paraId="1B4293D1" w14:textId="16F12B57" w:rsidR="00960ABF" w:rsidRPr="00960ABF" w:rsidRDefault="00960ABF" w:rsidP="00960ABF">
            <w:pPr>
              <w:pStyle w:val="Default"/>
              <w:jc w:val="center"/>
              <w:rPr>
                <w:sz w:val="20"/>
                <w:szCs w:val="20"/>
              </w:rPr>
            </w:pPr>
            <w:r w:rsidRPr="00960ABF">
              <w:rPr>
                <w:rFonts w:eastAsiaTheme="minorHAnsi"/>
                <w:sz w:val="20"/>
                <w:szCs w:val="20"/>
                <w:lang w:val="es-ES"/>
              </w:rPr>
              <w:t>24-10-2018</w:t>
            </w:r>
          </w:p>
        </w:tc>
        <w:tc>
          <w:tcPr>
            <w:tcW w:w="0" w:type="auto"/>
            <w:vAlign w:val="center"/>
          </w:tcPr>
          <w:p w14:paraId="642D7624" w14:textId="6B6EB957" w:rsidR="00960ABF" w:rsidRPr="00960ABF" w:rsidRDefault="00960ABF" w:rsidP="00960ABF">
            <w:pPr>
              <w:pStyle w:val="Default"/>
              <w:jc w:val="center"/>
              <w:rPr>
                <w:sz w:val="20"/>
                <w:szCs w:val="20"/>
              </w:rPr>
            </w:pPr>
            <w:r w:rsidRPr="00960ABF">
              <w:rPr>
                <w:sz w:val="20"/>
                <w:szCs w:val="20"/>
              </w:rPr>
              <w:t>Envía documento para otorgamiento de Representatividad Poblacional Estación Ñielol</w:t>
            </w:r>
          </w:p>
        </w:tc>
        <w:tc>
          <w:tcPr>
            <w:tcW w:w="0" w:type="auto"/>
            <w:vAlign w:val="center"/>
          </w:tcPr>
          <w:p w14:paraId="3F1A2C47" w14:textId="6EDA8FC5" w:rsidR="00960ABF" w:rsidRPr="00960ABF" w:rsidRDefault="00960ABF" w:rsidP="00960ABF">
            <w:pPr>
              <w:pStyle w:val="Default"/>
              <w:jc w:val="center"/>
              <w:rPr>
                <w:sz w:val="20"/>
                <w:szCs w:val="20"/>
              </w:rPr>
            </w:pPr>
            <w:r w:rsidRPr="00960ABF">
              <w:rPr>
                <w:rFonts w:eastAsiaTheme="minorHAnsi"/>
                <w:sz w:val="20"/>
                <w:szCs w:val="20"/>
                <w:lang w:val="es-ES"/>
              </w:rPr>
              <w:t>No aplica</w:t>
            </w:r>
          </w:p>
        </w:tc>
      </w:tr>
      <w:tr w:rsidR="00960ABF" w:rsidRPr="00322BB1" w14:paraId="19B51ECD" w14:textId="77777777" w:rsidTr="00E66EC4">
        <w:trPr>
          <w:trHeight w:val="409"/>
        </w:trPr>
        <w:tc>
          <w:tcPr>
            <w:tcW w:w="0" w:type="auto"/>
            <w:tcMar>
              <w:top w:w="0" w:type="dxa"/>
              <w:left w:w="108" w:type="dxa"/>
              <w:bottom w:w="0" w:type="dxa"/>
              <w:right w:w="108" w:type="dxa"/>
            </w:tcMar>
            <w:vAlign w:val="center"/>
          </w:tcPr>
          <w:p w14:paraId="136B9D50" w14:textId="5F1D942C" w:rsidR="00960ABF" w:rsidRPr="00960ABF" w:rsidRDefault="00960ABF" w:rsidP="00960ABF">
            <w:pPr>
              <w:pStyle w:val="Default"/>
              <w:jc w:val="center"/>
              <w:rPr>
                <w:sz w:val="20"/>
                <w:szCs w:val="20"/>
              </w:rPr>
            </w:pPr>
            <w:r w:rsidRPr="00960ABF">
              <w:rPr>
                <w:sz w:val="20"/>
                <w:szCs w:val="20"/>
              </w:rPr>
              <w:t>Antecedentes remitidos por correo electrónico</w:t>
            </w:r>
          </w:p>
        </w:tc>
        <w:tc>
          <w:tcPr>
            <w:tcW w:w="0" w:type="auto"/>
            <w:vAlign w:val="center"/>
          </w:tcPr>
          <w:p w14:paraId="227EC202" w14:textId="465FBBBA" w:rsidR="00960ABF" w:rsidRPr="00960ABF" w:rsidRDefault="00960ABF" w:rsidP="00960ABF">
            <w:pPr>
              <w:pStyle w:val="Default"/>
              <w:jc w:val="center"/>
              <w:rPr>
                <w:sz w:val="20"/>
                <w:szCs w:val="20"/>
              </w:rPr>
            </w:pPr>
            <w:r w:rsidRPr="00960ABF">
              <w:rPr>
                <w:rFonts w:eastAsiaTheme="minorHAnsi"/>
                <w:sz w:val="20"/>
                <w:szCs w:val="20"/>
              </w:rPr>
              <w:t>Ministerio del Medio Ambiente</w:t>
            </w:r>
          </w:p>
        </w:tc>
        <w:tc>
          <w:tcPr>
            <w:tcW w:w="0" w:type="auto"/>
            <w:tcMar>
              <w:top w:w="0" w:type="dxa"/>
              <w:left w:w="108" w:type="dxa"/>
              <w:bottom w:w="0" w:type="dxa"/>
              <w:right w:w="108" w:type="dxa"/>
            </w:tcMar>
            <w:vAlign w:val="center"/>
          </w:tcPr>
          <w:p w14:paraId="73E58630" w14:textId="77DE7295" w:rsidR="00960ABF" w:rsidRPr="00960ABF" w:rsidRDefault="00960ABF" w:rsidP="00960ABF">
            <w:pPr>
              <w:pStyle w:val="Default"/>
              <w:jc w:val="center"/>
              <w:rPr>
                <w:sz w:val="20"/>
                <w:szCs w:val="20"/>
              </w:rPr>
            </w:pPr>
            <w:r w:rsidRPr="00960ABF">
              <w:rPr>
                <w:rFonts w:eastAsiaTheme="minorHAnsi"/>
                <w:sz w:val="20"/>
                <w:szCs w:val="20"/>
                <w:lang w:val="es-ES"/>
              </w:rPr>
              <w:t>11-12-2018</w:t>
            </w:r>
          </w:p>
        </w:tc>
        <w:tc>
          <w:tcPr>
            <w:tcW w:w="0" w:type="auto"/>
            <w:vAlign w:val="center"/>
          </w:tcPr>
          <w:p w14:paraId="4759D9DF" w14:textId="173662DF" w:rsidR="00960ABF" w:rsidRPr="00960ABF" w:rsidRDefault="00960ABF" w:rsidP="00960ABF">
            <w:pPr>
              <w:pStyle w:val="Default"/>
              <w:jc w:val="center"/>
              <w:rPr>
                <w:sz w:val="20"/>
                <w:szCs w:val="20"/>
              </w:rPr>
            </w:pPr>
            <w:r w:rsidRPr="00960ABF">
              <w:rPr>
                <w:rFonts w:eastAsiaTheme="minorHAnsi"/>
                <w:sz w:val="20"/>
                <w:szCs w:val="20"/>
                <w:lang w:val="es-ES"/>
              </w:rPr>
              <w:t>Envía documentos técnicos en respuesta a solicitudes SMA</w:t>
            </w:r>
          </w:p>
        </w:tc>
        <w:tc>
          <w:tcPr>
            <w:tcW w:w="0" w:type="auto"/>
            <w:vAlign w:val="center"/>
          </w:tcPr>
          <w:p w14:paraId="5D08125B" w14:textId="556956A7" w:rsidR="00960ABF" w:rsidRPr="00960ABF" w:rsidRDefault="00960ABF" w:rsidP="00960ABF">
            <w:pPr>
              <w:pStyle w:val="Default"/>
              <w:jc w:val="center"/>
              <w:rPr>
                <w:sz w:val="20"/>
                <w:szCs w:val="20"/>
              </w:rPr>
            </w:pPr>
            <w:r w:rsidRPr="00960ABF">
              <w:rPr>
                <w:rFonts w:eastAsiaTheme="minorHAnsi"/>
                <w:sz w:val="20"/>
                <w:szCs w:val="20"/>
                <w:lang w:val="es-ES"/>
              </w:rPr>
              <w:t>No aplica</w:t>
            </w:r>
          </w:p>
        </w:tc>
      </w:tr>
      <w:bookmarkEnd w:id="111"/>
      <w:bookmarkEnd w:id="112"/>
    </w:tbl>
    <w:p w14:paraId="325522DF" w14:textId="77777777" w:rsidR="005B03BC" w:rsidRDefault="005B03BC">
      <w:pPr>
        <w:jc w:val="left"/>
        <w:rPr>
          <w:rFonts w:cstheme="minorHAnsi"/>
          <w:b/>
          <w:sz w:val="24"/>
          <w:szCs w:val="20"/>
        </w:rPr>
      </w:pPr>
      <w:r>
        <w:br w:type="page"/>
      </w:r>
    </w:p>
    <w:p w14:paraId="0727927E" w14:textId="77777777" w:rsidR="004E583C" w:rsidRPr="0025129B" w:rsidRDefault="00B17323" w:rsidP="000B41DD">
      <w:pPr>
        <w:pStyle w:val="Ttulo1"/>
        <w:ind w:left="708" w:hanging="708"/>
      </w:pPr>
      <w:bookmarkStart w:id="119" w:name="_Toc426359958"/>
      <w:bookmarkStart w:id="120" w:name="_Toc426362630"/>
      <w:bookmarkStart w:id="121" w:name="_Toc1381641"/>
      <w:r>
        <w:lastRenderedPageBreak/>
        <w:t>VERIFICACIÓN DE REQUISITOS PARA OTORGAR REPRESENTATIVIDAD POBLACIONAL</w:t>
      </w:r>
      <w:bookmarkEnd w:id="119"/>
      <w:bookmarkEnd w:id="120"/>
      <w:bookmarkEnd w:id="121"/>
    </w:p>
    <w:p w14:paraId="142B9835" w14:textId="77777777" w:rsidR="00D17CB6" w:rsidRPr="0025129B" w:rsidRDefault="00D17CB6" w:rsidP="00D17CB6"/>
    <w:p w14:paraId="677AF814" w14:textId="77777777" w:rsidR="004E583C" w:rsidRDefault="0009119B">
      <w:pPr>
        <w:pStyle w:val="Ttulo2"/>
      </w:pPr>
      <w:bookmarkStart w:id="122" w:name="_Toc413236127"/>
      <w:bookmarkStart w:id="123" w:name="_Toc426359959"/>
      <w:bookmarkStart w:id="124" w:name="_Toc426362631"/>
      <w:bookmarkStart w:id="125" w:name="_Toc1381642"/>
      <w:r>
        <w:t xml:space="preserve">Evaluación de los requerimientos </w:t>
      </w:r>
      <w:bookmarkEnd w:id="122"/>
      <w:r w:rsidR="008F0869">
        <w:t>específicos</w:t>
      </w:r>
      <w:r w:rsidR="001440FE">
        <w:t>.</w:t>
      </w:r>
      <w:bookmarkEnd w:id="123"/>
      <w:bookmarkEnd w:id="124"/>
      <w:bookmarkEnd w:id="125"/>
    </w:p>
    <w:p w14:paraId="0093311B" w14:textId="77777777" w:rsidR="0043513C" w:rsidRPr="0043513C" w:rsidRDefault="0043513C" w:rsidP="0043513C"/>
    <w:tbl>
      <w:tblPr>
        <w:tblStyle w:val="Tablaconcuadrcula"/>
        <w:tblW w:w="5000" w:type="pct"/>
        <w:tblLook w:val="04A0" w:firstRow="1" w:lastRow="0" w:firstColumn="1" w:lastColumn="0" w:noHBand="0" w:noVBand="1"/>
      </w:tblPr>
      <w:tblGrid>
        <w:gridCol w:w="420"/>
        <w:gridCol w:w="2270"/>
        <w:gridCol w:w="6478"/>
      </w:tblGrid>
      <w:tr w:rsidR="0052187F" w14:paraId="00F33381" w14:textId="77777777" w:rsidTr="00BB0D43">
        <w:trPr>
          <w:trHeight w:val="20"/>
        </w:trPr>
        <w:tc>
          <w:tcPr>
            <w:tcW w:w="229" w:type="pct"/>
          </w:tcPr>
          <w:p w14:paraId="39CB66A4" w14:textId="77777777" w:rsidR="003C2AEE" w:rsidRPr="00BF1356" w:rsidRDefault="003C2AEE" w:rsidP="008417C9">
            <w:pPr>
              <w:rPr>
                <w:b/>
              </w:rPr>
            </w:pPr>
            <w:r w:rsidRPr="00BF1356">
              <w:rPr>
                <w:b/>
              </w:rPr>
              <w:t>N°</w:t>
            </w:r>
          </w:p>
        </w:tc>
        <w:tc>
          <w:tcPr>
            <w:tcW w:w="1238" w:type="pct"/>
          </w:tcPr>
          <w:p w14:paraId="4B2D702E" w14:textId="77777777" w:rsidR="003C2AEE" w:rsidRPr="00BF1356" w:rsidRDefault="003C2AEE" w:rsidP="008417C9">
            <w:pPr>
              <w:rPr>
                <w:b/>
              </w:rPr>
            </w:pPr>
            <w:r w:rsidRPr="00BF1356">
              <w:rPr>
                <w:b/>
              </w:rPr>
              <w:t>Exigencia Asociada</w:t>
            </w:r>
          </w:p>
        </w:tc>
        <w:tc>
          <w:tcPr>
            <w:tcW w:w="3533" w:type="pct"/>
            <w:tcBorders>
              <w:bottom w:val="single" w:sz="4" w:space="0" w:color="auto"/>
            </w:tcBorders>
          </w:tcPr>
          <w:p w14:paraId="29356868" w14:textId="77777777" w:rsidR="003C2AEE" w:rsidRPr="00463937" w:rsidRDefault="003C2AEE" w:rsidP="008417C9">
            <w:r w:rsidRPr="00463937">
              <w:rPr>
                <w:rFonts w:ascii="Calibri" w:hAnsi="Calibri" w:cs="Calibri"/>
                <w:b/>
                <w:bCs/>
                <w:lang w:eastAsia="es-ES"/>
              </w:rPr>
              <w:t>Resultado(s) Obtenidos :</w:t>
            </w:r>
          </w:p>
        </w:tc>
      </w:tr>
      <w:tr w:rsidR="0052187F" w14:paraId="62FDCA6C" w14:textId="77777777" w:rsidTr="00BB0D43">
        <w:trPr>
          <w:trHeight w:val="20"/>
        </w:trPr>
        <w:tc>
          <w:tcPr>
            <w:tcW w:w="229" w:type="pct"/>
            <w:vMerge w:val="restart"/>
          </w:tcPr>
          <w:p w14:paraId="67790B73" w14:textId="53B5976F" w:rsidR="00463937" w:rsidRDefault="00463937" w:rsidP="008417C9">
            <w:pPr>
              <w:rPr>
                <w:b/>
              </w:rPr>
            </w:pPr>
            <w:r>
              <w:rPr>
                <w:b/>
              </w:rPr>
              <w:t>1</w:t>
            </w:r>
          </w:p>
        </w:tc>
        <w:tc>
          <w:tcPr>
            <w:tcW w:w="1238" w:type="pct"/>
            <w:vMerge w:val="restart"/>
          </w:tcPr>
          <w:p w14:paraId="13E273CE" w14:textId="78883EDF" w:rsidR="00463937" w:rsidRDefault="0034415F" w:rsidP="00654129">
            <w:pPr>
              <w:autoSpaceDE w:val="0"/>
              <w:autoSpaceDN w:val="0"/>
              <w:adjustRightInd w:val="0"/>
              <w:rPr>
                <w:rFonts w:cs="Arial"/>
                <w:szCs w:val="22"/>
              </w:rPr>
            </w:pPr>
            <w:r>
              <w:rPr>
                <w:rFonts w:cs="Arial"/>
                <w:b/>
                <w:szCs w:val="22"/>
              </w:rPr>
              <w:t>D.S. N° 59/1998 del MINSEGPRES.</w:t>
            </w:r>
            <w:r w:rsidR="00463937" w:rsidRPr="00BB6068">
              <w:rPr>
                <w:rFonts w:cs="Arial"/>
                <w:b/>
                <w:szCs w:val="22"/>
              </w:rPr>
              <w:t xml:space="preserve"> Art</w:t>
            </w:r>
            <w:r>
              <w:rPr>
                <w:rFonts w:cs="Arial"/>
                <w:b/>
                <w:szCs w:val="22"/>
              </w:rPr>
              <w:t>ículo</w:t>
            </w:r>
            <w:r w:rsidR="00463937" w:rsidRPr="00BB6068">
              <w:rPr>
                <w:rFonts w:cs="Arial"/>
                <w:b/>
                <w:szCs w:val="22"/>
              </w:rPr>
              <w:t xml:space="preserve"> 1°, Letra f)</w:t>
            </w:r>
            <w:r w:rsidR="00463937">
              <w:rPr>
                <w:rFonts w:cs="Arial"/>
                <w:b/>
                <w:szCs w:val="22"/>
              </w:rPr>
              <w:t xml:space="preserve"> </w:t>
            </w:r>
            <w:r w:rsidR="00463937" w:rsidRPr="00BB6068">
              <w:rPr>
                <w:rFonts w:cs="Arial"/>
                <w:b/>
                <w:szCs w:val="22"/>
              </w:rPr>
              <w:t xml:space="preserve">Estación de monitoreo de material particulado respirable MP10 con representatividad </w:t>
            </w:r>
            <w:r w:rsidR="00463937">
              <w:rPr>
                <w:rFonts w:cs="Arial"/>
                <w:b/>
                <w:szCs w:val="22"/>
              </w:rPr>
              <w:t xml:space="preserve"> p</w:t>
            </w:r>
            <w:r w:rsidR="00463937" w:rsidRPr="00BB6068">
              <w:rPr>
                <w:rFonts w:cs="Arial"/>
                <w:b/>
                <w:szCs w:val="22"/>
              </w:rPr>
              <w:t>oblacional</w:t>
            </w:r>
            <w:r w:rsidR="00463937">
              <w:rPr>
                <w:rFonts w:cs="Arial"/>
                <w:b/>
                <w:szCs w:val="22"/>
              </w:rPr>
              <w:t xml:space="preserve"> </w:t>
            </w:r>
            <w:r w:rsidR="00463937" w:rsidRPr="00BB6068">
              <w:rPr>
                <w:rFonts w:cs="Arial"/>
                <w:b/>
                <w:szCs w:val="22"/>
              </w:rPr>
              <w:t>(EMRP): Una estación de monitoreo podrá clasificarse como EMRP si se cumplen simultáneamente</w:t>
            </w:r>
            <w:r w:rsidR="00463937">
              <w:rPr>
                <w:rFonts w:cs="Arial"/>
                <w:b/>
                <w:szCs w:val="22"/>
              </w:rPr>
              <w:t xml:space="preserve"> </w:t>
            </w:r>
            <w:r w:rsidR="00463937" w:rsidRPr="00BB6068">
              <w:rPr>
                <w:rFonts w:cs="Arial"/>
                <w:b/>
                <w:szCs w:val="22"/>
              </w:rPr>
              <w:t>los siguientes criterios:</w:t>
            </w:r>
            <w:r w:rsidR="00463937" w:rsidRPr="00537252">
              <w:rPr>
                <w:rFonts w:cs="Arial"/>
                <w:szCs w:val="22"/>
              </w:rPr>
              <w:t xml:space="preserve"> </w:t>
            </w:r>
          </w:p>
          <w:p w14:paraId="0E45B5F5" w14:textId="77777777" w:rsidR="00463937" w:rsidRDefault="00463937" w:rsidP="00654129">
            <w:pPr>
              <w:autoSpaceDE w:val="0"/>
              <w:autoSpaceDN w:val="0"/>
              <w:adjustRightInd w:val="0"/>
              <w:rPr>
                <w:rFonts w:cs="Arial"/>
                <w:szCs w:val="22"/>
              </w:rPr>
            </w:pPr>
          </w:p>
          <w:p w14:paraId="29B92986" w14:textId="718173D5" w:rsidR="00463937" w:rsidRPr="00074635" w:rsidRDefault="00463937" w:rsidP="00654129">
            <w:pPr>
              <w:autoSpaceDE w:val="0"/>
              <w:autoSpaceDN w:val="0"/>
              <w:adjustRightInd w:val="0"/>
              <w:rPr>
                <w:highlight w:val="yellow"/>
              </w:rPr>
            </w:pPr>
            <w:r w:rsidRPr="00537252">
              <w:rPr>
                <w:rFonts w:cs="Arial"/>
                <w:szCs w:val="22"/>
              </w:rPr>
              <w:t>i) que exista al menos un área edificada habitada en un círculo de radio de 2</w:t>
            </w:r>
            <w:r>
              <w:rPr>
                <w:rFonts w:cs="Arial"/>
                <w:szCs w:val="22"/>
              </w:rPr>
              <w:t xml:space="preserve"> </w:t>
            </w:r>
            <w:r w:rsidRPr="00537252">
              <w:rPr>
                <w:rFonts w:cs="Arial"/>
                <w:szCs w:val="22"/>
              </w:rPr>
              <w:t>km, contados desde la ubicación de la estación;</w:t>
            </w:r>
          </w:p>
        </w:tc>
        <w:tc>
          <w:tcPr>
            <w:tcW w:w="3533" w:type="pct"/>
            <w:tcBorders>
              <w:bottom w:val="nil"/>
            </w:tcBorders>
          </w:tcPr>
          <w:p w14:paraId="3F7ABEFD" w14:textId="08D813FB" w:rsidR="00463937" w:rsidRPr="00463937" w:rsidRDefault="00B435FB" w:rsidP="00A71E12">
            <w:pPr>
              <w:autoSpaceDE w:val="0"/>
              <w:autoSpaceDN w:val="0"/>
              <w:adjustRightInd w:val="0"/>
            </w:pPr>
            <w:r w:rsidRPr="00C36AF3">
              <w:rPr>
                <w:rFonts w:cs="Arial"/>
                <w:szCs w:val="22"/>
              </w:rPr>
              <w:t xml:space="preserve">De acuerdo a lo constatado en terreno, la estación se emplaza </w:t>
            </w:r>
            <w:r w:rsidR="00C36AF3" w:rsidRPr="00C36AF3">
              <w:rPr>
                <w:rFonts w:cs="Arial"/>
                <w:szCs w:val="22"/>
              </w:rPr>
              <w:t>en una zona residencial al interior de un recinto privado</w:t>
            </w:r>
            <w:r w:rsidR="00960ABF">
              <w:rPr>
                <w:rFonts w:cs="Arial"/>
                <w:szCs w:val="22"/>
              </w:rPr>
              <w:t>, el complejo deportivo Ñielol</w:t>
            </w:r>
            <w:r w:rsidR="00CB17C8" w:rsidRPr="00C36AF3">
              <w:rPr>
                <w:rFonts w:cs="Arial"/>
                <w:szCs w:val="22"/>
              </w:rPr>
              <w:t>.</w:t>
            </w:r>
            <w:r w:rsidRPr="00C36AF3">
              <w:rPr>
                <w:rFonts w:cs="Arial"/>
                <w:szCs w:val="22"/>
              </w:rPr>
              <w:t xml:space="preserve"> </w:t>
            </w:r>
            <w:r w:rsidR="00CB17C8" w:rsidRPr="00C36AF3">
              <w:rPr>
                <w:rFonts w:cs="Arial"/>
                <w:szCs w:val="22"/>
              </w:rPr>
              <w:t>E</w:t>
            </w:r>
            <w:r w:rsidRPr="00C36AF3">
              <w:rPr>
                <w:rFonts w:cs="Arial"/>
                <w:szCs w:val="22"/>
              </w:rPr>
              <w:t xml:space="preserve">n la Fotografía N°1 se </w:t>
            </w:r>
            <w:r w:rsidR="00E77776" w:rsidRPr="00C36AF3">
              <w:rPr>
                <w:rFonts w:cs="Arial"/>
                <w:szCs w:val="22"/>
              </w:rPr>
              <w:t xml:space="preserve">observa </w:t>
            </w:r>
            <w:r w:rsidRPr="00C36AF3">
              <w:rPr>
                <w:rFonts w:cs="Arial"/>
                <w:szCs w:val="22"/>
              </w:rPr>
              <w:t xml:space="preserve">la ubicación de la estación y su radio de 2 kilómetros demarcado, </w:t>
            </w:r>
            <w:r w:rsidR="00E77776" w:rsidRPr="00C36AF3">
              <w:rPr>
                <w:rFonts w:cs="Arial"/>
                <w:szCs w:val="22"/>
              </w:rPr>
              <w:t xml:space="preserve">apreciándose </w:t>
            </w:r>
            <w:r w:rsidR="00CB17C8" w:rsidRPr="00C36AF3">
              <w:rPr>
                <w:rFonts w:cs="Arial"/>
                <w:szCs w:val="22"/>
              </w:rPr>
              <w:t>que se trata, en su mayor parte, de una zona edificada habitada.</w:t>
            </w:r>
          </w:p>
        </w:tc>
      </w:tr>
      <w:tr w:rsidR="0052187F" w14:paraId="647C4FBB" w14:textId="77777777" w:rsidTr="00BB0D43">
        <w:trPr>
          <w:trHeight w:val="20"/>
        </w:trPr>
        <w:tc>
          <w:tcPr>
            <w:tcW w:w="229" w:type="pct"/>
            <w:vMerge/>
          </w:tcPr>
          <w:p w14:paraId="56AF4BE6" w14:textId="77777777" w:rsidR="00463937" w:rsidRDefault="00463937" w:rsidP="008417C9">
            <w:pPr>
              <w:rPr>
                <w:b/>
              </w:rPr>
            </w:pPr>
          </w:p>
        </w:tc>
        <w:tc>
          <w:tcPr>
            <w:tcW w:w="1238" w:type="pct"/>
            <w:vMerge/>
          </w:tcPr>
          <w:p w14:paraId="1DFFA334" w14:textId="6041AC2B" w:rsidR="00463937" w:rsidRPr="00C9779C" w:rsidRDefault="00463937" w:rsidP="00654129">
            <w:pPr>
              <w:autoSpaceDE w:val="0"/>
              <w:autoSpaceDN w:val="0"/>
              <w:adjustRightInd w:val="0"/>
              <w:rPr>
                <w:rFonts w:cs="Arial"/>
              </w:rPr>
            </w:pPr>
          </w:p>
        </w:tc>
        <w:tc>
          <w:tcPr>
            <w:tcW w:w="3533" w:type="pct"/>
            <w:tcBorders>
              <w:top w:val="nil"/>
            </w:tcBorders>
            <w:vAlign w:val="center"/>
          </w:tcPr>
          <w:p w14:paraId="52054FB5" w14:textId="288D004D" w:rsidR="00463937" w:rsidRDefault="00960ABF" w:rsidP="00C9779C">
            <w:pPr>
              <w:spacing w:before="120" w:after="120"/>
              <w:jc w:val="center"/>
            </w:pPr>
            <w:r>
              <w:rPr>
                <w:noProof/>
                <w:lang w:eastAsia="es-CL"/>
              </w:rPr>
              <w:drawing>
                <wp:inline distT="0" distB="0" distL="0" distR="0" wp14:anchorId="44514684" wp14:editId="7D0B06CC">
                  <wp:extent cx="3188335" cy="3157855"/>
                  <wp:effectExtent l="0" t="0" r="0" b="444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88335" cy="3157855"/>
                          </a:xfrm>
                          <a:prstGeom prst="rect">
                            <a:avLst/>
                          </a:prstGeom>
                          <a:noFill/>
                        </pic:spPr>
                      </pic:pic>
                    </a:graphicData>
                  </a:graphic>
                </wp:inline>
              </w:drawing>
            </w:r>
          </w:p>
          <w:p w14:paraId="7324C3E6" w14:textId="47CDCA52" w:rsidR="00F504AA" w:rsidRPr="00A34B7F" w:rsidRDefault="00463937" w:rsidP="000E7F3E">
            <w:pPr>
              <w:jc w:val="center"/>
              <w:rPr>
                <w:sz w:val="18"/>
                <w:szCs w:val="18"/>
              </w:rPr>
            </w:pPr>
            <w:r w:rsidRPr="00A34B7F">
              <w:rPr>
                <w:sz w:val="18"/>
                <w:szCs w:val="18"/>
              </w:rPr>
              <w:t>Fotografía N° 1</w:t>
            </w:r>
          </w:p>
        </w:tc>
      </w:tr>
      <w:tr w:rsidR="0052187F" w14:paraId="6CEB98E0" w14:textId="77777777" w:rsidTr="00BB0D43">
        <w:trPr>
          <w:trHeight w:val="20"/>
        </w:trPr>
        <w:tc>
          <w:tcPr>
            <w:tcW w:w="229" w:type="pct"/>
            <w:vMerge/>
          </w:tcPr>
          <w:p w14:paraId="100B9878" w14:textId="73F60E0E" w:rsidR="00C9779C" w:rsidRDefault="00C9779C" w:rsidP="008417C9">
            <w:pPr>
              <w:rPr>
                <w:b/>
              </w:rPr>
            </w:pPr>
          </w:p>
        </w:tc>
        <w:tc>
          <w:tcPr>
            <w:tcW w:w="1238" w:type="pct"/>
          </w:tcPr>
          <w:p w14:paraId="27E4FDC6" w14:textId="4FFFD33D" w:rsidR="00C9779C" w:rsidRPr="00C9779C" w:rsidRDefault="00C9779C" w:rsidP="00654129">
            <w:pPr>
              <w:autoSpaceDE w:val="0"/>
              <w:autoSpaceDN w:val="0"/>
              <w:adjustRightInd w:val="0"/>
              <w:rPr>
                <w:rFonts w:cs="Arial"/>
              </w:rPr>
            </w:pPr>
            <w:r w:rsidRPr="003C2AEE">
              <w:rPr>
                <w:rFonts w:cs="Arial"/>
                <w:szCs w:val="22"/>
              </w:rPr>
              <w:t>ii) que esté colocada a más de 15</w:t>
            </w:r>
            <w:r w:rsidR="00654129">
              <w:rPr>
                <w:rFonts w:cs="Arial"/>
                <w:szCs w:val="22"/>
              </w:rPr>
              <w:t xml:space="preserve"> </w:t>
            </w:r>
            <w:r w:rsidRPr="003C2AEE">
              <w:rPr>
                <w:rFonts w:cs="Arial"/>
                <w:szCs w:val="22"/>
              </w:rPr>
              <w:t>m de la calle o</w:t>
            </w:r>
            <w:r w:rsidR="00E4516F">
              <w:rPr>
                <w:rFonts w:cs="Arial"/>
                <w:szCs w:val="22"/>
              </w:rPr>
              <w:t xml:space="preserve"> </w:t>
            </w:r>
            <w:r w:rsidRPr="003C2AEE">
              <w:rPr>
                <w:rFonts w:cs="Arial"/>
                <w:szCs w:val="22"/>
              </w:rPr>
              <w:t>avenida más cercana, y a más de 50</w:t>
            </w:r>
            <w:r w:rsidR="00654129">
              <w:rPr>
                <w:rFonts w:cs="Arial"/>
                <w:szCs w:val="22"/>
              </w:rPr>
              <w:t xml:space="preserve"> </w:t>
            </w:r>
            <w:r w:rsidRPr="003C2AEE">
              <w:rPr>
                <w:rFonts w:cs="Arial"/>
                <w:szCs w:val="22"/>
              </w:rPr>
              <w:t>m de la calle o avenida más cercana que tenga un flujo igual o</w:t>
            </w:r>
            <w:r w:rsidR="00E4516F">
              <w:rPr>
                <w:rFonts w:cs="Arial"/>
                <w:szCs w:val="22"/>
              </w:rPr>
              <w:t xml:space="preserve"> </w:t>
            </w:r>
            <w:r w:rsidRPr="003C2AEE">
              <w:rPr>
                <w:rFonts w:cs="Arial"/>
                <w:szCs w:val="22"/>
              </w:rPr>
              <w:t xml:space="preserve">superior a 2.500 vehículos/día; </w:t>
            </w:r>
          </w:p>
        </w:tc>
        <w:tc>
          <w:tcPr>
            <w:tcW w:w="3533" w:type="pct"/>
          </w:tcPr>
          <w:p w14:paraId="6B3D4597" w14:textId="2CE7CC49" w:rsidR="00A71E12" w:rsidRPr="00A71E12" w:rsidRDefault="00960ABF" w:rsidP="00960ABF">
            <w:pPr>
              <w:autoSpaceDE w:val="0"/>
              <w:autoSpaceDN w:val="0"/>
              <w:adjustRightInd w:val="0"/>
              <w:rPr>
                <w:rFonts w:cs="Arial"/>
                <w:szCs w:val="22"/>
              </w:rPr>
            </w:pPr>
            <w:r w:rsidRPr="00960ABF">
              <w:rPr>
                <w:rFonts w:cs="Arial"/>
                <w:szCs w:val="22"/>
              </w:rPr>
              <w:t xml:space="preserve">Se constató que no existen calles o avenidas en un radio de 15 metros en torno a la estación, no obstante, a 17 metros se constató tránsito de vehículos debido al estacionamiento del recinto deportivo, sin embargo, dicha distancia es superior a la mínima exigida en el numeral 4 contenido en el artículo 1° </w:t>
            </w:r>
            <w:r w:rsidR="00A71E12">
              <w:rPr>
                <w:rFonts w:cs="Arial"/>
                <w:szCs w:val="22"/>
              </w:rPr>
              <w:t xml:space="preserve"> </w:t>
            </w:r>
            <w:r w:rsidR="00A71E12" w:rsidRPr="00A71E12">
              <w:rPr>
                <w:rFonts w:cs="Arial"/>
                <w:szCs w:val="22"/>
              </w:rPr>
              <w:t xml:space="preserve">del D.S. N° 59/1998 del </w:t>
            </w:r>
            <w:r w:rsidR="00A71E12" w:rsidRPr="00942162">
              <w:rPr>
                <w:rFonts w:cs="Arial"/>
                <w:szCs w:val="22"/>
              </w:rPr>
              <w:t xml:space="preserve">MINSEGPRES. </w:t>
            </w:r>
          </w:p>
          <w:p w14:paraId="71DF8307" w14:textId="77777777" w:rsidR="00294A50" w:rsidRDefault="00294A50" w:rsidP="00294A50">
            <w:pPr>
              <w:autoSpaceDE w:val="0"/>
              <w:autoSpaceDN w:val="0"/>
              <w:adjustRightInd w:val="0"/>
              <w:rPr>
                <w:rFonts w:cs="Arial"/>
                <w:szCs w:val="22"/>
              </w:rPr>
            </w:pPr>
          </w:p>
          <w:p w14:paraId="16E86807" w14:textId="64C51ED0" w:rsidR="00C9779C" w:rsidRPr="00B1041B" w:rsidRDefault="00C9779C" w:rsidP="00B1041B">
            <w:pPr>
              <w:autoSpaceDE w:val="0"/>
              <w:autoSpaceDN w:val="0"/>
              <w:adjustRightInd w:val="0"/>
              <w:jc w:val="center"/>
              <w:rPr>
                <w:rFonts w:cs="Arial"/>
                <w:szCs w:val="22"/>
              </w:rPr>
            </w:pPr>
          </w:p>
        </w:tc>
      </w:tr>
      <w:tr w:rsidR="0052187F" w14:paraId="0D1C11B3" w14:textId="77777777" w:rsidTr="00BB0D43">
        <w:trPr>
          <w:trHeight w:val="20"/>
        </w:trPr>
        <w:tc>
          <w:tcPr>
            <w:tcW w:w="229" w:type="pct"/>
            <w:vMerge/>
          </w:tcPr>
          <w:p w14:paraId="2554BC64" w14:textId="26B2A94B" w:rsidR="00C9779C" w:rsidRDefault="00C9779C" w:rsidP="008417C9">
            <w:pPr>
              <w:rPr>
                <w:b/>
              </w:rPr>
            </w:pPr>
          </w:p>
        </w:tc>
        <w:tc>
          <w:tcPr>
            <w:tcW w:w="1238" w:type="pct"/>
          </w:tcPr>
          <w:p w14:paraId="3ECC1B46" w14:textId="1A10E826" w:rsidR="00C9779C" w:rsidRPr="00C9779C" w:rsidRDefault="00C9779C" w:rsidP="00E4516F">
            <w:pPr>
              <w:autoSpaceDE w:val="0"/>
              <w:autoSpaceDN w:val="0"/>
              <w:adjustRightInd w:val="0"/>
              <w:rPr>
                <w:rFonts w:cs="Arial"/>
              </w:rPr>
            </w:pPr>
            <w:r w:rsidRPr="003C2AEE">
              <w:rPr>
                <w:rFonts w:cs="Arial"/>
                <w:szCs w:val="22"/>
              </w:rPr>
              <w:t>iii) que esté colocada a más de 50m de la salida de un sistema de</w:t>
            </w:r>
            <w:r w:rsidR="00E4516F">
              <w:rPr>
                <w:rFonts w:cs="Arial"/>
                <w:szCs w:val="22"/>
              </w:rPr>
              <w:t xml:space="preserve"> </w:t>
            </w:r>
            <w:r w:rsidRPr="003C2AEE">
              <w:rPr>
                <w:rFonts w:cs="Arial"/>
                <w:szCs w:val="22"/>
              </w:rPr>
              <w:t>calefacción (que utilice carbón, leña o petróleo equivalente a petróleo-2 o superior) o de otras</w:t>
            </w:r>
            <w:r w:rsidR="00E4516F">
              <w:rPr>
                <w:rFonts w:cs="Arial"/>
                <w:szCs w:val="22"/>
              </w:rPr>
              <w:t xml:space="preserve"> </w:t>
            </w:r>
            <w:r w:rsidRPr="003C2AEE">
              <w:rPr>
                <w:rFonts w:cs="Arial"/>
                <w:szCs w:val="22"/>
              </w:rPr>
              <w:t>fuentes fijas similares.</w:t>
            </w:r>
          </w:p>
        </w:tc>
        <w:tc>
          <w:tcPr>
            <w:tcW w:w="3533" w:type="pct"/>
          </w:tcPr>
          <w:p w14:paraId="373F2931" w14:textId="5CBB8B33" w:rsidR="007F3744" w:rsidRPr="00BF1356" w:rsidRDefault="00960ABF" w:rsidP="00A71E12">
            <w:pPr>
              <w:autoSpaceDE w:val="0"/>
              <w:autoSpaceDN w:val="0"/>
              <w:adjustRightInd w:val="0"/>
            </w:pPr>
            <w:r>
              <w:rPr>
                <w:rFonts w:cs="Arial"/>
                <w:szCs w:val="22"/>
              </w:rPr>
              <w:t>Se constató en la fiscalización que en el lugar donde se emplaza la estación no existen salidas de sistemas de calefacción.</w:t>
            </w:r>
          </w:p>
        </w:tc>
      </w:tr>
      <w:tr w:rsidR="0052187F" w14:paraId="6F5F268C" w14:textId="77777777" w:rsidTr="00BB0D43">
        <w:trPr>
          <w:trHeight w:val="20"/>
        </w:trPr>
        <w:tc>
          <w:tcPr>
            <w:tcW w:w="229" w:type="pct"/>
          </w:tcPr>
          <w:p w14:paraId="7E4FFEAD" w14:textId="787F69AB" w:rsidR="00537252" w:rsidRDefault="00685C6D" w:rsidP="008417C9">
            <w:pPr>
              <w:rPr>
                <w:b/>
              </w:rPr>
            </w:pPr>
            <w:r>
              <w:rPr>
                <w:b/>
              </w:rPr>
              <w:lastRenderedPageBreak/>
              <w:t>2</w:t>
            </w:r>
          </w:p>
        </w:tc>
        <w:tc>
          <w:tcPr>
            <w:tcW w:w="1238" w:type="pct"/>
          </w:tcPr>
          <w:p w14:paraId="5A0D86BF" w14:textId="2E4BB4F0" w:rsidR="00537252" w:rsidRPr="00801399" w:rsidRDefault="00537252" w:rsidP="00537252">
            <w:pPr>
              <w:autoSpaceDE w:val="0"/>
              <w:autoSpaceDN w:val="0"/>
              <w:adjustRightInd w:val="0"/>
              <w:rPr>
                <w:rFonts w:cs="Arial"/>
                <w:b/>
                <w:szCs w:val="22"/>
              </w:rPr>
            </w:pPr>
            <w:r w:rsidRPr="00801399">
              <w:rPr>
                <w:rFonts w:cs="Arial"/>
                <w:b/>
                <w:szCs w:val="22"/>
              </w:rPr>
              <w:t>D.S. N° 59/1998 del MINSEGPRES</w:t>
            </w:r>
            <w:r w:rsidR="0034415F">
              <w:rPr>
                <w:rFonts w:cs="Arial"/>
                <w:b/>
                <w:szCs w:val="22"/>
              </w:rPr>
              <w:t>. Artículo</w:t>
            </w:r>
            <w:r w:rsidRPr="00801399">
              <w:rPr>
                <w:rFonts w:cs="Arial"/>
                <w:b/>
                <w:szCs w:val="22"/>
              </w:rPr>
              <w:t xml:space="preserve"> 7º Para efectos del monitoreo del Material Particulado Respirable MP10, los métodos de</w:t>
            </w:r>
            <w:r w:rsidR="00E4516F" w:rsidRPr="00801399">
              <w:rPr>
                <w:rFonts w:cs="Arial"/>
                <w:b/>
                <w:szCs w:val="22"/>
              </w:rPr>
              <w:t xml:space="preserve"> </w:t>
            </w:r>
            <w:r w:rsidRPr="00801399">
              <w:rPr>
                <w:rFonts w:cs="Arial"/>
                <w:b/>
                <w:szCs w:val="22"/>
              </w:rPr>
              <w:t>medición serán:</w:t>
            </w:r>
          </w:p>
          <w:p w14:paraId="53F74499" w14:textId="77777777" w:rsidR="00537252" w:rsidRPr="00537252" w:rsidRDefault="00537252" w:rsidP="00537252">
            <w:pPr>
              <w:autoSpaceDE w:val="0"/>
              <w:autoSpaceDN w:val="0"/>
              <w:adjustRightInd w:val="0"/>
              <w:rPr>
                <w:rFonts w:cs="Arial"/>
                <w:szCs w:val="22"/>
              </w:rPr>
            </w:pPr>
            <w:r w:rsidRPr="00537252">
              <w:rPr>
                <w:rFonts w:cs="Arial"/>
                <w:szCs w:val="22"/>
              </w:rPr>
              <w:t>- Método gravimétrico de muestreador de alto volumen equipado con cabezal PM-10;</w:t>
            </w:r>
          </w:p>
          <w:p w14:paraId="500F7B0C" w14:textId="77777777" w:rsidR="00537252" w:rsidRPr="00537252" w:rsidRDefault="00537252" w:rsidP="00537252">
            <w:pPr>
              <w:autoSpaceDE w:val="0"/>
              <w:autoSpaceDN w:val="0"/>
              <w:adjustRightInd w:val="0"/>
              <w:rPr>
                <w:rFonts w:cs="Arial"/>
                <w:szCs w:val="22"/>
              </w:rPr>
            </w:pPr>
            <w:r w:rsidRPr="00537252">
              <w:rPr>
                <w:rFonts w:cs="Arial"/>
                <w:szCs w:val="22"/>
              </w:rPr>
              <w:t>- Método gravimétrico de muestreador de bajo volumen equipado con cabezal PM-10;</w:t>
            </w:r>
          </w:p>
          <w:p w14:paraId="2A4F1F38" w14:textId="313BF1F8" w:rsidR="00537252" w:rsidRPr="00537252" w:rsidRDefault="00537252" w:rsidP="00537252">
            <w:pPr>
              <w:autoSpaceDE w:val="0"/>
              <w:autoSpaceDN w:val="0"/>
              <w:adjustRightInd w:val="0"/>
              <w:rPr>
                <w:rFonts w:cs="Arial"/>
                <w:szCs w:val="22"/>
              </w:rPr>
            </w:pPr>
            <w:r w:rsidRPr="00537252">
              <w:rPr>
                <w:rFonts w:cs="Arial"/>
                <w:szCs w:val="22"/>
              </w:rPr>
              <w:t>- Método por transducción gravimétrica de oscilaciones inducidas. Microbalanza de oscilación de</w:t>
            </w:r>
            <w:r w:rsidR="00E4516F">
              <w:rPr>
                <w:rFonts w:cs="Arial"/>
                <w:szCs w:val="22"/>
              </w:rPr>
              <w:t xml:space="preserve"> </w:t>
            </w:r>
            <w:r w:rsidRPr="00537252">
              <w:rPr>
                <w:rFonts w:cs="Arial"/>
                <w:szCs w:val="22"/>
              </w:rPr>
              <w:t>sensor en voladizo con cabezal PM-10;</w:t>
            </w:r>
          </w:p>
          <w:p w14:paraId="5DEA3E4A" w14:textId="386D73B2" w:rsidR="00537252" w:rsidRPr="00074635" w:rsidRDefault="00537252" w:rsidP="00537252">
            <w:pPr>
              <w:autoSpaceDE w:val="0"/>
              <w:autoSpaceDN w:val="0"/>
              <w:adjustRightInd w:val="0"/>
              <w:rPr>
                <w:b/>
                <w:bCs/>
                <w:highlight w:val="yellow"/>
              </w:rPr>
            </w:pPr>
            <w:r w:rsidRPr="00537252">
              <w:rPr>
                <w:rFonts w:cs="Arial"/>
                <w:szCs w:val="22"/>
              </w:rPr>
              <w:t>- Métodos basados en el principio de atenuación beta.</w:t>
            </w:r>
          </w:p>
        </w:tc>
        <w:tc>
          <w:tcPr>
            <w:tcW w:w="3533" w:type="pct"/>
            <w:tcBorders>
              <w:bottom w:val="single" w:sz="4" w:space="0" w:color="auto"/>
            </w:tcBorders>
          </w:tcPr>
          <w:p w14:paraId="1501EFC8" w14:textId="77777777" w:rsidR="00026040" w:rsidRDefault="00026040" w:rsidP="00026040">
            <w:pPr>
              <w:autoSpaceDE w:val="0"/>
              <w:autoSpaceDN w:val="0"/>
              <w:adjustRightInd w:val="0"/>
              <w:rPr>
                <w:rFonts w:cs="Arial"/>
                <w:szCs w:val="22"/>
              </w:rPr>
            </w:pPr>
            <w:r w:rsidRPr="00DB7B1A">
              <w:rPr>
                <w:rFonts w:cs="Arial"/>
                <w:szCs w:val="22"/>
              </w:rPr>
              <w:t xml:space="preserve">El equipo </w:t>
            </w:r>
            <w:r>
              <w:rPr>
                <w:rFonts w:cs="Arial"/>
                <w:szCs w:val="22"/>
              </w:rPr>
              <w:t>mide Material Particulado MP10 a través de un</w:t>
            </w:r>
            <w:r w:rsidRPr="00DB7B1A">
              <w:rPr>
                <w:rFonts w:cs="Arial"/>
                <w:szCs w:val="22"/>
              </w:rPr>
              <w:t xml:space="preserve"> </w:t>
            </w:r>
            <w:r>
              <w:rPr>
                <w:rFonts w:cs="Arial"/>
                <w:szCs w:val="22"/>
              </w:rPr>
              <w:t>m</w:t>
            </w:r>
            <w:r w:rsidRPr="00265FEE">
              <w:rPr>
                <w:rFonts w:cs="Arial"/>
                <w:szCs w:val="22"/>
              </w:rPr>
              <w:t xml:space="preserve">étodo </w:t>
            </w:r>
            <w:r>
              <w:rPr>
                <w:rFonts w:cs="Arial"/>
                <w:szCs w:val="22"/>
              </w:rPr>
              <w:t xml:space="preserve">de atenuación beta, </w:t>
            </w:r>
            <w:r w:rsidRPr="00DB7B1A">
              <w:rPr>
                <w:rFonts w:cs="Arial"/>
                <w:szCs w:val="22"/>
              </w:rPr>
              <w:t xml:space="preserve">cumpliendo con uno los métodos </w:t>
            </w:r>
            <w:r w:rsidRPr="00B1041B">
              <w:rPr>
                <w:rFonts w:cs="Arial"/>
                <w:szCs w:val="22"/>
              </w:rPr>
              <w:t xml:space="preserve">listados </w:t>
            </w:r>
            <w:r>
              <w:rPr>
                <w:rFonts w:cs="Arial"/>
                <w:szCs w:val="22"/>
              </w:rPr>
              <w:t xml:space="preserve">descritos </w:t>
            </w:r>
            <w:r w:rsidRPr="00B1041B">
              <w:rPr>
                <w:rFonts w:cs="Arial"/>
                <w:szCs w:val="22"/>
              </w:rPr>
              <w:t>en este punto.</w:t>
            </w:r>
          </w:p>
          <w:p w14:paraId="06588847" w14:textId="77777777" w:rsidR="00026040" w:rsidRPr="00B1041B" w:rsidRDefault="00026040" w:rsidP="00026040">
            <w:pPr>
              <w:autoSpaceDE w:val="0"/>
              <w:autoSpaceDN w:val="0"/>
              <w:adjustRightInd w:val="0"/>
              <w:rPr>
                <w:rFonts w:cs="Arial"/>
                <w:szCs w:val="22"/>
              </w:rPr>
            </w:pPr>
          </w:p>
          <w:p w14:paraId="0D70BD40" w14:textId="77777777" w:rsidR="00026040" w:rsidRDefault="00026040" w:rsidP="00026040">
            <w:pPr>
              <w:autoSpaceDE w:val="0"/>
              <w:autoSpaceDN w:val="0"/>
              <w:adjustRightInd w:val="0"/>
              <w:rPr>
                <w:rFonts w:cs="Arial"/>
                <w:szCs w:val="22"/>
              </w:rPr>
            </w:pPr>
            <w:r w:rsidRPr="00B1041B">
              <w:rPr>
                <w:rFonts w:cs="Arial"/>
                <w:szCs w:val="22"/>
              </w:rPr>
              <w:t>Además, el método de medición del instrumento (EQPM-0798-122) se encuentra incluido en la lista de Métodos Denominados de Referencia y Equivalentes publicada por la Agencia de Protección Ambiental de los</w:t>
            </w:r>
            <w:r w:rsidRPr="00DB7B1A">
              <w:rPr>
                <w:rFonts w:cs="Arial"/>
                <w:szCs w:val="22"/>
              </w:rPr>
              <w:t xml:space="preserve"> Estados Unidos de Norteamérica (U</w:t>
            </w:r>
            <w:r>
              <w:rPr>
                <w:rFonts w:cs="Arial"/>
                <w:szCs w:val="22"/>
              </w:rPr>
              <w:t>SEPA</w:t>
            </w:r>
            <w:r w:rsidRPr="00DB7B1A">
              <w:rPr>
                <w:rFonts w:cs="Arial"/>
                <w:szCs w:val="22"/>
              </w:rPr>
              <w:t>).</w:t>
            </w:r>
          </w:p>
          <w:p w14:paraId="7E647811" w14:textId="598C3E61" w:rsidR="00694684" w:rsidRPr="00A34B7F" w:rsidRDefault="00694684" w:rsidP="00694684">
            <w:pPr>
              <w:autoSpaceDE w:val="0"/>
              <w:autoSpaceDN w:val="0"/>
              <w:adjustRightInd w:val="0"/>
              <w:jc w:val="center"/>
              <w:rPr>
                <w:rFonts w:ascii="Times New Roman" w:hAnsi="Times New Roman"/>
                <w:sz w:val="18"/>
                <w:szCs w:val="18"/>
                <w:lang w:eastAsia="es-ES"/>
              </w:rPr>
            </w:pPr>
          </w:p>
        </w:tc>
      </w:tr>
      <w:tr w:rsidR="0052187F" w14:paraId="52C416C4" w14:textId="77777777" w:rsidTr="00BB0D43">
        <w:trPr>
          <w:trHeight w:val="20"/>
        </w:trPr>
        <w:tc>
          <w:tcPr>
            <w:tcW w:w="229" w:type="pct"/>
            <w:vMerge w:val="restart"/>
          </w:tcPr>
          <w:p w14:paraId="0D0B878D" w14:textId="357029EC" w:rsidR="00687F3B" w:rsidRDefault="00687F3B" w:rsidP="008417C9">
            <w:pPr>
              <w:rPr>
                <w:b/>
              </w:rPr>
            </w:pPr>
            <w:r>
              <w:rPr>
                <w:b/>
              </w:rPr>
              <w:t>3</w:t>
            </w:r>
          </w:p>
        </w:tc>
        <w:tc>
          <w:tcPr>
            <w:tcW w:w="1238" w:type="pct"/>
          </w:tcPr>
          <w:p w14:paraId="75095A0D" w14:textId="5DB9FF5E" w:rsidR="00687F3B" w:rsidRPr="00EA20D9" w:rsidRDefault="00687F3B" w:rsidP="008417C9">
            <w:pPr>
              <w:pStyle w:val="Default"/>
              <w:jc w:val="both"/>
              <w:rPr>
                <w:rFonts w:asciiTheme="minorHAnsi" w:hAnsiTheme="minorHAnsi" w:cs="Arial"/>
                <w:b/>
                <w:color w:val="auto"/>
                <w:sz w:val="20"/>
                <w:szCs w:val="22"/>
                <w:u w:val="single"/>
                <w:lang w:eastAsia="en-US"/>
              </w:rPr>
            </w:pPr>
            <w:r w:rsidRPr="00F026B9">
              <w:rPr>
                <w:b/>
                <w:bCs/>
                <w:sz w:val="20"/>
                <w:szCs w:val="20"/>
              </w:rPr>
              <w:t>R. E. N°</w:t>
            </w:r>
            <w:r w:rsidR="0034415F">
              <w:rPr>
                <w:b/>
                <w:bCs/>
                <w:sz w:val="20"/>
                <w:szCs w:val="20"/>
              </w:rPr>
              <w:t xml:space="preserve"> </w:t>
            </w:r>
            <w:r w:rsidRPr="00F026B9">
              <w:rPr>
                <w:b/>
                <w:bCs/>
                <w:sz w:val="20"/>
                <w:szCs w:val="20"/>
              </w:rPr>
              <w:t xml:space="preserve">744/2017 </w:t>
            </w:r>
            <w:r w:rsidR="0034415F">
              <w:rPr>
                <w:b/>
                <w:bCs/>
                <w:sz w:val="20"/>
                <w:szCs w:val="20"/>
              </w:rPr>
              <w:t xml:space="preserve">de la </w:t>
            </w:r>
            <w:r w:rsidRPr="00F026B9">
              <w:rPr>
                <w:b/>
                <w:bCs/>
                <w:sz w:val="20"/>
                <w:szCs w:val="20"/>
              </w:rPr>
              <w:t>SMA.</w:t>
            </w:r>
            <w:r w:rsidRPr="009C1EB0">
              <w:rPr>
                <w:b/>
                <w:bCs/>
                <w:sz w:val="20"/>
                <w:szCs w:val="20"/>
              </w:rPr>
              <w:t xml:space="preserve"> </w:t>
            </w:r>
            <w:r w:rsidR="0034415F" w:rsidRPr="0034415F">
              <w:rPr>
                <w:rFonts w:asciiTheme="minorHAnsi" w:hAnsiTheme="minorHAnsi" w:cs="Arial"/>
                <w:b/>
                <w:color w:val="auto"/>
                <w:sz w:val="20"/>
                <w:szCs w:val="22"/>
                <w:lang w:eastAsia="en-US"/>
              </w:rPr>
              <w:t>Artículo</w:t>
            </w:r>
            <w:r w:rsidRPr="0034415F">
              <w:rPr>
                <w:rFonts w:asciiTheme="minorHAnsi" w:hAnsiTheme="minorHAnsi" w:cs="Arial"/>
                <w:b/>
                <w:color w:val="auto"/>
                <w:sz w:val="20"/>
                <w:szCs w:val="22"/>
                <w:lang w:eastAsia="en-US"/>
              </w:rPr>
              <w:t xml:space="preserve"> </w:t>
            </w:r>
            <w:r w:rsidR="00EA20D9" w:rsidRPr="0034415F">
              <w:rPr>
                <w:rFonts w:asciiTheme="minorHAnsi" w:hAnsiTheme="minorHAnsi" w:cs="Arial"/>
                <w:b/>
                <w:color w:val="auto"/>
                <w:sz w:val="20"/>
                <w:szCs w:val="22"/>
                <w:lang w:eastAsia="en-US"/>
              </w:rPr>
              <w:t>2°</w:t>
            </w:r>
            <w:r w:rsidRPr="0034415F">
              <w:rPr>
                <w:rFonts w:asciiTheme="minorHAnsi" w:hAnsiTheme="minorHAnsi" w:cs="Arial"/>
                <w:b/>
                <w:color w:val="auto"/>
                <w:sz w:val="20"/>
                <w:szCs w:val="22"/>
                <w:lang w:eastAsia="en-US"/>
              </w:rPr>
              <w:t xml:space="preserve"> Criterios Generales</w:t>
            </w:r>
          </w:p>
          <w:p w14:paraId="19B1559B" w14:textId="77777777" w:rsidR="00687F3B" w:rsidRPr="005F7ABD" w:rsidRDefault="00687F3B" w:rsidP="00CD196E">
            <w:pPr>
              <w:pStyle w:val="Prrafodelista"/>
              <w:numPr>
                <w:ilvl w:val="0"/>
                <w:numId w:val="8"/>
              </w:numPr>
              <w:autoSpaceDE w:val="0"/>
              <w:autoSpaceDN w:val="0"/>
              <w:adjustRightInd w:val="0"/>
              <w:ind w:left="303" w:hanging="284"/>
            </w:pPr>
            <w:r w:rsidRPr="005F7ABD">
              <w:rPr>
                <w:rFonts w:cs="Arial"/>
                <w:szCs w:val="22"/>
              </w:rPr>
              <w:t>Se deberá evitar el emplazamiento en zonas con topografía compleja, considerando las condiciones del valle, quebradas, bruscos cambios de pendiente o altura;</w:t>
            </w:r>
          </w:p>
        </w:tc>
        <w:tc>
          <w:tcPr>
            <w:tcW w:w="3533" w:type="pct"/>
          </w:tcPr>
          <w:p w14:paraId="432DE557" w14:textId="41C242F5" w:rsidR="00687F3B" w:rsidRPr="00BF1356" w:rsidRDefault="0058370E" w:rsidP="001E338C">
            <w:pPr>
              <w:spacing w:before="120" w:after="120"/>
            </w:pPr>
            <w:r w:rsidRPr="0058370E">
              <w:rPr>
                <w:rFonts w:cs="Arial"/>
                <w:szCs w:val="22"/>
              </w:rPr>
              <w:t>La estación se encuentra emplazada en una</w:t>
            </w:r>
            <w:r w:rsidR="001E338C">
              <w:rPr>
                <w:rFonts w:cs="Arial"/>
                <w:szCs w:val="22"/>
              </w:rPr>
              <w:t xml:space="preserve"> zona</w:t>
            </w:r>
            <w:r w:rsidRPr="0058370E">
              <w:rPr>
                <w:rFonts w:cs="Arial"/>
                <w:szCs w:val="22"/>
              </w:rPr>
              <w:t xml:space="preserve"> cercana a la ladera del cerro, sin embargo esta condición no impide el adecuado funcionamiento de la misma.</w:t>
            </w:r>
          </w:p>
        </w:tc>
      </w:tr>
      <w:tr w:rsidR="0052187F" w14:paraId="5B5CF235" w14:textId="77777777" w:rsidTr="00BB0D43">
        <w:trPr>
          <w:trHeight w:val="20"/>
        </w:trPr>
        <w:tc>
          <w:tcPr>
            <w:tcW w:w="229" w:type="pct"/>
            <w:vMerge/>
          </w:tcPr>
          <w:p w14:paraId="47AA4714" w14:textId="77777777" w:rsidR="00F524C8" w:rsidRDefault="00F524C8" w:rsidP="008417C9">
            <w:pPr>
              <w:rPr>
                <w:b/>
              </w:rPr>
            </w:pPr>
          </w:p>
        </w:tc>
        <w:tc>
          <w:tcPr>
            <w:tcW w:w="1238" w:type="pct"/>
          </w:tcPr>
          <w:p w14:paraId="6A7596FD" w14:textId="05130FCC" w:rsidR="00F524C8" w:rsidRPr="00980E5E" w:rsidRDefault="00F524C8" w:rsidP="00BB0D43">
            <w:pPr>
              <w:pStyle w:val="Prrafodelista"/>
              <w:keepNext/>
              <w:numPr>
                <w:ilvl w:val="0"/>
                <w:numId w:val="8"/>
              </w:numPr>
              <w:autoSpaceDE w:val="0"/>
              <w:autoSpaceDN w:val="0"/>
              <w:adjustRightInd w:val="0"/>
              <w:ind w:left="303" w:hanging="284"/>
              <w:rPr>
                <w:rFonts w:cs="Arial"/>
                <w:szCs w:val="22"/>
              </w:rPr>
            </w:pPr>
            <w:r w:rsidRPr="005F7ABD">
              <w:rPr>
                <w:rFonts w:cs="Arial"/>
                <w:szCs w:val="22"/>
              </w:rPr>
              <w:t>La estación de monitoreo deberá tener cielo despejado sobre ella y una exposición óptima a la</w:t>
            </w:r>
            <w:r>
              <w:rPr>
                <w:rFonts w:cs="Arial"/>
                <w:szCs w:val="22"/>
              </w:rPr>
              <w:t xml:space="preserve"> </w:t>
            </w:r>
            <w:r w:rsidRPr="00C61C5E">
              <w:rPr>
                <w:rFonts w:cs="Arial"/>
                <w:szCs w:val="22"/>
              </w:rPr>
              <w:t xml:space="preserve">atmósfera de la zona que se va a monitorear, considerando las características meteorológicas y el régimen de vientos. En el caso particular </w:t>
            </w:r>
            <w:r w:rsidRPr="00C61C5E">
              <w:rPr>
                <w:rFonts w:cs="Arial"/>
                <w:szCs w:val="22"/>
              </w:rPr>
              <w:lastRenderedPageBreak/>
              <w:t>de zonas con vientos predominantes, se deberá considerar la velocidad y dirección del viento si existen fuentes emisoras cercanas que pudiesen afectar las mediciones;</w:t>
            </w:r>
          </w:p>
        </w:tc>
        <w:tc>
          <w:tcPr>
            <w:tcW w:w="3533" w:type="pct"/>
          </w:tcPr>
          <w:p w14:paraId="1577BD23" w14:textId="20D2E825" w:rsidR="000A2A1F" w:rsidRDefault="00960ABF" w:rsidP="00960ABF">
            <w:pPr>
              <w:spacing w:before="120" w:after="120"/>
              <w:rPr>
                <w:rFonts w:cs="Arial"/>
                <w:szCs w:val="22"/>
              </w:rPr>
            </w:pPr>
            <w:r w:rsidRPr="00960ABF">
              <w:rPr>
                <w:rFonts w:cs="Arial"/>
                <w:szCs w:val="22"/>
              </w:rPr>
              <w:lastRenderedPageBreak/>
              <w:t>De la Fotografía N°</w:t>
            </w:r>
            <w:r w:rsidR="00DD51CC">
              <w:rPr>
                <w:rFonts w:cs="Arial"/>
                <w:szCs w:val="22"/>
              </w:rPr>
              <w:t>2</w:t>
            </w:r>
            <w:r w:rsidRPr="00960ABF">
              <w:rPr>
                <w:rFonts w:cs="Arial"/>
                <w:szCs w:val="22"/>
              </w:rPr>
              <w:t>, se observa la exposición de la estación en los 8 puntos cardinales sin obstáculos que puedan interferir en la libre circulación de los vientos y/o alterar la libre exposición del cabezal del equipo de MP</w:t>
            </w:r>
            <w:r>
              <w:rPr>
                <w:rFonts w:cs="Arial"/>
                <w:szCs w:val="22"/>
              </w:rPr>
              <w:t>10</w:t>
            </w:r>
            <w:r w:rsidRPr="00960ABF">
              <w:rPr>
                <w:rFonts w:cs="Arial"/>
                <w:szCs w:val="22"/>
              </w:rPr>
              <w:t xml:space="preserve">. Sin embargo, se debe controlar </w:t>
            </w:r>
            <w:r w:rsidR="001E338C">
              <w:rPr>
                <w:rFonts w:cs="Arial"/>
                <w:szCs w:val="22"/>
              </w:rPr>
              <w:t>periodicamente</w:t>
            </w:r>
            <w:r w:rsidRPr="00960ABF">
              <w:rPr>
                <w:rFonts w:cs="Arial"/>
                <w:szCs w:val="22"/>
              </w:rPr>
              <w:t xml:space="preserve"> la altura de los árboles para evitar que éstos constituyan una obstrucción </w:t>
            </w:r>
            <w:r w:rsidR="00DE3307">
              <w:rPr>
                <w:rFonts w:cs="Arial"/>
                <w:szCs w:val="22"/>
              </w:rPr>
              <w:t>a</w:t>
            </w:r>
            <w:r w:rsidRPr="00960ABF">
              <w:rPr>
                <w:rFonts w:cs="Arial"/>
                <w:szCs w:val="22"/>
              </w:rPr>
              <w:t xml:space="preserve"> la libre circulación de los vientos</w:t>
            </w:r>
            <w:r w:rsidR="000A2A1F">
              <w:rPr>
                <w:rFonts w:cs="Arial"/>
                <w:szCs w:val="22"/>
              </w:rPr>
              <w:t>.</w:t>
            </w:r>
          </w:p>
          <w:p w14:paraId="6CD9F009" w14:textId="193A1B38" w:rsidR="00E24D61" w:rsidRPr="00A34B7F" w:rsidRDefault="000A2A1F" w:rsidP="00026040">
            <w:pPr>
              <w:spacing w:before="120" w:after="120"/>
              <w:jc w:val="center"/>
              <w:rPr>
                <w:sz w:val="18"/>
                <w:szCs w:val="18"/>
              </w:rPr>
            </w:pPr>
            <w:r>
              <w:rPr>
                <w:noProof/>
                <w:lang w:eastAsia="es-CL"/>
              </w:rPr>
              <w:lastRenderedPageBreak/>
              <w:drawing>
                <wp:inline distT="0" distB="0" distL="0" distR="0" wp14:anchorId="6532E9E4" wp14:editId="6D43C9A9">
                  <wp:extent cx="3602990" cy="362712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02990" cy="3627120"/>
                          </a:xfrm>
                          <a:prstGeom prst="rect">
                            <a:avLst/>
                          </a:prstGeom>
                          <a:noFill/>
                        </pic:spPr>
                      </pic:pic>
                    </a:graphicData>
                  </a:graphic>
                </wp:inline>
              </w:drawing>
            </w:r>
          </w:p>
          <w:p w14:paraId="41C84D6B" w14:textId="77777777" w:rsidR="00C76C31" w:rsidRDefault="00C76C31" w:rsidP="005E307A">
            <w:pPr>
              <w:jc w:val="center"/>
              <w:rPr>
                <w:sz w:val="18"/>
                <w:szCs w:val="18"/>
              </w:rPr>
            </w:pPr>
            <w:r w:rsidRPr="00A34B7F">
              <w:rPr>
                <w:sz w:val="18"/>
                <w:szCs w:val="18"/>
              </w:rPr>
              <w:t>Fotografía N°</w:t>
            </w:r>
            <w:r w:rsidR="005E307A">
              <w:rPr>
                <w:sz w:val="18"/>
                <w:szCs w:val="18"/>
              </w:rPr>
              <w:t>2</w:t>
            </w:r>
          </w:p>
          <w:p w14:paraId="3C4EEB85" w14:textId="77777777" w:rsidR="00621C45" w:rsidRDefault="00621C45" w:rsidP="005E307A">
            <w:pPr>
              <w:jc w:val="center"/>
              <w:rPr>
                <w:sz w:val="18"/>
                <w:szCs w:val="18"/>
              </w:rPr>
            </w:pPr>
          </w:p>
          <w:p w14:paraId="3C2E681D" w14:textId="2594FE76" w:rsidR="00621C45" w:rsidRPr="00BF1356" w:rsidRDefault="00621C45" w:rsidP="00945AAD">
            <w:r w:rsidRPr="00621C45">
              <w:rPr>
                <w:rFonts w:ascii="Calibri" w:hAnsi="Calibri"/>
                <w:szCs w:val="22"/>
              </w:rPr>
              <w:t>De acuerdo a lo anterior, se verifica que la estación tiene una exposición óptima a la zona a monitorear, sin obstáculos que impidan la correcta representación de la concentración predominante de MP</w:t>
            </w:r>
            <w:r w:rsidR="00945AAD">
              <w:rPr>
                <w:rFonts w:ascii="Calibri" w:hAnsi="Calibri"/>
                <w:szCs w:val="22"/>
              </w:rPr>
              <w:t>10</w:t>
            </w:r>
            <w:r w:rsidRPr="00621C45">
              <w:rPr>
                <w:rFonts w:ascii="Calibri" w:hAnsi="Calibri"/>
                <w:szCs w:val="22"/>
              </w:rPr>
              <w:t>, de acuerdo a lo exigido en el a</w:t>
            </w:r>
            <w:r>
              <w:rPr>
                <w:rFonts w:ascii="Calibri" w:hAnsi="Calibri"/>
                <w:szCs w:val="22"/>
              </w:rPr>
              <w:t>rtículo 2</w:t>
            </w:r>
            <w:r w:rsidRPr="00621C45">
              <w:rPr>
                <w:rFonts w:ascii="Calibri" w:hAnsi="Calibri"/>
                <w:szCs w:val="22"/>
              </w:rPr>
              <w:t xml:space="preserve">° de la R.E. N° </w:t>
            </w:r>
            <w:r>
              <w:rPr>
                <w:rFonts w:ascii="Calibri" w:hAnsi="Calibri"/>
                <w:szCs w:val="22"/>
              </w:rPr>
              <w:t>744</w:t>
            </w:r>
            <w:r w:rsidRPr="00621C45">
              <w:rPr>
                <w:rFonts w:ascii="Calibri" w:hAnsi="Calibri"/>
                <w:szCs w:val="22"/>
              </w:rPr>
              <w:t>/201</w:t>
            </w:r>
            <w:r>
              <w:rPr>
                <w:rFonts w:ascii="Calibri" w:hAnsi="Calibri"/>
                <w:szCs w:val="22"/>
              </w:rPr>
              <w:t>7</w:t>
            </w:r>
            <w:r w:rsidRPr="00621C45">
              <w:rPr>
                <w:rFonts w:ascii="Calibri" w:hAnsi="Calibri"/>
                <w:szCs w:val="22"/>
              </w:rPr>
              <w:t xml:space="preserve"> de la SMA.</w:t>
            </w:r>
          </w:p>
        </w:tc>
      </w:tr>
      <w:tr w:rsidR="0052187F" w14:paraId="497DA3ED" w14:textId="77777777" w:rsidTr="00BB0D43">
        <w:trPr>
          <w:trHeight w:val="20"/>
        </w:trPr>
        <w:tc>
          <w:tcPr>
            <w:tcW w:w="229" w:type="pct"/>
            <w:vMerge/>
          </w:tcPr>
          <w:p w14:paraId="17C4B4A5" w14:textId="77777777" w:rsidR="00F524C8" w:rsidRDefault="00F524C8" w:rsidP="008417C9">
            <w:pPr>
              <w:rPr>
                <w:b/>
              </w:rPr>
            </w:pPr>
          </w:p>
        </w:tc>
        <w:tc>
          <w:tcPr>
            <w:tcW w:w="1238" w:type="pct"/>
          </w:tcPr>
          <w:p w14:paraId="7052EC2A" w14:textId="77777777" w:rsidR="00F524C8" w:rsidRPr="00BB0D43" w:rsidRDefault="00F524C8" w:rsidP="00BB0D43">
            <w:pPr>
              <w:pStyle w:val="Prrafodelista"/>
              <w:keepNext/>
              <w:numPr>
                <w:ilvl w:val="0"/>
                <w:numId w:val="8"/>
              </w:numPr>
              <w:autoSpaceDE w:val="0"/>
              <w:autoSpaceDN w:val="0"/>
              <w:adjustRightInd w:val="0"/>
              <w:ind w:left="319" w:hanging="319"/>
              <w:rPr>
                <w:rFonts w:cs="Arial"/>
              </w:rPr>
            </w:pPr>
            <w:r w:rsidRPr="00BB0D43">
              <w:rPr>
                <w:rFonts w:cs="Arial"/>
              </w:rPr>
              <w:t>Se deberá evitar la ubicación de la estación en lugares con obstrucciones a la circulación del viento, como la presencia de árboles, edificios, muros o vegetación frondosa, buscando la correcta representación de la concentración de MP10;</w:t>
            </w:r>
          </w:p>
        </w:tc>
        <w:tc>
          <w:tcPr>
            <w:tcW w:w="3533" w:type="pct"/>
          </w:tcPr>
          <w:p w14:paraId="06CC53F1" w14:textId="1438F92F" w:rsidR="00031E38" w:rsidRDefault="00031E38" w:rsidP="00031E38">
            <w:pPr>
              <w:autoSpaceDE w:val="0"/>
              <w:autoSpaceDN w:val="0"/>
              <w:adjustRightInd w:val="0"/>
              <w:rPr>
                <w:rFonts w:cs="Arial"/>
                <w:szCs w:val="22"/>
              </w:rPr>
            </w:pPr>
            <w:r w:rsidRPr="00DB7B1A">
              <w:rPr>
                <w:rFonts w:cs="Arial"/>
                <w:szCs w:val="22"/>
              </w:rPr>
              <w:t>La Fotografía N°</w:t>
            </w:r>
            <w:r w:rsidR="005E307A">
              <w:rPr>
                <w:rFonts w:cs="Arial"/>
                <w:szCs w:val="22"/>
              </w:rPr>
              <w:t>2</w:t>
            </w:r>
            <w:r w:rsidRPr="00DB7B1A">
              <w:rPr>
                <w:rFonts w:cs="Arial"/>
                <w:szCs w:val="22"/>
              </w:rPr>
              <w:t>, muestra las inmediaciones de la estación en los 8 puntos cardinales, lo que evidencia que el cabezal de MP10 se ubica libre de obstrucciones</w:t>
            </w:r>
            <w:r>
              <w:rPr>
                <w:rFonts w:cs="Arial"/>
                <w:szCs w:val="22"/>
              </w:rPr>
              <w:t xml:space="preserve"> a la circulación del viento tales como</w:t>
            </w:r>
            <w:r w:rsidRPr="00DB7B1A">
              <w:rPr>
                <w:rFonts w:cs="Arial"/>
                <w:szCs w:val="22"/>
              </w:rPr>
              <w:t xml:space="preserve"> edificios, muros</w:t>
            </w:r>
            <w:r>
              <w:rPr>
                <w:rFonts w:cs="Arial"/>
                <w:szCs w:val="22"/>
              </w:rPr>
              <w:t>,</w:t>
            </w:r>
            <w:r w:rsidRPr="00DB7B1A">
              <w:rPr>
                <w:rFonts w:cs="Arial"/>
                <w:szCs w:val="22"/>
              </w:rPr>
              <w:t xml:space="preserve"> </w:t>
            </w:r>
            <w:r>
              <w:rPr>
                <w:rFonts w:cs="Arial"/>
                <w:szCs w:val="22"/>
              </w:rPr>
              <w:t>árboles o vegetación</w:t>
            </w:r>
            <w:r w:rsidRPr="00DB7B1A">
              <w:rPr>
                <w:rFonts w:cs="Arial"/>
                <w:szCs w:val="22"/>
              </w:rPr>
              <w:t>. En el punto de exposición de la estación de monitoreo se aprecia el entorno y el flujo de aire sin obstrucciones.</w:t>
            </w:r>
            <w:r w:rsidR="001E338C">
              <w:rPr>
                <w:rFonts w:cs="Arial"/>
                <w:szCs w:val="22"/>
              </w:rPr>
              <w:t xml:space="preserve"> </w:t>
            </w:r>
            <w:r w:rsidR="001E338C" w:rsidRPr="00960ABF">
              <w:rPr>
                <w:rFonts w:cs="Arial"/>
                <w:szCs w:val="22"/>
              </w:rPr>
              <w:t xml:space="preserve"> Sin embargo, se debe controlar </w:t>
            </w:r>
            <w:r w:rsidR="001E338C">
              <w:rPr>
                <w:rFonts w:cs="Arial"/>
                <w:szCs w:val="22"/>
              </w:rPr>
              <w:t>periódicamente</w:t>
            </w:r>
            <w:r w:rsidR="001E338C" w:rsidRPr="00960ABF">
              <w:rPr>
                <w:rFonts w:cs="Arial"/>
                <w:szCs w:val="22"/>
              </w:rPr>
              <w:t xml:space="preserve"> la altura de los árboles para evitar que éstos constituyan un</w:t>
            </w:r>
            <w:r w:rsidR="001E338C">
              <w:rPr>
                <w:rFonts w:cs="Arial"/>
                <w:szCs w:val="22"/>
              </w:rPr>
              <w:t xml:space="preserve"> obstáculo.</w:t>
            </w:r>
          </w:p>
          <w:p w14:paraId="67BD0716" w14:textId="77777777" w:rsidR="00031E38" w:rsidRDefault="00031E38" w:rsidP="00031E38">
            <w:pPr>
              <w:autoSpaceDE w:val="0"/>
              <w:autoSpaceDN w:val="0"/>
              <w:adjustRightInd w:val="0"/>
              <w:rPr>
                <w:rFonts w:cs="Arial"/>
                <w:szCs w:val="22"/>
              </w:rPr>
            </w:pPr>
          </w:p>
          <w:p w14:paraId="60F67E3F" w14:textId="6A6A3050" w:rsidR="00F524C8" w:rsidRPr="004A1178" w:rsidRDefault="003818DC" w:rsidP="00BB0D43">
            <w:pPr>
              <w:autoSpaceDE w:val="0"/>
              <w:autoSpaceDN w:val="0"/>
              <w:adjustRightInd w:val="0"/>
              <w:rPr>
                <w:rFonts w:cs="Arial"/>
                <w:szCs w:val="22"/>
              </w:rPr>
            </w:pPr>
            <w:r>
              <w:rPr>
                <w:rFonts w:cs="Arial"/>
                <w:szCs w:val="22"/>
              </w:rPr>
              <w:t>Por lo tanto, se da por conforme el requisito expuesto en este punto.</w:t>
            </w:r>
          </w:p>
        </w:tc>
      </w:tr>
      <w:tr w:rsidR="0052187F" w14:paraId="5B643287" w14:textId="77777777" w:rsidTr="00BB0D43">
        <w:trPr>
          <w:trHeight w:val="20"/>
        </w:trPr>
        <w:tc>
          <w:tcPr>
            <w:tcW w:w="229" w:type="pct"/>
            <w:vMerge/>
          </w:tcPr>
          <w:p w14:paraId="7406A2F2" w14:textId="77777777" w:rsidR="00F524C8" w:rsidRDefault="00F524C8" w:rsidP="008417C9">
            <w:pPr>
              <w:rPr>
                <w:b/>
              </w:rPr>
            </w:pPr>
          </w:p>
        </w:tc>
        <w:tc>
          <w:tcPr>
            <w:tcW w:w="1238" w:type="pct"/>
          </w:tcPr>
          <w:p w14:paraId="277406F1" w14:textId="75F9C85B" w:rsidR="00F524C8" w:rsidRPr="00BB0D43" w:rsidRDefault="00F524C8" w:rsidP="00BB0D43">
            <w:pPr>
              <w:pStyle w:val="Prrafodelista"/>
              <w:keepNext/>
              <w:numPr>
                <w:ilvl w:val="0"/>
                <w:numId w:val="8"/>
              </w:numPr>
              <w:autoSpaceDE w:val="0"/>
              <w:autoSpaceDN w:val="0"/>
              <w:adjustRightInd w:val="0"/>
              <w:ind w:left="319" w:hanging="319"/>
              <w:rPr>
                <w:rFonts w:cs="Arial"/>
              </w:rPr>
            </w:pPr>
            <w:r w:rsidRPr="00BB0D43">
              <w:rPr>
                <w:rFonts w:cs="Arial"/>
              </w:rPr>
              <w:t xml:space="preserve">La estación deberá estar emplazada en zonas donde la población pasa gran parte del tiempo, principalmente cercana a áreas con edificaciones </w:t>
            </w:r>
            <w:r w:rsidRPr="00BB0D43">
              <w:rPr>
                <w:rFonts w:cs="Arial"/>
              </w:rPr>
              <w:lastRenderedPageBreak/>
              <w:t>habitacionales o mixtas (residencial y comercial).</w:t>
            </w:r>
          </w:p>
        </w:tc>
        <w:tc>
          <w:tcPr>
            <w:tcW w:w="3533" w:type="pct"/>
          </w:tcPr>
          <w:p w14:paraId="354D531B" w14:textId="5753847E" w:rsidR="00F524C8" w:rsidRPr="006114E6" w:rsidRDefault="00031E38" w:rsidP="00BB0D43">
            <w:pPr>
              <w:autoSpaceDE w:val="0"/>
              <w:autoSpaceDN w:val="0"/>
              <w:adjustRightInd w:val="0"/>
              <w:rPr>
                <w:rFonts w:cs="Arial"/>
                <w:szCs w:val="22"/>
              </w:rPr>
            </w:pPr>
            <w:r w:rsidRPr="00B435FB">
              <w:rPr>
                <w:rFonts w:cs="Arial"/>
                <w:szCs w:val="22"/>
              </w:rPr>
              <w:lastRenderedPageBreak/>
              <w:t>De acuerdo a lo constatado en terreno, la estación se emplaza en un sector residencial, lo que se presenta con mayor detalle en la Fotografía N°1</w:t>
            </w:r>
            <w:r>
              <w:rPr>
                <w:rFonts w:cs="Arial"/>
                <w:szCs w:val="22"/>
              </w:rPr>
              <w:t>.</w:t>
            </w:r>
          </w:p>
        </w:tc>
      </w:tr>
      <w:tr w:rsidR="0052187F" w14:paraId="4277E70A" w14:textId="77777777" w:rsidTr="00BB0D43">
        <w:trPr>
          <w:trHeight w:val="20"/>
        </w:trPr>
        <w:tc>
          <w:tcPr>
            <w:tcW w:w="229" w:type="pct"/>
          </w:tcPr>
          <w:p w14:paraId="4D58D07C" w14:textId="26488910" w:rsidR="00BB0D43" w:rsidRDefault="00BB0D43" w:rsidP="00BB0D43">
            <w:pPr>
              <w:widowControl w:val="0"/>
              <w:rPr>
                <w:b/>
              </w:rPr>
            </w:pPr>
            <w:r>
              <w:rPr>
                <w:b/>
              </w:rPr>
              <w:lastRenderedPageBreak/>
              <w:t>4</w:t>
            </w:r>
          </w:p>
        </w:tc>
        <w:tc>
          <w:tcPr>
            <w:tcW w:w="1238" w:type="pct"/>
          </w:tcPr>
          <w:p w14:paraId="01C9DE65" w14:textId="704C0580" w:rsidR="00BB0D43" w:rsidRPr="00BB0D43" w:rsidRDefault="00BB0D43" w:rsidP="0034415F">
            <w:pPr>
              <w:pStyle w:val="Default"/>
              <w:widowControl w:val="0"/>
              <w:jc w:val="both"/>
              <w:rPr>
                <w:b/>
              </w:rPr>
            </w:pPr>
            <w:r w:rsidRPr="00BB0D43">
              <w:rPr>
                <w:b/>
                <w:bCs/>
                <w:sz w:val="20"/>
                <w:szCs w:val="20"/>
              </w:rPr>
              <w:t>R. E. N°</w:t>
            </w:r>
            <w:r w:rsidR="0034415F">
              <w:rPr>
                <w:b/>
                <w:bCs/>
                <w:sz w:val="20"/>
                <w:szCs w:val="20"/>
              </w:rPr>
              <w:t xml:space="preserve"> </w:t>
            </w:r>
            <w:r w:rsidRPr="00BB0D43">
              <w:rPr>
                <w:b/>
                <w:bCs/>
                <w:sz w:val="20"/>
                <w:szCs w:val="20"/>
              </w:rPr>
              <w:t>744/2017</w:t>
            </w:r>
            <w:r w:rsidR="0034415F">
              <w:rPr>
                <w:b/>
                <w:bCs/>
                <w:sz w:val="20"/>
                <w:szCs w:val="20"/>
              </w:rPr>
              <w:t xml:space="preserve"> de la</w:t>
            </w:r>
            <w:r w:rsidRPr="00BB0D43">
              <w:rPr>
                <w:b/>
                <w:bCs/>
                <w:sz w:val="20"/>
                <w:szCs w:val="20"/>
              </w:rPr>
              <w:t xml:space="preserve"> SMA. </w:t>
            </w:r>
            <w:r w:rsidRPr="0034415F">
              <w:rPr>
                <w:b/>
                <w:bCs/>
                <w:sz w:val="20"/>
                <w:szCs w:val="20"/>
              </w:rPr>
              <w:t xml:space="preserve">Artículo </w:t>
            </w:r>
            <w:r w:rsidR="0034415F" w:rsidRPr="0034415F">
              <w:rPr>
                <w:b/>
                <w:bCs/>
                <w:sz w:val="20"/>
                <w:szCs w:val="20"/>
              </w:rPr>
              <w:t>3°</w:t>
            </w:r>
            <w:r w:rsidRPr="0034415F">
              <w:rPr>
                <w:b/>
                <w:bCs/>
                <w:sz w:val="20"/>
                <w:szCs w:val="20"/>
              </w:rPr>
              <w:t>. Distancia del cabezal del instrumento de medición de MP10 a fuentes emisoras de material particulado.</w:t>
            </w:r>
          </w:p>
          <w:p w14:paraId="38656B4F" w14:textId="77777777" w:rsidR="00BB0D43" w:rsidRPr="00BB0D43" w:rsidRDefault="00BB0D43" w:rsidP="00BB0D43">
            <w:pPr>
              <w:widowControl w:val="0"/>
              <w:autoSpaceDE w:val="0"/>
              <w:autoSpaceDN w:val="0"/>
              <w:adjustRightInd w:val="0"/>
              <w:rPr>
                <w:rFonts w:cs="Arial"/>
                <w:color w:val="131313"/>
                <w:lang w:eastAsia="es-ES"/>
              </w:rPr>
            </w:pPr>
            <w:r w:rsidRPr="00BB0D43">
              <w:rPr>
                <w:rFonts w:cs="Arial"/>
                <w:color w:val="131313"/>
                <w:lang w:eastAsia="es-ES"/>
              </w:rPr>
              <w:t xml:space="preserve">El cabezal del instrumento de medición deberá emplazarse a una distancia mayor o igual a </w:t>
            </w:r>
            <w:r w:rsidRPr="00BB0D43">
              <w:rPr>
                <w:rFonts w:cs="Arial"/>
                <w:b/>
                <w:color w:val="131313"/>
                <w:lang w:eastAsia="es-ES"/>
              </w:rPr>
              <w:t>cincuenta</w:t>
            </w:r>
            <w:r w:rsidRPr="00BB0D43">
              <w:rPr>
                <w:rFonts w:cs="Arial"/>
                <w:color w:val="131313"/>
                <w:lang w:eastAsia="es-ES"/>
              </w:rPr>
              <w:t xml:space="preserve"> metros, medidos desde fuentes de combustión en base a carbón, </w:t>
            </w:r>
            <w:r w:rsidRPr="00BB0D43">
              <w:rPr>
                <w:rFonts w:cs="Arial"/>
                <w:color w:val="2A2A2A"/>
                <w:lang w:eastAsia="es-ES"/>
              </w:rPr>
              <w:t xml:space="preserve">leña </w:t>
            </w:r>
            <w:r w:rsidRPr="00BB0D43">
              <w:rPr>
                <w:rFonts w:cs="Arial"/>
                <w:color w:val="131313"/>
                <w:lang w:eastAsia="es-ES"/>
              </w:rPr>
              <w:t>o petróleo</w:t>
            </w:r>
            <w:r w:rsidRPr="00BB0D43">
              <w:rPr>
                <w:rFonts w:cs="Arial"/>
                <w:color w:val="3B3A3B"/>
                <w:lang w:eastAsia="es-ES"/>
              </w:rPr>
              <w:t xml:space="preserve">, </w:t>
            </w:r>
            <w:r w:rsidRPr="00BB0D43">
              <w:rPr>
                <w:rFonts w:cs="Arial"/>
                <w:color w:val="131313"/>
                <w:lang w:eastAsia="es-ES"/>
              </w:rPr>
              <w:t>y otras fuentes fijas similares. No obstante lo anterior</w:t>
            </w:r>
            <w:r w:rsidRPr="00BB0D43">
              <w:rPr>
                <w:rFonts w:cs="Arial"/>
                <w:color w:val="3B3A3B"/>
                <w:lang w:eastAsia="es-ES"/>
              </w:rPr>
              <w:t xml:space="preserve">, </w:t>
            </w:r>
            <w:r w:rsidRPr="00BB0D43">
              <w:rPr>
                <w:rFonts w:cs="Arial"/>
                <w:color w:val="131313"/>
                <w:lang w:eastAsia="es-ES"/>
              </w:rPr>
              <w:t xml:space="preserve">en el caso de fuentes residenciales que utilicen como combustible leña o biomasa se podrán aceptar distancias menores, siempre y cuando </w:t>
            </w:r>
            <w:r w:rsidRPr="00BB0D43">
              <w:rPr>
                <w:rFonts w:cs="Arial"/>
                <w:color w:val="2A2A2A"/>
                <w:lang w:eastAsia="es-ES"/>
              </w:rPr>
              <w:t xml:space="preserve">la </w:t>
            </w:r>
            <w:r w:rsidRPr="00BB0D43">
              <w:rPr>
                <w:rFonts w:cs="Arial"/>
                <w:color w:val="131313"/>
                <w:lang w:eastAsia="es-ES"/>
              </w:rPr>
              <w:t xml:space="preserve">fuente no </w:t>
            </w:r>
            <w:r w:rsidRPr="00BB0D43">
              <w:rPr>
                <w:rFonts w:cs="Arial"/>
                <w:color w:val="2A2A2A"/>
                <w:lang w:eastAsia="es-ES"/>
              </w:rPr>
              <w:t xml:space="preserve">impacte </w:t>
            </w:r>
            <w:r w:rsidRPr="00BB0D43">
              <w:rPr>
                <w:rFonts w:cs="Arial"/>
                <w:color w:val="131313"/>
                <w:lang w:eastAsia="es-ES"/>
              </w:rPr>
              <w:t>en la estación, considerando la dirección de</w:t>
            </w:r>
            <w:r w:rsidRPr="00BB0D43">
              <w:rPr>
                <w:rFonts w:cs="Arial"/>
                <w:color w:val="3B3A3B"/>
                <w:lang w:eastAsia="es-ES"/>
              </w:rPr>
              <w:t xml:space="preserve">l </w:t>
            </w:r>
            <w:r w:rsidRPr="00BB0D43">
              <w:rPr>
                <w:rFonts w:cs="Arial"/>
                <w:color w:val="131313"/>
                <w:lang w:eastAsia="es-ES"/>
              </w:rPr>
              <w:t>viento predominante medida en dicha estación</w:t>
            </w:r>
            <w:r w:rsidRPr="00BB0D43">
              <w:rPr>
                <w:rFonts w:cs="Arial"/>
                <w:color w:val="3B3A3B"/>
                <w:lang w:eastAsia="es-ES"/>
              </w:rPr>
              <w:t>.</w:t>
            </w:r>
          </w:p>
          <w:p w14:paraId="6342F764" w14:textId="25D28C65" w:rsidR="00BB0D43" w:rsidRPr="00BB0D43" w:rsidRDefault="00BB0D43" w:rsidP="00BB0D43">
            <w:pPr>
              <w:pStyle w:val="Default"/>
              <w:widowControl w:val="0"/>
              <w:jc w:val="both"/>
              <w:rPr>
                <w:b/>
                <w:bCs/>
                <w:sz w:val="20"/>
                <w:szCs w:val="20"/>
              </w:rPr>
            </w:pPr>
            <w:r w:rsidRPr="00BB0D43">
              <w:rPr>
                <w:rFonts w:cs="Arial"/>
                <w:color w:val="131313"/>
                <w:sz w:val="20"/>
                <w:szCs w:val="20"/>
              </w:rPr>
              <w:t>Para la ubicación del cabeza</w:t>
            </w:r>
            <w:r w:rsidRPr="00BB0D43">
              <w:rPr>
                <w:rFonts w:cs="Arial"/>
                <w:color w:val="3B3A3B"/>
                <w:sz w:val="20"/>
                <w:szCs w:val="20"/>
              </w:rPr>
              <w:t xml:space="preserve">l </w:t>
            </w:r>
            <w:r w:rsidRPr="00BB0D43">
              <w:rPr>
                <w:rFonts w:cs="Arial"/>
                <w:color w:val="131313"/>
                <w:sz w:val="20"/>
                <w:szCs w:val="20"/>
              </w:rPr>
              <w:t>de</w:t>
            </w:r>
            <w:r w:rsidRPr="00BB0D43">
              <w:rPr>
                <w:rFonts w:cs="Arial"/>
                <w:color w:val="3B3A3B"/>
                <w:sz w:val="20"/>
                <w:szCs w:val="20"/>
              </w:rPr>
              <w:t xml:space="preserve">l </w:t>
            </w:r>
            <w:r w:rsidRPr="00BB0D43">
              <w:rPr>
                <w:rFonts w:cs="Arial"/>
                <w:color w:val="131313"/>
                <w:sz w:val="20"/>
                <w:szCs w:val="20"/>
              </w:rPr>
              <w:t xml:space="preserve">instrumento de medición se deberá considerar que éste debe emplazarse a una distancia mayor o </w:t>
            </w:r>
            <w:r w:rsidRPr="00BB0D43">
              <w:rPr>
                <w:rFonts w:cs="Arial"/>
                <w:color w:val="2A2A2A"/>
                <w:sz w:val="20"/>
                <w:szCs w:val="20"/>
              </w:rPr>
              <w:t xml:space="preserve">igual </w:t>
            </w:r>
            <w:r w:rsidRPr="00BB0D43">
              <w:rPr>
                <w:rFonts w:cs="Arial"/>
                <w:color w:val="131313"/>
                <w:sz w:val="20"/>
                <w:szCs w:val="20"/>
              </w:rPr>
              <w:t xml:space="preserve">a </w:t>
            </w:r>
            <w:r w:rsidRPr="00BB0D43">
              <w:rPr>
                <w:rFonts w:cs="Arial"/>
                <w:b/>
                <w:color w:val="131313"/>
                <w:sz w:val="20"/>
                <w:szCs w:val="20"/>
              </w:rPr>
              <w:t>diez</w:t>
            </w:r>
            <w:r w:rsidRPr="00BB0D43">
              <w:rPr>
                <w:rFonts w:cs="Arial"/>
                <w:color w:val="131313"/>
                <w:sz w:val="20"/>
                <w:szCs w:val="20"/>
              </w:rPr>
              <w:t xml:space="preserve"> metros</w:t>
            </w:r>
            <w:r w:rsidRPr="00BB0D43">
              <w:rPr>
                <w:rFonts w:cs="Arial"/>
                <w:color w:val="3B3A3B"/>
                <w:sz w:val="20"/>
                <w:szCs w:val="20"/>
              </w:rPr>
              <w:t xml:space="preserve">, </w:t>
            </w:r>
            <w:r w:rsidRPr="00BB0D43">
              <w:rPr>
                <w:rFonts w:cs="Arial"/>
                <w:color w:val="131313"/>
                <w:sz w:val="20"/>
                <w:szCs w:val="20"/>
              </w:rPr>
              <w:t>de calles internas de pueblos y localidades</w:t>
            </w:r>
            <w:r w:rsidRPr="00BB0D43">
              <w:rPr>
                <w:rFonts w:cs="Arial"/>
                <w:color w:val="3B3A3B"/>
                <w:sz w:val="20"/>
                <w:szCs w:val="20"/>
              </w:rPr>
              <w:t xml:space="preserve">; </w:t>
            </w:r>
            <w:r w:rsidRPr="00BB0D43">
              <w:rPr>
                <w:rFonts w:cs="Arial"/>
                <w:color w:val="131313"/>
                <w:sz w:val="20"/>
                <w:szCs w:val="20"/>
              </w:rPr>
              <w:t xml:space="preserve">mayor o </w:t>
            </w:r>
            <w:r w:rsidRPr="00BB0D43">
              <w:rPr>
                <w:rFonts w:cs="Arial"/>
                <w:color w:val="2A2A2A"/>
                <w:sz w:val="20"/>
                <w:szCs w:val="20"/>
              </w:rPr>
              <w:t xml:space="preserve">igual </w:t>
            </w:r>
            <w:r w:rsidRPr="00BB0D43">
              <w:rPr>
                <w:rFonts w:cs="Arial"/>
                <w:color w:val="131313"/>
                <w:sz w:val="20"/>
                <w:szCs w:val="20"/>
              </w:rPr>
              <w:t xml:space="preserve">a </w:t>
            </w:r>
            <w:r w:rsidRPr="00BB0D43">
              <w:rPr>
                <w:rFonts w:cs="Arial"/>
                <w:b/>
                <w:color w:val="131313"/>
                <w:sz w:val="20"/>
                <w:szCs w:val="20"/>
              </w:rPr>
              <w:t>qu</w:t>
            </w:r>
            <w:r w:rsidRPr="00BB0D43">
              <w:rPr>
                <w:rFonts w:cs="Arial"/>
                <w:b/>
                <w:color w:val="3B3A3B"/>
                <w:sz w:val="20"/>
                <w:szCs w:val="20"/>
              </w:rPr>
              <w:t>i</w:t>
            </w:r>
            <w:r w:rsidRPr="00BB0D43">
              <w:rPr>
                <w:rFonts w:cs="Arial"/>
                <w:b/>
                <w:color w:val="131313"/>
                <w:sz w:val="20"/>
                <w:szCs w:val="20"/>
              </w:rPr>
              <w:t>nce</w:t>
            </w:r>
            <w:r w:rsidRPr="00BB0D43">
              <w:rPr>
                <w:rFonts w:cs="Arial"/>
                <w:color w:val="131313"/>
                <w:sz w:val="20"/>
                <w:szCs w:val="20"/>
              </w:rPr>
              <w:t xml:space="preserve"> metros, de avenidas o cal</w:t>
            </w:r>
            <w:r w:rsidRPr="00BB0D43">
              <w:rPr>
                <w:rFonts w:cs="Arial"/>
                <w:color w:val="3B3A3B"/>
                <w:sz w:val="20"/>
                <w:szCs w:val="20"/>
              </w:rPr>
              <w:t>l</w:t>
            </w:r>
            <w:r w:rsidRPr="00BB0D43">
              <w:rPr>
                <w:rFonts w:cs="Arial"/>
                <w:color w:val="131313"/>
                <w:sz w:val="20"/>
                <w:szCs w:val="20"/>
              </w:rPr>
              <w:t xml:space="preserve">es principales; y mayor o igual a </w:t>
            </w:r>
            <w:r w:rsidRPr="00BB0D43">
              <w:rPr>
                <w:rFonts w:cs="Arial"/>
                <w:b/>
                <w:color w:val="131313"/>
                <w:sz w:val="20"/>
                <w:szCs w:val="20"/>
              </w:rPr>
              <w:t>cincuenta</w:t>
            </w:r>
            <w:r w:rsidRPr="00BB0D43">
              <w:rPr>
                <w:rFonts w:cs="Arial"/>
                <w:color w:val="131313"/>
                <w:sz w:val="20"/>
                <w:szCs w:val="20"/>
              </w:rPr>
              <w:t xml:space="preserve"> metros de distancia entre la ubicación del cabezal del instrumento y autopistas urbanas y carreteras.</w:t>
            </w:r>
          </w:p>
        </w:tc>
        <w:tc>
          <w:tcPr>
            <w:tcW w:w="3533" w:type="pct"/>
          </w:tcPr>
          <w:p w14:paraId="69BACFF9" w14:textId="77777777" w:rsidR="00031E38" w:rsidRPr="0089365B" w:rsidRDefault="00031E38" w:rsidP="00031E38">
            <w:pPr>
              <w:rPr>
                <w:rFonts w:ascii="Calibri" w:hAnsi="Calibri"/>
                <w:szCs w:val="22"/>
              </w:rPr>
            </w:pPr>
            <w:r w:rsidRPr="0089365B">
              <w:rPr>
                <w:rFonts w:ascii="Calibri" w:hAnsi="Calibri"/>
                <w:szCs w:val="22"/>
              </w:rPr>
              <w:t>En la ficha que se muestra en la Tabla N°1 se registraron los datos levantados en terreno por esta Superintendencia, respecto a distancias a calles, fuentes de emisión de material particulado y obstrucciones:</w:t>
            </w:r>
          </w:p>
          <w:p w14:paraId="31FB3B1E" w14:textId="77777777" w:rsidR="00BB0D43" w:rsidRDefault="00BB0D43" w:rsidP="00BB0D43">
            <w:pPr>
              <w:pStyle w:val="TABLA"/>
              <w:widowControl w:val="0"/>
              <w:spacing w:before="0" w:after="0"/>
              <w:jc w:val="center"/>
              <w:rPr>
                <w:sz w:val="16"/>
                <w:szCs w:val="16"/>
              </w:rPr>
            </w:pPr>
          </w:p>
          <w:p w14:paraId="0E17AD37" w14:textId="77526A7C" w:rsidR="00BB0D43" w:rsidRPr="006E3F50" w:rsidRDefault="00BB0D43" w:rsidP="00BB0D43">
            <w:pPr>
              <w:pStyle w:val="TABLA"/>
              <w:widowControl w:val="0"/>
              <w:spacing w:before="0" w:after="0"/>
              <w:jc w:val="center"/>
              <w:rPr>
                <w:sz w:val="16"/>
                <w:szCs w:val="16"/>
              </w:rPr>
            </w:pPr>
            <w:r w:rsidRPr="00A34B7F">
              <w:rPr>
                <w:sz w:val="18"/>
                <w:szCs w:val="18"/>
              </w:rPr>
              <w:t>Tabla N°1 Distancia desde el cabezal MP10 a fuentes emisoras de MP, calles y obstrucciones</w:t>
            </w:r>
            <w:r w:rsidRPr="00196D24">
              <w:rPr>
                <w:sz w:val="16"/>
                <w:szCs w:val="16"/>
              </w:rPr>
              <w:t>.</w:t>
            </w:r>
          </w:p>
          <w:p w14:paraId="3D5CDD1D" w14:textId="6C58920A" w:rsidR="00BB0D43" w:rsidRDefault="00721777" w:rsidP="00F7410B">
            <w:pPr>
              <w:widowControl w:val="0"/>
              <w:spacing w:after="120"/>
              <w:jc w:val="center"/>
              <w:rPr>
                <w:noProof/>
                <w:lang w:eastAsia="es-CL"/>
              </w:rPr>
            </w:pPr>
            <w:r>
              <w:rPr>
                <w:noProof/>
                <w:lang w:eastAsia="es-CL"/>
              </w:rPr>
              <w:drawing>
                <wp:inline distT="0" distB="0" distL="0" distR="0" wp14:anchorId="1CE78C63" wp14:editId="70CEAA93">
                  <wp:extent cx="3960000" cy="3357241"/>
                  <wp:effectExtent l="0" t="0" r="254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960000" cy="3357241"/>
                          </a:xfrm>
                          <a:prstGeom prst="rect">
                            <a:avLst/>
                          </a:prstGeom>
                        </pic:spPr>
                      </pic:pic>
                    </a:graphicData>
                  </a:graphic>
                </wp:inline>
              </w:drawing>
            </w:r>
          </w:p>
          <w:p w14:paraId="2BC8A763" w14:textId="5FF2BC1F" w:rsidR="000A2A1F" w:rsidRPr="000A2A1F" w:rsidRDefault="000A2A1F" w:rsidP="000A2A1F">
            <w:r w:rsidRPr="000A2A1F">
              <w:t>A 24 metros al norte del cabezal MP</w:t>
            </w:r>
            <w:r w:rsidR="00945AAD">
              <w:t xml:space="preserve">10 </w:t>
            </w:r>
            <w:r w:rsidRPr="000A2A1F">
              <w:t>se localiza el Monumento  Natural Cerro Ñielol, donde comienza a extenderse una cubierta de vegetación más densa (árboles). Al noreste se observan edificaciones de baja altura que son parte del complejo deportivo, las cuales no constituyen un obstáculo a la obstrucción de los vientos, y la distancia al cabezal supera los 200 metros. Además en esta misma dirección a 17 metros se ubica parte del estacionamiento privado del recinto.</w:t>
            </w:r>
          </w:p>
          <w:p w14:paraId="4BCA4E84" w14:textId="77777777" w:rsidR="000A2A1F" w:rsidRPr="000A2A1F" w:rsidRDefault="000A2A1F" w:rsidP="000A2A1F"/>
          <w:p w14:paraId="7DF9BDAA" w14:textId="6C7391EC" w:rsidR="00E84307" w:rsidRDefault="000A2A1F" w:rsidP="00E84307">
            <w:r w:rsidRPr="000A2A1F">
              <w:t xml:space="preserve">Al este </w:t>
            </w:r>
            <w:r w:rsidR="00945AAD">
              <w:t xml:space="preserve">(E) </w:t>
            </w:r>
            <w:r w:rsidRPr="000A2A1F">
              <w:t>del cabezal de MP</w:t>
            </w:r>
            <w:r w:rsidR="00F37507">
              <w:t xml:space="preserve">10 </w:t>
            </w:r>
            <w:r w:rsidRPr="000A2A1F">
              <w:t xml:space="preserve">se ubican los estacionamientos, a 25 metros y el edificio del recinto deportivo a 42 metros, cumpliendo con la distancia mínima exigida. </w:t>
            </w:r>
            <w:r w:rsidR="00E84307">
              <w:t>Cabe señalar</w:t>
            </w:r>
            <w:r w:rsidR="00F37507">
              <w:t xml:space="preserve"> </w:t>
            </w:r>
            <w:r w:rsidR="00E84307">
              <w:t xml:space="preserve">que al momento de la visita el </w:t>
            </w:r>
            <w:r w:rsidR="001E338C">
              <w:t>fiscalizador</w:t>
            </w:r>
            <w:r w:rsidR="00E84307">
              <w:t xml:space="preserve"> constató que en las direcciones este (E), sureste (SE), suroeste (SO) y oeste (O) se localizan árboles </w:t>
            </w:r>
            <w:r w:rsidR="00F37507">
              <w:t>a distancias medidas desde el cabezal de</w:t>
            </w:r>
            <w:r w:rsidR="00E84307">
              <w:t xml:space="preserve">: 8, 6, 18 y 15 m, </w:t>
            </w:r>
            <w:r w:rsidR="001E338C">
              <w:t>respectivamente, a</w:t>
            </w:r>
            <w:r w:rsidR="00E84307">
              <w:t xml:space="preserve"> los cuales </w:t>
            </w:r>
            <w:r w:rsidR="00E84307" w:rsidRPr="00D03351">
              <w:t xml:space="preserve">se </w:t>
            </w:r>
            <w:r w:rsidR="00E84307">
              <w:t xml:space="preserve">le </w:t>
            </w:r>
            <w:r w:rsidR="00E84307" w:rsidRPr="00D03351">
              <w:t xml:space="preserve">debe controlar </w:t>
            </w:r>
            <w:r w:rsidR="00E84307">
              <w:t xml:space="preserve">de forma </w:t>
            </w:r>
            <w:r w:rsidR="001E338C">
              <w:t>periódica</w:t>
            </w:r>
            <w:r w:rsidR="00E84307" w:rsidRPr="00D03351">
              <w:t xml:space="preserve"> </w:t>
            </w:r>
            <w:r w:rsidR="00E84307">
              <w:t>su altura</w:t>
            </w:r>
            <w:r w:rsidR="00E84307" w:rsidRPr="00D03351">
              <w:t xml:space="preserve"> para evitar que éstos constituyan una obstrucción de la libre circulación de los vientos</w:t>
            </w:r>
            <w:r w:rsidR="00E84307">
              <w:t xml:space="preserve"> y al correcto funcionamiento del equipo de MP</w:t>
            </w:r>
            <w:r w:rsidR="00F37507">
              <w:t>10</w:t>
            </w:r>
            <w:r w:rsidR="00E84307">
              <w:t>.</w:t>
            </w:r>
          </w:p>
          <w:p w14:paraId="70EE1D30" w14:textId="77777777" w:rsidR="00E84307" w:rsidRDefault="00E84307" w:rsidP="00E84307"/>
          <w:p w14:paraId="1B19A912" w14:textId="5BAE6274" w:rsidR="00BB0D43" w:rsidRPr="00BB0D43" w:rsidRDefault="00E84307" w:rsidP="001E338C">
            <w:pPr>
              <w:rPr>
                <w:rFonts w:cs="Arial"/>
                <w:szCs w:val="22"/>
              </w:rPr>
            </w:pPr>
            <w:r w:rsidRPr="00645F4C">
              <w:t>De acuerdo a los antecedentes recopilados</w:t>
            </w:r>
            <w:r>
              <w:t xml:space="preserve"> al momento de la inspección</w:t>
            </w:r>
            <w:r w:rsidRPr="00645F4C">
              <w:t>, se constat</w:t>
            </w:r>
            <w:r>
              <w:t>ó</w:t>
            </w:r>
            <w:r w:rsidRPr="00645F4C">
              <w:t xml:space="preserve"> que se cumple el cri</w:t>
            </w:r>
            <w:r>
              <w:t>terio establecido en este punto pero es necesario controlar la altura de los arboles mencionados.</w:t>
            </w:r>
          </w:p>
        </w:tc>
      </w:tr>
      <w:tr w:rsidR="0052187F" w14:paraId="297A10DE" w14:textId="77777777" w:rsidTr="00BB0D43">
        <w:trPr>
          <w:trHeight w:val="20"/>
        </w:trPr>
        <w:tc>
          <w:tcPr>
            <w:tcW w:w="229" w:type="pct"/>
          </w:tcPr>
          <w:p w14:paraId="1BF9EE26" w14:textId="6F8CE904" w:rsidR="00BB0D43" w:rsidRDefault="00BB0D43" w:rsidP="00BB0D43">
            <w:pPr>
              <w:rPr>
                <w:b/>
              </w:rPr>
            </w:pPr>
            <w:r>
              <w:rPr>
                <w:b/>
              </w:rPr>
              <w:lastRenderedPageBreak/>
              <w:t>5</w:t>
            </w:r>
          </w:p>
        </w:tc>
        <w:tc>
          <w:tcPr>
            <w:tcW w:w="1238" w:type="pct"/>
          </w:tcPr>
          <w:p w14:paraId="39EFA83E" w14:textId="3CC2D045" w:rsidR="00BB0D43" w:rsidRPr="00AE6F10" w:rsidRDefault="00BB0D43" w:rsidP="0034415F">
            <w:pPr>
              <w:pStyle w:val="Default"/>
              <w:jc w:val="both"/>
              <w:rPr>
                <w:rFonts w:cs="Arial"/>
                <w:b/>
                <w:bCs/>
                <w:iCs/>
                <w:color w:val="3B3A3B"/>
              </w:rPr>
            </w:pPr>
            <w:r w:rsidRPr="00F026B9">
              <w:rPr>
                <w:b/>
                <w:bCs/>
                <w:sz w:val="20"/>
                <w:szCs w:val="20"/>
              </w:rPr>
              <w:t>R. E. N°</w:t>
            </w:r>
            <w:r w:rsidR="00F7410B">
              <w:rPr>
                <w:b/>
                <w:bCs/>
                <w:sz w:val="20"/>
                <w:szCs w:val="20"/>
              </w:rPr>
              <w:t xml:space="preserve"> </w:t>
            </w:r>
            <w:r w:rsidRPr="00F026B9">
              <w:rPr>
                <w:b/>
                <w:bCs/>
                <w:sz w:val="20"/>
                <w:szCs w:val="20"/>
              </w:rPr>
              <w:t xml:space="preserve">744/2017 </w:t>
            </w:r>
            <w:r w:rsidR="0034415F">
              <w:rPr>
                <w:b/>
                <w:bCs/>
                <w:sz w:val="20"/>
                <w:szCs w:val="20"/>
              </w:rPr>
              <w:t xml:space="preserve">de la </w:t>
            </w:r>
            <w:r w:rsidRPr="00F026B9">
              <w:rPr>
                <w:b/>
                <w:bCs/>
                <w:sz w:val="20"/>
                <w:szCs w:val="20"/>
              </w:rPr>
              <w:t>SMA.</w:t>
            </w:r>
            <w:r w:rsidRPr="009C1EB0">
              <w:rPr>
                <w:b/>
                <w:bCs/>
                <w:sz w:val="20"/>
                <w:szCs w:val="20"/>
              </w:rPr>
              <w:t xml:space="preserve"> </w:t>
            </w:r>
            <w:r w:rsidRPr="00F7410B">
              <w:rPr>
                <w:b/>
                <w:bCs/>
                <w:sz w:val="20"/>
                <w:szCs w:val="20"/>
              </w:rPr>
              <w:t xml:space="preserve">Artículo </w:t>
            </w:r>
            <w:r w:rsidR="00F7410B">
              <w:rPr>
                <w:b/>
                <w:bCs/>
                <w:sz w:val="20"/>
                <w:szCs w:val="20"/>
              </w:rPr>
              <w:t>4°</w:t>
            </w:r>
            <w:r w:rsidRPr="00F7410B">
              <w:rPr>
                <w:b/>
                <w:bCs/>
                <w:sz w:val="20"/>
                <w:szCs w:val="20"/>
              </w:rPr>
              <w:t>. Instrumentos de medición.</w:t>
            </w:r>
            <w:r w:rsidRPr="00AE6F10">
              <w:rPr>
                <w:rFonts w:cs="Arial"/>
                <w:b/>
                <w:bCs/>
                <w:iCs/>
                <w:color w:val="3B3A3B"/>
              </w:rPr>
              <w:t xml:space="preserve"> </w:t>
            </w:r>
          </w:p>
          <w:p w14:paraId="3A162638" w14:textId="0685091B" w:rsidR="00BB0D43" w:rsidRPr="00361EC8" w:rsidRDefault="00BB0D43" w:rsidP="00BB0D43">
            <w:pPr>
              <w:autoSpaceDE w:val="0"/>
              <w:autoSpaceDN w:val="0"/>
              <w:adjustRightInd w:val="0"/>
              <w:rPr>
                <w:rFonts w:cs="Arial"/>
                <w:color w:val="131313"/>
                <w:lang w:eastAsia="es-ES"/>
              </w:rPr>
            </w:pPr>
            <w:r w:rsidRPr="00361EC8">
              <w:rPr>
                <w:rFonts w:cs="Arial"/>
                <w:color w:val="131313"/>
                <w:lang w:eastAsia="es-ES"/>
              </w:rPr>
              <w:t>Para la</w:t>
            </w:r>
            <w:r>
              <w:rPr>
                <w:rFonts w:cs="Arial"/>
                <w:color w:val="131313"/>
                <w:lang w:eastAsia="es-ES"/>
              </w:rPr>
              <w:t xml:space="preserve"> </w:t>
            </w:r>
            <w:r w:rsidRPr="00361EC8">
              <w:rPr>
                <w:rFonts w:cs="Arial"/>
                <w:color w:val="131313"/>
                <w:lang w:eastAsia="es-ES"/>
              </w:rPr>
              <w:t>medición de Material Particulado Respirable MP</w:t>
            </w:r>
            <w:r>
              <w:rPr>
                <w:rFonts w:cs="Arial"/>
                <w:color w:val="131313"/>
                <w:lang w:eastAsia="es-ES"/>
              </w:rPr>
              <w:t>10</w:t>
            </w:r>
            <w:r w:rsidRPr="00361EC8">
              <w:rPr>
                <w:rFonts w:cs="Arial"/>
                <w:color w:val="131313"/>
                <w:lang w:eastAsia="es-ES"/>
              </w:rPr>
              <w:t>, con equipos continuos o discretos, se deberán</w:t>
            </w:r>
            <w:r>
              <w:rPr>
                <w:rFonts w:cs="Arial"/>
                <w:color w:val="131313"/>
                <w:lang w:eastAsia="es-ES"/>
              </w:rPr>
              <w:t xml:space="preserve"> </w:t>
            </w:r>
            <w:r w:rsidRPr="00361EC8">
              <w:rPr>
                <w:rFonts w:cs="Arial"/>
                <w:color w:val="131313"/>
                <w:lang w:eastAsia="es-ES"/>
              </w:rPr>
              <w:t>emplear instrumentos de medición de concentraciones ambientales de contaminantes atmosféricos</w:t>
            </w:r>
            <w:r>
              <w:rPr>
                <w:rFonts w:cs="Arial"/>
                <w:color w:val="131313"/>
                <w:lang w:eastAsia="es-ES"/>
              </w:rPr>
              <w:t xml:space="preserve"> </w:t>
            </w:r>
            <w:r w:rsidRPr="00361EC8">
              <w:rPr>
                <w:rFonts w:cs="Arial"/>
                <w:color w:val="131313"/>
                <w:lang w:eastAsia="es-ES"/>
              </w:rPr>
              <w:t xml:space="preserve">incluidos en </w:t>
            </w:r>
            <w:r w:rsidRPr="00361EC8">
              <w:rPr>
                <w:rFonts w:cs="Arial"/>
                <w:color w:val="3B3A3B"/>
                <w:lang w:eastAsia="es-ES"/>
              </w:rPr>
              <w:t>l</w:t>
            </w:r>
            <w:r w:rsidRPr="00361EC8">
              <w:rPr>
                <w:rFonts w:cs="Arial"/>
                <w:color w:val="131313"/>
                <w:lang w:eastAsia="es-ES"/>
              </w:rPr>
              <w:t xml:space="preserve">a lista de Métodos Denominados de Referencia y Equivalentes publicada por </w:t>
            </w:r>
            <w:r w:rsidRPr="00361EC8">
              <w:rPr>
                <w:rFonts w:cs="Arial"/>
                <w:color w:val="2A2A2A"/>
                <w:lang w:eastAsia="es-ES"/>
              </w:rPr>
              <w:t xml:space="preserve">la </w:t>
            </w:r>
            <w:r w:rsidRPr="00361EC8">
              <w:rPr>
                <w:rFonts w:cs="Arial"/>
                <w:color w:val="131313"/>
                <w:lang w:eastAsia="es-ES"/>
              </w:rPr>
              <w:t>Agencia</w:t>
            </w:r>
            <w:r>
              <w:rPr>
                <w:rFonts w:cs="Arial"/>
                <w:color w:val="131313"/>
                <w:lang w:eastAsia="es-ES"/>
              </w:rPr>
              <w:t xml:space="preserve"> </w:t>
            </w:r>
            <w:r w:rsidRPr="00361EC8">
              <w:rPr>
                <w:rFonts w:cs="Arial"/>
                <w:color w:val="131313"/>
                <w:lang w:eastAsia="es-ES"/>
              </w:rPr>
              <w:t xml:space="preserve">de Protección Ambiental de los </w:t>
            </w:r>
            <w:r w:rsidR="0052187F">
              <w:rPr>
                <w:rFonts w:cs="Arial"/>
                <w:color w:val="131313"/>
                <w:lang w:eastAsia="es-ES"/>
              </w:rPr>
              <w:t>Estados Unidos de Norteamérica (</w:t>
            </w:r>
            <w:r w:rsidRPr="00361EC8">
              <w:rPr>
                <w:rFonts w:cs="Arial"/>
                <w:color w:val="131313"/>
                <w:lang w:eastAsia="es-ES"/>
              </w:rPr>
              <w:t>USEPA), o que cuenten con</w:t>
            </w:r>
            <w:r>
              <w:rPr>
                <w:rFonts w:cs="Arial"/>
                <w:color w:val="131313"/>
                <w:lang w:eastAsia="es-ES"/>
              </w:rPr>
              <w:t xml:space="preserve"> </w:t>
            </w:r>
            <w:r w:rsidRPr="00361EC8">
              <w:rPr>
                <w:rFonts w:cs="Arial"/>
                <w:color w:val="131313"/>
                <w:lang w:eastAsia="es-ES"/>
              </w:rPr>
              <w:t xml:space="preserve">certificación de alguna de </w:t>
            </w:r>
            <w:r w:rsidRPr="00361EC8">
              <w:rPr>
                <w:rFonts w:cs="Arial"/>
                <w:color w:val="2A2A2A"/>
                <w:lang w:eastAsia="es-ES"/>
              </w:rPr>
              <w:t xml:space="preserve">las </w:t>
            </w:r>
            <w:r w:rsidRPr="00361EC8">
              <w:rPr>
                <w:rFonts w:cs="Arial"/>
                <w:color w:val="131313"/>
                <w:lang w:eastAsia="es-ES"/>
              </w:rPr>
              <w:t>agencias de los países miembros de la Comunidad Europea, que</w:t>
            </w:r>
            <w:r>
              <w:rPr>
                <w:rFonts w:cs="Arial"/>
                <w:color w:val="131313"/>
                <w:lang w:eastAsia="es-ES"/>
              </w:rPr>
              <w:t xml:space="preserve"> </w:t>
            </w:r>
            <w:r w:rsidRPr="00361EC8">
              <w:rPr>
                <w:rFonts w:cs="Arial"/>
                <w:color w:val="131313"/>
                <w:lang w:eastAsia="es-ES"/>
              </w:rPr>
              <w:t>implementan las directrices del Comité Europeo para estandarizaciones o que cuenten con la</w:t>
            </w:r>
            <w:r>
              <w:rPr>
                <w:rFonts w:cs="Arial"/>
                <w:color w:val="131313"/>
                <w:lang w:eastAsia="es-ES"/>
              </w:rPr>
              <w:t xml:space="preserve"> </w:t>
            </w:r>
            <w:r w:rsidRPr="00361EC8">
              <w:rPr>
                <w:rFonts w:cs="Arial"/>
                <w:color w:val="131313"/>
                <w:lang w:eastAsia="es-ES"/>
              </w:rPr>
              <w:t>certificación que dé cumplimiento a los estándares de calidad exigidos en el país de origen, entregada</w:t>
            </w:r>
            <w:r>
              <w:rPr>
                <w:rFonts w:cs="Arial"/>
                <w:color w:val="131313"/>
                <w:lang w:eastAsia="es-ES"/>
              </w:rPr>
              <w:t xml:space="preserve"> </w:t>
            </w:r>
            <w:r w:rsidRPr="00361EC8">
              <w:rPr>
                <w:rFonts w:cs="Arial"/>
                <w:color w:val="131313"/>
                <w:lang w:eastAsia="es-ES"/>
              </w:rPr>
              <w:t>por algún ente acreditado por el gobierno de ese país.</w:t>
            </w:r>
          </w:p>
          <w:p w14:paraId="3EF83772" w14:textId="77777777" w:rsidR="00BB0D43" w:rsidRDefault="00BB0D43" w:rsidP="00BB0D43">
            <w:pPr>
              <w:autoSpaceDE w:val="0"/>
              <w:autoSpaceDN w:val="0"/>
              <w:adjustRightInd w:val="0"/>
              <w:rPr>
                <w:rFonts w:cs="Arial"/>
                <w:color w:val="131313"/>
                <w:lang w:eastAsia="es-ES"/>
              </w:rPr>
            </w:pPr>
          </w:p>
          <w:p w14:paraId="7EC5080F" w14:textId="77777777" w:rsidR="00BB0D43" w:rsidRPr="00887C14" w:rsidRDefault="00BB0D43" w:rsidP="00BB0D43">
            <w:pPr>
              <w:autoSpaceDE w:val="0"/>
              <w:autoSpaceDN w:val="0"/>
              <w:adjustRightInd w:val="0"/>
            </w:pPr>
            <w:r w:rsidRPr="00361EC8">
              <w:rPr>
                <w:rFonts w:cs="Arial"/>
                <w:color w:val="131313"/>
                <w:lang w:eastAsia="es-ES"/>
              </w:rPr>
              <w:t>Para considerar como válido el instrumento de medición,</w:t>
            </w:r>
            <w:r>
              <w:rPr>
                <w:rFonts w:cs="Arial"/>
                <w:color w:val="131313"/>
                <w:lang w:eastAsia="es-ES"/>
              </w:rPr>
              <w:t xml:space="preserve"> </w:t>
            </w:r>
            <w:r w:rsidRPr="00361EC8">
              <w:rPr>
                <w:rFonts w:cs="Arial"/>
                <w:color w:val="131313"/>
                <w:lang w:eastAsia="es-ES"/>
              </w:rPr>
              <w:t>se deberá asegurar que el certificado de fábrica exprese de manera clara el criterio por el cual se le</w:t>
            </w:r>
            <w:r>
              <w:rPr>
                <w:rFonts w:cs="Arial"/>
                <w:color w:val="131313"/>
                <w:lang w:eastAsia="es-ES"/>
              </w:rPr>
              <w:t xml:space="preserve"> </w:t>
            </w:r>
            <w:r w:rsidRPr="00361EC8">
              <w:rPr>
                <w:rFonts w:cs="Arial"/>
                <w:color w:val="131313"/>
                <w:lang w:eastAsia="es-ES"/>
              </w:rPr>
              <w:t xml:space="preserve">otorgó aprobación al método, identificación </w:t>
            </w:r>
            <w:r w:rsidRPr="00361EC8">
              <w:rPr>
                <w:rFonts w:cs="Arial"/>
                <w:color w:val="131313"/>
                <w:lang w:eastAsia="es-ES"/>
              </w:rPr>
              <w:lastRenderedPageBreak/>
              <w:t xml:space="preserve">del número de referencia del equipo </w:t>
            </w:r>
            <w:r w:rsidRPr="00361EC8">
              <w:rPr>
                <w:rFonts w:cs="Arial"/>
                <w:color w:val="2A2A2A"/>
                <w:lang w:eastAsia="es-ES"/>
              </w:rPr>
              <w:t xml:space="preserve">y </w:t>
            </w:r>
            <w:r w:rsidRPr="00361EC8">
              <w:rPr>
                <w:rFonts w:cs="Arial"/>
                <w:color w:val="131313"/>
                <w:lang w:eastAsia="es-ES"/>
              </w:rPr>
              <w:t>un certificado de</w:t>
            </w:r>
            <w:r>
              <w:rPr>
                <w:rFonts w:cs="Arial"/>
                <w:color w:val="131313"/>
                <w:lang w:eastAsia="es-ES"/>
              </w:rPr>
              <w:t xml:space="preserve"> </w:t>
            </w:r>
            <w:r w:rsidRPr="00361EC8">
              <w:rPr>
                <w:rFonts w:cs="Arial"/>
                <w:color w:val="131313"/>
                <w:lang w:eastAsia="es-ES"/>
              </w:rPr>
              <w:t>calibración de flujo em</w:t>
            </w:r>
            <w:r w:rsidRPr="00361EC8">
              <w:rPr>
                <w:rFonts w:cs="Arial"/>
                <w:color w:val="3B3A3B"/>
                <w:lang w:eastAsia="es-ES"/>
              </w:rPr>
              <w:t>i</w:t>
            </w:r>
            <w:r w:rsidRPr="00361EC8">
              <w:rPr>
                <w:rFonts w:cs="Arial"/>
                <w:color w:val="131313"/>
                <w:lang w:eastAsia="es-ES"/>
              </w:rPr>
              <w:t>tido de fábrica. Este último deberá asegurar que los resultados de las</w:t>
            </w:r>
            <w:r>
              <w:rPr>
                <w:rFonts w:cs="Arial"/>
                <w:color w:val="131313"/>
                <w:lang w:eastAsia="es-ES"/>
              </w:rPr>
              <w:t xml:space="preserve"> </w:t>
            </w:r>
            <w:r w:rsidRPr="00361EC8">
              <w:rPr>
                <w:rFonts w:cs="Arial"/>
                <w:color w:val="131313"/>
                <w:lang w:eastAsia="es-ES"/>
              </w:rPr>
              <w:t>mediciones sea</w:t>
            </w:r>
            <w:r w:rsidRPr="00361EC8">
              <w:rPr>
                <w:rFonts w:cs="Arial"/>
                <w:color w:val="3B3A3B"/>
                <w:lang w:eastAsia="es-ES"/>
              </w:rPr>
              <w:t xml:space="preserve">n </w:t>
            </w:r>
            <w:r w:rsidRPr="00361EC8">
              <w:rPr>
                <w:rFonts w:cs="Arial"/>
                <w:color w:val="131313"/>
                <w:lang w:eastAsia="es-ES"/>
              </w:rPr>
              <w:t>trazables a patrones de referencia, calibrados según estándares internacionales por</w:t>
            </w:r>
            <w:r>
              <w:rPr>
                <w:rFonts w:cs="Arial"/>
                <w:color w:val="131313"/>
                <w:lang w:eastAsia="es-ES"/>
              </w:rPr>
              <w:t xml:space="preserve"> </w:t>
            </w:r>
            <w:r w:rsidRPr="00361EC8">
              <w:rPr>
                <w:rFonts w:cs="Arial"/>
                <w:color w:val="131313"/>
                <w:lang w:eastAsia="es-ES"/>
              </w:rPr>
              <w:t>alguna entidad con competencia y reconocida en este ámbito, con trazabilidad al Sistema Internacional</w:t>
            </w:r>
            <w:r>
              <w:rPr>
                <w:rFonts w:cs="Arial"/>
                <w:color w:val="131313"/>
                <w:lang w:eastAsia="es-ES"/>
              </w:rPr>
              <w:t xml:space="preserve"> </w:t>
            </w:r>
            <w:r w:rsidRPr="00361EC8">
              <w:rPr>
                <w:rFonts w:cs="Arial"/>
                <w:color w:val="131313"/>
                <w:lang w:eastAsia="es-ES"/>
              </w:rPr>
              <w:t>de Unidades, tales como BIPM, NIST u otra entidad. Respecto del rango de medición del equipo, este</w:t>
            </w:r>
            <w:r>
              <w:rPr>
                <w:rFonts w:cs="Arial"/>
                <w:color w:val="131313"/>
                <w:lang w:eastAsia="es-ES"/>
              </w:rPr>
              <w:t xml:space="preserve"> </w:t>
            </w:r>
            <w:r w:rsidRPr="00361EC8">
              <w:rPr>
                <w:rFonts w:cs="Arial"/>
                <w:color w:val="131313"/>
                <w:lang w:eastAsia="es-ES"/>
              </w:rPr>
              <w:t>debe ser adecuado para medir tanto las concentraciones establecidas en la norma, así como las</w:t>
            </w:r>
            <w:r>
              <w:rPr>
                <w:rFonts w:cs="Arial"/>
                <w:color w:val="131313"/>
                <w:lang w:eastAsia="es-ES"/>
              </w:rPr>
              <w:t xml:space="preserve"> </w:t>
            </w:r>
            <w:r w:rsidRPr="00361EC8">
              <w:rPr>
                <w:rFonts w:cs="Arial"/>
                <w:color w:val="131313"/>
                <w:lang w:eastAsia="es-ES"/>
              </w:rPr>
              <w:t>concentraciones registradas en el lugar de medición.</w:t>
            </w:r>
          </w:p>
        </w:tc>
        <w:tc>
          <w:tcPr>
            <w:tcW w:w="3533" w:type="pct"/>
          </w:tcPr>
          <w:p w14:paraId="79B5A057" w14:textId="7E27E77F" w:rsidR="000A2A1F" w:rsidRPr="000A2A1F" w:rsidRDefault="000A2A1F" w:rsidP="000A2A1F">
            <w:pPr>
              <w:rPr>
                <w:rFonts w:ascii="Calibri" w:hAnsi="Calibri" w:cs="Calibri"/>
                <w:szCs w:val="22"/>
              </w:rPr>
            </w:pPr>
            <w:r w:rsidRPr="000A2A1F">
              <w:rPr>
                <w:rFonts w:ascii="Calibri" w:hAnsi="Calibri" w:cs="Calibri"/>
                <w:szCs w:val="22"/>
              </w:rPr>
              <w:lastRenderedPageBreak/>
              <w:t>En la inspección realizada el día 20 de noviembre de 2018 se constató que la estación se encontraba monitoreando MP</w:t>
            </w:r>
            <w:r>
              <w:rPr>
                <w:rFonts w:ascii="Calibri" w:hAnsi="Calibri" w:cs="Calibri"/>
                <w:szCs w:val="22"/>
              </w:rPr>
              <w:t>10</w:t>
            </w:r>
            <w:r w:rsidRPr="000A2A1F">
              <w:rPr>
                <w:rFonts w:ascii="Calibri" w:hAnsi="Calibri" w:cs="Calibri"/>
                <w:szCs w:val="22"/>
              </w:rPr>
              <w:t>, con un equipo Met One mo</w:t>
            </w:r>
            <w:r>
              <w:rPr>
                <w:rFonts w:ascii="Calibri" w:hAnsi="Calibri" w:cs="Calibri"/>
                <w:szCs w:val="22"/>
              </w:rPr>
              <w:t>delo BAM-1020, número de serie N3849</w:t>
            </w:r>
            <w:r w:rsidR="00DD51CC">
              <w:rPr>
                <w:rFonts w:ascii="Calibri" w:hAnsi="Calibri" w:cs="Calibri"/>
                <w:szCs w:val="22"/>
              </w:rPr>
              <w:t xml:space="preserve"> (Fotografía N°3</w:t>
            </w:r>
            <w:r w:rsidRPr="000A2A1F">
              <w:rPr>
                <w:rFonts w:ascii="Calibri" w:hAnsi="Calibri" w:cs="Calibri"/>
                <w:szCs w:val="22"/>
              </w:rPr>
              <w:t xml:space="preserve">). Se verificó que dicho equipo se encuentra dentro del listado de métodos con aprobación EPA (actualizado en </w:t>
            </w:r>
            <w:r w:rsidR="00EE47E9">
              <w:rPr>
                <w:rFonts w:ascii="Calibri" w:hAnsi="Calibri" w:cs="Calibri"/>
                <w:szCs w:val="22"/>
              </w:rPr>
              <w:t>diciembre</w:t>
            </w:r>
            <w:r w:rsidR="00EE47E9" w:rsidRPr="000A2A1F">
              <w:rPr>
                <w:rFonts w:ascii="Calibri" w:hAnsi="Calibri" w:cs="Calibri"/>
                <w:szCs w:val="22"/>
              </w:rPr>
              <w:t xml:space="preserve"> </w:t>
            </w:r>
            <w:r w:rsidRPr="000A2A1F">
              <w:rPr>
                <w:rFonts w:ascii="Calibri" w:hAnsi="Calibri" w:cs="Calibri"/>
                <w:szCs w:val="22"/>
              </w:rPr>
              <w:t>de 2018), y se describ</w:t>
            </w:r>
            <w:r w:rsidR="00CE4866">
              <w:rPr>
                <w:rFonts w:ascii="Calibri" w:hAnsi="Calibri" w:cs="Calibri"/>
                <w:szCs w:val="22"/>
              </w:rPr>
              <w:t>e a continuación en la Tabla N°2</w:t>
            </w:r>
            <w:r w:rsidRPr="000A2A1F">
              <w:rPr>
                <w:rFonts w:ascii="Calibri" w:hAnsi="Calibri" w:cs="Calibri"/>
                <w:szCs w:val="22"/>
              </w:rPr>
              <w:t>:</w:t>
            </w:r>
          </w:p>
          <w:p w14:paraId="78351C0D" w14:textId="77777777" w:rsidR="0078715C" w:rsidRPr="00A34B7F" w:rsidRDefault="0078715C" w:rsidP="00BB0D43">
            <w:pPr>
              <w:rPr>
                <w:sz w:val="18"/>
                <w:szCs w:val="18"/>
              </w:rPr>
            </w:pPr>
          </w:p>
          <w:p w14:paraId="293A9EF3" w14:textId="71CD5F1F" w:rsidR="00A225E3" w:rsidRDefault="00BB0D43" w:rsidP="00A225E3">
            <w:pPr>
              <w:jc w:val="center"/>
              <w:rPr>
                <w:sz w:val="18"/>
                <w:szCs w:val="18"/>
              </w:rPr>
            </w:pPr>
            <w:r w:rsidRPr="00A34B7F">
              <w:rPr>
                <w:sz w:val="18"/>
                <w:szCs w:val="18"/>
              </w:rPr>
              <w:t>Tabla N°2 Descripción del equipo de monitoreo inspeccionado</w:t>
            </w:r>
          </w:p>
          <w:p w14:paraId="3FF3B1BF" w14:textId="77777777" w:rsidR="000A2A1F" w:rsidRDefault="000A2A1F" w:rsidP="00A225E3">
            <w:pPr>
              <w:jc w:val="center"/>
              <w:rPr>
                <w:sz w:val="18"/>
                <w:szCs w:val="18"/>
              </w:rPr>
            </w:pPr>
          </w:p>
          <w:tbl>
            <w:tblPr>
              <w:tblStyle w:val="Tablaconcuadrcula"/>
              <w:tblpPr w:leftFromText="141" w:rightFromText="141" w:vertAnchor="text" w:horzAnchor="margin" w:tblpY="-122"/>
              <w:tblOverlap w:val="never"/>
              <w:tblW w:w="5000" w:type="pct"/>
              <w:tblLook w:val="04A0" w:firstRow="1" w:lastRow="0" w:firstColumn="1" w:lastColumn="0" w:noHBand="0" w:noVBand="1"/>
            </w:tblPr>
            <w:tblGrid>
              <w:gridCol w:w="960"/>
              <w:gridCol w:w="963"/>
              <w:gridCol w:w="1449"/>
              <w:gridCol w:w="1278"/>
              <w:gridCol w:w="1602"/>
            </w:tblGrid>
            <w:tr w:rsidR="000A2A1F" w:rsidRPr="003A7562" w14:paraId="4210713A" w14:textId="77777777" w:rsidTr="00E66EC4">
              <w:trPr>
                <w:trHeight w:val="213"/>
              </w:trPr>
              <w:tc>
                <w:tcPr>
                  <w:tcW w:w="768" w:type="pct"/>
                  <w:shd w:val="clear" w:color="auto" w:fill="D9D9D9" w:themeFill="background1" w:themeFillShade="D9"/>
                  <w:vAlign w:val="center"/>
                </w:tcPr>
                <w:p w14:paraId="500B51A6" w14:textId="77777777" w:rsidR="000A2A1F" w:rsidRPr="003A7562" w:rsidRDefault="000A2A1F" w:rsidP="000A2A1F">
                  <w:pPr>
                    <w:spacing w:line="246" w:lineRule="auto"/>
                    <w:jc w:val="center"/>
                    <w:rPr>
                      <w:b/>
                      <w:sz w:val="16"/>
                      <w:szCs w:val="16"/>
                    </w:rPr>
                  </w:pPr>
                  <w:r w:rsidRPr="003A7562">
                    <w:rPr>
                      <w:b/>
                      <w:sz w:val="16"/>
                      <w:szCs w:val="16"/>
                    </w:rPr>
                    <w:t>Equipo</w:t>
                  </w:r>
                </w:p>
              </w:tc>
              <w:tc>
                <w:tcPr>
                  <w:tcW w:w="770" w:type="pct"/>
                  <w:shd w:val="clear" w:color="auto" w:fill="D9D9D9" w:themeFill="background1" w:themeFillShade="D9"/>
                  <w:vAlign w:val="center"/>
                </w:tcPr>
                <w:p w14:paraId="5D481D2E" w14:textId="77777777" w:rsidR="000A2A1F" w:rsidRPr="003A7562" w:rsidRDefault="000A2A1F" w:rsidP="000A2A1F">
                  <w:pPr>
                    <w:spacing w:line="246" w:lineRule="auto"/>
                    <w:jc w:val="center"/>
                    <w:rPr>
                      <w:b/>
                      <w:sz w:val="16"/>
                      <w:szCs w:val="16"/>
                    </w:rPr>
                  </w:pPr>
                  <w:r w:rsidRPr="003A7562">
                    <w:rPr>
                      <w:b/>
                      <w:sz w:val="16"/>
                      <w:szCs w:val="16"/>
                    </w:rPr>
                    <w:t>Marca</w:t>
                  </w:r>
                </w:p>
              </w:tc>
              <w:tc>
                <w:tcPr>
                  <w:tcW w:w="1159" w:type="pct"/>
                  <w:shd w:val="clear" w:color="auto" w:fill="D9D9D9" w:themeFill="background1" w:themeFillShade="D9"/>
                  <w:vAlign w:val="center"/>
                </w:tcPr>
                <w:p w14:paraId="32945051" w14:textId="77777777" w:rsidR="000A2A1F" w:rsidRPr="003A7562" w:rsidRDefault="000A2A1F" w:rsidP="000A2A1F">
                  <w:pPr>
                    <w:spacing w:line="246" w:lineRule="auto"/>
                    <w:jc w:val="center"/>
                    <w:rPr>
                      <w:b/>
                      <w:sz w:val="16"/>
                      <w:szCs w:val="16"/>
                    </w:rPr>
                  </w:pPr>
                  <w:r w:rsidRPr="003A7562">
                    <w:rPr>
                      <w:b/>
                      <w:sz w:val="16"/>
                      <w:szCs w:val="16"/>
                    </w:rPr>
                    <w:t>Modelo</w:t>
                  </w:r>
                </w:p>
              </w:tc>
              <w:tc>
                <w:tcPr>
                  <w:tcW w:w="1022" w:type="pct"/>
                  <w:shd w:val="clear" w:color="auto" w:fill="D9D9D9" w:themeFill="background1" w:themeFillShade="D9"/>
                  <w:vAlign w:val="center"/>
                </w:tcPr>
                <w:p w14:paraId="7EDA0EC3" w14:textId="77777777" w:rsidR="000A2A1F" w:rsidRPr="003A7562" w:rsidRDefault="000A2A1F" w:rsidP="000A2A1F">
                  <w:pPr>
                    <w:spacing w:line="246" w:lineRule="auto"/>
                    <w:jc w:val="center"/>
                    <w:rPr>
                      <w:b/>
                      <w:sz w:val="16"/>
                      <w:szCs w:val="16"/>
                    </w:rPr>
                  </w:pPr>
                  <w:r w:rsidRPr="003A7562">
                    <w:rPr>
                      <w:b/>
                      <w:sz w:val="16"/>
                      <w:szCs w:val="16"/>
                    </w:rPr>
                    <w:t>Serie</w:t>
                  </w:r>
                </w:p>
              </w:tc>
              <w:tc>
                <w:tcPr>
                  <w:tcW w:w="1281" w:type="pct"/>
                  <w:shd w:val="clear" w:color="auto" w:fill="D9D9D9" w:themeFill="background1" w:themeFillShade="D9"/>
                  <w:vAlign w:val="center"/>
                </w:tcPr>
                <w:p w14:paraId="0E7538CB" w14:textId="77777777" w:rsidR="000A2A1F" w:rsidRPr="003A7562" w:rsidRDefault="000A2A1F" w:rsidP="000A2A1F">
                  <w:pPr>
                    <w:jc w:val="center"/>
                    <w:rPr>
                      <w:b/>
                      <w:bCs/>
                      <w:sz w:val="16"/>
                      <w:szCs w:val="16"/>
                      <w:lang w:eastAsia="es-CL"/>
                    </w:rPr>
                  </w:pPr>
                  <w:r w:rsidRPr="003A7562">
                    <w:rPr>
                      <w:b/>
                      <w:bCs/>
                      <w:sz w:val="16"/>
                      <w:szCs w:val="16"/>
                      <w:lang w:eastAsia="es-CL"/>
                    </w:rPr>
                    <w:t>Método de Referencia o Equivalente EPA</w:t>
                  </w:r>
                </w:p>
              </w:tc>
            </w:tr>
            <w:tr w:rsidR="000A2A1F" w:rsidRPr="003A7562" w14:paraId="666DF09A" w14:textId="77777777" w:rsidTr="00E66EC4">
              <w:trPr>
                <w:trHeight w:val="213"/>
              </w:trPr>
              <w:tc>
                <w:tcPr>
                  <w:tcW w:w="768" w:type="pct"/>
                  <w:vAlign w:val="center"/>
                </w:tcPr>
                <w:p w14:paraId="0BD4A1BA" w14:textId="4A03F370" w:rsidR="000A2A1F" w:rsidRPr="003A7562" w:rsidRDefault="000A2A1F" w:rsidP="000A2A1F">
                  <w:pPr>
                    <w:spacing w:line="247" w:lineRule="auto"/>
                    <w:jc w:val="center"/>
                    <w:rPr>
                      <w:sz w:val="16"/>
                      <w:szCs w:val="16"/>
                    </w:rPr>
                  </w:pPr>
                  <w:r w:rsidRPr="003A7562">
                    <w:rPr>
                      <w:sz w:val="16"/>
                      <w:szCs w:val="16"/>
                    </w:rPr>
                    <w:t>Monitor MP</w:t>
                  </w:r>
                  <w:r w:rsidR="00DC2CD2">
                    <w:rPr>
                      <w:sz w:val="16"/>
                      <w:szCs w:val="16"/>
                    </w:rPr>
                    <w:t>10</w:t>
                  </w:r>
                </w:p>
              </w:tc>
              <w:tc>
                <w:tcPr>
                  <w:tcW w:w="770" w:type="pct"/>
                  <w:vAlign w:val="center"/>
                </w:tcPr>
                <w:p w14:paraId="774D265F" w14:textId="77777777" w:rsidR="000A2A1F" w:rsidRPr="003A7562" w:rsidRDefault="000A2A1F" w:rsidP="000A2A1F">
                  <w:pPr>
                    <w:spacing w:line="247" w:lineRule="auto"/>
                    <w:jc w:val="center"/>
                    <w:rPr>
                      <w:sz w:val="16"/>
                      <w:szCs w:val="16"/>
                    </w:rPr>
                  </w:pPr>
                  <w:r w:rsidRPr="003B6354">
                    <w:rPr>
                      <w:sz w:val="16"/>
                      <w:szCs w:val="16"/>
                    </w:rPr>
                    <w:t>Met One</w:t>
                  </w:r>
                </w:p>
              </w:tc>
              <w:tc>
                <w:tcPr>
                  <w:tcW w:w="1159" w:type="pct"/>
                  <w:vAlign w:val="center"/>
                </w:tcPr>
                <w:p w14:paraId="65C6077D" w14:textId="77777777" w:rsidR="000A2A1F" w:rsidRPr="003A7562" w:rsidRDefault="000A2A1F" w:rsidP="000A2A1F">
                  <w:pPr>
                    <w:spacing w:line="247" w:lineRule="auto"/>
                    <w:jc w:val="center"/>
                    <w:rPr>
                      <w:sz w:val="16"/>
                      <w:szCs w:val="16"/>
                    </w:rPr>
                  </w:pPr>
                  <w:r>
                    <w:rPr>
                      <w:sz w:val="16"/>
                      <w:szCs w:val="16"/>
                    </w:rPr>
                    <w:t>BAM-1020</w:t>
                  </w:r>
                </w:p>
              </w:tc>
              <w:tc>
                <w:tcPr>
                  <w:tcW w:w="1022" w:type="pct"/>
                  <w:vAlign w:val="center"/>
                </w:tcPr>
                <w:p w14:paraId="791A45B6" w14:textId="01D11159" w:rsidR="000A2A1F" w:rsidRPr="009965A6" w:rsidRDefault="000A2A1F" w:rsidP="000A2A1F">
                  <w:pPr>
                    <w:spacing w:line="247" w:lineRule="auto"/>
                    <w:jc w:val="center"/>
                    <w:rPr>
                      <w:sz w:val="16"/>
                      <w:szCs w:val="16"/>
                    </w:rPr>
                  </w:pPr>
                  <w:r>
                    <w:rPr>
                      <w:sz w:val="16"/>
                      <w:szCs w:val="16"/>
                    </w:rPr>
                    <w:t>N3849</w:t>
                  </w:r>
                </w:p>
              </w:tc>
              <w:tc>
                <w:tcPr>
                  <w:tcW w:w="1281" w:type="pct"/>
                  <w:shd w:val="clear" w:color="auto" w:fill="auto"/>
                  <w:vAlign w:val="center"/>
                </w:tcPr>
                <w:p w14:paraId="7FF14841" w14:textId="4C47C539" w:rsidR="000A2A1F" w:rsidRPr="003A7562" w:rsidRDefault="000A2A1F" w:rsidP="000D7BB6">
                  <w:pPr>
                    <w:spacing w:line="247" w:lineRule="auto"/>
                    <w:jc w:val="center"/>
                    <w:rPr>
                      <w:sz w:val="16"/>
                      <w:szCs w:val="16"/>
                    </w:rPr>
                  </w:pPr>
                  <w:r w:rsidRPr="003B6354">
                    <w:rPr>
                      <w:sz w:val="16"/>
                      <w:szCs w:val="16"/>
                    </w:rPr>
                    <w:t>E</w:t>
                  </w:r>
                  <w:r w:rsidR="000D7BB6">
                    <w:rPr>
                      <w:sz w:val="16"/>
                      <w:szCs w:val="16"/>
                    </w:rPr>
                    <w:t>QPM-0798-122</w:t>
                  </w:r>
                </w:p>
              </w:tc>
            </w:tr>
            <w:tr w:rsidR="000A2A1F" w:rsidRPr="003A7562" w14:paraId="5B360CB1" w14:textId="77777777" w:rsidTr="00E66EC4">
              <w:trPr>
                <w:trHeight w:val="213"/>
              </w:trPr>
              <w:tc>
                <w:tcPr>
                  <w:tcW w:w="768" w:type="pct"/>
                  <w:vAlign w:val="center"/>
                </w:tcPr>
                <w:p w14:paraId="22B4420D" w14:textId="77777777" w:rsidR="000A2A1F" w:rsidRPr="003B6354" w:rsidRDefault="000A2A1F" w:rsidP="000A2A1F">
                  <w:pPr>
                    <w:spacing w:line="247" w:lineRule="auto"/>
                    <w:jc w:val="center"/>
                    <w:rPr>
                      <w:sz w:val="16"/>
                      <w:szCs w:val="16"/>
                    </w:rPr>
                  </w:pPr>
                  <w:r w:rsidRPr="003B6354">
                    <w:rPr>
                      <w:sz w:val="16"/>
                      <w:szCs w:val="16"/>
                    </w:rPr>
                    <w:t>Cabezal</w:t>
                  </w:r>
                </w:p>
              </w:tc>
              <w:tc>
                <w:tcPr>
                  <w:tcW w:w="770" w:type="pct"/>
                  <w:vAlign w:val="center"/>
                </w:tcPr>
                <w:p w14:paraId="7856BB18" w14:textId="77777777" w:rsidR="000A2A1F" w:rsidRPr="003B6354" w:rsidRDefault="000A2A1F" w:rsidP="000A2A1F">
                  <w:pPr>
                    <w:spacing w:line="247" w:lineRule="auto"/>
                    <w:jc w:val="center"/>
                    <w:rPr>
                      <w:sz w:val="16"/>
                      <w:szCs w:val="16"/>
                    </w:rPr>
                  </w:pPr>
                  <w:r w:rsidRPr="003B6354">
                    <w:rPr>
                      <w:sz w:val="16"/>
                      <w:szCs w:val="16"/>
                    </w:rPr>
                    <w:t>Met One</w:t>
                  </w:r>
                </w:p>
              </w:tc>
              <w:tc>
                <w:tcPr>
                  <w:tcW w:w="1159" w:type="pct"/>
                  <w:vAlign w:val="center"/>
                </w:tcPr>
                <w:p w14:paraId="325487C6" w14:textId="77777777" w:rsidR="000A2A1F" w:rsidRPr="003B6354" w:rsidRDefault="000A2A1F" w:rsidP="000A2A1F">
                  <w:pPr>
                    <w:spacing w:line="247" w:lineRule="auto"/>
                    <w:jc w:val="center"/>
                    <w:rPr>
                      <w:sz w:val="16"/>
                      <w:szCs w:val="16"/>
                    </w:rPr>
                  </w:pPr>
                  <w:r w:rsidRPr="003B6354">
                    <w:rPr>
                      <w:sz w:val="16"/>
                      <w:szCs w:val="16"/>
                    </w:rPr>
                    <w:t>BX-802</w:t>
                  </w:r>
                </w:p>
              </w:tc>
              <w:tc>
                <w:tcPr>
                  <w:tcW w:w="1022" w:type="pct"/>
                  <w:vAlign w:val="center"/>
                </w:tcPr>
                <w:p w14:paraId="6FE97ABD" w14:textId="6BDCC834" w:rsidR="000A2A1F" w:rsidRPr="009965A6" w:rsidRDefault="000A2A1F" w:rsidP="000A2A1F">
                  <w:pPr>
                    <w:spacing w:line="247" w:lineRule="auto"/>
                    <w:jc w:val="center"/>
                    <w:rPr>
                      <w:sz w:val="16"/>
                      <w:szCs w:val="16"/>
                    </w:rPr>
                  </w:pPr>
                  <w:r>
                    <w:rPr>
                      <w:sz w:val="16"/>
                      <w:szCs w:val="16"/>
                    </w:rPr>
                    <w:t>--</w:t>
                  </w:r>
                </w:p>
              </w:tc>
              <w:tc>
                <w:tcPr>
                  <w:tcW w:w="1281" w:type="pct"/>
                  <w:vAlign w:val="center"/>
                </w:tcPr>
                <w:p w14:paraId="6B168D42" w14:textId="7D80AB63" w:rsidR="000A2A1F" w:rsidRPr="003B6354" w:rsidRDefault="000D7BB6" w:rsidP="000A2A1F">
                  <w:pPr>
                    <w:spacing w:line="247" w:lineRule="auto"/>
                    <w:jc w:val="center"/>
                    <w:rPr>
                      <w:sz w:val="16"/>
                      <w:szCs w:val="16"/>
                    </w:rPr>
                  </w:pPr>
                  <w:r>
                    <w:rPr>
                      <w:sz w:val="16"/>
                      <w:szCs w:val="16"/>
                    </w:rPr>
                    <w:t>EQPM-0798-122</w:t>
                  </w:r>
                </w:p>
              </w:tc>
            </w:tr>
          </w:tbl>
          <w:p w14:paraId="02F6C5B5" w14:textId="4DC95A35" w:rsidR="000A2A1F" w:rsidRDefault="000A2A1F" w:rsidP="00A225E3">
            <w:pPr>
              <w:jc w:val="center"/>
              <w:rPr>
                <w:sz w:val="18"/>
                <w:szCs w:val="18"/>
              </w:rPr>
            </w:pPr>
            <w:r w:rsidRPr="0092476A">
              <w:rPr>
                <w:noProof/>
                <w:lang w:eastAsia="es-CL"/>
              </w:rPr>
              <w:drawing>
                <wp:inline distT="0" distB="0" distL="0" distR="0" wp14:anchorId="4096747A" wp14:editId="5C4457DB">
                  <wp:extent cx="2733675" cy="2159000"/>
                  <wp:effectExtent l="0" t="0" r="9525" b="0"/>
                  <wp:docPr id="32" name="Imagen 32" descr="C:\Users\valeska.munoz\Documents\13- INFORMES DE EVALUACIÓN EMRP\ÑIELOL\104MSDCF\DSC05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leska.munoz\Documents\13- INFORMES DE EVALUACIÓN EMRP\ÑIELOL\104MSDCF\DSC05349.JPG"/>
                          <pic:cNvPicPr>
                            <a:picLocks noChangeAspect="1" noChangeArrowheads="1"/>
                          </pic:cNvPicPr>
                        </pic:nvPicPr>
                        <pic:blipFill rotWithShape="1">
                          <a:blip r:embed="rId31">
                            <a:extLst>
                              <a:ext uri="{28A0092B-C50C-407E-A947-70E740481C1C}">
                                <a14:useLocalDpi xmlns:a14="http://schemas.microsoft.com/office/drawing/2010/main" val="0"/>
                              </a:ext>
                            </a:extLst>
                          </a:blip>
                          <a:srcRect r="5060"/>
                          <a:stretch/>
                        </pic:blipFill>
                        <pic:spPr bwMode="auto">
                          <a:xfrm>
                            <a:off x="0" y="0"/>
                            <a:ext cx="2734263" cy="2159464"/>
                          </a:xfrm>
                          <a:prstGeom prst="rect">
                            <a:avLst/>
                          </a:prstGeom>
                          <a:noFill/>
                          <a:ln>
                            <a:noFill/>
                          </a:ln>
                          <a:extLst>
                            <a:ext uri="{53640926-AAD7-44D8-BBD7-CCE9431645EC}">
                              <a14:shadowObscured xmlns:a14="http://schemas.microsoft.com/office/drawing/2010/main"/>
                            </a:ext>
                          </a:extLst>
                        </pic:spPr>
                      </pic:pic>
                    </a:graphicData>
                  </a:graphic>
                </wp:inline>
              </w:drawing>
            </w:r>
          </w:p>
          <w:p w14:paraId="0D1A1A2C" w14:textId="45A0D9DA" w:rsidR="00BB0D43" w:rsidRDefault="000A2A1F" w:rsidP="00BB0D43">
            <w:pPr>
              <w:jc w:val="center"/>
              <w:rPr>
                <w:sz w:val="16"/>
                <w:szCs w:val="16"/>
              </w:rPr>
            </w:pPr>
            <w:r>
              <w:rPr>
                <w:noProof/>
                <w:sz w:val="16"/>
                <w:szCs w:val="16"/>
                <w:lang w:eastAsia="es-CL"/>
              </w:rPr>
              <w:drawing>
                <wp:inline distT="0" distB="0" distL="0" distR="0" wp14:anchorId="7C620AEA" wp14:editId="46D252FE">
                  <wp:extent cx="2377440" cy="1779905"/>
                  <wp:effectExtent l="0" t="0" r="381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77440" cy="1779905"/>
                          </a:xfrm>
                          <a:prstGeom prst="rect">
                            <a:avLst/>
                          </a:prstGeom>
                          <a:noFill/>
                        </pic:spPr>
                      </pic:pic>
                    </a:graphicData>
                  </a:graphic>
                </wp:inline>
              </w:drawing>
            </w:r>
          </w:p>
          <w:p w14:paraId="3D6AC63A" w14:textId="4C4B63F3" w:rsidR="00BB0D43" w:rsidRPr="00A34B7F" w:rsidRDefault="00DD51CC" w:rsidP="00BB0D43">
            <w:pPr>
              <w:jc w:val="center"/>
              <w:rPr>
                <w:sz w:val="18"/>
                <w:szCs w:val="18"/>
              </w:rPr>
            </w:pPr>
            <w:r>
              <w:rPr>
                <w:sz w:val="18"/>
                <w:szCs w:val="18"/>
              </w:rPr>
              <w:t>Fotografía N°3</w:t>
            </w:r>
          </w:p>
          <w:p w14:paraId="44437A68" w14:textId="77777777" w:rsidR="00BB0D43" w:rsidRDefault="00BB0D43" w:rsidP="00BB0D43"/>
          <w:p w14:paraId="42D82A38" w14:textId="71C48960" w:rsidR="000A2A1F" w:rsidRPr="000A2A1F" w:rsidRDefault="000A2A1F" w:rsidP="000A2A1F">
            <w:pPr>
              <w:rPr>
                <w:rFonts w:ascii="Calibri" w:hAnsi="Calibri" w:cs="Calibri"/>
                <w:szCs w:val="22"/>
              </w:rPr>
            </w:pPr>
            <w:r w:rsidRPr="000A2A1F">
              <w:rPr>
                <w:rFonts w:ascii="Calibri" w:hAnsi="Calibri" w:cs="Calibri"/>
                <w:szCs w:val="22"/>
              </w:rPr>
              <w:t xml:space="preserve">Para que el equipo Met One BAM1020 sea considerado equipo de monitoreo EPA debe cumplir con lo establecido en la lista de Métodos Denominados de Referencia y Equivalentes publicada por la Agencia de Protección Ambiental de los Estados Unidos de Norteamérica (USEPA), en este caso en particular el equipo debe cumplir con criterios para el método de equivalencia </w:t>
            </w:r>
            <w:r w:rsidR="00026040" w:rsidRPr="00026040">
              <w:rPr>
                <w:rFonts w:ascii="Calibri" w:hAnsi="Calibri" w:cs="Calibri"/>
                <w:szCs w:val="22"/>
              </w:rPr>
              <w:t>EQPM-0798-122</w:t>
            </w:r>
            <w:r w:rsidRPr="000A2A1F">
              <w:rPr>
                <w:rFonts w:ascii="Calibri" w:hAnsi="Calibri" w:cs="Calibri"/>
                <w:szCs w:val="22"/>
              </w:rPr>
              <w:t>. El análisis de los requisitos se presenta a continuación:</w:t>
            </w:r>
          </w:p>
          <w:p w14:paraId="03CACA88" w14:textId="77777777" w:rsidR="0078715C" w:rsidRPr="0078715C" w:rsidRDefault="0078715C" w:rsidP="0078715C">
            <w:pPr>
              <w:rPr>
                <w:rFonts w:ascii="Calibri" w:hAnsi="Calibri" w:cs="Calibri"/>
                <w:szCs w:val="22"/>
              </w:rPr>
            </w:pPr>
          </w:p>
          <w:p w14:paraId="24B52EB3" w14:textId="3967D349" w:rsidR="00B57132" w:rsidRPr="007207D8" w:rsidRDefault="00B57132" w:rsidP="00B57132">
            <w:pPr>
              <w:rPr>
                <w:rFonts w:cstheme="minorHAnsi"/>
              </w:rPr>
            </w:pPr>
            <w:r w:rsidRPr="007207D8">
              <w:rPr>
                <w:rFonts w:cstheme="minorHAnsi"/>
              </w:rPr>
              <w:t xml:space="preserve">Se constató en terreno que el equipo se encuentra operando con un cabezal marca Met One Instruments, Inc. Sampling Inlet Part. BX-802 </w:t>
            </w:r>
            <w:r>
              <w:rPr>
                <w:rFonts w:cstheme="minorHAnsi"/>
              </w:rPr>
              <w:t xml:space="preserve"> (Fotografía N°</w:t>
            </w:r>
            <w:r w:rsidR="00DD51CC">
              <w:rPr>
                <w:rFonts w:cstheme="minorHAnsi"/>
              </w:rPr>
              <w:t>4</w:t>
            </w:r>
            <w:r>
              <w:rPr>
                <w:rFonts w:cstheme="minorHAnsi"/>
              </w:rPr>
              <w:t xml:space="preserve">), </w:t>
            </w:r>
            <w:r>
              <w:rPr>
                <w:rFonts w:cstheme="minorHAnsi"/>
              </w:rPr>
              <w:lastRenderedPageBreak/>
              <w:t xml:space="preserve">y </w:t>
            </w:r>
            <w:r w:rsidRPr="007207D8">
              <w:rPr>
                <w:rFonts w:cstheme="minorHAnsi"/>
              </w:rPr>
              <w:t>opera</w:t>
            </w:r>
            <w:r>
              <w:rPr>
                <w:rFonts w:cstheme="minorHAnsi"/>
              </w:rPr>
              <w:t>n</w:t>
            </w:r>
            <w:r w:rsidRPr="007207D8">
              <w:rPr>
                <w:rFonts w:cstheme="minorHAnsi"/>
              </w:rPr>
              <w:t>do a un promedio de 24 horas, conforme con lo que se establece en el método de equivalencia.</w:t>
            </w:r>
          </w:p>
          <w:p w14:paraId="55CD41AC" w14:textId="77777777" w:rsidR="00B57132" w:rsidRPr="007207D8" w:rsidRDefault="00B57132" w:rsidP="00B57132">
            <w:pPr>
              <w:rPr>
                <w:rFonts w:cstheme="minorHAnsi"/>
              </w:rPr>
            </w:pPr>
          </w:p>
          <w:p w14:paraId="3E5D499D" w14:textId="492CB5C1" w:rsidR="00B57132" w:rsidRPr="007207D8" w:rsidRDefault="00B57132" w:rsidP="00B57132">
            <w:pPr>
              <w:jc w:val="center"/>
              <w:rPr>
                <w:rFonts w:ascii="Calibri" w:hAnsi="Calibri"/>
                <w:noProof/>
                <w:sz w:val="22"/>
                <w:szCs w:val="22"/>
                <w:lang w:eastAsia="es-CL"/>
              </w:rPr>
            </w:pPr>
            <w:r>
              <w:rPr>
                <w:rFonts w:ascii="Calibri" w:hAnsi="Calibri"/>
                <w:noProof/>
                <w:lang w:eastAsia="es-CL"/>
              </w:rPr>
              <w:drawing>
                <wp:inline distT="0" distB="0" distL="0" distR="0" wp14:anchorId="470F01F8" wp14:editId="2BFB3FF6">
                  <wp:extent cx="3237230" cy="2329815"/>
                  <wp:effectExtent l="0" t="0" r="127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3">
                            <a:extLst>
                              <a:ext uri="{28A0092B-C50C-407E-A947-70E740481C1C}">
                                <a14:useLocalDpi xmlns:a14="http://schemas.microsoft.com/office/drawing/2010/main" val="0"/>
                              </a:ext>
                            </a:extLst>
                          </a:blip>
                          <a:srcRect t="20222"/>
                          <a:stretch/>
                        </pic:blipFill>
                        <pic:spPr bwMode="auto">
                          <a:xfrm>
                            <a:off x="0" y="0"/>
                            <a:ext cx="3237230" cy="2329815"/>
                          </a:xfrm>
                          <a:prstGeom prst="rect">
                            <a:avLst/>
                          </a:prstGeom>
                          <a:noFill/>
                          <a:ln>
                            <a:noFill/>
                          </a:ln>
                          <a:extLst>
                            <a:ext uri="{53640926-AAD7-44D8-BBD7-CCE9431645EC}">
                              <a14:shadowObscured xmlns:a14="http://schemas.microsoft.com/office/drawing/2010/main"/>
                            </a:ext>
                          </a:extLst>
                        </pic:spPr>
                      </pic:pic>
                    </a:graphicData>
                  </a:graphic>
                </wp:inline>
              </w:drawing>
            </w:r>
          </w:p>
          <w:p w14:paraId="1BDDD59E" w14:textId="1FC7AD74" w:rsidR="00B57132" w:rsidRPr="007207D8" w:rsidRDefault="00DD51CC" w:rsidP="00B57132">
            <w:pPr>
              <w:spacing w:before="120" w:after="120"/>
              <w:jc w:val="center"/>
              <w:rPr>
                <w:rFonts w:ascii="Calibri" w:hAnsi="Calibri"/>
                <w:sz w:val="18"/>
                <w:szCs w:val="22"/>
              </w:rPr>
            </w:pPr>
            <w:r>
              <w:rPr>
                <w:rFonts w:ascii="Calibri" w:hAnsi="Calibri"/>
                <w:sz w:val="18"/>
                <w:szCs w:val="22"/>
              </w:rPr>
              <w:t>Fotografía N°4</w:t>
            </w:r>
          </w:p>
          <w:p w14:paraId="6909BCF9" w14:textId="26A18EC3" w:rsidR="00B57132" w:rsidRPr="007207D8" w:rsidRDefault="00B57132" w:rsidP="00B57132">
            <w:pPr>
              <w:rPr>
                <w:rFonts w:cstheme="minorHAnsi"/>
              </w:rPr>
            </w:pPr>
            <w:r w:rsidRPr="007207D8">
              <w:rPr>
                <w:rFonts w:cstheme="minorHAnsi"/>
              </w:rPr>
              <w:t xml:space="preserve">Se constató en terreno que el equipo de </w:t>
            </w:r>
            <w:r w:rsidR="00E84307">
              <w:rPr>
                <w:rFonts w:cstheme="minorHAnsi"/>
              </w:rPr>
              <w:t>MP10</w:t>
            </w:r>
            <w:r w:rsidRPr="007207D8">
              <w:rPr>
                <w:rFonts w:cstheme="minorHAnsi"/>
              </w:rPr>
              <w:t xml:space="preserve"> está equipado con un sensor combinado “Temp/Barometric Pressure”, marca Met One (ver Fotografía N°</w:t>
            </w:r>
            <w:r w:rsidR="00DD51CC">
              <w:rPr>
                <w:rFonts w:cstheme="minorHAnsi"/>
              </w:rPr>
              <w:t>5</w:t>
            </w:r>
            <w:r w:rsidRPr="007207D8">
              <w:rPr>
                <w:rFonts w:cstheme="minorHAnsi"/>
              </w:rPr>
              <w:t>) el cual corresponde a un se</w:t>
            </w:r>
            <w:r w:rsidR="00F178B2">
              <w:rPr>
                <w:rFonts w:cstheme="minorHAnsi"/>
              </w:rPr>
              <w:t>nsor meteorológico modelo BX-592</w:t>
            </w:r>
            <w:r w:rsidRPr="007207D8">
              <w:rPr>
                <w:rFonts w:cstheme="minorHAnsi"/>
              </w:rPr>
              <w:t>, de acuerdo a lo establecido por el método de equivalencia.</w:t>
            </w:r>
          </w:p>
          <w:p w14:paraId="35A38B94" w14:textId="77777777" w:rsidR="00B57132" w:rsidRPr="007207D8" w:rsidRDefault="00B57132" w:rsidP="00B57132">
            <w:pPr>
              <w:rPr>
                <w:rFonts w:cstheme="minorHAnsi"/>
              </w:rPr>
            </w:pPr>
          </w:p>
          <w:p w14:paraId="5E2E6E8D" w14:textId="70BEBCC1" w:rsidR="00B57132" w:rsidRPr="007207D8" w:rsidRDefault="00B57132" w:rsidP="00B57132">
            <w:pPr>
              <w:jc w:val="center"/>
              <w:rPr>
                <w:rFonts w:ascii="Calibri" w:hAnsi="Calibri"/>
                <w:sz w:val="22"/>
                <w:szCs w:val="22"/>
              </w:rPr>
            </w:pPr>
            <w:r>
              <w:rPr>
                <w:rFonts w:ascii="Calibri" w:hAnsi="Calibri"/>
                <w:noProof/>
                <w:lang w:eastAsia="es-CL"/>
              </w:rPr>
              <mc:AlternateContent>
                <mc:Choice Requires="wps">
                  <w:drawing>
                    <wp:anchor distT="0" distB="0" distL="114300" distR="114300" simplePos="0" relativeHeight="251671552" behindDoc="0" locked="0" layoutInCell="1" allowOverlap="1" wp14:anchorId="393A1BD0" wp14:editId="08A9AF82">
                      <wp:simplePos x="0" y="0"/>
                      <wp:positionH relativeFrom="column">
                        <wp:posOffset>1934210</wp:posOffset>
                      </wp:positionH>
                      <wp:positionV relativeFrom="paragraph">
                        <wp:posOffset>970915</wp:posOffset>
                      </wp:positionV>
                      <wp:extent cx="447675" cy="476250"/>
                      <wp:effectExtent l="0" t="0" r="28575" b="19050"/>
                      <wp:wrapNone/>
                      <wp:docPr id="15" name="Rectángulo 15"/>
                      <wp:cNvGraphicFramePr/>
                      <a:graphic xmlns:a="http://schemas.openxmlformats.org/drawingml/2006/main">
                        <a:graphicData uri="http://schemas.microsoft.com/office/word/2010/wordprocessingShape">
                          <wps:wsp>
                            <wps:cNvSpPr/>
                            <wps:spPr>
                              <a:xfrm>
                                <a:off x="0" y="0"/>
                                <a:ext cx="447675" cy="476250"/>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497500" id="Rectángulo 15" o:spid="_x0000_s1026" style="position:absolute;margin-left:152.3pt;margin-top:76.45pt;width:35.25pt;height:3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" filled="f" strokecolor="red"/>
                  </w:pict>
                </mc:Fallback>
              </mc:AlternateContent>
            </w:r>
            <w:r w:rsidR="00F178B2">
              <w:rPr>
                <w:noProof/>
                <w:lang w:eastAsia="es-CL"/>
              </w:rPr>
              <w:drawing>
                <wp:inline distT="0" distB="0" distL="0" distR="0" wp14:anchorId="5408DEA8" wp14:editId="318399FA">
                  <wp:extent cx="1798320" cy="2402205"/>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98320" cy="2402205"/>
                          </a:xfrm>
                          <a:prstGeom prst="rect">
                            <a:avLst/>
                          </a:prstGeom>
                          <a:noFill/>
                        </pic:spPr>
                      </pic:pic>
                    </a:graphicData>
                  </a:graphic>
                </wp:inline>
              </w:drawing>
            </w:r>
          </w:p>
          <w:p w14:paraId="3654037F" w14:textId="4D84AB19" w:rsidR="00B57132" w:rsidRDefault="00DD51CC" w:rsidP="00B57132">
            <w:pPr>
              <w:jc w:val="center"/>
              <w:rPr>
                <w:rFonts w:ascii="Calibri" w:hAnsi="Calibri"/>
                <w:sz w:val="18"/>
                <w:szCs w:val="22"/>
              </w:rPr>
            </w:pPr>
            <w:r>
              <w:rPr>
                <w:rFonts w:ascii="Calibri" w:hAnsi="Calibri"/>
                <w:sz w:val="18"/>
                <w:szCs w:val="22"/>
              </w:rPr>
              <w:t>Fotografía N°5</w:t>
            </w:r>
          </w:p>
          <w:p w14:paraId="75A4BAD7" w14:textId="77777777" w:rsidR="00DD51CC" w:rsidRPr="001E0142" w:rsidRDefault="00DD51CC" w:rsidP="00B57132">
            <w:pPr>
              <w:jc w:val="center"/>
              <w:rPr>
                <w:rFonts w:ascii="Calibri" w:hAnsi="Calibri"/>
                <w:sz w:val="18"/>
                <w:szCs w:val="22"/>
              </w:rPr>
            </w:pPr>
          </w:p>
          <w:p w14:paraId="5016E4AB" w14:textId="43D41F8E" w:rsidR="00B57132" w:rsidRPr="007207D8" w:rsidRDefault="00B57132" w:rsidP="00B57132">
            <w:pPr>
              <w:rPr>
                <w:rFonts w:ascii="Calibri" w:eastAsia="Times New Roman" w:hAnsi="Calibri"/>
              </w:rPr>
            </w:pPr>
            <w:r w:rsidRPr="007207D8">
              <w:rPr>
                <w:rFonts w:ascii="Calibri" w:eastAsia="Times New Roman" w:hAnsi="Calibri"/>
              </w:rPr>
              <w:t>En la inspección se solicitó al operador de la estación, perteneciente a la empresa Algoritmos, que pudiese extraer los datos de c</w:t>
            </w:r>
            <w:r w:rsidR="00F178B2">
              <w:rPr>
                <w:rFonts w:ascii="Calibri" w:eastAsia="Times New Roman" w:hAnsi="Calibri"/>
              </w:rPr>
              <w:t>onfiguración del equipo de MP10</w:t>
            </w:r>
            <w:r w:rsidRPr="007207D8">
              <w:rPr>
                <w:rFonts w:ascii="Calibri" w:eastAsia="Times New Roman" w:hAnsi="Calibri"/>
              </w:rPr>
              <w:t xml:space="preserve">; así como los datos de concentración. De la revisión del reporte de configuraciones del equipo BAM1020 </w:t>
            </w:r>
            <w:r w:rsidRPr="00BB30D0">
              <w:rPr>
                <w:rFonts w:ascii="Calibri" w:eastAsia="Times New Roman" w:hAnsi="Calibri"/>
              </w:rPr>
              <w:t>núme</w:t>
            </w:r>
            <w:r>
              <w:rPr>
                <w:rFonts w:ascii="Calibri" w:eastAsia="Times New Roman" w:hAnsi="Calibri"/>
              </w:rPr>
              <w:t>r</w:t>
            </w:r>
            <w:r w:rsidRPr="00BB30D0">
              <w:rPr>
                <w:rFonts w:ascii="Calibri" w:eastAsia="Times New Roman" w:hAnsi="Calibri"/>
              </w:rPr>
              <w:t xml:space="preserve">o de serie </w:t>
            </w:r>
            <w:r w:rsidR="00F178B2">
              <w:rPr>
                <w:rFonts w:ascii="Calibri" w:eastAsia="Times New Roman" w:hAnsi="Calibri"/>
              </w:rPr>
              <w:t>N3849</w:t>
            </w:r>
            <w:r w:rsidRPr="007207D8">
              <w:rPr>
                <w:rFonts w:ascii="Calibri" w:eastAsia="Times New Roman" w:hAnsi="Calibri"/>
              </w:rPr>
              <w:t xml:space="preserve">, se pudo constatar que el </w:t>
            </w:r>
            <w:r w:rsidRPr="007207D8">
              <w:rPr>
                <w:rFonts w:ascii="Calibri" w:eastAsia="Times New Roman" w:hAnsi="Calibri"/>
                <w:i/>
              </w:rPr>
              <w:t>Smart Inlet Heater</w:t>
            </w:r>
            <w:r>
              <w:rPr>
                <w:rFonts w:ascii="Calibri" w:eastAsia="Times New Roman" w:hAnsi="Calibri"/>
              </w:rPr>
              <w:t xml:space="preserve"> modelo BX-830, está configurado</w:t>
            </w:r>
            <w:r w:rsidRPr="007207D8">
              <w:rPr>
                <w:rFonts w:ascii="Calibri" w:eastAsia="Times New Roman" w:hAnsi="Calibri"/>
              </w:rPr>
              <w:t xml:space="preserve"> a un 35% de humedad relativa y posee el control de temperatura Delta-T desactivado, de acuerdo a lo establecido para el método de </w:t>
            </w:r>
            <w:r w:rsidRPr="00BB30D0">
              <w:rPr>
                <w:rFonts w:ascii="Calibri" w:eastAsia="Times New Roman" w:hAnsi="Calibri"/>
              </w:rPr>
              <w:t>equivalencia.</w:t>
            </w:r>
          </w:p>
          <w:p w14:paraId="194F638B" w14:textId="77777777" w:rsidR="00B57132" w:rsidRPr="007207D8" w:rsidRDefault="00B57132" w:rsidP="00B57132">
            <w:pPr>
              <w:rPr>
                <w:rFonts w:ascii="Calibri" w:eastAsia="Times New Roman" w:hAnsi="Calibri"/>
              </w:rPr>
            </w:pPr>
          </w:p>
          <w:p w14:paraId="15AA82CC" w14:textId="42518956" w:rsidR="00B57132" w:rsidRPr="007207D8" w:rsidRDefault="00B57132" w:rsidP="00B57132">
            <w:pPr>
              <w:rPr>
                <w:rFonts w:ascii="Calibri" w:eastAsia="Times New Roman" w:hAnsi="Calibri"/>
              </w:rPr>
            </w:pPr>
            <w:r w:rsidRPr="007207D8">
              <w:rPr>
                <w:rFonts w:ascii="Calibri" w:eastAsia="Times New Roman" w:hAnsi="Calibri"/>
              </w:rPr>
              <w:lastRenderedPageBreak/>
              <w:t xml:space="preserve">El equipo debe estar configurado </w:t>
            </w:r>
            <w:r w:rsidR="00595C25">
              <w:rPr>
                <w:rFonts w:ascii="Calibri" w:eastAsia="Times New Roman" w:hAnsi="Calibri"/>
              </w:rPr>
              <w:t>para operar con un flujo de 16,</w:t>
            </w:r>
            <w:r w:rsidRPr="007207D8">
              <w:rPr>
                <w:rFonts w:ascii="Calibri" w:eastAsia="Times New Roman" w:hAnsi="Calibri"/>
              </w:rPr>
              <w:t xml:space="preserve">7 Lpm, lo cual fue verificado conforme en la inspección, con una desviación dentro del rango aceptable </w:t>
            </w:r>
            <w:r w:rsidR="00E84307">
              <w:rPr>
                <w:rFonts w:ascii="Calibri" w:eastAsia="Times New Roman" w:hAnsi="Calibri"/>
              </w:rPr>
              <w:t xml:space="preserve">de </w:t>
            </w:r>
            <w:r w:rsidR="00E84307" w:rsidRPr="007207D8">
              <w:rPr>
                <w:rFonts w:ascii="Calibri" w:eastAsia="Times New Roman" w:hAnsi="Calibri"/>
              </w:rPr>
              <w:t>±</w:t>
            </w:r>
            <w:r w:rsidRPr="007207D8">
              <w:rPr>
                <w:rFonts w:ascii="Calibri" w:eastAsia="Times New Roman" w:hAnsi="Calibri"/>
              </w:rPr>
              <w:t>10%, a través de una medición de flujo realizada por el fiscalizador, de la cual se obtuvieron los siguientes resultados:</w:t>
            </w:r>
          </w:p>
          <w:p w14:paraId="49688188" w14:textId="77777777" w:rsidR="00B57132" w:rsidRDefault="00B57132" w:rsidP="00B57132">
            <w:pPr>
              <w:rPr>
                <w:rFonts w:ascii="Calibri" w:eastAsia="Times New Roman" w:hAnsi="Calibri"/>
              </w:rPr>
            </w:pPr>
          </w:p>
          <w:p w14:paraId="493E2BCD" w14:textId="71E55FC4" w:rsidR="00B57132" w:rsidRPr="007207D8" w:rsidRDefault="00B57132" w:rsidP="00B57132">
            <w:pPr>
              <w:jc w:val="center"/>
              <w:rPr>
                <w:rFonts w:ascii="Calibri" w:eastAsia="Times New Roman" w:hAnsi="Calibri"/>
              </w:rPr>
            </w:pPr>
            <w:r w:rsidRPr="007207D8">
              <w:rPr>
                <w:rFonts w:ascii="Calibri" w:hAnsi="Calibri"/>
                <w:sz w:val="16"/>
                <w:szCs w:val="16"/>
              </w:rPr>
              <w:t>Tabla N°</w:t>
            </w:r>
            <w:r w:rsidR="00CE4866">
              <w:rPr>
                <w:rFonts w:ascii="Calibri" w:hAnsi="Calibri"/>
                <w:sz w:val="16"/>
                <w:szCs w:val="16"/>
              </w:rPr>
              <w:t>3</w:t>
            </w:r>
            <w:r w:rsidRPr="007207D8">
              <w:rPr>
                <w:rFonts w:ascii="Calibri" w:hAnsi="Calibri"/>
                <w:sz w:val="16"/>
                <w:szCs w:val="16"/>
              </w:rPr>
              <w:t xml:space="preserve"> Calibración de flujo por parte de la SMA</w:t>
            </w:r>
          </w:p>
          <w:tbl>
            <w:tblPr>
              <w:tblStyle w:val="Tablaconcuadrcula"/>
              <w:tblpPr w:leftFromText="141" w:rightFromText="141" w:vertAnchor="text" w:horzAnchor="margin" w:tblpY="236"/>
              <w:tblOverlap w:val="never"/>
              <w:tblW w:w="5000" w:type="pct"/>
              <w:tblLook w:val="04A0" w:firstRow="1" w:lastRow="0" w:firstColumn="1" w:lastColumn="0" w:noHBand="0" w:noVBand="1"/>
            </w:tblPr>
            <w:tblGrid>
              <w:gridCol w:w="843"/>
              <w:gridCol w:w="1596"/>
              <w:gridCol w:w="1088"/>
              <w:gridCol w:w="1030"/>
              <w:gridCol w:w="660"/>
              <w:gridCol w:w="1035"/>
            </w:tblGrid>
            <w:tr w:rsidR="00B57132" w:rsidRPr="007207D8" w14:paraId="4CB838A0" w14:textId="77777777" w:rsidTr="00E66EC4">
              <w:trPr>
                <w:trHeight w:val="286"/>
              </w:trPr>
              <w:tc>
                <w:tcPr>
                  <w:tcW w:w="674" w:type="pct"/>
                  <w:shd w:val="clear" w:color="auto" w:fill="D9D9D9"/>
                  <w:vAlign w:val="center"/>
                </w:tcPr>
                <w:p w14:paraId="712338CD" w14:textId="77777777" w:rsidR="00B57132" w:rsidRPr="007207D8" w:rsidRDefault="00B57132" w:rsidP="00B57132">
                  <w:pPr>
                    <w:rPr>
                      <w:rFonts w:ascii="Calibri" w:hAnsi="Calibri"/>
                      <w:b/>
                      <w:sz w:val="16"/>
                      <w:szCs w:val="16"/>
                    </w:rPr>
                  </w:pPr>
                  <w:r w:rsidRPr="007207D8">
                    <w:rPr>
                      <w:rFonts w:ascii="Calibri" w:hAnsi="Calibri"/>
                      <w:b/>
                      <w:sz w:val="16"/>
                      <w:szCs w:val="16"/>
                    </w:rPr>
                    <w:t>Equipo</w:t>
                  </w:r>
                </w:p>
              </w:tc>
              <w:tc>
                <w:tcPr>
                  <w:tcW w:w="1276" w:type="pct"/>
                  <w:shd w:val="clear" w:color="auto" w:fill="D9D9D9"/>
                  <w:vAlign w:val="center"/>
                </w:tcPr>
                <w:p w14:paraId="6F470ECD" w14:textId="77777777" w:rsidR="00B57132" w:rsidRPr="007207D8" w:rsidRDefault="00B57132" w:rsidP="00B57132">
                  <w:pPr>
                    <w:jc w:val="center"/>
                    <w:rPr>
                      <w:rFonts w:ascii="Calibri" w:hAnsi="Calibri"/>
                      <w:b/>
                      <w:sz w:val="16"/>
                      <w:szCs w:val="16"/>
                    </w:rPr>
                  </w:pPr>
                  <w:r w:rsidRPr="007207D8">
                    <w:rPr>
                      <w:rFonts w:ascii="Calibri" w:hAnsi="Calibri"/>
                      <w:b/>
                      <w:sz w:val="16"/>
                      <w:szCs w:val="16"/>
                    </w:rPr>
                    <w:t>Marca/</w:t>
                  </w:r>
                </w:p>
                <w:p w14:paraId="140FB1E8" w14:textId="77777777" w:rsidR="00B57132" w:rsidRPr="007207D8" w:rsidRDefault="00B57132" w:rsidP="00B57132">
                  <w:pPr>
                    <w:jc w:val="center"/>
                    <w:rPr>
                      <w:rFonts w:ascii="Calibri" w:hAnsi="Calibri"/>
                      <w:b/>
                      <w:sz w:val="16"/>
                      <w:szCs w:val="16"/>
                    </w:rPr>
                  </w:pPr>
                  <w:r w:rsidRPr="007207D8">
                    <w:rPr>
                      <w:rFonts w:ascii="Calibri" w:hAnsi="Calibri"/>
                      <w:b/>
                      <w:sz w:val="16"/>
                      <w:szCs w:val="16"/>
                    </w:rPr>
                    <w:t>modelo/N° serie</w:t>
                  </w:r>
                </w:p>
              </w:tc>
              <w:tc>
                <w:tcPr>
                  <w:tcW w:w="870" w:type="pct"/>
                  <w:shd w:val="clear" w:color="auto" w:fill="D9D9D9"/>
                  <w:vAlign w:val="center"/>
                </w:tcPr>
                <w:p w14:paraId="3928C642" w14:textId="77777777" w:rsidR="00B57132" w:rsidRPr="007207D8" w:rsidRDefault="00B57132" w:rsidP="00B57132">
                  <w:pPr>
                    <w:jc w:val="center"/>
                    <w:rPr>
                      <w:rFonts w:ascii="Calibri" w:hAnsi="Calibri"/>
                      <w:b/>
                      <w:sz w:val="16"/>
                      <w:szCs w:val="16"/>
                    </w:rPr>
                  </w:pPr>
                  <w:r w:rsidRPr="007207D8">
                    <w:rPr>
                      <w:rFonts w:ascii="Calibri" w:hAnsi="Calibri"/>
                      <w:b/>
                      <w:sz w:val="16"/>
                      <w:szCs w:val="16"/>
                    </w:rPr>
                    <w:t>Fecha</w:t>
                  </w:r>
                </w:p>
              </w:tc>
              <w:tc>
                <w:tcPr>
                  <w:tcW w:w="824" w:type="pct"/>
                  <w:shd w:val="clear" w:color="auto" w:fill="D9D9D9"/>
                  <w:vAlign w:val="center"/>
                </w:tcPr>
                <w:p w14:paraId="6C4A958F" w14:textId="77777777" w:rsidR="00B57132" w:rsidRPr="007207D8" w:rsidRDefault="00B57132" w:rsidP="00B57132">
                  <w:pPr>
                    <w:jc w:val="center"/>
                    <w:rPr>
                      <w:rFonts w:ascii="Calibri" w:hAnsi="Calibri"/>
                      <w:b/>
                      <w:sz w:val="16"/>
                      <w:szCs w:val="16"/>
                    </w:rPr>
                  </w:pPr>
                  <w:r w:rsidRPr="007207D8">
                    <w:rPr>
                      <w:rFonts w:ascii="Calibri" w:hAnsi="Calibri"/>
                      <w:b/>
                      <w:sz w:val="16"/>
                      <w:szCs w:val="16"/>
                    </w:rPr>
                    <w:t>Calibrador</w:t>
                  </w:r>
                </w:p>
              </w:tc>
              <w:tc>
                <w:tcPr>
                  <w:tcW w:w="528" w:type="pct"/>
                  <w:shd w:val="clear" w:color="auto" w:fill="D9D9D9"/>
                  <w:vAlign w:val="center"/>
                </w:tcPr>
                <w:p w14:paraId="04588903" w14:textId="77777777" w:rsidR="00B57132" w:rsidRPr="007207D8" w:rsidRDefault="00B57132" w:rsidP="00B57132">
                  <w:pPr>
                    <w:jc w:val="center"/>
                    <w:rPr>
                      <w:rFonts w:ascii="Calibri" w:hAnsi="Calibri"/>
                      <w:b/>
                      <w:sz w:val="16"/>
                      <w:szCs w:val="16"/>
                    </w:rPr>
                  </w:pPr>
                  <w:r w:rsidRPr="007207D8">
                    <w:rPr>
                      <w:rFonts w:ascii="Calibri" w:hAnsi="Calibri"/>
                      <w:b/>
                      <w:sz w:val="16"/>
                      <w:szCs w:val="16"/>
                    </w:rPr>
                    <w:t>Flujo</w:t>
                  </w:r>
                </w:p>
                <w:p w14:paraId="538CE785" w14:textId="77777777" w:rsidR="00B57132" w:rsidRPr="007207D8" w:rsidRDefault="00B57132" w:rsidP="00B57132">
                  <w:pPr>
                    <w:jc w:val="center"/>
                    <w:rPr>
                      <w:rFonts w:ascii="Calibri" w:hAnsi="Calibri"/>
                      <w:b/>
                      <w:sz w:val="16"/>
                      <w:szCs w:val="16"/>
                    </w:rPr>
                  </w:pPr>
                  <w:r w:rsidRPr="007207D8">
                    <w:rPr>
                      <w:rFonts w:ascii="Calibri" w:hAnsi="Calibri"/>
                      <w:b/>
                      <w:sz w:val="16"/>
                      <w:szCs w:val="16"/>
                    </w:rPr>
                    <w:t>(Lpm)</w:t>
                  </w:r>
                </w:p>
              </w:tc>
              <w:tc>
                <w:tcPr>
                  <w:tcW w:w="828" w:type="pct"/>
                  <w:shd w:val="clear" w:color="auto" w:fill="D9D9D9"/>
                  <w:vAlign w:val="center"/>
                </w:tcPr>
                <w:p w14:paraId="5F9AB254" w14:textId="77777777" w:rsidR="00B57132" w:rsidRPr="007207D8" w:rsidRDefault="00B57132" w:rsidP="00B57132">
                  <w:pPr>
                    <w:jc w:val="center"/>
                    <w:rPr>
                      <w:rFonts w:ascii="Calibri" w:hAnsi="Calibri"/>
                      <w:b/>
                      <w:sz w:val="16"/>
                      <w:szCs w:val="16"/>
                    </w:rPr>
                  </w:pPr>
                  <w:r w:rsidRPr="007207D8">
                    <w:rPr>
                      <w:rFonts w:ascii="Calibri" w:hAnsi="Calibri"/>
                      <w:b/>
                      <w:sz w:val="16"/>
                      <w:szCs w:val="16"/>
                    </w:rPr>
                    <w:t>Desviación (%)</w:t>
                  </w:r>
                </w:p>
              </w:tc>
            </w:tr>
            <w:tr w:rsidR="00B57132" w:rsidRPr="007207D8" w14:paraId="254DC5FB" w14:textId="77777777" w:rsidTr="00E66EC4">
              <w:trPr>
                <w:trHeight w:val="139"/>
              </w:trPr>
              <w:tc>
                <w:tcPr>
                  <w:tcW w:w="674" w:type="pct"/>
                  <w:vAlign w:val="center"/>
                </w:tcPr>
                <w:p w14:paraId="5261327B" w14:textId="73AFD875" w:rsidR="00B57132" w:rsidRPr="007207D8" w:rsidRDefault="00DC2CD2" w:rsidP="00B57132">
                  <w:pPr>
                    <w:rPr>
                      <w:rFonts w:ascii="Calibri" w:hAnsi="Calibri"/>
                      <w:sz w:val="16"/>
                      <w:szCs w:val="16"/>
                    </w:rPr>
                  </w:pPr>
                  <w:r>
                    <w:rPr>
                      <w:rFonts w:ascii="Calibri" w:hAnsi="Calibri"/>
                      <w:sz w:val="16"/>
                      <w:szCs w:val="16"/>
                    </w:rPr>
                    <w:t>Monitor MP10</w:t>
                  </w:r>
                </w:p>
              </w:tc>
              <w:tc>
                <w:tcPr>
                  <w:tcW w:w="1276" w:type="pct"/>
                  <w:vAlign w:val="center"/>
                </w:tcPr>
                <w:p w14:paraId="75DA8926" w14:textId="43915404" w:rsidR="00B57132" w:rsidRPr="007207D8" w:rsidRDefault="00B57132" w:rsidP="00DC2CD2">
                  <w:pPr>
                    <w:ind w:left="-108" w:firstLine="108"/>
                    <w:jc w:val="center"/>
                    <w:rPr>
                      <w:rFonts w:ascii="Calibri" w:hAnsi="Calibri"/>
                      <w:sz w:val="16"/>
                      <w:szCs w:val="16"/>
                      <w:lang w:val="en-US"/>
                    </w:rPr>
                  </w:pPr>
                  <w:r w:rsidRPr="007207D8">
                    <w:rPr>
                      <w:rFonts w:ascii="Calibri" w:hAnsi="Calibri"/>
                      <w:sz w:val="16"/>
                      <w:szCs w:val="16"/>
                      <w:lang w:val="en-US"/>
                    </w:rPr>
                    <w:t xml:space="preserve">Met One/ BAM1020/ </w:t>
                  </w:r>
                  <w:r w:rsidR="00DC2CD2">
                    <w:rPr>
                      <w:rFonts w:ascii="Calibri" w:hAnsi="Calibri"/>
                      <w:sz w:val="16"/>
                      <w:szCs w:val="16"/>
                      <w:lang w:val="en-US"/>
                    </w:rPr>
                    <w:t>N3849</w:t>
                  </w:r>
                </w:p>
              </w:tc>
              <w:tc>
                <w:tcPr>
                  <w:tcW w:w="870" w:type="pct"/>
                  <w:shd w:val="clear" w:color="auto" w:fill="auto"/>
                  <w:vAlign w:val="center"/>
                </w:tcPr>
                <w:p w14:paraId="5BCC694B" w14:textId="77777777" w:rsidR="00B57132" w:rsidRPr="007207D8" w:rsidRDefault="00B57132" w:rsidP="00B57132">
                  <w:pPr>
                    <w:jc w:val="center"/>
                    <w:rPr>
                      <w:rFonts w:ascii="Calibri" w:hAnsi="Calibri"/>
                      <w:sz w:val="16"/>
                      <w:szCs w:val="16"/>
                    </w:rPr>
                  </w:pPr>
                  <w:r>
                    <w:rPr>
                      <w:rFonts w:ascii="Calibri" w:hAnsi="Calibri"/>
                      <w:sz w:val="16"/>
                      <w:szCs w:val="16"/>
                    </w:rPr>
                    <w:t>20/11</w:t>
                  </w:r>
                  <w:r w:rsidRPr="007207D8">
                    <w:rPr>
                      <w:rFonts w:ascii="Calibri" w:hAnsi="Calibri"/>
                      <w:sz w:val="16"/>
                      <w:szCs w:val="16"/>
                    </w:rPr>
                    <w:t>/2018</w:t>
                  </w:r>
                </w:p>
              </w:tc>
              <w:tc>
                <w:tcPr>
                  <w:tcW w:w="824" w:type="pct"/>
                  <w:vAlign w:val="center"/>
                </w:tcPr>
                <w:p w14:paraId="4BF05111" w14:textId="77777777" w:rsidR="00B57132" w:rsidRPr="007207D8" w:rsidRDefault="00B57132" w:rsidP="00B57132">
                  <w:pPr>
                    <w:jc w:val="center"/>
                    <w:rPr>
                      <w:rFonts w:ascii="Calibri" w:hAnsi="Calibri"/>
                      <w:sz w:val="16"/>
                      <w:szCs w:val="16"/>
                    </w:rPr>
                  </w:pPr>
                  <w:r w:rsidRPr="007207D8">
                    <w:rPr>
                      <w:rFonts w:ascii="Calibri" w:hAnsi="Calibri"/>
                      <w:sz w:val="16"/>
                      <w:szCs w:val="16"/>
                    </w:rPr>
                    <w:t xml:space="preserve">BGI Tetracal, Mesalabs </w:t>
                  </w:r>
                </w:p>
                <w:p w14:paraId="5D62C574" w14:textId="77777777" w:rsidR="00B57132" w:rsidRPr="007207D8" w:rsidRDefault="00B57132" w:rsidP="00B57132">
                  <w:pPr>
                    <w:jc w:val="center"/>
                    <w:rPr>
                      <w:rFonts w:ascii="Calibri" w:hAnsi="Calibri"/>
                      <w:sz w:val="16"/>
                      <w:szCs w:val="16"/>
                    </w:rPr>
                  </w:pPr>
                  <w:r w:rsidRPr="007207D8">
                    <w:rPr>
                      <w:rFonts w:ascii="Calibri" w:hAnsi="Calibri"/>
                      <w:sz w:val="16"/>
                      <w:szCs w:val="16"/>
                    </w:rPr>
                    <w:t>N/S 144457</w:t>
                  </w:r>
                </w:p>
              </w:tc>
              <w:tc>
                <w:tcPr>
                  <w:tcW w:w="528" w:type="pct"/>
                  <w:vAlign w:val="center"/>
                </w:tcPr>
                <w:p w14:paraId="313DC989" w14:textId="30AA5A09" w:rsidR="00B57132" w:rsidRPr="007207D8" w:rsidRDefault="00B57132" w:rsidP="00595C25">
                  <w:pPr>
                    <w:jc w:val="center"/>
                    <w:rPr>
                      <w:rFonts w:ascii="Calibri" w:hAnsi="Calibri"/>
                      <w:sz w:val="16"/>
                      <w:szCs w:val="16"/>
                    </w:rPr>
                  </w:pPr>
                  <w:r>
                    <w:rPr>
                      <w:rFonts w:ascii="Calibri" w:hAnsi="Calibri"/>
                      <w:sz w:val="16"/>
                      <w:szCs w:val="16"/>
                    </w:rPr>
                    <w:t>16,7</w:t>
                  </w:r>
                </w:p>
              </w:tc>
              <w:tc>
                <w:tcPr>
                  <w:tcW w:w="828" w:type="pct"/>
                  <w:vAlign w:val="center"/>
                </w:tcPr>
                <w:p w14:paraId="2A6950CE" w14:textId="2BE14AA1" w:rsidR="00B57132" w:rsidRPr="007207D8" w:rsidRDefault="00595C25" w:rsidP="00B57132">
                  <w:pPr>
                    <w:jc w:val="center"/>
                    <w:rPr>
                      <w:rFonts w:ascii="Calibri" w:hAnsi="Calibri"/>
                      <w:sz w:val="16"/>
                      <w:szCs w:val="16"/>
                    </w:rPr>
                  </w:pPr>
                  <w:r>
                    <w:rPr>
                      <w:rFonts w:ascii="Calibri" w:hAnsi="Calibri"/>
                      <w:sz w:val="16"/>
                      <w:szCs w:val="16"/>
                    </w:rPr>
                    <w:t>0</w:t>
                  </w:r>
                </w:p>
              </w:tc>
            </w:tr>
          </w:tbl>
          <w:p w14:paraId="33B0EB2D" w14:textId="77777777" w:rsidR="00B57132" w:rsidRDefault="00B57132" w:rsidP="00B57132">
            <w:pPr>
              <w:rPr>
                <w:rFonts w:ascii="Calibri" w:eastAsia="Times New Roman" w:hAnsi="Calibri"/>
              </w:rPr>
            </w:pPr>
          </w:p>
          <w:p w14:paraId="07EF409B" w14:textId="5BE8E51A" w:rsidR="00E84307" w:rsidRPr="007207D8" w:rsidRDefault="00B57132" w:rsidP="00E84307">
            <w:pPr>
              <w:spacing w:before="120" w:after="120"/>
              <w:rPr>
                <w:rFonts w:ascii="Calibri" w:eastAsia="Times New Roman" w:hAnsi="Calibri"/>
                <w:lang w:val="es-MX"/>
              </w:rPr>
            </w:pPr>
            <w:r w:rsidRPr="007207D8">
              <w:rPr>
                <w:rFonts w:ascii="Calibri" w:eastAsia="Times New Roman" w:hAnsi="Calibri"/>
                <w:lang w:val="es-MX"/>
              </w:rPr>
              <w:t>La medición de flujo en el equipo Met One BAM1020 indica que éste se encontraba ope</w:t>
            </w:r>
            <w:r w:rsidR="00595C25">
              <w:rPr>
                <w:rFonts w:ascii="Calibri" w:eastAsia="Times New Roman" w:hAnsi="Calibri"/>
                <w:lang w:val="es-MX"/>
              </w:rPr>
              <w:t>rando con una desviación del 0</w:t>
            </w:r>
            <w:r w:rsidRPr="007207D8">
              <w:rPr>
                <w:rFonts w:ascii="Calibri" w:eastAsia="Times New Roman" w:hAnsi="Calibri"/>
                <w:lang w:val="es-MX"/>
              </w:rPr>
              <w:t>% con respecto al valor óptimo que indica el fabricante</w:t>
            </w:r>
            <w:r w:rsidR="00595C25">
              <w:rPr>
                <w:rFonts w:ascii="Calibri" w:eastAsia="Times New Roman" w:hAnsi="Calibri"/>
                <w:lang w:val="es-MX"/>
              </w:rPr>
              <w:t xml:space="preserve"> (16,7 Lpm)</w:t>
            </w:r>
            <w:r w:rsidRPr="007207D8">
              <w:rPr>
                <w:rFonts w:ascii="Calibri" w:eastAsia="Times New Roman" w:hAnsi="Calibri"/>
                <w:lang w:val="es-MX"/>
              </w:rPr>
              <w:t xml:space="preserve">. De acuerdo a lo anterior, el valor se encuentra dentro </w:t>
            </w:r>
            <w:r w:rsidRPr="00C42373">
              <w:rPr>
                <w:rFonts w:ascii="Calibri" w:eastAsia="Times New Roman" w:hAnsi="Calibri"/>
              </w:rPr>
              <w:t xml:space="preserve">del rango especificado por la EPA </w:t>
            </w:r>
            <w:r w:rsidR="00E84307" w:rsidRPr="00C42373">
              <w:rPr>
                <w:rFonts w:ascii="Calibri" w:eastAsia="Times New Roman" w:hAnsi="Calibri"/>
              </w:rPr>
              <w:t xml:space="preserve">al cual hace referencia el fabricante en el manual del equipo </w:t>
            </w:r>
            <w:r w:rsidR="00E84307">
              <w:rPr>
                <w:rFonts w:ascii="Calibri" w:eastAsia="Times New Roman" w:hAnsi="Calibri"/>
              </w:rPr>
              <w:t xml:space="preserve"> a </w:t>
            </w:r>
            <w:r w:rsidR="00E84307" w:rsidRPr="00C42373">
              <w:rPr>
                <w:rFonts w:ascii="Calibri" w:eastAsia="Times New Roman" w:hAnsi="Calibri"/>
              </w:rPr>
              <w:t>± 5%,</w:t>
            </w:r>
            <w:r w:rsidR="00E84307">
              <w:rPr>
                <w:rFonts w:ascii="Calibri" w:eastAsia="Times New Roman" w:hAnsi="Calibri"/>
              </w:rPr>
              <w:t xml:space="preserve"> </w:t>
            </w:r>
            <w:r w:rsidR="00E84307" w:rsidRPr="007207D8">
              <w:rPr>
                <w:rFonts w:ascii="Calibri" w:eastAsia="Times New Roman" w:hAnsi="Calibri"/>
                <w:lang w:val="es-MX"/>
              </w:rPr>
              <w:t xml:space="preserve">y </w:t>
            </w:r>
            <w:r w:rsidR="00E84307">
              <w:rPr>
                <w:rFonts w:ascii="Calibri" w:eastAsia="Times New Roman" w:hAnsi="Calibri"/>
                <w:lang w:val="es-MX"/>
              </w:rPr>
              <w:t>dentro del rango exigido de ±10% de acuerdo al</w:t>
            </w:r>
            <w:r w:rsidR="001E338C">
              <w:rPr>
                <w:rFonts w:ascii="Calibri" w:eastAsia="Times New Roman" w:hAnsi="Calibri"/>
                <w:lang w:val="es-MX"/>
              </w:rPr>
              <w:t xml:space="preserve"> </w:t>
            </w:r>
            <w:r w:rsidR="00E84307" w:rsidRPr="007207D8">
              <w:rPr>
                <w:rFonts w:ascii="Calibri" w:eastAsia="Times New Roman" w:hAnsi="Calibri"/>
                <w:lang w:val="es-MX"/>
              </w:rPr>
              <w:t>artículo 11° del D.S. N°61/2008, modificado por</w:t>
            </w:r>
            <w:r w:rsidR="00E84307">
              <w:rPr>
                <w:rFonts w:ascii="Calibri" w:eastAsia="Times New Roman" w:hAnsi="Calibri"/>
                <w:lang w:val="es-MX"/>
              </w:rPr>
              <w:t xml:space="preserve"> el</w:t>
            </w:r>
            <w:r w:rsidR="00E84307" w:rsidRPr="007207D8">
              <w:rPr>
                <w:rFonts w:ascii="Calibri" w:eastAsia="Times New Roman" w:hAnsi="Calibri"/>
                <w:lang w:val="es-MX"/>
              </w:rPr>
              <w:t xml:space="preserve"> D.S. N°30/2009 del MINSAL</w:t>
            </w:r>
            <w:r w:rsidR="005A4030">
              <w:rPr>
                <w:rFonts w:ascii="Calibri" w:eastAsia="Times New Roman" w:hAnsi="Calibri"/>
                <w:lang w:val="es-MX"/>
              </w:rPr>
              <w:t>.</w:t>
            </w:r>
            <w:r w:rsidR="00E84307" w:rsidRPr="007207D8">
              <w:rPr>
                <w:rFonts w:ascii="Calibri" w:eastAsia="Times New Roman" w:hAnsi="Calibri"/>
                <w:lang w:val="es-MX"/>
              </w:rPr>
              <w:t xml:space="preserve"> </w:t>
            </w:r>
          </w:p>
          <w:p w14:paraId="615507AE" w14:textId="77777777" w:rsidR="00B57132" w:rsidRPr="007207D8" w:rsidRDefault="00B57132" w:rsidP="00B57132">
            <w:pPr>
              <w:spacing w:before="120" w:after="120"/>
              <w:rPr>
                <w:rFonts w:ascii="Calibri" w:eastAsia="Times New Roman" w:hAnsi="Calibri"/>
                <w:lang w:val="es-MX"/>
              </w:rPr>
            </w:pPr>
            <w:r w:rsidRPr="007207D8">
              <w:rPr>
                <w:rFonts w:ascii="Calibri" w:eastAsia="Times New Roman" w:hAnsi="Calibri"/>
                <w:lang w:val="es-MX"/>
              </w:rPr>
              <w:t>Además de acuerdo al método de equivalencia el equipo debe tener las siguientes configuraciones:</w:t>
            </w:r>
          </w:p>
          <w:p w14:paraId="161475A8" w14:textId="6F95518B" w:rsidR="00B57132" w:rsidRPr="007207D8" w:rsidRDefault="00B57132" w:rsidP="00B57132">
            <w:pPr>
              <w:numPr>
                <w:ilvl w:val="0"/>
                <w:numId w:val="16"/>
              </w:numPr>
              <w:spacing w:before="120" w:after="120"/>
              <w:rPr>
                <w:rFonts w:ascii="Calibri" w:eastAsia="Times New Roman" w:hAnsi="Calibri"/>
                <w:lang w:val="es-MX"/>
              </w:rPr>
            </w:pPr>
            <w:r w:rsidRPr="007207D8">
              <w:rPr>
                <w:rFonts w:ascii="Calibri" w:eastAsia="Times New Roman" w:hAnsi="Calibri"/>
                <w:lang w:val="es-MX"/>
              </w:rPr>
              <w:t xml:space="preserve">Tiempo de medición (COUNT TIME) de </w:t>
            </w:r>
            <w:r w:rsidR="000D7BB6">
              <w:rPr>
                <w:rFonts w:ascii="Calibri" w:eastAsia="Times New Roman" w:hAnsi="Calibri"/>
                <w:lang w:val="es-MX"/>
              </w:rPr>
              <w:t>4</w:t>
            </w:r>
            <w:r w:rsidRPr="007207D8">
              <w:rPr>
                <w:rFonts w:ascii="Calibri" w:eastAsia="Times New Roman" w:hAnsi="Calibri"/>
                <w:lang w:val="es-MX"/>
              </w:rPr>
              <w:t xml:space="preserve"> minutos, junto con el tiempo de muestreo (BAM SAMPLE) de </w:t>
            </w:r>
            <w:r w:rsidR="000D7BB6">
              <w:rPr>
                <w:rFonts w:ascii="Calibri" w:eastAsia="Times New Roman" w:hAnsi="Calibri"/>
                <w:lang w:val="es-MX"/>
              </w:rPr>
              <w:t>50</w:t>
            </w:r>
            <w:r w:rsidRPr="007207D8">
              <w:rPr>
                <w:rFonts w:ascii="Calibri" w:eastAsia="Times New Roman" w:hAnsi="Calibri"/>
                <w:lang w:val="es-MX"/>
              </w:rPr>
              <w:t xml:space="preserve"> minutos, lo cual fue verificado en las configuraciones de</w:t>
            </w:r>
            <w:r>
              <w:rPr>
                <w:rFonts w:ascii="Calibri" w:eastAsia="Times New Roman" w:hAnsi="Calibri"/>
                <w:lang w:val="es-MX"/>
              </w:rPr>
              <w:t>l</w:t>
            </w:r>
            <w:r w:rsidRPr="007207D8">
              <w:rPr>
                <w:rFonts w:ascii="Calibri" w:eastAsia="Times New Roman" w:hAnsi="Calibri"/>
                <w:lang w:val="es-MX"/>
              </w:rPr>
              <w:t xml:space="preserve"> equipo conformemente (COUNT TIME= </w:t>
            </w:r>
            <w:r w:rsidR="000D7BB6">
              <w:rPr>
                <w:rFonts w:ascii="Calibri" w:eastAsia="Times New Roman" w:hAnsi="Calibri"/>
                <w:lang w:val="es-MX"/>
              </w:rPr>
              <w:t>4</w:t>
            </w:r>
            <w:r w:rsidRPr="007207D8">
              <w:rPr>
                <w:rFonts w:ascii="Calibri" w:eastAsia="Times New Roman" w:hAnsi="Calibri"/>
                <w:lang w:val="es-MX"/>
              </w:rPr>
              <w:t xml:space="preserve"> y BAM SAMPLE=</w:t>
            </w:r>
            <w:r w:rsidR="000D7BB6">
              <w:rPr>
                <w:rFonts w:ascii="Calibri" w:eastAsia="Times New Roman" w:hAnsi="Calibri"/>
                <w:lang w:val="es-MX"/>
              </w:rPr>
              <w:t>50</w:t>
            </w:r>
            <w:r w:rsidRPr="007207D8">
              <w:rPr>
                <w:rFonts w:ascii="Calibri" w:eastAsia="Times New Roman" w:hAnsi="Calibri"/>
                <w:lang w:val="es-MX"/>
              </w:rPr>
              <w:t>).</w:t>
            </w:r>
          </w:p>
          <w:p w14:paraId="29F26089" w14:textId="461C76B4" w:rsidR="00B57132" w:rsidRPr="007207D8" w:rsidRDefault="00B57132" w:rsidP="00B57132">
            <w:pPr>
              <w:numPr>
                <w:ilvl w:val="0"/>
                <w:numId w:val="16"/>
              </w:numPr>
              <w:spacing w:before="120" w:after="120"/>
              <w:rPr>
                <w:rFonts w:ascii="Calibri" w:eastAsia="Times New Roman" w:hAnsi="Calibri"/>
                <w:lang w:val="es-MX"/>
              </w:rPr>
            </w:pPr>
            <w:r w:rsidRPr="007207D8">
              <w:rPr>
                <w:rFonts w:ascii="Calibri" w:eastAsia="Times New Roman" w:hAnsi="Calibri"/>
                <w:lang w:val="es-MX"/>
              </w:rPr>
              <w:t>Adicionalmente, debe estar configurado en la opción</w:t>
            </w:r>
            <w:r w:rsidRPr="007207D8">
              <w:rPr>
                <w:rFonts w:ascii="Calibri" w:eastAsia="Times New Roman" w:hAnsi="Calibri"/>
              </w:rPr>
              <w:t xml:space="preserve"> </w:t>
            </w:r>
            <w:r w:rsidRPr="007207D8">
              <w:rPr>
                <w:rFonts w:ascii="Calibri" w:eastAsia="Times New Roman" w:hAnsi="Calibri"/>
                <w:lang w:val="es-MX"/>
              </w:rPr>
              <w:t xml:space="preserve">para muestrear </w:t>
            </w:r>
            <w:r w:rsidR="000D7BB6">
              <w:rPr>
                <w:rFonts w:ascii="Calibri" w:eastAsia="Times New Roman" w:hAnsi="Calibri"/>
                <w:lang w:val="es-MX"/>
              </w:rPr>
              <w:t xml:space="preserve">en condiciones reales e informar en condiciones </w:t>
            </w:r>
            <w:r w:rsidR="000B32E9">
              <w:rPr>
                <w:rFonts w:ascii="Calibri" w:eastAsia="Times New Roman" w:hAnsi="Calibri"/>
                <w:lang w:val="es-MX"/>
              </w:rPr>
              <w:t>estándar</w:t>
            </w:r>
            <w:r w:rsidR="000D7BB6">
              <w:rPr>
                <w:rFonts w:ascii="Calibri" w:eastAsia="Times New Roman" w:hAnsi="Calibri"/>
                <w:lang w:val="es-MX"/>
              </w:rPr>
              <w:t xml:space="preserve"> </w:t>
            </w:r>
            <w:r w:rsidRPr="007207D8">
              <w:rPr>
                <w:rFonts w:ascii="Calibri" w:eastAsia="Times New Roman" w:hAnsi="Calibri"/>
                <w:lang w:val="es-MX"/>
              </w:rPr>
              <w:t>, lo cual fue verificado conformemente (FLOW TYPE=ACTUAL y CONC TYPE=</w:t>
            </w:r>
            <w:r w:rsidR="000D7BB6">
              <w:rPr>
                <w:rFonts w:ascii="Calibri" w:eastAsia="Times New Roman" w:hAnsi="Calibri"/>
                <w:lang w:val="es-MX"/>
              </w:rPr>
              <w:t>STD</w:t>
            </w:r>
            <w:r w:rsidRPr="007207D8">
              <w:rPr>
                <w:rFonts w:ascii="Calibri" w:eastAsia="Times New Roman" w:hAnsi="Calibri"/>
                <w:lang w:val="es-MX"/>
              </w:rPr>
              <w:t>)</w:t>
            </w:r>
          </w:p>
          <w:p w14:paraId="7E1B58AF" w14:textId="5D238106" w:rsidR="00BB0D43" w:rsidRPr="00BB0D43" w:rsidRDefault="00B57132" w:rsidP="00595C25">
            <w:pPr>
              <w:spacing w:before="120" w:after="120"/>
              <w:rPr>
                <w:lang w:val="es-MX"/>
              </w:rPr>
            </w:pPr>
            <w:r>
              <w:rPr>
                <w:lang w:val="es-MX"/>
              </w:rPr>
              <w:t xml:space="preserve">Por lo tanto, se verifica que </w:t>
            </w:r>
            <w:r w:rsidRPr="00B53550">
              <w:rPr>
                <w:lang w:val="es-MX"/>
              </w:rPr>
              <w:t xml:space="preserve">el tipo de equipo utilizado </w:t>
            </w:r>
            <w:r>
              <w:rPr>
                <w:lang w:val="es-MX"/>
              </w:rPr>
              <w:t>para medir MP</w:t>
            </w:r>
            <w:r w:rsidR="00595C25">
              <w:rPr>
                <w:lang w:val="es-MX"/>
              </w:rPr>
              <w:t>10 c</w:t>
            </w:r>
            <w:r w:rsidRPr="00B53550">
              <w:rPr>
                <w:lang w:val="es-MX"/>
              </w:rPr>
              <w:t>umple con los requisitos establecidos en el método de referencia.</w:t>
            </w:r>
          </w:p>
        </w:tc>
      </w:tr>
      <w:tr w:rsidR="0052187F" w14:paraId="0409B72C" w14:textId="77777777" w:rsidTr="00BB0D43">
        <w:trPr>
          <w:trHeight w:val="20"/>
        </w:trPr>
        <w:tc>
          <w:tcPr>
            <w:tcW w:w="229" w:type="pct"/>
            <w:vMerge w:val="restart"/>
          </w:tcPr>
          <w:p w14:paraId="4AE5D53C" w14:textId="4BA0C55D" w:rsidR="00BB0D43" w:rsidRPr="00D61805" w:rsidRDefault="00BB0D43" w:rsidP="00BB0D43">
            <w:pPr>
              <w:rPr>
                <w:b/>
              </w:rPr>
            </w:pPr>
            <w:r>
              <w:rPr>
                <w:b/>
              </w:rPr>
              <w:lastRenderedPageBreak/>
              <w:t>6</w:t>
            </w:r>
          </w:p>
        </w:tc>
        <w:tc>
          <w:tcPr>
            <w:tcW w:w="1238" w:type="pct"/>
          </w:tcPr>
          <w:p w14:paraId="56DB63BC" w14:textId="77777777" w:rsidR="00041E64" w:rsidRDefault="00BB0D43" w:rsidP="00BB0D43">
            <w:pPr>
              <w:autoSpaceDE w:val="0"/>
              <w:autoSpaceDN w:val="0"/>
              <w:adjustRightInd w:val="0"/>
              <w:rPr>
                <w:b/>
                <w:bCs/>
              </w:rPr>
            </w:pPr>
            <w:r w:rsidRPr="00F026B9">
              <w:rPr>
                <w:b/>
                <w:bCs/>
              </w:rPr>
              <w:t xml:space="preserve">R. E. N°744/2017 </w:t>
            </w:r>
            <w:r w:rsidR="00F7410B">
              <w:rPr>
                <w:b/>
                <w:bCs/>
              </w:rPr>
              <w:t xml:space="preserve">de la </w:t>
            </w:r>
            <w:r w:rsidRPr="00F026B9">
              <w:rPr>
                <w:b/>
                <w:bCs/>
              </w:rPr>
              <w:t>SMA</w:t>
            </w:r>
            <w:r w:rsidR="00F7410B">
              <w:rPr>
                <w:b/>
                <w:bCs/>
              </w:rPr>
              <w:t xml:space="preserve">. </w:t>
            </w:r>
          </w:p>
          <w:p w14:paraId="1B00B0DE" w14:textId="398E0E5F" w:rsidR="00BB0D43" w:rsidRPr="00E525A8" w:rsidRDefault="00BB0D43" w:rsidP="00BB0D43">
            <w:pPr>
              <w:autoSpaceDE w:val="0"/>
              <w:autoSpaceDN w:val="0"/>
              <w:adjustRightInd w:val="0"/>
              <w:rPr>
                <w:rFonts w:cs="Arial"/>
                <w:b/>
                <w:bCs/>
                <w:i/>
                <w:iCs/>
                <w:color w:val="0D0D0D"/>
                <w:lang w:eastAsia="es-ES"/>
              </w:rPr>
            </w:pPr>
            <w:r w:rsidRPr="00F7410B">
              <w:rPr>
                <w:rFonts w:cs="Arial"/>
                <w:b/>
                <w:bCs/>
                <w:color w:val="0D0D0D"/>
                <w:lang w:eastAsia="es-ES"/>
              </w:rPr>
              <w:t xml:space="preserve">Artículo </w:t>
            </w:r>
            <w:r w:rsidR="00F7410B" w:rsidRPr="00F7410B">
              <w:rPr>
                <w:rFonts w:cs="Arial"/>
                <w:b/>
                <w:bCs/>
                <w:color w:val="0D0D0D"/>
                <w:lang w:eastAsia="es-ES"/>
              </w:rPr>
              <w:t>5°</w:t>
            </w:r>
            <w:r w:rsidRPr="00F7410B">
              <w:rPr>
                <w:rFonts w:cs="Arial"/>
                <w:b/>
                <w:bCs/>
                <w:color w:val="0D0D0D"/>
                <w:lang w:eastAsia="es-ES"/>
              </w:rPr>
              <w:t xml:space="preserve"> </w:t>
            </w:r>
            <w:r w:rsidRPr="00F7410B">
              <w:rPr>
                <w:rFonts w:cs="Arial"/>
                <w:b/>
                <w:bCs/>
                <w:iCs/>
                <w:color w:val="0D0D0D"/>
                <w:lang w:eastAsia="es-ES"/>
              </w:rPr>
              <w:t xml:space="preserve">Ubicación del instrumento de medición </w:t>
            </w:r>
            <w:r w:rsidRPr="00F7410B">
              <w:rPr>
                <w:rFonts w:cs="Arial"/>
                <w:b/>
                <w:bCs/>
                <w:color w:val="0D0D0D"/>
                <w:lang w:eastAsia="es-ES"/>
              </w:rPr>
              <w:t xml:space="preserve">en </w:t>
            </w:r>
            <w:r w:rsidRPr="00F7410B">
              <w:rPr>
                <w:rFonts w:cs="Arial"/>
                <w:b/>
                <w:bCs/>
                <w:iCs/>
                <w:color w:val="0D0D0D"/>
                <w:lang w:eastAsia="es-ES"/>
              </w:rPr>
              <w:t xml:space="preserve">la </w:t>
            </w:r>
            <w:r w:rsidRPr="00F7410B">
              <w:rPr>
                <w:rFonts w:cs="Arial"/>
                <w:b/>
                <w:bCs/>
                <w:color w:val="0D0D0D"/>
                <w:lang w:eastAsia="es-ES"/>
              </w:rPr>
              <w:t xml:space="preserve">estación </w:t>
            </w:r>
            <w:r w:rsidRPr="00F7410B">
              <w:rPr>
                <w:rFonts w:cs="Arial"/>
                <w:b/>
                <w:bCs/>
                <w:iCs/>
                <w:color w:val="0D0D0D"/>
                <w:lang w:eastAsia="es-ES"/>
              </w:rPr>
              <w:t>de monitoreo.</w:t>
            </w:r>
            <w:r w:rsidRPr="00E525A8">
              <w:rPr>
                <w:rFonts w:cs="Arial"/>
                <w:b/>
                <w:bCs/>
                <w:i/>
                <w:iCs/>
                <w:color w:val="0D0D0D"/>
                <w:lang w:eastAsia="es-ES"/>
              </w:rPr>
              <w:t xml:space="preserve"> </w:t>
            </w:r>
          </w:p>
          <w:p w14:paraId="5564CA65" w14:textId="30B12149" w:rsidR="00BB0D43" w:rsidRPr="00AD7220" w:rsidRDefault="00BB0D43" w:rsidP="00BB0D43">
            <w:pPr>
              <w:autoSpaceDE w:val="0"/>
              <w:autoSpaceDN w:val="0"/>
              <w:adjustRightInd w:val="0"/>
              <w:rPr>
                <w:rFonts w:cs="Arial"/>
                <w:b/>
                <w:bCs/>
                <w:i/>
                <w:iCs/>
                <w:color w:val="0D0D0D"/>
                <w:lang w:eastAsia="es-ES"/>
              </w:rPr>
            </w:pPr>
            <w:r w:rsidRPr="00E525A8">
              <w:rPr>
                <w:rFonts w:cs="Arial"/>
                <w:color w:val="0D0D0D"/>
                <w:lang w:eastAsia="es-ES"/>
              </w:rPr>
              <w:t>Para la ubicación del instrumento de medi</w:t>
            </w:r>
            <w:r>
              <w:rPr>
                <w:rFonts w:cs="Arial"/>
                <w:color w:val="0D0D0D"/>
                <w:lang w:eastAsia="es-ES"/>
              </w:rPr>
              <w:t>c</w:t>
            </w:r>
            <w:r w:rsidRPr="00E525A8">
              <w:rPr>
                <w:rFonts w:cs="Arial"/>
                <w:color w:val="0D0D0D"/>
                <w:lang w:eastAsia="es-ES"/>
              </w:rPr>
              <w:t>ión en la estación</w:t>
            </w:r>
            <w:r>
              <w:rPr>
                <w:rFonts w:cs="Arial"/>
                <w:b/>
                <w:bCs/>
                <w:i/>
                <w:iCs/>
                <w:color w:val="0D0D0D"/>
                <w:lang w:eastAsia="es-ES"/>
              </w:rPr>
              <w:t xml:space="preserve"> </w:t>
            </w:r>
            <w:r w:rsidRPr="00E525A8">
              <w:rPr>
                <w:rFonts w:cs="Arial"/>
                <w:color w:val="0D0D0D"/>
                <w:lang w:eastAsia="es-ES"/>
              </w:rPr>
              <w:t>de monitoreo, se deberán considerar los siguientes criterios</w:t>
            </w:r>
            <w:r w:rsidRPr="00E525A8">
              <w:rPr>
                <w:rFonts w:cs="Arial"/>
                <w:color w:val="3C3C3C"/>
                <w:lang w:eastAsia="es-ES"/>
              </w:rPr>
              <w:t>:</w:t>
            </w:r>
          </w:p>
          <w:p w14:paraId="4AACEE66" w14:textId="67688B6D" w:rsidR="00BB0D43" w:rsidRPr="00E525A8" w:rsidRDefault="00BB0D43" w:rsidP="00BB0D43">
            <w:pPr>
              <w:autoSpaceDE w:val="0"/>
              <w:autoSpaceDN w:val="0"/>
              <w:adjustRightInd w:val="0"/>
              <w:rPr>
                <w:b/>
                <w:bCs/>
              </w:rPr>
            </w:pPr>
            <w:r w:rsidRPr="00E525A8">
              <w:rPr>
                <w:rFonts w:cs="Arial"/>
                <w:color w:val="0D0D0D"/>
                <w:lang w:eastAsia="es-ES"/>
              </w:rPr>
              <w:t xml:space="preserve">a) El cabezal del instrumento de medición de </w:t>
            </w:r>
            <w:r>
              <w:rPr>
                <w:rFonts w:cs="Arial"/>
                <w:color w:val="0D0D0D"/>
                <w:lang w:eastAsia="es-ES"/>
              </w:rPr>
              <w:t>MP10</w:t>
            </w:r>
            <w:r w:rsidRPr="00E525A8">
              <w:rPr>
                <w:rFonts w:cs="Arial"/>
                <w:color w:val="0D0D0D"/>
                <w:lang w:eastAsia="es-ES"/>
              </w:rPr>
              <w:t xml:space="preserve"> debe ubicarse a una distancia mayor o igual a diez</w:t>
            </w:r>
            <w:r>
              <w:rPr>
                <w:rFonts w:cs="Arial"/>
                <w:color w:val="0D0D0D"/>
                <w:lang w:eastAsia="es-ES"/>
              </w:rPr>
              <w:t xml:space="preserve"> </w:t>
            </w:r>
            <w:r w:rsidRPr="00E525A8">
              <w:rPr>
                <w:rFonts w:cs="Arial"/>
                <w:color w:val="0D0D0D"/>
                <w:lang w:eastAsia="es-ES"/>
              </w:rPr>
              <w:t xml:space="preserve">metros de la </w:t>
            </w:r>
            <w:r w:rsidRPr="00E525A8">
              <w:rPr>
                <w:rFonts w:cs="Arial"/>
                <w:color w:val="0D0D0D"/>
                <w:lang w:eastAsia="es-ES"/>
              </w:rPr>
              <w:lastRenderedPageBreak/>
              <w:t xml:space="preserve">línea de goteo de un grupo de </w:t>
            </w:r>
            <w:r w:rsidRPr="00E525A8">
              <w:rPr>
                <w:rFonts w:eastAsia="HiddenHorzOCR" w:cs="HiddenHorzOCR"/>
                <w:color w:val="242424"/>
                <w:lang w:eastAsia="es-ES"/>
              </w:rPr>
              <w:t>árbol</w:t>
            </w:r>
            <w:r>
              <w:rPr>
                <w:rFonts w:eastAsia="HiddenHorzOCR" w:cs="HiddenHorzOCR"/>
                <w:color w:val="242424"/>
                <w:lang w:eastAsia="es-ES"/>
              </w:rPr>
              <w:t>es</w:t>
            </w:r>
            <w:r w:rsidRPr="00E525A8">
              <w:rPr>
                <w:rFonts w:eastAsia="HiddenHorzOCR" w:cs="HiddenHorzOCR"/>
                <w:color w:val="242424"/>
                <w:lang w:eastAsia="es-ES"/>
              </w:rPr>
              <w:t xml:space="preserve">, </w:t>
            </w:r>
            <w:r w:rsidRPr="00E525A8">
              <w:rPr>
                <w:rFonts w:cs="Arial"/>
                <w:color w:val="0D0D0D"/>
                <w:lang w:eastAsia="es-ES"/>
              </w:rPr>
              <w:t>y mayor o igual a veinte metros cuando un</w:t>
            </w:r>
            <w:r>
              <w:rPr>
                <w:rFonts w:cs="Arial"/>
                <w:color w:val="0D0D0D"/>
                <w:lang w:eastAsia="es-ES"/>
              </w:rPr>
              <w:t xml:space="preserve"> </w:t>
            </w:r>
            <w:r w:rsidRPr="00E525A8">
              <w:rPr>
                <w:rFonts w:cs="Arial"/>
                <w:color w:val="0D0D0D"/>
                <w:lang w:eastAsia="es-ES"/>
              </w:rPr>
              <w:t>grupo de árboles actúen como obstrucción de la libre circulación del flujo de aire;</w:t>
            </w:r>
          </w:p>
        </w:tc>
        <w:tc>
          <w:tcPr>
            <w:tcW w:w="3533" w:type="pct"/>
          </w:tcPr>
          <w:p w14:paraId="310E155A" w14:textId="79404C68" w:rsidR="00C0652D" w:rsidRDefault="00595C25" w:rsidP="00C0652D">
            <w:pPr>
              <w:autoSpaceDE w:val="0"/>
              <w:autoSpaceDN w:val="0"/>
              <w:adjustRightInd w:val="0"/>
              <w:rPr>
                <w:b/>
                <w:bCs/>
              </w:rPr>
            </w:pPr>
            <w:r>
              <w:rPr>
                <w:rFonts w:ascii="Calibri" w:hAnsi="Calibri"/>
                <w:szCs w:val="22"/>
              </w:rPr>
              <w:lastRenderedPageBreak/>
              <w:t xml:space="preserve">En </w:t>
            </w:r>
            <w:r w:rsidRPr="00595C25">
              <w:rPr>
                <w:rFonts w:ascii="Calibri" w:hAnsi="Calibri"/>
                <w:szCs w:val="22"/>
              </w:rPr>
              <w:t xml:space="preserve">las direcciones este (E), sureste (SE), suroeste (SO) y oeste (O) </w:t>
            </w:r>
            <w:r w:rsidR="004A015B">
              <w:rPr>
                <w:rFonts w:ascii="Calibri" w:hAnsi="Calibri"/>
                <w:szCs w:val="22"/>
              </w:rPr>
              <w:t xml:space="preserve"> a 8, 6, 18 y 15 metros del cabezal, respectivamente, </w:t>
            </w:r>
            <w:r w:rsidRPr="00595C25">
              <w:rPr>
                <w:rFonts w:ascii="Calibri" w:hAnsi="Calibri"/>
                <w:szCs w:val="22"/>
              </w:rPr>
              <w:t>se localizan árboles de menor tamaño</w:t>
            </w:r>
            <w:r w:rsidR="004A015B">
              <w:rPr>
                <w:bCs/>
              </w:rPr>
              <w:t>,</w:t>
            </w:r>
            <w:r w:rsidR="00DC2CD2">
              <w:rPr>
                <w:bCs/>
              </w:rPr>
              <w:t xml:space="preserve"> los que por sus dimensiones, al momento de la inspección</w:t>
            </w:r>
            <w:r w:rsidR="00F37507">
              <w:rPr>
                <w:bCs/>
              </w:rPr>
              <w:t xml:space="preserve"> y por lo constatado por el fiscalizador</w:t>
            </w:r>
            <w:r w:rsidR="00DC2CD2">
              <w:rPr>
                <w:bCs/>
              </w:rPr>
              <w:t>,</w:t>
            </w:r>
            <w:r w:rsidR="004A015B">
              <w:rPr>
                <w:bCs/>
              </w:rPr>
              <w:t xml:space="preserve"> no</w:t>
            </w:r>
            <w:r w:rsidR="00DC2CD2">
              <w:rPr>
                <w:bCs/>
              </w:rPr>
              <w:t xml:space="preserve"> constituyen un obstáculo a la </w:t>
            </w:r>
            <w:r w:rsidR="009C3F06">
              <w:rPr>
                <w:bCs/>
              </w:rPr>
              <w:t xml:space="preserve">libre </w:t>
            </w:r>
            <w:r w:rsidR="00DC2CD2">
              <w:rPr>
                <w:bCs/>
              </w:rPr>
              <w:t xml:space="preserve">circulación de los vientos, sin embargo, </w:t>
            </w:r>
            <w:r w:rsidR="004A015B" w:rsidRPr="00595C25">
              <w:rPr>
                <w:rFonts w:ascii="Calibri" w:hAnsi="Calibri"/>
                <w:szCs w:val="22"/>
              </w:rPr>
              <w:t xml:space="preserve">se debe controlar </w:t>
            </w:r>
            <w:r w:rsidR="001E338C">
              <w:rPr>
                <w:rFonts w:ascii="Calibri" w:hAnsi="Calibri"/>
                <w:szCs w:val="22"/>
              </w:rPr>
              <w:t>periódica</w:t>
            </w:r>
            <w:r w:rsidR="001E338C" w:rsidRPr="00595C25">
              <w:rPr>
                <w:rFonts w:ascii="Calibri" w:hAnsi="Calibri"/>
                <w:szCs w:val="22"/>
              </w:rPr>
              <w:t>mente</w:t>
            </w:r>
            <w:r w:rsidR="009C3F06" w:rsidRPr="00595C25">
              <w:rPr>
                <w:rFonts w:ascii="Calibri" w:hAnsi="Calibri"/>
                <w:szCs w:val="22"/>
              </w:rPr>
              <w:t xml:space="preserve"> </w:t>
            </w:r>
            <w:r w:rsidR="004A015B" w:rsidRPr="00595C25">
              <w:rPr>
                <w:rFonts w:ascii="Calibri" w:hAnsi="Calibri"/>
                <w:szCs w:val="22"/>
              </w:rPr>
              <w:t xml:space="preserve">su altura para evitar </w:t>
            </w:r>
            <w:r w:rsidR="00DC2CD2">
              <w:rPr>
                <w:rFonts w:ascii="Calibri" w:hAnsi="Calibri"/>
                <w:szCs w:val="22"/>
              </w:rPr>
              <w:t>dicha situación.</w:t>
            </w:r>
          </w:p>
          <w:p w14:paraId="6742AD92" w14:textId="46C04E81" w:rsidR="00BB0D43" w:rsidRDefault="00BB0D43" w:rsidP="00891E41">
            <w:pPr>
              <w:autoSpaceDE w:val="0"/>
              <w:autoSpaceDN w:val="0"/>
              <w:adjustRightInd w:val="0"/>
              <w:spacing w:after="120"/>
            </w:pPr>
          </w:p>
        </w:tc>
      </w:tr>
      <w:tr w:rsidR="0052187F" w14:paraId="7AE6313C" w14:textId="77777777" w:rsidTr="00BB0D43">
        <w:trPr>
          <w:trHeight w:val="20"/>
        </w:trPr>
        <w:tc>
          <w:tcPr>
            <w:tcW w:w="229" w:type="pct"/>
            <w:vMerge/>
          </w:tcPr>
          <w:p w14:paraId="03C4D380" w14:textId="4FEDBB79" w:rsidR="00BB0D43" w:rsidRDefault="00BB0D43" w:rsidP="00BB0D43">
            <w:pPr>
              <w:rPr>
                <w:b/>
              </w:rPr>
            </w:pPr>
          </w:p>
        </w:tc>
        <w:tc>
          <w:tcPr>
            <w:tcW w:w="1238" w:type="pct"/>
          </w:tcPr>
          <w:p w14:paraId="65BF767F" w14:textId="623164A5" w:rsidR="00BB0D43" w:rsidRPr="00980E5E" w:rsidRDefault="00BB0D43" w:rsidP="00BB0D43">
            <w:pPr>
              <w:autoSpaceDE w:val="0"/>
              <w:autoSpaceDN w:val="0"/>
              <w:adjustRightInd w:val="0"/>
              <w:rPr>
                <w:color w:val="0D0D0D"/>
                <w:lang w:eastAsia="es-ES"/>
              </w:rPr>
            </w:pPr>
            <w:r w:rsidRPr="00E525A8">
              <w:rPr>
                <w:rFonts w:cs="Arial"/>
                <w:color w:val="0D0D0D"/>
                <w:lang w:eastAsia="es-ES"/>
              </w:rPr>
              <w:t xml:space="preserve">b) El </w:t>
            </w:r>
            <w:r w:rsidRPr="00E525A8">
              <w:rPr>
                <w:rFonts w:cs="Arial"/>
                <w:color w:val="242424"/>
                <w:lang w:eastAsia="es-ES"/>
              </w:rPr>
              <w:t xml:space="preserve">cabezal </w:t>
            </w:r>
            <w:r>
              <w:rPr>
                <w:rFonts w:cs="Arial"/>
                <w:color w:val="0D0D0D"/>
                <w:lang w:eastAsia="es-ES"/>
              </w:rPr>
              <w:t>del instrumento de med</w:t>
            </w:r>
            <w:r w:rsidRPr="00E525A8">
              <w:rPr>
                <w:rFonts w:cs="Arial"/>
                <w:color w:val="0D0D0D"/>
                <w:lang w:eastAsia="es-ES"/>
              </w:rPr>
              <w:t xml:space="preserve">ición de </w:t>
            </w:r>
            <w:r>
              <w:rPr>
                <w:rFonts w:cs="Arial"/>
                <w:color w:val="0D0D0D"/>
                <w:lang w:eastAsia="es-ES"/>
              </w:rPr>
              <w:t>MP10</w:t>
            </w:r>
            <w:r w:rsidRPr="00E525A8">
              <w:rPr>
                <w:rFonts w:cs="Arial"/>
                <w:color w:val="0D0D0D"/>
                <w:lang w:eastAsia="es-ES"/>
              </w:rPr>
              <w:t xml:space="preserve"> </w:t>
            </w:r>
            <w:r>
              <w:rPr>
                <w:rFonts w:cs="Arial"/>
                <w:color w:val="0D0D0D"/>
                <w:lang w:eastAsia="es-ES"/>
              </w:rPr>
              <w:t>no</w:t>
            </w:r>
            <w:r w:rsidRPr="00E525A8">
              <w:rPr>
                <w:rFonts w:cs="Arial"/>
                <w:color w:val="0D0D0D"/>
                <w:lang w:eastAsia="es-ES"/>
              </w:rPr>
              <w:t xml:space="preserve"> debe tener obstrucciones al flujo de aire a lo</w:t>
            </w:r>
            <w:r>
              <w:rPr>
                <w:rFonts w:cs="Arial"/>
                <w:color w:val="0D0D0D"/>
                <w:lang w:eastAsia="es-ES"/>
              </w:rPr>
              <w:t xml:space="preserve"> </w:t>
            </w:r>
            <w:r w:rsidRPr="00E525A8">
              <w:rPr>
                <w:rFonts w:cs="Arial"/>
                <w:color w:val="0D0D0D"/>
                <w:lang w:eastAsia="es-ES"/>
              </w:rPr>
              <w:t xml:space="preserve">menos en un arco de </w:t>
            </w:r>
            <w:r w:rsidRPr="00E525A8">
              <w:rPr>
                <w:color w:val="0D0D0D"/>
                <w:lang w:eastAsia="es-ES"/>
              </w:rPr>
              <w:t>270°;</w:t>
            </w:r>
          </w:p>
        </w:tc>
        <w:tc>
          <w:tcPr>
            <w:tcW w:w="3533" w:type="pct"/>
          </w:tcPr>
          <w:p w14:paraId="7D31CF2F" w14:textId="73566134" w:rsidR="00BB0D43" w:rsidRDefault="00BB0D43" w:rsidP="005E307A">
            <w:pPr>
              <w:autoSpaceDE w:val="0"/>
              <w:autoSpaceDN w:val="0"/>
              <w:adjustRightInd w:val="0"/>
              <w:spacing w:after="120"/>
            </w:pPr>
            <w:r>
              <w:t>El cabezal del instrumento de medición de MP10 se ubica en un sitio que no presenta obstrucciones al flujo del aire en un arco de 270° (</w:t>
            </w:r>
            <w:r w:rsidRPr="00C933CC">
              <w:t>Fotografía N°</w:t>
            </w:r>
            <w:r w:rsidR="005E307A">
              <w:t>2</w:t>
            </w:r>
            <w:r>
              <w:t>). Por lo que se verifica el cumplimiento del criterio.</w:t>
            </w:r>
          </w:p>
        </w:tc>
      </w:tr>
      <w:tr w:rsidR="0052187F" w14:paraId="5833D87A" w14:textId="77777777" w:rsidTr="00BB0D43">
        <w:trPr>
          <w:trHeight w:val="20"/>
        </w:trPr>
        <w:tc>
          <w:tcPr>
            <w:tcW w:w="229" w:type="pct"/>
            <w:vMerge/>
          </w:tcPr>
          <w:p w14:paraId="6BFBD20A" w14:textId="77777777" w:rsidR="00BB0D43" w:rsidRDefault="00BB0D43" w:rsidP="00BB0D43">
            <w:pPr>
              <w:rPr>
                <w:b/>
              </w:rPr>
            </w:pPr>
          </w:p>
        </w:tc>
        <w:tc>
          <w:tcPr>
            <w:tcW w:w="1238" w:type="pct"/>
          </w:tcPr>
          <w:p w14:paraId="7643B18A" w14:textId="358EF618" w:rsidR="00BB0D43" w:rsidRPr="00980E5E" w:rsidRDefault="00BB0D43" w:rsidP="00BB0D43">
            <w:pPr>
              <w:autoSpaceDE w:val="0"/>
              <w:autoSpaceDN w:val="0"/>
              <w:adjustRightInd w:val="0"/>
              <w:rPr>
                <w:rFonts w:cs="Arial"/>
                <w:color w:val="0D0D0D"/>
                <w:lang w:eastAsia="es-ES"/>
              </w:rPr>
            </w:pPr>
            <w:r>
              <w:rPr>
                <w:rFonts w:cs="Arial"/>
                <w:color w:val="0D0D0D"/>
                <w:lang w:eastAsia="es-ES"/>
              </w:rPr>
              <w:t>c</w:t>
            </w:r>
            <w:r w:rsidRPr="00E525A8">
              <w:rPr>
                <w:rFonts w:cs="Arial"/>
                <w:color w:val="0D0D0D"/>
                <w:lang w:eastAsia="es-ES"/>
              </w:rPr>
              <w:t>) La distancia del cabezal del instrumento de medición de MP</w:t>
            </w:r>
            <w:r>
              <w:rPr>
                <w:rFonts w:cs="Arial"/>
                <w:color w:val="0D0D0D"/>
                <w:lang w:eastAsia="es-ES"/>
              </w:rPr>
              <w:t>10</w:t>
            </w:r>
            <w:r w:rsidRPr="00E525A8">
              <w:rPr>
                <w:rFonts w:cs="Arial"/>
                <w:color w:val="0D0D0D"/>
                <w:lang w:eastAsia="es-ES"/>
              </w:rPr>
              <w:t xml:space="preserve"> respecto a obstrucciones </w:t>
            </w:r>
            <w:r w:rsidRPr="00E525A8">
              <w:rPr>
                <w:rFonts w:cs="Arial"/>
                <w:color w:val="242424"/>
                <w:lang w:eastAsia="es-ES"/>
              </w:rPr>
              <w:t>espaciales</w:t>
            </w:r>
            <w:r>
              <w:rPr>
                <w:rFonts w:cs="Arial"/>
                <w:color w:val="242424"/>
                <w:lang w:eastAsia="es-ES"/>
              </w:rPr>
              <w:t xml:space="preserve"> </w:t>
            </w:r>
            <w:r w:rsidRPr="00E525A8">
              <w:rPr>
                <w:rFonts w:cs="Arial"/>
                <w:color w:val="0D0D0D"/>
                <w:lang w:eastAsia="es-ES"/>
              </w:rPr>
              <w:t>debe ser mayo</w:t>
            </w:r>
            <w:r>
              <w:rPr>
                <w:rFonts w:cs="Arial"/>
                <w:color w:val="0D0D0D"/>
                <w:lang w:eastAsia="es-ES"/>
              </w:rPr>
              <w:t>r o igual a dos metros para muro</w:t>
            </w:r>
            <w:r w:rsidRPr="00E525A8">
              <w:rPr>
                <w:rFonts w:cs="Arial"/>
                <w:color w:val="0D0D0D"/>
                <w:lang w:eastAsia="es-ES"/>
              </w:rPr>
              <w:t>s</w:t>
            </w:r>
            <w:r>
              <w:rPr>
                <w:rFonts w:cs="Arial"/>
                <w:color w:val="AEAEB2"/>
                <w:lang w:eastAsia="es-ES"/>
              </w:rPr>
              <w:t xml:space="preserve"> </w:t>
            </w:r>
            <w:r w:rsidRPr="00E525A8">
              <w:rPr>
                <w:rFonts w:cs="Arial"/>
                <w:color w:val="0D0D0D"/>
                <w:lang w:eastAsia="es-ES"/>
              </w:rPr>
              <w:t>u obstáculos verticales;</w:t>
            </w:r>
          </w:p>
        </w:tc>
        <w:tc>
          <w:tcPr>
            <w:tcW w:w="3533" w:type="pct"/>
          </w:tcPr>
          <w:p w14:paraId="1DFEEF6D" w14:textId="39A58442" w:rsidR="00BB0D43" w:rsidRDefault="00BB0D43" w:rsidP="005E307A">
            <w:pPr>
              <w:autoSpaceDE w:val="0"/>
              <w:autoSpaceDN w:val="0"/>
              <w:adjustRightInd w:val="0"/>
              <w:spacing w:after="120"/>
            </w:pPr>
            <w:r>
              <w:t>El cabezal del instrumento de medición de MP10 se ubica en un sitio que no presenta obstrucciones espaciales (</w:t>
            </w:r>
            <w:r w:rsidRPr="00C933CC">
              <w:t>Fotografía N°</w:t>
            </w:r>
            <w:r w:rsidR="005E307A">
              <w:t>2</w:t>
            </w:r>
            <w:r>
              <w:t>). Por lo que se verifica el cumplimiento del criterio.</w:t>
            </w:r>
          </w:p>
        </w:tc>
      </w:tr>
      <w:tr w:rsidR="0052187F" w14:paraId="6FBA1B15" w14:textId="77777777" w:rsidTr="00BB0D43">
        <w:trPr>
          <w:trHeight w:val="20"/>
        </w:trPr>
        <w:tc>
          <w:tcPr>
            <w:tcW w:w="229" w:type="pct"/>
            <w:vMerge/>
          </w:tcPr>
          <w:p w14:paraId="58049CC8" w14:textId="77777777" w:rsidR="00BB0D43" w:rsidRDefault="00BB0D43" w:rsidP="00BB0D43">
            <w:pPr>
              <w:rPr>
                <w:b/>
              </w:rPr>
            </w:pPr>
          </w:p>
        </w:tc>
        <w:tc>
          <w:tcPr>
            <w:tcW w:w="1238" w:type="pct"/>
          </w:tcPr>
          <w:p w14:paraId="3C79563D" w14:textId="7C932F9F" w:rsidR="00BB0D43" w:rsidRPr="00980E5E" w:rsidRDefault="00BB0D43" w:rsidP="00BB0D43">
            <w:pPr>
              <w:autoSpaceDE w:val="0"/>
              <w:autoSpaceDN w:val="0"/>
              <w:adjustRightInd w:val="0"/>
              <w:rPr>
                <w:rFonts w:cs="Arial"/>
                <w:color w:val="0D0D0D"/>
                <w:lang w:eastAsia="es-ES"/>
              </w:rPr>
            </w:pPr>
            <w:r w:rsidRPr="00E525A8">
              <w:rPr>
                <w:rFonts w:cs="Arial"/>
                <w:color w:val="0D0D0D"/>
                <w:lang w:eastAsia="es-ES"/>
              </w:rPr>
              <w:t xml:space="preserve">d) Se deberá mantener una distancia en </w:t>
            </w:r>
            <w:r>
              <w:rPr>
                <w:rFonts w:cs="Arial"/>
                <w:color w:val="0D0D0D"/>
                <w:lang w:eastAsia="es-ES"/>
              </w:rPr>
              <w:t>la</w:t>
            </w:r>
            <w:r w:rsidRPr="00E525A8">
              <w:rPr>
                <w:rFonts w:cs="Arial"/>
                <w:color w:val="0D0D0D"/>
                <w:lang w:eastAsia="es-ES"/>
              </w:rPr>
              <w:t xml:space="preserve"> horizontal de, a lo menos, do</w:t>
            </w:r>
            <w:r>
              <w:rPr>
                <w:rFonts w:cs="Arial"/>
                <w:color w:val="0D0D0D"/>
                <w:lang w:eastAsia="es-ES"/>
              </w:rPr>
              <w:t xml:space="preserve">s veces la diferencia de altura </w:t>
            </w:r>
            <w:r w:rsidRPr="00E525A8">
              <w:rPr>
                <w:rFonts w:cs="Arial"/>
                <w:color w:val="0D0D0D"/>
                <w:lang w:eastAsia="es-ES"/>
              </w:rPr>
              <w:t xml:space="preserve">entre el cabezal del instrumento de medición de </w:t>
            </w:r>
            <w:r>
              <w:rPr>
                <w:rFonts w:cs="Arial"/>
                <w:color w:val="0D0D0D"/>
                <w:lang w:eastAsia="es-ES"/>
              </w:rPr>
              <w:t>MP10</w:t>
            </w:r>
            <w:r w:rsidRPr="00E525A8">
              <w:rPr>
                <w:rFonts w:cs="Arial"/>
                <w:color w:val="0D0D0D"/>
                <w:lang w:eastAsia="es-ES"/>
              </w:rPr>
              <w:t xml:space="preserve"> y la altura máxima de un obstáculo;</w:t>
            </w:r>
          </w:p>
        </w:tc>
        <w:tc>
          <w:tcPr>
            <w:tcW w:w="3533" w:type="pct"/>
          </w:tcPr>
          <w:p w14:paraId="15EE3D80" w14:textId="444A0C12" w:rsidR="00BB0D43" w:rsidRDefault="00BB0D43" w:rsidP="005E307A">
            <w:pPr>
              <w:autoSpaceDE w:val="0"/>
              <w:autoSpaceDN w:val="0"/>
              <w:adjustRightInd w:val="0"/>
              <w:spacing w:after="120"/>
            </w:pPr>
            <w:r>
              <w:t>No se observan edificios en altura que representen obstáculos (</w:t>
            </w:r>
            <w:r w:rsidRPr="00C933CC">
              <w:t>Fotografía N°</w:t>
            </w:r>
            <w:r w:rsidR="005E307A">
              <w:t>2</w:t>
            </w:r>
            <w:r>
              <w:t>). Por lo que se verifica el cumplimiento del criterio.</w:t>
            </w:r>
          </w:p>
        </w:tc>
      </w:tr>
      <w:tr w:rsidR="0052187F" w14:paraId="0ED97364" w14:textId="77777777" w:rsidTr="00BB0D43">
        <w:trPr>
          <w:trHeight w:val="20"/>
        </w:trPr>
        <w:tc>
          <w:tcPr>
            <w:tcW w:w="229" w:type="pct"/>
            <w:vMerge/>
          </w:tcPr>
          <w:p w14:paraId="51ADEEB0" w14:textId="77777777" w:rsidR="00BB0D43" w:rsidRDefault="00BB0D43" w:rsidP="00BB0D43">
            <w:pPr>
              <w:rPr>
                <w:b/>
              </w:rPr>
            </w:pPr>
          </w:p>
        </w:tc>
        <w:tc>
          <w:tcPr>
            <w:tcW w:w="1238" w:type="pct"/>
          </w:tcPr>
          <w:p w14:paraId="7D3D2505" w14:textId="1D2989ED" w:rsidR="00BB0D43" w:rsidRPr="00980E5E" w:rsidRDefault="00BB0D43" w:rsidP="00BB0D43">
            <w:pPr>
              <w:autoSpaceDE w:val="0"/>
              <w:autoSpaceDN w:val="0"/>
              <w:adjustRightInd w:val="0"/>
              <w:rPr>
                <w:rFonts w:cs="Arial"/>
                <w:color w:val="0D0D0D"/>
                <w:lang w:eastAsia="es-ES"/>
              </w:rPr>
            </w:pPr>
            <w:r w:rsidRPr="00E525A8">
              <w:rPr>
                <w:rFonts w:cs="Arial"/>
                <w:color w:val="0D0D0D"/>
                <w:lang w:eastAsia="es-ES"/>
              </w:rPr>
              <w:t xml:space="preserve">e) La distancia horizontal del cabezal del instrumento de medición de </w:t>
            </w:r>
            <w:r>
              <w:rPr>
                <w:rFonts w:cs="Arial"/>
                <w:color w:val="0D0D0D"/>
                <w:lang w:eastAsia="es-ES"/>
              </w:rPr>
              <w:t xml:space="preserve">MP10 respecto a cabezales de </w:t>
            </w:r>
            <w:r w:rsidRPr="00E525A8">
              <w:rPr>
                <w:rFonts w:cs="Arial"/>
                <w:color w:val="0D0D0D"/>
                <w:lang w:eastAsia="es-ES"/>
              </w:rPr>
              <w:t xml:space="preserve">otros equipos deberá ser mayor o igual a </w:t>
            </w:r>
            <w:r w:rsidRPr="002515D2">
              <w:rPr>
                <w:rFonts w:cs="Arial"/>
                <w:b/>
                <w:color w:val="0D0D0D"/>
                <w:lang w:eastAsia="es-ES"/>
              </w:rPr>
              <w:t>un metro</w:t>
            </w:r>
            <w:r w:rsidRPr="00E525A8">
              <w:rPr>
                <w:rFonts w:cs="Arial"/>
                <w:color w:val="0D0D0D"/>
                <w:lang w:eastAsia="es-ES"/>
              </w:rPr>
              <w:t xml:space="preserve"> para </w:t>
            </w:r>
            <w:r w:rsidRPr="00E525A8">
              <w:rPr>
                <w:rFonts w:cs="Arial"/>
                <w:color w:val="242424"/>
                <w:lang w:eastAsia="es-ES"/>
              </w:rPr>
              <w:t xml:space="preserve">el </w:t>
            </w:r>
            <w:r w:rsidRPr="00E525A8">
              <w:rPr>
                <w:rFonts w:cs="Arial"/>
                <w:color w:val="0D0D0D"/>
                <w:lang w:eastAsia="es-ES"/>
              </w:rPr>
              <w:t>caso</w:t>
            </w:r>
            <w:r>
              <w:rPr>
                <w:rFonts w:cs="Arial"/>
                <w:color w:val="0D0D0D"/>
                <w:lang w:eastAsia="es-ES"/>
              </w:rPr>
              <w:t xml:space="preserve"> de toma de muestras de gases a </w:t>
            </w:r>
            <w:r w:rsidRPr="00E525A8">
              <w:rPr>
                <w:rFonts w:cs="Arial"/>
                <w:color w:val="0D0D0D"/>
                <w:lang w:eastAsia="es-ES"/>
              </w:rPr>
              <w:t xml:space="preserve">alturas similares, y mayor o igual a </w:t>
            </w:r>
            <w:r w:rsidRPr="002515D2">
              <w:rPr>
                <w:rFonts w:cs="Arial"/>
                <w:b/>
                <w:color w:val="0D0D0D"/>
                <w:lang w:eastAsia="es-ES"/>
              </w:rPr>
              <w:t>dos metros</w:t>
            </w:r>
            <w:r w:rsidRPr="00E525A8">
              <w:rPr>
                <w:rFonts w:cs="Arial"/>
                <w:color w:val="0D0D0D"/>
                <w:lang w:eastAsia="es-ES"/>
              </w:rPr>
              <w:t xml:space="preserve"> respecto a cabezales de equipos de alto volumen;</w:t>
            </w:r>
          </w:p>
        </w:tc>
        <w:tc>
          <w:tcPr>
            <w:tcW w:w="3533" w:type="pct"/>
          </w:tcPr>
          <w:p w14:paraId="188FC201" w14:textId="71CADECE" w:rsidR="00DC2CD2" w:rsidRDefault="00DC2CD2" w:rsidP="00DC2CD2">
            <w:r>
              <w:t xml:space="preserve">Se constató que en la estación existe, además, un equipo monitor de </w:t>
            </w:r>
            <w:r w:rsidR="0098087B">
              <w:t>material parti</w:t>
            </w:r>
            <w:r>
              <w:t>culado</w:t>
            </w:r>
            <w:r w:rsidR="0098087B">
              <w:t xml:space="preserve"> fino</w:t>
            </w:r>
            <w:r>
              <w:t xml:space="preserve"> MP2,5 (BAM1020, número de serie M11086), ubicándose su cabezal a 2,4 metros de distancia desde el cabezal del equipo monitor de MP10 (BAM1020, número de serie N3849), superando la distancia mínima permitida, y por lo tanto, cumpliendo con la letra e) del artículo 5° de la R.E. N°744/2017 de la SMA.</w:t>
            </w:r>
          </w:p>
          <w:p w14:paraId="2DC2378A" w14:textId="1BAEF56E" w:rsidR="00BB0D43" w:rsidRPr="00D02243" w:rsidRDefault="00BB0D43" w:rsidP="00BB0D43">
            <w:pPr>
              <w:pStyle w:val="TABLA"/>
              <w:rPr>
                <w:sz w:val="16"/>
                <w:szCs w:val="16"/>
              </w:rPr>
            </w:pPr>
          </w:p>
        </w:tc>
      </w:tr>
      <w:tr w:rsidR="0052187F" w14:paraId="4410B50F" w14:textId="77777777" w:rsidTr="00BB0D43">
        <w:trPr>
          <w:trHeight w:val="20"/>
        </w:trPr>
        <w:tc>
          <w:tcPr>
            <w:tcW w:w="229" w:type="pct"/>
            <w:vMerge/>
          </w:tcPr>
          <w:p w14:paraId="472C7707" w14:textId="77777777" w:rsidR="00BB0D43" w:rsidRDefault="00BB0D43" w:rsidP="00BB0D43">
            <w:pPr>
              <w:rPr>
                <w:b/>
              </w:rPr>
            </w:pPr>
          </w:p>
        </w:tc>
        <w:tc>
          <w:tcPr>
            <w:tcW w:w="1238" w:type="pct"/>
          </w:tcPr>
          <w:p w14:paraId="7FF92849" w14:textId="6C63BA32" w:rsidR="00BB0D43" w:rsidRPr="00AD7220" w:rsidRDefault="00BB0D43" w:rsidP="00BB0D43">
            <w:pPr>
              <w:autoSpaceDE w:val="0"/>
              <w:autoSpaceDN w:val="0"/>
              <w:adjustRightInd w:val="0"/>
              <w:rPr>
                <w:rFonts w:cs="Arial"/>
                <w:color w:val="0D0D0D"/>
                <w:lang w:eastAsia="es-ES"/>
              </w:rPr>
            </w:pPr>
            <w:r w:rsidRPr="00E525A8">
              <w:rPr>
                <w:rFonts w:cs="Arial"/>
                <w:color w:val="0D0D0D"/>
                <w:lang w:eastAsia="es-ES"/>
              </w:rPr>
              <w:t xml:space="preserve">f) El cabezal del instrumento de medición de </w:t>
            </w:r>
            <w:r>
              <w:rPr>
                <w:rFonts w:cs="Arial"/>
                <w:color w:val="0D0D0D"/>
                <w:lang w:eastAsia="es-ES"/>
              </w:rPr>
              <w:t xml:space="preserve">MP10 </w:t>
            </w:r>
            <w:r w:rsidRPr="00E525A8">
              <w:rPr>
                <w:rFonts w:cs="Arial"/>
                <w:color w:val="0D0D0D"/>
                <w:lang w:eastAsia="es-ES"/>
              </w:rPr>
              <w:t xml:space="preserve">se deberá ubicar a una altura mayor o igual </w:t>
            </w:r>
            <w:r w:rsidRPr="00E525A8">
              <w:rPr>
                <w:rFonts w:cs="Arial"/>
                <w:color w:val="242424"/>
                <w:lang w:eastAsia="es-ES"/>
              </w:rPr>
              <w:t xml:space="preserve">a </w:t>
            </w:r>
            <w:r w:rsidRPr="00E525A8">
              <w:rPr>
                <w:rFonts w:cs="Arial"/>
                <w:color w:val="0D0D0D"/>
                <w:lang w:eastAsia="es-ES"/>
              </w:rPr>
              <w:t>dos</w:t>
            </w:r>
            <w:r>
              <w:rPr>
                <w:rFonts w:cs="Arial"/>
                <w:color w:val="0D0D0D"/>
                <w:lang w:eastAsia="es-ES"/>
              </w:rPr>
              <w:t xml:space="preserve"> </w:t>
            </w:r>
            <w:r w:rsidRPr="00E525A8">
              <w:rPr>
                <w:rFonts w:cs="Arial"/>
                <w:color w:val="0D0D0D"/>
                <w:lang w:eastAsia="es-ES"/>
              </w:rPr>
              <w:t xml:space="preserve">metros y menor o igual a quince metros sobre el nivel del </w:t>
            </w:r>
            <w:r w:rsidRPr="00E525A8">
              <w:rPr>
                <w:rFonts w:cs="Arial"/>
                <w:color w:val="0D0D0D"/>
                <w:lang w:eastAsia="es-ES"/>
              </w:rPr>
              <w:lastRenderedPageBreak/>
              <w:t>suelo. La altura del cabezal del</w:t>
            </w:r>
            <w:r>
              <w:rPr>
                <w:rFonts w:cs="Arial"/>
                <w:color w:val="0D0D0D"/>
                <w:lang w:eastAsia="es-ES"/>
              </w:rPr>
              <w:t xml:space="preserve"> </w:t>
            </w:r>
            <w:r w:rsidRPr="00E525A8">
              <w:rPr>
                <w:rFonts w:cs="Arial"/>
                <w:color w:val="0D0D0D"/>
                <w:lang w:eastAsia="es-ES"/>
              </w:rPr>
              <w:t>instrumento de medición dependerá de la altura de las edificaciones u obstáculos circundantes,</w:t>
            </w:r>
            <w:r>
              <w:rPr>
                <w:rFonts w:cs="Arial"/>
                <w:color w:val="0D0D0D"/>
                <w:lang w:eastAsia="es-ES"/>
              </w:rPr>
              <w:t xml:space="preserve"> </w:t>
            </w:r>
            <w:r w:rsidRPr="00E525A8">
              <w:rPr>
                <w:rFonts w:cs="Arial"/>
                <w:color w:val="0D0D0D"/>
                <w:lang w:eastAsia="es-ES"/>
              </w:rPr>
              <w:t>considerando una mayor altura del cabezal o toma</w:t>
            </w:r>
            <w:r>
              <w:rPr>
                <w:rFonts w:cs="Arial"/>
                <w:color w:val="0D0D0D"/>
                <w:lang w:eastAsia="es-ES"/>
              </w:rPr>
              <w:t xml:space="preserve"> </w:t>
            </w:r>
            <w:r w:rsidRPr="00E525A8">
              <w:rPr>
                <w:rFonts w:cs="Arial"/>
                <w:color w:val="0D0D0D"/>
                <w:lang w:eastAsia="es-ES"/>
              </w:rPr>
              <w:t>muestra cuando e</w:t>
            </w:r>
            <w:r>
              <w:rPr>
                <w:rFonts w:cs="Arial"/>
                <w:color w:val="0D0D0D"/>
                <w:lang w:eastAsia="es-ES"/>
              </w:rPr>
              <w:t xml:space="preserve">xistan construcciones en altura </w:t>
            </w:r>
            <w:r w:rsidRPr="00E525A8">
              <w:rPr>
                <w:rFonts w:cs="Arial"/>
                <w:color w:val="0D0D0D"/>
                <w:lang w:eastAsia="es-ES"/>
              </w:rPr>
              <w:t>alrededor de la estación de monitoreo.</w:t>
            </w:r>
          </w:p>
        </w:tc>
        <w:tc>
          <w:tcPr>
            <w:tcW w:w="3533" w:type="pct"/>
          </w:tcPr>
          <w:p w14:paraId="2A5D9713" w14:textId="60AE6393" w:rsidR="00B40332" w:rsidRPr="0013407D" w:rsidRDefault="00BB0D43" w:rsidP="0013407D">
            <w:pPr>
              <w:autoSpaceDE w:val="0"/>
              <w:autoSpaceDN w:val="0"/>
              <w:adjustRightInd w:val="0"/>
              <w:spacing w:after="120"/>
              <w:rPr>
                <w:sz w:val="16"/>
                <w:szCs w:val="16"/>
                <w:highlight w:val="yellow"/>
              </w:rPr>
            </w:pPr>
            <w:r w:rsidRPr="001F421B">
              <w:rPr>
                <w:rFonts w:cs="Arial"/>
                <w:color w:val="0D0D0D"/>
                <w:lang w:eastAsia="es-ES"/>
              </w:rPr>
              <w:lastRenderedPageBreak/>
              <w:t>El sistema de toma de muestra</w:t>
            </w:r>
            <w:r>
              <w:rPr>
                <w:rFonts w:cs="Arial"/>
                <w:color w:val="0D0D0D"/>
                <w:lang w:eastAsia="es-ES"/>
              </w:rPr>
              <w:t xml:space="preserve"> (cabezal)</w:t>
            </w:r>
            <w:r w:rsidRPr="001F421B">
              <w:rPr>
                <w:rFonts w:cs="Arial"/>
                <w:color w:val="0D0D0D"/>
                <w:lang w:eastAsia="es-ES"/>
              </w:rPr>
              <w:t xml:space="preserve"> se ubica </w:t>
            </w:r>
            <w:r w:rsidRPr="00B40332">
              <w:rPr>
                <w:rFonts w:cs="Arial"/>
                <w:color w:val="0D0D0D"/>
                <w:lang w:eastAsia="es-ES"/>
              </w:rPr>
              <w:t>a 2,</w:t>
            </w:r>
            <w:r w:rsidR="00DC2CD2">
              <w:rPr>
                <w:rFonts w:cs="Arial"/>
                <w:color w:val="0D0D0D"/>
                <w:lang w:eastAsia="es-ES"/>
              </w:rPr>
              <w:t>3</w:t>
            </w:r>
            <w:r w:rsidRPr="00B40332">
              <w:rPr>
                <w:rFonts w:cs="Arial"/>
                <w:color w:val="0D0D0D"/>
                <w:lang w:eastAsia="es-ES"/>
              </w:rPr>
              <w:t xml:space="preserve"> metros de altura sobre el techo de la estación y a 4,</w:t>
            </w:r>
            <w:r w:rsidR="00DC2CD2">
              <w:rPr>
                <w:rFonts w:cs="Arial"/>
                <w:color w:val="0D0D0D"/>
                <w:lang w:eastAsia="es-ES"/>
              </w:rPr>
              <w:t>7</w:t>
            </w:r>
            <w:r w:rsidRPr="00B40332">
              <w:rPr>
                <w:rFonts w:cs="Arial"/>
                <w:color w:val="0D0D0D"/>
                <w:lang w:eastAsia="es-ES"/>
              </w:rPr>
              <w:t xml:space="preserve"> metros sobre el suelo, </w:t>
            </w:r>
            <w:r w:rsidR="00811816" w:rsidRPr="00B40332">
              <w:rPr>
                <w:rFonts w:cs="Arial"/>
                <w:color w:val="0D0D0D"/>
                <w:lang w:eastAsia="es-ES"/>
              </w:rPr>
              <w:t xml:space="preserve">constatándose </w:t>
            </w:r>
            <w:r w:rsidRPr="00B40332">
              <w:t xml:space="preserve">el cumplimiento del punto f) del </w:t>
            </w:r>
            <w:r w:rsidR="00655B68" w:rsidRPr="00B40332">
              <w:t>a</w:t>
            </w:r>
            <w:r w:rsidRPr="00B40332">
              <w:t xml:space="preserve">rtículo 5° de la </w:t>
            </w:r>
            <w:r w:rsidR="00655B68" w:rsidRPr="00B40332">
              <w:t>R.E. </w:t>
            </w:r>
            <w:r w:rsidRPr="00B40332">
              <w:t>N° 744</w:t>
            </w:r>
            <w:r w:rsidRPr="007D10B2">
              <w:t>/2017 de la SMA.</w:t>
            </w:r>
            <w:r w:rsidRPr="00D9108A">
              <w:rPr>
                <w:sz w:val="16"/>
                <w:szCs w:val="16"/>
                <w:highlight w:val="yellow"/>
              </w:rPr>
              <w:t xml:space="preserve"> </w:t>
            </w:r>
          </w:p>
          <w:p w14:paraId="6E95E1CC" w14:textId="5D4C7512" w:rsidR="00EF19CD" w:rsidRDefault="00EF19CD" w:rsidP="00EF19CD">
            <w:pPr>
              <w:jc w:val="center"/>
              <w:rPr>
                <w:sz w:val="16"/>
                <w:szCs w:val="16"/>
              </w:rPr>
            </w:pPr>
            <w:r w:rsidRPr="00EF19CD">
              <w:rPr>
                <w:rFonts w:eastAsiaTheme="minorHAnsi" w:cstheme="minorBidi"/>
                <w:noProof/>
                <w:lang w:eastAsia="es-CL"/>
              </w:rPr>
              <w:lastRenderedPageBreak/>
              <mc:AlternateContent>
                <mc:Choice Requires="wpg">
                  <w:drawing>
                    <wp:anchor distT="0" distB="0" distL="114300" distR="114300" simplePos="0" relativeHeight="251669504" behindDoc="0" locked="0" layoutInCell="1" allowOverlap="1" wp14:anchorId="11B34D3D" wp14:editId="4576D87C">
                      <wp:simplePos x="0" y="0"/>
                      <wp:positionH relativeFrom="column">
                        <wp:posOffset>1744848</wp:posOffset>
                      </wp:positionH>
                      <wp:positionV relativeFrom="paragraph">
                        <wp:posOffset>114840</wp:posOffset>
                      </wp:positionV>
                      <wp:extent cx="1477512" cy="2518965"/>
                      <wp:effectExtent l="0" t="0" r="0" b="15240"/>
                      <wp:wrapNone/>
                      <wp:docPr id="19" name="Grupo 19"/>
                      <wp:cNvGraphicFramePr/>
                      <a:graphic xmlns:a="http://schemas.openxmlformats.org/drawingml/2006/main">
                        <a:graphicData uri="http://schemas.microsoft.com/office/word/2010/wordprocessingGroup">
                          <wpg:wgp>
                            <wpg:cNvGrpSpPr/>
                            <wpg:grpSpPr>
                              <a:xfrm>
                                <a:off x="0" y="0"/>
                                <a:ext cx="1477512" cy="2518965"/>
                                <a:chOff x="341763" y="-4366"/>
                                <a:chExt cx="1477512" cy="2518965"/>
                              </a:xfrm>
                            </wpg:grpSpPr>
                            <wps:wsp>
                              <wps:cNvPr id="20" name="Abrir llave 20"/>
                              <wps:cNvSpPr/>
                              <wps:spPr>
                                <a:xfrm>
                                  <a:off x="789438" y="-4366"/>
                                  <a:ext cx="99362" cy="996287"/>
                                </a:xfrm>
                                <a:prstGeom prst="leftBrac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Cerrar llave 24"/>
                              <wps:cNvSpPr/>
                              <wps:spPr>
                                <a:xfrm>
                                  <a:off x="1023679" y="9524"/>
                                  <a:ext cx="300296" cy="2505075"/>
                                </a:xfrm>
                                <a:prstGeom prst="rightBrac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Cuadro de texto 25"/>
                              <wps:cNvSpPr txBox="1"/>
                              <wps:spPr>
                                <a:xfrm>
                                  <a:off x="341763" y="355503"/>
                                  <a:ext cx="587451" cy="277978"/>
                                </a:xfrm>
                                <a:prstGeom prst="rect">
                                  <a:avLst/>
                                </a:prstGeom>
                                <a:noFill/>
                                <a:ln w="6350">
                                  <a:noFill/>
                                </a:ln>
                                <a:effectLst/>
                              </wps:spPr>
                              <wps:txbx>
                                <w:txbxContent>
                                  <w:p w14:paraId="414AEE90" w14:textId="2A36896D" w:rsidR="00775D83" w:rsidRPr="00DC2CD2" w:rsidRDefault="00775D83" w:rsidP="00EF19CD">
                                    <w:pPr>
                                      <w:rPr>
                                        <w:b/>
                                        <w:color w:val="FF0000"/>
                                        <w:sz w:val="18"/>
                                      </w:rPr>
                                    </w:pPr>
                                    <w:r w:rsidRPr="00DC2CD2">
                                      <w:rPr>
                                        <w:b/>
                                        <w:color w:val="FF0000"/>
                                        <w:sz w:val="18"/>
                                      </w:rPr>
                                      <w:t>2,</w:t>
                                    </w:r>
                                    <w:r>
                                      <w:rPr>
                                        <w:b/>
                                        <w:color w:val="FF0000"/>
                                        <w:sz w:val="18"/>
                                      </w:rPr>
                                      <w:t>3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 name="Cuadro de texto 26"/>
                              <wps:cNvSpPr txBox="1"/>
                              <wps:spPr>
                                <a:xfrm>
                                  <a:off x="1312519" y="1149249"/>
                                  <a:ext cx="506756" cy="277978"/>
                                </a:xfrm>
                                <a:prstGeom prst="rect">
                                  <a:avLst/>
                                </a:prstGeom>
                                <a:noFill/>
                                <a:ln w="6350">
                                  <a:noFill/>
                                </a:ln>
                                <a:effectLst/>
                              </wps:spPr>
                              <wps:txbx>
                                <w:txbxContent>
                                  <w:p w14:paraId="72AED5FD" w14:textId="09B1CC93" w:rsidR="00775D83" w:rsidRPr="00DC2CD2" w:rsidRDefault="00775D83" w:rsidP="00EF19CD">
                                    <w:pPr>
                                      <w:rPr>
                                        <w:b/>
                                        <w:color w:val="FF0000"/>
                                        <w:sz w:val="18"/>
                                      </w:rPr>
                                    </w:pPr>
                                    <w:r>
                                      <w:rPr>
                                        <w:b/>
                                        <w:color w:val="FF0000"/>
                                        <w:sz w:val="18"/>
                                      </w:rPr>
                                      <w:t>4,7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B34D3D" id="Grupo 19" o:spid="_x0000_s1026" style="position:absolute;left:0;text-align:left;margin-left:137.4pt;margin-top:9.05pt;width:116.35pt;height:198.35pt;z-index:251669504;mso-width-relative:margin;mso-height-relative:margin" coordorigin="3417,-43" coordsize="14775,25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">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brir llave 20" o:spid="_x0000_s1027" type="#_x0000_t87" style="position:absolute;left:7894;top:-43;width:994;height:99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Cgxb8A&#10;AADbAAAADwAAAGRycy9kb3ducmV2LnhtbERPTWsCMRC9F/wPYQRvNVGklNUoolg9ttbqddiMm8XN&#10;ZElS3e2vbw6FHh/ve7HqXCPuFGLtWcNkrEAQl97UXGk4fe6eX0HEhGyw8UwaeoqwWg6eFlgY/+AP&#10;uh9TJXIIxwI12JTaQspYWnIYx74lztzVB4cpw1BJE/CRw10jp0q9SIc15waLLW0slbfjt9PQKPfz&#10;Hs6zfruz/Rt/7W+ni1Vaj4bdeg4iUZf+xX/ug9Ewzevzl/wD5PI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8KDFvwAAANsAAAAPAAAAAAAAAAAAAAAAAJgCAABkcnMvZG93bnJl&#10;di54bWxQSwUGAAAAAAQABAD1AAAAhAMAAAAA&#10;" adj="180" strokecolor="red" strokeweight="1pt">
                        <v:stroke joinstyle="miter"/>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errar llave 24" o:spid="_x0000_s1028" type="#_x0000_t88" style="position:absolute;left:10236;top:95;width:3003;height:250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Ob08IA&#10;AADbAAAADwAAAGRycy9kb3ducmV2LnhtbESPT4vCMBTE78J+h/AWvNlUWWXpGkWUhd78U/f+aJ5t&#10;2eYlNFGrn94IgsdhZn7DzJe9acWFOt9YVjBOUhDEpdUNVwqOxe/oG4QPyBpby6TgRh6Wi4/BHDNt&#10;r7ynyyFUIkLYZ6igDsFlUvqyJoM+sY44eifbGQxRdpXUHV4j3LRykqYzabDhuFCjo3VN5f/hbBSc&#10;pvdin6fbze5+dn+7nKd5IZ1Sw89+9QMiUB/e4Vc71womX/D8En+A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A5vTwgAAANsAAAAPAAAAAAAAAAAAAAAAAJgCAABkcnMvZG93&#10;bnJldi54bWxQSwUGAAAAAAQABAD1AAAAhwMAAAAA&#10;" adj="216" strokecolor="red" strokeweight="1pt">
                        <v:stroke joinstyle="miter"/>
                      </v:shape>
                      <v:shapetype id="_x0000_t202" coordsize="21600,21600" o:spt="202" path="m,l,21600r21600,l21600,xe">
                        <v:stroke joinstyle="miter"/>
                        <v:path gradientshapeok="t" o:connecttype="rect"/>
                      </v:shapetype>
                      <v:shape id="Cuadro de texto 25" o:spid="_x0000_s1029" type="#_x0000_t202" style="position:absolute;left:3417;top:3555;width:5875;height:27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xzqsUA&#10;AADbAAAADwAAAGRycy9kb3ducmV2LnhtbESPQWvCQBSE70L/w/IK3szGgCJpVpGAtEh70Hrp7TX7&#10;TILZt2l2m6T99a4geBxm5hsm24ymET11rrasYB7FIIgLq2suFZw+d7MVCOeRNTaWScEfOdisnyYZ&#10;ptoOfKD+6EsRIOxSVFB536ZSuqIigy6yLXHwzrYz6IPsSqk7HALcNDKJ46U0WHNYqLClvKLicvw1&#10;Cvb57gMP34lZ/Tf56/t52/6cvhZKTZ/H7QsIT6N/hO/tN60gWcDtS/gBc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DHOqxQAAANsAAAAPAAAAAAAAAAAAAAAAAJgCAABkcnMv&#10;ZG93bnJldi54bWxQSwUGAAAAAAQABAD1AAAAigMAAAAA&#10;" filled="f" stroked="f" strokeweight=".5pt">
                        <v:textbox>
                          <w:txbxContent>
                            <w:p w14:paraId="414AEE90" w14:textId="2A36896D" w:rsidR="00775D83" w:rsidRPr="00DC2CD2" w:rsidRDefault="00775D83" w:rsidP="00EF19CD">
                              <w:pPr>
                                <w:rPr>
                                  <w:b/>
                                  <w:color w:val="FF0000"/>
                                  <w:sz w:val="18"/>
                                </w:rPr>
                              </w:pPr>
                              <w:r w:rsidRPr="00DC2CD2">
                                <w:rPr>
                                  <w:b/>
                                  <w:color w:val="FF0000"/>
                                  <w:sz w:val="18"/>
                                </w:rPr>
                                <w:t>2,</w:t>
                              </w:r>
                              <w:r>
                                <w:rPr>
                                  <w:b/>
                                  <w:color w:val="FF0000"/>
                                  <w:sz w:val="18"/>
                                </w:rPr>
                                <w:t>3 m</w:t>
                              </w:r>
                            </w:p>
                          </w:txbxContent>
                        </v:textbox>
                      </v:shape>
                      <v:shape id="Cuadro de texto 26" o:spid="_x0000_s1030" type="#_x0000_t202" style="position:absolute;left:13125;top:11492;width:5067;height:27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t3cYA&#10;AADbAAAADwAAAGRycy9kb3ducmV2LnhtbESPQWvCQBSE74X+h+UVems2BiqSZg0hIJVSD9pcenvN&#10;PpNg9m2aXTXtr3cFweMwM98wWT6ZXpxodJ1lBbMoBkFcW91xo6D6Wr0sQDiPrLG3TAr+yEG+fHzI&#10;MNX2zFs67XwjAoRdigpa74dUSle3ZNBFdiAO3t6OBn2QYyP1iOcAN71M4nguDXYcFlocqGypPuyO&#10;RsFHudrg9icxi/++fP/cF8Nv9f2q1PPTVLyB8DT5e/jWXmsFyRyuX8IPkM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7t3cYAAADbAAAADwAAAAAAAAAAAAAAAACYAgAAZHJz&#10;L2Rvd25yZXYueG1sUEsFBgAAAAAEAAQA9QAAAIsDAAAAAA==&#10;" filled="f" stroked="f" strokeweight=".5pt">
                        <v:textbox>
                          <w:txbxContent>
                            <w:p w14:paraId="72AED5FD" w14:textId="09B1CC93" w:rsidR="00775D83" w:rsidRPr="00DC2CD2" w:rsidRDefault="00775D83" w:rsidP="00EF19CD">
                              <w:pPr>
                                <w:rPr>
                                  <w:b/>
                                  <w:color w:val="FF0000"/>
                                  <w:sz w:val="18"/>
                                </w:rPr>
                              </w:pPr>
                              <w:r>
                                <w:rPr>
                                  <w:b/>
                                  <w:color w:val="FF0000"/>
                                  <w:sz w:val="18"/>
                                </w:rPr>
                                <w:t>4,7 m</w:t>
                              </w:r>
                            </w:p>
                          </w:txbxContent>
                        </v:textbox>
                      </v:shape>
                    </v:group>
                  </w:pict>
                </mc:Fallback>
              </mc:AlternateContent>
            </w:r>
            <w:r w:rsidR="00DC2CD2">
              <w:rPr>
                <w:noProof/>
                <w:sz w:val="16"/>
                <w:szCs w:val="16"/>
                <w:lang w:eastAsia="es-CL"/>
              </w:rPr>
              <w:drawing>
                <wp:inline distT="0" distB="0" distL="0" distR="0" wp14:anchorId="72C33A80" wp14:editId="4485D516">
                  <wp:extent cx="2908300" cy="2865120"/>
                  <wp:effectExtent l="0" t="0" r="635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08300" cy="2865120"/>
                          </a:xfrm>
                          <a:prstGeom prst="rect">
                            <a:avLst/>
                          </a:prstGeom>
                          <a:noFill/>
                        </pic:spPr>
                      </pic:pic>
                    </a:graphicData>
                  </a:graphic>
                </wp:inline>
              </w:drawing>
            </w:r>
          </w:p>
          <w:p w14:paraId="148B6E3C" w14:textId="09B14FD6" w:rsidR="00EF19CD" w:rsidRPr="00D9108A" w:rsidRDefault="000B32E9" w:rsidP="00AE2EF6">
            <w:pPr>
              <w:jc w:val="center"/>
              <w:rPr>
                <w:sz w:val="16"/>
                <w:szCs w:val="16"/>
                <w:highlight w:val="yellow"/>
              </w:rPr>
            </w:pPr>
            <w:r w:rsidRPr="0078715C">
              <w:rPr>
                <w:rFonts w:ascii="Calibri" w:hAnsi="Calibri"/>
                <w:sz w:val="16"/>
                <w:szCs w:val="18"/>
              </w:rPr>
              <w:t>Fotografía</w:t>
            </w:r>
            <w:r w:rsidR="00EF19CD" w:rsidRPr="0078715C">
              <w:rPr>
                <w:rFonts w:ascii="Calibri" w:hAnsi="Calibri"/>
                <w:sz w:val="16"/>
                <w:szCs w:val="18"/>
              </w:rPr>
              <w:t xml:space="preserve"> N°</w:t>
            </w:r>
            <w:r w:rsidR="00DD51CC">
              <w:rPr>
                <w:rFonts w:ascii="Calibri" w:hAnsi="Calibri"/>
                <w:sz w:val="16"/>
                <w:szCs w:val="18"/>
              </w:rPr>
              <w:t>6</w:t>
            </w:r>
          </w:p>
        </w:tc>
      </w:tr>
      <w:tr w:rsidR="0052187F" w14:paraId="1CB25DFC" w14:textId="77777777" w:rsidTr="00BB0D43">
        <w:trPr>
          <w:trHeight w:val="20"/>
        </w:trPr>
        <w:tc>
          <w:tcPr>
            <w:tcW w:w="229" w:type="pct"/>
          </w:tcPr>
          <w:p w14:paraId="4FFEE24E" w14:textId="78114A1F" w:rsidR="00BB0D43" w:rsidRDefault="00BB0D43" w:rsidP="00BB0D43">
            <w:pPr>
              <w:rPr>
                <w:b/>
              </w:rPr>
            </w:pPr>
            <w:r>
              <w:rPr>
                <w:b/>
              </w:rPr>
              <w:lastRenderedPageBreak/>
              <w:t>7</w:t>
            </w:r>
          </w:p>
        </w:tc>
        <w:tc>
          <w:tcPr>
            <w:tcW w:w="1238" w:type="pct"/>
          </w:tcPr>
          <w:p w14:paraId="003CACB9" w14:textId="103C7593" w:rsidR="00BB0D43" w:rsidRDefault="00BB0D43" w:rsidP="00BB0D43">
            <w:pPr>
              <w:autoSpaceDE w:val="0"/>
              <w:autoSpaceDN w:val="0"/>
              <w:adjustRightInd w:val="0"/>
              <w:rPr>
                <w:b/>
              </w:rPr>
            </w:pPr>
            <w:r w:rsidRPr="00893228">
              <w:rPr>
                <w:b/>
              </w:rPr>
              <w:t xml:space="preserve">Artículo </w:t>
            </w:r>
            <w:r>
              <w:rPr>
                <w:b/>
              </w:rPr>
              <w:t xml:space="preserve">Transitorio </w:t>
            </w:r>
            <w:r w:rsidRPr="00F026B9">
              <w:rPr>
                <w:b/>
                <w:bCs/>
              </w:rPr>
              <w:t>R. E. N°744/2017</w:t>
            </w:r>
            <w:r w:rsidR="00F7410B">
              <w:rPr>
                <w:b/>
                <w:bCs/>
              </w:rPr>
              <w:t xml:space="preserve"> de la</w:t>
            </w:r>
            <w:r w:rsidRPr="00F026B9">
              <w:rPr>
                <w:b/>
                <w:bCs/>
              </w:rPr>
              <w:t xml:space="preserve"> SMA</w:t>
            </w:r>
            <w:r w:rsidR="00F7410B">
              <w:rPr>
                <w:b/>
                <w:bCs/>
              </w:rPr>
              <w:t>.</w:t>
            </w:r>
            <w:r w:rsidRPr="00E525A8" w:rsidDel="00F026B9">
              <w:rPr>
                <w:b/>
                <w:bCs/>
              </w:rPr>
              <w:t xml:space="preserve"> </w:t>
            </w:r>
          </w:p>
          <w:p w14:paraId="32BAD547" w14:textId="4ED5EF28" w:rsidR="00BB0D43" w:rsidRPr="00D17B55" w:rsidRDefault="00BB0D43" w:rsidP="00BB0D43">
            <w:pPr>
              <w:autoSpaceDE w:val="0"/>
              <w:autoSpaceDN w:val="0"/>
              <w:adjustRightInd w:val="0"/>
              <w:rPr>
                <w:b/>
                <w:bCs/>
              </w:rPr>
            </w:pPr>
            <w:r w:rsidRPr="00D17B55">
              <w:rPr>
                <w:b/>
              </w:rPr>
              <w:t>Cumplimiento de</w:t>
            </w:r>
            <w:r w:rsidR="00F7410B">
              <w:rPr>
                <w:b/>
              </w:rPr>
              <w:t>l</w:t>
            </w:r>
            <w:r w:rsidRPr="00D17B55">
              <w:rPr>
                <w:b/>
              </w:rPr>
              <w:t xml:space="preserve"> D.S. N°61/2008, modificado por D.S. N°30/2009 de</w:t>
            </w:r>
            <w:r w:rsidR="00F7410B">
              <w:rPr>
                <w:b/>
              </w:rPr>
              <w:t>l</w:t>
            </w:r>
            <w:r w:rsidRPr="00D17B55">
              <w:rPr>
                <w:b/>
              </w:rPr>
              <w:t xml:space="preserve"> MINSAL.</w:t>
            </w:r>
            <w:r>
              <w:rPr>
                <w:b/>
              </w:rPr>
              <w:t xml:space="preserve"> </w:t>
            </w:r>
            <w:r w:rsidRPr="008C1CAB">
              <w:t>Título I Disp</w:t>
            </w:r>
            <w:r>
              <w:t xml:space="preserve">osiciones Generales: artículo </w:t>
            </w:r>
            <w:r w:rsidRPr="008C1CAB">
              <w:t>2</w:t>
            </w:r>
            <w:r>
              <w:t>°</w:t>
            </w:r>
            <w:r w:rsidRPr="008C1CAB">
              <w:t>.</w:t>
            </w:r>
          </w:p>
        </w:tc>
        <w:tc>
          <w:tcPr>
            <w:tcW w:w="3533" w:type="pct"/>
          </w:tcPr>
          <w:p w14:paraId="47E7C139" w14:textId="15528D67" w:rsidR="00CA788D" w:rsidRDefault="00CA788D" w:rsidP="00CA788D">
            <w:pPr>
              <w:autoSpaceDE w:val="0"/>
              <w:autoSpaceDN w:val="0"/>
              <w:adjustRightInd w:val="0"/>
              <w:spacing w:after="120"/>
            </w:pPr>
            <w:r>
              <w:t>El equipo de monitoreo de calidad del aire de MP10 se mantiene sincronizado, de acuerdo a la hora oficial de Chile continental de invierno (GMT-4). En la visita a la estación se confirma la hora del equipo instalado.</w:t>
            </w:r>
          </w:p>
          <w:p w14:paraId="4494D4BE" w14:textId="29C2E599" w:rsidR="00BB0D43" w:rsidRPr="00BA11D7" w:rsidRDefault="00CA788D" w:rsidP="00CA788D">
            <w:pPr>
              <w:autoSpaceDE w:val="0"/>
              <w:autoSpaceDN w:val="0"/>
              <w:adjustRightInd w:val="0"/>
              <w:spacing w:after="120"/>
            </w:pPr>
            <w:r>
              <w:t>De acuerdo a lo verificado en terreno, se da por conforme el requisito establecido en este punto.</w:t>
            </w:r>
          </w:p>
        </w:tc>
      </w:tr>
      <w:tr w:rsidR="0052187F" w:rsidRPr="000C1BED" w14:paraId="6EDBF802" w14:textId="77777777" w:rsidTr="00BB0D43">
        <w:trPr>
          <w:trHeight w:val="20"/>
        </w:trPr>
        <w:tc>
          <w:tcPr>
            <w:tcW w:w="229" w:type="pct"/>
          </w:tcPr>
          <w:p w14:paraId="01CC41AD" w14:textId="46E5E5EE" w:rsidR="00BB0D43" w:rsidRDefault="00BB0D43" w:rsidP="00BB0D43">
            <w:pPr>
              <w:rPr>
                <w:b/>
              </w:rPr>
            </w:pPr>
            <w:r>
              <w:rPr>
                <w:b/>
              </w:rPr>
              <w:t>8</w:t>
            </w:r>
          </w:p>
        </w:tc>
        <w:tc>
          <w:tcPr>
            <w:tcW w:w="1238" w:type="pct"/>
          </w:tcPr>
          <w:p w14:paraId="14003502" w14:textId="5C5F5E0C" w:rsidR="00BB0D43" w:rsidRPr="00F524C8" w:rsidRDefault="00BB0D43" w:rsidP="00BB0D43">
            <w:pPr>
              <w:autoSpaceDE w:val="0"/>
              <w:autoSpaceDN w:val="0"/>
              <w:adjustRightInd w:val="0"/>
              <w:rPr>
                <w:b/>
                <w:bCs/>
              </w:rPr>
            </w:pPr>
            <w:r w:rsidRPr="00893228">
              <w:rPr>
                <w:b/>
              </w:rPr>
              <w:t xml:space="preserve">Artículo </w:t>
            </w:r>
            <w:r>
              <w:rPr>
                <w:b/>
              </w:rPr>
              <w:t xml:space="preserve">Transitorio </w:t>
            </w:r>
            <w:r w:rsidRPr="00F026B9">
              <w:rPr>
                <w:b/>
                <w:bCs/>
              </w:rPr>
              <w:t xml:space="preserve">R. E. N°744/2017 </w:t>
            </w:r>
            <w:r w:rsidR="00F7410B">
              <w:rPr>
                <w:b/>
                <w:bCs/>
              </w:rPr>
              <w:t xml:space="preserve">de la </w:t>
            </w:r>
            <w:r w:rsidRPr="00F026B9">
              <w:rPr>
                <w:b/>
                <w:bCs/>
              </w:rPr>
              <w:t>SMA</w:t>
            </w:r>
            <w:r w:rsidR="00F7410B">
              <w:rPr>
                <w:b/>
                <w:bCs/>
              </w:rPr>
              <w:t>.</w:t>
            </w:r>
          </w:p>
          <w:p w14:paraId="66FE592E" w14:textId="51A7E107" w:rsidR="00BB0D43" w:rsidRPr="00D17B55" w:rsidRDefault="00BB0D43" w:rsidP="00BB0D43">
            <w:pPr>
              <w:autoSpaceDE w:val="0"/>
              <w:autoSpaceDN w:val="0"/>
              <w:adjustRightInd w:val="0"/>
              <w:rPr>
                <w:b/>
              </w:rPr>
            </w:pPr>
            <w:r w:rsidRPr="00D17B55">
              <w:rPr>
                <w:b/>
              </w:rPr>
              <w:t>Cumplimiento de</w:t>
            </w:r>
            <w:r w:rsidR="00F7410B">
              <w:rPr>
                <w:b/>
              </w:rPr>
              <w:t>l</w:t>
            </w:r>
            <w:r w:rsidRPr="00D17B55">
              <w:rPr>
                <w:b/>
              </w:rPr>
              <w:t xml:space="preserve"> D.S. N°61/2008, modificado por D.S. N°30/2009 de</w:t>
            </w:r>
            <w:r w:rsidR="00F7410B">
              <w:rPr>
                <w:b/>
              </w:rPr>
              <w:t>l</w:t>
            </w:r>
            <w:r w:rsidRPr="00D17B55">
              <w:rPr>
                <w:b/>
              </w:rPr>
              <w:t xml:space="preserve"> MINSAL.</w:t>
            </w:r>
            <w:r>
              <w:rPr>
                <w:b/>
              </w:rPr>
              <w:t xml:space="preserve"> </w:t>
            </w:r>
            <w:r w:rsidRPr="00026F3F">
              <w:t xml:space="preserve">Título II De las Instalaciones, Instrumental e Insumos: artículo </w:t>
            </w:r>
            <w:r>
              <w:t>4°.</w:t>
            </w:r>
          </w:p>
        </w:tc>
        <w:tc>
          <w:tcPr>
            <w:tcW w:w="3533" w:type="pct"/>
          </w:tcPr>
          <w:p w14:paraId="4834BBD0" w14:textId="2EE146ED" w:rsidR="00DC2CD2" w:rsidRPr="00DC2CD2" w:rsidRDefault="00DC2CD2" w:rsidP="00DC2CD2">
            <w:pPr>
              <w:autoSpaceDE w:val="0"/>
              <w:autoSpaceDN w:val="0"/>
              <w:adjustRightInd w:val="0"/>
              <w:rPr>
                <w:rFonts w:ascii="Calibri" w:hAnsi="Calibri"/>
                <w:szCs w:val="22"/>
              </w:rPr>
            </w:pPr>
            <w:r w:rsidRPr="00DC2CD2">
              <w:rPr>
                <w:rFonts w:ascii="Calibri" w:hAnsi="Calibri"/>
                <w:szCs w:val="22"/>
              </w:rPr>
              <w:t>La estación cumple con los requisitos de estar construida en material sólido y resistente a las condiciones climáticas impe</w:t>
            </w:r>
            <w:r w:rsidR="00CE4866">
              <w:rPr>
                <w:rFonts w:ascii="Calibri" w:hAnsi="Calibri"/>
                <w:szCs w:val="22"/>
              </w:rPr>
              <w:t>rantes del lugar (Fotografía N°6</w:t>
            </w:r>
            <w:r w:rsidRPr="00DC2CD2">
              <w:rPr>
                <w:rFonts w:ascii="Calibri" w:hAnsi="Calibri"/>
                <w:szCs w:val="22"/>
              </w:rPr>
              <w:t>). La estación Ñielol se ubica al interior del recinto deportivo Ñielol, en la comuna de Temuco, y tiene un cerco perimetral que impide el acceso a terceros</w:t>
            </w:r>
            <w:r w:rsidR="00CE4866">
              <w:rPr>
                <w:rFonts w:ascii="Calibri" w:hAnsi="Calibri"/>
                <w:szCs w:val="22"/>
              </w:rPr>
              <w:t>.</w:t>
            </w:r>
          </w:p>
          <w:p w14:paraId="2A160231" w14:textId="77777777" w:rsidR="00DC2CD2" w:rsidRPr="00DC2CD2" w:rsidRDefault="00DC2CD2" w:rsidP="00DC2CD2">
            <w:pPr>
              <w:autoSpaceDE w:val="0"/>
              <w:autoSpaceDN w:val="0"/>
              <w:adjustRightInd w:val="0"/>
              <w:rPr>
                <w:rFonts w:ascii="Calibri" w:hAnsi="Calibri"/>
                <w:szCs w:val="22"/>
              </w:rPr>
            </w:pPr>
          </w:p>
          <w:p w14:paraId="46B0272E" w14:textId="22FB92AC" w:rsidR="00BB0D43" w:rsidRPr="00DC2CD2" w:rsidRDefault="00DC2CD2" w:rsidP="00DC2CD2">
            <w:pPr>
              <w:autoSpaceDE w:val="0"/>
              <w:autoSpaceDN w:val="0"/>
              <w:adjustRightInd w:val="0"/>
              <w:rPr>
                <w:rFonts w:ascii="Calibri" w:hAnsi="Calibri"/>
                <w:sz w:val="18"/>
                <w:szCs w:val="22"/>
              </w:rPr>
            </w:pPr>
            <w:r w:rsidRPr="00DC2CD2">
              <w:rPr>
                <w:rFonts w:ascii="Calibri" w:hAnsi="Calibri"/>
                <w:szCs w:val="22"/>
              </w:rPr>
              <w:t>De acuerdo a lo verificado en terreno, se da por conforme el requisito establecido en este punto.</w:t>
            </w:r>
            <w:r w:rsidR="0013407D" w:rsidRPr="0013407D">
              <w:rPr>
                <w:rFonts w:ascii="Calibri" w:hAnsi="Calibri"/>
                <w:szCs w:val="22"/>
              </w:rPr>
              <w:t xml:space="preserve"> </w:t>
            </w:r>
          </w:p>
        </w:tc>
      </w:tr>
      <w:tr w:rsidR="0052187F" w14:paraId="30961C32" w14:textId="77777777" w:rsidTr="00BB0D43">
        <w:trPr>
          <w:trHeight w:val="20"/>
        </w:trPr>
        <w:tc>
          <w:tcPr>
            <w:tcW w:w="229" w:type="pct"/>
          </w:tcPr>
          <w:p w14:paraId="07C65EF0" w14:textId="6DEAE7C4" w:rsidR="00BB0D43" w:rsidRPr="00F9664C" w:rsidRDefault="00BB0D43" w:rsidP="00BB0D43">
            <w:pPr>
              <w:spacing w:before="120" w:after="120"/>
              <w:rPr>
                <w:b/>
              </w:rPr>
            </w:pPr>
            <w:r>
              <w:rPr>
                <w:b/>
              </w:rPr>
              <w:t>9</w:t>
            </w:r>
          </w:p>
        </w:tc>
        <w:tc>
          <w:tcPr>
            <w:tcW w:w="1238" w:type="pct"/>
          </w:tcPr>
          <w:p w14:paraId="6034DA8D" w14:textId="459E79A0" w:rsidR="00BB0D43" w:rsidRPr="00F524C8" w:rsidRDefault="00BB0D43" w:rsidP="00BB0D43">
            <w:pPr>
              <w:autoSpaceDE w:val="0"/>
              <w:autoSpaceDN w:val="0"/>
              <w:adjustRightInd w:val="0"/>
              <w:rPr>
                <w:b/>
                <w:bCs/>
              </w:rPr>
            </w:pPr>
            <w:r w:rsidRPr="00893228">
              <w:rPr>
                <w:b/>
              </w:rPr>
              <w:t xml:space="preserve">Artículo </w:t>
            </w:r>
            <w:r>
              <w:rPr>
                <w:b/>
              </w:rPr>
              <w:t xml:space="preserve">Transitorio </w:t>
            </w:r>
            <w:r w:rsidRPr="00F026B9">
              <w:rPr>
                <w:b/>
                <w:bCs/>
              </w:rPr>
              <w:t>R. E. N°744/2017</w:t>
            </w:r>
            <w:r w:rsidR="00F7410B">
              <w:rPr>
                <w:b/>
                <w:bCs/>
              </w:rPr>
              <w:t xml:space="preserve"> de la</w:t>
            </w:r>
            <w:r w:rsidRPr="00F026B9">
              <w:rPr>
                <w:b/>
                <w:bCs/>
              </w:rPr>
              <w:t xml:space="preserve"> SMA</w:t>
            </w:r>
            <w:r w:rsidR="00F7410B">
              <w:rPr>
                <w:b/>
                <w:bCs/>
              </w:rPr>
              <w:t>.</w:t>
            </w:r>
            <w:r w:rsidRPr="00E525A8" w:rsidDel="00F026B9">
              <w:rPr>
                <w:b/>
                <w:bCs/>
              </w:rPr>
              <w:t xml:space="preserve"> </w:t>
            </w:r>
          </w:p>
          <w:p w14:paraId="66B14A5B" w14:textId="4CE428F7" w:rsidR="00BB0D43" w:rsidRPr="00F9664C" w:rsidRDefault="00BB0D43" w:rsidP="00BB0D43">
            <w:r w:rsidRPr="00D17B55">
              <w:rPr>
                <w:b/>
              </w:rPr>
              <w:t>Cumplimiento de</w:t>
            </w:r>
            <w:r w:rsidR="00F7410B">
              <w:rPr>
                <w:b/>
              </w:rPr>
              <w:t>l</w:t>
            </w:r>
            <w:r w:rsidRPr="00D17B55">
              <w:rPr>
                <w:b/>
              </w:rPr>
              <w:t xml:space="preserve"> D.S. N°61/2008, modificado por D.S. N°30/2009 de</w:t>
            </w:r>
            <w:r w:rsidR="00F7410B">
              <w:rPr>
                <w:b/>
              </w:rPr>
              <w:t>l</w:t>
            </w:r>
            <w:r w:rsidRPr="00D17B55">
              <w:rPr>
                <w:b/>
              </w:rPr>
              <w:t xml:space="preserve"> MINSAL.</w:t>
            </w:r>
            <w:r>
              <w:rPr>
                <w:b/>
              </w:rPr>
              <w:t xml:space="preserve"> </w:t>
            </w:r>
            <w:r w:rsidRPr="00026F3F">
              <w:t>Título</w:t>
            </w:r>
            <w:r w:rsidRPr="00F9664C">
              <w:t xml:space="preserve"> II De las Instalaciones, Instrumental e Insumos: artículo </w:t>
            </w:r>
            <w:r>
              <w:t>7°.</w:t>
            </w:r>
          </w:p>
        </w:tc>
        <w:tc>
          <w:tcPr>
            <w:tcW w:w="3533" w:type="pct"/>
          </w:tcPr>
          <w:p w14:paraId="51374618" w14:textId="00DCC1DC" w:rsidR="00DC2CD2" w:rsidRDefault="00DC2CD2" w:rsidP="00DC2CD2">
            <w:r w:rsidRPr="00A6340A">
              <w:t>En la estación se mantiene un registro de los parámetros operacion</w:t>
            </w:r>
            <w:r>
              <w:t>ales del equipo de MP10 (Fotografía N°</w:t>
            </w:r>
            <w:r w:rsidR="00CE4866">
              <w:t>7</w:t>
            </w:r>
            <w:r>
              <w:t>)</w:t>
            </w:r>
            <w:r w:rsidRPr="00A6340A">
              <w:t>, el registro es completado en cada visita por el operador</w:t>
            </w:r>
            <w:r>
              <w:t>, en una bitácora destinada para este fin</w:t>
            </w:r>
            <w:r w:rsidRPr="00A6340A">
              <w:t>.</w:t>
            </w:r>
          </w:p>
          <w:p w14:paraId="1CE5E9F0" w14:textId="77777777" w:rsidR="00BB0D43" w:rsidRDefault="00DC2CD2" w:rsidP="00C0042A">
            <w:pPr>
              <w:autoSpaceDE w:val="0"/>
              <w:autoSpaceDN w:val="0"/>
              <w:adjustRightInd w:val="0"/>
              <w:spacing w:after="120"/>
              <w:jc w:val="center"/>
              <w:rPr>
                <w:sz w:val="18"/>
                <w:szCs w:val="18"/>
              </w:rPr>
            </w:pPr>
            <w:r>
              <w:rPr>
                <w:noProof/>
                <w:sz w:val="18"/>
                <w:szCs w:val="18"/>
                <w:lang w:eastAsia="es-CL"/>
              </w:rPr>
              <w:lastRenderedPageBreak/>
              <w:drawing>
                <wp:inline distT="0" distB="0" distL="0" distR="0" wp14:anchorId="06AF669C" wp14:editId="36D9A5AF">
                  <wp:extent cx="3602990" cy="2377440"/>
                  <wp:effectExtent l="0" t="0" r="0" b="381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02990" cy="2377440"/>
                          </a:xfrm>
                          <a:prstGeom prst="rect">
                            <a:avLst/>
                          </a:prstGeom>
                          <a:noFill/>
                        </pic:spPr>
                      </pic:pic>
                    </a:graphicData>
                  </a:graphic>
                </wp:inline>
              </w:drawing>
            </w:r>
          </w:p>
          <w:p w14:paraId="16F8FBEF" w14:textId="667BBE88" w:rsidR="00DC2CD2" w:rsidRDefault="00DC2CD2" w:rsidP="000D7BB6">
            <w:pPr>
              <w:jc w:val="center"/>
              <w:rPr>
                <w:sz w:val="18"/>
                <w:szCs w:val="18"/>
              </w:rPr>
            </w:pPr>
            <w:r w:rsidRPr="00A34B7F">
              <w:rPr>
                <w:sz w:val="18"/>
                <w:szCs w:val="18"/>
              </w:rPr>
              <w:t>Fotografía N°</w:t>
            </w:r>
            <w:r w:rsidR="00CE4866">
              <w:rPr>
                <w:sz w:val="18"/>
                <w:szCs w:val="18"/>
              </w:rPr>
              <w:t>7</w:t>
            </w:r>
          </w:p>
          <w:p w14:paraId="21B179B0" w14:textId="56B5F0DB" w:rsidR="00DC2CD2" w:rsidRPr="00A34B7F" w:rsidRDefault="00DC2CD2" w:rsidP="00C0042A">
            <w:pPr>
              <w:autoSpaceDE w:val="0"/>
              <w:autoSpaceDN w:val="0"/>
              <w:adjustRightInd w:val="0"/>
              <w:spacing w:after="120"/>
              <w:jc w:val="center"/>
              <w:rPr>
                <w:sz w:val="18"/>
                <w:szCs w:val="18"/>
              </w:rPr>
            </w:pPr>
          </w:p>
        </w:tc>
      </w:tr>
      <w:tr w:rsidR="0052187F" w14:paraId="51F09670" w14:textId="77777777" w:rsidTr="00BB0D43">
        <w:trPr>
          <w:trHeight w:val="20"/>
        </w:trPr>
        <w:tc>
          <w:tcPr>
            <w:tcW w:w="229" w:type="pct"/>
          </w:tcPr>
          <w:p w14:paraId="09C47A0B" w14:textId="2346D3B3" w:rsidR="00BB0D43" w:rsidRPr="00F9664C" w:rsidRDefault="00BB0D43" w:rsidP="00BB0D43">
            <w:pPr>
              <w:spacing w:before="120" w:after="120"/>
              <w:rPr>
                <w:b/>
              </w:rPr>
            </w:pPr>
            <w:r>
              <w:rPr>
                <w:b/>
              </w:rPr>
              <w:lastRenderedPageBreak/>
              <w:t>10</w:t>
            </w:r>
          </w:p>
        </w:tc>
        <w:tc>
          <w:tcPr>
            <w:tcW w:w="1238" w:type="pct"/>
          </w:tcPr>
          <w:p w14:paraId="518A9D3C" w14:textId="2C409B9C" w:rsidR="00BB0D43" w:rsidRPr="00F524C8" w:rsidRDefault="00BB0D43" w:rsidP="00BB0D43">
            <w:pPr>
              <w:autoSpaceDE w:val="0"/>
              <w:autoSpaceDN w:val="0"/>
              <w:adjustRightInd w:val="0"/>
              <w:rPr>
                <w:b/>
                <w:bCs/>
              </w:rPr>
            </w:pPr>
            <w:r w:rsidRPr="00893228">
              <w:rPr>
                <w:b/>
              </w:rPr>
              <w:t xml:space="preserve">Artículo </w:t>
            </w:r>
            <w:r>
              <w:rPr>
                <w:b/>
              </w:rPr>
              <w:t xml:space="preserve">Transitorio </w:t>
            </w:r>
            <w:r w:rsidRPr="00F026B9">
              <w:rPr>
                <w:b/>
                <w:bCs/>
              </w:rPr>
              <w:t xml:space="preserve">R. E. N°744/2017 </w:t>
            </w:r>
            <w:r w:rsidR="00F7410B">
              <w:rPr>
                <w:b/>
                <w:bCs/>
              </w:rPr>
              <w:t xml:space="preserve">de la </w:t>
            </w:r>
            <w:r w:rsidRPr="00F026B9">
              <w:rPr>
                <w:b/>
                <w:bCs/>
              </w:rPr>
              <w:t>SMA</w:t>
            </w:r>
            <w:r w:rsidR="00F7410B">
              <w:rPr>
                <w:b/>
                <w:bCs/>
              </w:rPr>
              <w:t>.</w:t>
            </w:r>
            <w:r w:rsidRPr="00E525A8" w:rsidDel="00F026B9">
              <w:rPr>
                <w:b/>
                <w:bCs/>
              </w:rPr>
              <w:t xml:space="preserve"> </w:t>
            </w:r>
          </w:p>
          <w:p w14:paraId="4DBEEB33" w14:textId="3AB3E7F2" w:rsidR="00BB0D43" w:rsidRPr="00F9664C" w:rsidRDefault="00BB0D43" w:rsidP="00BB0D43">
            <w:r w:rsidRPr="00D17B55">
              <w:rPr>
                <w:b/>
              </w:rPr>
              <w:t>Cumplimiento de</w:t>
            </w:r>
            <w:r w:rsidR="00F7410B">
              <w:rPr>
                <w:b/>
              </w:rPr>
              <w:t>l</w:t>
            </w:r>
            <w:r w:rsidRPr="00D17B55">
              <w:rPr>
                <w:b/>
              </w:rPr>
              <w:t xml:space="preserve"> D.S. N°61/2008, modificado por D.S. N°30/2009 de</w:t>
            </w:r>
            <w:r w:rsidR="00F7410B">
              <w:rPr>
                <w:b/>
              </w:rPr>
              <w:t>l</w:t>
            </w:r>
            <w:r w:rsidRPr="00D17B55">
              <w:rPr>
                <w:b/>
              </w:rPr>
              <w:t xml:space="preserve"> MINSAL.</w:t>
            </w:r>
            <w:r>
              <w:rPr>
                <w:b/>
              </w:rPr>
              <w:t xml:space="preserve"> </w:t>
            </w:r>
            <w:r w:rsidRPr="00026F3F">
              <w:t>Título</w:t>
            </w:r>
            <w:r w:rsidRPr="00F9664C">
              <w:t xml:space="preserve"> II De las Instalaciones, Instrumental e Insumos: artículo </w:t>
            </w:r>
            <w:r>
              <w:t>8°.</w:t>
            </w:r>
            <w:r w:rsidRPr="00A477A6">
              <w:t xml:space="preserve"> </w:t>
            </w:r>
          </w:p>
        </w:tc>
        <w:tc>
          <w:tcPr>
            <w:tcW w:w="3533" w:type="pct"/>
          </w:tcPr>
          <w:p w14:paraId="72B8165C" w14:textId="7B8DB61B" w:rsidR="00BB0D43" w:rsidRDefault="00BB0D43" w:rsidP="00BB0D43">
            <w:r w:rsidRPr="00E84A6D">
              <w:t>En la estación se mantiene un libro foliado o bitácora</w:t>
            </w:r>
            <w:r>
              <w:t xml:space="preserve"> (Fotografía N°</w:t>
            </w:r>
            <w:r w:rsidR="00CE4866">
              <w:t>8</w:t>
            </w:r>
            <w:r>
              <w:t>)</w:t>
            </w:r>
            <w:r w:rsidRPr="00E84A6D">
              <w:t>, la que es completada en cada visita de acuerdo a lo establecido en el artículo 8° del D.S. N° 61/2008, modificado por D.S. N° 30/2009</w:t>
            </w:r>
            <w:r w:rsidR="00655B68">
              <w:t>,</w:t>
            </w:r>
            <w:r w:rsidR="00655B68" w:rsidRPr="00E84A6D">
              <w:t xml:space="preserve"> de</w:t>
            </w:r>
            <w:r w:rsidR="00655B68">
              <w:t>l</w:t>
            </w:r>
            <w:r w:rsidR="00655B68" w:rsidRPr="00E84A6D">
              <w:t xml:space="preserve"> MINSAL</w:t>
            </w:r>
          </w:p>
          <w:p w14:paraId="706605B3" w14:textId="77777777" w:rsidR="00BB0D43" w:rsidRDefault="00BB0D43" w:rsidP="00BB0D43"/>
          <w:p w14:paraId="1B3EBE30" w14:textId="69416568" w:rsidR="00BB0D43" w:rsidRDefault="000D7BB6" w:rsidP="00BB0D43">
            <w:pPr>
              <w:jc w:val="center"/>
              <w:rPr>
                <w:highlight w:val="yellow"/>
              </w:rPr>
            </w:pPr>
            <w:r>
              <w:rPr>
                <w:noProof/>
                <w:lang w:eastAsia="es-CL"/>
              </w:rPr>
              <w:drawing>
                <wp:inline distT="0" distB="0" distL="0" distR="0" wp14:anchorId="0CDC48B6" wp14:editId="79DE203E">
                  <wp:extent cx="1800000" cy="1986229"/>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00000" cy="1986229"/>
                          </a:xfrm>
                          <a:prstGeom prst="rect">
                            <a:avLst/>
                          </a:prstGeom>
                          <a:noFill/>
                        </pic:spPr>
                      </pic:pic>
                    </a:graphicData>
                  </a:graphic>
                </wp:inline>
              </w:drawing>
            </w:r>
          </w:p>
          <w:p w14:paraId="5112E72B" w14:textId="627214CD" w:rsidR="00BB0D43" w:rsidRPr="00A34B7F" w:rsidRDefault="00BB0D43" w:rsidP="00BB0D43">
            <w:pPr>
              <w:jc w:val="center"/>
              <w:rPr>
                <w:sz w:val="18"/>
                <w:szCs w:val="18"/>
              </w:rPr>
            </w:pPr>
            <w:r w:rsidRPr="00A34B7F">
              <w:rPr>
                <w:sz w:val="18"/>
                <w:szCs w:val="18"/>
              </w:rPr>
              <w:t>Fotografía N°</w:t>
            </w:r>
            <w:r w:rsidR="00CE4866">
              <w:rPr>
                <w:sz w:val="18"/>
                <w:szCs w:val="18"/>
              </w:rPr>
              <w:t>8</w:t>
            </w:r>
          </w:p>
          <w:p w14:paraId="3051ECA7" w14:textId="61A9ED81" w:rsidR="00BB0D43" w:rsidRDefault="00BB0D43" w:rsidP="00BB0D43">
            <w:pPr>
              <w:pStyle w:val="Prrafodelista"/>
              <w:spacing w:before="120"/>
              <w:ind w:left="0"/>
            </w:pPr>
            <w:r>
              <w:t>De acuerdo a lo verificado en terreno, se da por conforme el requisito establecido en este punto.</w:t>
            </w:r>
          </w:p>
        </w:tc>
      </w:tr>
      <w:tr w:rsidR="0052187F" w14:paraId="217AE42C" w14:textId="77777777" w:rsidTr="00BB0D43">
        <w:trPr>
          <w:trHeight w:val="20"/>
        </w:trPr>
        <w:tc>
          <w:tcPr>
            <w:tcW w:w="229" w:type="pct"/>
          </w:tcPr>
          <w:p w14:paraId="15C82360" w14:textId="43EA0FAF" w:rsidR="00BB0D43" w:rsidRPr="0030408D" w:rsidRDefault="00BB0D43" w:rsidP="00BB0D43">
            <w:pPr>
              <w:spacing w:before="120" w:after="120"/>
              <w:rPr>
                <w:b/>
              </w:rPr>
            </w:pPr>
            <w:r>
              <w:rPr>
                <w:b/>
              </w:rPr>
              <w:t>11</w:t>
            </w:r>
          </w:p>
        </w:tc>
        <w:tc>
          <w:tcPr>
            <w:tcW w:w="1238" w:type="pct"/>
          </w:tcPr>
          <w:p w14:paraId="3A01E7CD" w14:textId="2C149263" w:rsidR="00BB0D43" w:rsidRPr="00F524C8" w:rsidRDefault="00BB0D43" w:rsidP="00BB0D43">
            <w:pPr>
              <w:autoSpaceDE w:val="0"/>
              <w:autoSpaceDN w:val="0"/>
              <w:adjustRightInd w:val="0"/>
              <w:rPr>
                <w:b/>
                <w:bCs/>
              </w:rPr>
            </w:pPr>
            <w:r w:rsidRPr="00893228">
              <w:rPr>
                <w:b/>
              </w:rPr>
              <w:t xml:space="preserve">Artículo </w:t>
            </w:r>
            <w:r>
              <w:rPr>
                <w:b/>
              </w:rPr>
              <w:t xml:space="preserve">Transitorio </w:t>
            </w:r>
            <w:r w:rsidRPr="00F026B9">
              <w:rPr>
                <w:b/>
                <w:bCs/>
              </w:rPr>
              <w:t xml:space="preserve">R. E. N°744/2017 </w:t>
            </w:r>
            <w:r w:rsidR="00F7410B">
              <w:rPr>
                <w:b/>
                <w:bCs/>
              </w:rPr>
              <w:t xml:space="preserve">de la </w:t>
            </w:r>
            <w:r w:rsidRPr="00F026B9">
              <w:rPr>
                <w:b/>
                <w:bCs/>
              </w:rPr>
              <w:t>SMA</w:t>
            </w:r>
            <w:r w:rsidR="00F7410B">
              <w:rPr>
                <w:b/>
                <w:bCs/>
              </w:rPr>
              <w:t>.</w:t>
            </w:r>
            <w:r w:rsidRPr="00E525A8" w:rsidDel="00F026B9">
              <w:rPr>
                <w:b/>
                <w:bCs/>
              </w:rPr>
              <w:t xml:space="preserve"> </w:t>
            </w:r>
          </w:p>
          <w:p w14:paraId="762679B6" w14:textId="7738E38D" w:rsidR="00BB0D43" w:rsidRPr="00221926" w:rsidRDefault="00BB0D43" w:rsidP="00BB0D43">
            <w:pPr>
              <w:rPr>
                <w:b/>
              </w:rPr>
            </w:pPr>
            <w:r w:rsidRPr="00D17B55">
              <w:rPr>
                <w:b/>
              </w:rPr>
              <w:t>Cumplimiento de</w:t>
            </w:r>
            <w:r w:rsidR="00F7410B">
              <w:rPr>
                <w:b/>
              </w:rPr>
              <w:t>l</w:t>
            </w:r>
            <w:r w:rsidRPr="00D17B55">
              <w:rPr>
                <w:b/>
              </w:rPr>
              <w:t xml:space="preserve"> D.S. N°61/2008, modificado por D.S. N°30/2009 de</w:t>
            </w:r>
            <w:r w:rsidR="00F7410B">
              <w:rPr>
                <w:b/>
              </w:rPr>
              <w:t>l</w:t>
            </w:r>
            <w:r w:rsidRPr="00D17B55">
              <w:rPr>
                <w:b/>
              </w:rPr>
              <w:t xml:space="preserve"> MINSAL.</w:t>
            </w:r>
            <w:r>
              <w:rPr>
                <w:b/>
              </w:rPr>
              <w:t xml:space="preserve"> </w:t>
            </w:r>
            <w:r w:rsidRPr="00026F3F">
              <w:t>Título</w:t>
            </w:r>
            <w:r w:rsidRPr="0030408D">
              <w:t xml:space="preserve"> II De las Instalaciones, Instrumental e Insumos: artículo </w:t>
            </w:r>
            <w:r>
              <w:t>9°.</w:t>
            </w:r>
          </w:p>
        </w:tc>
        <w:tc>
          <w:tcPr>
            <w:tcW w:w="3533" w:type="pct"/>
          </w:tcPr>
          <w:p w14:paraId="7FBDDD9D" w14:textId="4ECF5AD5" w:rsidR="00BB0D43" w:rsidRPr="007A7D0B" w:rsidRDefault="00BB0D43" w:rsidP="00BB0D43">
            <w:r w:rsidRPr="001A587F">
              <w:t>La estación se encuentra climatizada por un sistema de aire acondicionado, que al momento de la inspección registraba 2</w:t>
            </w:r>
            <w:r w:rsidR="000D7BB6">
              <w:t>0</w:t>
            </w:r>
            <w:r w:rsidRPr="001A587F">
              <w:t>°C. Cabe mencionar que el artículo 9° del D.S. N° 61/2008 de</w:t>
            </w:r>
            <w:r w:rsidR="00655B68" w:rsidRPr="001A587F">
              <w:t>l</w:t>
            </w:r>
            <w:r w:rsidRPr="001A587F">
              <w:t xml:space="preserve"> MINSAL exige que la temperatura del aire acondicionado dentro de la caseta se mantenga entre los 20 y 30°C, lo que se verifica conforme.</w:t>
            </w:r>
          </w:p>
          <w:p w14:paraId="4DDD6E6B" w14:textId="77777777" w:rsidR="00BB0D43" w:rsidRDefault="00BB0D43" w:rsidP="00C0042A">
            <w:pPr>
              <w:jc w:val="center"/>
              <w:rPr>
                <w:sz w:val="18"/>
                <w:szCs w:val="18"/>
              </w:rPr>
            </w:pPr>
          </w:p>
          <w:p w14:paraId="42E1D56A" w14:textId="77777777" w:rsidR="000D7BB6" w:rsidRDefault="000D7BB6" w:rsidP="00C0042A">
            <w:pPr>
              <w:jc w:val="center"/>
              <w:rPr>
                <w:sz w:val="18"/>
                <w:szCs w:val="18"/>
              </w:rPr>
            </w:pPr>
          </w:p>
          <w:p w14:paraId="6CC5157A" w14:textId="77777777" w:rsidR="000D7BB6" w:rsidRDefault="000D7BB6" w:rsidP="00C0042A">
            <w:pPr>
              <w:jc w:val="center"/>
              <w:rPr>
                <w:sz w:val="18"/>
                <w:szCs w:val="18"/>
              </w:rPr>
            </w:pPr>
          </w:p>
          <w:p w14:paraId="5FD5DE95" w14:textId="77777777" w:rsidR="000D7BB6" w:rsidRDefault="000D7BB6" w:rsidP="00C0042A">
            <w:pPr>
              <w:jc w:val="center"/>
              <w:rPr>
                <w:sz w:val="18"/>
                <w:szCs w:val="18"/>
              </w:rPr>
            </w:pPr>
          </w:p>
          <w:p w14:paraId="2AC8DE4F" w14:textId="77777777" w:rsidR="000D7BB6" w:rsidRDefault="000D7BB6" w:rsidP="00C0042A">
            <w:pPr>
              <w:jc w:val="center"/>
              <w:rPr>
                <w:sz w:val="18"/>
                <w:szCs w:val="18"/>
              </w:rPr>
            </w:pPr>
          </w:p>
          <w:p w14:paraId="770550EA" w14:textId="77777777" w:rsidR="000D7BB6" w:rsidRDefault="000D7BB6" w:rsidP="00C0042A">
            <w:pPr>
              <w:jc w:val="center"/>
              <w:rPr>
                <w:sz w:val="18"/>
                <w:szCs w:val="18"/>
              </w:rPr>
            </w:pPr>
          </w:p>
          <w:p w14:paraId="660D2615" w14:textId="501D079A" w:rsidR="000D7BB6" w:rsidRPr="00A34B7F" w:rsidRDefault="000D7BB6" w:rsidP="00C0042A">
            <w:pPr>
              <w:jc w:val="center"/>
              <w:rPr>
                <w:sz w:val="18"/>
                <w:szCs w:val="18"/>
              </w:rPr>
            </w:pPr>
          </w:p>
        </w:tc>
      </w:tr>
      <w:tr w:rsidR="0052187F" w14:paraId="031B0434" w14:textId="77777777" w:rsidTr="002576E1">
        <w:tblPrEx>
          <w:tblCellMar>
            <w:left w:w="70" w:type="dxa"/>
            <w:right w:w="70" w:type="dxa"/>
          </w:tblCellMar>
        </w:tblPrEx>
        <w:trPr>
          <w:trHeight w:val="20"/>
        </w:trPr>
        <w:tc>
          <w:tcPr>
            <w:tcW w:w="229" w:type="pct"/>
          </w:tcPr>
          <w:p w14:paraId="02903F15" w14:textId="175DD225" w:rsidR="00BB0D43" w:rsidRPr="0030408D" w:rsidRDefault="00BB0D43" w:rsidP="00BB0D43">
            <w:pPr>
              <w:spacing w:before="120" w:after="120"/>
              <w:rPr>
                <w:b/>
              </w:rPr>
            </w:pPr>
            <w:r>
              <w:rPr>
                <w:b/>
              </w:rPr>
              <w:lastRenderedPageBreak/>
              <w:t>12</w:t>
            </w:r>
          </w:p>
        </w:tc>
        <w:tc>
          <w:tcPr>
            <w:tcW w:w="1238" w:type="pct"/>
          </w:tcPr>
          <w:p w14:paraId="72D0CCF6" w14:textId="2B95C789" w:rsidR="00BB0D43" w:rsidRPr="00607DC0" w:rsidRDefault="00BB0D43" w:rsidP="00BB0D43">
            <w:pPr>
              <w:autoSpaceDE w:val="0"/>
              <w:autoSpaceDN w:val="0"/>
              <w:adjustRightInd w:val="0"/>
              <w:rPr>
                <w:b/>
                <w:bCs/>
              </w:rPr>
            </w:pPr>
            <w:r w:rsidRPr="00893228">
              <w:rPr>
                <w:b/>
              </w:rPr>
              <w:t xml:space="preserve">Artículo </w:t>
            </w:r>
            <w:r>
              <w:rPr>
                <w:b/>
              </w:rPr>
              <w:t xml:space="preserve">Transitorio </w:t>
            </w:r>
            <w:r w:rsidRPr="00F026B9">
              <w:rPr>
                <w:b/>
                <w:bCs/>
              </w:rPr>
              <w:t>R. E. N</w:t>
            </w:r>
            <w:r w:rsidRPr="00607DC0">
              <w:rPr>
                <w:b/>
                <w:bCs/>
              </w:rPr>
              <w:t xml:space="preserve">°744/2017 </w:t>
            </w:r>
            <w:r w:rsidR="00F7410B">
              <w:rPr>
                <w:b/>
                <w:bCs/>
              </w:rPr>
              <w:t xml:space="preserve">de la </w:t>
            </w:r>
            <w:r w:rsidRPr="00607DC0">
              <w:rPr>
                <w:b/>
                <w:bCs/>
              </w:rPr>
              <w:t>SMA</w:t>
            </w:r>
            <w:r w:rsidR="00F7410B">
              <w:rPr>
                <w:b/>
                <w:bCs/>
              </w:rPr>
              <w:t>.</w:t>
            </w:r>
            <w:r w:rsidRPr="00607DC0" w:rsidDel="00F026B9">
              <w:rPr>
                <w:b/>
                <w:bCs/>
              </w:rPr>
              <w:t xml:space="preserve"> </w:t>
            </w:r>
          </w:p>
          <w:p w14:paraId="61A05579" w14:textId="420C90FC" w:rsidR="00BB0D43" w:rsidRPr="0030408D" w:rsidRDefault="00BB0D43" w:rsidP="00BB0D43">
            <w:r w:rsidRPr="00607DC0">
              <w:rPr>
                <w:b/>
              </w:rPr>
              <w:t>Cumplimiento de</w:t>
            </w:r>
            <w:r w:rsidR="00F7410B">
              <w:rPr>
                <w:b/>
              </w:rPr>
              <w:t>l</w:t>
            </w:r>
            <w:r w:rsidRPr="00607DC0">
              <w:rPr>
                <w:b/>
              </w:rPr>
              <w:t xml:space="preserve"> D.S. N°61/2008, modificado por D.S. N°30/2009 de</w:t>
            </w:r>
            <w:r w:rsidR="00F7410B">
              <w:rPr>
                <w:b/>
              </w:rPr>
              <w:t>l</w:t>
            </w:r>
            <w:r w:rsidRPr="00607DC0">
              <w:rPr>
                <w:b/>
              </w:rPr>
              <w:t xml:space="preserve"> MINSAL. </w:t>
            </w:r>
            <w:r w:rsidRPr="00607DC0">
              <w:t>Título II De las Instalaciones, Instrumental e Insumos: artículo 10°. A lo menos una vez al año debe realizarse un chequeo de señales de transmisión de los sistemas y subsistemas contenidos en las estaciones de monitoreo…</w:t>
            </w:r>
          </w:p>
        </w:tc>
        <w:tc>
          <w:tcPr>
            <w:tcW w:w="3533" w:type="pct"/>
          </w:tcPr>
          <w:p w14:paraId="6B484073" w14:textId="665DF9A6" w:rsidR="000D7BB6" w:rsidRDefault="000D7BB6" w:rsidP="000D7BB6">
            <w:pPr>
              <w:rPr>
                <w:rFonts w:ascii="Calibri" w:hAnsi="Calibri"/>
                <w:szCs w:val="22"/>
              </w:rPr>
            </w:pPr>
            <w:r w:rsidRPr="000D7BB6">
              <w:rPr>
                <w:rFonts w:ascii="Calibri" w:hAnsi="Calibri"/>
                <w:szCs w:val="22"/>
              </w:rPr>
              <w:t xml:space="preserve">Con respecto a las señales entre el equipo Met One BAM-1020 número de serie </w:t>
            </w:r>
            <w:r>
              <w:rPr>
                <w:rFonts w:ascii="Calibri" w:hAnsi="Calibri"/>
                <w:szCs w:val="22"/>
              </w:rPr>
              <w:t>N3849</w:t>
            </w:r>
            <w:r w:rsidRPr="000D7BB6">
              <w:rPr>
                <w:rFonts w:ascii="Calibri" w:hAnsi="Calibri"/>
                <w:szCs w:val="22"/>
              </w:rPr>
              <w:t>, y el datalogger, se revisaron los registros en la estación en los que se evidenciaba que éstas son verificadas una vez al mes en una ficha estándar de mantenciones (Fotografía N°</w:t>
            </w:r>
            <w:r w:rsidR="00CE4866">
              <w:rPr>
                <w:rFonts w:ascii="Calibri" w:hAnsi="Calibri"/>
                <w:szCs w:val="22"/>
              </w:rPr>
              <w:t>9</w:t>
            </w:r>
            <w:r w:rsidRPr="000D7BB6">
              <w:rPr>
                <w:rFonts w:ascii="Calibri" w:hAnsi="Calibri"/>
                <w:szCs w:val="22"/>
              </w:rPr>
              <w:t>) realizadas al equipo. A continuación en la Tabla N°4 se presenta una compilación de los resultados de las últimas calibraciones análogas realizadas al equipo.</w:t>
            </w:r>
          </w:p>
          <w:p w14:paraId="042D6739" w14:textId="77777777" w:rsidR="000D7BB6" w:rsidRPr="000D7BB6" w:rsidRDefault="000D7BB6" w:rsidP="000D7BB6">
            <w:pPr>
              <w:rPr>
                <w:rFonts w:ascii="Calibri" w:hAnsi="Calibri"/>
                <w:szCs w:val="22"/>
              </w:rPr>
            </w:pPr>
          </w:p>
          <w:p w14:paraId="7E3A80D2" w14:textId="70732557" w:rsidR="000D7BB6" w:rsidRPr="00892DA8" w:rsidRDefault="000D7BB6" w:rsidP="000D7BB6">
            <w:pPr>
              <w:jc w:val="center"/>
              <w:rPr>
                <w:sz w:val="16"/>
                <w:szCs w:val="16"/>
              </w:rPr>
            </w:pPr>
            <w:r w:rsidRPr="00892DA8">
              <w:rPr>
                <w:sz w:val="16"/>
                <w:szCs w:val="16"/>
              </w:rPr>
              <w:t xml:space="preserve">Tabla N°4 </w:t>
            </w:r>
            <w:r w:rsidR="0085303F">
              <w:rPr>
                <w:sz w:val="16"/>
                <w:szCs w:val="16"/>
              </w:rPr>
              <w:t xml:space="preserve">Ficha de </w:t>
            </w:r>
            <w:r w:rsidR="001E338C">
              <w:rPr>
                <w:sz w:val="16"/>
                <w:szCs w:val="16"/>
              </w:rPr>
              <w:t>ú</w:t>
            </w:r>
            <w:r w:rsidR="001E338C" w:rsidRPr="00892DA8">
              <w:rPr>
                <w:sz w:val="16"/>
                <w:szCs w:val="16"/>
              </w:rPr>
              <w:t>ltima</w:t>
            </w:r>
            <w:r w:rsidR="001E338C">
              <w:rPr>
                <w:sz w:val="16"/>
                <w:szCs w:val="16"/>
              </w:rPr>
              <w:t xml:space="preserve"> verificación</w:t>
            </w:r>
            <w:r w:rsidRPr="00892DA8">
              <w:rPr>
                <w:sz w:val="16"/>
                <w:szCs w:val="16"/>
              </w:rPr>
              <w:t xml:space="preserve"> de salidas análogas</w:t>
            </w:r>
          </w:p>
          <w:tbl>
            <w:tblPr>
              <w:tblW w:w="0" w:type="auto"/>
              <w:jc w:val="center"/>
              <w:tblCellMar>
                <w:left w:w="70" w:type="dxa"/>
                <w:right w:w="70" w:type="dxa"/>
              </w:tblCellMar>
              <w:tblLook w:val="04A0" w:firstRow="1" w:lastRow="0" w:firstColumn="1" w:lastColumn="0" w:noHBand="0" w:noVBand="1"/>
            </w:tblPr>
            <w:tblGrid>
              <w:gridCol w:w="1258"/>
              <w:gridCol w:w="389"/>
              <w:gridCol w:w="424"/>
              <w:gridCol w:w="423"/>
              <w:gridCol w:w="424"/>
              <w:gridCol w:w="425"/>
              <w:gridCol w:w="424"/>
              <w:gridCol w:w="424"/>
              <w:gridCol w:w="424"/>
              <w:gridCol w:w="425"/>
              <w:gridCol w:w="424"/>
              <w:gridCol w:w="440"/>
              <w:gridCol w:w="424"/>
            </w:tblGrid>
            <w:tr w:rsidR="000D7BB6" w:rsidRPr="00892DA8" w14:paraId="49F2ABBE" w14:textId="77777777" w:rsidTr="00E66EC4">
              <w:trPr>
                <w:trHeight w:val="269"/>
                <w:jc w:val="center"/>
              </w:trPr>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56CFC8A" w14:textId="77777777" w:rsidR="000D7BB6" w:rsidRPr="00452110" w:rsidRDefault="000D7BB6" w:rsidP="000D7BB6">
                  <w:pPr>
                    <w:jc w:val="center"/>
                    <w:rPr>
                      <w:rFonts w:ascii="Calibri" w:eastAsia="Times New Roman" w:hAnsi="Calibri"/>
                      <w:b/>
                      <w:color w:val="000000"/>
                      <w:sz w:val="14"/>
                      <w:szCs w:val="16"/>
                      <w:lang w:eastAsia="es-CL"/>
                    </w:rPr>
                  </w:pPr>
                  <w:r w:rsidRPr="00452110">
                    <w:rPr>
                      <w:rFonts w:ascii="Calibri" w:eastAsia="Times New Roman" w:hAnsi="Calibri"/>
                      <w:b/>
                      <w:color w:val="000000"/>
                      <w:sz w:val="14"/>
                      <w:szCs w:val="16"/>
                      <w:lang w:eastAsia="es-CL"/>
                    </w:rPr>
                    <w:t>Fecha</w:t>
                  </w:r>
                </w:p>
              </w:tc>
              <w:tc>
                <w:tcPr>
                  <w:tcW w:w="0" w:type="auto"/>
                  <w:gridSpan w:val="2"/>
                  <w:tcBorders>
                    <w:top w:val="single" w:sz="4" w:space="0" w:color="auto"/>
                    <w:left w:val="nil"/>
                    <w:bottom w:val="single" w:sz="4" w:space="0" w:color="auto"/>
                    <w:right w:val="single" w:sz="4" w:space="0" w:color="auto"/>
                  </w:tcBorders>
                  <w:shd w:val="clear" w:color="auto" w:fill="auto"/>
                  <w:noWrap/>
                  <w:vAlign w:val="center"/>
                </w:tcPr>
                <w:p w14:paraId="61210489" w14:textId="413FA443" w:rsidR="000D7BB6" w:rsidRPr="00452110" w:rsidRDefault="000D7BB6" w:rsidP="000D7BB6">
                  <w:pPr>
                    <w:jc w:val="center"/>
                    <w:rPr>
                      <w:rFonts w:ascii="Calibri" w:eastAsia="Times New Roman" w:hAnsi="Calibri"/>
                      <w:color w:val="000000"/>
                      <w:sz w:val="14"/>
                      <w:szCs w:val="14"/>
                      <w:lang w:eastAsia="es-CL"/>
                    </w:rPr>
                  </w:pPr>
                  <w:r>
                    <w:rPr>
                      <w:rFonts w:ascii="Calibri" w:eastAsia="Times New Roman" w:hAnsi="Calibri"/>
                      <w:color w:val="000000"/>
                      <w:sz w:val="14"/>
                      <w:szCs w:val="14"/>
                      <w:lang w:eastAsia="es-CL"/>
                    </w:rPr>
                    <w:t>0</w:t>
                  </w:r>
                  <w:r w:rsidRPr="00452110">
                    <w:rPr>
                      <w:rFonts w:ascii="Calibri" w:eastAsia="Times New Roman" w:hAnsi="Calibri"/>
                      <w:color w:val="000000"/>
                      <w:sz w:val="14"/>
                      <w:szCs w:val="14"/>
                      <w:lang w:eastAsia="es-CL"/>
                    </w:rPr>
                    <w:t>5-11-2018</w:t>
                  </w:r>
                </w:p>
              </w:tc>
              <w:tc>
                <w:tcPr>
                  <w:tcW w:w="0" w:type="auto"/>
                  <w:gridSpan w:val="2"/>
                  <w:tcBorders>
                    <w:top w:val="single" w:sz="4" w:space="0" w:color="auto"/>
                    <w:left w:val="nil"/>
                    <w:bottom w:val="single" w:sz="4" w:space="0" w:color="auto"/>
                    <w:right w:val="single" w:sz="4" w:space="0" w:color="auto"/>
                  </w:tcBorders>
                  <w:vAlign w:val="center"/>
                </w:tcPr>
                <w:p w14:paraId="4AB7E3C5" w14:textId="77777777" w:rsidR="000D7BB6" w:rsidRPr="00452110" w:rsidRDefault="000D7BB6" w:rsidP="000D7BB6">
                  <w:pPr>
                    <w:jc w:val="center"/>
                    <w:rPr>
                      <w:rFonts w:ascii="Calibri" w:eastAsia="Times New Roman" w:hAnsi="Calibri"/>
                      <w:color w:val="000000"/>
                      <w:sz w:val="14"/>
                      <w:szCs w:val="14"/>
                      <w:lang w:eastAsia="es-CL"/>
                    </w:rPr>
                  </w:pPr>
                  <w:r w:rsidRPr="00452110">
                    <w:rPr>
                      <w:rFonts w:ascii="Calibri" w:eastAsia="Times New Roman" w:hAnsi="Calibri"/>
                      <w:color w:val="000000"/>
                      <w:sz w:val="14"/>
                      <w:szCs w:val="14"/>
                      <w:lang w:eastAsia="es-CL"/>
                    </w:rPr>
                    <w:t>01-10-2018</w:t>
                  </w:r>
                </w:p>
              </w:tc>
              <w:tc>
                <w:tcPr>
                  <w:tcW w:w="0" w:type="auto"/>
                  <w:gridSpan w:val="2"/>
                  <w:tcBorders>
                    <w:top w:val="single" w:sz="4" w:space="0" w:color="auto"/>
                    <w:left w:val="nil"/>
                    <w:bottom w:val="single" w:sz="4" w:space="0" w:color="auto"/>
                    <w:right w:val="single" w:sz="4" w:space="0" w:color="auto"/>
                  </w:tcBorders>
                  <w:vAlign w:val="center"/>
                </w:tcPr>
                <w:p w14:paraId="0BA9DAE8" w14:textId="77777777" w:rsidR="000D7BB6" w:rsidRPr="00452110" w:rsidRDefault="000D7BB6" w:rsidP="000D7BB6">
                  <w:pPr>
                    <w:jc w:val="center"/>
                    <w:rPr>
                      <w:rFonts w:ascii="Calibri" w:eastAsia="Times New Roman" w:hAnsi="Calibri"/>
                      <w:color w:val="000000"/>
                      <w:sz w:val="14"/>
                      <w:szCs w:val="14"/>
                      <w:lang w:eastAsia="es-CL"/>
                    </w:rPr>
                  </w:pPr>
                  <w:r w:rsidRPr="00452110">
                    <w:rPr>
                      <w:rFonts w:ascii="Calibri" w:eastAsia="Times New Roman" w:hAnsi="Calibri"/>
                      <w:color w:val="000000"/>
                      <w:sz w:val="14"/>
                      <w:szCs w:val="14"/>
                      <w:lang w:eastAsia="es-CL"/>
                    </w:rPr>
                    <w:t>04-09-2018</w:t>
                  </w:r>
                </w:p>
              </w:tc>
              <w:tc>
                <w:tcPr>
                  <w:tcW w:w="0" w:type="auto"/>
                  <w:gridSpan w:val="2"/>
                  <w:tcBorders>
                    <w:top w:val="single" w:sz="4" w:space="0" w:color="auto"/>
                    <w:left w:val="nil"/>
                    <w:bottom w:val="single" w:sz="4" w:space="0" w:color="auto"/>
                    <w:right w:val="single" w:sz="4" w:space="0" w:color="auto"/>
                  </w:tcBorders>
                  <w:vAlign w:val="center"/>
                </w:tcPr>
                <w:p w14:paraId="0E3F9DB2" w14:textId="77777777" w:rsidR="000D7BB6" w:rsidRPr="00452110" w:rsidRDefault="000D7BB6" w:rsidP="000D7BB6">
                  <w:pPr>
                    <w:jc w:val="center"/>
                    <w:rPr>
                      <w:rFonts w:ascii="Calibri" w:eastAsia="Times New Roman" w:hAnsi="Calibri"/>
                      <w:color w:val="000000"/>
                      <w:sz w:val="14"/>
                      <w:szCs w:val="14"/>
                      <w:lang w:eastAsia="es-CL"/>
                    </w:rPr>
                  </w:pPr>
                  <w:r w:rsidRPr="00452110">
                    <w:rPr>
                      <w:rFonts w:ascii="Calibri" w:eastAsia="Times New Roman" w:hAnsi="Calibri"/>
                      <w:color w:val="000000"/>
                      <w:sz w:val="14"/>
                      <w:szCs w:val="14"/>
                      <w:lang w:eastAsia="es-CL"/>
                    </w:rPr>
                    <w:t>06-08-2018</w:t>
                  </w:r>
                </w:p>
              </w:tc>
              <w:tc>
                <w:tcPr>
                  <w:tcW w:w="0" w:type="auto"/>
                  <w:gridSpan w:val="2"/>
                  <w:tcBorders>
                    <w:top w:val="single" w:sz="4" w:space="0" w:color="auto"/>
                    <w:left w:val="nil"/>
                    <w:bottom w:val="single" w:sz="4" w:space="0" w:color="auto"/>
                    <w:right w:val="single" w:sz="4" w:space="0" w:color="auto"/>
                  </w:tcBorders>
                  <w:vAlign w:val="center"/>
                </w:tcPr>
                <w:p w14:paraId="39917DF8" w14:textId="77777777" w:rsidR="000D7BB6" w:rsidRPr="00452110" w:rsidRDefault="000D7BB6" w:rsidP="000D7BB6">
                  <w:pPr>
                    <w:jc w:val="center"/>
                    <w:rPr>
                      <w:rFonts w:ascii="Calibri" w:eastAsia="Times New Roman" w:hAnsi="Calibri"/>
                      <w:color w:val="000000"/>
                      <w:sz w:val="14"/>
                      <w:szCs w:val="14"/>
                      <w:lang w:eastAsia="es-CL"/>
                    </w:rPr>
                  </w:pPr>
                  <w:r w:rsidRPr="00452110">
                    <w:rPr>
                      <w:rFonts w:ascii="Calibri" w:eastAsia="Times New Roman" w:hAnsi="Calibri"/>
                      <w:color w:val="000000"/>
                      <w:sz w:val="14"/>
                      <w:szCs w:val="14"/>
                      <w:lang w:eastAsia="es-CL"/>
                    </w:rPr>
                    <w:t>06-07-2018</w:t>
                  </w:r>
                </w:p>
              </w:tc>
              <w:tc>
                <w:tcPr>
                  <w:tcW w:w="0" w:type="auto"/>
                  <w:gridSpan w:val="2"/>
                  <w:tcBorders>
                    <w:top w:val="single" w:sz="4" w:space="0" w:color="auto"/>
                    <w:left w:val="nil"/>
                    <w:bottom w:val="single" w:sz="4" w:space="0" w:color="auto"/>
                    <w:right w:val="single" w:sz="4" w:space="0" w:color="auto"/>
                  </w:tcBorders>
                  <w:vAlign w:val="center"/>
                </w:tcPr>
                <w:p w14:paraId="1D9A77CD" w14:textId="77777777" w:rsidR="000D7BB6" w:rsidRPr="00452110" w:rsidRDefault="000D7BB6" w:rsidP="000D7BB6">
                  <w:pPr>
                    <w:jc w:val="center"/>
                    <w:rPr>
                      <w:rFonts w:ascii="Calibri" w:eastAsia="Times New Roman" w:hAnsi="Calibri"/>
                      <w:color w:val="000000"/>
                      <w:sz w:val="14"/>
                      <w:szCs w:val="14"/>
                      <w:lang w:eastAsia="es-CL"/>
                    </w:rPr>
                  </w:pPr>
                  <w:r w:rsidRPr="00452110">
                    <w:rPr>
                      <w:rFonts w:ascii="Calibri" w:eastAsia="Times New Roman" w:hAnsi="Calibri"/>
                      <w:color w:val="000000"/>
                      <w:sz w:val="14"/>
                      <w:szCs w:val="14"/>
                      <w:lang w:eastAsia="es-CL"/>
                    </w:rPr>
                    <w:t>11-06-2018</w:t>
                  </w:r>
                </w:p>
              </w:tc>
            </w:tr>
            <w:tr w:rsidR="000D7BB6" w:rsidRPr="00892DA8" w14:paraId="11B3EB77" w14:textId="77777777" w:rsidTr="00E66EC4">
              <w:trPr>
                <w:trHeight w:val="269"/>
                <w:jc w:val="center"/>
              </w:trPr>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DB381AB" w14:textId="77777777" w:rsidR="000D7BB6" w:rsidRPr="00452110" w:rsidRDefault="000D7BB6" w:rsidP="000D7BB6">
                  <w:pPr>
                    <w:jc w:val="center"/>
                    <w:rPr>
                      <w:rFonts w:ascii="Calibri" w:eastAsia="Times New Roman" w:hAnsi="Calibri"/>
                      <w:b/>
                      <w:color w:val="000000"/>
                      <w:sz w:val="14"/>
                      <w:szCs w:val="16"/>
                      <w:lang w:eastAsia="es-CL"/>
                    </w:rPr>
                  </w:pPr>
                  <w:r w:rsidRPr="00452110">
                    <w:rPr>
                      <w:rFonts w:ascii="Calibri" w:eastAsia="Times New Roman" w:hAnsi="Calibri"/>
                      <w:b/>
                      <w:color w:val="000000"/>
                      <w:sz w:val="14"/>
                      <w:szCs w:val="16"/>
                      <w:lang w:eastAsia="es-CL"/>
                    </w:rPr>
                    <w:t>Equipo (v)</w:t>
                  </w:r>
                </w:p>
              </w:tc>
              <w:tc>
                <w:tcPr>
                  <w:tcW w:w="389" w:type="dxa"/>
                  <w:tcBorders>
                    <w:top w:val="single" w:sz="4" w:space="0" w:color="auto"/>
                    <w:left w:val="nil"/>
                    <w:bottom w:val="single" w:sz="4" w:space="0" w:color="auto"/>
                    <w:right w:val="single" w:sz="4" w:space="0" w:color="auto"/>
                  </w:tcBorders>
                  <w:shd w:val="clear" w:color="auto" w:fill="auto"/>
                  <w:noWrap/>
                  <w:vAlign w:val="center"/>
                </w:tcPr>
                <w:p w14:paraId="6A8281AB" w14:textId="77777777" w:rsidR="000D7BB6" w:rsidRPr="00452110" w:rsidRDefault="000D7BB6" w:rsidP="000D7BB6">
                  <w:pPr>
                    <w:jc w:val="center"/>
                    <w:rPr>
                      <w:rFonts w:ascii="Calibri" w:eastAsia="Times New Roman" w:hAnsi="Calibri"/>
                      <w:color w:val="000000"/>
                      <w:sz w:val="14"/>
                      <w:szCs w:val="16"/>
                      <w:lang w:eastAsia="es-CL"/>
                    </w:rPr>
                  </w:pPr>
                  <w:r w:rsidRPr="00452110">
                    <w:rPr>
                      <w:rFonts w:ascii="Calibri" w:eastAsia="Times New Roman" w:hAnsi="Calibri"/>
                      <w:color w:val="000000"/>
                      <w:sz w:val="14"/>
                      <w:szCs w:val="16"/>
                      <w:lang w:eastAsia="es-CL"/>
                    </w:rPr>
                    <w:t>0</w:t>
                  </w:r>
                </w:p>
              </w:tc>
              <w:tc>
                <w:tcPr>
                  <w:tcW w:w="424" w:type="dxa"/>
                  <w:tcBorders>
                    <w:top w:val="single" w:sz="4" w:space="0" w:color="auto"/>
                    <w:left w:val="nil"/>
                    <w:bottom w:val="single" w:sz="4" w:space="0" w:color="auto"/>
                    <w:right w:val="single" w:sz="4" w:space="0" w:color="auto"/>
                  </w:tcBorders>
                  <w:shd w:val="clear" w:color="auto" w:fill="auto"/>
                  <w:vAlign w:val="center"/>
                </w:tcPr>
                <w:p w14:paraId="2BB56366" w14:textId="77777777" w:rsidR="000D7BB6" w:rsidRPr="00452110" w:rsidRDefault="000D7BB6" w:rsidP="000D7BB6">
                  <w:pPr>
                    <w:jc w:val="center"/>
                    <w:rPr>
                      <w:rFonts w:ascii="Calibri" w:eastAsia="Times New Roman" w:hAnsi="Calibri"/>
                      <w:color w:val="000000"/>
                      <w:sz w:val="14"/>
                      <w:szCs w:val="14"/>
                      <w:lang w:eastAsia="es-CL"/>
                    </w:rPr>
                  </w:pPr>
                  <w:r w:rsidRPr="00452110">
                    <w:rPr>
                      <w:rFonts w:ascii="Calibri" w:eastAsia="Times New Roman" w:hAnsi="Calibri"/>
                      <w:color w:val="000000"/>
                      <w:sz w:val="14"/>
                      <w:szCs w:val="14"/>
                      <w:lang w:eastAsia="es-CL"/>
                    </w:rPr>
                    <w:t>1</w:t>
                  </w:r>
                </w:p>
              </w:tc>
              <w:tc>
                <w:tcPr>
                  <w:tcW w:w="426" w:type="dxa"/>
                  <w:tcBorders>
                    <w:top w:val="single" w:sz="4" w:space="0" w:color="auto"/>
                    <w:left w:val="nil"/>
                    <w:bottom w:val="single" w:sz="4" w:space="0" w:color="auto"/>
                    <w:right w:val="single" w:sz="4" w:space="0" w:color="auto"/>
                  </w:tcBorders>
                  <w:vAlign w:val="center"/>
                </w:tcPr>
                <w:p w14:paraId="68B31792" w14:textId="77777777" w:rsidR="000D7BB6" w:rsidRPr="00452110" w:rsidRDefault="000D7BB6" w:rsidP="000D7BB6">
                  <w:pPr>
                    <w:jc w:val="center"/>
                    <w:rPr>
                      <w:rFonts w:ascii="Calibri" w:eastAsia="Times New Roman" w:hAnsi="Calibri"/>
                      <w:color w:val="000000"/>
                      <w:sz w:val="14"/>
                      <w:szCs w:val="14"/>
                      <w:lang w:eastAsia="es-CL"/>
                    </w:rPr>
                  </w:pPr>
                  <w:r w:rsidRPr="00452110">
                    <w:rPr>
                      <w:rFonts w:ascii="Calibri" w:eastAsia="Times New Roman" w:hAnsi="Calibri"/>
                      <w:color w:val="000000"/>
                      <w:sz w:val="14"/>
                      <w:szCs w:val="14"/>
                      <w:lang w:eastAsia="es-CL"/>
                    </w:rPr>
                    <w:t>0</w:t>
                  </w:r>
                </w:p>
              </w:tc>
              <w:tc>
                <w:tcPr>
                  <w:tcW w:w="424" w:type="dxa"/>
                  <w:tcBorders>
                    <w:top w:val="single" w:sz="4" w:space="0" w:color="auto"/>
                    <w:left w:val="nil"/>
                    <w:bottom w:val="single" w:sz="4" w:space="0" w:color="auto"/>
                    <w:right w:val="single" w:sz="4" w:space="0" w:color="auto"/>
                  </w:tcBorders>
                  <w:vAlign w:val="center"/>
                </w:tcPr>
                <w:p w14:paraId="399C1BE0" w14:textId="77777777" w:rsidR="000D7BB6" w:rsidRPr="00452110" w:rsidRDefault="000D7BB6" w:rsidP="000D7BB6">
                  <w:pPr>
                    <w:jc w:val="center"/>
                    <w:rPr>
                      <w:rFonts w:ascii="Calibri" w:eastAsia="Times New Roman" w:hAnsi="Calibri"/>
                      <w:color w:val="000000"/>
                      <w:sz w:val="14"/>
                      <w:szCs w:val="14"/>
                      <w:lang w:eastAsia="es-CL"/>
                    </w:rPr>
                  </w:pPr>
                  <w:r w:rsidRPr="00452110">
                    <w:rPr>
                      <w:rFonts w:ascii="Calibri" w:eastAsia="Times New Roman" w:hAnsi="Calibri"/>
                      <w:color w:val="000000"/>
                      <w:sz w:val="14"/>
                      <w:szCs w:val="14"/>
                      <w:lang w:eastAsia="es-CL"/>
                    </w:rPr>
                    <w:t>1</w:t>
                  </w:r>
                </w:p>
              </w:tc>
              <w:tc>
                <w:tcPr>
                  <w:tcW w:w="427" w:type="dxa"/>
                  <w:tcBorders>
                    <w:top w:val="single" w:sz="4" w:space="0" w:color="auto"/>
                    <w:left w:val="nil"/>
                    <w:bottom w:val="single" w:sz="4" w:space="0" w:color="auto"/>
                    <w:right w:val="single" w:sz="4" w:space="0" w:color="auto"/>
                  </w:tcBorders>
                  <w:vAlign w:val="center"/>
                </w:tcPr>
                <w:p w14:paraId="34E62011" w14:textId="77777777" w:rsidR="000D7BB6" w:rsidRPr="00452110" w:rsidRDefault="000D7BB6" w:rsidP="000D7BB6">
                  <w:pPr>
                    <w:jc w:val="center"/>
                    <w:rPr>
                      <w:rFonts w:ascii="Calibri" w:eastAsia="Times New Roman" w:hAnsi="Calibri"/>
                      <w:color w:val="000000"/>
                      <w:sz w:val="14"/>
                      <w:szCs w:val="14"/>
                      <w:lang w:eastAsia="es-CL"/>
                    </w:rPr>
                  </w:pPr>
                  <w:r w:rsidRPr="00452110">
                    <w:rPr>
                      <w:rFonts w:ascii="Calibri" w:eastAsia="Times New Roman" w:hAnsi="Calibri"/>
                      <w:color w:val="000000"/>
                      <w:sz w:val="14"/>
                      <w:szCs w:val="14"/>
                      <w:lang w:eastAsia="es-CL"/>
                    </w:rPr>
                    <w:t>0</w:t>
                  </w:r>
                </w:p>
              </w:tc>
              <w:tc>
                <w:tcPr>
                  <w:tcW w:w="424" w:type="dxa"/>
                  <w:tcBorders>
                    <w:top w:val="single" w:sz="4" w:space="0" w:color="auto"/>
                    <w:left w:val="nil"/>
                    <w:bottom w:val="single" w:sz="4" w:space="0" w:color="auto"/>
                    <w:right w:val="single" w:sz="4" w:space="0" w:color="auto"/>
                  </w:tcBorders>
                  <w:vAlign w:val="center"/>
                </w:tcPr>
                <w:p w14:paraId="7B68EEC9" w14:textId="77777777" w:rsidR="000D7BB6" w:rsidRPr="00452110" w:rsidRDefault="000D7BB6" w:rsidP="000D7BB6">
                  <w:pPr>
                    <w:jc w:val="center"/>
                    <w:rPr>
                      <w:rFonts w:ascii="Calibri" w:eastAsia="Times New Roman" w:hAnsi="Calibri"/>
                      <w:color w:val="000000"/>
                      <w:sz w:val="14"/>
                      <w:szCs w:val="14"/>
                      <w:lang w:eastAsia="es-CL"/>
                    </w:rPr>
                  </w:pPr>
                  <w:r w:rsidRPr="00452110">
                    <w:rPr>
                      <w:rFonts w:ascii="Calibri" w:eastAsia="Times New Roman" w:hAnsi="Calibri"/>
                      <w:color w:val="000000"/>
                      <w:sz w:val="14"/>
                      <w:szCs w:val="14"/>
                      <w:lang w:eastAsia="es-CL"/>
                    </w:rPr>
                    <w:t>1</w:t>
                  </w:r>
                </w:p>
              </w:tc>
              <w:tc>
                <w:tcPr>
                  <w:tcW w:w="426" w:type="dxa"/>
                  <w:tcBorders>
                    <w:top w:val="single" w:sz="4" w:space="0" w:color="auto"/>
                    <w:left w:val="nil"/>
                    <w:bottom w:val="single" w:sz="4" w:space="0" w:color="auto"/>
                    <w:right w:val="single" w:sz="4" w:space="0" w:color="auto"/>
                  </w:tcBorders>
                  <w:vAlign w:val="center"/>
                </w:tcPr>
                <w:p w14:paraId="039D8138" w14:textId="77777777" w:rsidR="000D7BB6" w:rsidRPr="00452110" w:rsidRDefault="000D7BB6" w:rsidP="000D7BB6">
                  <w:pPr>
                    <w:jc w:val="center"/>
                    <w:rPr>
                      <w:rFonts w:ascii="Calibri" w:eastAsia="Times New Roman" w:hAnsi="Calibri"/>
                      <w:color w:val="000000"/>
                      <w:sz w:val="14"/>
                      <w:szCs w:val="14"/>
                      <w:lang w:eastAsia="es-CL"/>
                    </w:rPr>
                  </w:pPr>
                  <w:r w:rsidRPr="00452110">
                    <w:rPr>
                      <w:rFonts w:ascii="Calibri" w:eastAsia="Times New Roman" w:hAnsi="Calibri"/>
                      <w:color w:val="000000"/>
                      <w:sz w:val="14"/>
                      <w:szCs w:val="14"/>
                      <w:lang w:eastAsia="es-CL"/>
                    </w:rPr>
                    <w:t>0</w:t>
                  </w:r>
                </w:p>
              </w:tc>
              <w:tc>
                <w:tcPr>
                  <w:tcW w:w="424" w:type="dxa"/>
                  <w:tcBorders>
                    <w:top w:val="single" w:sz="4" w:space="0" w:color="auto"/>
                    <w:left w:val="nil"/>
                    <w:bottom w:val="single" w:sz="4" w:space="0" w:color="auto"/>
                    <w:right w:val="single" w:sz="4" w:space="0" w:color="auto"/>
                  </w:tcBorders>
                  <w:vAlign w:val="center"/>
                </w:tcPr>
                <w:p w14:paraId="4C72FFE9" w14:textId="77777777" w:rsidR="000D7BB6" w:rsidRPr="00452110" w:rsidRDefault="000D7BB6" w:rsidP="000D7BB6">
                  <w:pPr>
                    <w:jc w:val="center"/>
                    <w:rPr>
                      <w:rFonts w:ascii="Calibri" w:eastAsia="Times New Roman" w:hAnsi="Calibri"/>
                      <w:color w:val="000000"/>
                      <w:sz w:val="14"/>
                      <w:szCs w:val="14"/>
                      <w:lang w:eastAsia="es-CL"/>
                    </w:rPr>
                  </w:pPr>
                  <w:r w:rsidRPr="00452110">
                    <w:rPr>
                      <w:rFonts w:ascii="Calibri" w:eastAsia="Times New Roman" w:hAnsi="Calibri"/>
                      <w:color w:val="000000"/>
                      <w:sz w:val="14"/>
                      <w:szCs w:val="14"/>
                      <w:lang w:eastAsia="es-CL"/>
                    </w:rPr>
                    <w:t>1</w:t>
                  </w:r>
                </w:p>
              </w:tc>
              <w:tc>
                <w:tcPr>
                  <w:tcW w:w="427" w:type="dxa"/>
                  <w:tcBorders>
                    <w:top w:val="single" w:sz="4" w:space="0" w:color="auto"/>
                    <w:left w:val="nil"/>
                    <w:bottom w:val="single" w:sz="4" w:space="0" w:color="auto"/>
                    <w:right w:val="single" w:sz="4" w:space="0" w:color="auto"/>
                  </w:tcBorders>
                  <w:vAlign w:val="center"/>
                </w:tcPr>
                <w:p w14:paraId="72D05AD1" w14:textId="77777777" w:rsidR="000D7BB6" w:rsidRPr="00452110" w:rsidRDefault="000D7BB6" w:rsidP="000D7BB6">
                  <w:pPr>
                    <w:jc w:val="center"/>
                    <w:rPr>
                      <w:rFonts w:ascii="Calibri" w:eastAsia="Times New Roman" w:hAnsi="Calibri"/>
                      <w:color w:val="000000"/>
                      <w:sz w:val="14"/>
                      <w:szCs w:val="14"/>
                      <w:lang w:eastAsia="es-CL"/>
                    </w:rPr>
                  </w:pPr>
                  <w:r w:rsidRPr="00452110">
                    <w:rPr>
                      <w:rFonts w:ascii="Calibri" w:eastAsia="Times New Roman" w:hAnsi="Calibri"/>
                      <w:color w:val="000000"/>
                      <w:sz w:val="14"/>
                      <w:szCs w:val="14"/>
                      <w:lang w:eastAsia="es-CL"/>
                    </w:rPr>
                    <w:t>0</w:t>
                  </w:r>
                </w:p>
              </w:tc>
              <w:tc>
                <w:tcPr>
                  <w:tcW w:w="424" w:type="dxa"/>
                  <w:tcBorders>
                    <w:top w:val="single" w:sz="4" w:space="0" w:color="auto"/>
                    <w:left w:val="nil"/>
                    <w:bottom w:val="single" w:sz="4" w:space="0" w:color="auto"/>
                    <w:right w:val="single" w:sz="4" w:space="0" w:color="auto"/>
                  </w:tcBorders>
                  <w:vAlign w:val="center"/>
                </w:tcPr>
                <w:p w14:paraId="3E390793" w14:textId="77777777" w:rsidR="000D7BB6" w:rsidRPr="00452110" w:rsidRDefault="000D7BB6" w:rsidP="000D7BB6">
                  <w:pPr>
                    <w:jc w:val="center"/>
                    <w:rPr>
                      <w:rFonts w:ascii="Calibri" w:eastAsia="Times New Roman" w:hAnsi="Calibri"/>
                      <w:color w:val="000000"/>
                      <w:sz w:val="14"/>
                      <w:szCs w:val="14"/>
                      <w:lang w:eastAsia="es-CL"/>
                    </w:rPr>
                  </w:pPr>
                  <w:r w:rsidRPr="00452110">
                    <w:rPr>
                      <w:rFonts w:ascii="Calibri" w:eastAsia="Times New Roman" w:hAnsi="Calibri"/>
                      <w:color w:val="000000"/>
                      <w:sz w:val="14"/>
                      <w:szCs w:val="14"/>
                      <w:lang w:eastAsia="es-CL"/>
                    </w:rPr>
                    <w:t>1</w:t>
                  </w:r>
                </w:p>
              </w:tc>
              <w:tc>
                <w:tcPr>
                  <w:tcW w:w="442" w:type="dxa"/>
                  <w:tcBorders>
                    <w:top w:val="single" w:sz="4" w:space="0" w:color="auto"/>
                    <w:left w:val="nil"/>
                    <w:bottom w:val="single" w:sz="4" w:space="0" w:color="auto"/>
                    <w:right w:val="single" w:sz="4" w:space="0" w:color="auto"/>
                  </w:tcBorders>
                  <w:vAlign w:val="center"/>
                </w:tcPr>
                <w:p w14:paraId="2CE471CA" w14:textId="77777777" w:rsidR="000D7BB6" w:rsidRPr="00452110" w:rsidRDefault="000D7BB6" w:rsidP="000D7BB6">
                  <w:pPr>
                    <w:jc w:val="center"/>
                    <w:rPr>
                      <w:rFonts w:ascii="Calibri" w:eastAsia="Times New Roman" w:hAnsi="Calibri"/>
                      <w:color w:val="000000"/>
                      <w:sz w:val="14"/>
                      <w:szCs w:val="14"/>
                      <w:lang w:eastAsia="es-CL"/>
                    </w:rPr>
                  </w:pPr>
                  <w:r w:rsidRPr="00452110">
                    <w:rPr>
                      <w:rFonts w:ascii="Calibri" w:eastAsia="Times New Roman" w:hAnsi="Calibri"/>
                      <w:color w:val="000000"/>
                      <w:sz w:val="14"/>
                      <w:szCs w:val="14"/>
                      <w:lang w:eastAsia="es-CL"/>
                    </w:rPr>
                    <w:t>0</w:t>
                  </w:r>
                </w:p>
              </w:tc>
              <w:tc>
                <w:tcPr>
                  <w:tcW w:w="352" w:type="dxa"/>
                  <w:tcBorders>
                    <w:top w:val="single" w:sz="4" w:space="0" w:color="auto"/>
                    <w:left w:val="nil"/>
                    <w:bottom w:val="single" w:sz="4" w:space="0" w:color="auto"/>
                    <w:right w:val="single" w:sz="4" w:space="0" w:color="auto"/>
                  </w:tcBorders>
                  <w:vAlign w:val="center"/>
                </w:tcPr>
                <w:p w14:paraId="52EE0EA0" w14:textId="77777777" w:rsidR="000D7BB6" w:rsidRPr="00452110" w:rsidRDefault="000D7BB6" w:rsidP="000D7BB6">
                  <w:pPr>
                    <w:jc w:val="center"/>
                    <w:rPr>
                      <w:rFonts w:ascii="Calibri" w:eastAsia="Times New Roman" w:hAnsi="Calibri"/>
                      <w:color w:val="000000"/>
                      <w:sz w:val="14"/>
                      <w:szCs w:val="14"/>
                      <w:lang w:eastAsia="es-CL"/>
                    </w:rPr>
                  </w:pPr>
                  <w:r w:rsidRPr="00452110">
                    <w:rPr>
                      <w:rFonts w:ascii="Calibri" w:eastAsia="Times New Roman" w:hAnsi="Calibri"/>
                      <w:color w:val="000000"/>
                      <w:sz w:val="14"/>
                      <w:szCs w:val="14"/>
                      <w:lang w:eastAsia="es-CL"/>
                    </w:rPr>
                    <w:t>1</w:t>
                  </w:r>
                </w:p>
              </w:tc>
            </w:tr>
            <w:tr w:rsidR="000D7BB6" w:rsidRPr="00892DA8" w14:paraId="306B3142" w14:textId="77777777" w:rsidTr="00E66EC4">
              <w:trPr>
                <w:trHeight w:val="269"/>
                <w:jc w:val="center"/>
              </w:trPr>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E5CF7D1" w14:textId="77777777" w:rsidR="000D7BB6" w:rsidRPr="00452110" w:rsidRDefault="000D7BB6" w:rsidP="000D7BB6">
                  <w:pPr>
                    <w:jc w:val="center"/>
                    <w:rPr>
                      <w:rFonts w:ascii="Calibri" w:eastAsia="Times New Roman" w:hAnsi="Calibri"/>
                      <w:b/>
                      <w:color w:val="000000"/>
                      <w:sz w:val="14"/>
                      <w:szCs w:val="16"/>
                      <w:lang w:eastAsia="es-CL"/>
                    </w:rPr>
                  </w:pPr>
                  <w:r w:rsidRPr="00452110">
                    <w:rPr>
                      <w:rFonts w:ascii="Calibri" w:eastAsia="Times New Roman" w:hAnsi="Calibri"/>
                      <w:b/>
                      <w:color w:val="000000"/>
                      <w:sz w:val="14"/>
                      <w:szCs w:val="16"/>
                      <w:lang w:eastAsia="es-CL"/>
                    </w:rPr>
                    <w:t>Téster (v)</w:t>
                  </w:r>
                </w:p>
              </w:tc>
              <w:tc>
                <w:tcPr>
                  <w:tcW w:w="389" w:type="dxa"/>
                  <w:tcBorders>
                    <w:top w:val="single" w:sz="4" w:space="0" w:color="auto"/>
                    <w:left w:val="nil"/>
                    <w:bottom w:val="single" w:sz="4" w:space="0" w:color="auto"/>
                    <w:right w:val="single" w:sz="4" w:space="0" w:color="auto"/>
                  </w:tcBorders>
                  <w:shd w:val="clear" w:color="auto" w:fill="auto"/>
                  <w:noWrap/>
                  <w:vAlign w:val="center"/>
                </w:tcPr>
                <w:p w14:paraId="0F9BE0A0" w14:textId="77777777" w:rsidR="000D7BB6" w:rsidRPr="00452110" w:rsidRDefault="000D7BB6" w:rsidP="000D7BB6">
                  <w:pPr>
                    <w:jc w:val="center"/>
                    <w:rPr>
                      <w:rFonts w:ascii="Calibri" w:eastAsia="Times New Roman" w:hAnsi="Calibri"/>
                      <w:color w:val="000000"/>
                      <w:sz w:val="14"/>
                      <w:szCs w:val="16"/>
                      <w:lang w:eastAsia="es-CL"/>
                    </w:rPr>
                  </w:pPr>
                  <w:r w:rsidRPr="00452110">
                    <w:rPr>
                      <w:rFonts w:ascii="Calibri" w:eastAsia="Times New Roman" w:hAnsi="Calibri"/>
                      <w:color w:val="000000"/>
                      <w:sz w:val="14"/>
                      <w:szCs w:val="16"/>
                      <w:lang w:eastAsia="es-CL"/>
                    </w:rPr>
                    <w:t>0</w:t>
                  </w:r>
                </w:p>
              </w:tc>
              <w:tc>
                <w:tcPr>
                  <w:tcW w:w="424" w:type="dxa"/>
                  <w:tcBorders>
                    <w:top w:val="single" w:sz="4" w:space="0" w:color="auto"/>
                    <w:left w:val="nil"/>
                    <w:bottom w:val="single" w:sz="4" w:space="0" w:color="auto"/>
                    <w:right w:val="single" w:sz="4" w:space="0" w:color="auto"/>
                  </w:tcBorders>
                  <w:shd w:val="clear" w:color="auto" w:fill="auto"/>
                  <w:vAlign w:val="center"/>
                </w:tcPr>
                <w:p w14:paraId="6A05097A" w14:textId="77777777" w:rsidR="000D7BB6" w:rsidRPr="00452110" w:rsidRDefault="000D7BB6" w:rsidP="000D7BB6">
                  <w:pPr>
                    <w:jc w:val="center"/>
                    <w:rPr>
                      <w:rFonts w:ascii="Calibri" w:eastAsia="Times New Roman" w:hAnsi="Calibri"/>
                      <w:color w:val="000000"/>
                      <w:sz w:val="14"/>
                      <w:szCs w:val="14"/>
                      <w:lang w:eastAsia="es-CL"/>
                    </w:rPr>
                  </w:pPr>
                  <w:r w:rsidRPr="00452110">
                    <w:rPr>
                      <w:rFonts w:ascii="Calibri" w:eastAsia="Times New Roman" w:hAnsi="Calibri"/>
                      <w:color w:val="000000"/>
                      <w:sz w:val="14"/>
                      <w:szCs w:val="14"/>
                      <w:lang w:eastAsia="es-CL"/>
                    </w:rPr>
                    <w:t>1</w:t>
                  </w:r>
                </w:p>
              </w:tc>
              <w:tc>
                <w:tcPr>
                  <w:tcW w:w="426" w:type="dxa"/>
                  <w:tcBorders>
                    <w:top w:val="single" w:sz="4" w:space="0" w:color="auto"/>
                    <w:left w:val="nil"/>
                    <w:bottom w:val="single" w:sz="4" w:space="0" w:color="auto"/>
                    <w:right w:val="single" w:sz="4" w:space="0" w:color="auto"/>
                  </w:tcBorders>
                  <w:vAlign w:val="center"/>
                </w:tcPr>
                <w:p w14:paraId="5E4985BB" w14:textId="77777777" w:rsidR="000D7BB6" w:rsidRPr="00452110" w:rsidRDefault="000D7BB6" w:rsidP="000D7BB6">
                  <w:pPr>
                    <w:jc w:val="center"/>
                    <w:rPr>
                      <w:rFonts w:ascii="Calibri" w:eastAsia="Times New Roman" w:hAnsi="Calibri"/>
                      <w:color w:val="000000"/>
                      <w:sz w:val="14"/>
                      <w:szCs w:val="14"/>
                      <w:lang w:eastAsia="es-CL"/>
                    </w:rPr>
                  </w:pPr>
                  <w:r w:rsidRPr="00452110">
                    <w:rPr>
                      <w:rFonts w:ascii="Calibri" w:eastAsia="Times New Roman" w:hAnsi="Calibri"/>
                      <w:color w:val="000000"/>
                      <w:sz w:val="14"/>
                      <w:szCs w:val="14"/>
                      <w:lang w:eastAsia="es-CL"/>
                    </w:rPr>
                    <w:t>0</w:t>
                  </w:r>
                </w:p>
              </w:tc>
              <w:tc>
                <w:tcPr>
                  <w:tcW w:w="424" w:type="dxa"/>
                  <w:tcBorders>
                    <w:top w:val="single" w:sz="4" w:space="0" w:color="auto"/>
                    <w:left w:val="nil"/>
                    <w:bottom w:val="single" w:sz="4" w:space="0" w:color="auto"/>
                    <w:right w:val="single" w:sz="4" w:space="0" w:color="auto"/>
                  </w:tcBorders>
                  <w:vAlign w:val="center"/>
                </w:tcPr>
                <w:p w14:paraId="459C2CCD" w14:textId="77777777" w:rsidR="000D7BB6" w:rsidRPr="00452110" w:rsidRDefault="000D7BB6" w:rsidP="000D7BB6">
                  <w:pPr>
                    <w:jc w:val="center"/>
                    <w:rPr>
                      <w:rFonts w:ascii="Calibri" w:eastAsia="Times New Roman" w:hAnsi="Calibri"/>
                      <w:color w:val="000000"/>
                      <w:sz w:val="14"/>
                      <w:szCs w:val="14"/>
                      <w:lang w:eastAsia="es-CL"/>
                    </w:rPr>
                  </w:pPr>
                  <w:r w:rsidRPr="00452110">
                    <w:rPr>
                      <w:rFonts w:ascii="Calibri" w:eastAsia="Times New Roman" w:hAnsi="Calibri"/>
                      <w:color w:val="000000"/>
                      <w:sz w:val="14"/>
                      <w:szCs w:val="14"/>
                      <w:lang w:eastAsia="es-CL"/>
                    </w:rPr>
                    <w:t>1</w:t>
                  </w:r>
                </w:p>
              </w:tc>
              <w:tc>
                <w:tcPr>
                  <w:tcW w:w="427" w:type="dxa"/>
                  <w:tcBorders>
                    <w:top w:val="single" w:sz="4" w:space="0" w:color="auto"/>
                    <w:left w:val="nil"/>
                    <w:bottom w:val="single" w:sz="4" w:space="0" w:color="auto"/>
                    <w:right w:val="single" w:sz="4" w:space="0" w:color="auto"/>
                  </w:tcBorders>
                  <w:vAlign w:val="center"/>
                </w:tcPr>
                <w:p w14:paraId="136F9475" w14:textId="77777777" w:rsidR="000D7BB6" w:rsidRPr="00452110" w:rsidRDefault="000D7BB6" w:rsidP="000D7BB6">
                  <w:pPr>
                    <w:jc w:val="center"/>
                    <w:rPr>
                      <w:rFonts w:ascii="Calibri" w:eastAsia="Times New Roman" w:hAnsi="Calibri"/>
                      <w:color w:val="000000"/>
                      <w:sz w:val="14"/>
                      <w:szCs w:val="14"/>
                      <w:lang w:eastAsia="es-CL"/>
                    </w:rPr>
                  </w:pPr>
                  <w:r w:rsidRPr="00452110">
                    <w:rPr>
                      <w:rFonts w:ascii="Calibri" w:eastAsia="Times New Roman" w:hAnsi="Calibri"/>
                      <w:color w:val="000000"/>
                      <w:sz w:val="14"/>
                      <w:szCs w:val="14"/>
                      <w:lang w:eastAsia="es-CL"/>
                    </w:rPr>
                    <w:t>0</w:t>
                  </w:r>
                </w:p>
              </w:tc>
              <w:tc>
                <w:tcPr>
                  <w:tcW w:w="424" w:type="dxa"/>
                  <w:tcBorders>
                    <w:top w:val="single" w:sz="4" w:space="0" w:color="auto"/>
                    <w:left w:val="nil"/>
                    <w:bottom w:val="single" w:sz="4" w:space="0" w:color="auto"/>
                    <w:right w:val="single" w:sz="4" w:space="0" w:color="auto"/>
                  </w:tcBorders>
                  <w:vAlign w:val="center"/>
                </w:tcPr>
                <w:p w14:paraId="3A9F1A21" w14:textId="77777777" w:rsidR="000D7BB6" w:rsidRPr="00452110" w:rsidRDefault="000D7BB6" w:rsidP="000D7BB6">
                  <w:pPr>
                    <w:jc w:val="center"/>
                    <w:rPr>
                      <w:rFonts w:ascii="Calibri" w:eastAsia="Times New Roman" w:hAnsi="Calibri"/>
                      <w:color w:val="000000"/>
                      <w:sz w:val="14"/>
                      <w:szCs w:val="14"/>
                      <w:lang w:eastAsia="es-CL"/>
                    </w:rPr>
                  </w:pPr>
                  <w:r w:rsidRPr="00452110">
                    <w:rPr>
                      <w:rFonts w:ascii="Calibri" w:eastAsia="Times New Roman" w:hAnsi="Calibri"/>
                      <w:color w:val="000000"/>
                      <w:sz w:val="14"/>
                      <w:szCs w:val="14"/>
                      <w:lang w:eastAsia="es-CL"/>
                    </w:rPr>
                    <w:t>1</w:t>
                  </w:r>
                </w:p>
              </w:tc>
              <w:tc>
                <w:tcPr>
                  <w:tcW w:w="426" w:type="dxa"/>
                  <w:tcBorders>
                    <w:top w:val="single" w:sz="4" w:space="0" w:color="auto"/>
                    <w:left w:val="nil"/>
                    <w:bottom w:val="single" w:sz="4" w:space="0" w:color="auto"/>
                    <w:right w:val="single" w:sz="4" w:space="0" w:color="auto"/>
                  </w:tcBorders>
                  <w:vAlign w:val="center"/>
                </w:tcPr>
                <w:p w14:paraId="04BA44BA" w14:textId="77777777" w:rsidR="000D7BB6" w:rsidRPr="00452110" w:rsidRDefault="000D7BB6" w:rsidP="000D7BB6">
                  <w:pPr>
                    <w:jc w:val="center"/>
                    <w:rPr>
                      <w:rFonts w:ascii="Calibri" w:eastAsia="Times New Roman" w:hAnsi="Calibri"/>
                      <w:color w:val="000000"/>
                      <w:sz w:val="14"/>
                      <w:szCs w:val="14"/>
                      <w:lang w:eastAsia="es-CL"/>
                    </w:rPr>
                  </w:pPr>
                  <w:r w:rsidRPr="00452110">
                    <w:rPr>
                      <w:rFonts w:ascii="Calibri" w:eastAsia="Times New Roman" w:hAnsi="Calibri"/>
                      <w:color w:val="000000"/>
                      <w:sz w:val="14"/>
                      <w:szCs w:val="14"/>
                      <w:lang w:eastAsia="es-CL"/>
                    </w:rPr>
                    <w:t>0</w:t>
                  </w:r>
                </w:p>
              </w:tc>
              <w:tc>
                <w:tcPr>
                  <w:tcW w:w="424" w:type="dxa"/>
                  <w:tcBorders>
                    <w:top w:val="single" w:sz="4" w:space="0" w:color="auto"/>
                    <w:left w:val="nil"/>
                    <w:bottom w:val="single" w:sz="4" w:space="0" w:color="auto"/>
                    <w:right w:val="single" w:sz="4" w:space="0" w:color="auto"/>
                  </w:tcBorders>
                  <w:vAlign w:val="center"/>
                </w:tcPr>
                <w:p w14:paraId="78EB33C9" w14:textId="77777777" w:rsidR="000D7BB6" w:rsidRPr="00452110" w:rsidRDefault="000D7BB6" w:rsidP="000D7BB6">
                  <w:pPr>
                    <w:jc w:val="center"/>
                    <w:rPr>
                      <w:rFonts w:ascii="Calibri" w:eastAsia="Times New Roman" w:hAnsi="Calibri"/>
                      <w:color w:val="000000"/>
                      <w:sz w:val="14"/>
                      <w:szCs w:val="14"/>
                      <w:lang w:eastAsia="es-CL"/>
                    </w:rPr>
                  </w:pPr>
                  <w:r w:rsidRPr="00452110">
                    <w:rPr>
                      <w:rFonts w:ascii="Calibri" w:eastAsia="Times New Roman" w:hAnsi="Calibri"/>
                      <w:color w:val="000000"/>
                      <w:sz w:val="14"/>
                      <w:szCs w:val="14"/>
                      <w:lang w:eastAsia="es-CL"/>
                    </w:rPr>
                    <w:t>1</w:t>
                  </w:r>
                </w:p>
              </w:tc>
              <w:tc>
                <w:tcPr>
                  <w:tcW w:w="427" w:type="dxa"/>
                  <w:tcBorders>
                    <w:top w:val="single" w:sz="4" w:space="0" w:color="auto"/>
                    <w:left w:val="nil"/>
                    <w:bottom w:val="single" w:sz="4" w:space="0" w:color="auto"/>
                    <w:right w:val="single" w:sz="4" w:space="0" w:color="auto"/>
                  </w:tcBorders>
                  <w:vAlign w:val="center"/>
                </w:tcPr>
                <w:p w14:paraId="722EAA44" w14:textId="77777777" w:rsidR="000D7BB6" w:rsidRPr="00452110" w:rsidRDefault="000D7BB6" w:rsidP="000D7BB6">
                  <w:pPr>
                    <w:jc w:val="center"/>
                    <w:rPr>
                      <w:rFonts w:ascii="Calibri" w:eastAsia="Times New Roman" w:hAnsi="Calibri"/>
                      <w:color w:val="000000"/>
                      <w:sz w:val="14"/>
                      <w:szCs w:val="14"/>
                      <w:lang w:eastAsia="es-CL"/>
                    </w:rPr>
                  </w:pPr>
                  <w:r w:rsidRPr="00452110">
                    <w:rPr>
                      <w:rFonts w:ascii="Calibri" w:eastAsia="Times New Roman" w:hAnsi="Calibri"/>
                      <w:color w:val="000000"/>
                      <w:sz w:val="14"/>
                      <w:szCs w:val="14"/>
                      <w:lang w:eastAsia="es-CL"/>
                    </w:rPr>
                    <w:t>0</w:t>
                  </w:r>
                </w:p>
              </w:tc>
              <w:tc>
                <w:tcPr>
                  <w:tcW w:w="424" w:type="dxa"/>
                  <w:tcBorders>
                    <w:top w:val="single" w:sz="4" w:space="0" w:color="auto"/>
                    <w:left w:val="nil"/>
                    <w:bottom w:val="single" w:sz="4" w:space="0" w:color="auto"/>
                    <w:right w:val="single" w:sz="4" w:space="0" w:color="auto"/>
                  </w:tcBorders>
                  <w:vAlign w:val="center"/>
                </w:tcPr>
                <w:p w14:paraId="0346E379" w14:textId="77777777" w:rsidR="000D7BB6" w:rsidRPr="00452110" w:rsidRDefault="000D7BB6" w:rsidP="000D7BB6">
                  <w:pPr>
                    <w:jc w:val="center"/>
                    <w:rPr>
                      <w:rFonts w:ascii="Calibri" w:eastAsia="Times New Roman" w:hAnsi="Calibri"/>
                      <w:color w:val="000000"/>
                      <w:sz w:val="14"/>
                      <w:szCs w:val="14"/>
                      <w:lang w:eastAsia="es-CL"/>
                    </w:rPr>
                  </w:pPr>
                  <w:r w:rsidRPr="00452110">
                    <w:rPr>
                      <w:rFonts w:ascii="Calibri" w:eastAsia="Times New Roman" w:hAnsi="Calibri"/>
                      <w:color w:val="000000"/>
                      <w:sz w:val="14"/>
                      <w:szCs w:val="14"/>
                      <w:lang w:eastAsia="es-CL"/>
                    </w:rPr>
                    <w:t>1</w:t>
                  </w:r>
                </w:p>
              </w:tc>
              <w:tc>
                <w:tcPr>
                  <w:tcW w:w="442" w:type="dxa"/>
                  <w:tcBorders>
                    <w:top w:val="single" w:sz="4" w:space="0" w:color="auto"/>
                    <w:left w:val="nil"/>
                    <w:bottom w:val="single" w:sz="4" w:space="0" w:color="auto"/>
                    <w:right w:val="single" w:sz="4" w:space="0" w:color="auto"/>
                  </w:tcBorders>
                  <w:vAlign w:val="center"/>
                </w:tcPr>
                <w:p w14:paraId="51915AAB" w14:textId="77777777" w:rsidR="000D7BB6" w:rsidRPr="00452110" w:rsidRDefault="000D7BB6" w:rsidP="000D7BB6">
                  <w:pPr>
                    <w:jc w:val="center"/>
                    <w:rPr>
                      <w:rFonts w:ascii="Calibri" w:eastAsia="Times New Roman" w:hAnsi="Calibri"/>
                      <w:color w:val="000000"/>
                      <w:sz w:val="14"/>
                      <w:szCs w:val="14"/>
                      <w:lang w:eastAsia="es-CL"/>
                    </w:rPr>
                  </w:pPr>
                  <w:r w:rsidRPr="00452110">
                    <w:rPr>
                      <w:rFonts w:ascii="Calibri" w:eastAsia="Times New Roman" w:hAnsi="Calibri"/>
                      <w:color w:val="000000"/>
                      <w:sz w:val="14"/>
                      <w:szCs w:val="14"/>
                      <w:lang w:eastAsia="es-CL"/>
                    </w:rPr>
                    <w:t>0</w:t>
                  </w:r>
                </w:p>
              </w:tc>
              <w:tc>
                <w:tcPr>
                  <w:tcW w:w="352" w:type="dxa"/>
                  <w:tcBorders>
                    <w:top w:val="single" w:sz="4" w:space="0" w:color="auto"/>
                    <w:left w:val="nil"/>
                    <w:bottom w:val="single" w:sz="4" w:space="0" w:color="auto"/>
                    <w:right w:val="single" w:sz="4" w:space="0" w:color="auto"/>
                  </w:tcBorders>
                  <w:vAlign w:val="center"/>
                </w:tcPr>
                <w:p w14:paraId="5050376D" w14:textId="77777777" w:rsidR="000D7BB6" w:rsidRPr="00452110" w:rsidRDefault="000D7BB6" w:rsidP="000D7BB6">
                  <w:pPr>
                    <w:jc w:val="center"/>
                    <w:rPr>
                      <w:rFonts w:ascii="Calibri" w:eastAsia="Times New Roman" w:hAnsi="Calibri"/>
                      <w:color w:val="000000"/>
                      <w:sz w:val="14"/>
                      <w:szCs w:val="14"/>
                      <w:lang w:eastAsia="es-CL"/>
                    </w:rPr>
                  </w:pPr>
                  <w:r w:rsidRPr="00452110">
                    <w:rPr>
                      <w:rFonts w:ascii="Calibri" w:eastAsia="Times New Roman" w:hAnsi="Calibri"/>
                      <w:color w:val="000000"/>
                      <w:sz w:val="14"/>
                      <w:szCs w:val="14"/>
                      <w:lang w:eastAsia="es-CL"/>
                    </w:rPr>
                    <w:t>1</w:t>
                  </w:r>
                </w:p>
              </w:tc>
            </w:tr>
            <w:tr w:rsidR="000D7BB6" w:rsidRPr="00892DA8" w14:paraId="2C9ACAB7" w14:textId="77777777" w:rsidTr="00E66EC4">
              <w:trPr>
                <w:trHeight w:val="269"/>
                <w:jc w:val="center"/>
              </w:trPr>
              <w:tc>
                <w:tcPr>
                  <w:tcW w:w="0" w:type="auto"/>
                  <w:tcBorders>
                    <w:top w:val="single" w:sz="4" w:space="0" w:color="auto"/>
                    <w:left w:val="single" w:sz="4" w:space="0" w:color="auto"/>
                    <w:bottom w:val="single" w:sz="4" w:space="0" w:color="000000"/>
                    <w:right w:val="single" w:sz="4" w:space="0" w:color="auto"/>
                  </w:tcBorders>
                  <w:shd w:val="clear" w:color="auto" w:fill="D9D9D9" w:themeFill="background1" w:themeFillShade="D9"/>
                  <w:noWrap/>
                  <w:vAlign w:val="center"/>
                </w:tcPr>
                <w:p w14:paraId="1B4D7098" w14:textId="77777777" w:rsidR="000D7BB6" w:rsidRPr="00452110" w:rsidRDefault="000D7BB6" w:rsidP="000D7BB6">
                  <w:pPr>
                    <w:jc w:val="center"/>
                    <w:rPr>
                      <w:rFonts w:ascii="Calibri" w:eastAsia="Times New Roman" w:hAnsi="Calibri"/>
                      <w:b/>
                      <w:color w:val="000000"/>
                      <w:sz w:val="14"/>
                      <w:szCs w:val="16"/>
                      <w:lang w:eastAsia="es-CL"/>
                    </w:rPr>
                  </w:pPr>
                  <w:r w:rsidRPr="00452110">
                    <w:rPr>
                      <w:rFonts w:ascii="Calibri" w:eastAsia="Times New Roman" w:hAnsi="Calibri"/>
                      <w:b/>
                      <w:color w:val="000000"/>
                      <w:sz w:val="14"/>
                      <w:szCs w:val="16"/>
                      <w:lang w:eastAsia="es-CL"/>
                    </w:rPr>
                    <w:t>Datalogger (ug/m</w:t>
                  </w:r>
                  <w:r w:rsidRPr="00452110">
                    <w:rPr>
                      <w:rFonts w:ascii="Calibri" w:eastAsia="Times New Roman" w:hAnsi="Calibri"/>
                      <w:b/>
                      <w:color w:val="000000"/>
                      <w:sz w:val="14"/>
                      <w:szCs w:val="16"/>
                      <w:vertAlign w:val="superscript"/>
                      <w:lang w:eastAsia="es-CL"/>
                    </w:rPr>
                    <w:t>3</w:t>
                  </w:r>
                  <w:r w:rsidRPr="00452110">
                    <w:rPr>
                      <w:rFonts w:ascii="Calibri" w:eastAsia="Times New Roman" w:hAnsi="Calibri"/>
                      <w:b/>
                      <w:color w:val="000000"/>
                      <w:sz w:val="14"/>
                      <w:szCs w:val="16"/>
                      <w:lang w:eastAsia="es-CL"/>
                    </w:rPr>
                    <w:t>)</w:t>
                  </w:r>
                </w:p>
              </w:tc>
              <w:tc>
                <w:tcPr>
                  <w:tcW w:w="389" w:type="dxa"/>
                  <w:tcBorders>
                    <w:top w:val="single" w:sz="4" w:space="0" w:color="auto"/>
                    <w:left w:val="nil"/>
                    <w:bottom w:val="single" w:sz="4" w:space="0" w:color="auto"/>
                    <w:right w:val="single" w:sz="4" w:space="0" w:color="auto"/>
                  </w:tcBorders>
                  <w:shd w:val="clear" w:color="auto" w:fill="auto"/>
                  <w:noWrap/>
                  <w:vAlign w:val="center"/>
                </w:tcPr>
                <w:p w14:paraId="04E532DE" w14:textId="77777777" w:rsidR="000D7BB6" w:rsidRPr="00452110" w:rsidRDefault="000D7BB6" w:rsidP="000D7BB6">
                  <w:pPr>
                    <w:jc w:val="center"/>
                    <w:rPr>
                      <w:rFonts w:ascii="Calibri" w:eastAsia="Times New Roman" w:hAnsi="Calibri"/>
                      <w:color w:val="000000"/>
                      <w:sz w:val="14"/>
                      <w:szCs w:val="16"/>
                      <w:lang w:eastAsia="es-CL"/>
                    </w:rPr>
                  </w:pPr>
                  <w:r w:rsidRPr="00452110">
                    <w:rPr>
                      <w:rFonts w:ascii="Calibri" w:eastAsia="Times New Roman" w:hAnsi="Calibri"/>
                      <w:color w:val="000000"/>
                      <w:sz w:val="14"/>
                      <w:szCs w:val="16"/>
                      <w:lang w:eastAsia="es-CL"/>
                    </w:rPr>
                    <w:t>0</w:t>
                  </w:r>
                </w:p>
              </w:tc>
              <w:tc>
                <w:tcPr>
                  <w:tcW w:w="424" w:type="dxa"/>
                  <w:tcBorders>
                    <w:top w:val="single" w:sz="4" w:space="0" w:color="auto"/>
                    <w:left w:val="nil"/>
                    <w:bottom w:val="single" w:sz="4" w:space="0" w:color="auto"/>
                    <w:right w:val="single" w:sz="4" w:space="0" w:color="auto"/>
                  </w:tcBorders>
                  <w:shd w:val="clear" w:color="auto" w:fill="auto"/>
                  <w:vAlign w:val="center"/>
                </w:tcPr>
                <w:p w14:paraId="67DD123D" w14:textId="77777777" w:rsidR="000D7BB6" w:rsidRPr="00452110" w:rsidRDefault="000D7BB6" w:rsidP="000D7BB6">
                  <w:pPr>
                    <w:jc w:val="center"/>
                    <w:rPr>
                      <w:rFonts w:ascii="Calibri" w:eastAsia="Times New Roman" w:hAnsi="Calibri"/>
                      <w:color w:val="000000"/>
                      <w:sz w:val="14"/>
                      <w:szCs w:val="14"/>
                      <w:lang w:eastAsia="es-CL"/>
                    </w:rPr>
                  </w:pPr>
                  <w:r w:rsidRPr="00452110">
                    <w:rPr>
                      <w:rFonts w:ascii="Calibri" w:eastAsia="Times New Roman" w:hAnsi="Calibri"/>
                      <w:color w:val="000000"/>
                      <w:sz w:val="14"/>
                      <w:szCs w:val="14"/>
                      <w:lang w:eastAsia="es-CL"/>
                    </w:rPr>
                    <w:t>2000</w:t>
                  </w:r>
                </w:p>
              </w:tc>
              <w:tc>
                <w:tcPr>
                  <w:tcW w:w="426" w:type="dxa"/>
                  <w:tcBorders>
                    <w:top w:val="single" w:sz="4" w:space="0" w:color="auto"/>
                    <w:left w:val="nil"/>
                    <w:bottom w:val="single" w:sz="4" w:space="0" w:color="auto"/>
                    <w:right w:val="single" w:sz="4" w:space="0" w:color="auto"/>
                  </w:tcBorders>
                  <w:vAlign w:val="center"/>
                </w:tcPr>
                <w:p w14:paraId="271192B7" w14:textId="77777777" w:rsidR="000D7BB6" w:rsidRPr="00452110" w:rsidRDefault="000D7BB6" w:rsidP="000D7BB6">
                  <w:pPr>
                    <w:jc w:val="center"/>
                    <w:rPr>
                      <w:rFonts w:ascii="Calibri" w:eastAsia="Times New Roman" w:hAnsi="Calibri"/>
                      <w:color w:val="000000"/>
                      <w:sz w:val="14"/>
                      <w:szCs w:val="14"/>
                      <w:lang w:eastAsia="es-CL"/>
                    </w:rPr>
                  </w:pPr>
                  <w:r w:rsidRPr="00452110">
                    <w:rPr>
                      <w:rFonts w:ascii="Calibri" w:eastAsia="Times New Roman" w:hAnsi="Calibri"/>
                      <w:color w:val="000000"/>
                      <w:sz w:val="14"/>
                      <w:szCs w:val="14"/>
                      <w:lang w:eastAsia="es-CL"/>
                    </w:rPr>
                    <w:t>0</w:t>
                  </w:r>
                </w:p>
              </w:tc>
              <w:tc>
                <w:tcPr>
                  <w:tcW w:w="424" w:type="dxa"/>
                  <w:tcBorders>
                    <w:top w:val="single" w:sz="4" w:space="0" w:color="auto"/>
                    <w:left w:val="nil"/>
                    <w:bottom w:val="single" w:sz="4" w:space="0" w:color="auto"/>
                    <w:right w:val="single" w:sz="4" w:space="0" w:color="auto"/>
                  </w:tcBorders>
                  <w:vAlign w:val="center"/>
                </w:tcPr>
                <w:p w14:paraId="6836472D" w14:textId="77777777" w:rsidR="000D7BB6" w:rsidRPr="00452110" w:rsidRDefault="000D7BB6" w:rsidP="000D7BB6">
                  <w:pPr>
                    <w:jc w:val="center"/>
                    <w:rPr>
                      <w:rFonts w:ascii="Calibri" w:eastAsia="Times New Roman" w:hAnsi="Calibri"/>
                      <w:color w:val="000000"/>
                      <w:sz w:val="14"/>
                      <w:szCs w:val="14"/>
                      <w:lang w:eastAsia="es-CL"/>
                    </w:rPr>
                  </w:pPr>
                  <w:r w:rsidRPr="00452110">
                    <w:rPr>
                      <w:rFonts w:ascii="Calibri" w:eastAsia="Times New Roman" w:hAnsi="Calibri"/>
                      <w:color w:val="000000"/>
                      <w:sz w:val="14"/>
                      <w:szCs w:val="14"/>
                      <w:lang w:eastAsia="es-CL"/>
                    </w:rPr>
                    <w:t>2000</w:t>
                  </w:r>
                </w:p>
              </w:tc>
              <w:tc>
                <w:tcPr>
                  <w:tcW w:w="427" w:type="dxa"/>
                  <w:tcBorders>
                    <w:top w:val="single" w:sz="4" w:space="0" w:color="auto"/>
                    <w:left w:val="nil"/>
                    <w:bottom w:val="single" w:sz="4" w:space="0" w:color="auto"/>
                    <w:right w:val="single" w:sz="4" w:space="0" w:color="auto"/>
                  </w:tcBorders>
                  <w:vAlign w:val="center"/>
                </w:tcPr>
                <w:p w14:paraId="05557B3E" w14:textId="77777777" w:rsidR="000D7BB6" w:rsidRPr="00452110" w:rsidRDefault="000D7BB6" w:rsidP="000D7BB6">
                  <w:pPr>
                    <w:jc w:val="center"/>
                    <w:rPr>
                      <w:rFonts w:ascii="Calibri" w:eastAsia="Times New Roman" w:hAnsi="Calibri"/>
                      <w:color w:val="000000"/>
                      <w:sz w:val="14"/>
                      <w:szCs w:val="14"/>
                      <w:lang w:eastAsia="es-CL"/>
                    </w:rPr>
                  </w:pPr>
                  <w:r w:rsidRPr="00452110">
                    <w:rPr>
                      <w:rFonts w:ascii="Calibri" w:eastAsia="Times New Roman" w:hAnsi="Calibri"/>
                      <w:color w:val="000000"/>
                      <w:sz w:val="14"/>
                      <w:szCs w:val="14"/>
                      <w:lang w:eastAsia="es-CL"/>
                    </w:rPr>
                    <w:t>0</w:t>
                  </w:r>
                </w:p>
              </w:tc>
              <w:tc>
                <w:tcPr>
                  <w:tcW w:w="424" w:type="dxa"/>
                  <w:tcBorders>
                    <w:top w:val="single" w:sz="4" w:space="0" w:color="auto"/>
                    <w:left w:val="nil"/>
                    <w:bottom w:val="single" w:sz="4" w:space="0" w:color="auto"/>
                    <w:right w:val="single" w:sz="4" w:space="0" w:color="auto"/>
                  </w:tcBorders>
                  <w:vAlign w:val="center"/>
                </w:tcPr>
                <w:p w14:paraId="3B65B099" w14:textId="77777777" w:rsidR="000D7BB6" w:rsidRPr="00452110" w:rsidRDefault="000D7BB6" w:rsidP="000D7BB6">
                  <w:pPr>
                    <w:jc w:val="center"/>
                    <w:rPr>
                      <w:rFonts w:ascii="Calibri" w:eastAsia="Times New Roman" w:hAnsi="Calibri"/>
                      <w:color w:val="000000"/>
                      <w:sz w:val="14"/>
                      <w:szCs w:val="14"/>
                      <w:lang w:eastAsia="es-CL"/>
                    </w:rPr>
                  </w:pPr>
                  <w:r w:rsidRPr="00452110">
                    <w:rPr>
                      <w:rFonts w:ascii="Calibri" w:eastAsia="Times New Roman" w:hAnsi="Calibri"/>
                      <w:color w:val="000000"/>
                      <w:sz w:val="14"/>
                      <w:szCs w:val="14"/>
                      <w:lang w:eastAsia="es-CL"/>
                    </w:rPr>
                    <w:t>2000</w:t>
                  </w:r>
                </w:p>
              </w:tc>
              <w:tc>
                <w:tcPr>
                  <w:tcW w:w="426" w:type="dxa"/>
                  <w:tcBorders>
                    <w:top w:val="single" w:sz="4" w:space="0" w:color="auto"/>
                    <w:left w:val="nil"/>
                    <w:bottom w:val="single" w:sz="4" w:space="0" w:color="auto"/>
                    <w:right w:val="single" w:sz="4" w:space="0" w:color="auto"/>
                  </w:tcBorders>
                  <w:vAlign w:val="center"/>
                </w:tcPr>
                <w:p w14:paraId="4734A477" w14:textId="77777777" w:rsidR="000D7BB6" w:rsidRPr="00452110" w:rsidRDefault="000D7BB6" w:rsidP="000D7BB6">
                  <w:pPr>
                    <w:jc w:val="center"/>
                    <w:rPr>
                      <w:rFonts w:ascii="Calibri" w:eastAsia="Times New Roman" w:hAnsi="Calibri"/>
                      <w:color w:val="000000"/>
                      <w:sz w:val="14"/>
                      <w:szCs w:val="14"/>
                      <w:lang w:eastAsia="es-CL"/>
                    </w:rPr>
                  </w:pPr>
                  <w:r w:rsidRPr="00452110">
                    <w:rPr>
                      <w:rFonts w:ascii="Calibri" w:eastAsia="Times New Roman" w:hAnsi="Calibri"/>
                      <w:color w:val="000000"/>
                      <w:sz w:val="14"/>
                      <w:szCs w:val="14"/>
                      <w:lang w:eastAsia="es-CL"/>
                    </w:rPr>
                    <w:t>0</w:t>
                  </w:r>
                </w:p>
              </w:tc>
              <w:tc>
                <w:tcPr>
                  <w:tcW w:w="424" w:type="dxa"/>
                  <w:tcBorders>
                    <w:top w:val="single" w:sz="4" w:space="0" w:color="auto"/>
                    <w:left w:val="nil"/>
                    <w:bottom w:val="single" w:sz="4" w:space="0" w:color="auto"/>
                    <w:right w:val="single" w:sz="4" w:space="0" w:color="auto"/>
                  </w:tcBorders>
                  <w:vAlign w:val="center"/>
                </w:tcPr>
                <w:p w14:paraId="49963CA0" w14:textId="77777777" w:rsidR="000D7BB6" w:rsidRPr="00452110" w:rsidRDefault="000D7BB6" w:rsidP="000D7BB6">
                  <w:pPr>
                    <w:jc w:val="center"/>
                    <w:rPr>
                      <w:rFonts w:ascii="Calibri" w:eastAsia="Times New Roman" w:hAnsi="Calibri"/>
                      <w:color w:val="000000"/>
                      <w:sz w:val="14"/>
                      <w:szCs w:val="14"/>
                      <w:lang w:eastAsia="es-CL"/>
                    </w:rPr>
                  </w:pPr>
                  <w:r w:rsidRPr="00452110">
                    <w:rPr>
                      <w:rFonts w:ascii="Calibri" w:eastAsia="Times New Roman" w:hAnsi="Calibri"/>
                      <w:color w:val="000000"/>
                      <w:sz w:val="14"/>
                      <w:szCs w:val="14"/>
                      <w:lang w:eastAsia="es-CL"/>
                    </w:rPr>
                    <w:t>2000</w:t>
                  </w:r>
                </w:p>
              </w:tc>
              <w:tc>
                <w:tcPr>
                  <w:tcW w:w="427" w:type="dxa"/>
                  <w:tcBorders>
                    <w:top w:val="single" w:sz="4" w:space="0" w:color="auto"/>
                    <w:left w:val="nil"/>
                    <w:bottom w:val="single" w:sz="4" w:space="0" w:color="auto"/>
                    <w:right w:val="single" w:sz="4" w:space="0" w:color="auto"/>
                  </w:tcBorders>
                  <w:vAlign w:val="center"/>
                </w:tcPr>
                <w:p w14:paraId="23A0A656" w14:textId="77777777" w:rsidR="000D7BB6" w:rsidRPr="00452110" w:rsidRDefault="000D7BB6" w:rsidP="000D7BB6">
                  <w:pPr>
                    <w:jc w:val="center"/>
                    <w:rPr>
                      <w:rFonts w:ascii="Calibri" w:eastAsia="Times New Roman" w:hAnsi="Calibri"/>
                      <w:color w:val="000000"/>
                      <w:sz w:val="14"/>
                      <w:szCs w:val="14"/>
                      <w:lang w:eastAsia="es-CL"/>
                    </w:rPr>
                  </w:pPr>
                  <w:r w:rsidRPr="00452110">
                    <w:rPr>
                      <w:rFonts w:ascii="Calibri" w:eastAsia="Times New Roman" w:hAnsi="Calibri"/>
                      <w:color w:val="000000"/>
                      <w:sz w:val="14"/>
                      <w:szCs w:val="14"/>
                      <w:lang w:eastAsia="es-CL"/>
                    </w:rPr>
                    <w:t>0</w:t>
                  </w:r>
                </w:p>
              </w:tc>
              <w:tc>
                <w:tcPr>
                  <w:tcW w:w="424" w:type="dxa"/>
                  <w:tcBorders>
                    <w:top w:val="single" w:sz="4" w:space="0" w:color="auto"/>
                    <w:left w:val="nil"/>
                    <w:bottom w:val="single" w:sz="4" w:space="0" w:color="auto"/>
                    <w:right w:val="single" w:sz="4" w:space="0" w:color="auto"/>
                  </w:tcBorders>
                  <w:vAlign w:val="center"/>
                </w:tcPr>
                <w:p w14:paraId="6519ED68" w14:textId="77777777" w:rsidR="000D7BB6" w:rsidRPr="00452110" w:rsidRDefault="000D7BB6" w:rsidP="000D7BB6">
                  <w:pPr>
                    <w:jc w:val="center"/>
                    <w:rPr>
                      <w:rFonts w:ascii="Calibri" w:eastAsia="Times New Roman" w:hAnsi="Calibri"/>
                      <w:color w:val="000000"/>
                      <w:sz w:val="14"/>
                      <w:szCs w:val="14"/>
                      <w:lang w:eastAsia="es-CL"/>
                    </w:rPr>
                  </w:pPr>
                  <w:r w:rsidRPr="00452110">
                    <w:rPr>
                      <w:rFonts w:ascii="Calibri" w:eastAsia="Times New Roman" w:hAnsi="Calibri"/>
                      <w:color w:val="000000"/>
                      <w:sz w:val="14"/>
                      <w:szCs w:val="14"/>
                      <w:lang w:eastAsia="es-CL"/>
                    </w:rPr>
                    <w:t>2000</w:t>
                  </w:r>
                </w:p>
              </w:tc>
              <w:tc>
                <w:tcPr>
                  <w:tcW w:w="442" w:type="dxa"/>
                  <w:tcBorders>
                    <w:top w:val="single" w:sz="4" w:space="0" w:color="auto"/>
                    <w:left w:val="nil"/>
                    <w:bottom w:val="single" w:sz="4" w:space="0" w:color="auto"/>
                    <w:right w:val="single" w:sz="4" w:space="0" w:color="auto"/>
                  </w:tcBorders>
                  <w:vAlign w:val="center"/>
                </w:tcPr>
                <w:p w14:paraId="2EB5A984" w14:textId="77777777" w:rsidR="000D7BB6" w:rsidRPr="00452110" w:rsidRDefault="000D7BB6" w:rsidP="000D7BB6">
                  <w:pPr>
                    <w:jc w:val="center"/>
                    <w:rPr>
                      <w:rFonts w:ascii="Calibri" w:eastAsia="Times New Roman" w:hAnsi="Calibri"/>
                      <w:color w:val="000000"/>
                      <w:sz w:val="14"/>
                      <w:szCs w:val="14"/>
                      <w:lang w:eastAsia="es-CL"/>
                    </w:rPr>
                  </w:pPr>
                  <w:r w:rsidRPr="00452110">
                    <w:rPr>
                      <w:rFonts w:ascii="Calibri" w:eastAsia="Times New Roman" w:hAnsi="Calibri"/>
                      <w:color w:val="000000"/>
                      <w:sz w:val="14"/>
                      <w:szCs w:val="14"/>
                      <w:lang w:eastAsia="es-CL"/>
                    </w:rPr>
                    <w:t>0</w:t>
                  </w:r>
                </w:p>
              </w:tc>
              <w:tc>
                <w:tcPr>
                  <w:tcW w:w="352" w:type="dxa"/>
                  <w:tcBorders>
                    <w:top w:val="single" w:sz="4" w:space="0" w:color="auto"/>
                    <w:left w:val="nil"/>
                    <w:bottom w:val="single" w:sz="4" w:space="0" w:color="auto"/>
                    <w:right w:val="single" w:sz="4" w:space="0" w:color="auto"/>
                  </w:tcBorders>
                  <w:vAlign w:val="center"/>
                </w:tcPr>
                <w:p w14:paraId="0A34F4AA" w14:textId="77777777" w:rsidR="000D7BB6" w:rsidRPr="00452110" w:rsidRDefault="000D7BB6" w:rsidP="000D7BB6">
                  <w:pPr>
                    <w:jc w:val="center"/>
                    <w:rPr>
                      <w:rFonts w:ascii="Calibri" w:eastAsia="Times New Roman" w:hAnsi="Calibri"/>
                      <w:color w:val="000000"/>
                      <w:sz w:val="14"/>
                      <w:szCs w:val="14"/>
                      <w:lang w:eastAsia="es-CL"/>
                    </w:rPr>
                  </w:pPr>
                  <w:r w:rsidRPr="00452110">
                    <w:rPr>
                      <w:rFonts w:ascii="Calibri" w:eastAsia="Times New Roman" w:hAnsi="Calibri"/>
                      <w:color w:val="000000"/>
                      <w:sz w:val="14"/>
                      <w:szCs w:val="14"/>
                      <w:lang w:eastAsia="es-CL"/>
                    </w:rPr>
                    <w:t>2000</w:t>
                  </w:r>
                </w:p>
              </w:tc>
            </w:tr>
          </w:tbl>
          <w:p w14:paraId="495FA7B8" w14:textId="77777777" w:rsidR="000D7BB6" w:rsidRPr="00892DA8" w:rsidRDefault="000D7BB6" w:rsidP="000D7BB6">
            <w:pPr>
              <w:pStyle w:val="TABLA"/>
              <w:spacing w:before="0"/>
              <w:jc w:val="center"/>
              <w:rPr>
                <w:noProof/>
                <w:lang w:eastAsia="es-CL"/>
              </w:rPr>
            </w:pPr>
          </w:p>
          <w:p w14:paraId="75B2247E" w14:textId="33FEFE14" w:rsidR="000D7BB6" w:rsidRPr="00D7169D" w:rsidRDefault="000D7BB6" w:rsidP="000D7BB6">
            <w:pPr>
              <w:pStyle w:val="TABLA"/>
              <w:spacing w:before="0"/>
              <w:jc w:val="center"/>
            </w:pPr>
            <w:r>
              <w:rPr>
                <w:noProof/>
                <w:lang w:eastAsia="es-CL"/>
              </w:rPr>
              <w:drawing>
                <wp:inline distT="0" distB="0" distL="0" distR="0" wp14:anchorId="586609E6" wp14:editId="5D96A514">
                  <wp:extent cx="2520000" cy="2215748"/>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520000" cy="2215748"/>
                          </a:xfrm>
                          <a:prstGeom prst="rect">
                            <a:avLst/>
                          </a:prstGeom>
                        </pic:spPr>
                      </pic:pic>
                    </a:graphicData>
                  </a:graphic>
                </wp:inline>
              </w:drawing>
            </w:r>
          </w:p>
          <w:p w14:paraId="4E2EF021" w14:textId="1C33AB42" w:rsidR="000D7BB6" w:rsidRPr="00F605DE" w:rsidRDefault="000D7BB6" w:rsidP="000D7BB6">
            <w:pPr>
              <w:pStyle w:val="TABLA"/>
              <w:spacing w:before="0"/>
              <w:jc w:val="center"/>
              <w:rPr>
                <w:sz w:val="18"/>
              </w:rPr>
            </w:pPr>
            <w:r w:rsidRPr="00F605DE">
              <w:rPr>
                <w:sz w:val="18"/>
              </w:rPr>
              <w:t>Fotografía N°</w:t>
            </w:r>
            <w:r w:rsidR="00CE4866">
              <w:rPr>
                <w:sz w:val="18"/>
              </w:rPr>
              <w:t>9</w:t>
            </w:r>
          </w:p>
          <w:p w14:paraId="4FCDB481" w14:textId="5EE10A1B" w:rsidR="00A90009" w:rsidRDefault="00A90009" w:rsidP="00A90009">
            <w:pPr>
              <w:pStyle w:val="TABLA"/>
            </w:pPr>
            <w:r>
              <w:t xml:space="preserve">Además, se solicitó al operador de la estación los datos almacenados por el equipo y datalogger, los cuales fueron extraídos para el período comprendido entre el  </w:t>
            </w:r>
            <w:r w:rsidR="002576E1">
              <w:t>21 de mayo de 2018</w:t>
            </w:r>
            <w:r>
              <w:t xml:space="preserve"> y el </w:t>
            </w:r>
            <w:r w:rsidR="002576E1">
              <w:t>20 de noviembre</w:t>
            </w:r>
            <w:r>
              <w:t xml:space="preserve"> de 2018, para lo cual se constató correspondencia entre ambos registros (Gráfico N°1). De la misma forma se verificó la concordancia entre éstos y los datos reportados por el titular en la página del SINCA, los cuales correspondían a los registros extraídos durante la inspección.</w:t>
            </w:r>
            <w:r w:rsidR="002576E1">
              <w:rPr>
                <w:noProof/>
                <w:lang w:eastAsia="es-CL"/>
              </w:rPr>
              <w:t xml:space="preserve"> </w:t>
            </w:r>
          </w:p>
          <w:p w14:paraId="2192860B" w14:textId="3D344A08" w:rsidR="00A90009" w:rsidRDefault="002576E1" w:rsidP="00A90009">
            <w:pPr>
              <w:pStyle w:val="TABLA"/>
              <w:jc w:val="center"/>
            </w:pPr>
            <w:r>
              <w:rPr>
                <w:noProof/>
                <w:lang w:eastAsia="es-CL"/>
              </w:rPr>
              <w:lastRenderedPageBreak/>
              <w:drawing>
                <wp:inline distT="0" distB="0" distL="0" distR="0" wp14:anchorId="5973A333" wp14:editId="21106C0C">
                  <wp:extent cx="3492000" cy="209906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92000" cy="2099065"/>
                          </a:xfrm>
                          <a:prstGeom prst="rect">
                            <a:avLst/>
                          </a:prstGeom>
                          <a:noFill/>
                        </pic:spPr>
                      </pic:pic>
                    </a:graphicData>
                  </a:graphic>
                </wp:inline>
              </w:drawing>
            </w:r>
          </w:p>
          <w:p w14:paraId="0D2D0AEC" w14:textId="77777777" w:rsidR="00A90009" w:rsidRPr="00772DC1" w:rsidRDefault="00A90009" w:rsidP="00A90009">
            <w:pPr>
              <w:pStyle w:val="TABLA"/>
              <w:jc w:val="center"/>
              <w:rPr>
                <w:sz w:val="18"/>
              </w:rPr>
            </w:pPr>
            <w:r w:rsidRPr="00772DC1">
              <w:rPr>
                <w:sz w:val="18"/>
              </w:rPr>
              <w:t>Grafico N° 1 Comparación de datos del equipo</w:t>
            </w:r>
            <w:r>
              <w:rPr>
                <w:sz w:val="18"/>
              </w:rPr>
              <w:t xml:space="preserve"> y datalogger </w:t>
            </w:r>
          </w:p>
          <w:p w14:paraId="5EFBF60C" w14:textId="1408B8AF" w:rsidR="001D7E84" w:rsidRDefault="00A90009" w:rsidP="00A90009">
            <w:pPr>
              <w:pStyle w:val="TABLA"/>
            </w:pPr>
            <w:r>
              <w:t>De acuerdo a lo verificado en terreno, se da por conforme el requisito establecido en este punto.</w:t>
            </w:r>
          </w:p>
        </w:tc>
      </w:tr>
      <w:tr w:rsidR="0052187F" w14:paraId="33E30F8D" w14:textId="77777777" w:rsidTr="00BB0D43">
        <w:trPr>
          <w:trHeight w:val="20"/>
        </w:trPr>
        <w:tc>
          <w:tcPr>
            <w:tcW w:w="229" w:type="pct"/>
          </w:tcPr>
          <w:p w14:paraId="3E7CEA33" w14:textId="5501A138" w:rsidR="00BB0D43" w:rsidRPr="0030408D" w:rsidRDefault="00BB0D43" w:rsidP="00BB0D43">
            <w:pPr>
              <w:spacing w:before="120" w:after="120"/>
              <w:rPr>
                <w:b/>
              </w:rPr>
            </w:pPr>
            <w:r>
              <w:rPr>
                <w:b/>
              </w:rPr>
              <w:lastRenderedPageBreak/>
              <w:t>13</w:t>
            </w:r>
          </w:p>
        </w:tc>
        <w:tc>
          <w:tcPr>
            <w:tcW w:w="1238" w:type="pct"/>
          </w:tcPr>
          <w:p w14:paraId="59317FEB" w14:textId="74102CDB" w:rsidR="00BB0D43" w:rsidRPr="00F524C8" w:rsidRDefault="00BB0D43" w:rsidP="00BB0D43">
            <w:pPr>
              <w:autoSpaceDE w:val="0"/>
              <w:autoSpaceDN w:val="0"/>
              <w:adjustRightInd w:val="0"/>
              <w:rPr>
                <w:b/>
                <w:bCs/>
              </w:rPr>
            </w:pPr>
            <w:r w:rsidRPr="00893228">
              <w:rPr>
                <w:b/>
              </w:rPr>
              <w:t xml:space="preserve">Artículo </w:t>
            </w:r>
            <w:r>
              <w:rPr>
                <w:b/>
              </w:rPr>
              <w:t xml:space="preserve">Transitorio </w:t>
            </w:r>
            <w:r w:rsidRPr="00F026B9">
              <w:rPr>
                <w:b/>
                <w:bCs/>
              </w:rPr>
              <w:t xml:space="preserve">R. E. N°744/2017 </w:t>
            </w:r>
            <w:r w:rsidR="00F7410B">
              <w:rPr>
                <w:b/>
                <w:bCs/>
              </w:rPr>
              <w:t xml:space="preserve">de la </w:t>
            </w:r>
            <w:r w:rsidRPr="00F026B9">
              <w:rPr>
                <w:b/>
                <w:bCs/>
              </w:rPr>
              <w:t>SMA</w:t>
            </w:r>
            <w:r w:rsidR="00F7410B">
              <w:rPr>
                <w:b/>
                <w:bCs/>
              </w:rPr>
              <w:t>.</w:t>
            </w:r>
            <w:r w:rsidRPr="00E525A8" w:rsidDel="00F026B9">
              <w:rPr>
                <w:b/>
                <w:bCs/>
              </w:rPr>
              <w:t xml:space="preserve"> </w:t>
            </w:r>
          </w:p>
          <w:p w14:paraId="5B053F99" w14:textId="2D89052E" w:rsidR="00BB0D43" w:rsidRDefault="00BB0D43" w:rsidP="00BB0D43">
            <w:r w:rsidRPr="00A92A98">
              <w:rPr>
                <w:b/>
              </w:rPr>
              <w:t>Cumplimiento de</w:t>
            </w:r>
            <w:r w:rsidR="00F7410B">
              <w:rPr>
                <w:b/>
              </w:rPr>
              <w:t>l</w:t>
            </w:r>
            <w:r w:rsidRPr="00A92A98">
              <w:rPr>
                <w:b/>
              </w:rPr>
              <w:t xml:space="preserve"> D.S. N°61/2008, modificado por D.S. N°30/2009 de</w:t>
            </w:r>
            <w:r w:rsidR="00F7410B">
              <w:rPr>
                <w:b/>
              </w:rPr>
              <w:t>l</w:t>
            </w:r>
            <w:r w:rsidRPr="00A92A98">
              <w:rPr>
                <w:b/>
              </w:rPr>
              <w:t xml:space="preserve"> MINSAL. </w:t>
            </w:r>
            <w:r w:rsidRPr="00A92A98">
              <w:t>Título</w:t>
            </w:r>
            <w:r w:rsidRPr="0030408D">
              <w:t xml:space="preserve"> II De las Instalaciones, Instrumental e Insumos: artículo </w:t>
            </w:r>
            <w:r>
              <w:t>11°.</w:t>
            </w:r>
          </w:p>
          <w:p w14:paraId="7365B9A1" w14:textId="77777777" w:rsidR="00BB0D43" w:rsidRPr="0030408D" w:rsidRDefault="00BB0D43" w:rsidP="00BB0D43">
            <w:pPr>
              <w:pStyle w:val="Textoindependiente2"/>
              <w:spacing w:after="0" w:line="240" w:lineRule="auto"/>
            </w:pPr>
            <w:r w:rsidRPr="00A477A6">
              <w:t xml:space="preserve">a) Calibración de flujos y presiones en los analizadores de gases, muestreadores de material particulado y en los sistemas de calibración de gases, a lo menos una vez al año y cada vez que se realice una intervención mayor que implique desarme o reemplazo de partes de estos equipos, utilizando para tal efecto un patrón con certificación vigente. La exactitud máxima permitida entre el patrón y el equipo calibrado es de un 10%. Un porcentaje mayor obliga a hacer ajustes. En todo caso, si las calibraciones antes señaladas tienen una frecuencia mayor, </w:t>
            </w:r>
            <w:r w:rsidRPr="00A477A6">
              <w:lastRenderedPageBreak/>
              <w:t>definida por el fabricante, se deber</w:t>
            </w:r>
            <w:r>
              <w:t>án observar dichas frecuencias.</w:t>
            </w:r>
          </w:p>
        </w:tc>
        <w:tc>
          <w:tcPr>
            <w:tcW w:w="3533" w:type="pct"/>
          </w:tcPr>
          <w:p w14:paraId="433050AB" w14:textId="77777777" w:rsidR="00F37159" w:rsidRPr="00F37159" w:rsidRDefault="00F37159" w:rsidP="00F37159">
            <w:pPr>
              <w:rPr>
                <w:rFonts w:ascii="Calibri" w:hAnsi="Calibri"/>
                <w:szCs w:val="22"/>
              </w:rPr>
            </w:pPr>
            <w:r w:rsidRPr="00F37159">
              <w:rPr>
                <w:rFonts w:ascii="Calibri" w:hAnsi="Calibri"/>
                <w:szCs w:val="22"/>
              </w:rPr>
              <w:lastRenderedPageBreak/>
              <w:t xml:space="preserve">Según lo indicado por el operador y la revisión de la bitácora por parte del fiscalizador, las calibraciones cumplen con la frecuencia exigida de al menos una vez al año. Los parámetros del equipo se revisan una vez a la semana, y son ajustados cuando es necesario de acuerdo a la exactitud máxima, equivalente a un 10%, permitida entre el patrón y el equipo calibrado según el D.S. N°61/2008, modificado por D.S. N°30/2009 del MINSAL. </w:t>
            </w:r>
          </w:p>
          <w:p w14:paraId="2F93907B" w14:textId="4B6CFB2C" w:rsidR="00F37159" w:rsidRPr="00F37159" w:rsidRDefault="00F37159" w:rsidP="00F37159">
            <w:pPr>
              <w:spacing w:before="120"/>
              <w:rPr>
                <w:rFonts w:ascii="Calibri" w:hAnsi="Calibri"/>
                <w:szCs w:val="22"/>
              </w:rPr>
            </w:pPr>
            <w:r w:rsidRPr="00F37159">
              <w:rPr>
                <w:rFonts w:ascii="Calibri" w:hAnsi="Calibri"/>
                <w:szCs w:val="22"/>
              </w:rPr>
              <w:t xml:space="preserve">El registro de la última calibración de flujo realizada al </w:t>
            </w:r>
            <w:r w:rsidRPr="00F37159">
              <w:rPr>
                <w:rFonts w:ascii="Calibri" w:eastAsia="Times New Roman" w:hAnsi="Calibri"/>
                <w:szCs w:val="22"/>
              </w:rPr>
              <w:t xml:space="preserve">equipo BAM1020 número de serie </w:t>
            </w:r>
            <w:r w:rsidR="001A78DF">
              <w:rPr>
                <w:rFonts w:ascii="Calibri" w:eastAsia="Times New Roman" w:hAnsi="Calibri"/>
                <w:szCs w:val="22"/>
              </w:rPr>
              <w:t>N3849</w:t>
            </w:r>
            <w:r w:rsidRPr="00F37159">
              <w:rPr>
                <w:rFonts w:ascii="Calibri" w:hAnsi="Calibri"/>
                <w:szCs w:val="22"/>
              </w:rPr>
              <w:t xml:space="preserve">, fue con fecha 5 de noviembre de 2018, en dicho registro se indica que el equipo se encontraba operando con un flujo de </w:t>
            </w:r>
            <w:r w:rsidR="001A78DF">
              <w:rPr>
                <w:rFonts w:ascii="Calibri" w:hAnsi="Calibri"/>
                <w:szCs w:val="22"/>
              </w:rPr>
              <w:t>16,8</w:t>
            </w:r>
            <w:r w:rsidRPr="00F37159">
              <w:rPr>
                <w:rFonts w:ascii="Calibri" w:hAnsi="Calibri"/>
                <w:szCs w:val="22"/>
              </w:rPr>
              <w:t xml:space="preserve"> Lpm, es decir, con una desviación de 0,5% con respecto al valor óptimo (16,7 Lpm), el cual se ajusta a 16,7 Lpm (con un desvío de 0%). La calibración se realizó con el patrón BGI modelo DELTACAL, número de serie 1437, verificándose mediante su certificado que fue calibrado con fecha de 10 de julio de 2018 (Fotografía N°1</w:t>
            </w:r>
            <w:r w:rsidR="00CE4866">
              <w:rPr>
                <w:rFonts w:ascii="Calibri" w:hAnsi="Calibri"/>
                <w:szCs w:val="22"/>
              </w:rPr>
              <w:t>0</w:t>
            </w:r>
            <w:r w:rsidRPr="00F37159">
              <w:rPr>
                <w:rFonts w:ascii="Calibri" w:hAnsi="Calibri"/>
                <w:szCs w:val="22"/>
              </w:rPr>
              <w:t>). De acuerdo a lo anterior, dicha calibración se encontraba vigentes al momento de la medición.</w:t>
            </w:r>
          </w:p>
          <w:p w14:paraId="4B1A88CA" w14:textId="77777777" w:rsidR="00F37159" w:rsidRPr="00F37159" w:rsidRDefault="00F37159" w:rsidP="00F37159">
            <w:pPr>
              <w:jc w:val="center"/>
              <w:rPr>
                <w:rFonts w:ascii="Calibri" w:hAnsi="Calibri"/>
                <w:szCs w:val="22"/>
              </w:rPr>
            </w:pPr>
          </w:p>
          <w:tbl>
            <w:tblPr>
              <w:tblStyle w:val="Tablaconcuadrcula"/>
              <w:tblW w:w="0" w:type="auto"/>
              <w:jc w:val="center"/>
              <w:tblLook w:val="04A0" w:firstRow="1" w:lastRow="0" w:firstColumn="1" w:lastColumn="0" w:noHBand="0" w:noVBand="1"/>
            </w:tblPr>
            <w:tblGrid>
              <w:gridCol w:w="4396"/>
            </w:tblGrid>
            <w:tr w:rsidR="00F37159" w:rsidRPr="00F37159" w14:paraId="64885F0B" w14:textId="77777777" w:rsidTr="00712A4C">
              <w:trPr>
                <w:jc w:val="center"/>
              </w:trPr>
              <w:tc>
                <w:tcPr>
                  <w:tcW w:w="0" w:type="auto"/>
                </w:tcPr>
                <w:p w14:paraId="53FE7982" w14:textId="77777777" w:rsidR="00F37159" w:rsidRPr="00F37159" w:rsidRDefault="00F37159" w:rsidP="00F37159">
                  <w:pPr>
                    <w:jc w:val="center"/>
                    <w:rPr>
                      <w:rFonts w:ascii="Calibri" w:hAnsi="Calibri"/>
                      <w:sz w:val="16"/>
                    </w:rPr>
                  </w:pPr>
                  <w:r w:rsidRPr="00F37159">
                    <w:rPr>
                      <w:rFonts w:ascii="Calibri" w:hAnsi="Calibri"/>
                      <w:noProof/>
                      <w:sz w:val="16"/>
                      <w:lang w:eastAsia="es-CL"/>
                    </w:rPr>
                    <w:drawing>
                      <wp:inline distT="0" distB="0" distL="0" distR="0" wp14:anchorId="4E636E58" wp14:editId="578D0580">
                        <wp:extent cx="2517775" cy="2219325"/>
                        <wp:effectExtent l="0" t="0" r="0"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17775" cy="2219325"/>
                                </a:xfrm>
                                <a:prstGeom prst="rect">
                                  <a:avLst/>
                                </a:prstGeom>
                                <a:noFill/>
                              </pic:spPr>
                            </pic:pic>
                          </a:graphicData>
                        </a:graphic>
                      </wp:inline>
                    </w:drawing>
                  </w:r>
                </w:p>
              </w:tc>
            </w:tr>
            <w:tr w:rsidR="00F37159" w:rsidRPr="00F37159" w14:paraId="1838129C" w14:textId="77777777" w:rsidTr="00712A4C">
              <w:trPr>
                <w:jc w:val="center"/>
              </w:trPr>
              <w:tc>
                <w:tcPr>
                  <w:tcW w:w="0" w:type="auto"/>
                </w:tcPr>
                <w:p w14:paraId="5EB31BA3" w14:textId="77777777" w:rsidR="00F37159" w:rsidRPr="00F37159" w:rsidRDefault="00F37159" w:rsidP="00F37159">
                  <w:pPr>
                    <w:jc w:val="center"/>
                    <w:rPr>
                      <w:rFonts w:ascii="Calibri" w:hAnsi="Calibri"/>
                      <w:noProof/>
                      <w:sz w:val="16"/>
                      <w:lang w:eastAsia="es-CL"/>
                    </w:rPr>
                  </w:pPr>
                  <w:r w:rsidRPr="00F37159">
                    <w:rPr>
                      <w:rFonts w:ascii="Calibri" w:hAnsi="Calibri"/>
                      <w:noProof/>
                      <w:sz w:val="16"/>
                      <w:lang w:eastAsia="es-CL"/>
                    </w:rPr>
                    <w:t>Certificado patrón BGI modelo DELTACAL, número de serie 1437</w:t>
                  </w:r>
                </w:p>
              </w:tc>
            </w:tr>
          </w:tbl>
          <w:p w14:paraId="3A2EAEB5" w14:textId="6E784297" w:rsidR="00F37159" w:rsidRPr="00F37159" w:rsidRDefault="00F37159" w:rsidP="00F37159">
            <w:pPr>
              <w:jc w:val="center"/>
              <w:rPr>
                <w:rFonts w:ascii="Calibri" w:hAnsi="Calibri"/>
                <w:sz w:val="16"/>
                <w:szCs w:val="22"/>
              </w:rPr>
            </w:pPr>
            <w:r w:rsidRPr="00F37159">
              <w:rPr>
                <w:rFonts w:ascii="Calibri" w:hAnsi="Calibri"/>
                <w:sz w:val="16"/>
                <w:szCs w:val="22"/>
              </w:rPr>
              <w:t>Fotografía N°1</w:t>
            </w:r>
            <w:r w:rsidR="00CE4866">
              <w:rPr>
                <w:rFonts w:ascii="Calibri" w:hAnsi="Calibri"/>
                <w:sz w:val="16"/>
                <w:szCs w:val="22"/>
              </w:rPr>
              <w:t>0</w:t>
            </w:r>
          </w:p>
          <w:p w14:paraId="5E54308B" w14:textId="57E236F9" w:rsidR="00F37159" w:rsidRPr="00F37159" w:rsidRDefault="00F37159" w:rsidP="00F37159">
            <w:pPr>
              <w:rPr>
                <w:rFonts w:ascii="Calibri" w:hAnsi="Calibri"/>
                <w:szCs w:val="22"/>
              </w:rPr>
            </w:pPr>
            <w:r w:rsidRPr="00F37159">
              <w:rPr>
                <w:rFonts w:ascii="Calibri" w:hAnsi="Calibri"/>
                <w:szCs w:val="22"/>
              </w:rPr>
              <w:lastRenderedPageBreak/>
              <w:t xml:space="preserve">A continuación en la Tabla N°5 se presenta un resumen de las calibraciones realizadas al </w:t>
            </w:r>
            <w:r w:rsidRPr="00F37159">
              <w:rPr>
                <w:rFonts w:ascii="Calibri" w:eastAsia="Times New Roman" w:hAnsi="Calibri"/>
                <w:szCs w:val="22"/>
              </w:rPr>
              <w:t xml:space="preserve">equipo BAM1020 número de serie </w:t>
            </w:r>
            <w:r w:rsidR="001A78DF" w:rsidRPr="001A78DF">
              <w:rPr>
                <w:rFonts w:ascii="Calibri" w:eastAsia="Times New Roman" w:hAnsi="Calibri"/>
                <w:szCs w:val="22"/>
              </w:rPr>
              <w:t>N3849</w:t>
            </w:r>
            <w:r w:rsidRPr="00F37159">
              <w:rPr>
                <w:rFonts w:ascii="Calibri" w:eastAsia="Times New Roman" w:hAnsi="Calibri"/>
                <w:szCs w:val="22"/>
              </w:rPr>
              <w:t xml:space="preserve"> </w:t>
            </w:r>
            <w:r w:rsidRPr="00F37159">
              <w:rPr>
                <w:rFonts w:ascii="Calibri" w:hAnsi="Calibri"/>
                <w:szCs w:val="22"/>
              </w:rPr>
              <w:t>desde el comienzo de su operación en abril del 2018 a la fecha, observándose errores inferiores al 5% y 10% exigidos como error máximo por el fabricante y en el D.S. N°61/2008, modificado por D.S. N°30/2009 del MINSAL, respectivamente.</w:t>
            </w:r>
          </w:p>
          <w:p w14:paraId="5ED73F27" w14:textId="77777777" w:rsidR="00F37159" w:rsidRPr="00F37159" w:rsidRDefault="00F37159" w:rsidP="00F37159">
            <w:pPr>
              <w:spacing w:before="120" w:after="120"/>
              <w:jc w:val="center"/>
              <w:rPr>
                <w:rFonts w:ascii="Calibri" w:hAnsi="Calibri"/>
                <w:szCs w:val="22"/>
              </w:rPr>
            </w:pPr>
            <w:r w:rsidRPr="00F37159">
              <w:rPr>
                <w:rFonts w:ascii="Calibri" w:hAnsi="Calibri"/>
                <w:sz w:val="16"/>
                <w:szCs w:val="16"/>
              </w:rPr>
              <w:t>Tabla N°5 Calibraciones anuales de flujo (Lpm)</w:t>
            </w:r>
          </w:p>
          <w:tbl>
            <w:tblPr>
              <w:tblStyle w:val="Tablaconcuadrcula"/>
              <w:tblW w:w="0" w:type="auto"/>
              <w:jc w:val="center"/>
              <w:tblLook w:val="04A0" w:firstRow="1" w:lastRow="0" w:firstColumn="1" w:lastColumn="0" w:noHBand="0" w:noVBand="1"/>
            </w:tblPr>
            <w:tblGrid>
              <w:gridCol w:w="869"/>
              <w:gridCol w:w="584"/>
              <w:gridCol w:w="909"/>
              <w:gridCol w:w="932"/>
              <w:gridCol w:w="642"/>
              <w:gridCol w:w="709"/>
              <w:gridCol w:w="965"/>
              <w:gridCol w:w="642"/>
            </w:tblGrid>
            <w:tr w:rsidR="00F37159" w:rsidRPr="00F37159" w14:paraId="539D72CA" w14:textId="77777777" w:rsidTr="00F37159">
              <w:trPr>
                <w:trHeight w:val="219"/>
                <w:jc w:val="center"/>
              </w:trPr>
              <w:tc>
                <w:tcPr>
                  <w:tcW w:w="869" w:type="dxa"/>
                  <w:shd w:val="clear" w:color="auto" w:fill="D9D9D9"/>
                  <w:vAlign w:val="center"/>
                </w:tcPr>
                <w:p w14:paraId="029EA246" w14:textId="77777777" w:rsidR="00F37159" w:rsidRPr="00F37159" w:rsidRDefault="00F37159" w:rsidP="00F37159">
                  <w:pPr>
                    <w:jc w:val="center"/>
                    <w:rPr>
                      <w:rFonts w:ascii="Calibri" w:hAnsi="Calibri"/>
                      <w:b/>
                      <w:sz w:val="16"/>
                    </w:rPr>
                  </w:pPr>
                  <w:r w:rsidRPr="00F37159">
                    <w:rPr>
                      <w:rFonts w:ascii="Calibri" w:hAnsi="Calibri"/>
                      <w:b/>
                      <w:sz w:val="16"/>
                    </w:rPr>
                    <w:t>Fecha</w:t>
                  </w:r>
                </w:p>
              </w:tc>
              <w:tc>
                <w:tcPr>
                  <w:tcW w:w="584" w:type="dxa"/>
                  <w:shd w:val="clear" w:color="auto" w:fill="D9D9D9"/>
                  <w:vAlign w:val="center"/>
                </w:tcPr>
                <w:p w14:paraId="1AC40883" w14:textId="77777777" w:rsidR="00F37159" w:rsidRPr="00F37159" w:rsidRDefault="00F37159" w:rsidP="00F37159">
                  <w:pPr>
                    <w:jc w:val="center"/>
                    <w:rPr>
                      <w:rFonts w:ascii="Calibri" w:hAnsi="Calibri"/>
                      <w:b/>
                      <w:sz w:val="16"/>
                    </w:rPr>
                  </w:pPr>
                  <w:r w:rsidRPr="00F37159">
                    <w:rPr>
                      <w:rFonts w:ascii="Calibri" w:hAnsi="Calibri"/>
                      <w:b/>
                      <w:sz w:val="16"/>
                    </w:rPr>
                    <w:t>Hora inicio</w:t>
                  </w:r>
                </w:p>
              </w:tc>
              <w:tc>
                <w:tcPr>
                  <w:tcW w:w="0" w:type="auto"/>
                  <w:shd w:val="clear" w:color="auto" w:fill="D9D9D9"/>
                  <w:vAlign w:val="center"/>
                </w:tcPr>
                <w:p w14:paraId="6D873C17" w14:textId="77777777" w:rsidR="00F37159" w:rsidRPr="00F37159" w:rsidRDefault="00F37159" w:rsidP="00F37159">
                  <w:pPr>
                    <w:jc w:val="center"/>
                    <w:rPr>
                      <w:rFonts w:ascii="Calibri" w:hAnsi="Calibri"/>
                      <w:b/>
                      <w:sz w:val="16"/>
                    </w:rPr>
                  </w:pPr>
                  <w:r w:rsidRPr="00F37159">
                    <w:rPr>
                      <w:rFonts w:ascii="Calibri" w:hAnsi="Calibri"/>
                      <w:b/>
                      <w:sz w:val="16"/>
                    </w:rPr>
                    <w:t>Flujo deseado</w:t>
                  </w:r>
                </w:p>
                <w:p w14:paraId="78193F87" w14:textId="77777777" w:rsidR="00F37159" w:rsidRPr="00F37159" w:rsidRDefault="00F37159" w:rsidP="00F37159">
                  <w:pPr>
                    <w:jc w:val="center"/>
                    <w:rPr>
                      <w:rFonts w:ascii="Calibri" w:hAnsi="Calibri"/>
                      <w:b/>
                      <w:sz w:val="16"/>
                    </w:rPr>
                  </w:pPr>
                  <w:r w:rsidRPr="00F37159">
                    <w:rPr>
                      <w:rFonts w:ascii="Calibri" w:hAnsi="Calibri"/>
                      <w:b/>
                      <w:sz w:val="16"/>
                    </w:rPr>
                    <w:t>(Lpm)</w:t>
                  </w:r>
                </w:p>
              </w:tc>
              <w:tc>
                <w:tcPr>
                  <w:tcW w:w="0" w:type="auto"/>
                  <w:shd w:val="clear" w:color="auto" w:fill="D9D9D9"/>
                  <w:vAlign w:val="center"/>
                </w:tcPr>
                <w:p w14:paraId="7BA723F0" w14:textId="77777777" w:rsidR="00F37159" w:rsidRPr="00F37159" w:rsidRDefault="00F37159" w:rsidP="00F37159">
                  <w:pPr>
                    <w:jc w:val="center"/>
                    <w:rPr>
                      <w:rFonts w:ascii="Calibri" w:hAnsi="Calibri"/>
                      <w:b/>
                      <w:sz w:val="16"/>
                    </w:rPr>
                  </w:pPr>
                  <w:r w:rsidRPr="00F37159">
                    <w:rPr>
                      <w:rFonts w:ascii="Calibri" w:hAnsi="Calibri"/>
                      <w:b/>
                      <w:sz w:val="16"/>
                    </w:rPr>
                    <w:t>Flujo sin calibrar</w:t>
                  </w:r>
                </w:p>
                <w:p w14:paraId="561A9ECE" w14:textId="77777777" w:rsidR="00F37159" w:rsidRPr="00F37159" w:rsidRDefault="00F37159" w:rsidP="00F37159">
                  <w:pPr>
                    <w:jc w:val="center"/>
                    <w:rPr>
                      <w:rFonts w:ascii="Calibri" w:hAnsi="Calibri"/>
                      <w:b/>
                      <w:sz w:val="16"/>
                    </w:rPr>
                  </w:pPr>
                  <w:r w:rsidRPr="00F37159">
                    <w:rPr>
                      <w:rFonts w:ascii="Calibri" w:hAnsi="Calibri"/>
                      <w:b/>
                      <w:sz w:val="16"/>
                    </w:rPr>
                    <w:t>(Lpm)</w:t>
                  </w:r>
                </w:p>
              </w:tc>
              <w:tc>
                <w:tcPr>
                  <w:tcW w:w="0" w:type="auto"/>
                  <w:shd w:val="clear" w:color="auto" w:fill="D9D9D9"/>
                  <w:vAlign w:val="center"/>
                </w:tcPr>
                <w:p w14:paraId="564B1EF9" w14:textId="77777777" w:rsidR="00F37159" w:rsidRPr="00F37159" w:rsidRDefault="00F37159" w:rsidP="00F37159">
                  <w:pPr>
                    <w:jc w:val="center"/>
                    <w:rPr>
                      <w:rFonts w:ascii="Calibri" w:hAnsi="Calibri"/>
                      <w:b/>
                      <w:sz w:val="16"/>
                    </w:rPr>
                  </w:pPr>
                  <w:r w:rsidRPr="00F37159">
                    <w:rPr>
                      <w:rFonts w:ascii="Calibri" w:hAnsi="Calibri"/>
                      <w:b/>
                      <w:sz w:val="16"/>
                    </w:rPr>
                    <w:t>Error (%)</w:t>
                  </w:r>
                </w:p>
              </w:tc>
              <w:tc>
                <w:tcPr>
                  <w:tcW w:w="0" w:type="auto"/>
                  <w:shd w:val="clear" w:color="auto" w:fill="D9D9D9"/>
                  <w:vAlign w:val="center"/>
                </w:tcPr>
                <w:p w14:paraId="1AF02401" w14:textId="77777777" w:rsidR="00F37159" w:rsidRPr="00F37159" w:rsidRDefault="00F37159" w:rsidP="00F37159">
                  <w:pPr>
                    <w:rPr>
                      <w:rFonts w:ascii="Calibri" w:hAnsi="Calibri"/>
                      <w:b/>
                      <w:sz w:val="16"/>
                    </w:rPr>
                  </w:pPr>
                  <w:r w:rsidRPr="00F37159">
                    <w:rPr>
                      <w:rFonts w:ascii="Calibri" w:hAnsi="Calibri"/>
                      <w:b/>
                      <w:sz w:val="16"/>
                    </w:rPr>
                    <w:t>Hora calib.</w:t>
                  </w:r>
                </w:p>
              </w:tc>
              <w:tc>
                <w:tcPr>
                  <w:tcW w:w="0" w:type="auto"/>
                  <w:shd w:val="clear" w:color="auto" w:fill="D9D9D9"/>
                  <w:vAlign w:val="center"/>
                </w:tcPr>
                <w:p w14:paraId="09A20346" w14:textId="77777777" w:rsidR="00F37159" w:rsidRPr="00F37159" w:rsidRDefault="00F37159" w:rsidP="00F37159">
                  <w:pPr>
                    <w:jc w:val="center"/>
                    <w:rPr>
                      <w:rFonts w:ascii="Calibri" w:hAnsi="Calibri"/>
                      <w:b/>
                      <w:sz w:val="16"/>
                    </w:rPr>
                  </w:pPr>
                  <w:r w:rsidRPr="00F37159">
                    <w:rPr>
                      <w:rFonts w:ascii="Calibri" w:hAnsi="Calibri"/>
                      <w:b/>
                      <w:sz w:val="16"/>
                    </w:rPr>
                    <w:t>Flujo calibrado</w:t>
                  </w:r>
                </w:p>
                <w:p w14:paraId="27643DCB" w14:textId="77777777" w:rsidR="00F37159" w:rsidRPr="00F37159" w:rsidRDefault="00F37159" w:rsidP="00F37159">
                  <w:pPr>
                    <w:jc w:val="center"/>
                    <w:rPr>
                      <w:rFonts w:ascii="Calibri" w:hAnsi="Calibri"/>
                      <w:b/>
                      <w:sz w:val="16"/>
                    </w:rPr>
                  </w:pPr>
                  <w:r w:rsidRPr="00F37159">
                    <w:rPr>
                      <w:rFonts w:ascii="Calibri" w:hAnsi="Calibri"/>
                      <w:b/>
                      <w:sz w:val="16"/>
                    </w:rPr>
                    <w:t>(Lpm)</w:t>
                  </w:r>
                </w:p>
              </w:tc>
              <w:tc>
                <w:tcPr>
                  <w:tcW w:w="0" w:type="auto"/>
                  <w:shd w:val="clear" w:color="auto" w:fill="D9D9D9"/>
                  <w:vAlign w:val="center"/>
                </w:tcPr>
                <w:p w14:paraId="4BA35269" w14:textId="77777777" w:rsidR="00F37159" w:rsidRPr="00F37159" w:rsidRDefault="00F37159" w:rsidP="00F37159">
                  <w:pPr>
                    <w:jc w:val="center"/>
                    <w:rPr>
                      <w:rFonts w:ascii="Calibri" w:hAnsi="Calibri"/>
                      <w:b/>
                      <w:sz w:val="16"/>
                    </w:rPr>
                  </w:pPr>
                  <w:r w:rsidRPr="00F37159">
                    <w:rPr>
                      <w:rFonts w:ascii="Calibri" w:hAnsi="Calibri"/>
                      <w:b/>
                      <w:sz w:val="16"/>
                    </w:rPr>
                    <w:t>Error (%)</w:t>
                  </w:r>
                </w:p>
              </w:tc>
            </w:tr>
            <w:tr w:rsidR="00F37159" w:rsidRPr="00F37159" w14:paraId="54494E0D" w14:textId="77777777" w:rsidTr="00712A4C">
              <w:trPr>
                <w:trHeight w:val="219"/>
                <w:jc w:val="center"/>
              </w:trPr>
              <w:tc>
                <w:tcPr>
                  <w:tcW w:w="869" w:type="dxa"/>
                  <w:vMerge w:val="restart"/>
                  <w:vAlign w:val="center"/>
                </w:tcPr>
                <w:p w14:paraId="5A4997C2" w14:textId="77777777" w:rsidR="00F37159" w:rsidRPr="00F37159" w:rsidRDefault="00F37159" w:rsidP="00F37159">
                  <w:pPr>
                    <w:jc w:val="center"/>
                    <w:rPr>
                      <w:rFonts w:ascii="Calibri" w:hAnsi="Calibri"/>
                      <w:sz w:val="16"/>
                    </w:rPr>
                  </w:pPr>
                  <w:r w:rsidRPr="00F37159">
                    <w:rPr>
                      <w:rFonts w:ascii="Calibri" w:hAnsi="Calibri"/>
                      <w:sz w:val="16"/>
                    </w:rPr>
                    <w:t>05-11-18</w:t>
                  </w:r>
                </w:p>
              </w:tc>
              <w:tc>
                <w:tcPr>
                  <w:tcW w:w="584" w:type="dxa"/>
                  <w:vAlign w:val="center"/>
                </w:tcPr>
                <w:p w14:paraId="544FC84A" w14:textId="77777777" w:rsidR="00F37159" w:rsidRPr="00F37159" w:rsidRDefault="00F37159" w:rsidP="00F37159">
                  <w:pPr>
                    <w:jc w:val="center"/>
                    <w:rPr>
                      <w:rFonts w:ascii="Calibri" w:hAnsi="Calibri"/>
                      <w:sz w:val="16"/>
                    </w:rPr>
                  </w:pPr>
                  <w:r w:rsidRPr="00F37159">
                    <w:rPr>
                      <w:rFonts w:ascii="Calibri" w:hAnsi="Calibri"/>
                      <w:sz w:val="16"/>
                    </w:rPr>
                    <w:t>10:50</w:t>
                  </w:r>
                </w:p>
              </w:tc>
              <w:tc>
                <w:tcPr>
                  <w:tcW w:w="0" w:type="auto"/>
                  <w:vAlign w:val="center"/>
                </w:tcPr>
                <w:p w14:paraId="13C39E6B" w14:textId="77777777" w:rsidR="00F37159" w:rsidRPr="00F37159" w:rsidRDefault="00F37159" w:rsidP="00F37159">
                  <w:pPr>
                    <w:jc w:val="center"/>
                    <w:rPr>
                      <w:rFonts w:ascii="Calibri" w:hAnsi="Calibri"/>
                      <w:sz w:val="16"/>
                    </w:rPr>
                  </w:pPr>
                  <w:r w:rsidRPr="00F37159">
                    <w:rPr>
                      <w:rFonts w:ascii="Calibri" w:hAnsi="Calibri"/>
                      <w:sz w:val="16"/>
                    </w:rPr>
                    <w:t>15</w:t>
                  </w:r>
                </w:p>
              </w:tc>
              <w:tc>
                <w:tcPr>
                  <w:tcW w:w="0" w:type="auto"/>
                  <w:vAlign w:val="center"/>
                </w:tcPr>
                <w:p w14:paraId="52A1390D" w14:textId="540EE7DB" w:rsidR="00F37159" w:rsidRPr="00F37159" w:rsidRDefault="001A78DF" w:rsidP="00F37159">
                  <w:pPr>
                    <w:jc w:val="center"/>
                    <w:rPr>
                      <w:rFonts w:ascii="Calibri" w:hAnsi="Calibri"/>
                      <w:sz w:val="16"/>
                    </w:rPr>
                  </w:pPr>
                  <w:r>
                    <w:rPr>
                      <w:rFonts w:ascii="Calibri" w:hAnsi="Calibri"/>
                      <w:sz w:val="16"/>
                    </w:rPr>
                    <w:t>15,1</w:t>
                  </w:r>
                </w:p>
              </w:tc>
              <w:tc>
                <w:tcPr>
                  <w:tcW w:w="0" w:type="auto"/>
                  <w:vAlign w:val="center"/>
                </w:tcPr>
                <w:p w14:paraId="0E167AD2" w14:textId="77777777" w:rsidR="00F37159" w:rsidRPr="00F37159" w:rsidRDefault="00F37159" w:rsidP="00F37159">
                  <w:pPr>
                    <w:jc w:val="center"/>
                    <w:rPr>
                      <w:rFonts w:ascii="Calibri" w:hAnsi="Calibri"/>
                      <w:sz w:val="16"/>
                    </w:rPr>
                  </w:pPr>
                  <w:r w:rsidRPr="00F37159">
                    <w:rPr>
                      <w:rFonts w:ascii="Calibri" w:hAnsi="Calibri"/>
                      <w:sz w:val="16"/>
                    </w:rPr>
                    <w:t>0,6</w:t>
                  </w:r>
                </w:p>
              </w:tc>
              <w:tc>
                <w:tcPr>
                  <w:tcW w:w="0" w:type="auto"/>
                  <w:vAlign w:val="center"/>
                </w:tcPr>
                <w:p w14:paraId="0F728EA1" w14:textId="77777777" w:rsidR="00F37159" w:rsidRPr="00F37159" w:rsidRDefault="00F37159" w:rsidP="00F37159">
                  <w:pPr>
                    <w:jc w:val="center"/>
                    <w:rPr>
                      <w:rFonts w:ascii="Calibri" w:hAnsi="Calibri"/>
                      <w:sz w:val="16"/>
                    </w:rPr>
                  </w:pPr>
                  <w:r w:rsidRPr="00F37159">
                    <w:rPr>
                      <w:rFonts w:ascii="Calibri" w:hAnsi="Calibri"/>
                      <w:sz w:val="16"/>
                    </w:rPr>
                    <w:t>10:55</w:t>
                  </w:r>
                </w:p>
              </w:tc>
              <w:tc>
                <w:tcPr>
                  <w:tcW w:w="0" w:type="auto"/>
                  <w:vAlign w:val="center"/>
                </w:tcPr>
                <w:p w14:paraId="38D65CC7" w14:textId="77777777" w:rsidR="00F37159" w:rsidRPr="00F37159" w:rsidRDefault="00F37159" w:rsidP="00F37159">
                  <w:pPr>
                    <w:jc w:val="center"/>
                    <w:rPr>
                      <w:rFonts w:ascii="Calibri" w:hAnsi="Calibri"/>
                      <w:sz w:val="16"/>
                    </w:rPr>
                  </w:pPr>
                  <w:r w:rsidRPr="00F37159">
                    <w:rPr>
                      <w:rFonts w:ascii="Calibri" w:hAnsi="Calibri"/>
                      <w:sz w:val="16"/>
                    </w:rPr>
                    <w:t>15</w:t>
                  </w:r>
                </w:p>
              </w:tc>
              <w:tc>
                <w:tcPr>
                  <w:tcW w:w="0" w:type="auto"/>
                  <w:vAlign w:val="center"/>
                </w:tcPr>
                <w:p w14:paraId="12B2112B" w14:textId="77777777" w:rsidR="00F37159" w:rsidRPr="00F37159" w:rsidRDefault="00F37159" w:rsidP="00F37159">
                  <w:pPr>
                    <w:jc w:val="center"/>
                    <w:rPr>
                      <w:rFonts w:ascii="Calibri" w:hAnsi="Calibri"/>
                      <w:sz w:val="16"/>
                    </w:rPr>
                  </w:pPr>
                  <w:r w:rsidRPr="00F37159">
                    <w:rPr>
                      <w:rFonts w:ascii="Calibri" w:hAnsi="Calibri"/>
                      <w:sz w:val="16"/>
                    </w:rPr>
                    <w:t>0</w:t>
                  </w:r>
                </w:p>
              </w:tc>
            </w:tr>
            <w:tr w:rsidR="00F37159" w:rsidRPr="00F37159" w14:paraId="79202135" w14:textId="77777777" w:rsidTr="00712A4C">
              <w:trPr>
                <w:trHeight w:val="219"/>
                <w:jc w:val="center"/>
              </w:trPr>
              <w:tc>
                <w:tcPr>
                  <w:tcW w:w="869" w:type="dxa"/>
                  <w:vMerge/>
                  <w:vAlign w:val="center"/>
                </w:tcPr>
                <w:p w14:paraId="1B4421BD" w14:textId="77777777" w:rsidR="00F37159" w:rsidRPr="00F37159" w:rsidRDefault="00F37159" w:rsidP="00F37159">
                  <w:pPr>
                    <w:jc w:val="center"/>
                    <w:rPr>
                      <w:rFonts w:ascii="Calibri" w:hAnsi="Calibri"/>
                      <w:sz w:val="16"/>
                    </w:rPr>
                  </w:pPr>
                </w:p>
              </w:tc>
              <w:tc>
                <w:tcPr>
                  <w:tcW w:w="584" w:type="dxa"/>
                  <w:vAlign w:val="center"/>
                </w:tcPr>
                <w:p w14:paraId="1FCF2169" w14:textId="77777777" w:rsidR="00F37159" w:rsidRPr="00F37159" w:rsidRDefault="00F37159" w:rsidP="00F37159">
                  <w:pPr>
                    <w:jc w:val="center"/>
                    <w:rPr>
                      <w:rFonts w:ascii="Calibri" w:hAnsi="Calibri"/>
                      <w:sz w:val="16"/>
                    </w:rPr>
                  </w:pPr>
                  <w:r w:rsidRPr="00F37159">
                    <w:rPr>
                      <w:rFonts w:ascii="Calibri" w:hAnsi="Calibri"/>
                      <w:sz w:val="16"/>
                    </w:rPr>
                    <w:t>10:56</w:t>
                  </w:r>
                </w:p>
              </w:tc>
              <w:tc>
                <w:tcPr>
                  <w:tcW w:w="0" w:type="auto"/>
                  <w:vAlign w:val="center"/>
                </w:tcPr>
                <w:p w14:paraId="68417323" w14:textId="77777777" w:rsidR="00F37159" w:rsidRPr="00F37159" w:rsidRDefault="00F37159" w:rsidP="00F37159">
                  <w:pPr>
                    <w:jc w:val="center"/>
                    <w:rPr>
                      <w:rFonts w:ascii="Calibri" w:hAnsi="Calibri"/>
                      <w:sz w:val="16"/>
                    </w:rPr>
                  </w:pPr>
                  <w:r w:rsidRPr="00F37159">
                    <w:rPr>
                      <w:rFonts w:ascii="Calibri" w:hAnsi="Calibri"/>
                      <w:sz w:val="16"/>
                    </w:rPr>
                    <w:t>18,4</w:t>
                  </w:r>
                </w:p>
              </w:tc>
              <w:tc>
                <w:tcPr>
                  <w:tcW w:w="0" w:type="auto"/>
                  <w:vAlign w:val="center"/>
                </w:tcPr>
                <w:p w14:paraId="31EAF62F" w14:textId="1C872AE4" w:rsidR="00F37159" w:rsidRPr="00F37159" w:rsidRDefault="001A78DF" w:rsidP="00F37159">
                  <w:pPr>
                    <w:jc w:val="center"/>
                    <w:rPr>
                      <w:rFonts w:ascii="Calibri" w:hAnsi="Calibri"/>
                      <w:sz w:val="16"/>
                    </w:rPr>
                  </w:pPr>
                  <w:r>
                    <w:rPr>
                      <w:rFonts w:ascii="Calibri" w:hAnsi="Calibri"/>
                      <w:sz w:val="16"/>
                    </w:rPr>
                    <w:t>18,5</w:t>
                  </w:r>
                </w:p>
              </w:tc>
              <w:tc>
                <w:tcPr>
                  <w:tcW w:w="0" w:type="auto"/>
                  <w:vAlign w:val="center"/>
                </w:tcPr>
                <w:p w14:paraId="1DF33534" w14:textId="77777777" w:rsidR="00F37159" w:rsidRPr="00F37159" w:rsidRDefault="00F37159" w:rsidP="00F37159">
                  <w:pPr>
                    <w:jc w:val="center"/>
                    <w:rPr>
                      <w:rFonts w:ascii="Calibri" w:hAnsi="Calibri"/>
                      <w:sz w:val="16"/>
                    </w:rPr>
                  </w:pPr>
                  <w:r w:rsidRPr="00F37159">
                    <w:rPr>
                      <w:rFonts w:ascii="Calibri" w:hAnsi="Calibri"/>
                      <w:sz w:val="16"/>
                    </w:rPr>
                    <w:t>0,5</w:t>
                  </w:r>
                </w:p>
              </w:tc>
              <w:tc>
                <w:tcPr>
                  <w:tcW w:w="0" w:type="auto"/>
                  <w:vAlign w:val="center"/>
                </w:tcPr>
                <w:p w14:paraId="164CD459" w14:textId="77777777" w:rsidR="00F37159" w:rsidRPr="00F37159" w:rsidRDefault="00F37159" w:rsidP="00F37159">
                  <w:pPr>
                    <w:jc w:val="center"/>
                    <w:rPr>
                      <w:rFonts w:ascii="Calibri" w:hAnsi="Calibri"/>
                      <w:sz w:val="16"/>
                    </w:rPr>
                  </w:pPr>
                  <w:r w:rsidRPr="00F37159">
                    <w:rPr>
                      <w:rFonts w:ascii="Calibri" w:hAnsi="Calibri"/>
                      <w:sz w:val="16"/>
                    </w:rPr>
                    <w:t>11:01</w:t>
                  </w:r>
                </w:p>
              </w:tc>
              <w:tc>
                <w:tcPr>
                  <w:tcW w:w="0" w:type="auto"/>
                  <w:vAlign w:val="center"/>
                </w:tcPr>
                <w:p w14:paraId="1C7B269D" w14:textId="77777777" w:rsidR="00F37159" w:rsidRPr="00F37159" w:rsidRDefault="00F37159" w:rsidP="00F37159">
                  <w:pPr>
                    <w:jc w:val="center"/>
                    <w:rPr>
                      <w:rFonts w:ascii="Calibri" w:hAnsi="Calibri"/>
                      <w:sz w:val="16"/>
                    </w:rPr>
                  </w:pPr>
                  <w:r w:rsidRPr="00F37159">
                    <w:rPr>
                      <w:rFonts w:ascii="Calibri" w:hAnsi="Calibri"/>
                      <w:sz w:val="16"/>
                    </w:rPr>
                    <w:t>18,4</w:t>
                  </w:r>
                </w:p>
              </w:tc>
              <w:tc>
                <w:tcPr>
                  <w:tcW w:w="0" w:type="auto"/>
                  <w:vAlign w:val="center"/>
                </w:tcPr>
                <w:p w14:paraId="3B850511" w14:textId="77777777" w:rsidR="00F37159" w:rsidRPr="00F37159" w:rsidRDefault="00F37159" w:rsidP="00F37159">
                  <w:pPr>
                    <w:jc w:val="center"/>
                    <w:rPr>
                      <w:rFonts w:ascii="Calibri" w:hAnsi="Calibri"/>
                      <w:sz w:val="16"/>
                    </w:rPr>
                  </w:pPr>
                  <w:r w:rsidRPr="00F37159">
                    <w:rPr>
                      <w:rFonts w:ascii="Calibri" w:hAnsi="Calibri"/>
                      <w:sz w:val="16"/>
                    </w:rPr>
                    <w:t>0</w:t>
                  </w:r>
                </w:p>
              </w:tc>
            </w:tr>
            <w:tr w:rsidR="00F37159" w:rsidRPr="00F37159" w14:paraId="10B25606" w14:textId="77777777" w:rsidTr="00712A4C">
              <w:trPr>
                <w:trHeight w:val="219"/>
                <w:jc w:val="center"/>
              </w:trPr>
              <w:tc>
                <w:tcPr>
                  <w:tcW w:w="869" w:type="dxa"/>
                  <w:vMerge/>
                  <w:vAlign w:val="center"/>
                </w:tcPr>
                <w:p w14:paraId="60A6EBC2" w14:textId="77777777" w:rsidR="00F37159" w:rsidRPr="00F37159" w:rsidRDefault="00F37159" w:rsidP="00F37159">
                  <w:pPr>
                    <w:jc w:val="center"/>
                    <w:rPr>
                      <w:rFonts w:ascii="Calibri" w:hAnsi="Calibri"/>
                      <w:sz w:val="16"/>
                    </w:rPr>
                  </w:pPr>
                </w:p>
              </w:tc>
              <w:tc>
                <w:tcPr>
                  <w:tcW w:w="584" w:type="dxa"/>
                  <w:vAlign w:val="center"/>
                </w:tcPr>
                <w:p w14:paraId="7EAF54E7" w14:textId="77777777" w:rsidR="00F37159" w:rsidRPr="00F37159" w:rsidRDefault="00F37159" w:rsidP="00F37159">
                  <w:pPr>
                    <w:jc w:val="center"/>
                    <w:rPr>
                      <w:rFonts w:ascii="Calibri" w:hAnsi="Calibri"/>
                      <w:sz w:val="16"/>
                    </w:rPr>
                  </w:pPr>
                  <w:r w:rsidRPr="00F37159">
                    <w:rPr>
                      <w:rFonts w:ascii="Calibri" w:hAnsi="Calibri"/>
                      <w:sz w:val="16"/>
                    </w:rPr>
                    <w:t>11:02</w:t>
                  </w:r>
                </w:p>
              </w:tc>
              <w:tc>
                <w:tcPr>
                  <w:tcW w:w="0" w:type="auto"/>
                  <w:vAlign w:val="center"/>
                </w:tcPr>
                <w:p w14:paraId="2759238C" w14:textId="77777777" w:rsidR="00F37159" w:rsidRPr="00F37159" w:rsidRDefault="00F37159" w:rsidP="00F37159">
                  <w:pPr>
                    <w:jc w:val="center"/>
                    <w:rPr>
                      <w:rFonts w:ascii="Calibri" w:hAnsi="Calibri"/>
                      <w:sz w:val="16"/>
                    </w:rPr>
                  </w:pPr>
                  <w:r w:rsidRPr="00F37159">
                    <w:rPr>
                      <w:rFonts w:ascii="Calibri" w:hAnsi="Calibri"/>
                      <w:sz w:val="16"/>
                    </w:rPr>
                    <w:t>16,6</w:t>
                  </w:r>
                </w:p>
              </w:tc>
              <w:tc>
                <w:tcPr>
                  <w:tcW w:w="0" w:type="auto"/>
                  <w:vAlign w:val="center"/>
                </w:tcPr>
                <w:p w14:paraId="21B56EA1" w14:textId="790C6149" w:rsidR="00F37159" w:rsidRPr="00F37159" w:rsidRDefault="001A78DF" w:rsidP="00F37159">
                  <w:pPr>
                    <w:jc w:val="center"/>
                    <w:rPr>
                      <w:rFonts w:ascii="Calibri" w:hAnsi="Calibri"/>
                      <w:sz w:val="16"/>
                    </w:rPr>
                  </w:pPr>
                  <w:r>
                    <w:rPr>
                      <w:rFonts w:ascii="Calibri" w:hAnsi="Calibri"/>
                      <w:sz w:val="16"/>
                    </w:rPr>
                    <w:t>16,8</w:t>
                  </w:r>
                </w:p>
              </w:tc>
              <w:tc>
                <w:tcPr>
                  <w:tcW w:w="0" w:type="auto"/>
                  <w:vAlign w:val="center"/>
                </w:tcPr>
                <w:p w14:paraId="4861D5E1" w14:textId="77777777" w:rsidR="00F37159" w:rsidRPr="00F37159" w:rsidRDefault="00F37159" w:rsidP="00F37159">
                  <w:pPr>
                    <w:jc w:val="center"/>
                    <w:rPr>
                      <w:rFonts w:ascii="Calibri" w:hAnsi="Calibri"/>
                      <w:sz w:val="16"/>
                    </w:rPr>
                  </w:pPr>
                  <w:r w:rsidRPr="00F37159">
                    <w:rPr>
                      <w:rFonts w:ascii="Calibri" w:hAnsi="Calibri"/>
                      <w:sz w:val="16"/>
                    </w:rPr>
                    <w:t>0,5</w:t>
                  </w:r>
                </w:p>
              </w:tc>
              <w:tc>
                <w:tcPr>
                  <w:tcW w:w="0" w:type="auto"/>
                  <w:vAlign w:val="center"/>
                </w:tcPr>
                <w:p w14:paraId="6C56E5D6" w14:textId="77777777" w:rsidR="00F37159" w:rsidRPr="00F37159" w:rsidRDefault="00F37159" w:rsidP="00F37159">
                  <w:pPr>
                    <w:jc w:val="center"/>
                    <w:rPr>
                      <w:rFonts w:ascii="Calibri" w:hAnsi="Calibri"/>
                      <w:sz w:val="16"/>
                    </w:rPr>
                  </w:pPr>
                  <w:r w:rsidRPr="00F37159">
                    <w:rPr>
                      <w:rFonts w:ascii="Calibri" w:hAnsi="Calibri"/>
                      <w:sz w:val="16"/>
                    </w:rPr>
                    <w:t>11:07</w:t>
                  </w:r>
                </w:p>
              </w:tc>
              <w:tc>
                <w:tcPr>
                  <w:tcW w:w="0" w:type="auto"/>
                  <w:vAlign w:val="center"/>
                </w:tcPr>
                <w:p w14:paraId="5CBC3F6C" w14:textId="77777777" w:rsidR="00F37159" w:rsidRPr="00F37159" w:rsidRDefault="00F37159" w:rsidP="00F37159">
                  <w:pPr>
                    <w:jc w:val="center"/>
                    <w:rPr>
                      <w:rFonts w:ascii="Calibri" w:hAnsi="Calibri"/>
                      <w:sz w:val="16"/>
                    </w:rPr>
                  </w:pPr>
                  <w:r w:rsidRPr="00F37159">
                    <w:rPr>
                      <w:rFonts w:ascii="Calibri" w:hAnsi="Calibri"/>
                      <w:sz w:val="16"/>
                    </w:rPr>
                    <w:t>16,7</w:t>
                  </w:r>
                </w:p>
              </w:tc>
              <w:tc>
                <w:tcPr>
                  <w:tcW w:w="0" w:type="auto"/>
                  <w:vAlign w:val="center"/>
                </w:tcPr>
                <w:p w14:paraId="3CD9F5AA" w14:textId="77777777" w:rsidR="00F37159" w:rsidRPr="00F37159" w:rsidRDefault="00F37159" w:rsidP="00F37159">
                  <w:pPr>
                    <w:jc w:val="center"/>
                    <w:rPr>
                      <w:rFonts w:ascii="Calibri" w:hAnsi="Calibri"/>
                      <w:sz w:val="16"/>
                    </w:rPr>
                  </w:pPr>
                  <w:r w:rsidRPr="00F37159">
                    <w:rPr>
                      <w:rFonts w:ascii="Calibri" w:hAnsi="Calibri"/>
                      <w:sz w:val="16"/>
                    </w:rPr>
                    <w:t>0</w:t>
                  </w:r>
                </w:p>
              </w:tc>
            </w:tr>
            <w:tr w:rsidR="001A78DF" w:rsidRPr="00F37159" w14:paraId="08C8E491" w14:textId="77777777" w:rsidTr="00712A4C">
              <w:trPr>
                <w:trHeight w:val="219"/>
                <w:jc w:val="center"/>
              </w:trPr>
              <w:tc>
                <w:tcPr>
                  <w:tcW w:w="869" w:type="dxa"/>
                  <w:vMerge w:val="restart"/>
                  <w:vAlign w:val="center"/>
                </w:tcPr>
                <w:p w14:paraId="249AE0CC" w14:textId="77777777" w:rsidR="001A78DF" w:rsidRPr="00F37159" w:rsidRDefault="001A78DF" w:rsidP="001A78DF">
                  <w:pPr>
                    <w:jc w:val="center"/>
                    <w:rPr>
                      <w:rFonts w:ascii="Calibri" w:hAnsi="Calibri"/>
                      <w:sz w:val="16"/>
                    </w:rPr>
                  </w:pPr>
                  <w:r w:rsidRPr="00F37159">
                    <w:rPr>
                      <w:rFonts w:ascii="Calibri" w:hAnsi="Calibri"/>
                      <w:sz w:val="16"/>
                    </w:rPr>
                    <w:t>17-07-18</w:t>
                  </w:r>
                </w:p>
              </w:tc>
              <w:tc>
                <w:tcPr>
                  <w:tcW w:w="584" w:type="dxa"/>
                  <w:vAlign w:val="center"/>
                </w:tcPr>
                <w:p w14:paraId="64AEC9EC" w14:textId="77777777" w:rsidR="001A78DF" w:rsidRPr="00F37159" w:rsidRDefault="001A78DF" w:rsidP="001A78DF">
                  <w:pPr>
                    <w:jc w:val="center"/>
                    <w:rPr>
                      <w:rFonts w:ascii="Calibri" w:hAnsi="Calibri"/>
                      <w:sz w:val="16"/>
                    </w:rPr>
                  </w:pPr>
                  <w:r w:rsidRPr="00F37159">
                    <w:rPr>
                      <w:rFonts w:ascii="Calibri" w:hAnsi="Calibri"/>
                      <w:sz w:val="16"/>
                    </w:rPr>
                    <w:t>15:15</w:t>
                  </w:r>
                </w:p>
              </w:tc>
              <w:tc>
                <w:tcPr>
                  <w:tcW w:w="0" w:type="auto"/>
                  <w:vAlign w:val="center"/>
                </w:tcPr>
                <w:p w14:paraId="20855E71" w14:textId="11461DA1" w:rsidR="001A78DF" w:rsidRPr="00F37159" w:rsidRDefault="001A78DF" w:rsidP="001A78DF">
                  <w:pPr>
                    <w:jc w:val="center"/>
                    <w:rPr>
                      <w:rFonts w:ascii="Calibri" w:hAnsi="Calibri"/>
                      <w:sz w:val="16"/>
                    </w:rPr>
                  </w:pPr>
                  <w:r w:rsidRPr="00F37159">
                    <w:rPr>
                      <w:rFonts w:ascii="Calibri" w:hAnsi="Calibri"/>
                      <w:sz w:val="16"/>
                    </w:rPr>
                    <w:t>15</w:t>
                  </w:r>
                </w:p>
              </w:tc>
              <w:tc>
                <w:tcPr>
                  <w:tcW w:w="0" w:type="auto"/>
                  <w:vAlign w:val="center"/>
                </w:tcPr>
                <w:p w14:paraId="3784EA9F" w14:textId="602CC003" w:rsidR="001A78DF" w:rsidRPr="00F37159" w:rsidRDefault="001A78DF" w:rsidP="001A78DF">
                  <w:pPr>
                    <w:jc w:val="center"/>
                    <w:rPr>
                      <w:rFonts w:ascii="Calibri" w:hAnsi="Calibri"/>
                      <w:sz w:val="16"/>
                    </w:rPr>
                  </w:pPr>
                  <w:r>
                    <w:rPr>
                      <w:rFonts w:ascii="Calibri" w:hAnsi="Calibri"/>
                      <w:sz w:val="16"/>
                    </w:rPr>
                    <w:t>15,3</w:t>
                  </w:r>
                </w:p>
              </w:tc>
              <w:tc>
                <w:tcPr>
                  <w:tcW w:w="0" w:type="auto"/>
                  <w:vAlign w:val="center"/>
                </w:tcPr>
                <w:p w14:paraId="012999E0" w14:textId="6DAE6301" w:rsidR="001A78DF" w:rsidRPr="00F37159" w:rsidRDefault="001A78DF" w:rsidP="001A78DF">
                  <w:pPr>
                    <w:jc w:val="center"/>
                    <w:rPr>
                      <w:rFonts w:ascii="Calibri" w:hAnsi="Calibri"/>
                      <w:sz w:val="16"/>
                    </w:rPr>
                  </w:pPr>
                  <w:r>
                    <w:rPr>
                      <w:rFonts w:ascii="Calibri" w:hAnsi="Calibri"/>
                      <w:sz w:val="16"/>
                    </w:rPr>
                    <w:t>2,0</w:t>
                  </w:r>
                </w:p>
              </w:tc>
              <w:tc>
                <w:tcPr>
                  <w:tcW w:w="0" w:type="auto"/>
                  <w:vAlign w:val="center"/>
                </w:tcPr>
                <w:p w14:paraId="3400DE1F" w14:textId="5618FCBF" w:rsidR="001A78DF" w:rsidRPr="00F37159" w:rsidRDefault="001A78DF" w:rsidP="001A78DF">
                  <w:pPr>
                    <w:jc w:val="center"/>
                    <w:rPr>
                      <w:rFonts w:ascii="Calibri" w:hAnsi="Calibri"/>
                      <w:sz w:val="16"/>
                    </w:rPr>
                  </w:pPr>
                  <w:r>
                    <w:rPr>
                      <w:rFonts w:ascii="Calibri" w:hAnsi="Calibri"/>
                      <w:sz w:val="16"/>
                    </w:rPr>
                    <w:t>15:20</w:t>
                  </w:r>
                </w:p>
              </w:tc>
              <w:tc>
                <w:tcPr>
                  <w:tcW w:w="0" w:type="auto"/>
                  <w:vAlign w:val="center"/>
                </w:tcPr>
                <w:p w14:paraId="20562A80" w14:textId="17FC4884" w:rsidR="001A78DF" w:rsidRPr="00F37159" w:rsidRDefault="001A78DF" w:rsidP="001A78DF">
                  <w:pPr>
                    <w:jc w:val="center"/>
                    <w:rPr>
                      <w:rFonts w:ascii="Calibri" w:hAnsi="Calibri"/>
                      <w:sz w:val="16"/>
                    </w:rPr>
                  </w:pPr>
                  <w:r>
                    <w:rPr>
                      <w:rFonts w:ascii="Calibri" w:hAnsi="Calibri"/>
                      <w:sz w:val="16"/>
                    </w:rPr>
                    <w:t>15</w:t>
                  </w:r>
                </w:p>
              </w:tc>
              <w:tc>
                <w:tcPr>
                  <w:tcW w:w="0" w:type="auto"/>
                  <w:vAlign w:val="center"/>
                </w:tcPr>
                <w:p w14:paraId="24A92A4F" w14:textId="77777777" w:rsidR="001A78DF" w:rsidRPr="00F37159" w:rsidRDefault="001A78DF" w:rsidP="001A78DF">
                  <w:pPr>
                    <w:jc w:val="center"/>
                    <w:rPr>
                      <w:rFonts w:ascii="Calibri" w:hAnsi="Calibri"/>
                      <w:sz w:val="16"/>
                    </w:rPr>
                  </w:pPr>
                  <w:r w:rsidRPr="00F37159">
                    <w:rPr>
                      <w:rFonts w:ascii="Calibri" w:hAnsi="Calibri"/>
                      <w:sz w:val="16"/>
                    </w:rPr>
                    <w:t>0</w:t>
                  </w:r>
                </w:p>
              </w:tc>
            </w:tr>
            <w:tr w:rsidR="001A78DF" w:rsidRPr="00F37159" w14:paraId="51D919F1" w14:textId="77777777" w:rsidTr="00712A4C">
              <w:trPr>
                <w:trHeight w:val="219"/>
                <w:jc w:val="center"/>
              </w:trPr>
              <w:tc>
                <w:tcPr>
                  <w:tcW w:w="869" w:type="dxa"/>
                  <w:vMerge/>
                  <w:vAlign w:val="center"/>
                </w:tcPr>
                <w:p w14:paraId="1DF551ED" w14:textId="77777777" w:rsidR="001A78DF" w:rsidRPr="00F37159" w:rsidRDefault="001A78DF" w:rsidP="001A78DF">
                  <w:pPr>
                    <w:jc w:val="center"/>
                    <w:rPr>
                      <w:rFonts w:ascii="Calibri" w:hAnsi="Calibri"/>
                      <w:sz w:val="16"/>
                    </w:rPr>
                  </w:pPr>
                </w:p>
              </w:tc>
              <w:tc>
                <w:tcPr>
                  <w:tcW w:w="584" w:type="dxa"/>
                  <w:vAlign w:val="center"/>
                </w:tcPr>
                <w:p w14:paraId="6754B89D" w14:textId="77777777" w:rsidR="001A78DF" w:rsidRPr="00F37159" w:rsidRDefault="001A78DF" w:rsidP="001A78DF">
                  <w:pPr>
                    <w:jc w:val="center"/>
                    <w:rPr>
                      <w:rFonts w:ascii="Calibri" w:hAnsi="Calibri"/>
                      <w:sz w:val="16"/>
                    </w:rPr>
                  </w:pPr>
                  <w:r w:rsidRPr="00F37159">
                    <w:rPr>
                      <w:rFonts w:ascii="Calibri" w:hAnsi="Calibri"/>
                      <w:sz w:val="16"/>
                    </w:rPr>
                    <w:t>15:21</w:t>
                  </w:r>
                </w:p>
              </w:tc>
              <w:tc>
                <w:tcPr>
                  <w:tcW w:w="0" w:type="auto"/>
                  <w:vAlign w:val="center"/>
                </w:tcPr>
                <w:p w14:paraId="383B5A7B" w14:textId="49EB674E" w:rsidR="001A78DF" w:rsidRPr="00F37159" w:rsidRDefault="001A78DF" w:rsidP="001A78DF">
                  <w:pPr>
                    <w:jc w:val="center"/>
                    <w:rPr>
                      <w:rFonts w:ascii="Calibri" w:hAnsi="Calibri"/>
                      <w:sz w:val="16"/>
                    </w:rPr>
                  </w:pPr>
                  <w:r w:rsidRPr="00F37159">
                    <w:rPr>
                      <w:rFonts w:ascii="Calibri" w:hAnsi="Calibri"/>
                      <w:sz w:val="16"/>
                    </w:rPr>
                    <w:t>18,4</w:t>
                  </w:r>
                </w:p>
              </w:tc>
              <w:tc>
                <w:tcPr>
                  <w:tcW w:w="0" w:type="auto"/>
                  <w:vAlign w:val="center"/>
                </w:tcPr>
                <w:p w14:paraId="580AF101" w14:textId="2FCF191B" w:rsidR="001A78DF" w:rsidRPr="00F37159" w:rsidRDefault="001A78DF" w:rsidP="001A78DF">
                  <w:pPr>
                    <w:jc w:val="center"/>
                    <w:rPr>
                      <w:rFonts w:ascii="Calibri" w:hAnsi="Calibri"/>
                      <w:sz w:val="16"/>
                    </w:rPr>
                  </w:pPr>
                  <w:r>
                    <w:rPr>
                      <w:rFonts w:ascii="Calibri" w:hAnsi="Calibri"/>
                      <w:sz w:val="16"/>
                    </w:rPr>
                    <w:t>18,6</w:t>
                  </w:r>
                </w:p>
              </w:tc>
              <w:tc>
                <w:tcPr>
                  <w:tcW w:w="0" w:type="auto"/>
                  <w:vAlign w:val="center"/>
                </w:tcPr>
                <w:p w14:paraId="36CCA8C7" w14:textId="56E6C207" w:rsidR="001A78DF" w:rsidRPr="00F37159" w:rsidRDefault="001A78DF" w:rsidP="001A78DF">
                  <w:pPr>
                    <w:jc w:val="center"/>
                    <w:rPr>
                      <w:rFonts w:ascii="Calibri" w:hAnsi="Calibri"/>
                      <w:sz w:val="16"/>
                    </w:rPr>
                  </w:pPr>
                  <w:r>
                    <w:rPr>
                      <w:rFonts w:ascii="Calibri" w:hAnsi="Calibri"/>
                      <w:sz w:val="16"/>
                    </w:rPr>
                    <w:t>1,0</w:t>
                  </w:r>
                </w:p>
              </w:tc>
              <w:tc>
                <w:tcPr>
                  <w:tcW w:w="0" w:type="auto"/>
                  <w:vAlign w:val="center"/>
                </w:tcPr>
                <w:p w14:paraId="6473A5F8" w14:textId="17A50E12" w:rsidR="001A78DF" w:rsidRPr="00F37159" w:rsidRDefault="001A78DF" w:rsidP="001A78DF">
                  <w:pPr>
                    <w:jc w:val="center"/>
                    <w:rPr>
                      <w:rFonts w:ascii="Calibri" w:hAnsi="Calibri"/>
                      <w:sz w:val="16"/>
                    </w:rPr>
                  </w:pPr>
                  <w:r>
                    <w:rPr>
                      <w:rFonts w:ascii="Calibri" w:hAnsi="Calibri"/>
                      <w:sz w:val="16"/>
                    </w:rPr>
                    <w:t>15:25</w:t>
                  </w:r>
                </w:p>
              </w:tc>
              <w:tc>
                <w:tcPr>
                  <w:tcW w:w="0" w:type="auto"/>
                  <w:vAlign w:val="center"/>
                </w:tcPr>
                <w:p w14:paraId="43B30677" w14:textId="44769DA9" w:rsidR="001A78DF" w:rsidRPr="00F37159" w:rsidRDefault="001A78DF" w:rsidP="001A78DF">
                  <w:pPr>
                    <w:jc w:val="center"/>
                    <w:rPr>
                      <w:rFonts w:ascii="Calibri" w:hAnsi="Calibri"/>
                      <w:sz w:val="16"/>
                    </w:rPr>
                  </w:pPr>
                  <w:r>
                    <w:rPr>
                      <w:rFonts w:ascii="Calibri" w:hAnsi="Calibri"/>
                      <w:sz w:val="16"/>
                    </w:rPr>
                    <w:t>18,4</w:t>
                  </w:r>
                </w:p>
              </w:tc>
              <w:tc>
                <w:tcPr>
                  <w:tcW w:w="0" w:type="auto"/>
                  <w:vAlign w:val="center"/>
                </w:tcPr>
                <w:p w14:paraId="460BE83C" w14:textId="77777777" w:rsidR="001A78DF" w:rsidRPr="00F37159" w:rsidRDefault="001A78DF" w:rsidP="001A78DF">
                  <w:pPr>
                    <w:jc w:val="center"/>
                    <w:rPr>
                      <w:rFonts w:ascii="Calibri" w:hAnsi="Calibri"/>
                      <w:sz w:val="16"/>
                    </w:rPr>
                  </w:pPr>
                  <w:r w:rsidRPr="00F37159">
                    <w:rPr>
                      <w:rFonts w:ascii="Calibri" w:hAnsi="Calibri"/>
                      <w:sz w:val="16"/>
                    </w:rPr>
                    <w:t>0</w:t>
                  </w:r>
                </w:p>
              </w:tc>
            </w:tr>
            <w:tr w:rsidR="001A78DF" w:rsidRPr="00F37159" w14:paraId="3A324507" w14:textId="77777777" w:rsidTr="00712A4C">
              <w:trPr>
                <w:trHeight w:val="219"/>
                <w:jc w:val="center"/>
              </w:trPr>
              <w:tc>
                <w:tcPr>
                  <w:tcW w:w="869" w:type="dxa"/>
                  <w:vMerge/>
                  <w:vAlign w:val="center"/>
                </w:tcPr>
                <w:p w14:paraId="10C50BB8" w14:textId="77777777" w:rsidR="001A78DF" w:rsidRPr="00F37159" w:rsidRDefault="001A78DF" w:rsidP="001A78DF">
                  <w:pPr>
                    <w:jc w:val="center"/>
                    <w:rPr>
                      <w:rFonts w:ascii="Calibri" w:hAnsi="Calibri"/>
                      <w:sz w:val="16"/>
                    </w:rPr>
                  </w:pPr>
                </w:p>
              </w:tc>
              <w:tc>
                <w:tcPr>
                  <w:tcW w:w="584" w:type="dxa"/>
                  <w:vAlign w:val="center"/>
                </w:tcPr>
                <w:p w14:paraId="725F4B29" w14:textId="77777777" w:rsidR="001A78DF" w:rsidRPr="00F37159" w:rsidRDefault="001A78DF" w:rsidP="001A78DF">
                  <w:pPr>
                    <w:jc w:val="center"/>
                    <w:rPr>
                      <w:rFonts w:ascii="Calibri" w:hAnsi="Calibri"/>
                      <w:sz w:val="16"/>
                    </w:rPr>
                  </w:pPr>
                  <w:r w:rsidRPr="00F37159">
                    <w:rPr>
                      <w:rFonts w:ascii="Calibri" w:hAnsi="Calibri"/>
                      <w:sz w:val="16"/>
                    </w:rPr>
                    <w:t>15:26</w:t>
                  </w:r>
                </w:p>
              </w:tc>
              <w:tc>
                <w:tcPr>
                  <w:tcW w:w="0" w:type="auto"/>
                  <w:vAlign w:val="center"/>
                </w:tcPr>
                <w:p w14:paraId="4CD3625F" w14:textId="66E6EF8E" w:rsidR="001A78DF" w:rsidRPr="00F37159" w:rsidRDefault="001A78DF" w:rsidP="001A78DF">
                  <w:pPr>
                    <w:jc w:val="center"/>
                    <w:rPr>
                      <w:rFonts w:ascii="Calibri" w:hAnsi="Calibri"/>
                      <w:sz w:val="16"/>
                    </w:rPr>
                  </w:pPr>
                  <w:r w:rsidRPr="00F37159">
                    <w:rPr>
                      <w:rFonts w:ascii="Calibri" w:hAnsi="Calibri"/>
                      <w:sz w:val="16"/>
                    </w:rPr>
                    <w:t>16,6</w:t>
                  </w:r>
                </w:p>
              </w:tc>
              <w:tc>
                <w:tcPr>
                  <w:tcW w:w="0" w:type="auto"/>
                  <w:vAlign w:val="center"/>
                </w:tcPr>
                <w:p w14:paraId="6471C7BA" w14:textId="3702F315" w:rsidR="001A78DF" w:rsidRPr="00F37159" w:rsidRDefault="001A78DF" w:rsidP="001A78DF">
                  <w:pPr>
                    <w:jc w:val="center"/>
                    <w:rPr>
                      <w:rFonts w:ascii="Calibri" w:hAnsi="Calibri"/>
                      <w:sz w:val="16"/>
                    </w:rPr>
                  </w:pPr>
                  <w:r>
                    <w:rPr>
                      <w:rFonts w:ascii="Calibri" w:hAnsi="Calibri"/>
                      <w:sz w:val="16"/>
                    </w:rPr>
                    <w:t>17,0</w:t>
                  </w:r>
                </w:p>
              </w:tc>
              <w:tc>
                <w:tcPr>
                  <w:tcW w:w="0" w:type="auto"/>
                  <w:vAlign w:val="center"/>
                </w:tcPr>
                <w:p w14:paraId="7C081604" w14:textId="4EC42C5D" w:rsidR="001A78DF" w:rsidRPr="00F37159" w:rsidRDefault="001A78DF" w:rsidP="001A78DF">
                  <w:pPr>
                    <w:jc w:val="center"/>
                    <w:rPr>
                      <w:rFonts w:ascii="Calibri" w:hAnsi="Calibri"/>
                      <w:sz w:val="16"/>
                    </w:rPr>
                  </w:pPr>
                  <w:r>
                    <w:rPr>
                      <w:rFonts w:ascii="Calibri" w:hAnsi="Calibri"/>
                      <w:sz w:val="16"/>
                    </w:rPr>
                    <w:t>1,7</w:t>
                  </w:r>
                </w:p>
              </w:tc>
              <w:tc>
                <w:tcPr>
                  <w:tcW w:w="0" w:type="auto"/>
                  <w:vAlign w:val="center"/>
                </w:tcPr>
                <w:p w14:paraId="5D41836C" w14:textId="3219847C" w:rsidR="001A78DF" w:rsidRPr="00F37159" w:rsidRDefault="001A78DF" w:rsidP="001A78DF">
                  <w:pPr>
                    <w:jc w:val="center"/>
                    <w:rPr>
                      <w:rFonts w:ascii="Calibri" w:hAnsi="Calibri"/>
                      <w:sz w:val="16"/>
                    </w:rPr>
                  </w:pPr>
                  <w:r>
                    <w:rPr>
                      <w:rFonts w:ascii="Calibri" w:hAnsi="Calibri"/>
                      <w:sz w:val="16"/>
                    </w:rPr>
                    <w:t>15:30</w:t>
                  </w:r>
                </w:p>
              </w:tc>
              <w:tc>
                <w:tcPr>
                  <w:tcW w:w="0" w:type="auto"/>
                  <w:vAlign w:val="center"/>
                </w:tcPr>
                <w:p w14:paraId="355BBCB2" w14:textId="158B2E98" w:rsidR="001A78DF" w:rsidRPr="00F37159" w:rsidRDefault="001A78DF" w:rsidP="001A78DF">
                  <w:pPr>
                    <w:jc w:val="center"/>
                    <w:rPr>
                      <w:rFonts w:ascii="Calibri" w:hAnsi="Calibri"/>
                      <w:sz w:val="16"/>
                    </w:rPr>
                  </w:pPr>
                  <w:r>
                    <w:rPr>
                      <w:rFonts w:ascii="Calibri" w:hAnsi="Calibri"/>
                      <w:sz w:val="16"/>
                    </w:rPr>
                    <w:t>16,7</w:t>
                  </w:r>
                </w:p>
              </w:tc>
              <w:tc>
                <w:tcPr>
                  <w:tcW w:w="0" w:type="auto"/>
                  <w:vAlign w:val="center"/>
                </w:tcPr>
                <w:p w14:paraId="1B62D92D" w14:textId="77777777" w:rsidR="001A78DF" w:rsidRPr="00F37159" w:rsidRDefault="001A78DF" w:rsidP="001A78DF">
                  <w:pPr>
                    <w:jc w:val="center"/>
                    <w:rPr>
                      <w:rFonts w:ascii="Calibri" w:hAnsi="Calibri"/>
                      <w:sz w:val="16"/>
                    </w:rPr>
                  </w:pPr>
                  <w:r w:rsidRPr="00F37159">
                    <w:rPr>
                      <w:rFonts w:ascii="Calibri" w:hAnsi="Calibri"/>
                      <w:sz w:val="16"/>
                    </w:rPr>
                    <w:t>0</w:t>
                  </w:r>
                </w:p>
              </w:tc>
            </w:tr>
            <w:tr w:rsidR="001A78DF" w:rsidRPr="00F37159" w14:paraId="3A6E064B" w14:textId="77777777" w:rsidTr="00712A4C">
              <w:trPr>
                <w:trHeight w:val="219"/>
                <w:jc w:val="center"/>
              </w:trPr>
              <w:tc>
                <w:tcPr>
                  <w:tcW w:w="869" w:type="dxa"/>
                  <w:vMerge w:val="restart"/>
                  <w:vAlign w:val="center"/>
                </w:tcPr>
                <w:p w14:paraId="358EE16E" w14:textId="39E23D23" w:rsidR="001A78DF" w:rsidRPr="00F37159" w:rsidRDefault="001A78DF" w:rsidP="001A78DF">
                  <w:pPr>
                    <w:jc w:val="center"/>
                    <w:rPr>
                      <w:rFonts w:ascii="Calibri" w:hAnsi="Calibri"/>
                      <w:sz w:val="16"/>
                    </w:rPr>
                  </w:pPr>
                  <w:r>
                    <w:rPr>
                      <w:rFonts w:ascii="Calibri" w:hAnsi="Calibri"/>
                      <w:sz w:val="16"/>
                    </w:rPr>
                    <w:t>25</w:t>
                  </w:r>
                  <w:r w:rsidRPr="00F37159">
                    <w:rPr>
                      <w:rFonts w:ascii="Calibri" w:hAnsi="Calibri"/>
                      <w:sz w:val="16"/>
                    </w:rPr>
                    <w:t>-01-18</w:t>
                  </w:r>
                </w:p>
              </w:tc>
              <w:tc>
                <w:tcPr>
                  <w:tcW w:w="584" w:type="dxa"/>
                  <w:vAlign w:val="center"/>
                </w:tcPr>
                <w:p w14:paraId="456B022A" w14:textId="55638459" w:rsidR="001A78DF" w:rsidRPr="00F37159" w:rsidRDefault="001A78DF" w:rsidP="001A78DF">
                  <w:pPr>
                    <w:jc w:val="center"/>
                    <w:rPr>
                      <w:rFonts w:ascii="Calibri" w:hAnsi="Calibri"/>
                      <w:sz w:val="16"/>
                    </w:rPr>
                  </w:pPr>
                  <w:r>
                    <w:rPr>
                      <w:rFonts w:ascii="Calibri" w:hAnsi="Calibri"/>
                      <w:sz w:val="16"/>
                    </w:rPr>
                    <w:t>15:10</w:t>
                  </w:r>
                </w:p>
              </w:tc>
              <w:tc>
                <w:tcPr>
                  <w:tcW w:w="0" w:type="auto"/>
                  <w:vAlign w:val="center"/>
                </w:tcPr>
                <w:p w14:paraId="353EF0DB" w14:textId="4480FAB8" w:rsidR="001A78DF" w:rsidRPr="00F37159" w:rsidRDefault="001A78DF" w:rsidP="001A78DF">
                  <w:pPr>
                    <w:jc w:val="center"/>
                    <w:rPr>
                      <w:rFonts w:ascii="Calibri" w:hAnsi="Calibri"/>
                      <w:sz w:val="16"/>
                    </w:rPr>
                  </w:pPr>
                  <w:r w:rsidRPr="00F37159">
                    <w:rPr>
                      <w:rFonts w:ascii="Calibri" w:hAnsi="Calibri"/>
                      <w:sz w:val="16"/>
                    </w:rPr>
                    <w:t>15</w:t>
                  </w:r>
                </w:p>
              </w:tc>
              <w:tc>
                <w:tcPr>
                  <w:tcW w:w="0" w:type="auto"/>
                  <w:vAlign w:val="center"/>
                </w:tcPr>
                <w:p w14:paraId="4AAAD51A" w14:textId="6F4BF77A" w:rsidR="001A78DF" w:rsidRPr="00F37159" w:rsidRDefault="001A78DF" w:rsidP="001A78DF">
                  <w:pPr>
                    <w:jc w:val="center"/>
                    <w:rPr>
                      <w:rFonts w:ascii="Calibri" w:hAnsi="Calibri"/>
                      <w:sz w:val="16"/>
                    </w:rPr>
                  </w:pPr>
                  <w:r>
                    <w:rPr>
                      <w:rFonts w:ascii="Calibri" w:hAnsi="Calibri"/>
                      <w:sz w:val="16"/>
                    </w:rPr>
                    <w:t>15,2</w:t>
                  </w:r>
                </w:p>
              </w:tc>
              <w:tc>
                <w:tcPr>
                  <w:tcW w:w="0" w:type="auto"/>
                  <w:vAlign w:val="center"/>
                </w:tcPr>
                <w:p w14:paraId="16BE3498" w14:textId="027A5226" w:rsidR="001A78DF" w:rsidRPr="00F37159" w:rsidRDefault="001A78DF" w:rsidP="001A78DF">
                  <w:pPr>
                    <w:jc w:val="center"/>
                    <w:rPr>
                      <w:rFonts w:ascii="Calibri" w:hAnsi="Calibri"/>
                      <w:sz w:val="16"/>
                    </w:rPr>
                  </w:pPr>
                  <w:r>
                    <w:rPr>
                      <w:rFonts w:ascii="Calibri" w:hAnsi="Calibri"/>
                      <w:sz w:val="16"/>
                    </w:rPr>
                    <w:t>1,3</w:t>
                  </w:r>
                </w:p>
              </w:tc>
              <w:tc>
                <w:tcPr>
                  <w:tcW w:w="0" w:type="auto"/>
                  <w:vAlign w:val="center"/>
                </w:tcPr>
                <w:p w14:paraId="19F45F26" w14:textId="25F80E51" w:rsidR="001A78DF" w:rsidRPr="00F37159" w:rsidRDefault="001A78DF" w:rsidP="001A78DF">
                  <w:pPr>
                    <w:jc w:val="center"/>
                    <w:rPr>
                      <w:rFonts w:ascii="Calibri" w:hAnsi="Calibri"/>
                      <w:sz w:val="16"/>
                    </w:rPr>
                  </w:pPr>
                  <w:r>
                    <w:rPr>
                      <w:rFonts w:ascii="Calibri" w:hAnsi="Calibri"/>
                      <w:sz w:val="16"/>
                    </w:rPr>
                    <w:t>15:15</w:t>
                  </w:r>
                </w:p>
              </w:tc>
              <w:tc>
                <w:tcPr>
                  <w:tcW w:w="0" w:type="auto"/>
                  <w:vAlign w:val="center"/>
                </w:tcPr>
                <w:p w14:paraId="4EF2E38F" w14:textId="11C965FA" w:rsidR="001A78DF" w:rsidRPr="00F37159" w:rsidRDefault="001A78DF" w:rsidP="001A78DF">
                  <w:pPr>
                    <w:jc w:val="center"/>
                    <w:rPr>
                      <w:rFonts w:ascii="Calibri" w:hAnsi="Calibri"/>
                      <w:sz w:val="16"/>
                    </w:rPr>
                  </w:pPr>
                  <w:r>
                    <w:rPr>
                      <w:rFonts w:ascii="Calibri" w:hAnsi="Calibri"/>
                      <w:sz w:val="16"/>
                    </w:rPr>
                    <w:t>15</w:t>
                  </w:r>
                </w:p>
              </w:tc>
              <w:tc>
                <w:tcPr>
                  <w:tcW w:w="0" w:type="auto"/>
                  <w:vAlign w:val="center"/>
                </w:tcPr>
                <w:p w14:paraId="5710CBF9" w14:textId="77777777" w:rsidR="001A78DF" w:rsidRPr="00F37159" w:rsidRDefault="001A78DF" w:rsidP="001A78DF">
                  <w:pPr>
                    <w:jc w:val="center"/>
                    <w:rPr>
                      <w:rFonts w:ascii="Calibri" w:hAnsi="Calibri"/>
                      <w:sz w:val="16"/>
                    </w:rPr>
                  </w:pPr>
                  <w:r w:rsidRPr="00F37159">
                    <w:rPr>
                      <w:rFonts w:ascii="Calibri" w:hAnsi="Calibri"/>
                      <w:sz w:val="16"/>
                    </w:rPr>
                    <w:t>0</w:t>
                  </w:r>
                </w:p>
              </w:tc>
            </w:tr>
            <w:tr w:rsidR="001A78DF" w:rsidRPr="00F37159" w14:paraId="6F3444EE" w14:textId="77777777" w:rsidTr="00712A4C">
              <w:trPr>
                <w:trHeight w:val="219"/>
                <w:jc w:val="center"/>
              </w:trPr>
              <w:tc>
                <w:tcPr>
                  <w:tcW w:w="869" w:type="dxa"/>
                  <w:vMerge/>
                  <w:vAlign w:val="center"/>
                </w:tcPr>
                <w:p w14:paraId="29F4483C" w14:textId="77777777" w:rsidR="001A78DF" w:rsidRPr="00F37159" w:rsidRDefault="001A78DF" w:rsidP="001A78DF">
                  <w:pPr>
                    <w:jc w:val="center"/>
                    <w:rPr>
                      <w:rFonts w:ascii="Calibri" w:hAnsi="Calibri"/>
                      <w:sz w:val="16"/>
                    </w:rPr>
                  </w:pPr>
                </w:p>
              </w:tc>
              <w:tc>
                <w:tcPr>
                  <w:tcW w:w="584" w:type="dxa"/>
                  <w:vAlign w:val="center"/>
                </w:tcPr>
                <w:p w14:paraId="1B83E93C" w14:textId="65D93E2B" w:rsidR="001A78DF" w:rsidRPr="00F37159" w:rsidRDefault="001A78DF" w:rsidP="001A78DF">
                  <w:pPr>
                    <w:jc w:val="center"/>
                    <w:rPr>
                      <w:rFonts w:ascii="Calibri" w:hAnsi="Calibri"/>
                      <w:sz w:val="16"/>
                    </w:rPr>
                  </w:pPr>
                  <w:r>
                    <w:rPr>
                      <w:rFonts w:ascii="Calibri" w:hAnsi="Calibri"/>
                      <w:sz w:val="16"/>
                    </w:rPr>
                    <w:t>15:16</w:t>
                  </w:r>
                </w:p>
              </w:tc>
              <w:tc>
                <w:tcPr>
                  <w:tcW w:w="0" w:type="auto"/>
                  <w:vAlign w:val="center"/>
                </w:tcPr>
                <w:p w14:paraId="2E97688E" w14:textId="231F4069" w:rsidR="001A78DF" w:rsidRPr="00F37159" w:rsidRDefault="001A78DF" w:rsidP="001A78DF">
                  <w:pPr>
                    <w:jc w:val="center"/>
                    <w:rPr>
                      <w:rFonts w:ascii="Calibri" w:hAnsi="Calibri"/>
                      <w:sz w:val="16"/>
                    </w:rPr>
                  </w:pPr>
                  <w:r w:rsidRPr="00F37159">
                    <w:rPr>
                      <w:rFonts w:ascii="Calibri" w:hAnsi="Calibri"/>
                      <w:sz w:val="16"/>
                    </w:rPr>
                    <w:t>18,4</w:t>
                  </w:r>
                </w:p>
              </w:tc>
              <w:tc>
                <w:tcPr>
                  <w:tcW w:w="0" w:type="auto"/>
                  <w:vAlign w:val="center"/>
                </w:tcPr>
                <w:p w14:paraId="0192ED8D" w14:textId="506206D2" w:rsidR="001A78DF" w:rsidRPr="00F37159" w:rsidRDefault="001A78DF" w:rsidP="001A78DF">
                  <w:pPr>
                    <w:jc w:val="center"/>
                    <w:rPr>
                      <w:rFonts w:ascii="Calibri" w:hAnsi="Calibri"/>
                      <w:sz w:val="16"/>
                    </w:rPr>
                  </w:pPr>
                  <w:r>
                    <w:rPr>
                      <w:rFonts w:ascii="Calibri" w:hAnsi="Calibri"/>
                      <w:sz w:val="16"/>
                    </w:rPr>
                    <w:t>18,6</w:t>
                  </w:r>
                </w:p>
              </w:tc>
              <w:tc>
                <w:tcPr>
                  <w:tcW w:w="0" w:type="auto"/>
                  <w:vAlign w:val="center"/>
                </w:tcPr>
                <w:p w14:paraId="7CAFE527" w14:textId="29AE3008" w:rsidR="001A78DF" w:rsidRPr="00F37159" w:rsidRDefault="001A78DF" w:rsidP="001A78DF">
                  <w:pPr>
                    <w:jc w:val="center"/>
                    <w:rPr>
                      <w:rFonts w:ascii="Calibri" w:hAnsi="Calibri"/>
                      <w:sz w:val="16"/>
                    </w:rPr>
                  </w:pPr>
                  <w:r>
                    <w:rPr>
                      <w:rFonts w:ascii="Calibri" w:hAnsi="Calibri"/>
                      <w:sz w:val="16"/>
                    </w:rPr>
                    <w:t>1,0</w:t>
                  </w:r>
                </w:p>
              </w:tc>
              <w:tc>
                <w:tcPr>
                  <w:tcW w:w="0" w:type="auto"/>
                  <w:vAlign w:val="center"/>
                </w:tcPr>
                <w:p w14:paraId="02F70C73" w14:textId="384A0255" w:rsidR="001A78DF" w:rsidRPr="00F37159" w:rsidRDefault="001A78DF" w:rsidP="001A78DF">
                  <w:pPr>
                    <w:jc w:val="center"/>
                    <w:rPr>
                      <w:rFonts w:ascii="Calibri" w:hAnsi="Calibri"/>
                      <w:sz w:val="16"/>
                    </w:rPr>
                  </w:pPr>
                  <w:r>
                    <w:rPr>
                      <w:rFonts w:ascii="Calibri" w:hAnsi="Calibri"/>
                      <w:sz w:val="16"/>
                    </w:rPr>
                    <w:t>15:21</w:t>
                  </w:r>
                </w:p>
              </w:tc>
              <w:tc>
                <w:tcPr>
                  <w:tcW w:w="0" w:type="auto"/>
                  <w:vAlign w:val="center"/>
                </w:tcPr>
                <w:p w14:paraId="5AA5396B" w14:textId="7659EE1A" w:rsidR="001A78DF" w:rsidRPr="00F37159" w:rsidRDefault="001A78DF" w:rsidP="001A78DF">
                  <w:pPr>
                    <w:jc w:val="center"/>
                    <w:rPr>
                      <w:rFonts w:ascii="Calibri" w:hAnsi="Calibri"/>
                      <w:sz w:val="16"/>
                    </w:rPr>
                  </w:pPr>
                  <w:r>
                    <w:rPr>
                      <w:rFonts w:ascii="Calibri" w:hAnsi="Calibri"/>
                      <w:sz w:val="16"/>
                    </w:rPr>
                    <w:t>18,4</w:t>
                  </w:r>
                </w:p>
              </w:tc>
              <w:tc>
                <w:tcPr>
                  <w:tcW w:w="0" w:type="auto"/>
                  <w:vAlign w:val="center"/>
                </w:tcPr>
                <w:p w14:paraId="0F98AD12" w14:textId="77777777" w:rsidR="001A78DF" w:rsidRPr="00F37159" w:rsidRDefault="001A78DF" w:rsidP="001A78DF">
                  <w:pPr>
                    <w:jc w:val="center"/>
                    <w:rPr>
                      <w:rFonts w:ascii="Calibri" w:hAnsi="Calibri"/>
                      <w:sz w:val="16"/>
                    </w:rPr>
                  </w:pPr>
                  <w:r w:rsidRPr="00F37159">
                    <w:rPr>
                      <w:rFonts w:ascii="Calibri" w:hAnsi="Calibri"/>
                      <w:sz w:val="16"/>
                    </w:rPr>
                    <w:t>0</w:t>
                  </w:r>
                </w:p>
              </w:tc>
            </w:tr>
            <w:tr w:rsidR="001A78DF" w:rsidRPr="00F37159" w14:paraId="3EBC177B" w14:textId="77777777" w:rsidTr="00712A4C">
              <w:trPr>
                <w:trHeight w:val="219"/>
                <w:jc w:val="center"/>
              </w:trPr>
              <w:tc>
                <w:tcPr>
                  <w:tcW w:w="869" w:type="dxa"/>
                  <w:vMerge/>
                  <w:vAlign w:val="center"/>
                </w:tcPr>
                <w:p w14:paraId="434563E9" w14:textId="77777777" w:rsidR="001A78DF" w:rsidRPr="00F37159" w:rsidRDefault="001A78DF" w:rsidP="001A78DF">
                  <w:pPr>
                    <w:jc w:val="center"/>
                    <w:rPr>
                      <w:rFonts w:ascii="Calibri" w:hAnsi="Calibri"/>
                      <w:sz w:val="16"/>
                    </w:rPr>
                  </w:pPr>
                </w:p>
              </w:tc>
              <w:tc>
                <w:tcPr>
                  <w:tcW w:w="584" w:type="dxa"/>
                  <w:vAlign w:val="center"/>
                </w:tcPr>
                <w:p w14:paraId="5816A873" w14:textId="5A32F0C7" w:rsidR="001A78DF" w:rsidRPr="00F37159" w:rsidRDefault="001A78DF" w:rsidP="001A78DF">
                  <w:pPr>
                    <w:jc w:val="center"/>
                    <w:rPr>
                      <w:rFonts w:ascii="Calibri" w:hAnsi="Calibri"/>
                      <w:sz w:val="16"/>
                    </w:rPr>
                  </w:pPr>
                  <w:r>
                    <w:rPr>
                      <w:rFonts w:ascii="Calibri" w:hAnsi="Calibri"/>
                      <w:sz w:val="16"/>
                    </w:rPr>
                    <w:t>15:22</w:t>
                  </w:r>
                </w:p>
              </w:tc>
              <w:tc>
                <w:tcPr>
                  <w:tcW w:w="0" w:type="auto"/>
                  <w:vAlign w:val="center"/>
                </w:tcPr>
                <w:p w14:paraId="78493690" w14:textId="00F6AE47" w:rsidR="001A78DF" w:rsidRPr="00F37159" w:rsidRDefault="001A78DF" w:rsidP="001A78DF">
                  <w:pPr>
                    <w:jc w:val="center"/>
                    <w:rPr>
                      <w:rFonts w:ascii="Calibri" w:hAnsi="Calibri"/>
                      <w:sz w:val="16"/>
                    </w:rPr>
                  </w:pPr>
                  <w:r w:rsidRPr="00F37159">
                    <w:rPr>
                      <w:rFonts w:ascii="Calibri" w:hAnsi="Calibri"/>
                      <w:sz w:val="16"/>
                    </w:rPr>
                    <w:t>16,6</w:t>
                  </w:r>
                </w:p>
              </w:tc>
              <w:tc>
                <w:tcPr>
                  <w:tcW w:w="0" w:type="auto"/>
                  <w:vAlign w:val="center"/>
                </w:tcPr>
                <w:p w14:paraId="2BBF3D02" w14:textId="5BAC77BC" w:rsidR="001A78DF" w:rsidRPr="00F37159" w:rsidRDefault="001A78DF" w:rsidP="001A78DF">
                  <w:pPr>
                    <w:jc w:val="center"/>
                    <w:rPr>
                      <w:rFonts w:ascii="Calibri" w:hAnsi="Calibri"/>
                      <w:sz w:val="16"/>
                    </w:rPr>
                  </w:pPr>
                  <w:r>
                    <w:rPr>
                      <w:rFonts w:ascii="Calibri" w:hAnsi="Calibri"/>
                      <w:sz w:val="16"/>
                    </w:rPr>
                    <w:t>16,9</w:t>
                  </w:r>
                </w:p>
              </w:tc>
              <w:tc>
                <w:tcPr>
                  <w:tcW w:w="0" w:type="auto"/>
                  <w:vAlign w:val="center"/>
                </w:tcPr>
                <w:p w14:paraId="62943198" w14:textId="1A756D8A" w:rsidR="001A78DF" w:rsidRPr="00F37159" w:rsidRDefault="001A78DF" w:rsidP="001A78DF">
                  <w:pPr>
                    <w:jc w:val="center"/>
                    <w:rPr>
                      <w:rFonts w:ascii="Calibri" w:hAnsi="Calibri"/>
                      <w:sz w:val="16"/>
                    </w:rPr>
                  </w:pPr>
                  <w:r>
                    <w:rPr>
                      <w:rFonts w:ascii="Calibri" w:hAnsi="Calibri"/>
                      <w:sz w:val="16"/>
                    </w:rPr>
                    <w:t>1,1</w:t>
                  </w:r>
                </w:p>
              </w:tc>
              <w:tc>
                <w:tcPr>
                  <w:tcW w:w="0" w:type="auto"/>
                  <w:vAlign w:val="center"/>
                </w:tcPr>
                <w:p w14:paraId="6A3F7313" w14:textId="0A48469B" w:rsidR="001A78DF" w:rsidRPr="00F37159" w:rsidRDefault="001A78DF" w:rsidP="001A78DF">
                  <w:pPr>
                    <w:jc w:val="center"/>
                    <w:rPr>
                      <w:rFonts w:ascii="Calibri" w:hAnsi="Calibri"/>
                      <w:sz w:val="16"/>
                    </w:rPr>
                  </w:pPr>
                  <w:r>
                    <w:rPr>
                      <w:rFonts w:ascii="Calibri" w:hAnsi="Calibri"/>
                      <w:sz w:val="16"/>
                    </w:rPr>
                    <w:t>15:26</w:t>
                  </w:r>
                </w:p>
              </w:tc>
              <w:tc>
                <w:tcPr>
                  <w:tcW w:w="0" w:type="auto"/>
                  <w:vAlign w:val="center"/>
                </w:tcPr>
                <w:p w14:paraId="1F2E9E75" w14:textId="731043D1" w:rsidR="001A78DF" w:rsidRPr="00F37159" w:rsidRDefault="001A78DF" w:rsidP="001A78DF">
                  <w:pPr>
                    <w:jc w:val="center"/>
                    <w:rPr>
                      <w:rFonts w:ascii="Calibri" w:hAnsi="Calibri"/>
                      <w:sz w:val="16"/>
                    </w:rPr>
                  </w:pPr>
                  <w:r>
                    <w:rPr>
                      <w:rFonts w:ascii="Calibri" w:hAnsi="Calibri"/>
                      <w:sz w:val="16"/>
                    </w:rPr>
                    <w:t>16,7</w:t>
                  </w:r>
                </w:p>
              </w:tc>
              <w:tc>
                <w:tcPr>
                  <w:tcW w:w="0" w:type="auto"/>
                  <w:vAlign w:val="center"/>
                </w:tcPr>
                <w:p w14:paraId="5A81C053" w14:textId="77777777" w:rsidR="001A78DF" w:rsidRPr="00F37159" w:rsidRDefault="001A78DF" w:rsidP="001A78DF">
                  <w:pPr>
                    <w:jc w:val="center"/>
                    <w:rPr>
                      <w:rFonts w:ascii="Calibri" w:hAnsi="Calibri"/>
                      <w:sz w:val="16"/>
                    </w:rPr>
                  </w:pPr>
                  <w:r w:rsidRPr="00F37159">
                    <w:rPr>
                      <w:rFonts w:ascii="Calibri" w:hAnsi="Calibri"/>
                      <w:sz w:val="16"/>
                    </w:rPr>
                    <w:t>0</w:t>
                  </w:r>
                </w:p>
              </w:tc>
            </w:tr>
            <w:tr w:rsidR="001A78DF" w:rsidRPr="00F37159" w14:paraId="2D74A2A5" w14:textId="77777777" w:rsidTr="00712A4C">
              <w:trPr>
                <w:trHeight w:val="219"/>
                <w:jc w:val="center"/>
              </w:trPr>
              <w:tc>
                <w:tcPr>
                  <w:tcW w:w="869" w:type="dxa"/>
                  <w:vMerge w:val="restart"/>
                  <w:vAlign w:val="center"/>
                </w:tcPr>
                <w:p w14:paraId="50DD8FAA" w14:textId="77777777" w:rsidR="001A78DF" w:rsidRPr="00F37159" w:rsidRDefault="001A78DF" w:rsidP="001A78DF">
                  <w:pPr>
                    <w:jc w:val="center"/>
                    <w:rPr>
                      <w:rFonts w:ascii="Calibri" w:hAnsi="Calibri"/>
                      <w:sz w:val="16"/>
                    </w:rPr>
                  </w:pPr>
                  <w:r w:rsidRPr="00F37159">
                    <w:rPr>
                      <w:rFonts w:ascii="Calibri" w:hAnsi="Calibri"/>
                      <w:sz w:val="16"/>
                    </w:rPr>
                    <w:t>20-07-17</w:t>
                  </w:r>
                </w:p>
              </w:tc>
              <w:tc>
                <w:tcPr>
                  <w:tcW w:w="584" w:type="dxa"/>
                  <w:vAlign w:val="center"/>
                </w:tcPr>
                <w:p w14:paraId="5EDD5F9F" w14:textId="77777777" w:rsidR="001A78DF" w:rsidRPr="00F37159" w:rsidRDefault="001A78DF" w:rsidP="001A78DF">
                  <w:pPr>
                    <w:jc w:val="center"/>
                    <w:rPr>
                      <w:rFonts w:ascii="Calibri" w:hAnsi="Calibri"/>
                      <w:sz w:val="16"/>
                    </w:rPr>
                  </w:pPr>
                  <w:r w:rsidRPr="00F37159">
                    <w:rPr>
                      <w:rFonts w:ascii="Calibri" w:hAnsi="Calibri"/>
                      <w:sz w:val="16"/>
                    </w:rPr>
                    <w:t>16:20</w:t>
                  </w:r>
                </w:p>
              </w:tc>
              <w:tc>
                <w:tcPr>
                  <w:tcW w:w="0" w:type="auto"/>
                  <w:vAlign w:val="center"/>
                </w:tcPr>
                <w:p w14:paraId="6DAA420E" w14:textId="12887AC4" w:rsidR="001A78DF" w:rsidRPr="00F37159" w:rsidRDefault="001A78DF" w:rsidP="001A78DF">
                  <w:pPr>
                    <w:jc w:val="center"/>
                    <w:rPr>
                      <w:rFonts w:ascii="Calibri" w:hAnsi="Calibri"/>
                      <w:sz w:val="16"/>
                    </w:rPr>
                  </w:pPr>
                  <w:r w:rsidRPr="00F37159">
                    <w:rPr>
                      <w:rFonts w:ascii="Calibri" w:hAnsi="Calibri"/>
                      <w:sz w:val="16"/>
                    </w:rPr>
                    <w:t>15</w:t>
                  </w:r>
                </w:p>
              </w:tc>
              <w:tc>
                <w:tcPr>
                  <w:tcW w:w="0" w:type="auto"/>
                  <w:vAlign w:val="center"/>
                </w:tcPr>
                <w:p w14:paraId="37B5177C" w14:textId="5206AA2D" w:rsidR="001A78DF" w:rsidRPr="00F37159" w:rsidRDefault="001A78DF" w:rsidP="001A78DF">
                  <w:pPr>
                    <w:jc w:val="center"/>
                    <w:rPr>
                      <w:rFonts w:ascii="Calibri" w:hAnsi="Calibri"/>
                      <w:sz w:val="16"/>
                    </w:rPr>
                  </w:pPr>
                  <w:r>
                    <w:rPr>
                      <w:rFonts w:ascii="Calibri" w:hAnsi="Calibri"/>
                      <w:sz w:val="16"/>
                    </w:rPr>
                    <w:t>15,1</w:t>
                  </w:r>
                </w:p>
              </w:tc>
              <w:tc>
                <w:tcPr>
                  <w:tcW w:w="0" w:type="auto"/>
                  <w:vAlign w:val="center"/>
                </w:tcPr>
                <w:p w14:paraId="3952C863" w14:textId="33161DFA" w:rsidR="001A78DF" w:rsidRPr="00F37159" w:rsidRDefault="001A78DF" w:rsidP="001A78DF">
                  <w:pPr>
                    <w:jc w:val="center"/>
                    <w:rPr>
                      <w:rFonts w:ascii="Calibri" w:hAnsi="Calibri"/>
                      <w:sz w:val="16"/>
                    </w:rPr>
                  </w:pPr>
                  <w:r>
                    <w:rPr>
                      <w:rFonts w:ascii="Calibri" w:hAnsi="Calibri"/>
                      <w:sz w:val="16"/>
                    </w:rPr>
                    <w:t>0,6</w:t>
                  </w:r>
                </w:p>
              </w:tc>
              <w:tc>
                <w:tcPr>
                  <w:tcW w:w="0" w:type="auto"/>
                  <w:vAlign w:val="center"/>
                </w:tcPr>
                <w:p w14:paraId="37DE5DB9" w14:textId="4592219D" w:rsidR="001A78DF" w:rsidRPr="00F37159" w:rsidRDefault="001A78DF" w:rsidP="001A78DF">
                  <w:pPr>
                    <w:jc w:val="center"/>
                    <w:rPr>
                      <w:rFonts w:ascii="Calibri" w:hAnsi="Calibri"/>
                      <w:sz w:val="16"/>
                    </w:rPr>
                  </w:pPr>
                  <w:r>
                    <w:rPr>
                      <w:rFonts w:ascii="Calibri" w:hAnsi="Calibri"/>
                      <w:sz w:val="16"/>
                    </w:rPr>
                    <w:t>16:25</w:t>
                  </w:r>
                </w:p>
              </w:tc>
              <w:tc>
                <w:tcPr>
                  <w:tcW w:w="0" w:type="auto"/>
                  <w:vAlign w:val="center"/>
                </w:tcPr>
                <w:p w14:paraId="68BE614A" w14:textId="37A3E672" w:rsidR="001A78DF" w:rsidRPr="00F37159" w:rsidRDefault="001A78DF" w:rsidP="001A78DF">
                  <w:pPr>
                    <w:jc w:val="center"/>
                    <w:rPr>
                      <w:rFonts w:ascii="Calibri" w:hAnsi="Calibri"/>
                      <w:sz w:val="16"/>
                    </w:rPr>
                  </w:pPr>
                  <w:r>
                    <w:rPr>
                      <w:rFonts w:ascii="Calibri" w:hAnsi="Calibri"/>
                      <w:sz w:val="16"/>
                    </w:rPr>
                    <w:t>15</w:t>
                  </w:r>
                </w:p>
              </w:tc>
              <w:tc>
                <w:tcPr>
                  <w:tcW w:w="0" w:type="auto"/>
                  <w:vAlign w:val="center"/>
                </w:tcPr>
                <w:p w14:paraId="6AA740FA" w14:textId="77777777" w:rsidR="001A78DF" w:rsidRPr="00F37159" w:rsidRDefault="001A78DF" w:rsidP="001A78DF">
                  <w:pPr>
                    <w:jc w:val="center"/>
                    <w:rPr>
                      <w:rFonts w:ascii="Calibri" w:hAnsi="Calibri"/>
                      <w:sz w:val="16"/>
                    </w:rPr>
                  </w:pPr>
                  <w:r w:rsidRPr="00F37159">
                    <w:rPr>
                      <w:rFonts w:ascii="Calibri" w:hAnsi="Calibri"/>
                      <w:sz w:val="16"/>
                    </w:rPr>
                    <w:t>0</w:t>
                  </w:r>
                </w:p>
              </w:tc>
            </w:tr>
            <w:tr w:rsidR="001A78DF" w:rsidRPr="00F37159" w14:paraId="0614C174" w14:textId="77777777" w:rsidTr="00712A4C">
              <w:trPr>
                <w:trHeight w:val="219"/>
                <w:jc w:val="center"/>
              </w:trPr>
              <w:tc>
                <w:tcPr>
                  <w:tcW w:w="869" w:type="dxa"/>
                  <w:vMerge/>
                  <w:vAlign w:val="center"/>
                </w:tcPr>
                <w:p w14:paraId="6E905607" w14:textId="77777777" w:rsidR="001A78DF" w:rsidRPr="00F37159" w:rsidRDefault="001A78DF" w:rsidP="001A78DF">
                  <w:pPr>
                    <w:jc w:val="center"/>
                    <w:rPr>
                      <w:rFonts w:ascii="Calibri" w:hAnsi="Calibri"/>
                      <w:sz w:val="16"/>
                    </w:rPr>
                  </w:pPr>
                </w:p>
              </w:tc>
              <w:tc>
                <w:tcPr>
                  <w:tcW w:w="584" w:type="dxa"/>
                  <w:vAlign w:val="center"/>
                </w:tcPr>
                <w:p w14:paraId="32412C53" w14:textId="77777777" w:rsidR="001A78DF" w:rsidRPr="00F37159" w:rsidRDefault="001A78DF" w:rsidP="001A78DF">
                  <w:pPr>
                    <w:jc w:val="center"/>
                    <w:rPr>
                      <w:rFonts w:ascii="Calibri" w:hAnsi="Calibri"/>
                      <w:sz w:val="16"/>
                    </w:rPr>
                  </w:pPr>
                  <w:r w:rsidRPr="00F37159">
                    <w:rPr>
                      <w:rFonts w:ascii="Calibri" w:hAnsi="Calibri"/>
                      <w:sz w:val="16"/>
                    </w:rPr>
                    <w:t>16:26</w:t>
                  </w:r>
                </w:p>
              </w:tc>
              <w:tc>
                <w:tcPr>
                  <w:tcW w:w="0" w:type="auto"/>
                  <w:vAlign w:val="center"/>
                </w:tcPr>
                <w:p w14:paraId="094E47A5" w14:textId="18DA61B0" w:rsidR="001A78DF" w:rsidRPr="00F37159" w:rsidRDefault="001A78DF" w:rsidP="001A78DF">
                  <w:pPr>
                    <w:jc w:val="center"/>
                    <w:rPr>
                      <w:rFonts w:ascii="Calibri" w:hAnsi="Calibri"/>
                      <w:sz w:val="16"/>
                    </w:rPr>
                  </w:pPr>
                  <w:r w:rsidRPr="00F37159">
                    <w:rPr>
                      <w:rFonts w:ascii="Calibri" w:hAnsi="Calibri"/>
                      <w:sz w:val="16"/>
                    </w:rPr>
                    <w:t>18,4</w:t>
                  </w:r>
                </w:p>
              </w:tc>
              <w:tc>
                <w:tcPr>
                  <w:tcW w:w="0" w:type="auto"/>
                  <w:vAlign w:val="center"/>
                </w:tcPr>
                <w:p w14:paraId="1B1F301A" w14:textId="64BB66EC" w:rsidR="001A78DF" w:rsidRPr="00F37159" w:rsidRDefault="001A78DF" w:rsidP="001A78DF">
                  <w:pPr>
                    <w:jc w:val="center"/>
                    <w:rPr>
                      <w:rFonts w:ascii="Calibri" w:hAnsi="Calibri"/>
                      <w:sz w:val="16"/>
                    </w:rPr>
                  </w:pPr>
                  <w:r>
                    <w:rPr>
                      <w:rFonts w:ascii="Calibri" w:hAnsi="Calibri"/>
                      <w:sz w:val="16"/>
                    </w:rPr>
                    <w:t>18,5</w:t>
                  </w:r>
                </w:p>
              </w:tc>
              <w:tc>
                <w:tcPr>
                  <w:tcW w:w="0" w:type="auto"/>
                  <w:vAlign w:val="center"/>
                </w:tcPr>
                <w:p w14:paraId="168520E7" w14:textId="7288C101" w:rsidR="001A78DF" w:rsidRPr="00F37159" w:rsidRDefault="001A78DF" w:rsidP="001A78DF">
                  <w:pPr>
                    <w:jc w:val="center"/>
                    <w:rPr>
                      <w:rFonts w:ascii="Calibri" w:hAnsi="Calibri"/>
                      <w:sz w:val="16"/>
                    </w:rPr>
                  </w:pPr>
                  <w:r>
                    <w:rPr>
                      <w:rFonts w:ascii="Calibri" w:hAnsi="Calibri"/>
                      <w:sz w:val="16"/>
                    </w:rPr>
                    <w:t>0,5</w:t>
                  </w:r>
                </w:p>
              </w:tc>
              <w:tc>
                <w:tcPr>
                  <w:tcW w:w="0" w:type="auto"/>
                  <w:vAlign w:val="center"/>
                </w:tcPr>
                <w:p w14:paraId="0C4BEE07" w14:textId="12205111" w:rsidR="001A78DF" w:rsidRPr="00F37159" w:rsidRDefault="001A78DF" w:rsidP="001A78DF">
                  <w:pPr>
                    <w:jc w:val="center"/>
                    <w:rPr>
                      <w:rFonts w:ascii="Calibri" w:hAnsi="Calibri"/>
                      <w:sz w:val="16"/>
                    </w:rPr>
                  </w:pPr>
                  <w:r>
                    <w:rPr>
                      <w:rFonts w:ascii="Calibri" w:hAnsi="Calibri"/>
                      <w:sz w:val="16"/>
                    </w:rPr>
                    <w:t>16:31</w:t>
                  </w:r>
                </w:p>
              </w:tc>
              <w:tc>
                <w:tcPr>
                  <w:tcW w:w="0" w:type="auto"/>
                  <w:vAlign w:val="center"/>
                </w:tcPr>
                <w:p w14:paraId="57F7272F" w14:textId="4134ED98" w:rsidR="001A78DF" w:rsidRPr="00F37159" w:rsidRDefault="001A78DF" w:rsidP="001A78DF">
                  <w:pPr>
                    <w:jc w:val="center"/>
                    <w:rPr>
                      <w:rFonts w:ascii="Calibri" w:hAnsi="Calibri"/>
                      <w:sz w:val="16"/>
                    </w:rPr>
                  </w:pPr>
                  <w:r>
                    <w:rPr>
                      <w:rFonts w:ascii="Calibri" w:hAnsi="Calibri"/>
                      <w:sz w:val="16"/>
                    </w:rPr>
                    <w:t>18,4</w:t>
                  </w:r>
                </w:p>
              </w:tc>
              <w:tc>
                <w:tcPr>
                  <w:tcW w:w="0" w:type="auto"/>
                  <w:vAlign w:val="center"/>
                </w:tcPr>
                <w:p w14:paraId="3FA70918" w14:textId="546DC5BA" w:rsidR="001A78DF" w:rsidRPr="00F37159" w:rsidRDefault="001A78DF" w:rsidP="001A78DF">
                  <w:pPr>
                    <w:jc w:val="center"/>
                    <w:rPr>
                      <w:rFonts w:ascii="Calibri" w:hAnsi="Calibri"/>
                      <w:sz w:val="16"/>
                    </w:rPr>
                  </w:pPr>
                  <w:r>
                    <w:rPr>
                      <w:rFonts w:ascii="Calibri" w:hAnsi="Calibri"/>
                      <w:sz w:val="16"/>
                    </w:rPr>
                    <w:t>0</w:t>
                  </w:r>
                </w:p>
              </w:tc>
            </w:tr>
            <w:tr w:rsidR="001A78DF" w:rsidRPr="00F37159" w14:paraId="4C21E2BD" w14:textId="77777777" w:rsidTr="00712A4C">
              <w:trPr>
                <w:trHeight w:val="219"/>
                <w:jc w:val="center"/>
              </w:trPr>
              <w:tc>
                <w:tcPr>
                  <w:tcW w:w="869" w:type="dxa"/>
                  <w:vMerge/>
                  <w:vAlign w:val="center"/>
                </w:tcPr>
                <w:p w14:paraId="654E298C" w14:textId="77777777" w:rsidR="001A78DF" w:rsidRPr="00F37159" w:rsidRDefault="001A78DF" w:rsidP="001A78DF">
                  <w:pPr>
                    <w:jc w:val="center"/>
                    <w:rPr>
                      <w:rFonts w:ascii="Calibri" w:hAnsi="Calibri"/>
                      <w:sz w:val="16"/>
                    </w:rPr>
                  </w:pPr>
                </w:p>
              </w:tc>
              <w:tc>
                <w:tcPr>
                  <w:tcW w:w="584" w:type="dxa"/>
                  <w:vAlign w:val="center"/>
                </w:tcPr>
                <w:p w14:paraId="029CD8B9" w14:textId="77777777" w:rsidR="001A78DF" w:rsidRPr="00F37159" w:rsidRDefault="001A78DF" w:rsidP="001A78DF">
                  <w:pPr>
                    <w:jc w:val="center"/>
                    <w:rPr>
                      <w:rFonts w:ascii="Calibri" w:hAnsi="Calibri"/>
                      <w:sz w:val="16"/>
                    </w:rPr>
                  </w:pPr>
                  <w:r w:rsidRPr="00F37159">
                    <w:rPr>
                      <w:rFonts w:ascii="Calibri" w:hAnsi="Calibri"/>
                      <w:sz w:val="16"/>
                    </w:rPr>
                    <w:t>16:32</w:t>
                  </w:r>
                </w:p>
              </w:tc>
              <w:tc>
                <w:tcPr>
                  <w:tcW w:w="0" w:type="auto"/>
                  <w:vAlign w:val="center"/>
                </w:tcPr>
                <w:p w14:paraId="5632E428" w14:textId="0CE24990" w:rsidR="001A78DF" w:rsidRPr="00F37159" w:rsidRDefault="001A78DF" w:rsidP="001A78DF">
                  <w:pPr>
                    <w:jc w:val="center"/>
                    <w:rPr>
                      <w:rFonts w:ascii="Calibri" w:hAnsi="Calibri"/>
                      <w:sz w:val="16"/>
                    </w:rPr>
                  </w:pPr>
                  <w:r w:rsidRPr="00F37159">
                    <w:rPr>
                      <w:rFonts w:ascii="Calibri" w:hAnsi="Calibri"/>
                      <w:sz w:val="16"/>
                    </w:rPr>
                    <w:t>16,6</w:t>
                  </w:r>
                </w:p>
              </w:tc>
              <w:tc>
                <w:tcPr>
                  <w:tcW w:w="0" w:type="auto"/>
                  <w:vAlign w:val="center"/>
                </w:tcPr>
                <w:p w14:paraId="7967C027" w14:textId="04685F21" w:rsidR="001A78DF" w:rsidRPr="00F37159" w:rsidRDefault="001A78DF" w:rsidP="001A78DF">
                  <w:pPr>
                    <w:jc w:val="center"/>
                    <w:rPr>
                      <w:rFonts w:ascii="Calibri" w:hAnsi="Calibri"/>
                      <w:sz w:val="16"/>
                    </w:rPr>
                  </w:pPr>
                  <w:r>
                    <w:rPr>
                      <w:rFonts w:ascii="Calibri" w:hAnsi="Calibri"/>
                      <w:sz w:val="16"/>
                    </w:rPr>
                    <w:t>16,8</w:t>
                  </w:r>
                </w:p>
              </w:tc>
              <w:tc>
                <w:tcPr>
                  <w:tcW w:w="0" w:type="auto"/>
                  <w:vAlign w:val="center"/>
                </w:tcPr>
                <w:p w14:paraId="1C437F0C" w14:textId="0361449E" w:rsidR="001A78DF" w:rsidRPr="00F37159" w:rsidRDefault="001A78DF" w:rsidP="001A78DF">
                  <w:pPr>
                    <w:jc w:val="center"/>
                    <w:rPr>
                      <w:rFonts w:ascii="Calibri" w:hAnsi="Calibri"/>
                      <w:sz w:val="16"/>
                    </w:rPr>
                  </w:pPr>
                  <w:r>
                    <w:rPr>
                      <w:rFonts w:ascii="Calibri" w:hAnsi="Calibri"/>
                      <w:sz w:val="16"/>
                    </w:rPr>
                    <w:t>0,5</w:t>
                  </w:r>
                </w:p>
              </w:tc>
              <w:tc>
                <w:tcPr>
                  <w:tcW w:w="0" w:type="auto"/>
                  <w:vAlign w:val="center"/>
                </w:tcPr>
                <w:p w14:paraId="646DB1F8" w14:textId="7CD2A228" w:rsidR="001A78DF" w:rsidRPr="00F37159" w:rsidRDefault="001A78DF" w:rsidP="001A78DF">
                  <w:pPr>
                    <w:jc w:val="center"/>
                    <w:rPr>
                      <w:rFonts w:ascii="Calibri" w:hAnsi="Calibri"/>
                      <w:sz w:val="16"/>
                    </w:rPr>
                  </w:pPr>
                  <w:r>
                    <w:rPr>
                      <w:rFonts w:ascii="Calibri" w:hAnsi="Calibri"/>
                      <w:sz w:val="16"/>
                    </w:rPr>
                    <w:t>16:36</w:t>
                  </w:r>
                </w:p>
              </w:tc>
              <w:tc>
                <w:tcPr>
                  <w:tcW w:w="0" w:type="auto"/>
                  <w:vAlign w:val="center"/>
                </w:tcPr>
                <w:p w14:paraId="5F51634A" w14:textId="268BC5D3" w:rsidR="001A78DF" w:rsidRPr="00F37159" w:rsidRDefault="001A78DF" w:rsidP="001A78DF">
                  <w:pPr>
                    <w:jc w:val="center"/>
                    <w:rPr>
                      <w:rFonts w:ascii="Calibri" w:hAnsi="Calibri"/>
                      <w:sz w:val="16"/>
                    </w:rPr>
                  </w:pPr>
                  <w:r>
                    <w:rPr>
                      <w:rFonts w:ascii="Calibri" w:hAnsi="Calibri"/>
                      <w:sz w:val="16"/>
                    </w:rPr>
                    <w:t>16,7</w:t>
                  </w:r>
                </w:p>
              </w:tc>
              <w:tc>
                <w:tcPr>
                  <w:tcW w:w="0" w:type="auto"/>
                  <w:vAlign w:val="center"/>
                </w:tcPr>
                <w:p w14:paraId="505AF2D0" w14:textId="77777777" w:rsidR="001A78DF" w:rsidRPr="00F37159" w:rsidRDefault="001A78DF" w:rsidP="001A78DF">
                  <w:pPr>
                    <w:jc w:val="center"/>
                    <w:rPr>
                      <w:rFonts w:ascii="Calibri" w:hAnsi="Calibri"/>
                      <w:sz w:val="16"/>
                    </w:rPr>
                  </w:pPr>
                  <w:r w:rsidRPr="00F37159">
                    <w:rPr>
                      <w:rFonts w:ascii="Calibri" w:hAnsi="Calibri"/>
                      <w:sz w:val="16"/>
                    </w:rPr>
                    <w:t>0</w:t>
                  </w:r>
                </w:p>
              </w:tc>
            </w:tr>
          </w:tbl>
          <w:p w14:paraId="4B0449F2" w14:textId="77777777" w:rsidR="00F37159" w:rsidRPr="00F37159" w:rsidRDefault="00F37159" w:rsidP="00F37159">
            <w:pPr>
              <w:rPr>
                <w:rFonts w:ascii="Calibri" w:hAnsi="Calibri"/>
                <w:szCs w:val="22"/>
              </w:rPr>
            </w:pPr>
          </w:p>
          <w:p w14:paraId="208F48A8" w14:textId="0E0DD983" w:rsidR="00BE676B" w:rsidRDefault="00F37159" w:rsidP="0098087B">
            <w:r w:rsidRPr="00F37159">
              <w:rPr>
                <w:rFonts w:ascii="Calibri" w:hAnsi="Calibri"/>
                <w:szCs w:val="22"/>
              </w:rPr>
              <w:t>De acuerdo a lo verificado en terreno, se da por conforme el requisito establecido en este punto.</w:t>
            </w:r>
          </w:p>
        </w:tc>
      </w:tr>
      <w:tr w:rsidR="0052187F" w14:paraId="69110B75" w14:textId="77777777" w:rsidTr="00BB0D43">
        <w:trPr>
          <w:trHeight w:val="20"/>
        </w:trPr>
        <w:tc>
          <w:tcPr>
            <w:tcW w:w="229" w:type="pct"/>
          </w:tcPr>
          <w:p w14:paraId="28D868BE" w14:textId="7520F4D7" w:rsidR="00BB0D43" w:rsidRPr="0030408D" w:rsidRDefault="00BB0D43" w:rsidP="00BB0D43">
            <w:pPr>
              <w:spacing w:before="120" w:after="120"/>
              <w:rPr>
                <w:b/>
              </w:rPr>
            </w:pPr>
            <w:r>
              <w:rPr>
                <w:b/>
              </w:rPr>
              <w:lastRenderedPageBreak/>
              <w:t>14</w:t>
            </w:r>
          </w:p>
        </w:tc>
        <w:tc>
          <w:tcPr>
            <w:tcW w:w="1238" w:type="pct"/>
          </w:tcPr>
          <w:p w14:paraId="113716AB" w14:textId="0C354E79" w:rsidR="00BB0D43" w:rsidRPr="00F524C8" w:rsidRDefault="00BB0D43" w:rsidP="00BB0D43">
            <w:pPr>
              <w:autoSpaceDE w:val="0"/>
              <w:autoSpaceDN w:val="0"/>
              <w:adjustRightInd w:val="0"/>
              <w:rPr>
                <w:b/>
                <w:bCs/>
              </w:rPr>
            </w:pPr>
            <w:r w:rsidRPr="00893228">
              <w:rPr>
                <w:b/>
              </w:rPr>
              <w:t xml:space="preserve">Artículo </w:t>
            </w:r>
            <w:r>
              <w:rPr>
                <w:b/>
              </w:rPr>
              <w:t xml:space="preserve">Transitorio </w:t>
            </w:r>
            <w:r w:rsidRPr="00F026B9">
              <w:rPr>
                <w:b/>
                <w:bCs/>
              </w:rPr>
              <w:t xml:space="preserve">R. E. N°744/2017 </w:t>
            </w:r>
            <w:r w:rsidR="00F7410B">
              <w:rPr>
                <w:b/>
                <w:bCs/>
              </w:rPr>
              <w:t xml:space="preserve">de la </w:t>
            </w:r>
            <w:r w:rsidRPr="00F026B9">
              <w:rPr>
                <w:b/>
                <w:bCs/>
              </w:rPr>
              <w:t>SMA</w:t>
            </w:r>
            <w:r w:rsidR="00F7410B">
              <w:rPr>
                <w:b/>
                <w:bCs/>
              </w:rPr>
              <w:t>.</w:t>
            </w:r>
            <w:r w:rsidRPr="00E525A8" w:rsidDel="00F026B9">
              <w:rPr>
                <w:b/>
                <w:bCs/>
              </w:rPr>
              <w:t xml:space="preserve"> </w:t>
            </w:r>
          </w:p>
          <w:p w14:paraId="096D6934" w14:textId="6A7F7D7F" w:rsidR="00BB0D43" w:rsidRDefault="00BB0D43" w:rsidP="00BB0D43">
            <w:r w:rsidRPr="007B3A9F">
              <w:rPr>
                <w:b/>
              </w:rPr>
              <w:t>Cumplimiento de</w:t>
            </w:r>
            <w:r w:rsidR="00F7410B">
              <w:rPr>
                <w:b/>
              </w:rPr>
              <w:t>l</w:t>
            </w:r>
            <w:r w:rsidRPr="007B3A9F">
              <w:rPr>
                <w:b/>
              </w:rPr>
              <w:t xml:space="preserve"> D.S. N°61/2008, modificado por D.S. N°30/2009 de</w:t>
            </w:r>
            <w:r w:rsidR="00F7410B">
              <w:rPr>
                <w:b/>
              </w:rPr>
              <w:t>l</w:t>
            </w:r>
            <w:r w:rsidRPr="007B3A9F">
              <w:rPr>
                <w:b/>
              </w:rPr>
              <w:t xml:space="preserve"> MINSAL.</w:t>
            </w:r>
            <w:r>
              <w:rPr>
                <w:b/>
              </w:rPr>
              <w:t xml:space="preserve"> </w:t>
            </w:r>
            <w:r w:rsidRPr="00026F3F">
              <w:t>Título</w:t>
            </w:r>
            <w:r w:rsidRPr="0030408D">
              <w:t xml:space="preserve"> II De las Instalaciones, Instrumental e Insumos: artículo </w:t>
            </w:r>
            <w:r>
              <w:t>11°.</w:t>
            </w:r>
          </w:p>
          <w:p w14:paraId="4569A384" w14:textId="77777777" w:rsidR="00BB0D43" w:rsidRPr="00D17B55" w:rsidRDefault="00BB0D43" w:rsidP="00BB0D43">
            <w:pPr>
              <w:rPr>
                <w:b/>
              </w:rPr>
            </w:pPr>
            <w:r w:rsidRPr="00A477A6">
              <w:rPr>
                <w:rFonts w:cs="Arial"/>
              </w:rPr>
              <w:t>b) Calibración de medidores y/o sensores meteorológicos, con una frecuencia no superior a un año. Si las condiciones ambientales a las que dichos sensores están expuestos son muy desfavorables para el buen funcionamiento de los medidores, se deberá hacer la calibración a intervalos menores, según determine la autoridad sanitaria, sobre la base de las condiciones concretas existentes.</w:t>
            </w:r>
          </w:p>
        </w:tc>
        <w:tc>
          <w:tcPr>
            <w:tcW w:w="3533" w:type="pct"/>
          </w:tcPr>
          <w:p w14:paraId="48916D3D" w14:textId="7E8CC903" w:rsidR="00F37159" w:rsidRPr="00F37159" w:rsidRDefault="00F37159" w:rsidP="00F37159">
            <w:pPr>
              <w:rPr>
                <w:rFonts w:ascii="Calibri" w:hAnsi="Calibri"/>
                <w:szCs w:val="22"/>
              </w:rPr>
            </w:pPr>
            <w:r w:rsidRPr="00F37159">
              <w:rPr>
                <w:rFonts w:ascii="Calibri" w:hAnsi="Calibri"/>
                <w:szCs w:val="22"/>
              </w:rPr>
              <w:t>De acuerdo a lo revisado en los registros de las calibraciones, la última calibración a los sensores meteorológicos, fue realizada por la empresa Algoritmos S.A. y se llevó a cabo el día 5 de noviembre de 2018, es decir, al momento de la inspección estas calibraciones se encontraban vigentes de acuerdo a la periodicidad exigida en la letra b) del artículo 11° del D.S. N°61/2008, modificado por D.S. N°30/2009 del MINSAL. La ficha de calibración (Fotografía N°1</w:t>
            </w:r>
            <w:r w:rsidR="00CE4866">
              <w:rPr>
                <w:rFonts w:ascii="Calibri" w:hAnsi="Calibri"/>
                <w:szCs w:val="22"/>
              </w:rPr>
              <w:t>1</w:t>
            </w:r>
            <w:r w:rsidRPr="00F37159">
              <w:rPr>
                <w:rFonts w:ascii="Calibri" w:hAnsi="Calibri"/>
                <w:szCs w:val="22"/>
              </w:rPr>
              <w:t>) indica que ésta se realizó con el patrón BGI modelo DELTACAL, número de serie 1437, para el cual se verificó a través de su certificado de patrón (Fotografía N°1</w:t>
            </w:r>
            <w:r w:rsidR="00CE4866">
              <w:rPr>
                <w:rFonts w:ascii="Calibri" w:hAnsi="Calibri"/>
                <w:szCs w:val="22"/>
              </w:rPr>
              <w:t>0</w:t>
            </w:r>
            <w:r w:rsidRPr="00F37159">
              <w:rPr>
                <w:rFonts w:ascii="Calibri" w:hAnsi="Calibri"/>
                <w:szCs w:val="22"/>
              </w:rPr>
              <w:t>) que la fecha de su última calibración fue el día 10 de julio de 2018, por lo tanto se encontraba vigente al momento de la última calibración de los sensores meteorológicos.</w:t>
            </w:r>
          </w:p>
          <w:p w14:paraId="0E188731" w14:textId="77777777" w:rsidR="00F37159" w:rsidRPr="00F37159" w:rsidRDefault="00F37159" w:rsidP="00F37159">
            <w:pPr>
              <w:rPr>
                <w:rFonts w:ascii="Calibri" w:hAnsi="Calibri"/>
                <w:sz w:val="22"/>
                <w:szCs w:val="22"/>
              </w:rPr>
            </w:pPr>
          </w:p>
          <w:p w14:paraId="5E0727F5" w14:textId="52D350A8" w:rsidR="00F37159" w:rsidRPr="00F37159" w:rsidRDefault="001A78DF" w:rsidP="00F37159">
            <w:pPr>
              <w:jc w:val="center"/>
              <w:rPr>
                <w:rFonts w:ascii="Calibri" w:hAnsi="Calibri"/>
                <w:sz w:val="22"/>
                <w:szCs w:val="22"/>
              </w:rPr>
            </w:pPr>
            <w:r w:rsidRPr="00DD51CC">
              <w:rPr>
                <w:noProof/>
                <w:lang w:eastAsia="es-CL"/>
              </w:rPr>
              <w:drawing>
                <wp:inline distT="0" distB="0" distL="0" distR="0" wp14:anchorId="0FCA2C27" wp14:editId="6D06B4E6">
                  <wp:extent cx="2736000" cy="2152529"/>
                  <wp:effectExtent l="0" t="0" r="7620" b="63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736000" cy="2152529"/>
                          </a:xfrm>
                          <a:prstGeom prst="rect">
                            <a:avLst/>
                          </a:prstGeom>
                        </pic:spPr>
                      </pic:pic>
                    </a:graphicData>
                  </a:graphic>
                </wp:inline>
              </w:drawing>
            </w:r>
          </w:p>
          <w:p w14:paraId="5394D4F1" w14:textId="31D088DC" w:rsidR="00F37159" w:rsidRPr="00F37159" w:rsidRDefault="00F37159" w:rsidP="00F37159">
            <w:pPr>
              <w:jc w:val="center"/>
              <w:rPr>
                <w:rFonts w:ascii="Calibri" w:hAnsi="Calibri"/>
                <w:sz w:val="16"/>
                <w:szCs w:val="22"/>
              </w:rPr>
            </w:pPr>
            <w:r w:rsidRPr="00F37159">
              <w:rPr>
                <w:rFonts w:ascii="Calibri" w:hAnsi="Calibri"/>
                <w:sz w:val="16"/>
                <w:szCs w:val="22"/>
              </w:rPr>
              <w:t>Fotografía N°1</w:t>
            </w:r>
            <w:r w:rsidR="00CE4866">
              <w:rPr>
                <w:rFonts w:ascii="Calibri" w:hAnsi="Calibri"/>
                <w:sz w:val="16"/>
                <w:szCs w:val="22"/>
              </w:rPr>
              <w:t>1</w:t>
            </w:r>
          </w:p>
          <w:p w14:paraId="709712D6" w14:textId="77777777" w:rsidR="00F37159" w:rsidRPr="00F37159" w:rsidRDefault="00F37159" w:rsidP="00F37159">
            <w:pPr>
              <w:rPr>
                <w:rFonts w:ascii="Calibri" w:hAnsi="Calibri"/>
                <w:sz w:val="22"/>
                <w:szCs w:val="22"/>
              </w:rPr>
            </w:pPr>
            <w:r w:rsidRPr="00F37159">
              <w:rPr>
                <w:rFonts w:ascii="Calibri" w:hAnsi="Calibri"/>
                <w:szCs w:val="22"/>
              </w:rPr>
              <w:lastRenderedPageBreak/>
              <w:t>Un resumen de las calibraciones a los sensores meteorológicos se presenta a continuación en la Tabla N°6.</w:t>
            </w:r>
          </w:p>
          <w:p w14:paraId="6EBA9ABE" w14:textId="77777777" w:rsidR="00F37159" w:rsidRPr="00F37159" w:rsidRDefault="00F37159" w:rsidP="00F37159">
            <w:pPr>
              <w:rPr>
                <w:rFonts w:ascii="Calibri" w:hAnsi="Calibri"/>
                <w:sz w:val="22"/>
                <w:szCs w:val="22"/>
              </w:rPr>
            </w:pPr>
          </w:p>
          <w:p w14:paraId="07CF66BC" w14:textId="77777777" w:rsidR="00F37159" w:rsidRPr="00F37159" w:rsidRDefault="00F37159" w:rsidP="00F37159">
            <w:pPr>
              <w:spacing w:after="120"/>
              <w:jc w:val="center"/>
              <w:rPr>
                <w:rFonts w:ascii="Calibri" w:hAnsi="Calibri"/>
                <w:sz w:val="22"/>
                <w:szCs w:val="22"/>
              </w:rPr>
            </w:pPr>
            <w:r w:rsidRPr="00F37159">
              <w:rPr>
                <w:rFonts w:ascii="Calibri" w:hAnsi="Calibri"/>
                <w:sz w:val="16"/>
                <w:szCs w:val="16"/>
              </w:rPr>
              <w:t>Tabla N°6 Calibración de sensores meteorológicos</w:t>
            </w:r>
          </w:p>
          <w:tbl>
            <w:tblPr>
              <w:tblStyle w:val="Tablaconcuadrcula"/>
              <w:tblW w:w="0" w:type="auto"/>
              <w:jc w:val="center"/>
              <w:tblLook w:val="04A0" w:firstRow="1" w:lastRow="0" w:firstColumn="1" w:lastColumn="0" w:noHBand="0" w:noVBand="1"/>
            </w:tblPr>
            <w:tblGrid>
              <w:gridCol w:w="852"/>
              <w:gridCol w:w="1068"/>
              <w:gridCol w:w="938"/>
              <w:gridCol w:w="860"/>
              <w:gridCol w:w="1001"/>
              <w:gridCol w:w="551"/>
              <w:gridCol w:w="982"/>
            </w:tblGrid>
            <w:tr w:rsidR="00F37159" w:rsidRPr="00F37159" w14:paraId="4F4EB933" w14:textId="77777777" w:rsidTr="00712A4C">
              <w:trPr>
                <w:trHeight w:val="219"/>
                <w:jc w:val="center"/>
              </w:trPr>
              <w:tc>
                <w:tcPr>
                  <w:tcW w:w="852" w:type="dxa"/>
                  <w:shd w:val="clear" w:color="auto" w:fill="D9D9D9"/>
                  <w:vAlign w:val="center"/>
                </w:tcPr>
                <w:p w14:paraId="3AA4E994" w14:textId="77777777" w:rsidR="00F37159" w:rsidRPr="00F37159" w:rsidRDefault="00F37159" w:rsidP="00F37159">
                  <w:pPr>
                    <w:jc w:val="center"/>
                    <w:rPr>
                      <w:rFonts w:ascii="Calibri" w:hAnsi="Calibri"/>
                      <w:b/>
                      <w:sz w:val="16"/>
                      <w:szCs w:val="22"/>
                    </w:rPr>
                  </w:pPr>
                  <w:r w:rsidRPr="00F37159">
                    <w:rPr>
                      <w:rFonts w:ascii="Calibri" w:hAnsi="Calibri"/>
                      <w:b/>
                      <w:sz w:val="16"/>
                      <w:szCs w:val="22"/>
                    </w:rPr>
                    <w:t>Fecha</w:t>
                  </w:r>
                </w:p>
              </w:tc>
              <w:tc>
                <w:tcPr>
                  <w:tcW w:w="1068" w:type="dxa"/>
                  <w:shd w:val="clear" w:color="auto" w:fill="D9D9D9"/>
                  <w:vAlign w:val="center"/>
                </w:tcPr>
                <w:p w14:paraId="63A19DD8" w14:textId="77777777" w:rsidR="00F37159" w:rsidRPr="00F37159" w:rsidRDefault="00F37159" w:rsidP="00F37159">
                  <w:pPr>
                    <w:jc w:val="center"/>
                    <w:rPr>
                      <w:rFonts w:ascii="Calibri" w:hAnsi="Calibri"/>
                      <w:b/>
                      <w:sz w:val="16"/>
                      <w:szCs w:val="22"/>
                    </w:rPr>
                  </w:pPr>
                  <w:r w:rsidRPr="00F37159">
                    <w:rPr>
                      <w:rFonts w:ascii="Calibri" w:hAnsi="Calibri"/>
                      <w:b/>
                      <w:sz w:val="16"/>
                      <w:szCs w:val="22"/>
                    </w:rPr>
                    <w:t>Sensor</w:t>
                  </w:r>
                </w:p>
              </w:tc>
              <w:tc>
                <w:tcPr>
                  <w:tcW w:w="938" w:type="dxa"/>
                  <w:shd w:val="clear" w:color="auto" w:fill="D9D9D9"/>
                  <w:vAlign w:val="center"/>
                </w:tcPr>
                <w:p w14:paraId="4A314175" w14:textId="77777777" w:rsidR="00F37159" w:rsidRPr="00F37159" w:rsidRDefault="00F37159" w:rsidP="00F37159">
                  <w:pPr>
                    <w:jc w:val="center"/>
                    <w:rPr>
                      <w:rFonts w:ascii="Calibri" w:hAnsi="Calibri"/>
                      <w:b/>
                      <w:sz w:val="16"/>
                      <w:szCs w:val="22"/>
                    </w:rPr>
                  </w:pPr>
                  <w:r w:rsidRPr="00F37159">
                    <w:rPr>
                      <w:rFonts w:ascii="Calibri" w:hAnsi="Calibri"/>
                      <w:b/>
                      <w:sz w:val="16"/>
                      <w:szCs w:val="22"/>
                    </w:rPr>
                    <w:t>Patrón</w:t>
                  </w:r>
                </w:p>
                <w:p w14:paraId="5EA9051C" w14:textId="77777777" w:rsidR="00F37159" w:rsidRPr="00F37159" w:rsidRDefault="00F37159" w:rsidP="00F37159">
                  <w:pPr>
                    <w:jc w:val="center"/>
                    <w:rPr>
                      <w:rFonts w:ascii="Calibri" w:hAnsi="Calibri"/>
                      <w:b/>
                      <w:sz w:val="16"/>
                      <w:szCs w:val="22"/>
                    </w:rPr>
                  </w:pPr>
                  <w:r w:rsidRPr="00F37159">
                    <w:rPr>
                      <w:rFonts w:ascii="Calibri" w:hAnsi="Calibri"/>
                      <w:b/>
                      <w:sz w:val="16"/>
                      <w:szCs w:val="22"/>
                    </w:rPr>
                    <w:t>Marca/</w:t>
                  </w:r>
                </w:p>
                <w:p w14:paraId="1535FAAF" w14:textId="77777777" w:rsidR="00F37159" w:rsidRPr="00F37159" w:rsidRDefault="00F37159" w:rsidP="00F37159">
                  <w:pPr>
                    <w:jc w:val="center"/>
                    <w:rPr>
                      <w:rFonts w:ascii="Calibri" w:hAnsi="Calibri"/>
                      <w:b/>
                      <w:sz w:val="16"/>
                      <w:szCs w:val="22"/>
                    </w:rPr>
                  </w:pPr>
                  <w:r w:rsidRPr="00F37159">
                    <w:rPr>
                      <w:rFonts w:ascii="Calibri" w:hAnsi="Calibri"/>
                      <w:b/>
                      <w:sz w:val="16"/>
                      <w:szCs w:val="22"/>
                    </w:rPr>
                    <w:t>Modelo/</w:t>
                  </w:r>
                </w:p>
                <w:p w14:paraId="52DEDA8C" w14:textId="77777777" w:rsidR="00F37159" w:rsidRPr="00F37159" w:rsidRDefault="00F37159" w:rsidP="00F37159">
                  <w:pPr>
                    <w:jc w:val="center"/>
                    <w:rPr>
                      <w:rFonts w:ascii="Calibri" w:hAnsi="Calibri"/>
                      <w:b/>
                      <w:sz w:val="16"/>
                      <w:szCs w:val="22"/>
                    </w:rPr>
                  </w:pPr>
                  <w:r w:rsidRPr="00F37159">
                    <w:rPr>
                      <w:rFonts w:ascii="Calibri" w:hAnsi="Calibri"/>
                      <w:b/>
                      <w:sz w:val="16"/>
                      <w:szCs w:val="22"/>
                    </w:rPr>
                    <w:t>N° Serie</w:t>
                  </w:r>
                </w:p>
              </w:tc>
              <w:tc>
                <w:tcPr>
                  <w:tcW w:w="860" w:type="dxa"/>
                  <w:shd w:val="clear" w:color="auto" w:fill="D9D9D9"/>
                  <w:vAlign w:val="center"/>
                </w:tcPr>
                <w:p w14:paraId="4A7317EE" w14:textId="77777777" w:rsidR="00F37159" w:rsidRPr="00F37159" w:rsidRDefault="00F37159" w:rsidP="00F37159">
                  <w:pPr>
                    <w:jc w:val="center"/>
                    <w:rPr>
                      <w:rFonts w:ascii="Calibri" w:hAnsi="Calibri"/>
                      <w:b/>
                      <w:sz w:val="16"/>
                      <w:szCs w:val="22"/>
                    </w:rPr>
                  </w:pPr>
                  <w:r w:rsidRPr="00F37159">
                    <w:rPr>
                      <w:rFonts w:ascii="Calibri" w:hAnsi="Calibri"/>
                      <w:b/>
                      <w:sz w:val="16"/>
                      <w:szCs w:val="22"/>
                    </w:rPr>
                    <w:t>T°</w:t>
                  </w:r>
                </w:p>
                <w:p w14:paraId="3C69F4F4" w14:textId="77777777" w:rsidR="00F37159" w:rsidRPr="00F37159" w:rsidRDefault="00F37159" w:rsidP="00F37159">
                  <w:pPr>
                    <w:jc w:val="center"/>
                    <w:rPr>
                      <w:rFonts w:ascii="Calibri" w:hAnsi="Calibri"/>
                      <w:b/>
                      <w:sz w:val="16"/>
                      <w:szCs w:val="22"/>
                    </w:rPr>
                  </w:pPr>
                  <w:r w:rsidRPr="00F37159">
                    <w:rPr>
                      <w:rFonts w:ascii="Calibri" w:hAnsi="Calibri"/>
                      <w:b/>
                      <w:sz w:val="16"/>
                      <w:szCs w:val="22"/>
                    </w:rPr>
                    <w:t>deseada</w:t>
                  </w:r>
                </w:p>
              </w:tc>
              <w:tc>
                <w:tcPr>
                  <w:tcW w:w="1001" w:type="dxa"/>
                  <w:shd w:val="clear" w:color="auto" w:fill="D9D9D9"/>
                  <w:vAlign w:val="center"/>
                </w:tcPr>
                <w:p w14:paraId="47E71945" w14:textId="77777777" w:rsidR="00F37159" w:rsidRPr="00F37159" w:rsidRDefault="00F37159" w:rsidP="00F37159">
                  <w:pPr>
                    <w:jc w:val="center"/>
                    <w:rPr>
                      <w:rFonts w:ascii="Calibri" w:hAnsi="Calibri"/>
                      <w:b/>
                      <w:sz w:val="16"/>
                      <w:szCs w:val="22"/>
                    </w:rPr>
                  </w:pPr>
                  <w:r w:rsidRPr="00F37159">
                    <w:rPr>
                      <w:rFonts w:ascii="Calibri" w:hAnsi="Calibri"/>
                      <w:b/>
                      <w:sz w:val="16"/>
                      <w:szCs w:val="22"/>
                    </w:rPr>
                    <w:t>Valor sin calibrar</w:t>
                  </w:r>
                </w:p>
              </w:tc>
              <w:tc>
                <w:tcPr>
                  <w:tcW w:w="0" w:type="auto"/>
                  <w:shd w:val="clear" w:color="auto" w:fill="D9D9D9"/>
                  <w:vAlign w:val="center"/>
                </w:tcPr>
                <w:p w14:paraId="07C143BC" w14:textId="77777777" w:rsidR="00F37159" w:rsidRPr="00F37159" w:rsidRDefault="00F37159" w:rsidP="00F37159">
                  <w:pPr>
                    <w:jc w:val="center"/>
                    <w:rPr>
                      <w:rFonts w:ascii="Calibri" w:hAnsi="Calibri"/>
                      <w:b/>
                      <w:sz w:val="16"/>
                      <w:szCs w:val="22"/>
                    </w:rPr>
                  </w:pPr>
                  <w:r w:rsidRPr="00F37159">
                    <w:rPr>
                      <w:rFonts w:ascii="Calibri" w:hAnsi="Calibri"/>
                      <w:b/>
                      <w:sz w:val="16"/>
                      <w:szCs w:val="22"/>
                    </w:rPr>
                    <w:t>Error</w:t>
                  </w:r>
                </w:p>
              </w:tc>
              <w:tc>
                <w:tcPr>
                  <w:tcW w:w="0" w:type="auto"/>
                  <w:shd w:val="clear" w:color="auto" w:fill="D9D9D9"/>
                  <w:vAlign w:val="center"/>
                </w:tcPr>
                <w:p w14:paraId="1C504AB5" w14:textId="77777777" w:rsidR="00F37159" w:rsidRPr="00F37159" w:rsidRDefault="00F37159" w:rsidP="00F37159">
                  <w:pPr>
                    <w:jc w:val="center"/>
                    <w:rPr>
                      <w:rFonts w:ascii="Calibri" w:hAnsi="Calibri"/>
                      <w:b/>
                      <w:sz w:val="16"/>
                      <w:szCs w:val="22"/>
                    </w:rPr>
                  </w:pPr>
                  <w:r w:rsidRPr="00F37159">
                    <w:rPr>
                      <w:rFonts w:ascii="Calibri" w:hAnsi="Calibri"/>
                      <w:b/>
                      <w:sz w:val="16"/>
                      <w:szCs w:val="22"/>
                    </w:rPr>
                    <w:t>Valor calibrado</w:t>
                  </w:r>
                </w:p>
              </w:tc>
            </w:tr>
            <w:tr w:rsidR="00F37159" w:rsidRPr="00F37159" w14:paraId="7F9C0E5C" w14:textId="77777777" w:rsidTr="00712A4C">
              <w:trPr>
                <w:trHeight w:val="219"/>
                <w:jc w:val="center"/>
              </w:trPr>
              <w:tc>
                <w:tcPr>
                  <w:tcW w:w="852" w:type="dxa"/>
                  <w:vMerge w:val="restart"/>
                  <w:vAlign w:val="center"/>
                </w:tcPr>
                <w:p w14:paraId="1A23C341" w14:textId="77777777" w:rsidR="00F37159" w:rsidRPr="00F37159" w:rsidRDefault="00F37159" w:rsidP="00F37159">
                  <w:pPr>
                    <w:jc w:val="center"/>
                    <w:rPr>
                      <w:rFonts w:ascii="Calibri" w:hAnsi="Calibri"/>
                      <w:sz w:val="16"/>
                      <w:szCs w:val="22"/>
                    </w:rPr>
                  </w:pPr>
                  <w:r w:rsidRPr="00F37159">
                    <w:rPr>
                      <w:rFonts w:ascii="Calibri" w:hAnsi="Calibri"/>
                      <w:sz w:val="16"/>
                      <w:szCs w:val="22"/>
                    </w:rPr>
                    <w:t>05-11-18</w:t>
                  </w:r>
                </w:p>
              </w:tc>
              <w:tc>
                <w:tcPr>
                  <w:tcW w:w="1068" w:type="dxa"/>
                  <w:vAlign w:val="center"/>
                </w:tcPr>
                <w:p w14:paraId="69065367" w14:textId="77777777" w:rsidR="00F37159" w:rsidRPr="00F37159" w:rsidRDefault="00F37159" w:rsidP="00F37159">
                  <w:pPr>
                    <w:jc w:val="center"/>
                    <w:rPr>
                      <w:rFonts w:ascii="Calibri" w:hAnsi="Calibri"/>
                      <w:sz w:val="16"/>
                      <w:szCs w:val="22"/>
                    </w:rPr>
                  </w:pPr>
                  <w:r w:rsidRPr="00F37159">
                    <w:rPr>
                      <w:rFonts w:ascii="Calibri" w:hAnsi="Calibri"/>
                      <w:sz w:val="16"/>
                      <w:szCs w:val="22"/>
                    </w:rPr>
                    <w:t>Temperatura</w:t>
                  </w:r>
                </w:p>
              </w:tc>
              <w:tc>
                <w:tcPr>
                  <w:tcW w:w="938" w:type="dxa"/>
                  <w:vAlign w:val="center"/>
                </w:tcPr>
                <w:p w14:paraId="32BA7880" w14:textId="77777777" w:rsidR="00F37159" w:rsidRPr="00F37159" w:rsidRDefault="00F37159" w:rsidP="00F37159">
                  <w:pPr>
                    <w:jc w:val="center"/>
                    <w:rPr>
                      <w:rFonts w:ascii="Calibri" w:hAnsi="Calibri"/>
                      <w:sz w:val="16"/>
                      <w:szCs w:val="22"/>
                    </w:rPr>
                  </w:pPr>
                  <w:r w:rsidRPr="00F37159">
                    <w:rPr>
                      <w:rFonts w:ascii="Calibri" w:hAnsi="Calibri"/>
                      <w:sz w:val="16"/>
                      <w:szCs w:val="22"/>
                    </w:rPr>
                    <w:t>BGI/</w:t>
                  </w:r>
                </w:p>
                <w:p w14:paraId="36AD976C" w14:textId="77777777" w:rsidR="00F37159" w:rsidRPr="00F37159" w:rsidRDefault="00F37159" w:rsidP="00F37159">
                  <w:pPr>
                    <w:jc w:val="center"/>
                    <w:rPr>
                      <w:rFonts w:ascii="Calibri" w:hAnsi="Calibri"/>
                      <w:sz w:val="16"/>
                      <w:szCs w:val="22"/>
                    </w:rPr>
                  </w:pPr>
                  <w:r w:rsidRPr="00F37159">
                    <w:rPr>
                      <w:rFonts w:ascii="Calibri" w:hAnsi="Calibri"/>
                      <w:sz w:val="16"/>
                      <w:szCs w:val="22"/>
                    </w:rPr>
                    <w:t>DELTACAL/</w:t>
                  </w:r>
                </w:p>
                <w:p w14:paraId="3C96EAAB" w14:textId="77777777" w:rsidR="00F37159" w:rsidRPr="00F37159" w:rsidRDefault="00F37159" w:rsidP="00F37159">
                  <w:pPr>
                    <w:jc w:val="center"/>
                    <w:rPr>
                      <w:rFonts w:ascii="Calibri" w:hAnsi="Calibri"/>
                      <w:sz w:val="16"/>
                      <w:szCs w:val="22"/>
                    </w:rPr>
                  </w:pPr>
                  <w:r w:rsidRPr="00F37159">
                    <w:rPr>
                      <w:rFonts w:ascii="Calibri" w:hAnsi="Calibri"/>
                      <w:sz w:val="16"/>
                      <w:szCs w:val="22"/>
                    </w:rPr>
                    <w:t>1437</w:t>
                  </w:r>
                </w:p>
              </w:tc>
              <w:tc>
                <w:tcPr>
                  <w:tcW w:w="860" w:type="dxa"/>
                  <w:vAlign w:val="center"/>
                </w:tcPr>
                <w:p w14:paraId="04B57333" w14:textId="77777777" w:rsidR="00F37159" w:rsidRPr="00F37159" w:rsidRDefault="00F37159" w:rsidP="00F37159">
                  <w:pPr>
                    <w:jc w:val="center"/>
                    <w:rPr>
                      <w:rFonts w:ascii="Calibri" w:hAnsi="Calibri"/>
                      <w:sz w:val="16"/>
                      <w:szCs w:val="22"/>
                    </w:rPr>
                  </w:pPr>
                  <w:r w:rsidRPr="00F37159">
                    <w:rPr>
                      <w:rFonts w:ascii="Calibri" w:hAnsi="Calibri"/>
                      <w:sz w:val="16"/>
                      <w:szCs w:val="22"/>
                    </w:rPr>
                    <w:t>15,7 °C</w:t>
                  </w:r>
                </w:p>
              </w:tc>
              <w:tc>
                <w:tcPr>
                  <w:tcW w:w="1001" w:type="dxa"/>
                  <w:vAlign w:val="center"/>
                </w:tcPr>
                <w:p w14:paraId="40110D2C" w14:textId="38E305F0" w:rsidR="00F37159" w:rsidRPr="00F37159" w:rsidRDefault="00F37159" w:rsidP="00DD51CC">
                  <w:pPr>
                    <w:jc w:val="center"/>
                    <w:rPr>
                      <w:rFonts w:ascii="Calibri" w:hAnsi="Calibri"/>
                      <w:sz w:val="16"/>
                      <w:szCs w:val="22"/>
                    </w:rPr>
                  </w:pPr>
                  <w:r w:rsidRPr="00F37159">
                    <w:rPr>
                      <w:rFonts w:ascii="Calibri" w:hAnsi="Calibri"/>
                      <w:sz w:val="16"/>
                      <w:szCs w:val="22"/>
                    </w:rPr>
                    <w:t>15,</w:t>
                  </w:r>
                  <w:r w:rsidR="00DD51CC">
                    <w:rPr>
                      <w:rFonts w:ascii="Calibri" w:hAnsi="Calibri"/>
                      <w:sz w:val="16"/>
                      <w:szCs w:val="22"/>
                    </w:rPr>
                    <w:t>3</w:t>
                  </w:r>
                  <w:r w:rsidRPr="00F37159">
                    <w:rPr>
                      <w:rFonts w:ascii="Calibri" w:hAnsi="Calibri"/>
                      <w:sz w:val="16"/>
                      <w:szCs w:val="22"/>
                    </w:rPr>
                    <w:t xml:space="preserve"> °C</w:t>
                  </w:r>
                </w:p>
              </w:tc>
              <w:tc>
                <w:tcPr>
                  <w:tcW w:w="0" w:type="auto"/>
                  <w:vAlign w:val="center"/>
                </w:tcPr>
                <w:p w14:paraId="693319D0" w14:textId="541D5419" w:rsidR="00F37159" w:rsidRPr="00F37159" w:rsidRDefault="00F37159" w:rsidP="00F37159">
                  <w:pPr>
                    <w:jc w:val="center"/>
                    <w:rPr>
                      <w:rFonts w:ascii="Calibri" w:hAnsi="Calibri"/>
                      <w:sz w:val="16"/>
                      <w:szCs w:val="22"/>
                    </w:rPr>
                  </w:pPr>
                </w:p>
              </w:tc>
              <w:tc>
                <w:tcPr>
                  <w:tcW w:w="0" w:type="auto"/>
                  <w:vAlign w:val="center"/>
                </w:tcPr>
                <w:p w14:paraId="68722FAE" w14:textId="77777777" w:rsidR="00F37159" w:rsidRPr="00F37159" w:rsidRDefault="00F37159" w:rsidP="00F37159">
                  <w:pPr>
                    <w:jc w:val="center"/>
                    <w:rPr>
                      <w:rFonts w:ascii="Calibri" w:hAnsi="Calibri"/>
                      <w:sz w:val="16"/>
                      <w:szCs w:val="22"/>
                    </w:rPr>
                  </w:pPr>
                  <w:r w:rsidRPr="00F37159">
                    <w:rPr>
                      <w:rFonts w:ascii="Calibri" w:hAnsi="Calibri"/>
                      <w:sz w:val="16"/>
                      <w:szCs w:val="22"/>
                    </w:rPr>
                    <w:t>15,7 °C</w:t>
                  </w:r>
                </w:p>
              </w:tc>
            </w:tr>
            <w:tr w:rsidR="00F37159" w:rsidRPr="00F37159" w14:paraId="0E15A313" w14:textId="77777777" w:rsidTr="00712A4C">
              <w:trPr>
                <w:trHeight w:val="219"/>
                <w:jc w:val="center"/>
              </w:trPr>
              <w:tc>
                <w:tcPr>
                  <w:tcW w:w="852" w:type="dxa"/>
                  <w:vMerge/>
                  <w:vAlign w:val="center"/>
                </w:tcPr>
                <w:p w14:paraId="20DFCBB2" w14:textId="77777777" w:rsidR="00F37159" w:rsidRPr="00F37159" w:rsidRDefault="00F37159" w:rsidP="00F37159">
                  <w:pPr>
                    <w:jc w:val="center"/>
                    <w:rPr>
                      <w:rFonts w:ascii="Calibri" w:hAnsi="Calibri"/>
                      <w:sz w:val="16"/>
                      <w:szCs w:val="22"/>
                    </w:rPr>
                  </w:pPr>
                </w:p>
              </w:tc>
              <w:tc>
                <w:tcPr>
                  <w:tcW w:w="1068" w:type="dxa"/>
                  <w:vAlign w:val="center"/>
                </w:tcPr>
                <w:p w14:paraId="44963146" w14:textId="77777777" w:rsidR="00F37159" w:rsidRPr="00F37159" w:rsidRDefault="00F37159" w:rsidP="00F37159">
                  <w:pPr>
                    <w:jc w:val="center"/>
                    <w:rPr>
                      <w:rFonts w:ascii="Calibri" w:hAnsi="Calibri"/>
                      <w:sz w:val="16"/>
                      <w:szCs w:val="22"/>
                    </w:rPr>
                  </w:pPr>
                  <w:r w:rsidRPr="00F37159">
                    <w:rPr>
                      <w:rFonts w:ascii="Calibri" w:hAnsi="Calibri"/>
                      <w:sz w:val="16"/>
                      <w:szCs w:val="22"/>
                    </w:rPr>
                    <w:t>Presión Barométrica</w:t>
                  </w:r>
                </w:p>
              </w:tc>
              <w:tc>
                <w:tcPr>
                  <w:tcW w:w="938" w:type="dxa"/>
                  <w:vAlign w:val="center"/>
                </w:tcPr>
                <w:p w14:paraId="50ED1A74" w14:textId="77777777" w:rsidR="00F37159" w:rsidRPr="00F37159" w:rsidRDefault="00F37159" w:rsidP="00F37159">
                  <w:pPr>
                    <w:jc w:val="center"/>
                    <w:rPr>
                      <w:rFonts w:ascii="Calibri" w:hAnsi="Calibri"/>
                      <w:sz w:val="16"/>
                      <w:szCs w:val="22"/>
                    </w:rPr>
                  </w:pPr>
                  <w:r w:rsidRPr="00F37159">
                    <w:rPr>
                      <w:rFonts w:ascii="Calibri" w:hAnsi="Calibri"/>
                      <w:sz w:val="16"/>
                      <w:szCs w:val="22"/>
                    </w:rPr>
                    <w:t>BGI/</w:t>
                  </w:r>
                </w:p>
                <w:p w14:paraId="331CADAE" w14:textId="77777777" w:rsidR="00F37159" w:rsidRPr="00F37159" w:rsidRDefault="00F37159" w:rsidP="00F37159">
                  <w:pPr>
                    <w:jc w:val="center"/>
                    <w:rPr>
                      <w:rFonts w:ascii="Calibri" w:hAnsi="Calibri"/>
                      <w:sz w:val="16"/>
                      <w:szCs w:val="22"/>
                    </w:rPr>
                  </w:pPr>
                  <w:r w:rsidRPr="00F37159">
                    <w:rPr>
                      <w:rFonts w:ascii="Calibri" w:hAnsi="Calibri"/>
                      <w:sz w:val="16"/>
                      <w:szCs w:val="22"/>
                    </w:rPr>
                    <w:t>DELTACAL/</w:t>
                  </w:r>
                </w:p>
                <w:p w14:paraId="6E3FC85F" w14:textId="77777777" w:rsidR="00F37159" w:rsidRPr="00F37159" w:rsidRDefault="00F37159" w:rsidP="00F37159">
                  <w:pPr>
                    <w:jc w:val="center"/>
                    <w:rPr>
                      <w:rFonts w:ascii="Calibri" w:hAnsi="Calibri"/>
                      <w:sz w:val="16"/>
                      <w:szCs w:val="22"/>
                    </w:rPr>
                  </w:pPr>
                  <w:r w:rsidRPr="00F37159">
                    <w:rPr>
                      <w:rFonts w:ascii="Calibri" w:hAnsi="Calibri"/>
                      <w:sz w:val="16"/>
                      <w:szCs w:val="22"/>
                    </w:rPr>
                    <w:t>1437</w:t>
                  </w:r>
                </w:p>
              </w:tc>
              <w:tc>
                <w:tcPr>
                  <w:tcW w:w="860" w:type="dxa"/>
                  <w:vAlign w:val="center"/>
                </w:tcPr>
                <w:p w14:paraId="1FF6CE63" w14:textId="77777777" w:rsidR="00F37159" w:rsidRPr="00F37159" w:rsidRDefault="00F37159" w:rsidP="00F37159">
                  <w:pPr>
                    <w:jc w:val="center"/>
                    <w:rPr>
                      <w:rFonts w:ascii="Calibri" w:hAnsi="Calibri"/>
                      <w:sz w:val="16"/>
                      <w:szCs w:val="22"/>
                    </w:rPr>
                  </w:pPr>
                  <w:r w:rsidRPr="00F37159">
                    <w:rPr>
                      <w:rFonts w:ascii="Calibri" w:hAnsi="Calibri"/>
                      <w:sz w:val="16"/>
                      <w:szCs w:val="22"/>
                    </w:rPr>
                    <w:t>756</w:t>
                  </w:r>
                </w:p>
                <w:p w14:paraId="5A5878C4" w14:textId="77777777" w:rsidR="00F37159" w:rsidRPr="00F37159" w:rsidRDefault="00F37159" w:rsidP="00F37159">
                  <w:pPr>
                    <w:jc w:val="center"/>
                    <w:rPr>
                      <w:rFonts w:ascii="Calibri" w:hAnsi="Calibri"/>
                      <w:sz w:val="16"/>
                      <w:szCs w:val="22"/>
                    </w:rPr>
                  </w:pPr>
                  <w:r w:rsidRPr="00F37159">
                    <w:rPr>
                      <w:rFonts w:ascii="Calibri" w:hAnsi="Calibri"/>
                      <w:sz w:val="16"/>
                      <w:szCs w:val="22"/>
                    </w:rPr>
                    <w:t>mmHg</w:t>
                  </w:r>
                </w:p>
              </w:tc>
              <w:tc>
                <w:tcPr>
                  <w:tcW w:w="1001" w:type="dxa"/>
                  <w:vAlign w:val="center"/>
                </w:tcPr>
                <w:p w14:paraId="0F1DD804" w14:textId="77777777" w:rsidR="00F37159" w:rsidRPr="00F37159" w:rsidRDefault="00F37159" w:rsidP="00F37159">
                  <w:pPr>
                    <w:jc w:val="center"/>
                    <w:rPr>
                      <w:rFonts w:ascii="Calibri" w:hAnsi="Calibri"/>
                      <w:sz w:val="16"/>
                      <w:szCs w:val="22"/>
                    </w:rPr>
                  </w:pPr>
                  <w:r w:rsidRPr="00F37159">
                    <w:rPr>
                      <w:rFonts w:ascii="Calibri" w:hAnsi="Calibri"/>
                      <w:sz w:val="16"/>
                      <w:szCs w:val="22"/>
                    </w:rPr>
                    <w:t xml:space="preserve">756 </w:t>
                  </w:r>
                </w:p>
                <w:p w14:paraId="06F4B8A5" w14:textId="77777777" w:rsidR="00F37159" w:rsidRPr="00F37159" w:rsidRDefault="00F37159" w:rsidP="00F37159">
                  <w:pPr>
                    <w:jc w:val="center"/>
                    <w:rPr>
                      <w:rFonts w:ascii="Calibri" w:hAnsi="Calibri"/>
                      <w:sz w:val="16"/>
                      <w:szCs w:val="22"/>
                    </w:rPr>
                  </w:pPr>
                  <w:r w:rsidRPr="00F37159">
                    <w:rPr>
                      <w:rFonts w:ascii="Calibri" w:hAnsi="Calibri"/>
                      <w:sz w:val="16"/>
                      <w:szCs w:val="22"/>
                    </w:rPr>
                    <w:t>mmHg</w:t>
                  </w:r>
                </w:p>
              </w:tc>
              <w:tc>
                <w:tcPr>
                  <w:tcW w:w="0" w:type="auto"/>
                  <w:vAlign w:val="center"/>
                </w:tcPr>
                <w:p w14:paraId="755C4557" w14:textId="77777777" w:rsidR="00F37159" w:rsidRPr="00F37159" w:rsidRDefault="00F37159" w:rsidP="00F37159">
                  <w:pPr>
                    <w:jc w:val="center"/>
                    <w:rPr>
                      <w:rFonts w:ascii="Calibri" w:hAnsi="Calibri"/>
                      <w:sz w:val="16"/>
                      <w:szCs w:val="22"/>
                    </w:rPr>
                  </w:pPr>
                  <w:r w:rsidRPr="00F37159">
                    <w:rPr>
                      <w:rFonts w:ascii="Calibri" w:hAnsi="Calibri"/>
                      <w:sz w:val="16"/>
                      <w:szCs w:val="22"/>
                    </w:rPr>
                    <w:t>0%</w:t>
                  </w:r>
                </w:p>
              </w:tc>
              <w:tc>
                <w:tcPr>
                  <w:tcW w:w="0" w:type="auto"/>
                  <w:vAlign w:val="center"/>
                </w:tcPr>
                <w:p w14:paraId="6FDD0BAB" w14:textId="77777777" w:rsidR="00F37159" w:rsidRPr="00F37159" w:rsidRDefault="00F37159" w:rsidP="00F37159">
                  <w:pPr>
                    <w:jc w:val="center"/>
                    <w:rPr>
                      <w:rFonts w:ascii="Calibri" w:hAnsi="Calibri"/>
                      <w:sz w:val="16"/>
                      <w:szCs w:val="22"/>
                    </w:rPr>
                  </w:pPr>
                  <w:r w:rsidRPr="00F37159">
                    <w:rPr>
                      <w:rFonts w:ascii="Calibri" w:hAnsi="Calibri"/>
                      <w:sz w:val="16"/>
                      <w:szCs w:val="22"/>
                    </w:rPr>
                    <w:t>No se realiza ajuste</w:t>
                  </w:r>
                </w:p>
              </w:tc>
            </w:tr>
            <w:tr w:rsidR="00F37159" w:rsidRPr="00F37159" w14:paraId="6A89732E" w14:textId="77777777" w:rsidTr="00712A4C">
              <w:trPr>
                <w:trHeight w:val="219"/>
                <w:jc w:val="center"/>
              </w:trPr>
              <w:tc>
                <w:tcPr>
                  <w:tcW w:w="852" w:type="dxa"/>
                  <w:vMerge w:val="restart"/>
                  <w:vAlign w:val="center"/>
                </w:tcPr>
                <w:p w14:paraId="6F1DBE6E" w14:textId="77777777" w:rsidR="00F37159" w:rsidRPr="00F37159" w:rsidRDefault="00F37159" w:rsidP="00F37159">
                  <w:pPr>
                    <w:jc w:val="center"/>
                    <w:rPr>
                      <w:rFonts w:ascii="Calibri" w:hAnsi="Calibri"/>
                      <w:sz w:val="16"/>
                      <w:szCs w:val="22"/>
                    </w:rPr>
                  </w:pPr>
                  <w:r w:rsidRPr="00F37159">
                    <w:rPr>
                      <w:rFonts w:ascii="Calibri" w:hAnsi="Calibri"/>
                      <w:sz w:val="16"/>
                      <w:szCs w:val="22"/>
                    </w:rPr>
                    <w:t>17-07-18</w:t>
                  </w:r>
                </w:p>
              </w:tc>
              <w:tc>
                <w:tcPr>
                  <w:tcW w:w="1068" w:type="dxa"/>
                  <w:vAlign w:val="center"/>
                </w:tcPr>
                <w:p w14:paraId="631F7A72" w14:textId="77777777" w:rsidR="00F37159" w:rsidRPr="00F37159" w:rsidRDefault="00F37159" w:rsidP="00F37159">
                  <w:pPr>
                    <w:jc w:val="center"/>
                    <w:rPr>
                      <w:rFonts w:ascii="Calibri" w:hAnsi="Calibri"/>
                      <w:sz w:val="16"/>
                      <w:szCs w:val="22"/>
                    </w:rPr>
                  </w:pPr>
                  <w:r w:rsidRPr="00F37159">
                    <w:rPr>
                      <w:rFonts w:ascii="Calibri" w:hAnsi="Calibri"/>
                      <w:sz w:val="16"/>
                      <w:szCs w:val="22"/>
                    </w:rPr>
                    <w:t>Temperatura</w:t>
                  </w:r>
                </w:p>
              </w:tc>
              <w:tc>
                <w:tcPr>
                  <w:tcW w:w="938" w:type="dxa"/>
                  <w:vAlign w:val="center"/>
                </w:tcPr>
                <w:p w14:paraId="49A94440" w14:textId="77777777" w:rsidR="00F37159" w:rsidRPr="00F37159" w:rsidRDefault="00F37159" w:rsidP="00F37159">
                  <w:pPr>
                    <w:jc w:val="center"/>
                    <w:rPr>
                      <w:rFonts w:ascii="Calibri" w:hAnsi="Calibri"/>
                      <w:sz w:val="16"/>
                      <w:szCs w:val="22"/>
                    </w:rPr>
                  </w:pPr>
                  <w:r w:rsidRPr="00F37159">
                    <w:rPr>
                      <w:rFonts w:ascii="Calibri" w:hAnsi="Calibri"/>
                      <w:sz w:val="16"/>
                      <w:szCs w:val="22"/>
                    </w:rPr>
                    <w:t>BGI/</w:t>
                  </w:r>
                </w:p>
                <w:p w14:paraId="7DAC271C" w14:textId="77777777" w:rsidR="00F37159" w:rsidRPr="00F37159" w:rsidRDefault="00F37159" w:rsidP="00F37159">
                  <w:pPr>
                    <w:jc w:val="center"/>
                    <w:rPr>
                      <w:rFonts w:ascii="Calibri" w:hAnsi="Calibri"/>
                      <w:sz w:val="16"/>
                      <w:szCs w:val="22"/>
                    </w:rPr>
                  </w:pPr>
                  <w:r w:rsidRPr="00F37159">
                    <w:rPr>
                      <w:rFonts w:ascii="Calibri" w:hAnsi="Calibri"/>
                      <w:sz w:val="16"/>
                      <w:szCs w:val="22"/>
                    </w:rPr>
                    <w:t>DELTACAL/</w:t>
                  </w:r>
                </w:p>
                <w:p w14:paraId="50655189" w14:textId="77777777" w:rsidR="00F37159" w:rsidRPr="00F37159" w:rsidRDefault="00F37159" w:rsidP="00F37159">
                  <w:pPr>
                    <w:jc w:val="center"/>
                    <w:rPr>
                      <w:rFonts w:ascii="Calibri" w:hAnsi="Calibri"/>
                      <w:sz w:val="16"/>
                      <w:szCs w:val="22"/>
                    </w:rPr>
                  </w:pPr>
                  <w:r w:rsidRPr="00F37159">
                    <w:rPr>
                      <w:rFonts w:ascii="Calibri" w:hAnsi="Calibri"/>
                      <w:sz w:val="16"/>
                      <w:szCs w:val="22"/>
                    </w:rPr>
                    <w:t>149323</w:t>
                  </w:r>
                </w:p>
              </w:tc>
              <w:tc>
                <w:tcPr>
                  <w:tcW w:w="860" w:type="dxa"/>
                  <w:vAlign w:val="center"/>
                </w:tcPr>
                <w:p w14:paraId="59F5D20E" w14:textId="77777777" w:rsidR="00F37159" w:rsidRPr="00F37159" w:rsidRDefault="00F37159" w:rsidP="00F37159">
                  <w:pPr>
                    <w:jc w:val="center"/>
                    <w:rPr>
                      <w:rFonts w:ascii="Calibri" w:hAnsi="Calibri"/>
                      <w:sz w:val="16"/>
                      <w:szCs w:val="22"/>
                    </w:rPr>
                  </w:pPr>
                  <w:r w:rsidRPr="00F37159">
                    <w:rPr>
                      <w:rFonts w:ascii="Calibri" w:hAnsi="Calibri"/>
                      <w:sz w:val="16"/>
                      <w:szCs w:val="22"/>
                    </w:rPr>
                    <w:t>8,0 °C</w:t>
                  </w:r>
                </w:p>
              </w:tc>
              <w:tc>
                <w:tcPr>
                  <w:tcW w:w="1001" w:type="dxa"/>
                  <w:vAlign w:val="center"/>
                </w:tcPr>
                <w:p w14:paraId="46884265" w14:textId="5304A283" w:rsidR="00F37159" w:rsidRPr="00F37159" w:rsidRDefault="00DD51CC" w:rsidP="00F37159">
                  <w:pPr>
                    <w:jc w:val="center"/>
                    <w:rPr>
                      <w:rFonts w:ascii="Calibri" w:hAnsi="Calibri"/>
                      <w:sz w:val="16"/>
                      <w:szCs w:val="22"/>
                    </w:rPr>
                  </w:pPr>
                  <w:r w:rsidRPr="00DD51CC">
                    <w:rPr>
                      <w:rFonts w:ascii="Calibri" w:hAnsi="Calibri"/>
                      <w:sz w:val="16"/>
                      <w:szCs w:val="22"/>
                    </w:rPr>
                    <w:t>7,8</w:t>
                  </w:r>
                  <w:r w:rsidR="00F37159" w:rsidRPr="00F37159">
                    <w:rPr>
                      <w:rFonts w:ascii="Calibri" w:hAnsi="Calibri"/>
                      <w:sz w:val="16"/>
                      <w:szCs w:val="22"/>
                    </w:rPr>
                    <w:t xml:space="preserve"> °C</w:t>
                  </w:r>
                </w:p>
              </w:tc>
              <w:tc>
                <w:tcPr>
                  <w:tcW w:w="0" w:type="auto"/>
                  <w:vAlign w:val="center"/>
                </w:tcPr>
                <w:p w14:paraId="7467F853" w14:textId="6A26855A" w:rsidR="00F37159" w:rsidRPr="00F37159" w:rsidRDefault="00DD51CC" w:rsidP="00F37159">
                  <w:pPr>
                    <w:jc w:val="center"/>
                    <w:rPr>
                      <w:rFonts w:ascii="Calibri" w:hAnsi="Calibri"/>
                      <w:sz w:val="16"/>
                      <w:szCs w:val="22"/>
                    </w:rPr>
                  </w:pPr>
                  <w:r w:rsidRPr="00DD51CC">
                    <w:rPr>
                      <w:rFonts w:ascii="Calibri" w:hAnsi="Calibri"/>
                      <w:sz w:val="16"/>
                      <w:szCs w:val="22"/>
                    </w:rPr>
                    <w:t>2</w:t>
                  </w:r>
                  <w:r w:rsidR="00F37159" w:rsidRPr="00F37159">
                    <w:rPr>
                      <w:rFonts w:ascii="Calibri" w:hAnsi="Calibri"/>
                      <w:sz w:val="16"/>
                      <w:szCs w:val="22"/>
                    </w:rPr>
                    <w:t>,5%</w:t>
                  </w:r>
                </w:p>
              </w:tc>
              <w:tc>
                <w:tcPr>
                  <w:tcW w:w="0" w:type="auto"/>
                  <w:vAlign w:val="center"/>
                </w:tcPr>
                <w:p w14:paraId="53AE8DF9" w14:textId="77777777" w:rsidR="00F37159" w:rsidRPr="00F37159" w:rsidRDefault="00F37159" w:rsidP="00F37159">
                  <w:pPr>
                    <w:jc w:val="center"/>
                    <w:rPr>
                      <w:rFonts w:ascii="Calibri" w:hAnsi="Calibri"/>
                      <w:sz w:val="16"/>
                      <w:szCs w:val="22"/>
                    </w:rPr>
                  </w:pPr>
                  <w:r w:rsidRPr="00F37159">
                    <w:rPr>
                      <w:rFonts w:ascii="Calibri" w:hAnsi="Calibri"/>
                      <w:sz w:val="16"/>
                      <w:szCs w:val="22"/>
                    </w:rPr>
                    <w:t>8,0 °C</w:t>
                  </w:r>
                </w:p>
              </w:tc>
            </w:tr>
            <w:tr w:rsidR="00F37159" w:rsidRPr="00F37159" w14:paraId="6209CED7" w14:textId="77777777" w:rsidTr="00712A4C">
              <w:trPr>
                <w:trHeight w:val="219"/>
                <w:jc w:val="center"/>
              </w:trPr>
              <w:tc>
                <w:tcPr>
                  <w:tcW w:w="852" w:type="dxa"/>
                  <w:vMerge/>
                  <w:vAlign w:val="center"/>
                </w:tcPr>
                <w:p w14:paraId="361490DD" w14:textId="77777777" w:rsidR="00F37159" w:rsidRPr="00F37159" w:rsidRDefault="00F37159" w:rsidP="00F37159">
                  <w:pPr>
                    <w:jc w:val="center"/>
                    <w:rPr>
                      <w:rFonts w:ascii="Calibri" w:hAnsi="Calibri"/>
                      <w:sz w:val="16"/>
                      <w:szCs w:val="22"/>
                    </w:rPr>
                  </w:pPr>
                </w:p>
              </w:tc>
              <w:tc>
                <w:tcPr>
                  <w:tcW w:w="1068" w:type="dxa"/>
                  <w:vAlign w:val="center"/>
                </w:tcPr>
                <w:p w14:paraId="4E06505E" w14:textId="77777777" w:rsidR="00F37159" w:rsidRPr="00F37159" w:rsidRDefault="00F37159" w:rsidP="00F37159">
                  <w:pPr>
                    <w:jc w:val="center"/>
                    <w:rPr>
                      <w:rFonts w:ascii="Calibri" w:hAnsi="Calibri"/>
                      <w:sz w:val="16"/>
                      <w:szCs w:val="22"/>
                    </w:rPr>
                  </w:pPr>
                  <w:r w:rsidRPr="00F37159">
                    <w:rPr>
                      <w:rFonts w:ascii="Calibri" w:hAnsi="Calibri"/>
                      <w:sz w:val="16"/>
                      <w:szCs w:val="22"/>
                    </w:rPr>
                    <w:t>Presión Barométrica</w:t>
                  </w:r>
                </w:p>
              </w:tc>
              <w:tc>
                <w:tcPr>
                  <w:tcW w:w="938" w:type="dxa"/>
                  <w:vAlign w:val="center"/>
                </w:tcPr>
                <w:p w14:paraId="6345F712" w14:textId="77777777" w:rsidR="00F37159" w:rsidRPr="00F37159" w:rsidRDefault="00F37159" w:rsidP="00F37159">
                  <w:pPr>
                    <w:jc w:val="center"/>
                    <w:rPr>
                      <w:rFonts w:ascii="Calibri" w:hAnsi="Calibri"/>
                      <w:sz w:val="16"/>
                      <w:szCs w:val="22"/>
                    </w:rPr>
                  </w:pPr>
                  <w:r w:rsidRPr="00F37159">
                    <w:rPr>
                      <w:rFonts w:ascii="Calibri" w:hAnsi="Calibri"/>
                      <w:sz w:val="16"/>
                      <w:szCs w:val="22"/>
                    </w:rPr>
                    <w:t>BGI/</w:t>
                  </w:r>
                </w:p>
                <w:p w14:paraId="0E244DFA" w14:textId="77777777" w:rsidR="00F37159" w:rsidRPr="00F37159" w:rsidRDefault="00F37159" w:rsidP="00F37159">
                  <w:pPr>
                    <w:jc w:val="center"/>
                    <w:rPr>
                      <w:rFonts w:ascii="Calibri" w:hAnsi="Calibri"/>
                      <w:sz w:val="16"/>
                      <w:szCs w:val="22"/>
                    </w:rPr>
                  </w:pPr>
                  <w:r w:rsidRPr="00F37159">
                    <w:rPr>
                      <w:rFonts w:ascii="Calibri" w:hAnsi="Calibri"/>
                      <w:sz w:val="16"/>
                      <w:szCs w:val="22"/>
                    </w:rPr>
                    <w:t>DELTACAL/</w:t>
                  </w:r>
                </w:p>
                <w:p w14:paraId="21D01A88" w14:textId="77777777" w:rsidR="00F37159" w:rsidRPr="00F37159" w:rsidRDefault="00F37159" w:rsidP="00F37159">
                  <w:pPr>
                    <w:jc w:val="center"/>
                    <w:rPr>
                      <w:rFonts w:ascii="Calibri" w:hAnsi="Calibri"/>
                      <w:sz w:val="16"/>
                      <w:szCs w:val="22"/>
                    </w:rPr>
                  </w:pPr>
                  <w:r w:rsidRPr="00F37159">
                    <w:rPr>
                      <w:rFonts w:ascii="Calibri" w:hAnsi="Calibri"/>
                      <w:sz w:val="16"/>
                      <w:szCs w:val="22"/>
                    </w:rPr>
                    <w:t>149323</w:t>
                  </w:r>
                </w:p>
              </w:tc>
              <w:tc>
                <w:tcPr>
                  <w:tcW w:w="860" w:type="dxa"/>
                  <w:vAlign w:val="center"/>
                </w:tcPr>
                <w:p w14:paraId="47969B6A" w14:textId="460E8D2E" w:rsidR="00F37159" w:rsidRPr="00F37159" w:rsidRDefault="00DD51CC" w:rsidP="00F37159">
                  <w:pPr>
                    <w:jc w:val="center"/>
                    <w:rPr>
                      <w:rFonts w:ascii="Calibri" w:hAnsi="Calibri"/>
                      <w:sz w:val="16"/>
                      <w:szCs w:val="22"/>
                    </w:rPr>
                  </w:pPr>
                  <w:r w:rsidRPr="00DD51CC">
                    <w:rPr>
                      <w:rFonts w:ascii="Calibri" w:hAnsi="Calibri"/>
                      <w:sz w:val="16"/>
                      <w:szCs w:val="22"/>
                    </w:rPr>
                    <w:t>753</w:t>
                  </w:r>
                  <w:r w:rsidR="00F37159" w:rsidRPr="00F37159">
                    <w:rPr>
                      <w:rFonts w:ascii="Calibri" w:hAnsi="Calibri"/>
                      <w:sz w:val="16"/>
                      <w:szCs w:val="22"/>
                    </w:rPr>
                    <w:t xml:space="preserve"> mmHg</w:t>
                  </w:r>
                </w:p>
              </w:tc>
              <w:tc>
                <w:tcPr>
                  <w:tcW w:w="1001" w:type="dxa"/>
                  <w:vAlign w:val="center"/>
                </w:tcPr>
                <w:p w14:paraId="77D4FA56" w14:textId="77777777" w:rsidR="00F37159" w:rsidRPr="00F37159" w:rsidRDefault="00F37159" w:rsidP="00F37159">
                  <w:pPr>
                    <w:jc w:val="center"/>
                    <w:rPr>
                      <w:rFonts w:ascii="Calibri" w:hAnsi="Calibri"/>
                      <w:sz w:val="16"/>
                      <w:szCs w:val="22"/>
                    </w:rPr>
                  </w:pPr>
                  <w:r w:rsidRPr="00F37159">
                    <w:rPr>
                      <w:rFonts w:ascii="Calibri" w:hAnsi="Calibri"/>
                      <w:sz w:val="16"/>
                      <w:szCs w:val="22"/>
                    </w:rPr>
                    <w:t>754</w:t>
                  </w:r>
                </w:p>
                <w:p w14:paraId="4094A45C" w14:textId="77777777" w:rsidR="00F37159" w:rsidRPr="00F37159" w:rsidRDefault="00F37159" w:rsidP="00F37159">
                  <w:pPr>
                    <w:jc w:val="center"/>
                    <w:rPr>
                      <w:rFonts w:ascii="Calibri" w:hAnsi="Calibri"/>
                      <w:sz w:val="16"/>
                      <w:szCs w:val="22"/>
                    </w:rPr>
                  </w:pPr>
                  <w:r w:rsidRPr="00F37159">
                    <w:rPr>
                      <w:rFonts w:ascii="Calibri" w:hAnsi="Calibri"/>
                      <w:sz w:val="16"/>
                      <w:szCs w:val="22"/>
                    </w:rPr>
                    <w:t>mmHg</w:t>
                  </w:r>
                </w:p>
              </w:tc>
              <w:tc>
                <w:tcPr>
                  <w:tcW w:w="0" w:type="auto"/>
                  <w:vAlign w:val="center"/>
                </w:tcPr>
                <w:p w14:paraId="217245A6" w14:textId="77777777" w:rsidR="00F37159" w:rsidRPr="00F37159" w:rsidRDefault="00F37159" w:rsidP="00F37159">
                  <w:pPr>
                    <w:jc w:val="center"/>
                    <w:rPr>
                      <w:rFonts w:ascii="Calibri" w:hAnsi="Calibri"/>
                      <w:sz w:val="16"/>
                      <w:szCs w:val="22"/>
                    </w:rPr>
                  </w:pPr>
                  <w:r w:rsidRPr="00F37159">
                    <w:rPr>
                      <w:rFonts w:ascii="Calibri" w:hAnsi="Calibri"/>
                      <w:sz w:val="16"/>
                      <w:szCs w:val="22"/>
                    </w:rPr>
                    <w:t>0,1%</w:t>
                  </w:r>
                </w:p>
              </w:tc>
              <w:tc>
                <w:tcPr>
                  <w:tcW w:w="0" w:type="auto"/>
                  <w:vAlign w:val="center"/>
                </w:tcPr>
                <w:p w14:paraId="37E6BE2F" w14:textId="77777777" w:rsidR="00F37159" w:rsidRPr="00F37159" w:rsidRDefault="00F37159" w:rsidP="00F37159">
                  <w:pPr>
                    <w:jc w:val="center"/>
                    <w:rPr>
                      <w:rFonts w:ascii="Calibri" w:hAnsi="Calibri"/>
                      <w:sz w:val="16"/>
                      <w:szCs w:val="22"/>
                    </w:rPr>
                  </w:pPr>
                  <w:r w:rsidRPr="00F37159">
                    <w:rPr>
                      <w:rFonts w:ascii="Calibri" w:hAnsi="Calibri"/>
                      <w:sz w:val="16"/>
                      <w:szCs w:val="22"/>
                    </w:rPr>
                    <w:t>753</w:t>
                  </w:r>
                </w:p>
                <w:p w14:paraId="2A1AD27D" w14:textId="77777777" w:rsidR="00F37159" w:rsidRPr="00F37159" w:rsidRDefault="00F37159" w:rsidP="00F37159">
                  <w:pPr>
                    <w:jc w:val="center"/>
                    <w:rPr>
                      <w:rFonts w:ascii="Calibri" w:hAnsi="Calibri"/>
                      <w:sz w:val="16"/>
                      <w:szCs w:val="22"/>
                    </w:rPr>
                  </w:pPr>
                  <w:r w:rsidRPr="00F37159">
                    <w:rPr>
                      <w:rFonts w:ascii="Calibri" w:hAnsi="Calibri"/>
                      <w:sz w:val="16"/>
                      <w:szCs w:val="22"/>
                    </w:rPr>
                    <w:t>mmHg</w:t>
                  </w:r>
                </w:p>
              </w:tc>
            </w:tr>
            <w:tr w:rsidR="00F37159" w:rsidRPr="00F37159" w14:paraId="2EE00935" w14:textId="77777777" w:rsidTr="00712A4C">
              <w:trPr>
                <w:trHeight w:val="219"/>
                <w:jc w:val="center"/>
              </w:trPr>
              <w:tc>
                <w:tcPr>
                  <w:tcW w:w="852" w:type="dxa"/>
                  <w:vMerge w:val="restart"/>
                  <w:vAlign w:val="center"/>
                </w:tcPr>
                <w:p w14:paraId="2D50E83F" w14:textId="6266D998" w:rsidR="00F37159" w:rsidRPr="00F37159" w:rsidRDefault="00F37159" w:rsidP="00DD51CC">
                  <w:pPr>
                    <w:jc w:val="center"/>
                    <w:rPr>
                      <w:rFonts w:ascii="Calibri" w:hAnsi="Calibri"/>
                      <w:sz w:val="16"/>
                    </w:rPr>
                  </w:pPr>
                  <w:r w:rsidRPr="00F37159">
                    <w:rPr>
                      <w:rFonts w:ascii="Calibri" w:hAnsi="Calibri"/>
                      <w:sz w:val="16"/>
                    </w:rPr>
                    <w:t>2</w:t>
                  </w:r>
                  <w:r w:rsidR="00DD51CC" w:rsidRPr="00DD51CC">
                    <w:rPr>
                      <w:rFonts w:ascii="Calibri" w:hAnsi="Calibri"/>
                      <w:sz w:val="16"/>
                    </w:rPr>
                    <w:t>5</w:t>
                  </w:r>
                  <w:r w:rsidRPr="00F37159">
                    <w:rPr>
                      <w:rFonts w:ascii="Calibri" w:hAnsi="Calibri"/>
                      <w:sz w:val="16"/>
                    </w:rPr>
                    <w:t>-01-18</w:t>
                  </w:r>
                </w:p>
              </w:tc>
              <w:tc>
                <w:tcPr>
                  <w:tcW w:w="1068" w:type="dxa"/>
                  <w:vAlign w:val="center"/>
                </w:tcPr>
                <w:p w14:paraId="13EA8012" w14:textId="77777777" w:rsidR="00F37159" w:rsidRPr="00F37159" w:rsidRDefault="00F37159" w:rsidP="00F37159">
                  <w:pPr>
                    <w:jc w:val="center"/>
                    <w:rPr>
                      <w:rFonts w:ascii="Calibri" w:hAnsi="Calibri"/>
                      <w:sz w:val="16"/>
                    </w:rPr>
                  </w:pPr>
                  <w:r w:rsidRPr="00F37159">
                    <w:rPr>
                      <w:rFonts w:ascii="Calibri" w:hAnsi="Calibri"/>
                      <w:sz w:val="16"/>
                      <w:szCs w:val="22"/>
                    </w:rPr>
                    <w:t>Temperatura</w:t>
                  </w:r>
                </w:p>
              </w:tc>
              <w:tc>
                <w:tcPr>
                  <w:tcW w:w="938" w:type="dxa"/>
                  <w:vAlign w:val="center"/>
                </w:tcPr>
                <w:p w14:paraId="263FFB72" w14:textId="77777777" w:rsidR="00F37159" w:rsidRPr="00F37159" w:rsidRDefault="00F37159" w:rsidP="00F37159">
                  <w:pPr>
                    <w:jc w:val="center"/>
                    <w:rPr>
                      <w:rFonts w:ascii="Calibri" w:hAnsi="Calibri"/>
                      <w:sz w:val="16"/>
                      <w:szCs w:val="22"/>
                    </w:rPr>
                  </w:pPr>
                  <w:r w:rsidRPr="00F37159">
                    <w:rPr>
                      <w:rFonts w:ascii="Calibri" w:hAnsi="Calibri"/>
                      <w:sz w:val="16"/>
                      <w:szCs w:val="22"/>
                    </w:rPr>
                    <w:t>BGI/</w:t>
                  </w:r>
                </w:p>
                <w:p w14:paraId="7F9E1422" w14:textId="77777777" w:rsidR="00F37159" w:rsidRPr="00F37159" w:rsidRDefault="00F37159" w:rsidP="00F37159">
                  <w:pPr>
                    <w:jc w:val="center"/>
                    <w:rPr>
                      <w:rFonts w:ascii="Calibri" w:hAnsi="Calibri"/>
                      <w:sz w:val="16"/>
                      <w:szCs w:val="22"/>
                    </w:rPr>
                  </w:pPr>
                  <w:r w:rsidRPr="00F37159">
                    <w:rPr>
                      <w:rFonts w:ascii="Calibri" w:hAnsi="Calibri"/>
                      <w:sz w:val="16"/>
                      <w:szCs w:val="22"/>
                    </w:rPr>
                    <w:t>DELTACAL/</w:t>
                  </w:r>
                </w:p>
                <w:p w14:paraId="6E7766BE" w14:textId="77777777" w:rsidR="00F37159" w:rsidRPr="00F37159" w:rsidRDefault="00F37159" w:rsidP="00F37159">
                  <w:pPr>
                    <w:jc w:val="center"/>
                    <w:rPr>
                      <w:rFonts w:ascii="Calibri" w:hAnsi="Calibri"/>
                      <w:sz w:val="16"/>
                    </w:rPr>
                  </w:pPr>
                  <w:r w:rsidRPr="00F37159">
                    <w:rPr>
                      <w:rFonts w:ascii="Calibri" w:hAnsi="Calibri"/>
                      <w:sz w:val="16"/>
                      <w:szCs w:val="22"/>
                    </w:rPr>
                    <w:t>1460</w:t>
                  </w:r>
                </w:p>
              </w:tc>
              <w:tc>
                <w:tcPr>
                  <w:tcW w:w="860" w:type="dxa"/>
                  <w:vAlign w:val="center"/>
                </w:tcPr>
                <w:p w14:paraId="75AD73BE" w14:textId="5BC46DA0" w:rsidR="00F37159" w:rsidRPr="00F37159" w:rsidRDefault="00F37159" w:rsidP="00DD51CC">
                  <w:pPr>
                    <w:jc w:val="center"/>
                    <w:rPr>
                      <w:rFonts w:ascii="Calibri" w:hAnsi="Calibri"/>
                      <w:sz w:val="16"/>
                    </w:rPr>
                  </w:pPr>
                  <w:r w:rsidRPr="00F37159">
                    <w:rPr>
                      <w:rFonts w:ascii="Calibri" w:hAnsi="Calibri"/>
                      <w:sz w:val="16"/>
                    </w:rPr>
                    <w:t>2</w:t>
                  </w:r>
                  <w:r w:rsidR="00DD51CC" w:rsidRPr="00DD51CC">
                    <w:rPr>
                      <w:rFonts w:ascii="Calibri" w:hAnsi="Calibri"/>
                      <w:sz w:val="16"/>
                    </w:rPr>
                    <w:t>4</w:t>
                  </w:r>
                  <w:r w:rsidRPr="00F37159">
                    <w:rPr>
                      <w:rFonts w:ascii="Calibri" w:hAnsi="Calibri"/>
                      <w:sz w:val="16"/>
                    </w:rPr>
                    <w:t>,7 °C</w:t>
                  </w:r>
                </w:p>
              </w:tc>
              <w:tc>
                <w:tcPr>
                  <w:tcW w:w="1001" w:type="dxa"/>
                  <w:vAlign w:val="center"/>
                </w:tcPr>
                <w:p w14:paraId="1A3E2F72" w14:textId="0CB287BA" w:rsidR="00F37159" w:rsidRPr="00F37159" w:rsidRDefault="00DD51CC" w:rsidP="00F37159">
                  <w:pPr>
                    <w:jc w:val="center"/>
                    <w:rPr>
                      <w:rFonts w:ascii="Calibri" w:hAnsi="Calibri"/>
                      <w:sz w:val="16"/>
                    </w:rPr>
                  </w:pPr>
                  <w:r w:rsidRPr="00DD51CC">
                    <w:rPr>
                      <w:rFonts w:ascii="Calibri" w:hAnsi="Calibri"/>
                      <w:sz w:val="16"/>
                    </w:rPr>
                    <w:t>25,2</w:t>
                  </w:r>
                  <w:r w:rsidR="00F37159" w:rsidRPr="00F37159">
                    <w:rPr>
                      <w:rFonts w:ascii="Calibri" w:hAnsi="Calibri"/>
                      <w:sz w:val="16"/>
                    </w:rPr>
                    <w:t xml:space="preserve"> °C</w:t>
                  </w:r>
                </w:p>
              </w:tc>
              <w:tc>
                <w:tcPr>
                  <w:tcW w:w="0" w:type="auto"/>
                  <w:vAlign w:val="center"/>
                </w:tcPr>
                <w:p w14:paraId="5EAEDFC9" w14:textId="7E04BD90" w:rsidR="00F37159" w:rsidRPr="00F37159" w:rsidRDefault="00F37159" w:rsidP="00DD51CC">
                  <w:pPr>
                    <w:jc w:val="center"/>
                    <w:rPr>
                      <w:rFonts w:ascii="Calibri" w:hAnsi="Calibri"/>
                      <w:sz w:val="16"/>
                    </w:rPr>
                  </w:pPr>
                  <w:r w:rsidRPr="00F37159">
                    <w:rPr>
                      <w:rFonts w:ascii="Calibri" w:hAnsi="Calibri"/>
                      <w:sz w:val="16"/>
                    </w:rPr>
                    <w:t>2,</w:t>
                  </w:r>
                  <w:r w:rsidR="00DD51CC" w:rsidRPr="00DD51CC">
                    <w:rPr>
                      <w:rFonts w:ascii="Calibri" w:hAnsi="Calibri"/>
                      <w:sz w:val="16"/>
                    </w:rPr>
                    <w:t>0</w:t>
                  </w:r>
                  <w:r w:rsidRPr="00F37159">
                    <w:rPr>
                      <w:rFonts w:ascii="Calibri" w:hAnsi="Calibri"/>
                      <w:sz w:val="16"/>
                    </w:rPr>
                    <w:t>%</w:t>
                  </w:r>
                </w:p>
              </w:tc>
              <w:tc>
                <w:tcPr>
                  <w:tcW w:w="0" w:type="auto"/>
                  <w:vAlign w:val="center"/>
                </w:tcPr>
                <w:p w14:paraId="75CC04C6" w14:textId="0AB65C0D" w:rsidR="00F37159" w:rsidRPr="00F37159" w:rsidRDefault="00DD51CC" w:rsidP="00F37159">
                  <w:pPr>
                    <w:jc w:val="center"/>
                    <w:rPr>
                      <w:rFonts w:ascii="Calibri" w:hAnsi="Calibri"/>
                      <w:sz w:val="16"/>
                    </w:rPr>
                  </w:pPr>
                  <w:r w:rsidRPr="00DD51CC">
                    <w:rPr>
                      <w:rFonts w:ascii="Calibri" w:hAnsi="Calibri"/>
                      <w:sz w:val="16"/>
                    </w:rPr>
                    <w:t>24</w:t>
                  </w:r>
                  <w:r w:rsidR="00F37159" w:rsidRPr="00F37159">
                    <w:rPr>
                      <w:rFonts w:ascii="Calibri" w:hAnsi="Calibri"/>
                      <w:sz w:val="16"/>
                    </w:rPr>
                    <w:t>,7°C</w:t>
                  </w:r>
                </w:p>
              </w:tc>
            </w:tr>
            <w:tr w:rsidR="00F37159" w:rsidRPr="00F37159" w14:paraId="5E455E1D" w14:textId="77777777" w:rsidTr="00712A4C">
              <w:trPr>
                <w:trHeight w:val="219"/>
                <w:jc w:val="center"/>
              </w:trPr>
              <w:tc>
                <w:tcPr>
                  <w:tcW w:w="852" w:type="dxa"/>
                  <w:vMerge/>
                  <w:vAlign w:val="center"/>
                </w:tcPr>
                <w:p w14:paraId="63CDF1AC" w14:textId="77777777" w:rsidR="00F37159" w:rsidRPr="00F37159" w:rsidRDefault="00F37159" w:rsidP="00F37159">
                  <w:pPr>
                    <w:jc w:val="center"/>
                    <w:rPr>
                      <w:rFonts w:ascii="Calibri" w:hAnsi="Calibri"/>
                      <w:sz w:val="16"/>
                    </w:rPr>
                  </w:pPr>
                </w:p>
              </w:tc>
              <w:tc>
                <w:tcPr>
                  <w:tcW w:w="1068" w:type="dxa"/>
                  <w:vAlign w:val="center"/>
                </w:tcPr>
                <w:p w14:paraId="6EBD2EE5" w14:textId="77777777" w:rsidR="00F37159" w:rsidRPr="00F37159" w:rsidRDefault="00F37159" w:rsidP="00F37159">
                  <w:pPr>
                    <w:jc w:val="center"/>
                    <w:rPr>
                      <w:rFonts w:ascii="Calibri" w:hAnsi="Calibri"/>
                      <w:sz w:val="16"/>
                    </w:rPr>
                  </w:pPr>
                  <w:r w:rsidRPr="00F37159">
                    <w:rPr>
                      <w:rFonts w:ascii="Calibri" w:hAnsi="Calibri"/>
                      <w:sz w:val="16"/>
                      <w:szCs w:val="22"/>
                    </w:rPr>
                    <w:t>Presión Barométrica</w:t>
                  </w:r>
                </w:p>
              </w:tc>
              <w:tc>
                <w:tcPr>
                  <w:tcW w:w="938" w:type="dxa"/>
                  <w:vAlign w:val="center"/>
                </w:tcPr>
                <w:p w14:paraId="6ABCF81B" w14:textId="77777777" w:rsidR="00F37159" w:rsidRPr="00F37159" w:rsidRDefault="00F37159" w:rsidP="00F37159">
                  <w:pPr>
                    <w:jc w:val="center"/>
                    <w:rPr>
                      <w:rFonts w:ascii="Calibri" w:hAnsi="Calibri"/>
                      <w:sz w:val="16"/>
                      <w:szCs w:val="22"/>
                    </w:rPr>
                  </w:pPr>
                  <w:r w:rsidRPr="00F37159">
                    <w:rPr>
                      <w:rFonts w:ascii="Calibri" w:hAnsi="Calibri"/>
                      <w:sz w:val="16"/>
                      <w:szCs w:val="22"/>
                    </w:rPr>
                    <w:t>BGI/</w:t>
                  </w:r>
                </w:p>
                <w:p w14:paraId="6E8719D1" w14:textId="77777777" w:rsidR="00F37159" w:rsidRPr="00F37159" w:rsidRDefault="00F37159" w:rsidP="00F37159">
                  <w:pPr>
                    <w:jc w:val="center"/>
                    <w:rPr>
                      <w:rFonts w:ascii="Calibri" w:hAnsi="Calibri"/>
                      <w:sz w:val="16"/>
                      <w:szCs w:val="22"/>
                    </w:rPr>
                  </w:pPr>
                  <w:r w:rsidRPr="00F37159">
                    <w:rPr>
                      <w:rFonts w:ascii="Calibri" w:hAnsi="Calibri"/>
                      <w:sz w:val="16"/>
                      <w:szCs w:val="22"/>
                    </w:rPr>
                    <w:t>DELTACAL/</w:t>
                  </w:r>
                </w:p>
                <w:p w14:paraId="4FF66A59" w14:textId="77777777" w:rsidR="00F37159" w:rsidRPr="00F37159" w:rsidRDefault="00F37159" w:rsidP="00F37159">
                  <w:pPr>
                    <w:jc w:val="center"/>
                    <w:rPr>
                      <w:rFonts w:ascii="Calibri" w:hAnsi="Calibri"/>
                      <w:sz w:val="16"/>
                    </w:rPr>
                  </w:pPr>
                  <w:r w:rsidRPr="00F37159">
                    <w:rPr>
                      <w:rFonts w:ascii="Calibri" w:hAnsi="Calibri"/>
                      <w:sz w:val="16"/>
                      <w:szCs w:val="22"/>
                    </w:rPr>
                    <w:t>1460</w:t>
                  </w:r>
                </w:p>
              </w:tc>
              <w:tc>
                <w:tcPr>
                  <w:tcW w:w="860" w:type="dxa"/>
                  <w:vAlign w:val="center"/>
                </w:tcPr>
                <w:p w14:paraId="3B5AC940" w14:textId="548B6669" w:rsidR="00F37159" w:rsidRPr="00F37159" w:rsidRDefault="00DD51CC" w:rsidP="00F37159">
                  <w:pPr>
                    <w:jc w:val="center"/>
                    <w:rPr>
                      <w:rFonts w:ascii="Calibri" w:hAnsi="Calibri"/>
                      <w:sz w:val="16"/>
                    </w:rPr>
                  </w:pPr>
                  <w:r w:rsidRPr="00DD51CC">
                    <w:rPr>
                      <w:rFonts w:ascii="Calibri" w:hAnsi="Calibri"/>
                      <w:sz w:val="16"/>
                    </w:rPr>
                    <w:t>747</w:t>
                  </w:r>
                </w:p>
                <w:p w14:paraId="24E76BD3" w14:textId="77777777" w:rsidR="00F37159" w:rsidRPr="00F37159" w:rsidRDefault="00F37159" w:rsidP="00F37159">
                  <w:pPr>
                    <w:jc w:val="center"/>
                    <w:rPr>
                      <w:rFonts w:ascii="Calibri" w:hAnsi="Calibri"/>
                      <w:sz w:val="16"/>
                    </w:rPr>
                  </w:pPr>
                  <w:r w:rsidRPr="00F37159">
                    <w:rPr>
                      <w:rFonts w:ascii="Calibri" w:hAnsi="Calibri"/>
                      <w:sz w:val="16"/>
                    </w:rPr>
                    <w:t>mmHg</w:t>
                  </w:r>
                </w:p>
              </w:tc>
              <w:tc>
                <w:tcPr>
                  <w:tcW w:w="1001" w:type="dxa"/>
                  <w:vAlign w:val="center"/>
                </w:tcPr>
                <w:p w14:paraId="5D2053BE" w14:textId="17A1F5AA" w:rsidR="00F37159" w:rsidRPr="00F37159" w:rsidRDefault="00DD51CC" w:rsidP="00F37159">
                  <w:pPr>
                    <w:jc w:val="center"/>
                    <w:rPr>
                      <w:rFonts w:ascii="Calibri" w:hAnsi="Calibri"/>
                      <w:sz w:val="16"/>
                    </w:rPr>
                  </w:pPr>
                  <w:r w:rsidRPr="00DD51CC">
                    <w:rPr>
                      <w:rFonts w:ascii="Calibri" w:hAnsi="Calibri"/>
                      <w:sz w:val="16"/>
                    </w:rPr>
                    <w:t>747</w:t>
                  </w:r>
                </w:p>
                <w:p w14:paraId="3C3994EA" w14:textId="77777777" w:rsidR="00F37159" w:rsidRPr="00F37159" w:rsidRDefault="00F37159" w:rsidP="00F37159">
                  <w:pPr>
                    <w:jc w:val="center"/>
                    <w:rPr>
                      <w:rFonts w:ascii="Calibri" w:hAnsi="Calibri"/>
                      <w:sz w:val="16"/>
                    </w:rPr>
                  </w:pPr>
                  <w:r w:rsidRPr="00F37159">
                    <w:rPr>
                      <w:rFonts w:ascii="Calibri" w:hAnsi="Calibri"/>
                      <w:sz w:val="16"/>
                    </w:rPr>
                    <w:t>mmHg</w:t>
                  </w:r>
                </w:p>
              </w:tc>
              <w:tc>
                <w:tcPr>
                  <w:tcW w:w="0" w:type="auto"/>
                  <w:vAlign w:val="center"/>
                </w:tcPr>
                <w:p w14:paraId="08129646" w14:textId="77777777" w:rsidR="00F37159" w:rsidRPr="00F37159" w:rsidRDefault="00F37159" w:rsidP="00F37159">
                  <w:pPr>
                    <w:jc w:val="center"/>
                    <w:rPr>
                      <w:rFonts w:ascii="Calibri" w:hAnsi="Calibri"/>
                      <w:sz w:val="16"/>
                    </w:rPr>
                  </w:pPr>
                  <w:r w:rsidRPr="00F37159">
                    <w:rPr>
                      <w:rFonts w:ascii="Calibri" w:hAnsi="Calibri"/>
                      <w:sz w:val="16"/>
                    </w:rPr>
                    <w:t>0%</w:t>
                  </w:r>
                </w:p>
              </w:tc>
              <w:tc>
                <w:tcPr>
                  <w:tcW w:w="0" w:type="auto"/>
                  <w:vAlign w:val="center"/>
                </w:tcPr>
                <w:p w14:paraId="4C1BB6EC" w14:textId="77777777" w:rsidR="00F37159" w:rsidRPr="00F37159" w:rsidRDefault="00F37159" w:rsidP="00F37159">
                  <w:pPr>
                    <w:jc w:val="center"/>
                    <w:rPr>
                      <w:rFonts w:ascii="Calibri" w:hAnsi="Calibri"/>
                      <w:sz w:val="16"/>
                    </w:rPr>
                  </w:pPr>
                  <w:r w:rsidRPr="00F37159">
                    <w:rPr>
                      <w:rFonts w:ascii="Calibri" w:hAnsi="Calibri"/>
                      <w:sz w:val="16"/>
                    </w:rPr>
                    <w:t>--</w:t>
                  </w:r>
                </w:p>
              </w:tc>
            </w:tr>
            <w:tr w:rsidR="00F37159" w:rsidRPr="00F37159" w14:paraId="30738FD5" w14:textId="77777777" w:rsidTr="00712A4C">
              <w:trPr>
                <w:trHeight w:val="219"/>
                <w:jc w:val="center"/>
              </w:trPr>
              <w:tc>
                <w:tcPr>
                  <w:tcW w:w="852" w:type="dxa"/>
                  <w:vMerge w:val="restart"/>
                  <w:vAlign w:val="center"/>
                </w:tcPr>
                <w:p w14:paraId="26386B55" w14:textId="77777777" w:rsidR="00F37159" w:rsidRPr="00F37159" w:rsidRDefault="00F37159" w:rsidP="00F37159">
                  <w:pPr>
                    <w:jc w:val="center"/>
                    <w:rPr>
                      <w:rFonts w:ascii="Calibri" w:hAnsi="Calibri"/>
                      <w:sz w:val="16"/>
                    </w:rPr>
                  </w:pPr>
                  <w:r w:rsidRPr="00F37159">
                    <w:rPr>
                      <w:rFonts w:ascii="Calibri" w:hAnsi="Calibri"/>
                      <w:sz w:val="16"/>
                    </w:rPr>
                    <w:t>20-07-17</w:t>
                  </w:r>
                </w:p>
              </w:tc>
              <w:tc>
                <w:tcPr>
                  <w:tcW w:w="1068" w:type="dxa"/>
                  <w:vAlign w:val="center"/>
                </w:tcPr>
                <w:p w14:paraId="5D7A6BD3" w14:textId="77777777" w:rsidR="00F37159" w:rsidRPr="00F37159" w:rsidRDefault="00F37159" w:rsidP="00F37159">
                  <w:pPr>
                    <w:jc w:val="center"/>
                    <w:rPr>
                      <w:rFonts w:ascii="Calibri" w:hAnsi="Calibri"/>
                      <w:sz w:val="16"/>
                    </w:rPr>
                  </w:pPr>
                  <w:r w:rsidRPr="00F37159">
                    <w:rPr>
                      <w:rFonts w:ascii="Calibri" w:hAnsi="Calibri"/>
                      <w:sz w:val="16"/>
                      <w:szCs w:val="22"/>
                    </w:rPr>
                    <w:t>Temperatura</w:t>
                  </w:r>
                </w:p>
              </w:tc>
              <w:tc>
                <w:tcPr>
                  <w:tcW w:w="938" w:type="dxa"/>
                  <w:vAlign w:val="center"/>
                </w:tcPr>
                <w:p w14:paraId="3C877696" w14:textId="77777777" w:rsidR="00F37159" w:rsidRPr="00F37159" w:rsidRDefault="00F37159" w:rsidP="00F37159">
                  <w:pPr>
                    <w:jc w:val="center"/>
                    <w:rPr>
                      <w:rFonts w:ascii="Calibri" w:hAnsi="Calibri"/>
                      <w:sz w:val="16"/>
                      <w:szCs w:val="22"/>
                    </w:rPr>
                  </w:pPr>
                  <w:r w:rsidRPr="00F37159">
                    <w:rPr>
                      <w:rFonts w:ascii="Calibri" w:hAnsi="Calibri"/>
                      <w:sz w:val="16"/>
                      <w:szCs w:val="22"/>
                    </w:rPr>
                    <w:t>BGI/</w:t>
                  </w:r>
                </w:p>
                <w:p w14:paraId="33DD38C7" w14:textId="77777777" w:rsidR="00F37159" w:rsidRPr="00F37159" w:rsidRDefault="00F37159" w:rsidP="00F37159">
                  <w:pPr>
                    <w:jc w:val="center"/>
                    <w:rPr>
                      <w:rFonts w:ascii="Calibri" w:hAnsi="Calibri"/>
                      <w:sz w:val="16"/>
                      <w:szCs w:val="22"/>
                    </w:rPr>
                  </w:pPr>
                  <w:r w:rsidRPr="00F37159">
                    <w:rPr>
                      <w:rFonts w:ascii="Calibri" w:hAnsi="Calibri"/>
                      <w:sz w:val="16"/>
                      <w:szCs w:val="22"/>
                    </w:rPr>
                    <w:t>DELTACAL/</w:t>
                  </w:r>
                </w:p>
                <w:p w14:paraId="48D7ED6E" w14:textId="77777777" w:rsidR="00F37159" w:rsidRPr="00F37159" w:rsidRDefault="00F37159" w:rsidP="00F37159">
                  <w:pPr>
                    <w:jc w:val="center"/>
                    <w:rPr>
                      <w:rFonts w:ascii="Calibri" w:hAnsi="Calibri"/>
                      <w:sz w:val="16"/>
                    </w:rPr>
                  </w:pPr>
                  <w:r w:rsidRPr="00F37159">
                    <w:rPr>
                      <w:rFonts w:ascii="Calibri" w:hAnsi="Calibri"/>
                      <w:sz w:val="16"/>
                      <w:szCs w:val="22"/>
                    </w:rPr>
                    <w:t>1437</w:t>
                  </w:r>
                </w:p>
              </w:tc>
              <w:tc>
                <w:tcPr>
                  <w:tcW w:w="860" w:type="dxa"/>
                  <w:vAlign w:val="center"/>
                </w:tcPr>
                <w:p w14:paraId="1EBC6536" w14:textId="77777777" w:rsidR="00F37159" w:rsidRPr="00F37159" w:rsidRDefault="00F37159" w:rsidP="00F37159">
                  <w:pPr>
                    <w:jc w:val="center"/>
                    <w:rPr>
                      <w:rFonts w:ascii="Calibri" w:hAnsi="Calibri"/>
                      <w:sz w:val="16"/>
                    </w:rPr>
                  </w:pPr>
                  <w:r w:rsidRPr="00F37159">
                    <w:rPr>
                      <w:rFonts w:ascii="Calibri" w:hAnsi="Calibri"/>
                      <w:sz w:val="16"/>
                    </w:rPr>
                    <w:t>13,6 °C</w:t>
                  </w:r>
                </w:p>
              </w:tc>
              <w:tc>
                <w:tcPr>
                  <w:tcW w:w="1001" w:type="dxa"/>
                  <w:vAlign w:val="center"/>
                </w:tcPr>
                <w:p w14:paraId="3C8390B3" w14:textId="4C6F9154" w:rsidR="00F37159" w:rsidRPr="00F37159" w:rsidRDefault="00DD51CC" w:rsidP="00F37159">
                  <w:pPr>
                    <w:jc w:val="center"/>
                    <w:rPr>
                      <w:rFonts w:ascii="Calibri" w:hAnsi="Calibri"/>
                      <w:sz w:val="16"/>
                    </w:rPr>
                  </w:pPr>
                  <w:r w:rsidRPr="00DD51CC">
                    <w:rPr>
                      <w:rFonts w:ascii="Calibri" w:hAnsi="Calibri"/>
                      <w:sz w:val="16"/>
                    </w:rPr>
                    <w:t>12,9</w:t>
                  </w:r>
                  <w:r w:rsidR="00F37159" w:rsidRPr="00F37159">
                    <w:rPr>
                      <w:rFonts w:ascii="Calibri" w:hAnsi="Calibri"/>
                      <w:sz w:val="16"/>
                    </w:rPr>
                    <w:t xml:space="preserve"> °C</w:t>
                  </w:r>
                </w:p>
              </w:tc>
              <w:tc>
                <w:tcPr>
                  <w:tcW w:w="0" w:type="auto"/>
                  <w:vAlign w:val="center"/>
                </w:tcPr>
                <w:p w14:paraId="1E52F2D4" w14:textId="488475EA" w:rsidR="00F37159" w:rsidRPr="00F37159" w:rsidRDefault="00DD51CC" w:rsidP="00F37159">
                  <w:pPr>
                    <w:jc w:val="center"/>
                    <w:rPr>
                      <w:rFonts w:ascii="Calibri" w:hAnsi="Calibri"/>
                      <w:sz w:val="16"/>
                    </w:rPr>
                  </w:pPr>
                  <w:r w:rsidRPr="00DD51CC">
                    <w:rPr>
                      <w:rFonts w:ascii="Calibri" w:hAnsi="Calibri"/>
                      <w:sz w:val="16"/>
                    </w:rPr>
                    <w:t>5,1</w:t>
                  </w:r>
                  <w:r w:rsidR="00F37159" w:rsidRPr="00F37159">
                    <w:rPr>
                      <w:rFonts w:ascii="Calibri" w:hAnsi="Calibri"/>
                      <w:sz w:val="16"/>
                    </w:rPr>
                    <w:t>%</w:t>
                  </w:r>
                </w:p>
              </w:tc>
              <w:tc>
                <w:tcPr>
                  <w:tcW w:w="0" w:type="auto"/>
                  <w:vAlign w:val="center"/>
                </w:tcPr>
                <w:p w14:paraId="6F3A73A6" w14:textId="77777777" w:rsidR="00F37159" w:rsidRPr="00F37159" w:rsidRDefault="00F37159" w:rsidP="00F37159">
                  <w:pPr>
                    <w:jc w:val="center"/>
                    <w:rPr>
                      <w:rFonts w:ascii="Calibri" w:hAnsi="Calibri"/>
                      <w:sz w:val="16"/>
                    </w:rPr>
                  </w:pPr>
                  <w:r w:rsidRPr="00F37159">
                    <w:rPr>
                      <w:rFonts w:ascii="Calibri" w:hAnsi="Calibri"/>
                      <w:sz w:val="16"/>
                    </w:rPr>
                    <w:t>13,6 °C</w:t>
                  </w:r>
                </w:p>
              </w:tc>
            </w:tr>
            <w:tr w:rsidR="00F37159" w:rsidRPr="00F37159" w14:paraId="360B10D1" w14:textId="77777777" w:rsidTr="00712A4C">
              <w:trPr>
                <w:trHeight w:val="219"/>
                <w:jc w:val="center"/>
              </w:trPr>
              <w:tc>
                <w:tcPr>
                  <w:tcW w:w="852" w:type="dxa"/>
                  <w:vMerge/>
                  <w:vAlign w:val="center"/>
                </w:tcPr>
                <w:p w14:paraId="5C61A0D7" w14:textId="77777777" w:rsidR="00F37159" w:rsidRPr="00F37159" w:rsidRDefault="00F37159" w:rsidP="00F37159">
                  <w:pPr>
                    <w:jc w:val="center"/>
                    <w:rPr>
                      <w:rFonts w:ascii="Calibri" w:hAnsi="Calibri"/>
                      <w:sz w:val="16"/>
                    </w:rPr>
                  </w:pPr>
                </w:p>
              </w:tc>
              <w:tc>
                <w:tcPr>
                  <w:tcW w:w="1068" w:type="dxa"/>
                  <w:vAlign w:val="center"/>
                </w:tcPr>
                <w:p w14:paraId="2864365E" w14:textId="77777777" w:rsidR="00F37159" w:rsidRPr="00F37159" w:rsidRDefault="00F37159" w:rsidP="00F37159">
                  <w:pPr>
                    <w:jc w:val="center"/>
                    <w:rPr>
                      <w:rFonts w:ascii="Calibri" w:hAnsi="Calibri"/>
                      <w:sz w:val="16"/>
                    </w:rPr>
                  </w:pPr>
                  <w:r w:rsidRPr="00F37159">
                    <w:rPr>
                      <w:rFonts w:ascii="Calibri" w:hAnsi="Calibri"/>
                      <w:sz w:val="16"/>
                      <w:szCs w:val="22"/>
                    </w:rPr>
                    <w:t>Presión Barométrica</w:t>
                  </w:r>
                </w:p>
              </w:tc>
              <w:tc>
                <w:tcPr>
                  <w:tcW w:w="938" w:type="dxa"/>
                  <w:vAlign w:val="center"/>
                </w:tcPr>
                <w:p w14:paraId="27867AF5" w14:textId="77777777" w:rsidR="00F37159" w:rsidRPr="00F37159" w:rsidRDefault="00F37159" w:rsidP="00F37159">
                  <w:pPr>
                    <w:jc w:val="center"/>
                    <w:rPr>
                      <w:rFonts w:ascii="Calibri" w:hAnsi="Calibri"/>
                      <w:sz w:val="16"/>
                      <w:szCs w:val="22"/>
                    </w:rPr>
                  </w:pPr>
                  <w:r w:rsidRPr="00F37159">
                    <w:rPr>
                      <w:rFonts w:ascii="Calibri" w:hAnsi="Calibri"/>
                      <w:sz w:val="16"/>
                      <w:szCs w:val="22"/>
                    </w:rPr>
                    <w:t>BGI/</w:t>
                  </w:r>
                </w:p>
                <w:p w14:paraId="6D27D56E" w14:textId="77777777" w:rsidR="00F37159" w:rsidRPr="00F37159" w:rsidRDefault="00F37159" w:rsidP="00F37159">
                  <w:pPr>
                    <w:jc w:val="center"/>
                    <w:rPr>
                      <w:rFonts w:ascii="Calibri" w:hAnsi="Calibri"/>
                      <w:sz w:val="16"/>
                      <w:szCs w:val="22"/>
                    </w:rPr>
                  </w:pPr>
                  <w:r w:rsidRPr="00F37159">
                    <w:rPr>
                      <w:rFonts w:ascii="Calibri" w:hAnsi="Calibri"/>
                      <w:sz w:val="16"/>
                      <w:szCs w:val="22"/>
                    </w:rPr>
                    <w:t>DELTACAL/</w:t>
                  </w:r>
                </w:p>
                <w:p w14:paraId="2C33C14B" w14:textId="77777777" w:rsidR="00F37159" w:rsidRPr="00F37159" w:rsidRDefault="00F37159" w:rsidP="00F37159">
                  <w:pPr>
                    <w:jc w:val="center"/>
                    <w:rPr>
                      <w:rFonts w:ascii="Calibri" w:hAnsi="Calibri"/>
                      <w:sz w:val="16"/>
                    </w:rPr>
                  </w:pPr>
                  <w:r w:rsidRPr="00F37159">
                    <w:rPr>
                      <w:rFonts w:ascii="Calibri" w:hAnsi="Calibri"/>
                      <w:sz w:val="16"/>
                      <w:szCs w:val="22"/>
                    </w:rPr>
                    <w:t>1437</w:t>
                  </w:r>
                </w:p>
              </w:tc>
              <w:tc>
                <w:tcPr>
                  <w:tcW w:w="860" w:type="dxa"/>
                  <w:vAlign w:val="center"/>
                </w:tcPr>
                <w:p w14:paraId="588B161D" w14:textId="77777777" w:rsidR="00F37159" w:rsidRPr="00F37159" w:rsidRDefault="00F37159" w:rsidP="00F37159">
                  <w:pPr>
                    <w:jc w:val="center"/>
                    <w:rPr>
                      <w:rFonts w:ascii="Calibri" w:hAnsi="Calibri"/>
                      <w:sz w:val="16"/>
                    </w:rPr>
                  </w:pPr>
                  <w:r w:rsidRPr="00F37159">
                    <w:rPr>
                      <w:rFonts w:ascii="Calibri" w:hAnsi="Calibri"/>
                      <w:sz w:val="16"/>
                    </w:rPr>
                    <w:t>754 mmHg</w:t>
                  </w:r>
                </w:p>
              </w:tc>
              <w:tc>
                <w:tcPr>
                  <w:tcW w:w="1001" w:type="dxa"/>
                  <w:vAlign w:val="center"/>
                </w:tcPr>
                <w:p w14:paraId="6ADC3564" w14:textId="77777777" w:rsidR="00F37159" w:rsidRPr="00F37159" w:rsidRDefault="00F37159" w:rsidP="00F37159">
                  <w:pPr>
                    <w:jc w:val="center"/>
                    <w:rPr>
                      <w:rFonts w:ascii="Calibri" w:hAnsi="Calibri"/>
                      <w:sz w:val="16"/>
                    </w:rPr>
                  </w:pPr>
                  <w:r w:rsidRPr="00F37159">
                    <w:rPr>
                      <w:rFonts w:ascii="Calibri" w:hAnsi="Calibri"/>
                      <w:sz w:val="16"/>
                    </w:rPr>
                    <w:t xml:space="preserve">753 </w:t>
                  </w:r>
                </w:p>
                <w:p w14:paraId="1CF93BE2" w14:textId="77777777" w:rsidR="00F37159" w:rsidRPr="00F37159" w:rsidRDefault="00F37159" w:rsidP="00F37159">
                  <w:pPr>
                    <w:jc w:val="center"/>
                    <w:rPr>
                      <w:rFonts w:ascii="Calibri" w:hAnsi="Calibri"/>
                      <w:sz w:val="16"/>
                    </w:rPr>
                  </w:pPr>
                  <w:r w:rsidRPr="00F37159">
                    <w:rPr>
                      <w:rFonts w:ascii="Calibri" w:hAnsi="Calibri"/>
                      <w:sz w:val="16"/>
                    </w:rPr>
                    <w:t>mmHg</w:t>
                  </w:r>
                </w:p>
              </w:tc>
              <w:tc>
                <w:tcPr>
                  <w:tcW w:w="0" w:type="auto"/>
                  <w:vAlign w:val="center"/>
                </w:tcPr>
                <w:p w14:paraId="207B1F00" w14:textId="77777777" w:rsidR="00F37159" w:rsidRPr="00F37159" w:rsidRDefault="00F37159" w:rsidP="00F37159">
                  <w:pPr>
                    <w:jc w:val="center"/>
                    <w:rPr>
                      <w:rFonts w:ascii="Calibri" w:hAnsi="Calibri"/>
                      <w:sz w:val="16"/>
                    </w:rPr>
                  </w:pPr>
                  <w:r w:rsidRPr="00F37159">
                    <w:rPr>
                      <w:rFonts w:ascii="Calibri" w:hAnsi="Calibri"/>
                      <w:sz w:val="16"/>
                    </w:rPr>
                    <w:t>0,1%</w:t>
                  </w:r>
                </w:p>
              </w:tc>
              <w:tc>
                <w:tcPr>
                  <w:tcW w:w="0" w:type="auto"/>
                  <w:vAlign w:val="center"/>
                </w:tcPr>
                <w:p w14:paraId="2E610AEF" w14:textId="77777777" w:rsidR="00F37159" w:rsidRPr="00F37159" w:rsidRDefault="00F37159" w:rsidP="00F37159">
                  <w:pPr>
                    <w:jc w:val="center"/>
                    <w:rPr>
                      <w:rFonts w:ascii="Calibri" w:hAnsi="Calibri"/>
                      <w:sz w:val="16"/>
                    </w:rPr>
                  </w:pPr>
                  <w:r w:rsidRPr="00F37159">
                    <w:rPr>
                      <w:rFonts w:ascii="Calibri" w:hAnsi="Calibri"/>
                      <w:sz w:val="16"/>
                    </w:rPr>
                    <w:t xml:space="preserve">754 </w:t>
                  </w:r>
                </w:p>
                <w:p w14:paraId="5BED34AF" w14:textId="77777777" w:rsidR="00F37159" w:rsidRPr="00F37159" w:rsidRDefault="00F37159" w:rsidP="00F37159">
                  <w:pPr>
                    <w:jc w:val="center"/>
                    <w:rPr>
                      <w:rFonts w:ascii="Calibri" w:hAnsi="Calibri"/>
                      <w:sz w:val="16"/>
                    </w:rPr>
                  </w:pPr>
                  <w:r w:rsidRPr="00F37159">
                    <w:rPr>
                      <w:rFonts w:ascii="Calibri" w:hAnsi="Calibri"/>
                      <w:sz w:val="16"/>
                    </w:rPr>
                    <w:t>mmHg</w:t>
                  </w:r>
                </w:p>
              </w:tc>
            </w:tr>
          </w:tbl>
          <w:p w14:paraId="6190E356" w14:textId="77777777" w:rsidR="00F37159" w:rsidRPr="00F37159" w:rsidRDefault="00F37159" w:rsidP="00F37159">
            <w:pPr>
              <w:rPr>
                <w:rFonts w:ascii="Calibri" w:hAnsi="Calibri"/>
                <w:sz w:val="22"/>
                <w:szCs w:val="22"/>
              </w:rPr>
            </w:pPr>
          </w:p>
          <w:p w14:paraId="00B2DE91" w14:textId="0E6E4A0A" w:rsidR="009753EA" w:rsidRPr="00652F13" w:rsidRDefault="00F37159" w:rsidP="00F37159">
            <w:r w:rsidRPr="00DD51CC">
              <w:rPr>
                <w:rFonts w:ascii="Calibri" w:hAnsi="Calibri"/>
                <w:szCs w:val="22"/>
              </w:rPr>
              <w:t>De acuerdo a lo verificado en terreno, se da por conforme el requisito establecido en este punto.</w:t>
            </w:r>
          </w:p>
        </w:tc>
      </w:tr>
      <w:tr w:rsidR="00F37159" w14:paraId="2FB4897E" w14:textId="77777777" w:rsidTr="00BB0D43">
        <w:trPr>
          <w:trHeight w:val="20"/>
        </w:trPr>
        <w:tc>
          <w:tcPr>
            <w:tcW w:w="229" w:type="pct"/>
          </w:tcPr>
          <w:p w14:paraId="4DF17CD8" w14:textId="05DC169C" w:rsidR="00F37159" w:rsidRDefault="00F37159" w:rsidP="00F37159">
            <w:pPr>
              <w:spacing w:before="120" w:after="120"/>
              <w:rPr>
                <w:b/>
              </w:rPr>
            </w:pPr>
            <w:r>
              <w:rPr>
                <w:b/>
              </w:rPr>
              <w:lastRenderedPageBreak/>
              <w:t>15</w:t>
            </w:r>
          </w:p>
        </w:tc>
        <w:tc>
          <w:tcPr>
            <w:tcW w:w="1238" w:type="pct"/>
          </w:tcPr>
          <w:p w14:paraId="444F3AA4" w14:textId="01E01293" w:rsidR="00F37159" w:rsidRPr="00F524C8" w:rsidRDefault="00F37159" w:rsidP="00F37159">
            <w:pPr>
              <w:autoSpaceDE w:val="0"/>
              <w:autoSpaceDN w:val="0"/>
              <w:adjustRightInd w:val="0"/>
              <w:rPr>
                <w:b/>
                <w:bCs/>
              </w:rPr>
            </w:pPr>
            <w:r w:rsidRPr="00893228">
              <w:rPr>
                <w:b/>
              </w:rPr>
              <w:t xml:space="preserve">Artículo </w:t>
            </w:r>
            <w:r>
              <w:rPr>
                <w:b/>
              </w:rPr>
              <w:t xml:space="preserve">Transitorio </w:t>
            </w:r>
            <w:r w:rsidRPr="00F026B9">
              <w:rPr>
                <w:b/>
                <w:bCs/>
              </w:rPr>
              <w:t xml:space="preserve">R. E. N°744/2017 </w:t>
            </w:r>
            <w:r>
              <w:rPr>
                <w:b/>
                <w:bCs/>
              </w:rPr>
              <w:t xml:space="preserve">de la </w:t>
            </w:r>
            <w:r w:rsidRPr="00F026B9">
              <w:rPr>
                <w:b/>
                <w:bCs/>
              </w:rPr>
              <w:t>SMA</w:t>
            </w:r>
            <w:r>
              <w:rPr>
                <w:b/>
                <w:bCs/>
              </w:rPr>
              <w:t>.</w:t>
            </w:r>
            <w:r w:rsidRPr="00E525A8" w:rsidDel="00F026B9">
              <w:rPr>
                <w:b/>
                <w:bCs/>
              </w:rPr>
              <w:t xml:space="preserve"> </w:t>
            </w:r>
          </w:p>
          <w:p w14:paraId="2E898D0E" w14:textId="283E5327" w:rsidR="00F37159" w:rsidRDefault="00F37159" w:rsidP="00F37159">
            <w:r w:rsidRPr="00D17B55">
              <w:rPr>
                <w:b/>
              </w:rPr>
              <w:t>Cumplimiento de</w:t>
            </w:r>
            <w:r>
              <w:rPr>
                <w:b/>
              </w:rPr>
              <w:t>l</w:t>
            </w:r>
            <w:r w:rsidRPr="00D17B55">
              <w:rPr>
                <w:b/>
              </w:rPr>
              <w:t xml:space="preserve"> D.S. N°61/2008, modificado por D.S. N°30/2009 de</w:t>
            </w:r>
            <w:r>
              <w:rPr>
                <w:b/>
              </w:rPr>
              <w:t>l</w:t>
            </w:r>
            <w:r w:rsidRPr="00D17B55">
              <w:rPr>
                <w:b/>
              </w:rPr>
              <w:t xml:space="preserve"> MINSAL.</w:t>
            </w:r>
            <w:r>
              <w:rPr>
                <w:b/>
              </w:rPr>
              <w:t xml:space="preserve"> </w:t>
            </w:r>
            <w:r w:rsidRPr="00026F3F">
              <w:t>Título</w:t>
            </w:r>
            <w:r w:rsidRPr="0030408D">
              <w:t xml:space="preserve"> II De las Instalaciones, Instrumental e Insumos: artículo </w:t>
            </w:r>
            <w:r>
              <w:t xml:space="preserve">12°. </w:t>
            </w:r>
            <w:r w:rsidRPr="00A477A6">
              <w:rPr>
                <w:rFonts w:cs="Arial"/>
              </w:rPr>
              <w:t>Con el objeto de asegurar el correcto registro y seguimiento de las obligaciones establecidas en los artículos 10 y</w:t>
            </w:r>
            <w:r>
              <w:rPr>
                <w:rFonts w:ascii="Arial" w:hAnsi="Arial" w:cs="Arial"/>
              </w:rPr>
              <w:t xml:space="preserve"> </w:t>
            </w:r>
            <w:r w:rsidRPr="00A477A6">
              <w:t>11, precedentes, se deberá mantener, en la estación de monitoreo, una ficha de calibración y una ficha de mantención para los elementos allí regulados.</w:t>
            </w:r>
          </w:p>
          <w:p w14:paraId="4028D2EB" w14:textId="5C7E2F34" w:rsidR="00F37159" w:rsidRPr="00AF592B" w:rsidRDefault="00F37159" w:rsidP="00F37159">
            <w:pPr>
              <w:pStyle w:val="Prrafodelista"/>
              <w:numPr>
                <w:ilvl w:val="0"/>
                <w:numId w:val="23"/>
              </w:numPr>
              <w:ind w:left="177" w:hanging="177"/>
              <w:jc w:val="left"/>
              <w:rPr>
                <w:rFonts w:cs="Arial"/>
              </w:rPr>
            </w:pPr>
            <w:r w:rsidRPr="00AF592B">
              <w:rPr>
                <w:rFonts w:cs="Arial"/>
              </w:rPr>
              <w:t>Ficha de calibraciones:</w:t>
            </w:r>
          </w:p>
        </w:tc>
        <w:tc>
          <w:tcPr>
            <w:tcW w:w="3533" w:type="pct"/>
          </w:tcPr>
          <w:p w14:paraId="761A55DD" w14:textId="2D6845E9" w:rsidR="00F37159" w:rsidRDefault="00F37159" w:rsidP="00F37159">
            <w:r w:rsidRPr="00753E8C">
              <w:t xml:space="preserve">En la inspección se solicitó al operador los registros de las calibraciones realizadas al equipo, así como los correspondientes certificados de los patrones </w:t>
            </w:r>
            <w:r>
              <w:t>utilizados</w:t>
            </w:r>
            <w:r w:rsidRPr="00753E8C">
              <w:t xml:space="preserve">, </w:t>
            </w:r>
            <w:r>
              <w:t>éstos últimos no se encontraban en la estación al momento de la inspección</w:t>
            </w:r>
            <w:r w:rsidRPr="00753E8C">
              <w:t xml:space="preserve">, sin embargo, </w:t>
            </w:r>
            <w:r>
              <w:t>fueron enviado</w:t>
            </w:r>
            <w:r w:rsidRPr="00753E8C">
              <w:t>s posterior</w:t>
            </w:r>
            <w:r>
              <w:t>mente en formato digital.</w:t>
            </w:r>
            <w:r w:rsidR="0098087B">
              <w:t xml:space="preserve"> </w:t>
            </w:r>
            <w:r>
              <w:t>Con respecto a los contenidos que figuran en las fichas utilizadas para el registro de las calibraciones, se constató lo siguiente:</w:t>
            </w:r>
          </w:p>
          <w:p w14:paraId="6B5CE4D0" w14:textId="77777777" w:rsidR="00F37159" w:rsidRDefault="00F37159" w:rsidP="00F37159">
            <w:pPr>
              <w:spacing w:before="120"/>
              <w:jc w:val="center"/>
            </w:pPr>
            <w:r w:rsidRPr="007872CB">
              <w:rPr>
                <w:sz w:val="16"/>
                <w:szCs w:val="16"/>
              </w:rPr>
              <w:t>Tabla N°</w:t>
            </w:r>
            <w:r>
              <w:rPr>
                <w:sz w:val="16"/>
                <w:szCs w:val="16"/>
              </w:rPr>
              <w:t xml:space="preserve"> 7</w:t>
            </w:r>
            <w:r w:rsidRPr="007872CB">
              <w:rPr>
                <w:sz w:val="16"/>
                <w:szCs w:val="16"/>
              </w:rPr>
              <w:t xml:space="preserve"> Verificación del contenido de la Ficha de Calibración</w:t>
            </w:r>
          </w:p>
          <w:tbl>
            <w:tblPr>
              <w:tblStyle w:val="Tablaconcuadrcula"/>
              <w:tblW w:w="0" w:type="auto"/>
              <w:jc w:val="center"/>
              <w:tblLook w:val="04A0" w:firstRow="1" w:lastRow="0" w:firstColumn="1" w:lastColumn="0" w:noHBand="0" w:noVBand="1"/>
            </w:tblPr>
            <w:tblGrid>
              <w:gridCol w:w="4848"/>
              <w:gridCol w:w="1404"/>
            </w:tblGrid>
            <w:tr w:rsidR="00F37159" w:rsidRPr="0098087B" w14:paraId="5EC8A29E" w14:textId="77777777" w:rsidTr="00712A4C">
              <w:trPr>
                <w:trHeight w:val="20"/>
                <w:jc w:val="center"/>
              </w:trPr>
              <w:tc>
                <w:tcPr>
                  <w:tcW w:w="4847" w:type="dxa"/>
                  <w:shd w:val="clear" w:color="auto" w:fill="D9D9D9" w:themeFill="background1" w:themeFillShade="D9"/>
                  <w:vAlign w:val="center"/>
                </w:tcPr>
                <w:p w14:paraId="65C2DE32" w14:textId="77777777" w:rsidR="00F37159" w:rsidRPr="0098087B" w:rsidRDefault="00F37159" w:rsidP="00F37159">
                  <w:pPr>
                    <w:jc w:val="center"/>
                    <w:rPr>
                      <w:b/>
                      <w:sz w:val="16"/>
                      <w:szCs w:val="18"/>
                    </w:rPr>
                  </w:pPr>
                  <w:r w:rsidRPr="0098087B">
                    <w:rPr>
                      <w:b/>
                      <w:sz w:val="16"/>
                      <w:szCs w:val="18"/>
                    </w:rPr>
                    <w:t>Contenido exigido en el artículo 12° del D.S. N°61/2008 del MINSAL</w:t>
                  </w:r>
                </w:p>
              </w:tc>
              <w:tc>
                <w:tcPr>
                  <w:tcW w:w="1405" w:type="dxa"/>
                  <w:shd w:val="clear" w:color="auto" w:fill="D9D9D9" w:themeFill="background1" w:themeFillShade="D9"/>
                  <w:vAlign w:val="center"/>
                </w:tcPr>
                <w:p w14:paraId="7FD30DE2" w14:textId="77777777" w:rsidR="00F37159" w:rsidRPr="0098087B" w:rsidRDefault="00F37159" w:rsidP="00F37159">
                  <w:pPr>
                    <w:jc w:val="center"/>
                    <w:rPr>
                      <w:b/>
                      <w:sz w:val="16"/>
                      <w:szCs w:val="18"/>
                    </w:rPr>
                  </w:pPr>
                  <w:r w:rsidRPr="0098087B">
                    <w:rPr>
                      <w:b/>
                      <w:sz w:val="16"/>
                      <w:szCs w:val="18"/>
                    </w:rPr>
                    <w:t>Observación al cumplimiento</w:t>
                  </w:r>
                </w:p>
              </w:tc>
            </w:tr>
            <w:tr w:rsidR="00F37159" w:rsidRPr="0098087B" w14:paraId="12274287" w14:textId="77777777" w:rsidTr="00712A4C">
              <w:trPr>
                <w:trHeight w:val="20"/>
                <w:jc w:val="center"/>
              </w:trPr>
              <w:tc>
                <w:tcPr>
                  <w:tcW w:w="0" w:type="auto"/>
                  <w:vAlign w:val="center"/>
                </w:tcPr>
                <w:p w14:paraId="521369A1" w14:textId="77777777" w:rsidR="00F37159" w:rsidRPr="0098087B" w:rsidRDefault="00F37159" w:rsidP="00F37159">
                  <w:pPr>
                    <w:jc w:val="left"/>
                    <w:rPr>
                      <w:sz w:val="16"/>
                      <w:szCs w:val="18"/>
                    </w:rPr>
                  </w:pPr>
                  <w:r w:rsidRPr="0098087B">
                    <w:rPr>
                      <w:sz w:val="16"/>
                      <w:szCs w:val="18"/>
                    </w:rPr>
                    <w:t>Identificación del equipo calibrado</w:t>
                  </w:r>
                </w:p>
              </w:tc>
              <w:tc>
                <w:tcPr>
                  <w:tcW w:w="0" w:type="auto"/>
                  <w:vAlign w:val="center"/>
                </w:tcPr>
                <w:p w14:paraId="4DC82459" w14:textId="77777777" w:rsidR="00F37159" w:rsidRPr="0098087B" w:rsidRDefault="00F37159" w:rsidP="00F37159">
                  <w:pPr>
                    <w:jc w:val="center"/>
                    <w:rPr>
                      <w:sz w:val="16"/>
                      <w:szCs w:val="18"/>
                    </w:rPr>
                  </w:pPr>
                  <w:r w:rsidRPr="0098087B">
                    <w:rPr>
                      <w:sz w:val="16"/>
                      <w:szCs w:val="18"/>
                    </w:rPr>
                    <w:t>Conforme</w:t>
                  </w:r>
                </w:p>
              </w:tc>
            </w:tr>
            <w:tr w:rsidR="00F37159" w:rsidRPr="0098087B" w14:paraId="55E90BFF" w14:textId="77777777" w:rsidTr="00712A4C">
              <w:trPr>
                <w:trHeight w:val="20"/>
                <w:jc w:val="center"/>
              </w:trPr>
              <w:tc>
                <w:tcPr>
                  <w:tcW w:w="0" w:type="auto"/>
                  <w:vAlign w:val="center"/>
                </w:tcPr>
                <w:p w14:paraId="072FE081" w14:textId="77777777" w:rsidR="00F37159" w:rsidRPr="0098087B" w:rsidRDefault="00F37159" w:rsidP="00F37159">
                  <w:pPr>
                    <w:jc w:val="left"/>
                    <w:rPr>
                      <w:sz w:val="16"/>
                      <w:szCs w:val="18"/>
                    </w:rPr>
                  </w:pPr>
                  <w:r w:rsidRPr="0098087B">
                    <w:rPr>
                      <w:sz w:val="16"/>
                      <w:szCs w:val="18"/>
                    </w:rPr>
                    <w:t>Nombre de la empresa, laboratorio o personal que realiza la calibración</w:t>
                  </w:r>
                </w:p>
              </w:tc>
              <w:tc>
                <w:tcPr>
                  <w:tcW w:w="0" w:type="auto"/>
                  <w:vAlign w:val="center"/>
                </w:tcPr>
                <w:p w14:paraId="52C475D3" w14:textId="77777777" w:rsidR="00F37159" w:rsidRPr="0098087B" w:rsidRDefault="00F37159" w:rsidP="00F37159">
                  <w:pPr>
                    <w:jc w:val="center"/>
                    <w:rPr>
                      <w:sz w:val="16"/>
                      <w:szCs w:val="18"/>
                    </w:rPr>
                  </w:pPr>
                  <w:r w:rsidRPr="0098087B">
                    <w:rPr>
                      <w:sz w:val="16"/>
                      <w:szCs w:val="18"/>
                    </w:rPr>
                    <w:t>Conforme</w:t>
                  </w:r>
                </w:p>
              </w:tc>
            </w:tr>
            <w:tr w:rsidR="00F37159" w:rsidRPr="0098087B" w14:paraId="401FED25" w14:textId="77777777" w:rsidTr="00712A4C">
              <w:trPr>
                <w:trHeight w:val="20"/>
                <w:jc w:val="center"/>
              </w:trPr>
              <w:tc>
                <w:tcPr>
                  <w:tcW w:w="0" w:type="auto"/>
                  <w:vAlign w:val="center"/>
                </w:tcPr>
                <w:p w14:paraId="687E2880" w14:textId="77777777" w:rsidR="00F37159" w:rsidRPr="0098087B" w:rsidRDefault="00F37159" w:rsidP="00F37159">
                  <w:pPr>
                    <w:jc w:val="left"/>
                    <w:rPr>
                      <w:sz w:val="16"/>
                      <w:szCs w:val="18"/>
                    </w:rPr>
                  </w:pPr>
                  <w:r w:rsidRPr="0098087B">
                    <w:rPr>
                      <w:sz w:val="16"/>
                      <w:szCs w:val="18"/>
                    </w:rPr>
                    <w:t>Fecha de realización</w:t>
                  </w:r>
                </w:p>
              </w:tc>
              <w:tc>
                <w:tcPr>
                  <w:tcW w:w="0" w:type="auto"/>
                  <w:vAlign w:val="center"/>
                </w:tcPr>
                <w:p w14:paraId="4AE4A1CC" w14:textId="77777777" w:rsidR="00F37159" w:rsidRPr="0098087B" w:rsidRDefault="00F37159" w:rsidP="00F37159">
                  <w:pPr>
                    <w:jc w:val="center"/>
                    <w:rPr>
                      <w:sz w:val="16"/>
                      <w:szCs w:val="18"/>
                    </w:rPr>
                  </w:pPr>
                  <w:r w:rsidRPr="0098087B">
                    <w:rPr>
                      <w:sz w:val="16"/>
                      <w:szCs w:val="18"/>
                    </w:rPr>
                    <w:t>Conforme</w:t>
                  </w:r>
                </w:p>
              </w:tc>
            </w:tr>
            <w:tr w:rsidR="00F37159" w:rsidRPr="0098087B" w14:paraId="21C52BB4" w14:textId="77777777" w:rsidTr="00712A4C">
              <w:trPr>
                <w:trHeight w:val="20"/>
                <w:jc w:val="center"/>
              </w:trPr>
              <w:tc>
                <w:tcPr>
                  <w:tcW w:w="0" w:type="auto"/>
                  <w:vAlign w:val="center"/>
                </w:tcPr>
                <w:p w14:paraId="23D97CB5" w14:textId="77777777" w:rsidR="00F37159" w:rsidRPr="0098087B" w:rsidRDefault="00F37159" w:rsidP="00F37159">
                  <w:pPr>
                    <w:jc w:val="left"/>
                    <w:rPr>
                      <w:sz w:val="16"/>
                      <w:szCs w:val="18"/>
                    </w:rPr>
                  </w:pPr>
                  <w:r w:rsidRPr="0098087B">
                    <w:rPr>
                      <w:sz w:val="16"/>
                      <w:szCs w:val="18"/>
                    </w:rPr>
                    <w:t>Hora de inicio y de término de la calibración</w:t>
                  </w:r>
                </w:p>
              </w:tc>
              <w:tc>
                <w:tcPr>
                  <w:tcW w:w="0" w:type="auto"/>
                  <w:vAlign w:val="center"/>
                </w:tcPr>
                <w:p w14:paraId="6992048B" w14:textId="77777777" w:rsidR="00F37159" w:rsidRPr="0098087B" w:rsidRDefault="00F37159" w:rsidP="00F37159">
                  <w:pPr>
                    <w:jc w:val="center"/>
                    <w:rPr>
                      <w:sz w:val="16"/>
                      <w:szCs w:val="18"/>
                    </w:rPr>
                  </w:pPr>
                  <w:r w:rsidRPr="0098087B">
                    <w:rPr>
                      <w:sz w:val="16"/>
                      <w:szCs w:val="18"/>
                    </w:rPr>
                    <w:t>Conforme</w:t>
                  </w:r>
                </w:p>
              </w:tc>
            </w:tr>
            <w:tr w:rsidR="00F37159" w:rsidRPr="0098087B" w14:paraId="72FF409F" w14:textId="77777777" w:rsidTr="00712A4C">
              <w:trPr>
                <w:trHeight w:val="20"/>
                <w:jc w:val="center"/>
              </w:trPr>
              <w:tc>
                <w:tcPr>
                  <w:tcW w:w="0" w:type="auto"/>
                  <w:vAlign w:val="center"/>
                </w:tcPr>
                <w:p w14:paraId="242A5EC0" w14:textId="77777777" w:rsidR="00F37159" w:rsidRPr="0098087B" w:rsidRDefault="00F37159" w:rsidP="00F37159">
                  <w:pPr>
                    <w:jc w:val="left"/>
                    <w:rPr>
                      <w:sz w:val="16"/>
                      <w:szCs w:val="18"/>
                    </w:rPr>
                  </w:pPr>
                  <w:r w:rsidRPr="0098087B">
                    <w:rPr>
                      <w:sz w:val="16"/>
                      <w:szCs w:val="18"/>
                    </w:rPr>
                    <w:t>Identificación del operador</w:t>
                  </w:r>
                </w:p>
              </w:tc>
              <w:tc>
                <w:tcPr>
                  <w:tcW w:w="0" w:type="auto"/>
                  <w:vAlign w:val="center"/>
                </w:tcPr>
                <w:p w14:paraId="0881B4BC" w14:textId="77777777" w:rsidR="00F37159" w:rsidRPr="0098087B" w:rsidRDefault="00F37159" w:rsidP="00F37159">
                  <w:pPr>
                    <w:jc w:val="center"/>
                    <w:rPr>
                      <w:sz w:val="16"/>
                      <w:szCs w:val="18"/>
                    </w:rPr>
                  </w:pPr>
                  <w:r w:rsidRPr="0098087B">
                    <w:rPr>
                      <w:sz w:val="16"/>
                      <w:szCs w:val="18"/>
                    </w:rPr>
                    <w:t>Conforme</w:t>
                  </w:r>
                </w:p>
              </w:tc>
            </w:tr>
            <w:tr w:rsidR="00F37159" w:rsidRPr="0098087B" w14:paraId="1BC915F4" w14:textId="77777777" w:rsidTr="00712A4C">
              <w:trPr>
                <w:trHeight w:val="20"/>
                <w:jc w:val="center"/>
              </w:trPr>
              <w:tc>
                <w:tcPr>
                  <w:tcW w:w="0" w:type="auto"/>
                  <w:vAlign w:val="center"/>
                </w:tcPr>
                <w:p w14:paraId="455F1A09" w14:textId="77777777" w:rsidR="00F37159" w:rsidRPr="0098087B" w:rsidRDefault="00F37159" w:rsidP="00F37159">
                  <w:pPr>
                    <w:jc w:val="left"/>
                    <w:rPr>
                      <w:sz w:val="16"/>
                      <w:szCs w:val="18"/>
                    </w:rPr>
                  </w:pPr>
                  <w:r w:rsidRPr="0098087B">
                    <w:rPr>
                      <w:sz w:val="16"/>
                      <w:szCs w:val="18"/>
                    </w:rPr>
                    <w:t>Definición del patrón utilizado, de acuerdo al artículo 2º</w:t>
                  </w:r>
                </w:p>
              </w:tc>
              <w:tc>
                <w:tcPr>
                  <w:tcW w:w="0" w:type="auto"/>
                  <w:vAlign w:val="center"/>
                </w:tcPr>
                <w:p w14:paraId="6C7691ED" w14:textId="77777777" w:rsidR="00F37159" w:rsidRPr="0098087B" w:rsidRDefault="00F37159" w:rsidP="00F37159">
                  <w:pPr>
                    <w:jc w:val="center"/>
                    <w:rPr>
                      <w:sz w:val="16"/>
                      <w:szCs w:val="18"/>
                    </w:rPr>
                  </w:pPr>
                  <w:r w:rsidRPr="0098087B">
                    <w:rPr>
                      <w:sz w:val="16"/>
                      <w:szCs w:val="18"/>
                    </w:rPr>
                    <w:t>Conforme</w:t>
                  </w:r>
                </w:p>
              </w:tc>
            </w:tr>
            <w:tr w:rsidR="00F37159" w:rsidRPr="0098087B" w14:paraId="76D4D3DF" w14:textId="77777777" w:rsidTr="00712A4C">
              <w:trPr>
                <w:trHeight w:val="20"/>
                <w:jc w:val="center"/>
              </w:trPr>
              <w:tc>
                <w:tcPr>
                  <w:tcW w:w="0" w:type="auto"/>
                  <w:vAlign w:val="center"/>
                </w:tcPr>
                <w:p w14:paraId="0C5BF800" w14:textId="77777777" w:rsidR="00F37159" w:rsidRPr="0098087B" w:rsidRDefault="00F37159" w:rsidP="00F37159">
                  <w:pPr>
                    <w:jc w:val="left"/>
                    <w:rPr>
                      <w:sz w:val="16"/>
                      <w:szCs w:val="18"/>
                    </w:rPr>
                  </w:pPr>
                  <w:r w:rsidRPr="0098087B">
                    <w:rPr>
                      <w:sz w:val="16"/>
                      <w:szCs w:val="18"/>
                    </w:rPr>
                    <w:t>Condiciones ambientales, como mínimo la temperatura ambiental</w:t>
                  </w:r>
                </w:p>
              </w:tc>
              <w:tc>
                <w:tcPr>
                  <w:tcW w:w="0" w:type="auto"/>
                  <w:vAlign w:val="center"/>
                </w:tcPr>
                <w:p w14:paraId="3F45E0FB" w14:textId="77777777" w:rsidR="00F37159" w:rsidRPr="0098087B" w:rsidRDefault="00F37159" w:rsidP="00F37159">
                  <w:pPr>
                    <w:jc w:val="center"/>
                    <w:rPr>
                      <w:sz w:val="16"/>
                      <w:szCs w:val="18"/>
                    </w:rPr>
                  </w:pPr>
                  <w:r w:rsidRPr="0098087B">
                    <w:rPr>
                      <w:sz w:val="16"/>
                      <w:szCs w:val="18"/>
                    </w:rPr>
                    <w:t>Conforme</w:t>
                  </w:r>
                </w:p>
              </w:tc>
            </w:tr>
            <w:tr w:rsidR="00F37159" w:rsidRPr="0098087B" w14:paraId="67BEF633" w14:textId="77777777" w:rsidTr="00712A4C">
              <w:trPr>
                <w:trHeight w:val="20"/>
                <w:jc w:val="center"/>
              </w:trPr>
              <w:tc>
                <w:tcPr>
                  <w:tcW w:w="0" w:type="auto"/>
                  <w:vAlign w:val="center"/>
                </w:tcPr>
                <w:p w14:paraId="5DD11848" w14:textId="77777777" w:rsidR="00F37159" w:rsidRPr="0098087B" w:rsidRDefault="00F37159" w:rsidP="00F37159">
                  <w:pPr>
                    <w:jc w:val="left"/>
                    <w:rPr>
                      <w:sz w:val="16"/>
                      <w:szCs w:val="18"/>
                    </w:rPr>
                  </w:pPr>
                  <w:r w:rsidRPr="0098087B">
                    <w:rPr>
                      <w:sz w:val="16"/>
                      <w:szCs w:val="18"/>
                    </w:rPr>
                    <w:t>Cuadro comparativo con valores patrones o nominales</w:t>
                  </w:r>
                </w:p>
              </w:tc>
              <w:tc>
                <w:tcPr>
                  <w:tcW w:w="0" w:type="auto"/>
                  <w:vAlign w:val="center"/>
                </w:tcPr>
                <w:p w14:paraId="399D6F2D" w14:textId="77777777" w:rsidR="00F37159" w:rsidRPr="0098087B" w:rsidRDefault="00F37159" w:rsidP="00F37159">
                  <w:pPr>
                    <w:jc w:val="center"/>
                    <w:rPr>
                      <w:sz w:val="16"/>
                      <w:szCs w:val="18"/>
                    </w:rPr>
                  </w:pPr>
                  <w:r w:rsidRPr="0098087B">
                    <w:rPr>
                      <w:sz w:val="16"/>
                      <w:szCs w:val="18"/>
                    </w:rPr>
                    <w:t>Conforme</w:t>
                  </w:r>
                </w:p>
              </w:tc>
            </w:tr>
            <w:tr w:rsidR="00F37159" w:rsidRPr="0098087B" w14:paraId="02076159" w14:textId="77777777" w:rsidTr="00712A4C">
              <w:trPr>
                <w:trHeight w:val="20"/>
                <w:jc w:val="center"/>
              </w:trPr>
              <w:tc>
                <w:tcPr>
                  <w:tcW w:w="0" w:type="auto"/>
                  <w:vAlign w:val="center"/>
                </w:tcPr>
                <w:p w14:paraId="23F7EF1A" w14:textId="77777777" w:rsidR="00F37159" w:rsidRPr="0098087B" w:rsidRDefault="00F37159" w:rsidP="00F37159">
                  <w:pPr>
                    <w:jc w:val="left"/>
                    <w:rPr>
                      <w:sz w:val="16"/>
                      <w:szCs w:val="18"/>
                    </w:rPr>
                  </w:pPr>
                  <w:r w:rsidRPr="0098087B">
                    <w:rPr>
                      <w:sz w:val="16"/>
                      <w:szCs w:val="18"/>
                    </w:rPr>
                    <w:t>Cálculo de la exactitud del equipo calibrado</w:t>
                  </w:r>
                </w:p>
              </w:tc>
              <w:tc>
                <w:tcPr>
                  <w:tcW w:w="0" w:type="auto"/>
                  <w:vAlign w:val="center"/>
                </w:tcPr>
                <w:p w14:paraId="799C737C" w14:textId="77777777" w:rsidR="00F37159" w:rsidRPr="0098087B" w:rsidRDefault="00F37159" w:rsidP="00F37159">
                  <w:pPr>
                    <w:jc w:val="center"/>
                    <w:rPr>
                      <w:sz w:val="16"/>
                      <w:szCs w:val="18"/>
                    </w:rPr>
                  </w:pPr>
                  <w:r w:rsidRPr="0098087B">
                    <w:rPr>
                      <w:sz w:val="16"/>
                      <w:szCs w:val="18"/>
                    </w:rPr>
                    <w:t>Conforme</w:t>
                  </w:r>
                </w:p>
              </w:tc>
            </w:tr>
          </w:tbl>
          <w:p w14:paraId="702E4C33" w14:textId="77777777" w:rsidR="00F37159" w:rsidRDefault="00F37159" w:rsidP="00F37159">
            <w:pPr>
              <w:rPr>
                <w:rFonts w:ascii="Calibri" w:hAnsi="Calibri"/>
                <w:szCs w:val="22"/>
              </w:rPr>
            </w:pPr>
          </w:p>
          <w:p w14:paraId="5010CDD0" w14:textId="3B2E3B90" w:rsidR="00F37159" w:rsidRPr="003F1BC3" w:rsidRDefault="00F37159" w:rsidP="00F37159">
            <w:pPr>
              <w:pStyle w:val="TABLA"/>
              <w:rPr>
                <w:highlight w:val="yellow"/>
              </w:rPr>
            </w:pPr>
            <w:r w:rsidRPr="00184B38">
              <w:rPr>
                <w:rFonts w:ascii="Calibri" w:hAnsi="Calibri"/>
                <w:szCs w:val="22"/>
              </w:rPr>
              <w:t xml:space="preserve">De acuerdo a lo constatado en terreno, en la estación se mantiene </w:t>
            </w:r>
            <w:r>
              <w:rPr>
                <w:rFonts w:ascii="Calibri" w:hAnsi="Calibri"/>
                <w:szCs w:val="22"/>
              </w:rPr>
              <w:t xml:space="preserve">registro de las calibraciones realizadas al equipo, las cuales contienen todos los </w:t>
            </w:r>
            <w:r>
              <w:rPr>
                <w:rFonts w:ascii="Calibri" w:hAnsi="Calibri"/>
                <w:szCs w:val="22"/>
              </w:rPr>
              <w:lastRenderedPageBreak/>
              <w:t xml:space="preserve">parámetros </w:t>
            </w:r>
            <w:r w:rsidRPr="00184B38">
              <w:rPr>
                <w:rFonts w:ascii="Calibri" w:hAnsi="Calibri"/>
                <w:szCs w:val="22"/>
              </w:rPr>
              <w:t>exigido</w:t>
            </w:r>
            <w:r>
              <w:rPr>
                <w:rFonts w:ascii="Calibri" w:hAnsi="Calibri"/>
                <w:szCs w:val="22"/>
              </w:rPr>
              <w:t>s</w:t>
            </w:r>
            <w:r w:rsidRPr="00184B38">
              <w:rPr>
                <w:rFonts w:ascii="Calibri" w:hAnsi="Calibri"/>
                <w:szCs w:val="22"/>
              </w:rPr>
              <w:t xml:space="preserve"> en la letra a</w:t>
            </w:r>
            <w:r>
              <w:rPr>
                <w:rFonts w:ascii="Calibri" w:hAnsi="Calibri"/>
                <w:szCs w:val="22"/>
              </w:rPr>
              <w:t>)</w:t>
            </w:r>
            <w:r w:rsidRPr="00184B38">
              <w:rPr>
                <w:rFonts w:ascii="Calibri" w:hAnsi="Calibri"/>
                <w:szCs w:val="22"/>
              </w:rPr>
              <w:t xml:space="preserve"> del</w:t>
            </w:r>
            <w:r>
              <w:rPr>
                <w:rFonts w:ascii="Calibri" w:hAnsi="Calibri"/>
                <w:szCs w:val="22"/>
              </w:rPr>
              <w:t xml:space="preserve"> artículo 12° del D.S. N°61/2008 del MINSAL, sin embargo, no se mantiene copia </w:t>
            </w:r>
            <w:r w:rsidRPr="00184B38">
              <w:rPr>
                <w:rFonts w:ascii="Calibri" w:hAnsi="Calibri"/>
                <w:szCs w:val="22"/>
              </w:rPr>
              <w:t xml:space="preserve">física de </w:t>
            </w:r>
            <w:r>
              <w:rPr>
                <w:rFonts w:ascii="Calibri" w:hAnsi="Calibri"/>
                <w:szCs w:val="22"/>
              </w:rPr>
              <w:t>los certificados de los patrones utilizados en ellas.</w:t>
            </w:r>
          </w:p>
        </w:tc>
      </w:tr>
      <w:tr w:rsidR="00F37159" w14:paraId="2AE38136" w14:textId="77777777" w:rsidTr="00BB0D43">
        <w:trPr>
          <w:trHeight w:val="20"/>
        </w:trPr>
        <w:tc>
          <w:tcPr>
            <w:tcW w:w="229" w:type="pct"/>
          </w:tcPr>
          <w:p w14:paraId="3C0B73F3" w14:textId="53A99C89" w:rsidR="00F37159" w:rsidRDefault="00F37159" w:rsidP="00F37159">
            <w:pPr>
              <w:spacing w:before="120" w:after="120"/>
              <w:rPr>
                <w:b/>
              </w:rPr>
            </w:pPr>
            <w:r>
              <w:rPr>
                <w:b/>
              </w:rPr>
              <w:lastRenderedPageBreak/>
              <w:t>16</w:t>
            </w:r>
          </w:p>
        </w:tc>
        <w:tc>
          <w:tcPr>
            <w:tcW w:w="1238" w:type="pct"/>
          </w:tcPr>
          <w:p w14:paraId="1E6C0E91" w14:textId="4B4DC735" w:rsidR="00F37159" w:rsidRPr="00F524C8" w:rsidRDefault="00F37159" w:rsidP="00F37159">
            <w:pPr>
              <w:autoSpaceDE w:val="0"/>
              <w:autoSpaceDN w:val="0"/>
              <w:adjustRightInd w:val="0"/>
              <w:rPr>
                <w:b/>
                <w:bCs/>
              </w:rPr>
            </w:pPr>
            <w:r w:rsidRPr="00893228">
              <w:rPr>
                <w:b/>
              </w:rPr>
              <w:t xml:space="preserve">Artículo </w:t>
            </w:r>
            <w:r>
              <w:rPr>
                <w:b/>
              </w:rPr>
              <w:t xml:space="preserve">Transitorio </w:t>
            </w:r>
            <w:r w:rsidRPr="00F026B9">
              <w:rPr>
                <w:b/>
                <w:bCs/>
              </w:rPr>
              <w:t xml:space="preserve">R. E. N°744/2017 </w:t>
            </w:r>
            <w:r>
              <w:rPr>
                <w:b/>
                <w:bCs/>
              </w:rPr>
              <w:t xml:space="preserve">de la </w:t>
            </w:r>
            <w:r w:rsidRPr="00F026B9">
              <w:rPr>
                <w:b/>
                <w:bCs/>
              </w:rPr>
              <w:t>SMA</w:t>
            </w:r>
            <w:r>
              <w:rPr>
                <w:b/>
                <w:bCs/>
              </w:rPr>
              <w:t>.</w:t>
            </w:r>
            <w:r w:rsidRPr="00E525A8" w:rsidDel="00F026B9">
              <w:rPr>
                <w:b/>
                <w:bCs/>
              </w:rPr>
              <w:t xml:space="preserve"> </w:t>
            </w:r>
          </w:p>
          <w:p w14:paraId="3277899F" w14:textId="1818124F" w:rsidR="00F37159" w:rsidRDefault="00F37159" w:rsidP="00F37159">
            <w:r w:rsidRPr="00D17B55">
              <w:rPr>
                <w:b/>
              </w:rPr>
              <w:t>Cumplimiento de</w:t>
            </w:r>
            <w:r>
              <w:rPr>
                <w:b/>
              </w:rPr>
              <w:t>l</w:t>
            </w:r>
            <w:r w:rsidRPr="00D17B55">
              <w:rPr>
                <w:b/>
              </w:rPr>
              <w:t xml:space="preserve"> D.S. N°61/2008, modificado por D.S. N°30/2009 de</w:t>
            </w:r>
            <w:r>
              <w:rPr>
                <w:b/>
              </w:rPr>
              <w:t>l</w:t>
            </w:r>
            <w:r w:rsidRPr="00D17B55">
              <w:rPr>
                <w:b/>
              </w:rPr>
              <w:t xml:space="preserve"> MINSAL.</w:t>
            </w:r>
            <w:r>
              <w:rPr>
                <w:b/>
              </w:rPr>
              <w:t xml:space="preserve"> </w:t>
            </w:r>
            <w:r w:rsidRPr="00026F3F">
              <w:t>Título</w:t>
            </w:r>
            <w:r w:rsidRPr="0030408D">
              <w:t xml:space="preserve"> II De las Instalaciones, Instrumental e Insumos: artículo </w:t>
            </w:r>
            <w:r>
              <w:t xml:space="preserve">12°. </w:t>
            </w:r>
            <w:r w:rsidRPr="00A477A6">
              <w:rPr>
                <w:rFonts w:cs="Arial"/>
              </w:rPr>
              <w:t>Con el objeto de asegurar el correcto registro y seguimiento de las obligaciones establecidas en los artículos 10 y</w:t>
            </w:r>
            <w:r>
              <w:rPr>
                <w:rFonts w:ascii="Arial" w:hAnsi="Arial" w:cs="Arial"/>
              </w:rPr>
              <w:t xml:space="preserve"> </w:t>
            </w:r>
            <w:r w:rsidRPr="00A477A6">
              <w:t>11, precedentes, se deberá mantener, en la estación de monitoreo, una ficha de calibración y una ficha de mantención para los elementos allí regulados.</w:t>
            </w:r>
          </w:p>
          <w:p w14:paraId="6929EFF4" w14:textId="7FC579EC" w:rsidR="00F37159" w:rsidRPr="00C30322" w:rsidRDefault="00F37159" w:rsidP="00F37159">
            <w:pPr>
              <w:rPr>
                <w:rFonts w:cs="Arial"/>
              </w:rPr>
            </w:pPr>
            <w:r w:rsidRPr="009C7256">
              <w:rPr>
                <w:rFonts w:cs="Arial"/>
              </w:rPr>
              <w:t>b)  Ficha de mantención:</w:t>
            </w:r>
          </w:p>
        </w:tc>
        <w:tc>
          <w:tcPr>
            <w:tcW w:w="3533" w:type="pct"/>
          </w:tcPr>
          <w:p w14:paraId="3878D65C" w14:textId="493308FE" w:rsidR="00F37159" w:rsidRDefault="00F37159" w:rsidP="00F37159">
            <w:r w:rsidRPr="00753E8C">
              <w:t xml:space="preserve">En la inspección se solicitó al operador los registros de las </w:t>
            </w:r>
            <w:r>
              <w:t xml:space="preserve">mantenciones </w:t>
            </w:r>
            <w:r w:rsidRPr="00753E8C">
              <w:t>realizadas al equipo</w:t>
            </w:r>
            <w:r>
              <w:t>, las cuales se encontraban archivadas en la estación</w:t>
            </w:r>
            <w:r w:rsidRPr="00753E8C">
              <w:t>.</w:t>
            </w:r>
            <w:r w:rsidR="0098087B">
              <w:t xml:space="preserve"> </w:t>
            </w:r>
            <w:r>
              <w:t>Con respecto a los contenidos que figuran en las fichas utilizadas para el registro de las mantenciones, se constató lo siguiente:</w:t>
            </w:r>
          </w:p>
          <w:p w14:paraId="0EC44B3C" w14:textId="77777777" w:rsidR="00F37159" w:rsidRDefault="00F37159" w:rsidP="00F37159">
            <w:pPr>
              <w:spacing w:before="120" w:after="120"/>
              <w:jc w:val="center"/>
            </w:pPr>
            <w:r w:rsidRPr="007872CB">
              <w:rPr>
                <w:sz w:val="16"/>
                <w:szCs w:val="16"/>
              </w:rPr>
              <w:t>Tabla N°</w:t>
            </w:r>
            <w:r>
              <w:rPr>
                <w:sz w:val="16"/>
                <w:szCs w:val="16"/>
              </w:rPr>
              <w:t xml:space="preserve"> 8</w:t>
            </w:r>
            <w:r w:rsidRPr="007872CB">
              <w:rPr>
                <w:sz w:val="16"/>
                <w:szCs w:val="16"/>
              </w:rPr>
              <w:t xml:space="preserve"> </w:t>
            </w:r>
            <w:r>
              <w:rPr>
                <w:sz w:val="16"/>
                <w:szCs w:val="16"/>
              </w:rPr>
              <w:t>Verificación</w:t>
            </w:r>
            <w:r w:rsidRPr="007872CB">
              <w:rPr>
                <w:sz w:val="16"/>
                <w:szCs w:val="16"/>
              </w:rPr>
              <w:t xml:space="preserve"> del contenido de la Ficha de </w:t>
            </w:r>
            <w:r>
              <w:rPr>
                <w:sz w:val="16"/>
                <w:szCs w:val="16"/>
              </w:rPr>
              <w:t>Mantención</w:t>
            </w:r>
          </w:p>
          <w:tbl>
            <w:tblPr>
              <w:tblStyle w:val="Tablaconcuadrcula"/>
              <w:tblW w:w="0" w:type="auto"/>
              <w:tblLook w:val="04A0" w:firstRow="1" w:lastRow="0" w:firstColumn="1" w:lastColumn="0" w:noHBand="0" w:noVBand="1"/>
            </w:tblPr>
            <w:tblGrid>
              <w:gridCol w:w="4849"/>
              <w:gridCol w:w="1403"/>
            </w:tblGrid>
            <w:tr w:rsidR="00F37159" w:rsidRPr="0098087B" w14:paraId="10945E4C" w14:textId="77777777" w:rsidTr="00712A4C">
              <w:tc>
                <w:tcPr>
                  <w:tcW w:w="4885" w:type="dxa"/>
                  <w:shd w:val="clear" w:color="auto" w:fill="D9D9D9" w:themeFill="background1" w:themeFillShade="D9"/>
                  <w:vAlign w:val="center"/>
                </w:tcPr>
                <w:p w14:paraId="1B86FF09" w14:textId="77777777" w:rsidR="00F37159" w:rsidRPr="0098087B" w:rsidRDefault="00F37159" w:rsidP="00F37159">
                  <w:pPr>
                    <w:jc w:val="center"/>
                    <w:rPr>
                      <w:b/>
                      <w:sz w:val="16"/>
                      <w:szCs w:val="18"/>
                    </w:rPr>
                  </w:pPr>
                  <w:r w:rsidRPr="0098087B">
                    <w:rPr>
                      <w:b/>
                      <w:sz w:val="16"/>
                      <w:szCs w:val="18"/>
                    </w:rPr>
                    <w:t>Contenido exigido en el artículo 12° del D.S. N°61/2008 del MINSAL</w:t>
                  </w:r>
                </w:p>
              </w:tc>
              <w:tc>
                <w:tcPr>
                  <w:tcW w:w="1405" w:type="dxa"/>
                  <w:shd w:val="clear" w:color="auto" w:fill="D9D9D9" w:themeFill="background1" w:themeFillShade="D9"/>
                  <w:vAlign w:val="center"/>
                </w:tcPr>
                <w:p w14:paraId="24F2C5A0" w14:textId="77777777" w:rsidR="00F37159" w:rsidRPr="0098087B" w:rsidRDefault="00F37159" w:rsidP="00F37159">
                  <w:pPr>
                    <w:jc w:val="center"/>
                    <w:rPr>
                      <w:b/>
                      <w:sz w:val="16"/>
                      <w:szCs w:val="18"/>
                    </w:rPr>
                  </w:pPr>
                  <w:r w:rsidRPr="0098087B">
                    <w:rPr>
                      <w:b/>
                      <w:sz w:val="16"/>
                      <w:szCs w:val="18"/>
                    </w:rPr>
                    <w:t>Observación al cumplimiento</w:t>
                  </w:r>
                </w:p>
              </w:tc>
            </w:tr>
            <w:tr w:rsidR="00F37159" w:rsidRPr="0098087B" w14:paraId="3E014A61" w14:textId="77777777" w:rsidTr="00712A4C">
              <w:tc>
                <w:tcPr>
                  <w:tcW w:w="4885" w:type="dxa"/>
                  <w:vAlign w:val="center"/>
                </w:tcPr>
                <w:p w14:paraId="26F254EA" w14:textId="77777777" w:rsidR="00F37159" w:rsidRPr="0098087B" w:rsidRDefault="00F37159" w:rsidP="00F37159">
                  <w:pPr>
                    <w:jc w:val="left"/>
                    <w:rPr>
                      <w:sz w:val="16"/>
                      <w:szCs w:val="18"/>
                    </w:rPr>
                  </w:pPr>
                  <w:r w:rsidRPr="0098087B">
                    <w:rPr>
                      <w:sz w:val="16"/>
                      <w:szCs w:val="18"/>
                    </w:rPr>
                    <w:t>Identificación del equipo al cual se le realizó la mantención</w:t>
                  </w:r>
                </w:p>
              </w:tc>
              <w:tc>
                <w:tcPr>
                  <w:tcW w:w="1405" w:type="dxa"/>
                  <w:vAlign w:val="center"/>
                </w:tcPr>
                <w:p w14:paraId="39B05D8A" w14:textId="77777777" w:rsidR="00F37159" w:rsidRPr="0098087B" w:rsidRDefault="00F37159" w:rsidP="00F37159">
                  <w:pPr>
                    <w:jc w:val="center"/>
                    <w:rPr>
                      <w:sz w:val="16"/>
                      <w:szCs w:val="18"/>
                    </w:rPr>
                  </w:pPr>
                  <w:r w:rsidRPr="0098087B">
                    <w:rPr>
                      <w:sz w:val="16"/>
                      <w:szCs w:val="18"/>
                    </w:rPr>
                    <w:t>Conforme</w:t>
                  </w:r>
                </w:p>
              </w:tc>
            </w:tr>
            <w:tr w:rsidR="00F37159" w:rsidRPr="0098087B" w14:paraId="5A75C69E" w14:textId="77777777" w:rsidTr="00712A4C">
              <w:tc>
                <w:tcPr>
                  <w:tcW w:w="4885" w:type="dxa"/>
                  <w:vAlign w:val="center"/>
                </w:tcPr>
                <w:p w14:paraId="528F3D82" w14:textId="77777777" w:rsidR="00F37159" w:rsidRPr="0098087B" w:rsidRDefault="00F37159" w:rsidP="00F37159">
                  <w:pPr>
                    <w:jc w:val="left"/>
                    <w:rPr>
                      <w:sz w:val="16"/>
                      <w:szCs w:val="18"/>
                    </w:rPr>
                  </w:pPr>
                  <w:r w:rsidRPr="0098087B">
                    <w:rPr>
                      <w:sz w:val="16"/>
                      <w:szCs w:val="18"/>
                    </w:rPr>
                    <w:t>Nombre de la empresa, laboratorio o personal que realiza la mantención</w:t>
                  </w:r>
                </w:p>
              </w:tc>
              <w:tc>
                <w:tcPr>
                  <w:tcW w:w="1405" w:type="dxa"/>
                  <w:vAlign w:val="center"/>
                </w:tcPr>
                <w:p w14:paraId="5C378EFF" w14:textId="77777777" w:rsidR="00F37159" w:rsidRPr="0098087B" w:rsidRDefault="00F37159" w:rsidP="00F37159">
                  <w:pPr>
                    <w:jc w:val="center"/>
                    <w:rPr>
                      <w:sz w:val="16"/>
                      <w:szCs w:val="18"/>
                    </w:rPr>
                  </w:pPr>
                  <w:r w:rsidRPr="0098087B">
                    <w:rPr>
                      <w:sz w:val="16"/>
                      <w:szCs w:val="18"/>
                    </w:rPr>
                    <w:t>Conforme</w:t>
                  </w:r>
                </w:p>
              </w:tc>
            </w:tr>
            <w:tr w:rsidR="00F37159" w:rsidRPr="0098087B" w14:paraId="79F9331E" w14:textId="77777777" w:rsidTr="00712A4C">
              <w:tc>
                <w:tcPr>
                  <w:tcW w:w="4885" w:type="dxa"/>
                  <w:vAlign w:val="center"/>
                </w:tcPr>
                <w:p w14:paraId="73519082" w14:textId="77777777" w:rsidR="00F37159" w:rsidRPr="0098087B" w:rsidRDefault="00F37159" w:rsidP="00F37159">
                  <w:pPr>
                    <w:jc w:val="left"/>
                    <w:rPr>
                      <w:sz w:val="16"/>
                      <w:szCs w:val="18"/>
                    </w:rPr>
                  </w:pPr>
                  <w:r w:rsidRPr="0098087B">
                    <w:rPr>
                      <w:sz w:val="16"/>
                      <w:szCs w:val="18"/>
                    </w:rPr>
                    <w:t>Fecha de realización</w:t>
                  </w:r>
                </w:p>
              </w:tc>
              <w:tc>
                <w:tcPr>
                  <w:tcW w:w="1405" w:type="dxa"/>
                  <w:vAlign w:val="center"/>
                </w:tcPr>
                <w:p w14:paraId="1B21C7C3" w14:textId="77777777" w:rsidR="00F37159" w:rsidRPr="0098087B" w:rsidRDefault="00F37159" w:rsidP="00F37159">
                  <w:pPr>
                    <w:jc w:val="center"/>
                    <w:rPr>
                      <w:sz w:val="16"/>
                      <w:szCs w:val="18"/>
                    </w:rPr>
                  </w:pPr>
                  <w:r w:rsidRPr="0098087B">
                    <w:rPr>
                      <w:sz w:val="16"/>
                      <w:szCs w:val="18"/>
                    </w:rPr>
                    <w:t>Conforme</w:t>
                  </w:r>
                </w:p>
              </w:tc>
            </w:tr>
            <w:tr w:rsidR="00F37159" w:rsidRPr="0098087B" w14:paraId="1659CC92" w14:textId="77777777" w:rsidTr="00712A4C">
              <w:tc>
                <w:tcPr>
                  <w:tcW w:w="4885" w:type="dxa"/>
                  <w:vAlign w:val="center"/>
                </w:tcPr>
                <w:p w14:paraId="682AF756" w14:textId="77777777" w:rsidR="00F37159" w:rsidRPr="0098087B" w:rsidRDefault="00F37159" w:rsidP="00F37159">
                  <w:pPr>
                    <w:jc w:val="left"/>
                    <w:rPr>
                      <w:sz w:val="16"/>
                      <w:szCs w:val="18"/>
                    </w:rPr>
                  </w:pPr>
                  <w:r w:rsidRPr="0098087B">
                    <w:rPr>
                      <w:sz w:val="16"/>
                      <w:szCs w:val="18"/>
                    </w:rPr>
                    <w:t>Hora de inicio y de término de la mantención. Especificar si la mantención es causa de pérdida de datos</w:t>
                  </w:r>
                </w:p>
              </w:tc>
              <w:tc>
                <w:tcPr>
                  <w:tcW w:w="1405" w:type="dxa"/>
                  <w:vAlign w:val="center"/>
                </w:tcPr>
                <w:p w14:paraId="535F9EBE" w14:textId="77777777" w:rsidR="00F37159" w:rsidRPr="0098087B" w:rsidRDefault="00F37159" w:rsidP="00F37159">
                  <w:pPr>
                    <w:jc w:val="center"/>
                    <w:rPr>
                      <w:sz w:val="16"/>
                      <w:szCs w:val="18"/>
                    </w:rPr>
                  </w:pPr>
                  <w:r w:rsidRPr="0098087B">
                    <w:rPr>
                      <w:sz w:val="16"/>
                      <w:szCs w:val="18"/>
                    </w:rPr>
                    <w:t>Conforme</w:t>
                  </w:r>
                </w:p>
              </w:tc>
            </w:tr>
            <w:tr w:rsidR="00F37159" w:rsidRPr="0098087B" w14:paraId="7BE7E53E" w14:textId="77777777" w:rsidTr="00712A4C">
              <w:tc>
                <w:tcPr>
                  <w:tcW w:w="4885" w:type="dxa"/>
                  <w:vAlign w:val="center"/>
                </w:tcPr>
                <w:p w14:paraId="0E09C5F3" w14:textId="77777777" w:rsidR="00F37159" w:rsidRPr="0098087B" w:rsidRDefault="00F37159" w:rsidP="00F37159">
                  <w:pPr>
                    <w:jc w:val="left"/>
                    <w:rPr>
                      <w:sz w:val="16"/>
                      <w:szCs w:val="18"/>
                    </w:rPr>
                  </w:pPr>
                  <w:r w:rsidRPr="0098087B">
                    <w:rPr>
                      <w:sz w:val="16"/>
                      <w:szCs w:val="18"/>
                    </w:rPr>
                    <w:t>Definición de si la mantención es preventiva o correctiva</w:t>
                  </w:r>
                </w:p>
              </w:tc>
              <w:tc>
                <w:tcPr>
                  <w:tcW w:w="1405" w:type="dxa"/>
                  <w:vAlign w:val="center"/>
                </w:tcPr>
                <w:p w14:paraId="27FBA4A4" w14:textId="77777777" w:rsidR="00F37159" w:rsidRPr="0098087B" w:rsidRDefault="00F37159" w:rsidP="00F37159">
                  <w:pPr>
                    <w:jc w:val="center"/>
                    <w:rPr>
                      <w:sz w:val="16"/>
                      <w:szCs w:val="18"/>
                    </w:rPr>
                  </w:pPr>
                  <w:r w:rsidRPr="0098087B">
                    <w:rPr>
                      <w:sz w:val="16"/>
                      <w:szCs w:val="18"/>
                    </w:rPr>
                    <w:t>Conforme</w:t>
                  </w:r>
                </w:p>
              </w:tc>
            </w:tr>
            <w:tr w:rsidR="00F37159" w:rsidRPr="0098087B" w14:paraId="59F1CE31" w14:textId="77777777" w:rsidTr="00712A4C">
              <w:tc>
                <w:tcPr>
                  <w:tcW w:w="4885" w:type="dxa"/>
                  <w:vAlign w:val="center"/>
                </w:tcPr>
                <w:p w14:paraId="0A52682C" w14:textId="77777777" w:rsidR="00F37159" w:rsidRPr="0098087B" w:rsidRDefault="00F37159" w:rsidP="00F37159">
                  <w:pPr>
                    <w:jc w:val="left"/>
                    <w:rPr>
                      <w:sz w:val="16"/>
                      <w:szCs w:val="18"/>
                    </w:rPr>
                  </w:pPr>
                  <w:r w:rsidRPr="0098087B">
                    <w:rPr>
                      <w:sz w:val="16"/>
                      <w:szCs w:val="18"/>
                    </w:rPr>
                    <w:t>Calibración preliminar del equipo</w:t>
                  </w:r>
                </w:p>
              </w:tc>
              <w:tc>
                <w:tcPr>
                  <w:tcW w:w="1405" w:type="dxa"/>
                  <w:vAlign w:val="center"/>
                </w:tcPr>
                <w:p w14:paraId="16732226" w14:textId="77777777" w:rsidR="00F37159" w:rsidRPr="0098087B" w:rsidRDefault="00F37159" w:rsidP="00F37159">
                  <w:pPr>
                    <w:jc w:val="center"/>
                    <w:rPr>
                      <w:sz w:val="16"/>
                      <w:szCs w:val="18"/>
                    </w:rPr>
                  </w:pPr>
                  <w:r w:rsidRPr="0098087B">
                    <w:rPr>
                      <w:sz w:val="16"/>
                      <w:szCs w:val="18"/>
                    </w:rPr>
                    <w:t>Conforme</w:t>
                  </w:r>
                </w:p>
              </w:tc>
            </w:tr>
            <w:tr w:rsidR="00F37159" w:rsidRPr="0098087B" w14:paraId="0E00905C" w14:textId="77777777" w:rsidTr="00712A4C">
              <w:tc>
                <w:tcPr>
                  <w:tcW w:w="4885" w:type="dxa"/>
                  <w:vAlign w:val="center"/>
                </w:tcPr>
                <w:p w14:paraId="2C800518" w14:textId="77777777" w:rsidR="00F37159" w:rsidRPr="0098087B" w:rsidRDefault="00F37159" w:rsidP="00F37159">
                  <w:pPr>
                    <w:jc w:val="left"/>
                    <w:rPr>
                      <w:sz w:val="16"/>
                      <w:szCs w:val="18"/>
                    </w:rPr>
                  </w:pPr>
                  <w:r w:rsidRPr="0098087B">
                    <w:rPr>
                      <w:sz w:val="16"/>
                      <w:szCs w:val="18"/>
                    </w:rPr>
                    <w:t>Diagnóstico preliminar del equipo.</w:t>
                  </w:r>
                </w:p>
              </w:tc>
              <w:tc>
                <w:tcPr>
                  <w:tcW w:w="1405" w:type="dxa"/>
                  <w:vAlign w:val="center"/>
                </w:tcPr>
                <w:p w14:paraId="465034A6" w14:textId="77777777" w:rsidR="00F37159" w:rsidRPr="0098087B" w:rsidRDefault="00F37159" w:rsidP="00F37159">
                  <w:pPr>
                    <w:jc w:val="center"/>
                    <w:rPr>
                      <w:sz w:val="16"/>
                      <w:szCs w:val="18"/>
                    </w:rPr>
                  </w:pPr>
                  <w:r w:rsidRPr="0098087B">
                    <w:rPr>
                      <w:sz w:val="16"/>
                      <w:szCs w:val="18"/>
                    </w:rPr>
                    <w:t>Conforme</w:t>
                  </w:r>
                </w:p>
              </w:tc>
            </w:tr>
            <w:tr w:rsidR="00F37159" w:rsidRPr="0098087B" w14:paraId="4D629503" w14:textId="77777777" w:rsidTr="00712A4C">
              <w:tc>
                <w:tcPr>
                  <w:tcW w:w="4885" w:type="dxa"/>
                  <w:vAlign w:val="center"/>
                </w:tcPr>
                <w:p w14:paraId="46AEDAE9" w14:textId="77777777" w:rsidR="00F37159" w:rsidRPr="0098087B" w:rsidRDefault="00F37159" w:rsidP="00F37159">
                  <w:pPr>
                    <w:jc w:val="left"/>
                    <w:rPr>
                      <w:sz w:val="16"/>
                      <w:szCs w:val="18"/>
                    </w:rPr>
                  </w:pPr>
                  <w:r w:rsidRPr="0098087B">
                    <w:rPr>
                      <w:sz w:val="16"/>
                      <w:szCs w:val="18"/>
                    </w:rPr>
                    <w:t>Detalle del trabajo efectuado con el equipo</w:t>
                  </w:r>
                </w:p>
              </w:tc>
              <w:tc>
                <w:tcPr>
                  <w:tcW w:w="1405" w:type="dxa"/>
                  <w:vAlign w:val="center"/>
                </w:tcPr>
                <w:p w14:paraId="3D10ED0B" w14:textId="77777777" w:rsidR="00F37159" w:rsidRPr="0098087B" w:rsidRDefault="00F37159" w:rsidP="00F37159">
                  <w:pPr>
                    <w:jc w:val="center"/>
                    <w:rPr>
                      <w:sz w:val="16"/>
                      <w:szCs w:val="18"/>
                    </w:rPr>
                  </w:pPr>
                  <w:r w:rsidRPr="0098087B">
                    <w:rPr>
                      <w:sz w:val="16"/>
                      <w:szCs w:val="18"/>
                    </w:rPr>
                    <w:t>Conforme</w:t>
                  </w:r>
                </w:p>
              </w:tc>
            </w:tr>
            <w:tr w:rsidR="00F37159" w:rsidRPr="0098087B" w14:paraId="38AF6D71" w14:textId="77777777" w:rsidTr="00712A4C">
              <w:tc>
                <w:tcPr>
                  <w:tcW w:w="4885" w:type="dxa"/>
                  <w:vAlign w:val="center"/>
                </w:tcPr>
                <w:p w14:paraId="59FB8202" w14:textId="77777777" w:rsidR="00F37159" w:rsidRPr="0098087B" w:rsidRDefault="00F37159" w:rsidP="00F37159">
                  <w:pPr>
                    <w:jc w:val="left"/>
                    <w:rPr>
                      <w:sz w:val="16"/>
                      <w:szCs w:val="18"/>
                    </w:rPr>
                  </w:pPr>
                  <w:r w:rsidRPr="0098087B">
                    <w:rPr>
                      <w:sz w:val="16"/>
                      <w:szCs w:val="18"/>
                    </w:rPr>
                    <w:t>Resultados de la calibración final del equipo</w:t>
                  </w:r>
                </w:p>
              </w:tc>
              <w:tc>
                <w:tcPr>
                  <w:tcW w:w="1405" w:type="dxa"/>
                  <w:vAlign w:val="center"/>
                </w:tcPr>
                <w:p w14:paraId="20B7727A" w14:textId="77777777" w:rsidR="00F37159" w:rsidRPr="0098087B" w:rsidRDefault="00F37159" w:rsidP="00F37159">
                  <w:pPr>
                    <w:jc w:val="center"/>
                    <w:rPr>
                      <w:sz w:val="16"/>
                      <w:szCs w:val="18"/>
                    </w:rPr>
                  </w:pPr>
                  <w:r w:rsidRPr="0098087B">
                    <w:rPr>
                      <w:sz w:val="16"/>
                      <w:szCs w:val="18"/>
                    </w:rPr>
                    <w:t>Conforme</w:t>
                  </w:r>
                </w:p>
              </w:tc>
            </w:tr>
            <w:tr w:rsidR="00F37159" w:rsidRPr="0098087B" w14:paraId="40AD8D44" w14:textId="77777777" w:rsidTr="00712A4C">
              <w:tc>
                <w:tcPr>
                  <w:tcW w:w="4885" w:type="dxa"/>
                  <w:vAlign w:val="center"/>
                </w:tcPr>
                <w:p w14:paraId="3D064797" w14:textId="77777777" w:rsidR="00F37159" w:rsidRPr="0098087B" w:rsidRDefault="00F37159" w:rsidP="00F37159">
                  <w:pPr>
                    <w:jc w:val="left"/>
                    <w:rPr>
                      <w:sz w:val="16"/>
                      <w:szCs w:val="18"/>
                    </w:rPr>
                  </w:pPr>
                  <w:r w:rsidRPr="0098087B">
                    <w:rPr>
                      <w:sz w:val="16"/>
                      <w:szCs w:val="18"/>
                    </w:rPr>
                    <w:t>Diagnóstico final del equipo.</w:t>
                  </w:r>
                </w:p>
              </w:tc>
              <w:tc>
                <w:tcPr>
                  <w:tcW w:w="1405" w:type="dxa"/>
                  <w:vAlign w:val="center"/>
                </w:tcPr>
                <w:p w14:paraId="34F546E5" w14:textId="77777777" w:rsidR="00F37159" w:rsidRPr="0098087B" w:rsidRDefault="00F37159" w:rsidP="00F37159">
                  <w:pPr>
                    <w:jc w:val="center"/>
                    <w:rPr>
                      <w:sz w:val="16"/>
                      <w:szCs w:val="18"/>
                    </w:rPr>
                  </w:pPr>
                  <w:r w:rsidRPr="0098087B">
                    <w:rPr>
                      <w:sz w:val="16"/>
                      <w:szCs w:val="18"/>
                    </w:rPr>
                    <w:t>Conforme</w:t>
                  </w:r>
                </w:p>
              </w:tc>
            </w:tr>
          </w:tbl>
          <w:p w14:paraId="5D114DE1" w14:textId="77777777" w:rsidR="00F37159" w:rsidRDefault="00F37159" w:rsidP="00F37159"/>
          <w:p w14:paraId="08E74234" w14:textId="7BE5AB51" w:rsidR="00F37159" w:rsidRPr="003F1BC3" w:rsidRDefault="00F37159" w:rsidP="00F37159">
            <w:pPr>
              <w:rPr>
                <w:highlight w:val="yellow"/>
              </w:rPr>
            </w:pPr>
            <w:r w:rsidRPr="00184B38">
              <w:rPr>
                <w:rFonts w:ascii="Calibri" w:hAnsi="Calibri"/>
                <w:szCs w:val="22"/>
              </w:rPr>
              <w:t xml:space="preserve">De acuerdo a lo constatado en terreno, </w:t>
            </w:r>
            <w:r>
              <w:rPr>
                <w:rFonts w:ascii="Calibri" w:hAnsi="Calibri"/>
                <w:szCs w:val="22"/>
              </w:rPr>
              <w:t xml:space="preserve">los registros de </w:t>
            </w:r>
            <w:r w:rsidRPr="00184B38">
              <w:rPr>
                <w:rFonts w:ascii="Calibri" w:hAnsi="Calibri"/>
                <w:szCs w:val="22"/>
              </w:rPr>
              <w:t xml:space="preserve">las mantenciones </w:t>
            </w:r>
            <w:r>
              <w:rPr>
                <w:rFonts w:ascii="Calibri" w:hAnsi="Calibri"/>
                <w:szCs w:val="22"/>
              </w:rPr>
              <w:t xml:space="preserve">se encuentran debidamente archivados en la estación </w:t>
            </w:r>
            <w:r w:rsidRPr="00184B38">
              <w:rPr>
                <w:rFonts w:ascii="Calibri" w:hAnsi="Calibri"/>
                <w:szCs w:val="22"/>
              </w:rPr>
              <w:t xml:space="preserve">en sus respectivas fichas de acuerdo al contenido mínimo exigido en el </w:t>
            </w:r>
            <w:r>
              <w:rPr>
                <w:rFonts w:ascii="Calibri" w:hAnsi="Calibri"/>
                <w:szCs w:val="22"/>
              </w:rPr>
              <w:t>artículo</w:t>
            </w:r>
            <w:r w:rsidRPr="00184B38">
              <w:rPr>
                <w:rFonts w:ascii="Calibri" w:hAnsi="Calibri"/>
                <w:szCs w:val="22"/>
              </w:rPr>
              <w:t xml:space="preserve"> 12°</w:t>
            </w:r>
            <w:r>
              <w:rPr>
                <w:rFonts w:ascii="Calibri" w:hAnsi="Calibri"/>
                <w:szCs w:val="22"/>
              </w:rPr>
              <w:t xml:space="preserve"> del</w:t>
            </w:r>
            <w:r w:rsidRPr="00184B38">
              <w:rPr>
                <w:rFonts w:ascii="Calibri" w:hAnsi="Calibri"/>
                <w:szCs w:val="22"/>
              </w:rPr>
              <w:t xml:space="preserve"> D.S. N°61/2008 </w:t>
            </w:r>
            <w:r>
              <w:rPr>
                <w:rFonts w:ascii="Calibri" w:hAnsi="Calibri"/>
                <w:szCs w:val="22"/>
              </w:rPr>
              <w:t xml:space="preserve">del </w:t>
            </w:r>
            <w:r w:rsidRPr="00184B38">
              <w:rPr>
                <w:rFonts w:ascii="Calibri" w:hAnsi="Calibri"/>
                <w:szCs w:val="22"/>
              </w:rPr>
              <w:t>MINSAL</w:t>
            </w:r>
            <w:r>
              <w:rPr>
                <w:rFonts w:ascii="Calibri" w:hAnsi="Calibri"/>
                <w:szCs w:val="22"/>
              </w:rPr>
              <w:t>.</w:t>
            </w:r>
          </w:p>
        </w:tc>
      </w:tr>
      <w:tr w:rsidR="00F37159" w14:paraId="192FCDF7" w14:textId="77777777" w:rsidTr="00BB0D43">
        <w:trPr>
          <w:trHeight w:val="20"/>
        </w:trPr>
        <w:tc>
          <w:tcPr>
            <w:tcW w:w="229" w:type="pct"/>
          </w:tcPr>
          <w:p w14:paraId="74E0B08F" w14:textId="368650E8" w:rsidR="00F37159" w:rsidRDefault="00F37159" w:rsidP="00F37159">
            <w:pPr>
              <w:spacing w:before="120" w:after="120"/>
              <w:rPr>
                <w:b/>
              </w:rPr>
            </w:pPr>
            <w:r>
              <w:rPr>
                <w:b/>
              </w:rPr>
              <w:t>17</w:t>
            </w:r>
          </w:p>
        </w:tc>
        <w:tc>
          <w:tcPr>
            <w:tcW w:w="1238" w:type="pct"/>
          </w:tcPr>
          <w:p w14:paraId="6AE243C6" w14:textId="58D3AAD6" w:rsidR="00F37159" w:rsidRPr="00F524C8" w:rsidRDefault="00F37159" w:rsidP="00F37159">
            <w:pPr>
              <w:autoSpaceDE w:val="0"/>
              <w:autoSpaceDN w:val="0"/>
              <w:adjustRightInd w:val="0"/>
              <w:rPr>
                <w:b/>
                <w:bCs/>
              </w:rPr>
            </w:pPr>
            <w:r w:rsidRPr="00893228">
              <w:rPr>
                <w:b/>
              </w:rPr>
              <w:t xml:space="preserve">Artículo </w:t>
            </w:r>
            <w:r>
              <w:rPr>
                <w:b/>
              </w:rPr>
              <w:t xml:space="preserve">Transitorio </w:t>
            </w:r>
            <w:r w:rsidRPr="00F026B9">
              <w:rPr>
                <w:b/>
                <w:bCs/>
              </w:rPr>
              <w:t xml:space="preserve">R. E. N°744/2017 </w:t>
            </w:r>
            <w:r>
              <w:rPr>
                <w:b/>
                <w:bCs/>
              </w:rPr>
              <w:t xml:space="preserve">de la </w:t>
            </w:r>
            <w:r w:rsidRPr="00F026B9">
              <w:rPr>
                <w:b/>
                <w:bCs/>
              </w:rPr>
              <w:t>SMA</w:t>
            </w:r>
            <w:r>
              <w:rPr>
                <w:b/>
                <w:bCs/>
              </w:rPr>
              <w:t>.</w:t>
            </w:r>
            <w:r w:rsidRPr="00E525A8" w:rsidDel="00F026B9">
              <w:rPr>
                <w:b/>
                <w:bCs/>
              </w:rPr>
              <w:t xml:space="preserve"> </w:t>
            </w:r>
          </w:p>
          <w:p w14:paraId="054EFD71" w14:textId="11B49C0F" w:rsidR="00F37159" w:rsidRDefault="00F37159" w:rsidP="00F37159">
            <w:pPr>
              <w:pStyle w:val="Prrafodelista"/>
              <w:ind w:left="0"/>
              <w:rPr>
                <w:rFonts w:ascii="Calibri" w:hAnsi="Calibri" w:cs="Arial"/>
              </w:rPr>
            </w:pPr>
            <w:r w:rsidRPr="00D17B55">
              <w:rPr>
                <w:b/>
              </w:rPr>
              <w:t>Cumplimiento de</w:t>
            </w:r>
            <w:r>
              <w:rPr>
                <w:b/>
              </w:rPr>
              <w:t>l</w:t>
            </w:r>
            <w:r w:rsidRPr="00D17B55">
              <w:rPr>
                <w:b/>
              </w:rPr>
              <w:t xml:space="preserve"> D.S. N°61/2008, modificado por D.S. N°30/2009 de</w:t>
            </w:r>
            <w:r>
              <w:rPr>
                <w:b/>
              </w:rPr>
              <w:t>l</w:t>
            </w:r>
            <w:r w:rsidRPr="00D17B55">
              <w:rPr>
                <w:b/>
              </w:rPr>
              <w:t xml:space="preserve"> MINSAL.</w:t>
            </w:r>
            <w:r>
              <w:rPr>
                <w:b/>
              </w:rPr>
              <w:t xml:space="preserve"> </w:t>
            </w:r>
            <w:r w:rsidRPr="00026F3F">
              <w:t>Título</w:t>
            </w:r>
            <w:r w:rsidRPr="00F73C01">
              <w:t xml:space="preserve"> </w:t>
            </w:r>
            <w:r>
              <w:t xml:space="preserve">III </w:t>
            </w:r>
            <w:r w:rsidRPr="00F73C01">
              <w:t>De las Instalaciones, Instrumental e Insumos</w:t>
            </w:r>
            <w:r>
              <w:t>:</w:t>
            </w:r>
            <w:r w:rsidRPr="00F73C01">
              <w:t xml:space="preserve"> </w:t>
            </w:r>
            <w:r>
              <w:t xml:space="preserve">artículo 15°. </w:t>
            </w:r>
            <w:r w:rsidRPr="00752DE0">
              <w:rPr>
                <w:rFonts w:ascii="Calibri" w:hAnsi="Calibri" w:cs="Arial"/>
              </w:rPr>
              <w:t>El personal de instrumentación debe pertenecer a alguna de las siguientes tres áreas y poseer la calificación que, en cada caso, se indica:</w:t>
            </w:r>
          </w:p>
          <w:p w14:paraId="396CC328" w14:textId="77777777" w:rsidR="00F37159" w:rsidRDefault="00F37159" w:rsidP="00F37159">
            <w:pPr>
              <w:pStyle w:val="Prrafodelista"/>
              <w:numPr>
                <w:ilvl w:val="0"/>
                <w:numId w:val="16"/>
              </w:numPr>
              <w:rPr>
                <w:rFonts w:ascii="Calibri" w:hAnsi="Calibri" w:cs="Arial"/>
              </w:rPr>
            </w:pPr>
            <w:r>
              <w:rPr>
                <w:rFonts w:ascii="Calibri" w:hAnsi="Calibri" w:cs="Arial"/>
              </w:rPr>
              <w:t>S</w:t>
            </w:r>
            <w:r w:rsidRPr="00B12974">
              <w:rPr>
                <w:rFonts w:ascii="Calibri" w:hAnsi="Calibri" w:cs="Arial"/>
              </w:rPr>
              <w:t>upervisor</w:t>
            </w:r>
            <w:r>
              <w:rPr>
                <w:rFonts w:ascii="Calibri" w:hAnsi="Calibri" w:cs="Arial"/>
              </w:rPr>
              <w:t xml:space="preserve"> de mantención y operación</w:t>
            </w:r>
            <w:r w:rsidRPr="00B12974">
              <w:rPr>
                <w:rFonts w:ascii="Calibri" w:hAnsi="Calibri" w:cs="Arial"/>
              </w:rPr>
              <w:t>.</w:t>
            </w:r>
          </w:p>
          <w:p w14:paraId="1982A22A" w14:textId="79DD1068" w:rsidR="00F37159" w:rsidRDefault="00F37159" w:rsidP="00F37159">
            <w:pPr>
              <w:pStyle w:val="Prrafodelista"/>
              <w:numPr>
                <w:ilvl w:val="0"/>
                <w:numId w:val="16"/>
              </w:numPr>
              <w:rPr>
                <w:rFonts w:ascii="Calibri" w:hAnsi="Calibri" w:cs="Arial"/>
              </w:rPr>
            </w:pPr>
            <w:r>
              <w:rPr>
                <w:rFonts w:ascii="Calibri" w:hAnsi="Calibri" w:cs="Arial"/>
              </w:rPr>
              <w:t>Instrumentista especializado</w:t>
            </w:r>
          </w:p>
          <w:p w14:paraId="4BCF75BF" w14:textId="1C1EFCC1" w:rsidR="00F37159" w:rsidRPr="00FC1A06" w:rsidRDefault="00F37159" w:rsidP="00F37159">
            <w:pPr>
              <w:pStyle w:val="Prrafodelista"/>
              <w:numPr>
                <w:ilvl w:val="0"/>
                <w:numId w:val="16"/>
              </w:numPr>
              <w:rPr>
                <w:rFonts w:ascii="Calibri" w:hAnsi="Calibri" w:cs="Arial"/>
              </w:rPr>
            </w:pPr>
            <w:r>
              <w:rPr>
                <w:rFonts w:ascii="Calibri" w:hAnsi="Calibri" w:cs="Arial"/>
              </w:rPr>
              <w:t>Operador</w:t>
            </w:r>
            <w:r w:rsidRPr="00FC1A06">
              <w:rPr>
                <w:rFonts w:ascii="Calibri" w:hAnsi="Calibri" w:cs="Arial"/>
              </w:rPr>
              <w:t xml:space="preserve"> </w:t>
            </w:r>
          </w:p>
        </w:tc>
        <w:tc>
          <w:tcPr>
            <w:tcW w:w="3533" w:type="pct"/>
          </w:tcPr>
          <w:p w14:paraId="34EA48EC" w14:textId="77777777" w:rsidR="00F37159" w:rsidRPr="00823525" w:rsidRDefault="00F37159" w:rsidP="00F37159">
            <w:pPr>
              <w:rPr>
                <w:rFonts w:ascii="Calibri" w:hAnsi="Calibri"/>
                <w:szCs w:val="22"/>
              </w:rPr>
            </w:pPr>
            <w:r w:rsidRPr="00823525">
              <w:rPr>
                <w:rFonts w:ascii="Calibri" w:hAnsi="Calibri"/>
                <w:szCs w:val="22"/>
              </w:rPr>
              <w:t xml:space="preserve">La revisión de currículos, enviados por el MMA, correspondientes al personal que tiene directa relación con la supervisión, operación y mantención de la estación </w:t>
            </w:r>
            <w:r>
              <w:rPr>
                <w:rFonts w:ascii="Calibri" w:hAnsi="Calibri"/>
                <w:szCs w:val="22"/>
              </w:rPr>
              <w:t>Ñielol</w:t>
            </w:r>
            <w:r w:rsidRPr="00823525">
              <w:rPr>
                <w:rFonts w:ascii="Calibri" w:hAnsi="Calibri"/>
                <w:szCs w:val="22"/>
              </w:rPr>
              <w:t>, se resume en la siguiente tabla:</w:t>
            </w:r>
          </w:p>
          <w:p w14:paraId="5F3058F8" w14:textId="77777777" w:rsidR="00F37159" w:rsidRPr="00221C79" w:rsidRDefault="00F37159" w:rsidP="00F37159">
            <w:pPr>
              <w:spacing w:before="120" w:after="120"/>
              <w:jc w:val="center"/>
              <w:rPr>
                <w:sz w:val="16"/>
                <w:szCs w:val="16"/>
              </w:rPr>
            </w:pPr>
            <w:r w:rsidRPr="00221C79">
              <w:rPr>
                <w:sz w:val="16"/>
                <w:szCs w:val="16"/>
              </w:rPr>
              <w:t xml:space="preserve">Tabla N° </w:t>
            </w:r>
            <w:r>
              <w:rPr>
                <w:sz w:val="16"/>
                <w:szCs w:val="16"/>
              </w:rPr>
              <w:t>9</w:t>
            </w:r>
            <w:r w:rsidRPr="00221C79">
              <w:rPr>
                <w:sz w:val="16"/>
                <w:szCs w:val="16"/>
              </w:rPr>
              <w:t>: Descripción del personal encargado de la operación de la estación</w:t>
            </w:r>
          </w:p>
          <w:tbl>
            <w:tblPr>
              <w:tblStyle w:val="Tablaconcuadrcula"/>
              <w:tblW w:w="5000" w:type="pct"/>
              <w:jc w:val="center"/>
              <w:tblLook w:val="04A0" w:firstRow="1" w:lastRow="0" w:firstColumn="1" w:lastColumn="0" w:noHBand="0" w:noVBand="1"/>
            </w:tblPr>
            <w:tblGrid>
              <w:gridCol w:w="1389"/>
              <w:gridCol w:w="1445"/>
              <w:gridCol w:w="1087"/>
              <w:gridCol w:w="2331"/>
            </w:tblGrid>
            <w:tr w:rsidR="00F37159" w:rsidRPr="00221C79" w14:paraId="3170DCC6" w14:textId="77777777" w:rsidTr="00712A4C">
              <w:trPr>
                <w:trHeight w:val="345"/>
                <w:jc w:val="center"/>
              </w:trPr>
              <w:tc>
                <w:tcPr>
                  <w:tcW w:w="1111" w:type="pct"/>
                  <w:shd w:val="clear" w:color="auto" w:fill="D9D9D9" w:themeFill="background1" w:themeFillShade="D9"/>
                  <w:vAlign w:val="center"/>
                </w:tcPr>
                <w:p w14:paraId="5CD20BAB" w14:textId="77777777" w:rsidR="00F37159" w:rsidRPr="00221C79" w:rsidRDefault="00F37159" w:rsidP="00F37159">
                  <w:pPr>
                    <w:jc w:val="center"/>
                    <w:rPr>
                      <w:b/>
                      <w:sz w:val="16"/>
                      <w:szCs w:val="16"/>
                    </w:rPr>
                  </w:pPr>
                  <w:r w:rsidRPr="00221C79">
                    <w:rPr>
                      <w:b/>
                      <w:sz w:val="16"/>
                      <w:szCs w:val="16"/>
                    </w:rPr>
                    <w:t>Cargo</w:t>
                  </w:r>
                </w:p>
              </w:tc>
              <w:tc>
                <w:tcPr>
                  <w:tcW w:w="1156" w:type="pct"/>
                  <w:shd w:val="clear" w:color="auto" w:fill="D9D9D9" w:themeFill="background1" w:themeFillShade="D9"/>
                  <w:vAlign w:val="center"/>
                </w:tcPr>
                <w:p w14:paraId="01167657" w14:textId="77777777" w:rsidR="00F37159" w:rsidRPr="00221C79" w:rsidRDefault="00F37159" w:rsidP="00F37159">
                  <w:pPr>
                    <w:jc w:val="center"/>
                    <w:rPr>
                      <w:b/>
                      <w:sz w:val="16"/>
                      <w:szCs w:val="16"/>
                    </w:rPr>
                  </w:pPr>
                  <w:r w:rsidRPr="00221C79">
                    <w:rPr>
                      <w:b/>
                      <w:sz w:val="16"/>
                      <w:szCs w:val="16"/>
                    </w:rPr>
                    <w:t>Estudios</w:t>
                  </w:r>
                </w:p>
              </w:tc>
              <w:tc>
                <w:tcPr>
                  <w:tcW w:w="869" w:type="pct"/>
                  <w:shd w:val="clear" w:color="auto" w:fill="D9D9D9" w:themeFill="background1" w:themeFillShade="D9"/>
                  <w:vAlign w:val="center"/>
                </w:tcPr>
                <w:p w14:paraId="55C6AB90" w14:textId="77777777" w:rsidR="00F37159" w:rsidRPr="00221C79" w:rsidRDefault="00F37159" w:rsidP="00F37159">
                  <w:pPr>
                    <w:jc w:val="center"/>
                    <w:rPr>
                      <w:b/>
                      <w:sz w:val="16"/>
                      <w:szCs w:val="16"/>
                    </w:rPr>
                  </w:pPr>
                  <w:r w:rsidRPr="00221C79">
                    <w:rPr>
                      <w:b/>
                      <w:sz w:val="16"/>
                      <w:szCs w:val="16"/>
                    </w:rPr>
                    <w:t>Experiencia</w:t>
                  </w:r>
                </w:p>
              </w:tc>
              <w:tc>
                <w:tcPr>
                  <w:tcW w:w="1864" w:type="pct"/>
                  <w:shd w:val="clear" w:color="auto" w:fill="D9D9D9" w:themeFill="background1" w:themeFillShade="D9"/>
                  <w:vAlign w:val="center"/>
                </w:tcPr>
                <w:p w14:paraId="41B0A9DA" w14:textId="77777777" w:rsidR="00F37159" w:rsidRPr="00221C79" w:rsidRDefault="00F37159" w:rsidP="00F37159">
                  <w:pPr>
                    <w:jc w:val="center"/>
                    <w:rPr>
                      <w:b/>
                      <w:sz w:val="16"/>
                      <w:szCs w:val="16"/>
                    </w:rPr>
                  </w:pPr>
                  <w:r w:rsidRPr="00221C79">
                    <w:rPr>
                      <w:b/>
                      <w:sz w:val="16"/>
                      <w:szCs w:val="16"/>
                    </w:rPr>
                    <w:t>Descripción</w:t>
                  </w:r>
                </w:p>
              </w:tc>
            </w:tr>
            <w:tr w:rsidR="00F37159" w:rsidRPr="00221C79" w14:paraId="5B2CF8E5" w14:textId="77777777" w:rsidTr="00712A4C">
              <w:trPr>
                <w:trHeight w:val="359"/>
                <w:jc w:val="center"/>
              </w:trPr>
              <w:tc>
                <w:tcPr>
                  <w:tcW w:w="1111" w:type="pct"/>
                  <w:vAlign w:val="center"/>
                </w:tcPr>
                <w:p w14:paraId="51D263D5" w14:textId="77777777" w:rsidR="00F37159" w:rsidRPr="00221C79" w:rsidRDefault="00F37159" w:rsidP="00F37159">
                  <w:pPr>
                    <w:jc w:val="center"/>
                    <w:rPr>
                      <w:sz w:val="16"/>
                      <w:szCs w:val="16"/>
                    </w:rPr>
                  </w:pPr>
                  <w:r w:rsidRPr="00221C79">
                    <w:rPr>
                      <w:rFonts w:cs="Arial"/>
                      <w:sz w:val="16"/>
                      <w:szCs w:val="16"/>
                    </w:rPr>
                    <w:t>Supervisor de operación y mantención</w:t>
                  </w:r>
                </w:p>
              </w:tc>
              <w:tc>
                <w:tcPr>
                  <w:tcW w:w="1156" w:type="pct"/>
                  <w:vAlign w:val="center"/>
                </w:tcPr>
                <w:p w14:paraId="0F4CBC4C" w14:textId="77777777" w:rsidR="00F37159" w:rsidRPr="00221C79" w:rsidRDefault="00F37159" w:rsidP="00F37159">
                  <w:pPr>
                    <w:jc w:val="center"/>
                    <w:rPr>
                      <w:sz w:val="16"/>
                      <w:szCs w:val="16"/>
                    </w:rPr>
                  </w:pPr>
                  <w:r w:rsidRPr="00221C79">
                    <w:rPr>
                      <w:sz w:val="16"/>
                      <w:szCs w:val="16"/>
                    </w:rPr>
                    <w:t xml:space="preserve">Ingeniero en ejecución Ambiental </w:t>
                  </w:r>
                </w:p>
              </w:tc>
              <w:tc>
                <w:tcPr>
                  <w:tcW w:w="869" w:type="pct"/>
                  <w:vAlign w:val="center"/>
                </w:tcPr>
                <w:p w14:paraId="0DE061E4" w14:textId="77777777" w:rsidR="00F37159" w:rsidRPr="00221C79" w:rsidRDefault="00F37159" w:rsidP="00F37159">
                  <w:pPr>
                    <w:jc w:val="center"/>
                    <w:rPr>
                      <w:sz w:val="16"/>
                      <w:szCs w:val="16"/>
                    </w:rPr>
                  </w:pPr>
                  <w:r>
                    <w:rPr>
                      <w:rFonts w:ascii="Calibri" w:hAnsi="Calibri"/>
                      <w:sz w:val="16"/>
                      <w:szCs w:val="16"/>
                    </w:rPr>
                    <w:t>&gt;10</w:t>
                  </w:r>
                  <w:r w:rsidRPr="00154292">
                    <w:rPr>
                      <w:rFonts w:ascii="Calibri" w:hAnsi="Calibri"/>
                      <w:sz w:val="16"/>
                      <w:szCs w:val="16"/>
                    </w:rPr>
                    <w:t xml:space="preserve"> años</w:t>
                  </w:r>
                </w:p>
              </w:tc>
              <w:tc>
                <w:tcPr>
                  <w:tcW w:w="1864" w:type="pct"/>
                  <w:vAlign w:val="center"/>
                </w:tcPr>
                <w:p w14:paraId="741816BB" w14:textId="77777777" w:rsidR="00F37159" w:rsidRPr="00221C79" w:rsidRDefault="00F37159" w:rsidP="00F37159">
                  <w:pPr>
                    <w:rPr>
                      <w:sz w:val="16"/>
                      <w:szCs w:val="16"/>
                    </w:rPr>
                  </w:pPr>
                  <w:r w:rsidRPr="00400BC9">
                    <w:rPr>
                      <w:rFonts w:ascii="Calibri" w:hAnsi="Calibri"/>
                      <w:sz w:val="16"/>
                      <w:szCs w:val="16"/>
                    </w:rPr>
                    <w:t xml:space="preserve"> Gestionar y Planificar la Instalación, Puesta en Marcha, Mantención, Operación y Calibración de las estaciones de monitoreo de Calidad del Aire y Monitoreo Continuo de Emisiones, gestión de Personal y recursos necesarios para el buen funcionamiento de las Operaciones.</w:t>
                  </w:r>
                </w:p>
              </w:tc>
            </w:tr>
            <w:tr w:rsidR="00F37159" w:rsidRPr="00B6733C" w14:paraId="5B018B66" w14:textId="77777777" w:rsidTr="00712A4C">
              <w:trPr>
                <w:trHeight w:val="345"/>
                <w:jc w:val="center"/>
              </w:trPr>
              <w:tc>
                <w:tcPr>
                  <w:tcW w:w="1111" w:type="pct"/>
                  <w:vAlign w:val="center"/>
                </w:tcPr>
                <w:p w14:paraId="675557DC" w14:textId="77777777" w:rsidR="00F37159" w:rsidRPr="00221C79" w:rsidRDefault="00F37159" w:rsidP="00F37159">
                  <w:pPr>
                    <w:jc w:val="center"/>
                    <w:rPr>
                      <w:sz w:val="16"/>
                      <w:szCs w:val="16"/>
                    </w:rPr>
                  </w:pPr>
                  <w:r w:rsidRPr="00221C79">
                    <w:rPr>
                      <w:rFonts w:cs="Arial"/>
                      <w:sz w:val="16"/>
                      <w:szCs w:val="16"/>
                    </w:rPr>
                    <w:t>Instrumentista especializado</w:t>
                  </w:r>
                </w:p>
              </w:tc>
              <w:tc>
                <w:tcPr>
                  <w:tcW w:w="1156" w:type="pct"/>
                  <w:vAlign w:val="center"/>
                </w:tcPr>
                <w:p w14:paraId="501877A0" w14:textId="77777777" w:rsidR="00F37159" w:rsidRPr="00221C79" w:rsidRDefault="00F37159" w:rsidP="00ED1B81">
                  <w:pPr>
                    <w:pStyle w:val="Prrafodelista"/>
                    <w:ind w:left="71" w:right="40"/>
                    <w:jc w:val="center"/>
                    <w:rPr>
                      <w:sz w:val="16"/>
                      <w:szCs w:val="16"/>
                    </w:rPr>
                  </w:pPr>
                  <w:r>
                    <w:rPr>
                      <w:sz w:val="16"/>
                      <w:szCs w:val="16"/>
                    </w:rPr>
                    <w:t>Técnico en electrónica</w:t>
                  </w:r>
                </w:p>
              </w:tc>
              <w:tc>
                <w:tcPr>
                  <w:tcW w:w="869" w:type="pct"/>
                  <w:vAlign w:val="center"/>
                </w:tcPr>
                <w:p w14:paraId="55B213C2" w14:textId="77777777" w:rsidR="00F37159" w:rsidRPr="00221C79" w:rsidRDefault="00F37159" w:rsidP="00F37159">
                  <w:pPr>
                    <w:jc w:val="center"/>
                    <w:rPr>
                      <w:sz w:val="16"/>
                      <w:szCs w:val="16"/>
                    </w:rPr>
                  </w:pPr>
                  <w:r w:rsidRPr="00221C79">
                    <w:rPr>
                      <w:sz w:val="16"/>
                      <w:szCs w:val="16"/>
                    </w:rPr>
                    <w:t>&gt;3 años</w:t>
                  </w:r>
                </w:p>
              </w:tc>
              <w:tc>
                <w:tcPr>
                  <w:tcW w:w="1864" w:type="pct"/>
                  <w:vAlign w:val="center"/>
                </w:tcPr>
                <w:p w14:paraId="2BACE321" w14:textId="77777777" w:rsidR="00F37159" w:rsidRPr="001A5E16" w:rsidRDefault="00F37159" w:rsidP="00F37159">
                  <w:pPr>
                    <w:rPr>
                      <w:sz w:val="16"/>
                      <w:szCs w:val="16"/>
                    </w:rPr>
                  </w:pPr>
                  <w:r w:rsidRPr="001A5E16">
                    <w:rPr>
                      <w:sz w:val="16"/>
                      <w:szCs w:val="16"/>
                    </w:rPr>
                    <w:t>Instrumentista encargado de Red SIVICA.</w:t>
                  </w:r>
                </w:p>
                <w:p w14:paraId="229220D0" w14:textId="77777777" w:rsidR="00F37159" w:rsidRPr="00221C79" w:rsidRDefault="00F37159" w:rsidP="00F37159">
                  <w:pPr>
                    <w:rPr>
                      <w:sz w:val="16"/>
                      <w:szCs w:val="16"/>
                    </w:rPr>
                  </w:pPr>
                  <w:r w:rsidRPr="001A5E16">
                    <w:rPr>
                      <w:sz w:val="16"/>
                      <w:szCs w:val="16"/>
                    </w:rPr>
                    <w:t>Técnico de laboratorio de Mantención encargado de coordinar revisión de equipos pertenecientes a la Red SIVICA.</w:t>
                  </w:r>
                </w:p>
              </w:tc>
            </w:tr>
            <w:tr w:rsidR="00F37159" w:rsidRPr="00B6733C" w14:paraId="0108D39A" w14:textId="77777777" w:rsidTr="00712A4C">
              <w:trPr>
                <w:trHeight w:val="345"/>
                <w:jc w:val="center"/>
              </w:trPr>
              <w:tc>
                <w:tcPr>
                  <w:tcW w:w="1111" w:type="pct"/>
                  <w:vAlign w:val="center"/>
                </w:tcPr>
                <w:p w14:paraId="654DBEF7" w14:textId="77777777" w:rsidR="00F37159" w:rsidRPr="00221C79" w:rsidRDefault="00F37159" w:rsidP="00F37159">
                  <w:pPr>
                    <w:jc w:val="center"/>
                    <w:rPr>
                      <w:rFonts w:cs="Arial"/>
                      <w:sz w:val="16"/>
                      <w:szCs w:val="16"/>
                    </w:rPr>
                  </w:pPr>
                  <w:r w:rsidRPr="00221C79">
                    <w:rPr>
                      <w:rFonts w:cs="Arial"/>
                      <w:sz w:val="16"/>
                      <w:szCs w:val="16"/>
                    </w:rPr>
                    <w:t>Operador</w:t>
                  </w:r>
                </w:p>
              </w:tc>
              <w:tc>
                <w:tcPr>
                  <w:tcW w:w="1156" w:type="pct"/>
                  <w:vAlign w:val="center"/>
                </w:tcPr>
                <w:p w14:paraId="72A3EDAF" w14:textId="77777777" w:rsidR="00F37159" w:rsidRPr="00221C79" w:rsidRDefault="00F37159" w:rsidP="00ED1B81">
                  <w:pPr>
                    <w:pStyle w:val="Prrafodelista"/>
                    <w:ind w:left="212"/>
                    <w:jc w:val="center"/>
                    <w:rPr>
                      <w:sz w:val="16"/>
                      <w:szCs w:val="16"/>
                    </w:rPr>
                  </w:pPr>
                  <w:r>
                    <w:rPr>
                      <w:sz w:val="16"/>
                      <w:szCs w:val="16"/>
                    </w:rPr>
                    <w:t>Ingeniero</w:t>
                  </w:r>
                  <w:r w:rsidRPr="00221C79">
                    <w:rPr>
                      <w:sz w:val="16"/>
                      <w:szCs w:val="16"/>
                    </w:rPr>
                    <w:t xml:space="preserve"> Electrónic</w:t>
                  </w:r>
                  <w:r>
                    <w:rPr>
                      <w:sz w:val="16"/>
                      <w:szCs w:val="16"/>
                    </w:rPr>
                    <w:t>o</w:t>
                  </w:r>
                </w:p>
              </w:tc>
              <w:tc>
                <w:tcPr>
                  <w:tcW w:w="869" w:type="pct"/>
                  <w:vAlign w:val="center"/>
                </w:tcPr>
                <w:p w14:paraId="15E23841" w14:textId="77777777" w:rsidR="00F37159" w:rsidRPr="00221C79" w:rsidRDefault="00F37159" w:rsidP="00F37159">
                  <w:pPr>
                    <w:jc w:val="center"/>
                    <w:rPr>
                      <w:sz w:val="16"/>
                      <w:szCs w:val="16"/>
                    </w:rPr>
                  </w:pPr>
                  <w:r w:rsidRPr="00221C79">
                    <w:rPr>
                      <w:sz w:val="16"/>
                      <w:szCs w:val="16"/>
                    </w:rPr>
                    <w:t>&gt;3 años</w:t>
                  </w:r>
                </w:p>
              </w:tc>
              <w:tc>
                <w:tcPr>
                  <w:tcW w:w="1864" w:type="pct"/>
                  <w:vAlign w:val="center"/>
                </w:tcPr>
                <w:p w14:paraId="2294DBD3" w14:textId="77777777" w:rsidR="00F37159" w:rsidRPr="00CF6860" w:rsidRDefault="00F37159" w:rsidP="00F37159">
                  <w:pPr>
                    <w:rPr>
                      <w:sz w:val="16"/>
                      <w:szCs w:val="16"/>
                    </w:rPr>
                  </w:pPr>
                  <w:r w:rsidRPr="00CF6860">
                    <w:rPr>
                      <w:sz w:val="16"/>
                      <w:szCs w:val="16"/>
                    </w:rPr>
                    <w:t>Operador Zona Sur, Red de Monitoreo Ambiental.</w:t>
                  </w:r>
                </w:p>
                <w:p w14:paraId="43C1E8B2" w14:textId="77777777" w:rsidR="00F37159" w:rsidRPr="00221C79" w:rsidRDefault="00F37159" w:rsidP="00F37159">
                  <w:pPr>
                    <w:rPr>
                      <w:sz w:val="16"/>
                      <w:szCs w:val="16"/>
                    </w:rPr>
                  </w:pPr>
                  <w:r w:rsidRPr="00CF6860">
                    <w:rPr>
                      <w:sz w:val="16"/>
                      <w:szCs w:val="16"/>
                    </w:rPr>
                    <w:t>Mantención, Operación y Calibración de las estaciones de monitoreo de Calidad del Aire y Monitoreo Continuo de Emisiones.</w:t>
                  </w:r>
                </w:p>
              </w:tc>
            </w:tr>
          </w:tbl>
          <w:p w14:paraId="70E4EB9D" w14:textId="4A9F2713" w:rsidR="00F37159" w:rsidRPr="003F1BC3" w:rsidRDefault="00F37159" w:rsidP="0098087B">
            <w:pPr>
              <w:rPr>
                <w:highlight w:val="yellow"/>
                <w:lang w:val="es-ES"/>
              </w:rPr>
            </w:pPr>
            <w:r w:rsidRPr="00823525">
              <w:rPr>
                <w:rFonts w:ascii="Calibri" w:hAnsi="Calibri"/>
                <w:szCs w:val="22"/>
              </w:rPr>
              <w:lastRenderedPageBreak/>
              <w:t>De acuerdo al artículo 4° del D.S. N° 38/2013 del MMA, en el cual se establecen los requisitos para la autorización de los Inspectores Ambientales, se realizó de manera referencial la revisión de cada currículo y su función, a través de lo que se pudo concluir que la experiencia y nivel académico del Supervisor, del instrumentista especializado y del operador está de acuerdo a los requisitos establecidos. No obstante lo expuesto y mientras no se encuentre desarrollado el alcance para calidad del aire como parte del proceso de autorización de entidades técnicas, se aceptará como operadores de estaciones de monitoreo a profesionales con la calificación técnica sobre la materia.</w:t>
            </w:r>
          </w:p>
        </w:tc>
      </w:tr>
    </w:tbl>
    <w:p w14:paraId="63E61448" w14:textId="4393E758" w:rsidR="00C30322" w:rsidRDefault="00C30322">
      <w:pPr>
        <w:jc w:val="left"/>
        <w:rPr>
          <w:rFonts w:cstheme="minorHAnsi"/>
          <w:b/>
          <w:sz w:val="24"/>
          <w:szCs w:val="20"/>
        </w:rPr>
      </w:pPr>
      <w:bookmarkStart w:id="126" w:name="_Toc353998131"/>
      <w:bookmarkStart w:id="127" w:name="_Toc353998204"/>
      <w:bookmarkStart w:id="128" w:name="_Toc352840404"/>
      <w:bookmarkStart w:id="129" w:name="_Toc352841464"/>
      <w:bookmarkStart w:id="130" w:name="_Toc390777042"/>
      <w:bookmarkStart w:id="131" w:name="_Toc404955756"/>
      <w:bookmarkStart w:id="132" w:name="_Toc426359960"/>
      <w:bookmarkStart w:id="133" w:name="_Toc426362632"/>
      <w:bookmarkEnd w:id="126"/>
      <w:bookmarkEnd w:id="127"/>
      <w:r>
        <w:lastRenderedPageBreak/>
        <w:br w:type="page"/>
      </w:r>
    </w:p>
    <w:p w14:paraId="6B445864" w14:textId="790F881F" w:rsidR="007015BE" w:rsidRPr="00A8505F" w:rsidRDefault="007015BE" w:rsidP="002E5D6E">
      <w:pPr>
        <w:pStyle w:val="Ttulo1"/>
      </w:pPr>
      <w:bookmarkStart w:id="134" w:name="_Toc1381643"/>
      <w:r w:rsidRPr="00A8505F">
        <w:lastRenderedPageBreak/>
        <w:t>CONCLUSIONES.</w:t>
      </w:r>
      <w:bookmarkEnd w:id="128"/>
      <w:bookmarkEnd w:id="129"/>
      <w:bookmarkEnd w:id="130"/>
      <w:bookmarkEnd w:id="131"/>
      <w:bookmarkEnd w:id="132"/>
      <w:bookmarkEnd w:id="133"/>
      <w:bookmarkEnd w:id="134"/>
    </w:p>
    <w:p w14:paraId="40477D4A" w14:textId="77777777" w:rsidR="00C71261" w:rsidRDefault="00C71261" w:rsidP="00663B64">
      <w:pPr>
        <w:autoSpaceDE w:val="0"/>
        <w:autoSpaceDN w:val="0"/>
        <w:adjustRightInd w:val="0"/>
        <w:spacing w:after="120"/>
        <w:rPr>
          <w:rFonts w:ascii="Calibri" w:hAnsi="Calibri" w:cs="Calibri"/>
          <w:color w:val="000000"/>
          <w:lang w:eastAsia="es-ES"/>
        </w:rPr>
      </w:pPr>
    </w:p>
    <w:p w14:paraId="31116275" w14:textId="0CA2CD7C" w:rsidR="00663B64" w:rsidRPr="00663B64" w:rsidRDefault="00663B64" w:rsidP="00663B64">
      <w:pPr>
        <w:autoSpaceDE w:val="0"/>
        <w:autoSpaceDN w:val="0"/>
        <w:adjustRightInd w:val="0"/>
        <w:spacing w:after="120"/>
        <w:rPr>
          <w:rFonts w:ascii="Calibri" w:hAnsi="Calibri" w:cs="Calibri"/>
          <w:color w:val="000000"/>
          <w:lang w:eastAsia="es-ES"/>
        </w:rPr>
      </w:pPr>
      <w:r w:rsidRPr="00663B64">
        <w:rPr>
          <w:rFonts w:ascii="Calibri" w:hAnsi="Calibri" w:cs="Calibri"/>
          <w:color w:val="000000"/>
          <w:lang w:eastAsia="es-ES"/>
        </w:rPr>
        <w:t>La actividad de verificación de la estación</w:t>
      </w:r>
      <w:r>
        <w:rPr>
          <w:rFonts w:ascii="Calibri" w:hAnsi="Calibri" w:cs="Calibri"/>
          <w:color w:val="000000"/>
          <w:lang w:eastAsia="es-ES"/>
        </w:rPr>
        <w:t xml:space="preserve"> </w:t>
      </w:r>
      <w:r w:rsidR="00DD51CC">
        <w:rPr>
          <w:rFonts w:ascii="Calibri" w:hAnsi="Calibri" w:cs="Calibri"/>
          <w:color w:val="000000"/>
          <w:lang w:eastAsia="es-ES"/>
        </w:rPr>
        <w:t>Ñielol</w:t>
      </w:r>
      <w:r w:rsidRPr="00663B64">
        <w:rPr>
          <w:rFonts w:ascii="Calibri" w:hAnsi="Calibri" w:cs="Calibri"/>
          <w:color w:val="000000"/>
          <w:lang w:eastAsia="es-ES"/>
        </w:rPr>
        <w:t xml:space="preserve"> como EMRP para MP</w:t>
      </w:r>
      <w:r w:rsidR="00E517DC">
        <w:rPr>
          <w:rFonts w:ascii="Calibri" w:hAnsi="Calibri" w:cs="Calibri"/>
          <w:color w:val="000000"/>
          <w:lang w:eastAsia="es-ES"/>
        </w:rPr>
        <w:t>10</w:t>
      </w:r>
      <w:r w:rsidRPr="00663B64">
        <w:rPr>
          <w:rFonts w:ascii="Calibri" w:hAnsi="Calibri" w:cs="Calibri"/>
          <w:color w:val="000000"/>
          <w:lang w:eastAsia="es-ES"/>
        </w:rPr>
        <w:t>, consideró las exigencias asociadas a Norma de Calidad Primaria para Material Particulado Respirable MP</w:t>
      </w:r>
      <w:r w:rsidR="00E517DC">
        <w:rPr>
          <w:rFonts w:ascii="Calibri" w:hAnsi="Calibri" w:cs="Calibri"/>
          <w:color w:val="000000"/>
          <w:lang w:eastAsia="es-ES"/>
        </w:rPr>
        <w:t>10</w:t>
      </w:r>
      <w:r w:rsidRPr="00663B64">
        <w:rPr>
          <w:rFonts w:ascii="Calibri" w:hAnsi="Calibri" w:cs="Calibri"/>
          <w:color w:val="000000"/>
          <w:lang w:eastAsia="es-ES"/>
        </w:rPr>
        <w:t>, D.S. N°</w:t>
      </w:r>
      <w:r w:rsidR="00E517DC">
        <w:rPr>
          <w:rFonts w:ascii="Calibri" w:hAnsi="Calibri" w:cs="Calibri"/>
          <w:color w:val="000000"/>
          <w:lang w:eastAsia="es-ES"/>
        </w:rPr>
        <w:t>59</w:t>
      </w:r>
      <w:r w:rsidRPr="00663B64">
        <w:rPr>
          <w:rFonts w:ascii="Calibri" w:hAnsi="Calibri" w:cs="Calibri"/>
          <w:color w:val="000000"/>
          <w:lang w:eastAsia="es-ES"/>
        </w:rPr>
        <w:t>/</w:t>
      </w:r>
      <w:r w:rsidR="00E517DC">
        <w:rPr>
          <w:rFonts w:ascii="Calibri" w:hAnsi="Calibri" w:cs="Calibri"/>
          <w:color w:val="000000"/>
          <w:lang w:eastAsia="es-ES"/>
        </w:rPr>
        <w:t>1998</w:t>
      </w:r>
      <w:r w:rsidRPr="00663B64">
        <w:rPr>
          <w:rFonts w:ascii="Calibri" w:hAnsi="Calibri" w:cs="Calibri"/>
          <w:color w:val="000000"/>
          <w:lang w:eastAsia="es-ES"/>
        </w:rPr>
        <w:t xml:space="preserve"> </w:t>
      </w:r>
      <w:r w:rsidR="00E517DC">
        <w:rPr>
          <w:rFonts w:ascii="Calibri" w:hAnsi="Calibri" w:cs="Calibri"/>
          <w:color w:val="000000"/>
          <w:lang w:eastAsia="es-ES"/>
        </w:rPr>
        <w:t>MINSEGPRES</w:t>
      </w:r>
      <w:r w:rsidRPr="00663B64">
        <w:rPr>
          <w:rFonts w:ascii="Calibri" w:hAnsi="Calibri" w:cs="Calibri"/>
          <w:color w:val="000000"/>
          <w:lang w:eastAsia="es-ES"/>
        </w:rPr>
        <w:t xml:space="preserve">, la Resolución Exenta N° </w:t>
      </w:r>
      <w:r w:rsidR="00E517DC">
        <w:rPr>
          <w:rFonts w:ascii="Calibri" w:hAnsi="Calibri" w:cs="Calibri"/>
          <w:color w:val="000000"/>
          <w:lang w:eastAsia="es-ES"/>
        </w:rPr>
        <w:t>744/2017</w:t>
      </w:r>
      <w:r w:rsidRPr="00663B64">
        <w:rPr>
          <w:rFonts w:ascii="Calibri" w:hAnsi="Calibri" w:cs="Calibri"/>
          <w:color w:val="000000"/>
          <w:lang w:eastAsia="es-ES"/>
        </w:rPr>
        <w:t xml:space="preserve"> de la </w:t>
      </w:r>
      <w:r w:rsidR="00B95ED6">
        <w:rPr>
          <w:rFonts w:ascii="Calibri" w:hAnsi="Calibri" w:cs="Calibri"/>
          <w:color w:val="000000"/>
          <w:lang w:eastAsia="es-ES"/>
        </w:rPr>
        <w:t>SMA</w:t>
      </w:r>
      <w:r w:rsidRPr="00663B64">
        <w:rPr>
          <w:rFonts w:ascii="Calibri" w:hAnsi="Calibri" w:cs="Calibri"/>
          <w:color w:val="000000"/>
          <w:lang w:eastAsia="es-ES"/>
        </w:rPr>
        <w:t xml:space="preserve"> y el D.S.</w:t>
      </w:r>
      <w:r w:rsidR="007A22D9">
        <w:rPr>
          <w:rFonts w:ascii="Calibri" w:hAnsi="Calibri" w:cs="Calibri"/>
          <w:color w:val="000000"/>
          <w:lang w:eastAsia="es-ES"/>
        </w:rPr>
        <w:t> </w:t>
      </w:r>
      <w:r w:rsidRPr="00663B64">
        <w:rPr>
          <w:rFonts w:ascii="Calibri" w:hAnsi="Calibri" w:cs="Calibri"/>
          <w:color w:val="000000"/>
          <w:lang w:eastAsia="es-ES"/>
        </w:rPr>
        <w:t>N°61/2008, modificado por D.S.</w:t>
      </w:r>
      <w:r w:rsidR="00B95ED6">
        <w:rPr>
          <w:rFonts w:ascii="Calibri" w:hAnsi="Calibri" w:cs="Calibri"/>
          <w:color w:val="000000"/>
          <w:lang w:eastAsia="es-ES"/>
        </w:rPr>
        <w:t> </w:t>
      </w:r>
      <w:r w:rsidRPr="00663B64">
        <w:rPr>
          <w:rFonts w:ascii="Calibri" w:hAnsi="Calibri" w:cs="Calibri"/>
          <w:color w:val="000000"/>
          <w:lang w:eastAsia="es-ES"/>
        </w:rPr>
        <w:t>N°30/2009 del MINSAL, en relación al cumplimiento de las condiciones para otorgar la Representatividad Poblacional para la estación de monitoreo de mater</w:t>
      </w:r>
      <w:r w:rsidR="00E517DC">
        <w:rPr>
          <w:rFonts w:ascii="Calibri" w:hAnsi="Calibri" w:cs="Calibri"/>
          <w:color w:val="000000"/>
          <w:lang w:eastAsia="es-ES"/>
        </w:rPr>
        <w:t xml:space="preserve">ial particulado respirable </w:t>
      </w:r>
      <w:r w:rsidRPr="00663B64">
        <w:rPr>
          <w:rFonts w:ascii="Calibri" w:hAnsi="Calibri" w:cs="Calibri"/>
          <w:color w:val="000000"/>
          <w:lang w:eastAsia="es-ES"/>
        </w:rPr>
        <w:t>(MP</w:t>
      </w:r>
      <w:r w:rsidR="00E517DC">
        <w:rPr>
          <w:rFonts w:ascii="Calibri" w:hAnsi="Calibri" w:cs="Calibri"/>
          <w:color w:val="000000"/>
          <w:lang w:eastAsia="es-ES"/>
        </w:rPr>
        <w:t>10</w:t>
      </w:r>
      <w:r w:rsidRPr="00663B64">
        <w:rPr>
          <w:rFonts w:ascii="Calibri" w:hAnsi="Calibri" w:cs="Calibri"/>
          <w:color w:val="000000"/>
          <w:lang w:eastAsia="es-ES"/>
        </w:rPr>
        <w:t>)</w:t>
      </w:r>
      <w:r w:rsidR="002D5B62">
        <w:rPr>
          <w:rFonts w:ascii="Calibri" w:hAnsi="Calibri" w:cs="Calibri"/>
          <w:color w:val="000000"/>
          <w:lang w:eastAsia="es-ES"/>
        </w:rPr>
        <w:t>.</w:t>
      </w:r>
    </w:p>
    <w:p w14:paraId="4F8939D2" w14:textId="77777777" w:rsidR="0085303F" w:rsidRPr="00663B64" w:rsidRDefault="0085303F" w:rsidP="0085303F">
      <w:pPr>
        <w:autoSpaceDE w:val="0"/>
        <w:autoSpaceDN w:val="0"/>
        <w:adjustRightInd w:val="0"/>
        <w:spacing w:after="120"/>
        <w:rPr>
          <w:rFonts w:ascii="Calibri" w:hAnsi="Calibri" w:cs="Calibri"/>
          <w:color w:val="000000"/>
          <w:lang w:eastAsia="es-ES"/>
        </w:rPr>
      </w:pPr>
      <w:bookmarkStart w:id="135" w:name="_Toc352840407"/>
      <w:bookmarkStart w:id="136" w:name="_Toc352841467"/>
      <w:bookmarkStart w:id="137" w:name="_Toc353998137"/>
      <w:bookmarkStart w:id="138" w:name="_Toc353998211"/>
      <w:bookmarkStart w:id="139" w:name="_Toc382383563"/>
      <w:bookmarkStart w:id="140" w:name="_Toc382472384"/>
      <w:bookmarkStart w:id="141" w:name="_Toc390184291"/>
      <w:bookmarkStart w:id="142" w:name="_Toc390777043"/>
      <w:bookmarkStart w:id="143" w:name="_Toc404955757"/>
      <w:bookmarkStart w:id="144" w:name="_Toc426359961"/>
      <w:bookmarkStart w:id="145" w:name="_Toc426362633"/>
      <w:r w:rsidRPr="00663B64">
        <w:rPr>
          <w:rFonts w:ascii="Calibri" w:hAnsi="Calibri" w:cs="Calibri"/>
          <w:color w:val="000000"/>
          <w:lang w:eastAsia="es-ES"/>
        </w:rPr>
        <w:t xml:space="preserve">Del total de exigencias verificadas, se identificaron los siguientes </w:t>
      </w:r>
      <w:r>
        <w:rPr>
          <w:rFonts w:ascii="Calibri" w:hAnsi="Calibri" w:cs="Calibri"/>
          <w:color w:val="000000"/>
          <w:lang w:eastAsia="es-ES"/>
        </w:rPr>
        <w:t>hallazgos</w:t>
      </w:r>
      <w:r w:rsidRPr="00663B64">
        <w:rPr>
          <w:rFonts w:ascii="Calibri" w:hAnsi="Calibri" w:cs="Calibri"/>
          <w:color w:val="000000"/>
          <w:lang w:eastAsia="es-ES"/>
        </w:rPr>
        <w:t>:</w:t>
      </w:r>
    </w:p>
    <w:tbl>
      <w:tblPr>
        <w:tblStyle w:val="Tablaconcuadrcula"/>
        <w:tblW w:w="0" w:type="auto"/>
        <w:tblLook w:val="04A0" w:firstRow="1" w:lastRow="0" w:firstColumn="1" w:lastColumn="0" w:noHBand="0" w:noVBand="1"/>
      </w:tblPr>
      <w:tblGrid>
        <w:gridCol w:w="421"/>
        <w:gridCol w:w="4394"/>
        <w:gridCol w:w="4353"/>
      </w:tblGrid>
      <w:tr w:rsidR="0085303F" w:rsidRPr="00676234" w14:paraId="037F3ECA" w14:textId="77777777" w:rsidTr="00AE2EF6">
        <w:trPr>
          <w:trHeight w:val="324"/>
        </w:trPr>
        <w:tc>
          <w:tcPr>
            <w:tcW w:w="421" w:type="dxa"/>
            <w:shd w:val="clear" w:color="auto" w:fill="D9D9D9" w:themeFill="background1" w:themeFillShade="D9"/>
            <w:vAlign w:val="center"/>
          </w:tcPr>
          <w:p w14:paraId="5E7C15BD" w14:textId="77777777" w:rsidR="0085303F" w:rsidRPr="0086337C" w:rsidRDefault="0085303F" w:rsidP="00AE2EF6">
            <w:pPr>
              <w:jc w:val="center"/>
              <w:rPr>
                <w:b/>
              </w:rPr>
            </w:pPr>
            <w:r w:rsidRPr="0086337C">
              <w:rPr>
                <w:b/>
              </w:rPr>
              <w:t>N°</w:t>
            </w:r>
          </w:p>
        </w:tc>
        <w:tc>
          <w:tcPr>
            <w:tcW w:w="4394" w:type="dxa"/>
            <w:shd w:val="clear" w:color="auto" w:fill="D9D9D9" w:themeFill="background1" w:themeFillShade="D9"/>
          </w:tcPr>
          <w:p w14:paraId="595AD571" w14:textId="77777777" w:rsidR="0085303F" w:rsidRPr="0086337C" w:rsidRDefault="0085303F" w:rsidP="00AE2EF6">
            <w:pPr>
              <w:pStyle w:val="Default"/>
              <w:spacing w:before="120" w:after="120"/>
              <w:jc w:val="center"/>
              <w:rPr>
                <w:b/>
                <w:bCs/>
                <w:sz w:val="20"/>
                <w:szCs w:val="20"/>
              </w:rPr>
            </w:pPr>
            <w:r w:rsidRPr="0086337C">
              <w:rPr>
                <w:b/>
                <w:bCs/>
                <w:sz w:val="20"/>
                <w:szCs w:val="20"/>
              </w:rPr>
              <w:t>Exigencia asociada</w:t>
            </w:r>
          </w:p>
        </w:tc>
        <w:tc>
          <w:tcPr>
            <w:tcW w:w="4353" w:type="dxa"/>
            <w:shd w:val="clear" w:color="auto" w:fill="D9D9D9" w:themeFill="background1" w:themeFillShade="D9"/>
          </w:tcPr>
          <w:p w14:paraId="0CBB2B77" w14:textId="77777777" w:rsidR="0085303F" w:rsidRPr="0086337C" w:rsidRDefault="0085303F" w:rsidP="00AE2EF6">
            <w:pPr>
              <w:pStyle w:val="Prrafodelista"/>
              <w:spacing w:before="120"/>
              <w:ind w:left="0"/>
              <w:jc w:val="center"/>
              <w:rPr>
                <w:b/>
              </w:rPr>
            </w:pPr>
            <w:r>
              <w:rPr>
                <w:b/>
              </w:rPr>
              <w:t>Hallazgos</w:t>
            </w:r>
            <w:r w:rsidRPr="0086337C">
              <w:rPr>
                <w:b/>
              </w:rPr>
              <w:t>:</w:t>
            </w:r>
          </w:p>
        </w:tc>
      </w:tr>
      <w:tr w:rsidR="0085303F" w:rsidRPr="00676234" w14:paraId="7541C075" w14:textId="77777777" w:rsidTr="00AE2EF6">
        <w:trPr>
          <w:tblHeader/>
        </w:trPr>
        <w:tc>
          <w:tcPr>
            <w:tcW w:w="421" w:type="dxa"/>
            <w:vAlign w:val="center"/>
          </w:tcPr>
          <w:p w14:paraId="43987498" w14:textId="77777777" w:rsidR="0085303F" w:rsidRDefault="0085303F" w:rsidP="00AE2EF6">
            <w:pPr>
              <w:jc w:val="center"/>
              <w:rPr>
                <w:b/>
              </w:rPr>
            </w:pPr>
            <w:r>
              <w:rPr>
                <w:b/>
              </w:rPr>
              <w:t>4</w:t>
            </w:r>
          </w:p>
        </w:tc>
        <w:tc>
          <w:tcPr>
            <w:tcW w:w="4394" w:type="dxa"/>
          </w:tcPr>
          <w:p w14:paraId="4ABDC150" w14:textId="77777777" w:rsidR="0085303F" w:rsidRPr="005378C3" w:rsidRDefault="0085303F" w:rsidP="00AE2EF6">
            <w:r w:rsidRPr="005378C3">
              <w:rPr>
                <w:b/>
                <w:bCs/>
              </w:rPr>
              <w:t xml:space="preserve">Artículo 1° </w:t>
            </w:r>
            <w:r>
              <w:rPr>
                <w:b/>
                <w:bCs/>
              </w:rPr>
              <w:t>de la R.E.</w:t>
            </w:r>
            <w:r w:rsidRPr="005378C3">
              <w:rPr>
                <w:b/>
                <w:bCs/>
              </w:rPr>
              <w:t xml:space="preserve"> N°106/2013 </w:t>
            </w:r>
            <w:r>
              <w:rPr>
                <w:b/>
                <w:bCs/>
              </w:rPr>
              <w:t xml:space="preserve">de la </w:t>
            </w:r>
            <w:r w:rsidRPr="005378C3">
              <w:rPr>
                <w:b/>
                <w:bCs/>
              </w:rPr>
              <w:t xml:space="preserve">SMA. Numeral 3) </w:t>
            </w:r>
            <w:r w:rsidRPr="005378C3">
              <w:rPr>
                <w:b/>
              </w:rPr>
              <w:t>Distancia de fuentes emisoras de material particulado</w:t>
            </w:r>
            <w:r w:rsidRPr="005378C3">
              <w:t xml:space="preserve">. Se debe evitar la instalación de la estación contigua a fuentes que distorsionen la medición de la norma de calidad específica, como el área contigua a </w:t>
            </w:r>
            <w:r w:rsidRPr="002036D9">
              <w:t xml:space="preserve">carreteras, acopios de material, fuentes industriales y/o megafuentes, o sitios emisores de polvo. En el caso de fuentes de combustión en base a carbón, leña o petróleo, y otras </w:t>
            </w:r>
            <w:r w:rsidRPr="005378C3">
              <w:t>fuentes fijas similares, la estación se debe emplazar a más de 50 metros de ellas.</w:t>
            </w:r>
          </w:p>
          <w:p w14:paraId="6CADE896" w14:textId="77777777" w:rsidR="0085303F" w:rsidRPr="00F84FB3" w:rsidRDefault="0085303F" w:rsidP="00AE2EF6">
            <w:pPr>
              <w:autoSpaceDE w:val="0"/>
              <w:autoSpaceDN w:val="0"/>
              <w:adjustRightInd w:val="0"/>
              <w:rPr>
                <w:b/>
                <w:bCs/>
              </w:rPr>
            </w:pPr>
          </w:p>
        </w:tc>
        <w:tc>
          <w:tcPr>
            <w:tcW w:w="4353" w:type="dxa"/>
          </w:tcPr>
          <w:p w14:paraId="66C0AA1E" w14:textId="1287E9E6" w:rsidR="0085303F" w:rsidRDefault="0085303F" w:rsidP="00AE2EF6">
            <w:r>
              <w:t>Cabe señalar</w:t>
            </w:r>
            <w:r w:rsidR="00F37507">
              <w:t xml:space="preserve"> </w:t>
            </w:r>
            <w:r>
              <w:t xml:space="preserve">que al momento de la visita el </w:t>
            </w:r>
            <w:r w:rsidR="001E338C">
              <w:t>fiscalizador</w:t>
            </w:r>
            <w:r>
              <w:t xml:space="preserve"> constató que en las direcciones este (E), sureste (SE), suroeste (SO) y oeste (O) se localizan árboles a distancias </w:t>
            </w:r>
            <w:r w:rsidR="00F37507">
              <w:t xml:space="preserve">medidas desde el cabezal </w:t>
            </w:r>
            <w:r>
              <w:t xml:space="preserve">de: 8, 6, 18 y 15 m, </w:t>
            </w:r>
            <w:r w:rsidR="001E338C">
              <w:t>respectivamente, a</w:t>
            </w:r>
            <w:r>
              <w:t xml:space="preserve"> los cuales </w:t>
            </w:r>
            <w:r w:rsidRPr="00D03351">
              <w:t xml:space="preserve">se </w:t>
            </w:r>
            <w:r>
              <w:t xml:space="preserve">le </w:t>
            </w:r>
            <w:r w:rsidRPr="00D03351">
              <w:t xml:space="preserve">debe controlar </w:t>
            </w:r>
            <w:r>
              <w:t xml:space="preserve">de forma </w:t>
            </w:r>
            <w:r w:rsidR="001E338C">
              <w:t>periódica</w:t>
            </w:r>
            <w:r w:rsidRPr="00D03351">
              <w:t xml:space="preserve"> </w:t>
            </w:r>
            <w:r>
              <w:t>su altura</w:t>
            </w:r>
            <w:r w:rsidRPr="00D03351">
              <w:t xml:space="preserve"> para evitar que éstos constituyan una obstrucción de la libre circulación de los vientos</w:t>
            </w:r>
            <w:r>
              <w:t xml:space="preserve"> y al correcto funcionamiento del equipo de MP10.</w:t>
            </w:r>
          </w:p>
          <w:p w14:paraId="084B22D5" w14:textId="77777777" w:rsidR="0085303F" w:rsidRDefault="0085303F" w:rsidP="00AE2EF6"/>
          <w:p w14:paraId="4584085D" w14:textId="3EDC9CC9" w:rsidR="0085303F" w:rsidRPr="004C7012" w:rsidRDefault="001E338C" w:rsidP="00AE2EF6">
            <w:pPr>
              <w:autoSpaceDE w:val="0"/>
              <w:autoSpaceDN w:val="0"/>
              <w:adjustRightInd w:val="0"/>
              <w:spacing w:after="120"/>
              <w:rPr>
                <w:highlight w:val="yellow"/>
              </w:rPr>
            </w:pPr>
            <w:r w:rsidRPr="001E338C">
              <w:t>De acuerdo a los antecedentes recopilados al momento de la inspección, se constató que se cumple el criterio establecido en este punto pero es necesario controlar la altura de los arboles periódicamente.</w:t>
            </w:r>
          </w:p>
        </w:tc>
      </w:tr>
    </w:tbl>
    <w:p w14:paraId="184CA601" w14:textId="77777777" w:rsidR="0085303F" w:rsidRDefault="0085303F" w:rsidP="00C87FC0">
      <w:pPr>
        <w:autoSpaceDE w:val="0"/>
        <w:autoSpaceDN w:val="0"/>
        <w:adjustRightInd w:val="0"/>
        <w:spacing w:after="120"/>
        <w:rPr>
          <w:rFonts w:ascii="Calibri" w:hAnsi="Calibri" w:cs="Calibri"/>
          <w:color w:val="000000"/>
          <w:lang w:eastAsia="es-ES"/>
        </w:rPr>
      </w:pPr>
    </w:p>
    <w:p w14:paraId="6EE8B647" w14:textId="3CDAD700" w:rsidR="00C87FC0" w:rsidRPr="00ED347A" w:rsidRDefault="00DD51CC" w:rsidP="00C87FC0">
      <w:pPr>
        <w:autoSpaceDE w:val="0"/>
        <w:autoSpaceDN w:val="0"/>
        <w:adjustRightInd w:val="0"/>
        <w:spacing w:after="120"/>
        <w:rPr>
          <w:rFonts w:ascii="Calibri" w:hAnsi="Calibri"/>
          <w:lang w:eastAsia="es-ES"/>
        </w:rPr>
      </w:pPr>
      <w:r>
        <w:rPr>
          <w:rFonts w:ascii="Calibri" w:hAnsi="Calibri" w:cs="Calibri"/>
          <w:color w:val="000000"/>
          <w:lang w:eastAsia="es-ES"/>
        </w:rPr>
        <w:t xml:space="preserve">A </w:t>
      </w:r>
      <w:r w:rsidR="00BB036C">
        <w:rPr>
          <w:rFonts w:ascii="Calibri" w:hAnsi="Calibri" w:cs="Calibri"/>
          <w:color w:val="000000"/>
          <w:lang w:eastAsia="es-ES"/>
        </w:rPr>
        <w:t>partir de l</w:t>
      </w:r>
      <w:r w:rsidR="00663B64" w:rsidRPr="00663B64">
        <w:rPr>
          <w:rFonts w:ascii="Calibri" w:hAnsi="Calibri" w:cs="Calibri"/>
          <w:color w:val="000000"/>
          <w:lang w:eastAsia="es-ES"/>
        </w:rPr>
        <w:t>a evaluación de la EMRP por MP</w:t>
      </w:r>
      <w:r w:rsidR="00EE782C">
        <w:rPr>
          <w:rFonts w:ascii="Calibri" w:hAnsi="Calibri" w:cs="Calibri"/>
          <w:color w:val="000000"/>
          <w:lang w:eastAsia="es-ES"/>
        </w:rPr>
        <w:t>10</w:t>
      </w:r>
      <w:r w:rsidR="00663B64" w:rsidRPr="00663B64">
        <w:rPr>
          <w:rFonts w:ascii="Calibri" w:hAnsi="Calibri" w:cs="Calibri"/>
          <w:color w:val="000000"/>
          <w:lang w:eastAsia="es-ES"/>
        </w:rPr>
        <w:t xml:space="preserve">, </w:t>
      </w:r>
      <w:r w:rsidR="00BB036C">
        <w:rPr>
          <w:rFonts w:ascii="Calibri" w:hAnsi="Calibri" w:cs="Calibri"/>
          <w:color w:val="000000"/>
          <w:lang w:eastAsia="es-ES"/>
        </w:rPr>
        <w:t xml:space="preserve">se </w:t>
      </w:r>
      <w:r w:rsidR="00663B64" w:rsidRPr="00663B64">
        <w:rPr>
          <w:rFonts w:ascii="Calibri" w:hAnsi="Calibri" w:cs="Calibri"/>
          <w:color w:val="000000"/>
          <w:lang w:eastAsia="es-ES"/>
        </w:rPr>
        <w:t>constató que l</w:t>
      </w:r>
      <w:r w:rsidR="00C71261">
        <w:rPr>
          <w:rFonts w:ascii="Calibri" w:hAnsi="Calibri" w:cs="Calibri"/>
          <w:color w:val="000000"/>
          <w:lang w:eastAsia="es-ES"/>
        </w:rPr>
        <w:t>a estación de calidad del aire</w:t>
      </w:r>
      <w:r w:rsidR="00BB036C">
        <w:rPr>
          <w:rFonts w:ascii="Calibri" w:hAnsi="Calibri" w:cs="Calibri"/>
          <w:color w:val="000000"/>
          <w:lang w:eastAsia="es-ES"/>
        </w:rPr>
        <w:t xml:space="preserve"> </w:t>
      </w:r>
      <w:r>
        <w:rPr>
          <w:rFonts w:ascii="Calibri" w:hAnsi="Calibri" w:cs="Calibri"/>
          <w:color w:val="000000"/>
          <w:lang w:eastAsia="es-ES"/>
        </w:rPr>
        <w:t>Ñielol</w:t>
      </w:r>
      <w:r w:rsidR="00663B64" w:rsidRPr="00663B64">
        <w:rPr>
          <w:rFonts w:ascii="Calibri" w:hAnsi="Calibri" w:cs="Calibri"/>
          <w:color w:val="000000"/>
          <w:lang w:eastAsia="es-ES"/>
        </w:rPr>
        <w:t xml:space="preserve"> se encuentra</w:t>
      </w:r>
      <w:r w:rsidR="00663B64">
        <w:rPr>
          <w:rFonts w:ascii="Calibri" w:hAnsi="Calibri" w:cs="Calibri"/>
          <w:color w:val="000000"/>
          <w:lang w:eastAsia="es-ES"/>
        </w:rPr>
        <w:t xml:space="preserve"> </w:t>
      </w:r>
      <w:r w:rsidR="00663B64" w:rsidRPr="00663B64">
        <w:rPr>
          <w:rFonts w:ascii="Calibri" w:hAnsi="Calibri" w:cs="Calibri"/>
          <w:color w:val="000000"/>
          <w:lang w:eastAsia="es-ES"/>
        </w:rPr>
        <w:t xml:space="preserve">emplazada en un área </w:t>
      </w:r>
      <w:r w:rsidR="00EE782C">
        <w:rPr>
          <w:rFonts w:ascii="Calibri" w:hAnsi="Calibri" w:cs="Calibri"/>
          <w:color w:val="000000"/>
          <w:lang w:eastAsia="es-ES"/>
        </w:rPr>
        <w:t>habitada en un radio de 2 k</w:t>
      </w:r>
      <w:r w:rsidR="00C30322">
        <w:rPr>
          <w:rFonts w:ascii="Calibri" w:hAnsi="Calibri" w:cs="Calibri"/>
          <w:color w:val="000000"/>
          <w:lang w:eastAsia="es-ES"/>
        </w:rPr>
        <w:t>ilómetros</w:t>
      </w:r>
      <w:r>
        <w:rPr>
          <w:rFonts w:ascii="Calibri" w:hAnsi="Calibri" w:cs="Calibri"/>
          <w:color w:val="000000"/>
          <w:lang w:eastAsia="es-ES"/>
        </w:rPr>
        <w:t>,</w:t>
      </w:r>
      <w:r w:rsidRPr="00DD51CC">
        <w:t xml:space="preserve"> </w:t>
      </w:r>
      <w:r w:rsidRPr="00DD51CC">
        <w:rPr>
          <w:rFonts w:ascii="Calibri" w:hAnsi="Calibri" w:cs="Calibri"/>
          <w:color w:val="000000"/>
          <w:lang w:eastAsia="es-ES"/>
        </w:rPr>
        <w:t xml:space="preserve">utiliza un equipo de medición de material particulado </w:t>
      </w:r>
      <w:r>
        <w:rPr>
          <w:rFonts w:ascii="Calibri" w:hAnsi="Calibri" w:cs="Calibri"/>
          <w:color w:val="000000"/>
          <w:lang w:eastAsia="es-ES"/>
        </w:rPr>
        <w:t>MP10</w:t>
      </w:r>
      <w:r w:rsidRPr="00DD51CC">
        <w:rPr>
          <w:rFonts w:ascii="Calibri" w:hAnsi="Calibri" w:cs="Calibri"/>
          <w:color w:val="000000"/>
          <w:lang w:eastAsia="es-ES"/>
        </w:rPr>
        <w:t xml:space="preserve"> que se encuentra dentro del listado de métodos de la EPA, cuenta con una exposición óptima del cabezal del equipo a la atmósfera</w:t>
      </w:r>
      <w:r>
        <w:rPr>
          <w:rFonts w:ascii="Calibri" w:hAnsi="Calibri" w:cs="Calibri"/>
          <w:color w:val="000000"/>
          <w:lang w:eastAsia="es-ES"/>
        </w:rPr>
        <w:t xml:space="preserve"> y</w:t>
      </w:r>
      <w:r w:rsidRPr="00DD51CC">
        <w:rPr>
          <w:rFonts w:ascii="Calibri" w:hAnsi="Calibri" w:cs="Calibri"/>
          <w:color w:val="000000"/>
          <w:lang w:eastAsia="es-ES"/>
        </w:rPr>
        <w:t xml:space="preserve"> mantiene una distancia adecuada a fuentes de emisiones, equipos y obstrucciones. Además, el informe de fiscalización da cuenta de la correcta operación, mantención y calibració</w:t>
      </w:r>
      <w:r>
        <w:rPr>
          <w:rFonts w:ascii="Calibri" w:hAnsi="Calibri" w:cs="Calibri"/>
          <w:color w:val="000000"/>
          <w:lang w:eastAsia="es-ES"/>
        </w:rPr>
        <w:t>n del equipo de medición de MP10</w:t>
      </w:r>
      <w:r w:rsidRPr="00DD51CC">
        <w:rPr>
          <w:rFonts w:ascii="Calibri" w:hAnsi="Calibri" w:cs="Calibri"/>
          <w:color w:val="000000"/>
          <w:lang w:eastAsia="es-ES"/>
        </w:rPr>
        <w:t>.</w:t>
      </w:r>
      <w:r w:rsidR="001E338C">
        <w:rPr>
          <w:rFonts w:ascii="Calibri" w:hAnsi="Calibri" w:cs="Calibri"/>
          <w:color w:val="000000"/>
          <w:lang w:eastAsia="es-ES"/>
        </w:rPr>
        <w:t xml:space="preserve"> No obstante, cabe señalar que se debe controlar periódicamente la altura de los árboles localizados alrededor de la estación </w:t>
      </w:r>
      <w:r w:rsidR="001E338C" w:rsidRPr="00B644EE">
        <w:rPr>
          <w:rFonts w:ascii="Calibri" w:hAnsi="Calibri" w:cs="Calibri"/>
          <w:color w:val="000000"/>
          <w:lang w:eastAsia="es-ES"/>
        </w:rPr>
        <w:t>a modo de evitar que éstos constituyan una obstrucción de la libre circulación de los vientos y al correcto funcionamiento del equipo</w:t>
      </w:r>
      <w:r w:rsidR="001E338C">
        <w:rPr>
          <w:rFonts w:ascii="Calibri" w:hAnsi="Calibri" w:cs="Calibri"/>
          <w:color w:val="000000"/>
          <w:lang w:eastAsia="es-ES"/>
        </w:rPr>
        <w:t>.</w:t>
      </w:r>
      <w:r w:rsidRPr="00DD51CC">
        <w:rPr>
          <w:rFonts w:ascii="Calibri" w:hAnsi="Calibri" w:cs="Calibri"/>
          <w:color w:val="000000"/>
          <w:lang w:eastAsia="es-ES"/>
        </w:rPr>
        <w:t xml:space="preserve"> Por lo anterior, se concluye que la estación da cumplimiento a los criterios de emplazamiento para calificar estaciones de monitoreo de material particulado </w:t>
      </w:r>
      <w:r>
        <w:rPr>
          <w:rFonts w:ascii="Calibri" w:hAnsi="Calibri" w:cs="Calibri"/>
          <w:color w:val="000000"/>
          <w:lang w:eastAsia="es-ES"/>
        </w:rPr>
        <w:t>MP10</w:t>
      </w:r>
      <w:r w:rsidRPr="00DD51CC">
        <w:rPr>
          <w:rFonts w:ascii="Calibri" w:hAnsi="Calibri" w:cs="Calibri"/>
          <w:color w:val="000000"/>
          <w:lang w:eastAsia="es-ES"/>
        </w:rPr>
        <w:t xml:space="preserve"> como de representatividad</w:t>
      </w:r>
    </w:p>
    <w:p w14:paraId="2B373A6E" w14:textId="0ECF61C7" w:rsidR="00DD51CC" w:rsidRPr="002F7D60" w:rsidRDefault="00DD51CC" w:rsidP="00DD51CC">
      <w:pPr>
        <w:rPr>
          <w:rFonts w:ascii="Calibri" w:hAnsi="Calibri" w:cs="Calibri"/>
          <w:color w:val="000000"/>
          <w:lang w:eastAsia="es-ES"/>
        </w:rPr>
      </w:pPr>
      <w:r w:rsidRPr="002F7D60">
        <w:rPr>
          <w:rFonts w:ascii="Calibri" w:hAnsi="Calibri" w:cs="Calibri"/>
          <w:color w:val="000000"/>
          <w:lang w:eastAsia="es-ES"/>
        </w:rPr>
        <w:t>En virtud de lo anterior, la representatividad poblacional</w:t>
      </w:r>
      <w:r>
        <w:rPr>
          <w:rFonts w:ascii="Calibri" w:hAnsi="Calibri" w:cs="Calibri"/>
          <w:color w:val="000000"/>
          <w:lang w:eastAsia="es-ES"/>
        </w:rPr>
        <w:t xml:space="preserve"> para MP10</w:t>
      </w:r>
      <w:r w:rsidRPr="002F7D60">
        <w:rPr>
          <w:rFonts w:ascii="Calibri" w:hAnsi="Calibri" w:cs="Calibri"/>
          <w:color w:val="000000"/>
          <w:lang w:eastAsia="es-ES"/>
        </w:rPr>
        <w:t xml:space="preserve"> de la estación </w:t>
      </w:r>
      <w:r>
        <w:rPr>
          <w:rFonts w:ascii="Calibri" w:hAnsi="Calibri" w:cs="Calibri"/>
          <w:color w:val="000000"/>
          <w:lang w:eastAsia="es-ES"/>
        </w:rPr>
        <w:t>Ñielol</w:t>
      </w:r>
      <w:r w:rsidRPr="002F7D60">
        <w:rPr>
          <w:rFonts w:ascii="Calibri" w:hAnsi="Calibri" w:cs="Calibri"/>
          <w:color w:val="000000"/>
          <w:lang w:eastAsia="es-ES"/>
        </w:rPr>
        <w:t>, deberá ser otorgada a partir del día 20 de</w:t>
      </w:r>
      <w:r>
        <w:rPr>
          <w:rFonts w:ascii="Calibri" w:hAnsi="Calibri" w:cs="Calibri"/>
          <w:color w:val="000000"/>
          <w:lang w:eastAsia="es-ES"/>
        </w:rPr>
        <w:t xml:space="preserve"> julio de 2017.</w:t>
      </w:r>
    </w:p>
    <w:p w14:paraId="00C95A64" w14:textId="77777777" w:rsidR="00DD51CC" w:rsidRPr="002F7D60" w:rsidRDefault="00DD51CC" w:rsidP="00DD51CC">
      <w:pPr>
        <w:rPr>
          <w:rFonts w:ascii="Calibri" w:hAnsi="Calibri" w:cs="Calibri"/>
          <w:color w:val="000000"/>
          <w:lang w:eastAsia="es-ES"/>
        </w:rPr>
      </w:pPr>
    </w:p>
    <w:p w14:paraId="479D6C4B" w14:textId="75A78112" w:rsidR="00DD51CC" w:rsidRPr="002F7D60" w:rsidRDefault="00DD51CC" w:rsidP="00DD51CC">
      <w:pPr>
        <w:rPr>
          <w:rFonts w:ascii="Calibri" w:hAnsi="Calibri" w:cs="Calibri"/>
          <w:color w:val="000000"/>
          <w:lang w:eastAsia="es-ES"/>
        </w:rPr>
      </w:pPr>
      <w:r w:rsidRPr="002F7D60">
        <w:rPr>
          <w:rFonts w:ascii="Calibri" w:hAnsi="Calibri" w:cs="Calibri"/>
          <w:color w:val="000000"/>
          <w:lang w:eastAsia="es-ES"/>
        </w:rPr>
        <w:t>Cabe señalar que la represen</w:t>
      </w:r>
      <w:r>
        <w:rPr>
          <w:rFonts w:ascii="Calibri" w:hAnsi="Calibri" w:cs="Calibri"/>
          <w:color w:val="000000"/>
          <w:lang w:eastAsia="es-ES"/>
        </w:rPr>
        <w:t>tatividad poblacional para MP10</w:t>
      </w:r>
      <w:r w:rsidRPr="002F7D60">
        <w:rPr>
          <w:rFonts w:ascii="Calibri" w:hAnsi="Calibri" w:cs="Calibri"/>
          <w:color w:val="000000"/>
          <w:lang w:eastAsia="es-ES"/>
        </w:rPr>
        <w:t xml:space="preserve"> podrá ser reevaluada en el caso de que se verifiquen desviaciones de los criterios establecidos, y que afecten la veracidad de los datos medidos pa</w:t>
      </w:r>
      <w:r>
        <w:rPr>
          <w:rFonts w:ascii="Calibri" w:hAnsi="Calibri" w:cs="Calibri"/>
          <w:color w:val="000000"/>
          <w:lang w:eastAsia="es-ES"/>
        </w:rPr>
        <w:t>ra MP10</w:t>
      </w:r>
      <w:r w:rsidRPr="002F7D60">
        <w:rPr>
          <w:rFonts w:ascii="Calibri" w:hAnsi="Calibri" w:cs="Calibri"/>
          <w:color w:val="000000"/>
          <w:lang w:eastAsia="es-ES"/>
        </w:rPr>
        <w:t>, por lo anterior la estación podría per</w:t>
      </w:r>
      <w:r>
        <w:rPr>
          <w:rFonts w:ascii="Calibri" w:hAnsi="Calibri" w:cs="Calibri"/>
          <w:color w:val="000000"/>
          <w:lang w:eastAsia="es-ES"/>
        </w:rPr>
        <w:t xml:space="preserve">der su calidad de EMRP por </w:t>
      </w:r>
      <w:r w:rsidR="0098087B">
        <w:rPr>
          <w:rFonts w:ascii="Calibri" w:hAnsi="Calibri" w:cs="Calibri"/>
          <w:color w:val="000000"/>
          <w:lang w:eastAsia="es-ES"/>
        </w:rPr>
        <w:t>dicho contaminante.</w:t>
      </w:r>
    </w:p>
    <w:p w14:paraId="53DFAF24" w14:textId="2246C301" w:rsidR="006F2993" w:rsidRDefault="006F2993" w:rsidP="00663B64">
      <w:pPr>
        <w:autoSpaceDE w:val="0"/>
        <w:autoSpaceDN w:val="0"/>
        <w:adjustRightInd w:val="0"/>
        <w:spacing w:after="120"/>
        <w:rPr>
          <w:rFonts w:cstheme="minorHAnsi"/>
          <w:b/>
          <w:sz w:val="24"/>
          <w:szCs w:val="20"/>
        </w:rPr>
      </w:pPr>
      <w:r>
        <w:br w:type="page"/>
      </w:r>
    </w:p>
    <w:p w14:paraId="54C59E9C" w14:textId="77777777" w:rsidR="000E7F3E" w:rsidRPr="007E37F2" w:rsidRDefault="000E7F3E" w:rsidP="000E7F3E">
      <w:pPr>
        <w:pStyle w:val="Ttulo1"/>
        <w:ind w:left="567" w:hanging="567"/>
      </w:pPr>
      <w:bookmarkStart w:id="146" w:name="_Toc478735183"/>
      <w:bookmarkStart w:id="147" w:name="_Toc1381644"/>
      <w:bookmarkEnd w:id="135"/>
      <w:bookmarkEnd w:id="136"/>
      <w:bookmarkEnd w:id="137"/>
      <w:bookmarkEnd w:id="138"/>
      <w:bookmarkEnd w:id="139"/>
      <w:bookmarkEnd w:id="140"/>
      <w:bookmarkEnd w:id="141"/>
      <w:bookmarkEnd w:id="142"/>
      <w:bookmarkEnd w:id="143"/>
      <w:bookmarkEnd w:id="144"/>
      <w:bookmarkEnd w:id="145"/>
      <w:r w:rsidRPr="007E37F2">
        <w:lastRenderedPageBreak/>
        <w:t xml:space="preserve">DOCUMENTACIÓN SOLICITADA Y </w:t>
      </w:r>
      <w:r>
        <w:t>RECEPCIONADA</w:t>
      </w:r>
      <w:r w:rsidRPr="007E37F2">
        <w:t>.</w:t>
      </w:r>
      <w:bookmarkEnd w:id="146"/>
      <w:bookmarkEnd w:id="147"/>
    </w:p>
    <w:p w14:paraId="3C62B57E" w14:textId="77777777" w:rsidR="000E7F3E" w:rsidRDefault="000E7F3E" w:rsidP="000E7F3E"/>
    <w:tbl>
      <w:tblPr>
        <w:tblStyle w:val="Tablaconcuadrcula"/>
        <w:tblW w:w="0" w:type="auto"/>
        <w:tblLook w:val="04A0" w:firstRow="1" w:lastRow="0" w:firstColumn="1" w:lastColumn="0" w:noHBand="0" w:noVBand="1"/>
      </w:tblPr>
      <w:tblGrid>
        <w:gridCol w:w="417"/>
        <w:gridCol w:w="1725"/>
        <w:gridCol w:w="2850"/>
        <w:gridCol w:w="956"/>
        <w:gridCol w:w="1788"/>
        <w:gridCol w:w="1432"/>
      </w:tblGrid>
      <w:tr w:rsidR="001F4EE9" w:rsidRPr="0025129B" w14:paraId="4C3369FC" w14:textId="77777777" w:rsidTr="00E85ACB">
        <w:trPr>
          <w:trHeight w:val="395"/>
        </w:trPr>
        <w:tc>
          <w:tcPr>
            <w:tcW w:w="0" w:type="auto"/>
            <w:shd w:val="clear" w:color="auto" w:fill="D9D9D9" w:themeFill="background1" w:themeFillShade="D9"/>
            <w:vAlign w:val="center"/>
          </w:tcPr>
          <w:p w14:paraId="31D96F0D" w14:textId="77777777" w:rsidR="000E7F3E" w:rsidRPr="002E6CD9" w:rsidRDefault="000E7F3E" w:rsidP="00E85ACB">
            <w:pPr>
              <w:jc w:val="center"/>
              <w:rPr>
                <w:rFonts w:cstheme="minorHAnsi"/>
                <w:b/>
                <w:color w:val="A6A6A6" w:themeColor="background1" w:themeShade="A6"/>
              </w:rPr>
            </w:pPr>
            <w:r w:rsidRPr="002E6CD9">
              <w:rPr>
                <w:rFonts w:cstheme="minorHAnsi"/>
                <w:b/>
              </w:rPr>
              <w:t>N°</w:t>
            </w:r>
          </w:p>
        </w:tc>
        <w:tc>
          <w:tcPr>
            <w:tcW w:w="0" w:type="auto"/>
            <w:shd w:val="clear" w:color="auto" w:fill="D9D9D9" w:themeFill="background1" w:themeFillShade="D9"/>
            <w:vAlign w:val="center"/>
          </w:tcPr>
          <w:p w14:paraId="7D861C1D" w14:textId="77777777" w:rsidR="000E7F3E" w:rsidRPr="005636FF" w:rsidRDefault="000E7F3E" w:rsidP="00E85ACB">
            <w:pPr>
              <w:jc w:val="center"/>
              <w:rPr>
                <w:b/>
              </w:rPr>
            </w:pPr>
            <w:r w:rsidRPr="005636FF">
              <w:rPr>
                <w:b/>
              </w:rPr>
              <w:t>N° de Documento y Fecha</w:t>
            </w:r>
          </w:p>
        </w:tc>
        <w:tc>
          <w:tcPr>
            <w:tcW w:w="0" w:type="auto"/>
            <w:shd w:val="clear" w:color="auto" w:fill="D9D9D9" w:themeFill="background1" w:themeFillShade="D9"/>
            <w:vAlign w:val="center"/>
          </w:tcPr>
          <w:p w14:paraId="1CF16EF0" w14:textId="77777777" w:rsidR="000E7F3E" w:rsidRPr="005636FF" w:rsidRDefault="000E7F3E" w:rsidP="00E85ACB">
            <w:pPr>
              <w:jc w:val="center"/>
              <w:rPr>
                <w:b/>
              </w:rPr>
            </w:pPr>
            <w:r w:rsidRPr="005636FF">
              <w:rPr>
                <w:b/>
              </w:rPr>
              <w:t>Documentos solicitados</w:t>
            </w:r>
          </w:p>
        </w:tc>
        <w:tc>
          <w:tcPr>
            <w:tcW w:w="0" w:type="auto"/>
            <w:shd w:val="clear" w:color="auto" w:fill="D9D9D9" w:themeFill="background1" w:themeFillShade="D9"/>
            <w:vAlign w:val="center"/>
          </w:tcPr>
          <w:p w14:paraId="75399DF7" w14:textId="77777777" w:rsidR="000E7F3E" w:rsidRPr="005636FF" w:rsidRDefault="000E7F3E" w:rsidP="00E85ACB">
            <w:pPr>
              <w:jc w:val="center"/>
              <w:rPr>
                <w:b/>
              </w:rPr>
            </w:pPr>
            <w:r w:rsidRPr="005636FF">
              <w:rPr>
                <w:b/>
              </w:rPr>
              <w:t>Plazo de entrega</w:t>
            </w:r>
          </w:p>
        </w:tc>
        <w:tc>
          <w:tcPr>
            <w:tcW w:w="0" w:type="auto"/>
            <w:shd w:val="clear" w:color="auto" w:fill="D9D9D9" w:themeFill="background1" w:themeFillShade="D9"/>
            <w:vAlign w:val="center"/>
          </w:tcPr>
          <w:p w14:paraId="3E6DF016" w14:textId="77777777" w:rsidR="000E7F3E" w:rsidRPr="005636FF" w:rsidRDefault="000E7F3E" w:rsidP="00E85ACB">
            <w:pPr>
              <w:jc w:val="center"/>
              <w:rPr>
                <w:b/>
              </w:rPr>
            </w:pPr>
            <w:r w:rsidRPr="005636FF">
              <w:rPr>
                <w:b/>
              </w:rPr>
              <w:t>Documento/</w:t>
            </w:r>
          </w:p>
          <w:p w14:paraId="1AA05070" w14:textId="77777777" w:rsidR="000E7F3E" w:rsidRPr="005636FF" w:rsidRDefault="000E7F3E" w:rsidP="00E85ACB">
            <w:pPr>
              <w:jc w:val="center"/>
              <w:rPr>
                <w:b/>
              </w:rPr>
            </w:pPr>
            <w:r w:rsidRPr="005636FF">
              <w:rPr>
                <w:b/>
              </w:rPr>
              <w:t>Fecha entrega</w:t>
            </w:r>
          </w:p>
        </w:tc>
        <w:tc>
          <w:tcPr>
            <w:tcW w:w="0" w:type="auto"/>
            <w:shd w:val="clear" w:color="auto" w:fill="D9D9D9" w:themeFill="background1" w:themeFillShade="D9"/>
            <w:vAlign w:val="center"/>
          </w:tcPr>
          <w:p w14:paraId="133AA75E" w14:textId="77777777" w:rsidR="000E7F3E" w:rsidRPr="005636FF" w:rsidRDefault="000E7F3E" w:rsidP="00E85ACB">
            <w:pPr>
              <w:jc w:val="center"/>
              <w:rPr>
                <w:b/>
              </w:rPr>
            </w:pPr>
            <w:r w:rsidRPr="005636FF">
              <w:rPr>
                <w:b/>
              </w:rPr>
              <w:t>Observaciones</w:t>
            </w:r>
          </w:p>
        </w:tc>
      </w:tr>
      <w:tr w:rsidR="00DD51CC" w:rsidRPr="0025129B" w14:paraId="4F150AD2" w14:textId="77777777" w:rsidTr="002A384C">
        <w:tc>
          <w:tcPr>
            <w:tcW w:w="0" w:type="auto"/>
            <w:vAlign w:val="center"/>
          </w:tcPr>
          <w:p w14:paraId="6B75C229" w14:textId="30BD63BA" w:rsidR="00DD51CC" w:rsidRPr="00D813AD" w:rsidRDefault="00DD51CC" w:rsidP="00DD51CC">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0" w:type="auto"/>
            <w:vAlign w:val="center"/>
          </w:tcPr>
          <w:p w14:paraId="1FA68207" w14:textId="20B32BD2" w:rsidR="00DD51CC" w:rsidRPr="00D813AD" w:rsidRDefault="00DD51CC" w:rsidP="00DD51CC">
            <w:pPr>
              <w:jc w:val="center"/>
              <w:rPr>
                <w:lang w:eastAsia="es-CL"/>
              </w:rPr>
            </w:pPr>
            <w:r w:rsidRPr="00BA48E9">
              <w:rPr>
                <w:lang w:eastAsia="es-CL"/>
              </w:rPr>
              <w:t>Solicitado por correo electrónico el día 2</w:t>
            </w:r>
            <w:r>
              <w:rPr>
                <w:lang w:eastAsia="es-CL"/>
              </w:rPr>
              <w:t>0</w:t>
            </w:r>
            <w:r w:rsidRPr="00BA48E9">
              <w:rPr>
                <w:lang w:eastAsia="es-CL"/>
              </w:rPr>
              <w:t xml:space="preserve"> de </w:t>
            </w:r>
            <w:r>
              <w:rPr>
                <w:lang w:eastAsia="es-CL"/>
              </w:rPr>
              <w:t>septiembre</w:t>
            </w:r>
            <w:r w:rsidRPr="00BA48E9">
              <w:rPr>
                <w:lang w:eastAsia="es-CL"/>
              </w:rPr>
              <w:t xml:space="preserve"> 2018</w:t>
            </w:r>
          </w:p>
        </w:tc>
        <w:tc>
          <w:tcPr>
            <w:tcW w:w="0" w:type="auto"/>
            <w:vAlign w:val="center"/>
          </w:tcPr>
          <w:p w14:paraId="51D70602" w14:textId="114E4F84" w:rsidR="00DD51CC" w:rsidRPr="00D0667A" w:rsidRDefault="00DD51CC" w:rsidP="00DD51CC">
            <w:pPr>
              <w:pStyle w:val="Prrafodelista"/>
              <w:ind w:left="360"/>
              <w:jc w:val="center"/>
            </w:pPr>
            <w:r>
              <w:t>Ficha con a</w:t>
            </w:r>
            <w:r w:rsidRPr="00324194">
              <w:t xml:space="preserve">ntecedentes para otorgamiento de Representatividad Poblacional </w:t>
            </w:r>
            <w:r>
              <w:t>e</w:t>
            </w:r>
            <w:r w:rsidRPr="00324194">
              <w:t xml:space="preserve">stación </w:t>
            </w:r>
            <w:r>
              <w:t>Ñielol</w:t>
            </w:r>
          </w:p>
        </w:tc>
        <w:tc>
          <w:tcPr>
            <w:tcW w:w="0" w:type="auto"/>
            <w:vAlign w:val="center"/>
          </w:tcPr>
          <w:p w14:paraId="410E4ECC" w14:textId="211A76B4" w:rsidR="00DD51CC" w:rsidRPr="00D813AD" w:rsidRDefault="00DD51CC" w:rsidP="00DD51CC">
            <w:pPr>
              <w:jc w:val="center"/>
              <w:rPr>
                <w:rFonts w:cstheme="minorHAnsi"/>
              </w:rPr>
            </w:pPr>
            <w:r w:rsidRPr="00402B91">
              <w:rPr>
                <w:rFonts w:cstheme="minorHAnsi"/>
              </w:rPr>
              <w:t>N/A</w:t>
            </w:r>
          </w:p>
        </w:tc>
        <w:tc>
          <w:tcPr>
            <w:tcW w:w="0" w:type="auto"/>
            <w:vAlign w:val="center"/>
          </w:tcPr>
          <w:p w14:paraId="5CF1BA4E" w14:textId="6E6E6806" w:rsidR="00DD51CC" w:rsidRPr="00D813AD" w:rsidRDefault="00DD51CC" w:rsidP="00DD51CC">
            <w:pPr>
              <w:jc w:val="center"/>
              <w:rPr>
                <w:rFonts w:cstheme="minorHAnsi"/>
              </w:rPr>
            </w:pPr>
            <w:r w:rsidRPr="00402B91">
              <w:rPr>
                <w:rFonts w:cstheme="minorHAnsi"/>
              </w:rPr>
              <w:t xml:space="preserve">Remitido por correo electrónico el día </w:t>
            </w:r>
            <w:r>
              <w:rPr>
                <w:rFonts w:cstheme="minorHAnsi"/>
              </w:rPr>
              <w:t>24</w:t>
            </w:r>
            <w:r w:rsidRPr="00402B91">
              <w:rPr>
                <w:rFonts w:cstheme="minorHAnsi"/>
              </w:rPr>
              <w:t xml:space="preserve"> de octubre de 2018</w:t>
            </w:r>
          </w:p>
        </w:tc>
        <w:tc>
          <w:tcPr>
            <w:tcW w:w="0" w:type="auto"/>
            <w:vAlign w:val="center"/>
          </w:tcPr>
          <w:p w14:paraId="40852624" w14:textId="43854241" w:rsidR="00DD51CC" w:rsidRPr="00D813AD" w:rsidRDefault="00DD51CC" w:rsidP="00DD51CC">
            <w:pPr>
              <w:jc w:val="center"/>
              <w:rPr>
                <w:rFonts w:cstheme="minorHAnsi"/>
              </w:rPr>
            </w:pPr>
            <w:r w:rsidRPr="00402B91">
              <w:rPr>
                <w:rFonts w:cstheme="minorHAnsi"/>
              </w:rPr>
              <w:t>--</w:t>
            </w:r>
          </w:p>
        </w:tc>
      </w:tr>
    </w:tbl>
    <w:p w14:paraId="337252A4" w14:textId="77777777" w:rsidR="000E7F3E" w:rsidRDefault="000E7F3E" w:rsidP="000E7F3E"/>
    <w:p w14:paraId="43D92F53" w14:textId="77777777" w:rsidR="000E7F3E" w:rsidRDefault="000E7F3E" w:rsidP="000E7F3E">
      <w:pPr>
        <w:jc w:val="left"/>
        <w:rPr>
          <w:rFonts w:cstheme="minorHAnsi"/>
          <w:b/>
          <w:sz w:val="24"/>
          <w:szCs w:val="20"/>
        </w:rPr>
      </w:pPr>
      <w:bookmarkStart w:id="148" w:name="_Toc352840405"/>
      <w:bookmarkStart w:id="149" w:name="_Toc352841465"/>
      <w:bookmarkStart w:id="150" w:name="_Toc390777044"/>
      <w:bookmarkStart w:id="151" w:name="_Toc404955758"/>
      <w:r>
        <w:br w:type="page"/>
      </w:r>
    </w:p>
    <w:p w14:paraId="7DF96382" w14:textId="77777777" w:rsidR="000E7F3E" w:rsidRPr="0025129B" w:rsidRDefault="000E7F3E" w:rsidP="000E7F3E">
      <w:pPr>
        <w:pStyle w:val="Ttulo1"/>
      </w:pPr>
      <w:bookmarkStart w:id="152" w:name="_Toc478735184"/>
      <w:bookmarkStart w:id="153" w:name="_Toc1381645"/>
      <w:r w:rsidRPr="0025129B">
        <w:lastRenderedPageBreak/>
        <w:t>ANEXOS.</w:t>
      </w:r>
      <w:bookmarkEnd w:id="148"/>
      <w:bookmarkEnd w:id="149"/>
      <w:bookmarkEnd w:id="150"/>
      <w:bookmarkEnd w:id="151"/>
      <w:bookmarkEnd w:id="152"/>
      <w:bookmarkEnd w:id="153"/>
    </w:p>
    <w:p w14:paraId="636B62B1" w14:textId="77777777" w:rsidR="000E7F3E" w:rsidRDefault="000E7F3E" w:rsidP="000E7F3E"/>
    <w:tbl>
      <w:tblPr>
        <w:tblStyle w:val="Tablaconcuadrcula"/>
        <w:tblW w:w="5000" w:type="pct"/>
        <w:jc w:val="center"/>
        <w:tblLook w:val="04A0" w:firstRow="1" w:lastRow="0" w:firstColumn="1" w:lastColumn="0" w:noHBand="0" w:noVBand="1"/>
      </w:tblPr>
      <w:tblGrid>
        <w:gridCol w:w="1903"/>
        <w:gridCol w:w="7265"/>
      </w:tblGrid>
      <w:tr w:rsidR="000E7F3E" w:rsidRPr="0025129B" w14:paraId="6B03070E" w14:textId="77777777" w:rsidTr="00E85ACB">
        <w:trPr>
          <w:trHeight w:val="286"/>
          <w:jc w:val="center"/>
        </w:trPr>
        <w:tc>
          <w:tcPr>
            <w:tcW w:w="1038" w:type="pct"/>
            <w:shd w:val="clear" w:color="auto" w:fill="D9D9D9" w:themeFill="background1" w:themeFillShade="D9"/>
          </w:tcPr>
          <w:p w14:paraId="29B612DE" w14:textId="77777777" w:rsidR="000E7F3E" w:rsidRPr="0025129B" w:rsidRDefault="000E7F3E" w:rsidP="00E85ACB">
            <w:pPr>
              <w:jc w:val="center"/>
              <w:rPr>
                <w:rFonts w:cstheme="minorHAnsi"/>
                <w:b/>
              </w:rPr>
            </w:pPr>
            <w:r w:rsidRPr="0025129B">
              <w:rPr>
                <w:rFonts w:cstheme="minorHAnsi"/>
                <w:b/>
              </w:rPr>
              <w:t>N° Anexo</w:t>
            </w:r>
          </w:p>
        </w:tc>
        <w:tc>
          <w:tcPr>
            <w:tcW w:w="3962" w:type="pct"/>
            <w:shd w:val="clear" w:color="auto" w:fill="D9D9D9" w:themeFill="background1" w:themeFillShade="D9"/>
          </w:tcPr>
          <w:p w14:paraId="48FE9E12" w14:textId="77777777" w:rsidR="000E7F3E" w:rsidRPr="0025129B" w:rsidRDefault="000E7F3E" w:rsidP="00E85ACB">
            <w:pPr>
              <w:jc w:val="center"/>
              <w:rPr>
                <w:rFonts w:cstheme="minorHAnsi"/>
                <w:b/>
              </w:rPr>
            </w:pPr>
            <w:r w:rsidRPr="0025129B">
              <w:rPr>
                <w:rFonts w:cstheme="minorHAnsi"/>
                <w:b/>
              </w:rPr>
              <w:t>Nombre Anexo</w:t>
            </w:r>
          </w:p>
        </w:tc>
      </w:tr>
      <w:tr w:rsidR="00DD51CC" w:rsidRPr="0025129B" w14:paraId="7316074B" w14:textId="77777777" w:rsidTr="00E85ACB">
        <w:trPr>
          <w:trHeight w:val="264"/>
          <w:jc w:val="center"/>
        </w:trPr>
        <w:tc>
          <w:tcPr>
            <w:tcW w:w="1038" w:type="pct"/>
            <w:vAlign w:val="center"/>
          </w:tcPr>
          <w:p w14:paraId="1AFEE4A2" w14:textId="307154A3" w:rsidR="00DD51CC" w:rsidRDefault="00DD51CC" w:rsidP="00DD51CC">
            <w:pPr>
              <w:jc w:val="center"/>
              <w:rPr>
                <w:rFonts w:cstheme="minorHAnsi"/>
              </w:rPr>
            </w:pPr>
            <w:r>
              <w:rPr>
                <w:rFonts w:cstheme="minorHAnsi"/>
              </w:rPr>
              <w:t>1</w:t>
            </w:r>
          </w:p>
        </w:tc>
        <w:tc>
          <w:tcPr>
            <w:tcW w:w="3962" w:type="pct"/>
            <w:vAlign w:val="center"/>
          </w:tcPr>
          <w:p w14:paraId="3F95DB97" w14:textId="06C8B149" w:rsidR="00DD51CC" w:rsidRDefault="00DD51CC" w:rsidP="00DD51CC">
            <w:pPr>
              <w:rPr>
                <w:rFonts w:cstheme="minorHAnsi"/>
              </w:rPr>
            </w:pPr>
            <w:r>
              <w:rPr>
                <w:rFonts w:cstheme="minorHAnsi"/>
              </w:rPr>
              <w:t>O</w:t>
            </w:r>
            <w:r w:rsidRPr="00066660">
              <w:rPr>
                <w:rFonts w:cstheme="minorHAnsi"/>
              </w:rPr>
              <w:t>ficio N°171108 del 20 de junio de 2017 del Ministerio del Medio Ambiente (MMA).</w:t>
            </w:r>
          </w:p>
        </w:tc>
      </w:tr>
      <w:tr w:rsidR="000E0504" w:rsidRPr="0025129B" w14:paraId="40842F31" w14:textId="77777777" w:rsidTr="00E85ACB">
        <w:trPr>
          <w:trHeight w:val="264"/>
          <w:jc w:val="center"/>
        </w:trPr>
        <w:tc>
          <w:tcPr>
            <w:tcW w:w="1038" w:type="pct"/>
            <w:vAlign w:val="center"/>
          </w:tcPr>
          <w:p w14:paraId="1FFC8B8D" w14:textId="7EB37631" w:rsidR="000E0504" w:rsidRDefault="000E0504" w:rsidP="00DD51CC">
            <w:pPr>
              <w:jc w:val="center"/>
              <w:rPr>
                <w:rFonts w:cstheme="minorHAnsi"/>
              </w:rPr>
            </w:pPr>
            <w:r>
              <w:rPr>
                <w:rFonts w:cstheme="minorHAnsi"/>
              </w:rPr>
              <w:t>2</w:t>
            </w:r>
          </w:p>
        </w:tc>
        <w:tc>
          <w:tcPr>
            <w:tcW w:w="3962" w:type="pct"/>
            <w:vAlign w:val="center"/>
          </w:tcPr>
          <w:p w14:paraId="368251AD" w14:textId="2CE23FB9" w:rsidR="000E0504" w:rsidRDefault="000E0504" w:rsidP="00DD51CC">
            <w:pPr>
              <w:rPr>
                <w:rFonts w:cstheme="minorHAnsi"/>
              </w:rPr>
            </w:pPr>
            <w:r>
              <w:rPr>
                <w:rFonts w:cstheme="minorHAnsi"/>
              </w:rPr>
              <w:t>O</w:t>
            </w:r>
            <w:r w:rsidRPr="000E0504">
              <w:rPr>
                <w:rFonts w:cstheme="minorHAnsi"/>
              </w:rPr>
              <w:t>ficio N° 190225 del 23 de enero de 2019</w:t>
            </w:r>
            <w:r>
              <w:t xml:space="preserve"> </w:t>
            </w:r>
            <w:r w:rsidRPr="000E0504">
              <w:rPr>
                <w:rFonts w:cstheme="minorHAnsi"/>
              </w:rPr>
              <w:t>del Ministerio del Medio Ambiente (MMA).</w:t>
            </w:r>
          </w:p>
        </w:tc>
      </w:tr>
      <w:tr w:rsidR="00DD51CC" w:rsidRPr="0025129B" w14:paraId="1AD6F747" w14:textId="77777777" w:rsidTr="00E85ACB">
        <w:trPr>
          <w:trHeight w:val="264"/>
          <w:jc w:val="center"/>
        </w:trPr>
        <w:tc>
          <w:tcPr>
            <w:tcW w:w="1038" w:type="pct"/>
            <w:vAlign w:val="center"/>
          </w:tcPr>
          <w:p w14:paraId="6E32A137" w14:textId="7A63EC13" w:rsidR="00DD51CC" w:rsidRPr="0025129B" w:rsidRDefault="000E0504" w:rsidP="000E0504">
            <w:pPr>
              <w:jc w:val="center"/>
              <w:rPr>
                <w:rFonts w:cstheme="minorHAnsi"/>
              </w:rPr>
            </w:pPr>
            <w:r>
              <w:rPr>
                <w:rFonts w:cstheme="minorHAnsi"/>
              </w:rPr>
              <w:t>3</w:t>
            </w:r>
          </w:p>
        </w:tc>
        <w:tc>
          <w:tcPr>
            <w:tcW w:w="3962" w:type="pct"/>
            <w:vAlign w:val="center"/>
          </w:tcPr>
          <w:p w14:paraId="275FA202" w14:textId="7ED6D766" w:rsidR="00DD51CC" w:rsidRPr="00F4312D" w:rsidRDefault="00DD51CC" w:rsidP="00DD51CC">
            <w:pPr>
              <w:rPr>
                <w:rFonts w:cstheme="minorHAnsi"/>
                <w:highlight w:val="yellow"/>
              </w:rPr>
            </w:pPr>
            <w:r>
              <w:rPr>
                <w:rFonts w:cstheme="minorHAnsi"/>
              </w:rPr>
              <w:t xml:space="preserve">Acta de inspección </w:t>
            </w:r>
          </w:p>
        </w:tc>
      </w:tr>
    </w:tbl>
    <w:p w14:paraId="176545A8" w14:textId="77777777" w:rsidR="00C12FB6" w:rsidRPr="005B38F1" w:rsidRDefault="00C12FB6" w:rsidP="00C12FB6"/>
    <w:sectPr w:rsidR="00C12FB6" w:rsidRPr="005B38F1" w:rsidSect="00463937">
      <w:pgSz w:w="12240" w:h="15840" w:code="1"/>
      <w:pgMar w:top="1418" w:right="1531" w:bottom="1418" w:left="153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13A85AA" w14:textId="77777777" w:rsidR="00775D83" w:rsidRDefault="00775D83" w:rsidP="00870FF2">
      <w:r>
        <w:separator/>
      </w:r>
    </w:p>
    <w:p w14:paraId="5D2689C5" w14:textId="77777777" w:rsidR="00775D83" w:rsidRDefault="00775D83" w:rsidP="00870FF2"/>
    <w:p w14:paraId="2A80418E" w14:textId="77777777" w:rsidR="00775D83" w:rsidRDefault="00775D83"/>
  </w:endnote>
  <w:endnote w:type="continuationSeparator" w:id="0">
    <w:p w14:paraId="11E8D200" w14:textId="77777777" w:rsidR="00775D83" w:rsidRDefault="00775D83" w:rsidP="00870FF2">
      <w:r>
        <w:continuationSeparator/>
      </w:r>
    </w:p>
    <w:p w14:paraId="2BCD1082" w14:textId="77777777" w:rsidR="00775D83" w:rsidRDefault="00775D83" w:rsidP="00870FF2"/>
    <w:p w14:paraId="74FF2224" w14:textId="77777777" w:rsidR="00775D83" w:rsidRDefault="00775D83"/>
  </w:endnote>
  <w:endnote w:type="continuationNotice" w:id="1">
    <w:p w14:paraId="407B1290" w14:textId="77777777" w:rsidR="00775D83" w:rsidRDefault="00775D83"/>
    <w:p w14:paraId="4C83E4F8" w14:textId="77777777" w:rsidR="00775D83" w:rsidRDefault="00775D8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4000005B" w:usb2="00000000" w:usb3="00000000" w:csb0="00000111" w:csb1="00000000"/>
  </w:font>
  <w:font w:name="Calibri Light">
    <w:panose1 w:val="020F0302020204030204"/>
    <w:charset w:val="00"/>
    <w:family w:val="swiss"/>
    <w:pitch w:val="variable"/>
    <w:sig w:usb0="A00002EF" w:usb1="4000207B" w:usb2="00000000" w:usb3="00000000" w:csb0="0000019F" w:csb1="00000000"/>
  </w:font>
  <w:font w:name="HiddenHorzOCR">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02143873"/>
      <w:docPartObj>
        <w:docPartGallery w:val="Page Numbers (Bottom of Page)"/>
        <w:docPartUnique/>
      </w:docPartObj>
    </w:sdtPr>
    <w:sdtEndPr/>
    <w:sdtContent>
      <w:p w14:paraId="35886435" w14:textId="77777777" w:rsidR="00775D83" w:rsidRDefault="00775D83">
        <w:pPr>
          <w:pStyle w:val="Piedepgina"/>
          <w:jc w:val="right"/>
        </w:pPr>
        <w:r w:rsidRPr="004E5529">
          <w:fldChar w:fldCharType="begin"/>
        </w:r>
        <w:r w:rsidRPr="004E5529">
          <w:instrText>PAGE   \* MERGEFORMAT</w:instrText>
        </w:r>
        <w:r w:rsidRPr="004E5529">
          <w:fldChar w:fldCharType="separate"/>
        </w:r>
        <w:r w:rsidR="000C5606" w:rsidRPr="000C5606">
          <w:rPr>
            <w:noProof/>
            <w:lang w:val="es-ES"/>
          </w:rPr>
          <w:t>2</w:t>
        </w:r>
        <w:r w:rsidRPr="004E5529">
          <w:fldChar w:fldCharType="end"/>
        </w:r>
      </w:p>
    </w:sdtContent>
  </w:sdt>
  <w:p w14:paraId="3EAB778F" w14:textId="77777777" w:rsidR="00775D83" w:rsidRPr="004E2142" w:rsidRDefault="00775D83" w:rsidP="004E2142">
    <w:pPr>
      <w:tabs>
        <w:tab w:val="center" w:pos="4419"/>
        <w:tab w:val="right" w:pos="8838"/>
      </w:tabs>
      <w:jc w:val="center"/>
      <w:rPr>
        <w:rFonts w:ascii="Calibri" w:hAnsi="Calibri"/>
        <w:color w:val="7F7F7F"/>
        <w:sz w:val="16"/>
      </w:rPr>
    </w:pPr>
    <w:r w:rsidRPr="004E2142">
      <w:rPr>
        <w:rFonts w:ascii="Calibri" w:hAnsi="Calibri"/>
        <w:color w:val="7F7F7F"/>
        <w:sz w:val="16"/>
      </w:rPr>
      <w:t>Superintendencia del Medio Ambiente</w:t>
    </w:r>
  </w:p>
  <w:p w14:paraId="53168E40" w14:textId="1D723CEA" w:rsidR="00775D83" w:rsidRPr="004E2142" w:rsidRDefault="00775D83" w:rsidP="004E2142">
    <w:pPr>
      <w:tabs>
        <w:tab w:val="center" w:pos="4419"/>
        <w:tab w:val="right" w:pos="8838"/>
      </w:tabs>
      <w:ind w:left="46"/>
      <w:jc w:val="center"/>
      <w:rPr>
        <w:rFonts w:ascii="Calibri" w:hAnsi="Calibri" w:cs="Calibri"/>
        <w:color w:val="7F7F7F"/>
        <w:sz w:val="16"/>
        <w:u w:val="single"/>
      </w:rPr>
    </w:pPr>
    <w:r w:rsidRPr="004E2142">
      <w:rPr>
        <w:rFonts w:ascii="Calibri" w:hAnsi="Calibri" w:cs="Calibri"/>
        <w:color w:val="7F7F7F"/>
        <w:sz w:val="16"/>
      </w:rPr>
      <w:t xml:space="preserve">Teatinos 280 pisos </w:t>
    </w:r>
    <w:r>
      <w:rPr>
        <w:rFonts w:ascii="Calibri" w:hAnsi="Calibri" w:cs="Calibri"/>
        <w:color w:val="7F7F7F"/>
        <w:sz w:val="16"/>
      </w:rPr>
      <w:t xml:space="preserve">7, </w:t>
    </w:r>
    <w:r w:rsidRPr="004E2142">
      <w:rPr>
        <w:rFonts w:ascii="Calibri" w:hAnsi="Calibri" w:cs="Calibri"/>
        <w:color w:val="7F7F7F"/>
        <w:sz w:val="16"/>
      </w:rPr>
      <w:t xml:space="preserve">8 y 9, Santiago / </w:t>
    </w:r>
    <w:hyperlink r:id="rId1" w:history="1">
      <w:r w:rsidRPr="004E2142">
        <w:rPr>
          <w:rFonts w:ascii="Calibri" w:hAnsi="Calibri" w:cs="Calibri"/>
          <w:color w:val="7F7F7F"/>
          <w:sz w:val="16"/>
          <w:u w:val="single"/>
        </w:rPr>
        <w:t>contacto.sma@sma.gob.cl</w:t>
      </w:r>
    </w:hyperlink>
    <w:r w:rsidRPr="004E2142">
      <w:rPr>
        <w:rFonts w:ascii="Calibri" w:hAnsi="Calibri" w:cs="Calibri"/>
        <w:color w:val="7F7F7F"/>
        <w:sz w:val="16"/>
      </w:rPr>
      <w:t xml:space="preserve"> / </w:t>
    </w:r>
    <w:hyperlink r:id="rId2" w:history="1">
      <w:r w:rsidRPr="004E2142">
        <w:rPr>
          <w:rFonts w:ascii="Calibri" w:hAnsi="Calibri" w:cs="Calibri"/>
          <w:color w:val="7F7F7F"/>
          <w:sz w:val="16"/>
          <w:u w:val="single"/>
        </w:rPr>
        <w:t>www.sma.gob.cl</w:t>
      </w:r>
    </w:hyperlink>
  </w:p>
  <w:p w14:paraId="3A85E7B5" w14:textId="70E8E3BA" w:rsidR="00775D83" w:rsidRPr="004E2142" w:rsidRDefault="00775D83" w:rsidP="00FB3B4C">
    <w:pPr>
      <w:spacing w:line="276" w:lineRule="auto"/>
      <w:jc w:val="center"/>
      <w:rPr>
        <w:rFonts w:ascii="Calibri" w:hAnsi="Calibri" w:cs="Calibri"/>
        <w:color w:val="7F7F7F"/>
        <w:sz w:val="16"/>
      </w:rPr>
    </w:pPr>
    <w:r w:rsidRPr="00FB3B4C">
      <w:rPr>
        <w:rFonts w:ascii="Calibri" w:hAnsi="Calibri" w:cs="Calibri"/>
        <w:color w:val="7F7F7F"/>
        <w:sz w:val="16"/>
        <w:u w:val="single"/>
      </w:rPr>
      <w:t>DFZ-2018-2962-IX-NC</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2834AC" w14:textId="77777777" w:rsidR="00775D83" w:rsidRPr="004E2142" w:rsidRDefault="00775D83" w:rsidP="00463937">
    <w:pPr>
      <w:tabs>
        <w:tab w:val="center" w:pos="4419"/>
        <w:tab w:val="right" w:pos="8838"/>
      </w:tabs>
      <w:jc w:val="center"/>
      <w:rPr>
        <w:rFonts w:ascii="Calibri" w:hAnsi="Calibri"/>
        <w:color w:val="7F7F7F"/>
        <w:sz w:val="16"/>
      </w:rPr>
    </w:pPr>
    <w:r w:rsidRPr="004E2142">
      <w:rPr>
        <w:rFonts w:ascii="Calibri" w:hAnsi="Calibri"/>
        <w:color w:val="7F7F7F"/>
        <w:sz w:val="16"/>
      </w:rPr>
      <w:t>Superintendencia del Medio Ambiente</w:t>
    </w:r>
  </w:p>
  <w:p w14:paraId="58796946" w14:textId="77777777" w:rsidR="00775D83" w:rsidRPr="004E2142" w:rsidRDefault="00775D83" w:rsidP="00463937">
    <w:pPr>
      <w:tabs>
        <w:tab w:val="center" w:pos="4419"/>
        <w:tab w:val="right" w:pos="8838"/>
      </w:tabs>
      <w:ind w:left="46"/>
      <w:jc w:val="center"/>
      <w:rPr>
        <w:rFonts w:ascii="Calibri" w:hAnsi="Calibri" w:cs="Calibri"/>
        <w:color w:val="7F7F7F"/>
        <w:sz w:val="16"/>
        <w:u w:val="single"/>
      </w:rPr>
    </w:pPr>
    <w:r w:rsidRPr="004E2142">
      <w:rPr>
        <w:rFonts w:ascii="Calibri" w:hAnsi="Calibri" w:cs="Calibri"/>
        <w:color w:val="7F7F7F"/>
        <w:sz w:val="16"/>
      </w:rPr>
      <w:t xml:space="preserve">Teatinos 280 pisos </w:t>
    </w:r>
    <w:r>
      <w:rPr>
        <w:rFonts w:ascii="Calibri" w:hAnsi="Calibri" w:cs="Calibri"/>
        <w:color w:val="7F7F7F"/>
        <w:sz w:val="16"/>
      </w:rPr>
      <w:t xml:space="preserve">7, </w:t>
    </w:r>
    <w:r w:rsidRPr="004E2142">
      <w:rPr>
        <w:rFonts w:ascii="Calibri" w:hAnsi="Calibri" w:cs="Calibri"/>
        <w:color w:val="7F7F7F"/>
        <w:sz w:val="16"/>
      </w:rPr>
      <w:t xml:space="preserve">8 y 9, Santiago / </w:t>
    </w:r>
    <w:hyperlink r:id="rId1" w:history="1">
      <w:r w:rsidRPr="004E2142">
        <w:rPr>
          <w:rFonts w:ascii="Calibri" w:hAnsi="Calibri" w:cs="Calibri"/>
          <w:color w:val="7F7F7F"/>
          <w:sz w:val="16"/>
          <w:u w:val="single"/>
        </w:rPr>
        <w:t>contacto.sma@sma.gob.cl</w:t>
      </w:r>
    </w:hyperlink>
    <w:r w:rsidRPr="004E2142">
      <w:rPr>
        <w:rFonts w:ascii="Calibri" w:hAnsi="Calibri" w:cs="Calibri"/>
        <w:color w:val="7F7F7F"/>
        <w:sz w:val="16"/>
      </w:rPr>
      <w:t xml:space="preserve"> / </w:t>
    </w:r>
    <w:hyperlink r:id="rId2" w:history="1">
      <w:r w:rsidRPr="004E2142">
        <w:rPr>
          <w:rFonts w:ascii="Calibri" w:hAnsi="Calibri" w:cs="Calibri"/>
          <w:color w:val="7F7F7F"/>
          <w:sz w:val="16"/>
          <w:u w:val="single"/>
        </w:rPr>
        <w:t>www.sma.gob.cl</w:t>
      </w:r>
    </w:hyperlink>
  </w:p>
  <w:p w14:paraId="7E2C7816" w14:textId="718604DA" w:rsidR="00775D83" w:rsidRDefault="00775D83" w:rsidP="00FB3B4C">
    <w:pPr>
      <w:spacing w:line="276" w:lineRule="auto"/>
      <w:jc w:val="center"/>
    </w:pPr>
    <w:r w:rsidRPr="00FB3B4C">
      <w:rPr>
        <w:rFonts w:ascii="Calibri" w:hAnsi="Calibri" w:cs="Calibri"/>
        <w:color w:val="7F7F7F"/>
        <w:sz w:val="16"/>
        <w:u w:val="single"/>
      </w:rPr>
      <w:t>DFZ-2018-2962-IX-NC</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22D462" w14:textId="77777777" w:rsidR="00775D83" w:rsidRDefault="00775D83">
      <w:r>
        <w:separator/>
      </w:r>
    </w:p>
  </w:footnote>
  <w:footnote w:type="continuationSeparator" w:id="0">
    <w:p w14:paraId="253F637B" w14:textId="77777777" w:rsidR="00775D83" w:rsidRDefault="00775D83" w:rsidP="00870FF2">
      <w:r>
        <w:continuationSeparator/>
      </w:r>
    </w:p>
    <w:p w14:paraId="0BD82CCB" w14:textId="77777777" w:rsidR="00775D83" w:rsidRDefault="00775D83" w:rsidP="00870FF2"/>
    <w:p w14:paraId="7F3B29AE" w14:textId="77777777" w:rsidR="00775D83" w:rsidRDefault="00775D83"/>
  </w:footnote>
  <w:footnote w:type="continuationNotice" w:id="1">
    <w:p w14:paraId="6DF2D699" w14:textId="77777777" w:rsidR="00775D83" w:rsidRDefault="00775D83"/>
    <w:p w14:paraId="181FA2B9" w14:textId="77777777" w:rsidR="00775D83" w:rsidRDefault="00775D83"/>
  </w:footnote>
  <w:footnote w:id="2">
    <w:p w14:paraId="2B09D59D" w14:textId="77777777" w:rsidR="00775D83" w:rsidRPr="005F13E2" w:rsidRDefault="00775D83" w:rsidP="002E7B93">
      <w:pPr>
        <w:pStyle w:val="Textonotapie"/>
        <w:rPr>
          <w:lang w:val="es-MX"/>
        </w:rPr>
      </w:pPr>
      <w:r>
        <w:rPr>
          <w:rStyle w:val="Refdenotaalpie"/>
        </w:rPr>
        <w:footnoteRef/>
      </w:r>
      <w:r>
        <w:t xml:space="preserve"> </w:t>
      </w:r>
      <w:r w:rsidRPr="00D44281">
        <w:t>https://www.epa.gov/sites/production/files/2018-12/documents/amtic_list_dec_2018_update_1.pdf</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00B5EF" w14:textId="2D5212D2" w:rsidR="00775D83" w:rsidRDefault="00775D83">
    <w:pPr>
      <w:pStyle w:val="Encabezado"/>
    </w:pPr>
    <w:r>
      <w:rPr>
        <w:noProof/>
        <w:lang w:eastAsia="es-CL"/>
      </w:rPr>
      <w:drawing>
        <wp:inline distT="0" distB="0" distL="0" distR="0" wp14:anchorId="3C28B24D" wp14:editId="38339118">
          <wp:extent cx="2493645" cy="61595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93645" cy="615950"/>
                  </a:xfrm>
                  <a:prstGeom prst="rect">
                    <a:avLst/>
                  </a:prstGeom>
                  <a:noFill/>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9714E5"/>
    <w:multiLevelType w:val="hybridMultilevel"/>
    <w:tmpl w:val="AC828272"/>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
    <w:nsid w:val="12C963A7"/>
    <w:multiLevelType w:val="hybridMultilevel"/>
    <w:tmpl w:val="381E48E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AB3749E"/>
    <w:multiLevelType w:val="hybridMultilevel"/>
    <w:tmpl w:val="34ECB216"/>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EC76FED"/>
    <w:multiLevelType w:val="hybridMultilevel"/>
    <w:tmpl w:val="54E4092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266531F4"/>
    <w:multiLevelType w:val="hybridMultilevel"/>
    <w:tmpl w:val="1664487E"/>
    <w:lvl w:ilvl="0" w:tplc="A8263628">
      <w:numFmt w:val="bullet"/>
      <w:lvlText w:val="•"/>
      <w:lvlJc w:val="left"/>
      <w:pPr>
        <w:ind w:left="1065" w:hanging="705"/>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2A9A0B56"/>
    <w:multiLevelType w:val="hybridMultilevel"/>
    <w:tmpl w:val="0212D708"/>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6">
    <w:nsid w:val="2C253FF7"/>
    <w:multiLevelType w:val="hybridMultilevel"/>
    <w:tmpl w:val="14A08AE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2DCA4AC3"/>
    <w:multiLevelType w:val="hybridMultilevel"/>
    <w:tmpl w:val="14A08AE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3388372C"/>
    <w:multiLevelType w:val="hybridMultilevel"/>
    <w:tmpl w:val="A1860B2C"/>
    <w:lvl w:ilvl="0" w:tplc="C68A4212">
      <w:start w:val="1"/>
      <w:numFmt w:val="bullet"/>
      <w:lvlText w:val="-"/>
      <w:lvlJc w:val="left"/>
      <w:pPr>
        <w:ind w:left="360" w:hanging="360"/>
      </w:pPr>
      <w:rPr>
        <w:rFonts w:ascii="Cambria" w:eastAsia="Cambria" w:hAnsi="Cambria" w:cs="Times New Roman" w:hint="default"/>
      </w:rPr>
    </w:lvl>
    <w:lvl w:ilvl="1" w:tplc="35623954">
      <w:numFmt w:val="bullet"/>
      <w:lvlText w:val="•"/>
      <w:lvlJc w:val="left"/>
      <w:pPr>
        <w:ind w:left="1140" w:hanging="420"/>
      </w:pPr>
      <w:rPr>
        <w:rFonts w:ascii="Calibri" w:eastAsia="Calibri" w:hAnsi="Calibri" w:cs="Arial"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9">
    <w:nsid w:val="366F7660"/>
    <w:multiLevelType w:val="hybridMultilevel"/>
    <w:tmpl w:val="14A08AE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8801"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nsid w:val="4F360090"/>
    <w:multiLevelType w:val="hybridMultilevel"/>
    <w:tmpl w:val="B78E4F14"/>
    <w:lvl w:ilvl="0" w:tplc="518AA0E2">
      <w:start w:val="1"/>
      <w:numFmt w:val="bullet"/>
      <w:lvlText w:val=""/>
      <w:lvlJc w:val="left"/>
      <w:pPr>
        <w:ind w:left="1080" w:hanging="360"/>
      </w:pPr>
      <w:rPr>
        <w:rFonts w:ascii="Symbol" w:hAnsi="Symbol" w:hint="default"/>
        <w:color w:val="auto"/>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12">
    <w:nsid w:val="50E17F12"/>
    <w:multiLevelType w:val="hybridMultilevel"/>
    <w:tmpl w:val="14A08AE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5A3F7A03"/>
    <w:multiLevelType w:val="hybridMultilevel"/>
    <w:tmpl w:val="42923F2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5BE64620"/>
    <w:multiLevelType w:val="hybridMultilevel"/>
    <w:tmpl w:val="E4A66320"/>
    <w:lvl w:ilvl="0" w:tplc="340A0001">
      <w:start w:val="1"/>
      <w:numFmt w:val="bullet"/>
      <w:lvlText w:val=""/>
      <w:lvlJc w:val="left"/>
      <w:pPr>
        <w:ind w:left="720" w:hanging="360"/>
      </w:pPr>
      <w:rPr>
        <w:rFonts w:ascii="Symbol" w:hAnsi="Symbol"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61DD1583"/>
    <w:multiLevelType w:val="hybridMultilevel"/>
    <w:tmpl w:val="638C6A5A"/>
    <w:lvl w:ilvl="0" w:tplc="340A000F">
      <w:start w:val="1"/>
      <w:numFmt w:val="decimal"/>
      <w:lvlText w:val="%1."/>
      <w:lvlJc w:val="left"/>
      <w:pPr>
        <w:ind w:left="720" w:hanging="360"/>
      </w:pPr>
      <w:rPr>
        <w:rFont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66E77EAB"/>
    <w:multiLevelType w:val="hybridMultilevel"/>
    <w:tmpl w:val="94AAE280"/>
    <w:lvl w:ilvl="0" w:tplc="340A0001">
      <w:start w:val="1"/>
      <w:numFmt w:val="bullet"/>
      <w:lvlText w:val=""/>
      <w:lvlJc w:val="left"/>
      <w:pPr>
        <w:ind w:left="360" w:hanging="360"/>
      </w:pPr>
      <w:rPr>
        <w:rFonts w:ascii="Symbol" w:hAnsi="Symbol"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7">
    <w:nsid w:val="67D0539C"/>
    <w:multiLevelType w:val="hybridMultilevel"/>
    <w:tmpl w:val="9572D42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6E4C273E"/>
    <w:multiLevelType w:val="hybridMultilevel"/>
    <w:tmpl w:val="845AE77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6FE45F49"/>
    <w:multiLevelType w:val="hybridMultilevel"/>
    <w:tmpl w:val="5A7A6946"/>
    <w:lvl w:ilvl="0" w:tplc="340A0017">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0">
    <w:nsid w:val="780A624B"/>
    <w:multiLevelType w:val="hybridMultilevel"/>
    <w:tmpl w:val="650E4696"/>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1">
    <w:nsid w:val="7B4D1E84"/>
    <w:multiLevelType w:val="hybridMultilevel"/>
    <w:tmpl w:val="0AEA2F0E"/>
    <w:lvl w:ilvl="0" w:tplc="340A0001">
      <w:start w:val="1"/>
      <w:numFmt w:val="bullet"/>
      <w:lvlText w:val=""/>
      <w:lvlJc w:val="left"/>
      <w:pPr>
        <w:ind w:left="502"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2">
    <w:nsid w:val="7FCB5E83"/>
    <w:multiLevelType w:val="hybridMultilevel"/>
    <w:tmpl w:val="889A19FC"/>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0"/>
  </w:num>
  <w:num w:numId="2">
    <w:abstractNumId w:val="11"/>
  </w:num>
  <w:num w:numId="3">
    <w:abstractNumId w:val="15"/>
  </w:num>
  <w:num w:numId="4">
    <w:abstractNumId w:val="8"/>
  </w:num>
  <w:num w:numId="5">
    <w:abstractNumId w:val="2"/>
  </w:num>
  <w:num w:numId="6">
    <w:abstractNumId w:val="3"/>
  </w:num>
  <w:num w:numId="7">
    <w:abstractNumId w:val="21"/>
  </w:num>
  <w:num w:numId="8">
    <w:abstractNumId w:val="1"/>
  </w:num>
  <w:num w:numId="9">
    <w:abstractNumId w:val="22"/>
  </w:num>
  <w:num w:numId="10">
    <w:abstractNumId w:val="12"/>
  </w:num>
  <w:num w:numId="11">
    <w:abstractNumId w:val="7"/>
  </w:num>
  <w:num w:numId="12">
    <w:abstractNumId w:val="9"/>
  </w:num>
  <w:num w:numId="13">
    <w:abstractNumId w:val="6"/>
  </w:num>
  <w:num w:numId="14">
    <w:abstractNumId w:val="18"/>
  </w:num>
  <w:num w:numId="15">
    <w:abstractNumId w:val="17"/>
  </w:num>
  <w:num w:numId="16">
    <w:abstractNumId w:val="16"/>
  </w:num>
  <w:num w:numId="17">
    <w:abstractNumId w:val="20"/>
  </w:num>
  <w:num w:numId="18">
    <w:abstractNumId w:val="4"/>
  </w:num>
  <w:num w:numId="19">
    <w:abstractNumId w:val="13"/>
  </w:num>
  <w:num w:numId="20">
    <w:abstractNumId w:val="5"/>
  </w:num>
  <w:num w:numId="21">
    <w:abstractNumId w:val="0"/>
  </w:num>
  <w:num w:numId="22">
    <w:abstractNumId w:val="14"/>
  </w:num>
  <w:num w:numId="23">
    <w:abstractNumId w:val="19"/>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24D"/>
    <w:rsid w:val="000014DF"/>
    <w:rsid w:val="000014E8"/>
    <w:rsid w:val="00001B55"/>
    <w:rsid w:val="00001ED1"/>
    <w:rsid w:val="00001FC4"/>
    <w:rsid w:val="00002A64"/>
    <w:rsid w:val="00003201"/>
    <w:rsid w:val="00004329"/>
    <w:rsid w:val="00004C82"/>
    <w:rsid w:val="00004D1D"/>
    <w:rsid w:val="00004DA9"/>
    <w:rsid w:val="0000504B"/>
    <w:rsid w:val="000050B6"/>
    <w:rsid w:val="000053DA"/>
    <w:rsid w:val="000063B5"/>
    <w:rsid w:val="0000671C"/>
    <w:rsid w:val="0000680A"/>
    <w:rsid w:val="0000686C"/>
    <w:rsid w:val="00006FE0"/>
    <w:rsid w:val="000070A0"/>
    <w:rsid w:val="000073AD"/>
    <w:rsid w:val="00007F36"/>
    <w:rsid w:val="00010951"/>
    <w:rsid w:val="00010F10"/>
    <w:rsid w:val="000111CD"/>
    <w:rsid w:val="0001171E"/>
    <w:rsid w:val="00011B43"/>
    <w:rsid w:val="00011B4E"/>
    <w:rsid w:val="00012236"/>
    <w:rsid w:val="0001223F"/>
    <w:rsid w:val="00012AA2"/>
    <w:rsid w:val="00012EFD"/>
    <w:rsid w:val="000132B4"/>
    <w:rsid w:val="000143C8"/>
    <w:rsid w:val="00015199"/>
    <w:rsid w:val="000151C7"/>
    <w:rsid w:val="0001653F"/>
    <w:rsid w:val="000165D1"/>
    <w:rsid w:val="00016950"/>
    <w:rsid w:val="00017147"/>
    <w:rsid w:val="0001781A"/>
    <w:rsid w:val="000179CE"/>
    <w:rsid w:val="00017B97"/>
    <w:rsid w:val="0002008E"/>
    <w:rsid w:val="0002019C"/>
    <w:rsid w:val="000201D0"/>
    <w:rsid w:val="000201ED"/>
    <w:rsid w:val="00020237"/>
    <w:rsid w:val="000209B6"/>
    <w:rsid w:val="00021B10"/>
    <w:rsid w:val="00022D91"/>
    <w:rsid w:val="00023D86"/>
    <w:rsid w:val="00023F58"/>
    <w:rsid w:val="00024319"/>
    <w:rsid w:val="00024A72"/>
    <w:rsid w:val="00024B75"/>
    <w:rsid w:val="00024ECF"/>
    <w:rsid w:val="000250E0"/>
    <w:rsid w:val="000254B9"/>
    <w:rsid w:val="00025B2E"/>
    <w:rsid w:val="00025CB5"/>
    <w:rsid w:val="00025D19"/>
    <w:rsid w:val="00026040"/>
    <w:rsid w:val="000261BD"/>
    <w:rsid w:val="00026275"/>
    <w:rsid w:val="00026898"/>
    <w:rsid w:val="00026918"/>
    <w:rsid w:val="00026F3F"/>
    <w:rsid w:val="00027061"/>
    <w:rsid w:val="00027135"/>
    <w:rsid w:val="0003006F"/>
    <w:rsid w:val="0003074D"/>
    <w:rsid w:val="00030FFA"/>
    <w:rsid w:val="000313F0"/>
    <w:rsid w:val="000314CF"/>
    <w:rsid w:val="00031A20"/>
    <w:rsid w:val="00031CDC"/>
    <w:rsid w:val="00031E38"/>
    <w:rsid w:val="00032BC7"/>
    <w:rsid w:val="00032CEC"/>
    <w:rsid w:val="00032D4D"/>
    <w:rsid w:val="00032DB0"/>
    <w:rsid w:val="0003408B"/>
    <w:rsid w:val="0003419C"/>
    <w:rsid w:val="000346AC"/>
    <w:rsid w:val="00034827"/>
    <w:rsid w:val="00035709"/>
    <w:rsid w:val="0003599B"/>
    <w:rsid w:val="00035E71"/>
    <w:rsid w:val="000361B9"/>
    <w:rsid w:val="000361F7"/>
    <w:rsid w:val="00036213"/>
    <w:rsid w:val="00036314"/>
    <w:rsid w:val="00036D37"/>
    <w:rsid w:val="00037725"/>
    <w:rsid w:val="000378D0"/>
    <w:rsid w:val="00037D08"/>
    <w:rsid w:val="00037F70"/>
    <w:rsid w:val="0004048A"/>
    <w:rsid w:val="00040F4E"/>
    <w:rsid w:val="00041C3F"/>
    <w:rsid w:val="00041E64"/>
    <w:rsid w:val="00041FA4"/>
    <w:rsid w:val="00042CA6"/>
    <w:rsid w:val="00043318"/>
    <w:rsid w:val="0004340C"/>
    <w:rsid w:val="00043B71"/>
    <w:rsid w:val="00043DDD"/>
    <w:rsid w:val="00044B58"/>
    <w:rsid w:val="00044ED6"/>
    <w:rsid w:val="00044FC9"/>
    <w:rsid w:val="00045406"/>
    <w:rsid w:val="00045AE9"/>
    <w:rsid w:val="00045DA2"/>
    <w:rsid w:val="000463A5"/>
    <w:rsid w:val="0004795B"/>
    <w:rsid w:val="00047D2A"/>
    <w:rsid w:val="00050530"/>
    <w:rsid w:val="00050D4E"/>
    <w:rsid w:val="00050FA9"/>
    <w:rsid w:val="00051C01"/>
    <w:rsid w:val="00051EDB"/>
    <w:rsid w:val="000521CD"/>
    <w:rsid w:val="00053102"/>
    <w:rsid w:val="000532FE"/>
    <w:rsid w:val="000534A8"/>
    <w:rsid w:val="00053B98"/>
    <w:rsid w:val="00053FAE"/>
    <w:rsid w:val="0005403F"/>
    <w:rsid w:val="000542ED"/>
    <w:rsid w:val="00054F6E"/>
    <w:rsid w:val="00055067"/>
    <w:rsid w:val="000559DE"/>
    <w:rsid w:val="00055CA3"/>
    <w:rsid w:val="00055E3E"/>
    <w:rsid w:val="00055E6D"/>
    <w:rsid w:val="000563EB"/>
    <w:rsid w:val="00056D41"/>
    <w:rsid w:val="00056D80"/>
    <w:rsid w:val="000570D6"/>
    <w:rsid w:val="000572EE"/>
    <w:rsid w:val="00057509"/>
    <w:rsid w:val="00060328"/>
    <w:rsid w:val="0006080A"/>
    <w:rsid w:val="0006095C"/>
    <w:rsid w:val="00060CEE"/>
    <w:rsid w:val="000613BF"/>
    <w:rsid w:val="00061709"/>
    <w:rsid w:val="00061DDE"/>
    <w:rsid w:val="000624CE"/>
    <w:rsid w:val="0006259B"/>
    <w:rsid w:val="00062D5F"/>
    <w:rsid w:val="00063C93"/>
    <w:rsid w:val="000643D4"/>
    <w:rsid w:val="000644EA"/>
    <w:rsid w:val="00064B76"/>
    <w:rsid w:val="00065147"/>
    <w:rsid w:val="000655AA"/>
    <w:rsid w:val="0006599F"/>
    <w:rsid w:val="00065CBB"/>
    <w:rsid w:val="0006612E"/>
    <w:rsid w:val="00066188"/>
    <w:rsid w:val="000667E1"/>
    <w:rsid w:val="00066A1C"/>
    <w:rsid w:val="00066E7A"/>
    <w:rsid w:val="00067155"/>
    <w:rsid w:val="00067269"/>
    <w:rsid w:val="00067715"/>
    <w:rsid w:val="00071004"/>
    <w:rsid w:val="000710FC"/>
    <w:rsid w:val="0007139D"/>
    <w:rsid w:val="00071ABB"/>
    <w:rsid w:val="00071B2E"/>
    <w:rsid w:val="0007229B"/>
    <w:rsid w:val="000728A8"/>
    <w:rsid w:val="000730EC"/>
    <w:rsid w:val="000745F3"/>
    <w:rsid w:val="0007466F"/>
    <w:rsid w:val="000747F0"/>
    <w:rsid w:val="00074A64"/>
    <w:rsid w:val="00074EC7"/>
    <w:rsid w:val="00075A70"/>
    <w:rsid w:val="00075D6D"/>
    <w:rsid w:val="000766E6"/>
    <w:rsid w:val="00077563"/>
    <w:rsid w:val="0008091D"/>
    <w:rsid w:val="00080B40"/>
    <w:rsid w:val="00081E11"/>
    <w:rsid w:val="00082230"/>
    <w:rsid w:val="0008249D"/>
    <w:rsid w:val="00082629"/>
    <w:rsid w:val="00082C6F"/>
    <w:rsid w:val="00083084"/>
    <w:rsid w:val="000830DD"/>
    <w:rsid w:val="00083163"/>
    <w:rsid w:val="00083A21"/>
    <w:rsid w:val="00083B96"/>
    <w:rsid w:val="00084320"/>
    <w:rsid w:val="00084EBF"/>
    <w:rsid w:val="00085485"/>
    <w:rsid w:val="00085879"/>
    <w:rsid w:val="00085CB7"/>
    <w:rsid w:val="00086700"/>
    <w:rsid w:val="00086D89"/>
    <w:rsid w:val="00086DEA"/>
    <w:rsid w:val="00087118"/>
    <w:rsid w:val="00087258"/>
    <w:rsid w:val="0009113B"/>
    <w:rsid w:val="00091159"/>
    <w:rsid w:val="0009119B"/>
    <w:rsid w:val="000914A4"/>
    <w:rsid w:val="00091C81"/>
    <w:rsid w:val="00091D16"/>
    <w:rsid w:val="000927D0"/>
    <w:rsid w:val="00092FAB"/>
    <w:rsid w:val="0009302D"/>
    <w:rsid w:val="000932E2"/>
    <w:rsid w:val="000936B4"/>
    <w:rsid w:val="00093700"/>
    <w:rsid w:val="00094E56"/>
    <w:rsid w:val="000959D8"/>
    <w:rsid w:val="00095A4A"/>
    <w:rsid w:val="00095DB4"/>
    <w:rsid w:val="00095DE7"/>
    <w:rsid w:val="00096213"/>
    <w:rsid w:val="00096366"/>
    <w:rsid w:val="00096587"/>
    <w:rsid w:val="000975B5"/>
    <w:rsid w:val="00097809"/>
    <w:rsid w:val="00097C39"/>
    <w:rsid w:val="000A004C"/>
    <w:rsid w:val="000A0154"/>
    <w:rsid w:val="000A027D"/>
    <w:rsid w:val="000A0A40"/>
    <w:rsid w:val="000A10B0"/>
    <w:rsid w:val="000A216C"/>
    <w:rsid w:val="000A2A1F"/>
    <w:rsid w:val="000A3133"/>
    <w:rsid w:val="000A321B"/>
    <w:rsid w:val="000A3227"/>
    <w:rsid w:val="000A34DC"/>
    <w:rsid w:val="000A38C4"/>
    <w:rsid w:val="000A39B1"/>
    <w:rsid w:val="000A407E"/>
    <w:rsid w:val="000A41F5"/>
    <w:rsid w:val="000A46D4"/>
    <w:rsid w:val="000A48D7"/>
    <w:rsid w:val="000A4D15"/>
    <w:rsid w:val="000A4EC8"/>
    <w:rsid w:val="000A58D1"/>
    <w:rsid w:val="000A597B"/>
    <w:rsid w:val="000A64DE"/>
    <w:rsid w:val="000A6543"/>
    <w:rsid w:val="000A68A5"/>
    <w:rsid w:val="000A6BEE"/>
    <w:rsid w:val="000A7307"/>
    <w:rsid w:val="000A7B10"/>
    <w:rsid w:val="000A7C42"/>
    <w:rsid w:val="000B0411"/>
    <w:rsid w:val="000B0D17"/>
    <w:rsid w:val="000B1041"/>
    <w:rsid w:val="000B12C1"/>
    <w:rsid w:val="000B1A46"/>
    <w:rsid w:val="000B2A8F"/>
    <w:rsid w:val="000B32AE"/>
    <w:rsid w:val="000B32E9"/>
    <w:rsid w:val="000B34B2"/>
    <w:rsid w:val="000B41A3"/>
    <w:rsid w:val="000B41DD"/>
    <w:rsid w:val="000B4852"/>
    <w:rsid w:val="000B4A26"/>
    <w:rsid w:val="000B4C91"/>
    <w:rsid w:val="000B4F86"/>
    <w:rsid w:val="000B52F8"/>
    <w:rsid w:val="000B5555"/>
    <w:rsid w:val="000B5C2E"/>
    <w:rsid w:val="000B5FEC"/>
    <w:rsid w:val="000B6651"/>
    <w:rsid w:val="000B6CA6"/>
    <w:rsid w:val="000B7063"/>
    <w:rsid w:val="000B70DA"/>
    <w:rsid w:val="000B7468"/>
    <w:rsid w:val="000B76EF"/>
    <w:rsid w:val="000B795B"/>
    <w:rsid w:val="000B7F06"/>
    <w:rsid w:val="000C0311"/>
    <w:rsid w:val="000C0369"/>
    <w:rsid w:val="000C052E"/>
    <w:rsid w:val="000C07FD"/>
    <w:rsid w:val="000C0E94"/>
    <w:rsid w:val="000C128D"/>
    <w:rsid w:val="000C16CB"/>
    <w:rsid w:val="000C1BED"/>
    <w:rsid w:val="000C2348"/>
    <w:rsid w:val="000C2811"/>
    <w:rsid w:val="000C37ED"/>
    <w:rsid w:val="000C3AFB"/>
    <w:rsid w:val="000C3E33"/>
    <w:rsid w:val="000C48A5"/>
    <w:rsid w:val="000C4C72"/>
    <w:rsid w:val="000C4C74"/>
    <w:rsid w:val="000C5064"/>
    <w:rsid w:val="000C51D9"/>
    <w:rsid w:val="000C5606"/>
    <w:rsid w:val="000C63A4"/>
    <w:rsid w:val="000C76C0"/>
    <w:rsid w:val="000C7AFD"/>
    <w:rsid w:val="000D023A"/>
    <w:rsid w:val="000D03DA"/>
    <w:rsid w:val="000D079E"/>
    <w:rsid w:val="000D093A"/>
    <w:rsid w:val="000D0FA9"/>
    <w:rsid w:val="000D1466"/>
    <w:rsid w:val="000D1CFD"/>
    <w:rsid w:val="000D227D"/>
    <w:rsid w:val="000D2378"/>
    <w:rsid w:val="000D259C"/>
    <w:rsid w:val="000D390C"/>
    <w:rsid w:val="000D3D2A"/>
    <w:rsid w:val="000D4297"/>
    <w:rsid w:val="000D4FFE"/>
    <w:rsid w:val="000D5DA4"/>
    <w:rsid w:val="000D607C"/>
    <w:rsid w:val="000D6468"/>
    <w:rsid w:val="000D6F8D"/>
    <w:rsid w:val="000D703E"/>
    <w:rsid w:val="000D7453"/>
    <w:rsid w:val="000D7BB6"/>
    <w:rsid w:val="000E0232"/>
    <w:rsid w:val="000E03A6"/>
    <w:rsid w:val="000E0504"/>
    <w:rsid w:val="000E057F"/>
    <w:rsid w:val="000E0ADA"/>
    <w:rsid w:val="000E0AF3"/>
    <w:rsid w:val="000E0B34"/>
    <w:rsid w:val="000E19E9"/>
    <w:rsid w:val="000E257A"/>
    <w:rsid w:val="000E3427"/>
    <w:rsid w:val="000E34F7"/>
    <w:rsid w:val="000E4500"/>
    <w:rsid w:val="000E4719"/>
    <w:rsid w:val="000E4A95"/>
    <w:rsid w:val="000E5424"/>
    <w:rsid w:val="000E5869"/>
    <w:rsid w:val="000E5A25"/>
    <w:rsid w:val="000E6410"/>
    <w:rsid w:val="000E7781"/>
    <w:rsid w:val="000E7F3E"/>
    <w:rsid w:val="000E7F5E"/>
    <w:rsid w:val="000E7F69"/>
    <w:rsid w:val="000F0389"/>
    <w:rsid w:val="000F04B7"/>
    <w:rsid w:val="000F0EF2"/>
    <w:rsid w:val="000F2852"/>
    <w:rsid w:val="000F2EBF"/>
    <w:rsid w:val="000F319E"/>
    <w:rsid w:val="000F3BD6"/>
    <w:rsid w:val="000F51C0"/>
    <w:rsid w:val="000F5383"/>
    <w:rsid w:val="000F57A1"/>
    <w:rsid w:val="000F59DD"/>
    <w:rsid w:val="000F5A90"/>
    <w:rsid w:val="000F5C7C"/>
    <w:rsid w:val="000F672C"/>
    <w:rsid w:val="000F6B45"/>
    <w:rsid w:val="000F75A2"/>
    <w:rsid w:val="000F7853"/>
    <w:rsid w:val="000F7BB4"/>
    <w:rsid w:val="000F7CAB"/>
    <w:rsid w:val="0010049A"/>
    <w:rsid w:val="0010059B"/>
    <w:rsid w:val="00100AA4"/>
    <w:rsid w:val="00101423"/>
    <w:rsid w:val="00101474"/>
    <w:rsid w:val="001016D5"/>
    <w:rsid w:val="00101E3C"/>
    <w:rsid w:val="001033AA"/>
    <w:rsid w:val="0010359D"/>
    <w:rsid w:val="00103B5C"/>
    <w:rsid w:val="0010449F"/>
    <w:rsid w:val="001046C2"/>
    <w:rsid w:val="00104C0D"/>
    <w:rsid w:val="001051A0"/>
    <w:rsid w:val="00105331"/>
    <w:rsid w:val="0010633A"/>
    <w:rsid w:val="0010657A"/>
    <w:rsid w:val="001066B9"/>
    <w:rsid w:val="001067D2"/>
    <w:rsid w:val="00106E74"/>
    <w:rsid w:val="00106EC8"/>
    <w:rsid w:val="00106F43"/>
    <w:rsid w:val="0010707C"/>
    <w:rsid w:val="001078C3"/>
    <w:rsid w:val="00107BB9"/>
    <w:rsid w:val="00107D00"/>
    <w:rsid w:val="0011126A"/>
    <w:rsid w:val="001113C1"/>
    <w:rsid w:val="0011210B"/>
    <w:rsid w:val="00112892"/>
    <w:rsid w:val="00112F5A"/>
    <w:rsid w:val="00113AB2"/>
    <w:rsid w:val="00114819"/>
    <w:rsid w:val="00114CDD"/>
    <w:rsid w:val="00114F6F"/>
    <w:rsid w:val="001157D9"/>
    <w:rsid w:val="00115A19"/>
    <w:rsid w:val="00116B34"/>
    <w:rsid w:val="00116F26"/>
    <w:rsid w:val="00117070"/>
    <w:rsid w:val="001173C8"/>
    <w:rsid w:val="00117458"/>
    <w:rsid w:val="00117CCF"/>
    <w:rsid w:val="00120199"/>
    <w:rsid w:val="00120CFA"/>
    <w:rsid w:val="00120E20"/>
    <w:rsid w:val="001213FE"/>
    <w:rsid w:val="00122206"/>
    <w:rsid w:val="00124798"/>
    <w:rsid w:val="00124A90"/>
    <w:rsid w:val="00124E81"/>
    <w:rsid w:val="001258AF"/>
    <w:rsid w:val="001258E8"/>
    <w:rsid w:val="00125EBB"/>
    <w:rsid w:val="001261EB"/>
    <w:rsid w:val="001262E8"/>
    <w:rsid w:val="00126FA8"/>
    <w:rsid w:val="001271F2"/>
    <w:rsid w:val="001274CC"/>
    <w:rsid w:val="00127654"/>
    <w:rsid w:val="00127992"/>
    <w:rsid w:val="00130657"/>
    <w:rsid w:val="00130696"/>
    <w:rsid w:val="001308C7"/>
    <w:rsid w:val="00131490"/>
    <w:rsid w:val="00131BE3"/>
    <w:rsid w:val="00131EEB"/>
    <w:rsid w:val="00132E75"/>
    <w:rsid w:val="0013313C"/>
    <w:rsid w:val="00133F13"/>
    <w:rsid w:val="0013407D"/>
    <w:rsid w:val="0013411C"/>
    <w:rsid w:val="00134366"/>
    <w:rsid w:val="00134650"/>
    <w:rsid w:val="00134710"/>
    <w:rsid w:val="00134744"/>
    <w:rsid w:val="00134757"/>
    <w:rsid w:val="00134AFF"/>
    <w:rsid w:val="0013592F"/>
    <w:rsid w:val="00135C9C"/>
    <w:rsid w:val="00136697"/>
    <w:rsid w:val="001367F2"/>
    <w:rsid w:val="001369AA"/>
    <w:rsid w:val="0013718E"/>
    <w:rsid w:val="0013747F"/>
    <w:rsid w:val="00137D79"/>
    <w:rsid w:val="00137F52"/>
    <w:rsid w:val="00140182"/>
    <w:rsid w:val="00140395"/>
    <w:rsid w:val="001405F0"/>
    <w:rsid w:val="0014078E"/>
    <w:rsid w:val="00140D14"/>
    <w:rsid w:val="00140E0D"/>
    <w:rsid w:val="00140FAE"/>
    <w:rsid w:val="00141036"/>
    <w:rsid w:val="001421EF"/>
    <w:rsid w:val="00142515"/>
    <w:rsid w:val="001427F8"/>
    <w:rsid w:val="00142D73"/>
    <w:rsid w:val="00143587"/>
    <w:rsid w:val="00143D2D"/>
    <w:rsid w:val="00144005"/>
    <w:rsid w:val="001440FE"/>
    <w:rsid w:val="00144175"/>
    <w:rsid w:val="00145001"/>
    <w:rsid w:val="00145CEB"/>
    <w:rsid w:val="0014621A"/>
    <w:rsid w:val="001462E0"/>
    <w:rsid w:val="00146BF2"/>
    <w:rsid w:val="00147ADF"/>
    <w:rsid w:val="0015012C"/>
    <w:rsid w:val="001502FD"/>
    <w:rsid w:val="00150313"/>
    <w:rsid w:val="0015043C"/>
    <w:rsid w:val="00151203"/>
    <w:rsid w:val="001516D4"/>
    <w:rsid w:val="00152606"/>
    <w:rsid w:val="001528A4"/>
    <w:rsid w:val="00152BEC"/>
    <w:rsid w:val="00153445"/>
    <w:rsid w:val="00153E87"/>
    <w:rsid w:val="00154292"/>
    <w:rsid w:val="00154606"/>
    <w:rsid w:val="00154906"/>
    <w:rsid w:val="00155ECF"/>
    <w:rsid w:val="00156631"/>
    <w:rsid w:val="0015698E"/>
    <w:rsid w:val="00157FB2"/>
    <w:rsid w:val="001600A8"/>
    <w:rsid w:val="001601E6"/>
    <w:rsid w:val="0016103C"/>
    <w:rsid w:val="0016128E"/>
    <w:rsid w:val="001612E8"/>
    <w:rsid w:val="0016166E"/>
    <w:rsid w:val="001619D7"/>
    <w:rsid w:val="00161A44"/>
    <w:rsid w:val="00161AD4"/>
    <w:rsid w:val="0016238F"/>
    <w:rsid w:val="0016278E"/>
    <w:rsid w:val="00162AC3"/>
    <w:rsid w:val="00162ADD"/>
    <w:rsid w:val="001630E3"/>
    <w:rsid w:val="00163B55"/>
    <w:rsid w:val="001643A2"/>
    <w:rsid w:val="00165987"/>
    <w:rsid w:val="00165BD2"/>
    <w:rsid w:val="00167055"/>
    <w:rsid w:val="00167133"/>
    <w:rsid w:val="001672BB"/>
    <w:rsid w:val="00167315"/>
    <w:rsid w:val="0016756B"/>
    <w:rsid w:val="00167879"/>
    <w:rsid w:val="001678BF"/>
    <w:rsid w:val="00167BCB"/>
    <w:rsid w:val="00167E77"/>
    <w:rsid w:val="00167F1F"/>
    <w:rsid w:val="00170726"/>
    <w:rsid w:val="00170FB4"/>
    <w:rsid w:val="001710A7"/>
    <w:rsid w:val="0017134A"/>
    <w:rsid w:val="00171C41"/>
    <w:rsid w:val="001720C9"/>
    <w:rsid w:val="001721D3"/>
    <w:rsid w:val="00172324"/>
    <w:rsid w:val="00172652"/>
    <w:rsid w:val="001727B0"/>
    <w:rsid w:val="0017295D"/>
    <w:rsid w:val="00172A1E"/>
    <w:rsid w:val="00172EB1"/>
    <w:rsid w:val="001732A7"/>
    <w:rsid w:val="00173317"/>
    <w:rsid w:val="001738C0"/>
    <w:rsid w:val="001745DB"/>
    <w:rsid w:val="001749EF"/>
    <w:rsid w:val="00174F2C"/>
    <w:rsid w:val="00175895"/>
    <w:rsid w:val="001762A9"/>
    <w:rsid w:val="0017720F"/>
    <w:rsid w:val="0017723F"/>
    <w:rsid w:val="001779AA"/>
    <w:rsid w:val="00180229"/>
    <w:rsid w:val="0018023D"/>
    <w:rsid w:val="001806E7"/>
    <w:rsid w:val="001807FE"/>
    <w:rsid w:val="00180DC5"/>
    <w:rsid w:val="00181CEB"/>
    <w:rsid w:val="00183A24"/>
    <w:rsid w:val="00184755"/>
    <w:rsid w:val="00184873"/>
    <w:rsid w:val="00184B38"/>
    <w:rsid w:val="00184F46"/>
    <w:rsid w:val="00185DE6"/>
    <w:rsid w:val="00186447"/>
    <w:rsid w:val="001879F6"/>
    <w:rsid w:val="00187F92"/>
    <w:rsid w:val="0019037C"/>
    <w:rsid w:val="001905F9"/>
    <w:rsid w:val="00190A29"/>
    <w:rsid w:val="00190C5C"/>
    <w:rsid w:val="001913B4"/>
    <w:rsid w:val="00191BC7"/>
    <w:rsid w:val="00191BD3"/>
    <w:rsid w:val="00191C79"/>
    <w:rsid w:val="00191D82"/>
    <w:rsid w:val="00192C4B"/>
    <w:rsid w:val="00193149"/>
    <w:rsid w:val="00193576"/>
    <w:rsid w:val="00193926"/>
    <w:rsid w:val="001941E2"/>
    <w:rsid w:val="0019441D"/>
    <w:rsid w:val="00194AA0"/>
    <w:rsid w:val="00194EC6"/>
    <w:rsid w:val="00195342"/>
    <w:rsid w:val="001955C8"/>
    <w:rsid w:val="001958DF"/>
    <w:rsid w:val="00195F40"/>
    <w:rsid w:val="001966A1"/>
    <w:rsid w:val="0019673D"/>
    <w:rsid w:val="001967A4"/>
    <w:rsid w:val="00196D24"/>
    <w:rsid w:val="00196DD8"/>
    <w:rsid w:val="00197322"/>
    <w:rsid w:val="00197DBA"/>
    <w:rsid w:val="001A0A7C"/>
    <w:rsid w:val="001A13BC"/>
    <w:rsid w:val="001A145E"/>
    <w:rsid w:val="001A1CD5"/>
    <w:rsid w:val="001A1E2D"/>
    <w:rsid w:val="001A1E8F"/>
    <w:rsid w:val="001A20BA"/>
    <w:rsid w:val="001A2A49"/>
    <w:rsid w:val="001A30A8"/>
    <w:rsid w:val="001A3AA6"/>
    <w:rsid w:val="001A4615"/>
    <w:rsid w:val="001A47BC"/>
    <w:rsid w:val="001A587F"/>
    <w:rsid w:val="001A58D0"/>
    <w:rsid w:val="001A619F"/>
    <w:rsid w:val="001A68CB"/>
    <w:rsid w:val="001A6958"/>
    <w:rsid w:val="001A78DF"/>
    <w:rsid w:val="001A7BB3"/>
    <w:rsid w:val="001B00A7"/>
    <w:rsid w:val="001B168E"/>
    <w:rsid w:val="001B19B0"/>
    <w:rsid w:val="001B26EC"/>
    <w:rsid w:val="001B2A74"/>
    <w:rsid w:val="001B2AAF"/>
    <w:rsid w:val="001B2C5E"/>
    <w:rsid w:val="001B35C5"/>
    <w:rsid w:val="001B3685"/>
    <w:rsid w:val="001B3D23"/>
    <w:rsid w:val="001B3E84"/>
    <w:rsid w:val="001B40C7"/>
    <w:rsid w:val="001B5335"/>
    <w:rsid w:val="001B559A"/>
    <w:rsid w:val="001B5E27"/>
    <w:rsid w:val="001B68F3"/>
    <w:rsid w:val="001B6DAC"/>
    <w:rsid w:val="001B6EFE"/>
    <w:rsid w:val="001B73DB"/>
    <w:rsid w:val="001B7C1A"/>
    <w:rsid w:val="001C0020"/>
    <w:rsid w:val="001C0959"/>
    <w:rsid w:val="001C0C19"/>
    <w:rsid w:val="001C21EB"/>
    <w:rsid w:val="001C249A"/>
    <w:rsid w:val="001C2587"/>
    <w:rsid w:val="001C2936"/>
    <w:rsid w:val="001C2F84"/>
    <w:rsid w:val="001C3AF7"/>
    <w:rsid w:val="001C3D6B"/>
    <w:rsid w:val="001C4159"/>
    <w:rsid w:val="001C450E"/>
    <w:rsid w:val="001C4DB1"/>
    <w:rsid w:val="001C55A8"/>
    <w:rsid w:val="001C5C33"/>
    <w:rsid w:val="001C73A6"/>
    <w:rsid w:val="001C7ADB"/>
    <w:rsid w:val="001D0E57"/>
    <w:rsid w:val="001D15DA"/>
    <w:rsid w:val="001D1C40"/>
    <w:rsid w:val="001D1DFA"/>
    <w:rsid w:val="001D3055"/>
    <w:rsid w:val="001D3E80"/>
    <w:rsid w:val="001D4382"/>
    <w:rsid w:val="001D4892"/>
    <w:rsid w:val="001D4E85"/>
    <w:rsid w:val="001D5E23"/>
    <w:rsid w:val="001D5ED2"/>
    <w:rsid w:val="001D628F"/>
    <w:rsid w:val="001D62BA"/>
    <w:rsid w:val="001D671B"/>
    <w:rsid w:val="001D7091"/>
    <w:rsid w:val="001D778B"/>
    <w:rsid w:val="001D7BF0"/>
    <w:rsid w:val="001D7DC5"/>
    <w:rsid w:val="001D7E84"/>
    <w:rsid w:val="001E02FB"/>
    <w:rsid w:val="001E034C"/>
    <w:rsid w:val="001E08E9"/>
    <w:rsid w:val="001E1431"/>
    <w:rsid w:val="001E1A4D"/>
    <w:rsid w:val="001E2073"/>
    <w:rsid w:val="001E296D"/>
    <w:rsid w:val="001E2D93"/>
    <w:rsid w:val="001E2E03"/>
    <w:rsid w:val="001E338C"/>
    <w:rsid w:val="001E3E66"/>
    <w:rsid w:val="001E42ED"/>
    <w:rsid w:val="001E4527"/>
    <w:rsid w:val="001E5BF3"/>
    <w:rsid w:val="001E6419"/>
    <w:rsid w:val="001E6904"/>
    <w:rsid w:val="001E6DD9"/>
    <w:rsid w:val="001E7E0C"/>
    <w:rsid w:val="001F0D23"/>
    <w:rsid w:val="001F0DA6"/>
    <w:rsid w:val="001F13F3"/>
    <w:rsid w:val="001F19D3"/>
    <w:rsid w:val="001F2440"/>
    <w:rsid w:val="001F2527"/>
    <w:rsid w:val="001F29C4"/>
    <w:rsid w:val="001F2C82"/>
    <w:rsid w:val="001F2D03"/>
    <w:rsid w:val="001F30D1"/>
    <w:rsid w:val="001F316E"/>
    <w:rsid w:val="001F3214"/>
    <w:rsid w:val="001F3AC3"/>
    <w:rsid w:val="001F419D"/>
    <w:rsid w:val="001F421B"/>
    <w:rsid w:val="001F4C6D"/>
    <w:rsid w:val="001F4EE9"/>
    <w:rsid w:val="001F5098"/>
    <w:rsid w:val="001F510B"/>
    <w:rsid w:val="001F5C4D"/>
    <w:rsid w:val="001F61FF"/>
    <w:rsid w:val="001F639D"/>
    <w:rsid w:val="001F693A"/>
    <w:rsid w:val="001F69B3"/>
    <w:rsid w:val="001F6C7F"/>
    <w:rsid w:val="001F6D88"/>
    <w:rsid w:val="001F6F6B"/>
    <w:rsid w:val="001F7142"/>
    <w:rsid w:val="001F7250"/>
    <w:rsid w:val="001F783A"/>
    <w:rsid w:val="0020034A"/>
    <w:rsid w:val="00201037"/>
    <w:rsid w:val="0020148B"/>
    <w:rsid w:val="00201871"/>
    <w:rsid w:val="00201E7D"/>
    <w:rsid w:val="00201F5E"/>
    <w:rsid w:val="002023A9"/>
    <w:rsid w:val="0020261D"/>
    <w:rsid w:val="00202A97"/>
    <w:rsid w:val="00202C10"/>
    <w:rsid w:val="00202CA3"/>
    <w:rsid w:val="00203904"/>
    <w:rsid w:val="002041E0"/>
    <w:rsid w:val="00204D92"/>
    <w:rsid w:val="00204F4A"/>
    <w:rsid w:val="002055A7"/>
    <w:rsid w:val="00205C59"/>
    <w:rsid w:val="00205F3E"/>
    <w:rsid w:val="00206465"/>
    <w:rsid w:val="00206810"/>
    <w:rsid w:val="0020745E"/>
    <w:rsid w:val="002075BD"/>
    <w:rsid w:val="002101DD"/>
    <w:rsid w:val="002104C1"/>
    <w:rsid w:val="00210DC6"/>
    <w:rsid w:val="00210E1A"/>
    <w:rsid w:val="00211110"/>
    <w:rsid w:val="00211207"/>
    <w:rsid w:val="002114B0"/>
    <w:rsid w:val="00211D72"/>
    <w:rsid w:val="002120D1"/>
    <w:rsid w:val="00212882"/>
    <w:rsid w:val="00213626"/>
    <w:rsid w:val="00213FEE"/>
    <w:rsid w:val="002142CA"/>
    <w:rsid w:val="00215AFD"/>
    <w:rsid w:val="0021682E"/>
    <w:rsid w:val="00216F4B"/>
    <w:rsid w:val="0021777C"/>
    <w:rsid w:val="00220239"/>
    <w:rsid w:val="002205ED"/>
    <w:rsid w:val="00220810"/>
    <w:rsid w:val="0022099E"/>
    <w:rsid w:val="00220F45"/>
    <w:rsid w:val="00221036"/>
    <w:rsid w:val="0022148F"/>
    <w:rsid w:val="002215AB"/>
    <w:rsid w:val="00221648"/>
    <w:rsid w:val="00222186"/>
    <w:rsid w:val="00222A33"/>
    <w:rsid w:val="00222AE4"/>
    <w:rsid w:val="00222DC9"/>
    <w:rsid w:val="00223350"/>
    <w:rsid w:val="00223908"/>
    <w:rsid w:val="002239B3"/>
    <w:rsid w:val="00223B25"/>
    <w:rsid w:val="00223D5D"/>
    <w:rsid w:val="00224479"/>
    <w:rsid w:val="00224527"/>
    <w:rsid w:val="00224FE5"/>
    <w:rsid w:val="00224FEB"/>
    <w:rsid w:val="00225251"/>
    <w:rsid w:val="0022587E"/>
    <w:rsid w:val="00226BE3"/>
    <w:rsid w:val="002273C4"/>
    <w:rsid w:val="00227623"/>
    <w:rsid w:val="002279A7"/>
    <w:rsid w:val="00230321"/>
    <w:rsid w:val="002303A7"/>
    <w:rsid w:val="00230483"/>
    <w:rsid w:val="002306D5"/>
    <w:rsid w:val="00230753"/>
    <w:rsid w:val="00230781"/>
    <w:rsid w:val="00230F20"/>
    <w:rsid w:val="00231280"/>
    <w:rsid w:val="00231629"/>
    <w:rsid w:val="00231679"/>
    <w:rsid w:val="00231757"/>
    <w:rsid w:val="00231EAB"/>
    <w:rsid w:val="00232492"/>
    <w:rsid w:val="00232607"/>
    <w:rsid w:val="0023288E"/>
    <w:rsid w:val="00232E90"/>
    <w:rsid w:val="00233386"/>
    <w:rsid w:val="00234186"/>
    <w:rsid w:val="00234A03"/>
    <w:rsid w:val="00234AA0"/>
    <w:rsid w:val="00234EFE"/>
    <w:rsid w:val="00235364"/>
    <w:rsid w:val="00235DC7"/>
    <w:rsid w:val="0023602F"/>
    <w:rsid w:val="00236583"/>
    <w:rsid w:val="0023660A"/>
    <w:rsid w:val="002366E9"/>
    <w:rsid w:val="00236C2B"/>
    <w:rsid w:val="00237C62"/>
    <w:rsid w:val="002403C0"/>
    <w:rsid w:val="0024106B"/>
    <w:rsid w:val="002413E0"/>
    <w:rsid w:val="00241AF3"/>
    <w:rsid w:val="00242E68"/>
    <w:rsid w:val="0024310D"/>
    <w:rsid w:val="002437CC"/>
    <w:rsid w:val="002449F3"/>
    <w:rsid w:val="00244B8C"/>
    <w:rsid w:val="002450CF"/>
    <w:rsid w:val="0024544A"/>
    <w:rsid w:val="00245881"/>
    <w:rsid w:val="00245C77"/>
    <w:rsid w:val="00245C96"/>
    <w:rsid w:val="00245D35"/>
    <w:rsid w:val="0024620A"/>
    <w:rsid w:val="00246EA6"/>
    <w:rsid w:val="00247085"/>
    <w:rsid w:val="0024720C"/>
    <w:rsid w:val="0024731E"/>
    <w:rsid w:val="002508D1"/>
    <w:rsid w:val="00250E09"/>
    <w:rsid w:val="00250F03"/>
    <w:rsid w:val="002511A9"/>
    <w:rsid w:val="0025129B"/>
    <w:rsid w:val="002513B2"/>
    <w:rsid w:val="002515D2"/>
    <w:rsid w:val="00252113"/>
    <w:rsid w:val="00252A13"/>
    <w:rsid w:val="002536D9"/>
    <w:rsid w:val="00253B53"/>
    <w:rsid w:val="00253E44"/>
    <w:rsid w:val="00255BCB"/>
    <w:rsid w:val="00255D3F"/>
    <w:rsid w:val="00255FEC"/>
    <w:rsid w:val="0025629B"/>
    <w:rsid w:val="0025659B"/>
    <w:rsid w:val="0025679A"/>
    <w:rsid w:val="00256CEC"/>
    <w:rsid w:val="00256E28"/>
    <w:rsid w:val="0025751D"/>
    <w:rsid w:val="002576E1"/>
    <w:rsid w:val="00257735"/>
    <w:rsid w:val="0025780B"/>
    <w:rsid w:val="00257FDA"/>
    <w:rsid w:val="00260F3B"/>
    <w:rsid w:val="002610B0"/>
    <w:rsid w:val="00261C21"/>
    <w:rsid w:val="00261EC8"/>
    <w:rsid w:val="00261FBF"/>
    <w:rsid w:val="0026233F"/>
    <w:rsid w:val="00262345"/>
    <w:rsid w:val="0026265A"/>
    <w:rsid w:val="00262705"/>
    <w:rsid w:val="002628E3"/>
    <w:rsid w:val="00263910"/>
    <w:rsid w:val="00263977"/>
    <w:rsid w:val="0026419B"/>
    <w:rsid w:val="00265340"/>
    <w:rsid w:val="00265FEE"/>
    <w:rsid w:val="002663EA"/>
    <w:rsid w:val="002667BF"/>
    <w:rsid w:val="0026707D"/>
    <w:rsid w:val="0026719D"/>
    <w:rsid w:val="00270321"/>
    <w:rsid w:val="002706FF"/>
    <w:rsid w:val="002719E4"/>
    <w:rsid w:val="00272050"/>
    <w:rsid w:val="00272ADE"/>
    <w:rsid w:val="00273D9D"/>
    <w:rsid w:val="00273FC0"/>
    <w:rsid w:val="00274081"/>
    <w:rsid w:val="00274084"/>
    <w:rsid w:val="00274331"/>
    <w:rsid w:val="002745BD"/>
    <w:rsid w:val="00274698"/>
    <w:rsid w:val="00275382"/>
    <w:rsid w:val="002754B3"/>
    <w:rsid w:val="00275782"/>
    <w:rsid w:val="00275B65"/>
    <w:rsid w:val="00275C9A"/>
    <w:rsid w:val="00275F8C"/>
    <w:rsid w:val="00276829"/>
    <w:rsid w:val="00276BDC"/>
    <w:rsid w:val="00276C4E"/>
    <w:rsid w:val="00277045"/>
    <w:rsid w:val="002770D6"/>
    <w:rsid w:val="002773AD"/>
    <w:rsid w:val="002776D1"/>
    <w:rsid w:val="002804A9"/>
    <w:rsid w:val="002809B9"/>
    <w:rsid w:val="00280C16"/>
    <w:rsid w:val="00280C2F"/>
    <w:rsid w:val="0028256B"/>
    <w:rsid w:val="00282614"/>
    <w:rsid w:val="00282D18"/>
    <w:rsid w:val="00282E21"/>
    <w:rsid w:val="00282F9A"/>
    <w:rsid w:val="00283370"/>
    <w:rsid w:val="00283A07"/>
    <w:rsid w:val="00283E02"/>
    <w:rsid w:val="002840A6"/>
    <w:rsid w:val="00284B2B"/>
    <w:rsid w:val="00284C1A"/>
    <w:rsid w:val="00285CF8"/>
    <w:rsid w:val="00285DFE"/>
    <w:rsid w:val="00285EBE"/>
    <w:rsid w:val="0028608A"/>
    <w:rsid w:val="002861D9"/>
    <w:rsid w:val="00286C61"/>
    <w:rsid w:val="00286D51"/>
    <w:rsid w:val="00286E65"/>
    <w:rsid w:val="002878BF"/>
    <w:rsid w:val="00290008"/>
    <w:rsid w:val="002906BC"/>
    <w:rsid w:val="00290B15"/>
    <w:rsid w:val="00290C4F"/>
    <w:rsid w:val="002911A5"/>
    <w:rsid w:val="00291C23"/>
    <w:rsid w:val="00291DEC"/>
    <w:rsid w:val="00292C4D"/>
    <w:rsid w:val="00293341"/>
    <w:rsid w:val="0029336A"/>
    <w:rsid w:val="002941AB"/>
    <w:rsid w:val="00294545"/>
    <w:rsid w:val="0029468E"/>
    <w:rsid w:val="00294A50"/>
    <w:rsid w:val="00294A5D"/>
    <w:rsid w:val="00295270"/>
    <w:rsid w:val="002958A7"/>
    <w:rsid w:val="002962EE"/>
    <w:rsid w:val="00296585"/>
    <w:rsid w:val="00296EB1"/>
    <w:rsid w:val="002A052B"/>
    <w:rsid w:val="002A0631"/>
    <w:rsid w:val="002A08E2"/>
    <w:rsid w:val="002A145D"/>
    <w:rsid w:val="002A1F56"/>
    <w:rsid w:val="002A234E"/>
    <w:rsid w:val="002A2426"/>
    <w:rsid w:val="002A2507"/>
    <w:rsid w:val="002A2E40"/>
    <w:rsid w:val="002A2EBE"/>
    <w:rsid w:val="002A2FA4"/>
    <w:rsid w:val="002A339C"/>
    <w:rsid w:val="002A35CA"/>
    <w:rsid w:val="002A384C"/>
    <w:rsid w:val="002A3A2D"/>
    <w:rsid w:val="002A3F87"/>
    <w:rsid w:val="002A4D22"/>
    <w:rsid w:val="002A5978"/>
    <w:rsid w:val="002A6EEE"/>
    <w:rsid w:val="002A71DD"/>
    <w:rsid w:val="002A7530"/>
    <w:rsid w:val="002A767C"/>
    <w:rsid w:val="002A76B6"/>
    <w:rsid w:val="002A7933"/>
    <w:rsid w:val="002A7BB9"/>
    <w:rsid w:val="002A7CCA"/>
    <w:rsid w:val="002A7F02"/>
    <w:rsid w:val="002B0541"/>
    <w:rsid w:val="002B0A57"/>
    <w:rsid w:val="002B15D6"/>
    <w:rsid w:val="002B1940"/>
    <w:rsid w:val="002B1ACE"/>
    <w:rsid w:val="002B237A"/>
    <w:rsid w:val="002B245E"/>
    <w:rsid w:val="002B24CF"/>
    <w:rsid w:val="002B25FE"/>
    <w:rsid w:val="002B27B4"/>
    <w:rsid w:val="002B3046"/>
    <w:rsid w:val="002B38EB"/>
    <w:rsid w:val="002B39D3"/>
    <w:rsid w:val="002B3D93"/>
    <w:rsid w:val="002B43F8"/>
    <w:rsid w:val="002B4962"/>
    <w:rsid w:val="002B5199"/>
    <w:rsid w:val="002B6084"/>
    <w:rsid w:val="002B640A"/>
    <w:rsid w:val="002B65D8"/>
    <w:rsid w:val="002B6CF4"/>
    <w:rsid w:val="002B70DE"/>
    <w:rsid w:val="002B721F"/>
    <w:rsid w:val="002B745D"/>
    <w:rsid w:val="002B78CB"/>
    <w:rsid w:val="002B7E96"/>
    <w:rsid w:val="002C0608"/>
    <w:rsid w:val="002C104B"/>
    <w:rsid w:val="002C1127"/>
    <w:rsid w:val="002C12FB"/>
    <w:rsid w:val="002C149B"/>
    <w:rsid w:val="002C2080"/>
    <w:rsid w:val="002C22D9"/>
    <w:rsid w:val="002C2466"/>
    <w:rsid w:val="002C26EF"/>
    <w:rsid w:val="002C2A84"/>
    <w:rsid w:val="002C3114"/>
    <w:rsid w:val="002C31C9"/>
    <w:rsid w:val="002C3879"/>
    <w:rsid w:val="002C3BA1"/>
    <w:rsid w:val="002C3E40"/>
    <w:rsid w:val="002C3F6F"/>
    <w:rsid w:val="002C445A"/>
    <w:rsid w:val="002C4F99"/>
    <w:rsid w:val="002C55AB"/>
    <w:rsid w:val="002C5BB7"/>
    <w:rsid w:val="002C5DC5"/>
    <w:rsid w:val="002C6FE7"/>
    <w:rsid w:val="002C765D"/>
    <w:rsid w:val="002D0947"/>
    <w:rsid w:val="002D0965"/>
    <w:rsid w:val="002D0A4F"/>
    <w:rsid w:val="002D0DCD"/>
    <w:rsid w:val="002D0E74"/>
    <w:rsid w:val="002D0FE1"/>
    <w:rsid w:val="002D1575"/>
    <w:rsid w:val="002D1A2C"/>
    <w:rsid w:val="002D1D1D"/>
    <w:rsid w:val="002D2038"/>
    <w:rsid w:val="002D226C"/>
    <w:rsid w:val="002D2D00"/>
    <w:rsid w:val="002D3466"/>
    <w:rsid w:val="002D35E5"/>
    <w:rsid w:val="002D3B7A"/>
    <w:rsid w:val="002D3C2D"/>
    <w:rsid w:val="002D40E6"/>
    <w:rsid w:val="002D40FA"/>
    <w:rsid w:val="002D4125"/>
    <w:rsid w:val="002D43C9"/>
    <w:rsid w:val="002D4814"/>
    <w:rsid w:val="002D4BC1"/>
    <w:rsid w:val="002D4FC0"/>
    <w:rsid w:val="002D5305"/>
    <w:rsid w:val="002D5999"/>
    <w:rsid w:val="002D5B62"/>
    <w:rsid w:val="002D5D04"/>
    <w:rsid w:val="002D5D12"/>
    <w:rsid w:val="002D5F4F"/>
    <w:rsid w:val="002D781C"/>
    <w:rsid w:val="002D798B"/>
    <w:rsid w:val="002E0155"/>
    <w:rsid w:val="002E1826"/>
    <w:rsid w:val="002E1A50"/>
    <w:rsid w:val="002E2432"/>
    <w:rsid w:val="002E2658"/>
    <w:rsid w:val="002E28D3"/>
    <w:rsid w:val="002E2FDA"/>
    <w:rsid w:val="002E356D"/>
    <w:rsid w:val="002E447A"/>
    <w:rsid w:val="002E49EE"/>
    <w:rsid w:val="002E56AC"/>
    <w:rsid w:val="002E5D6E"/>
    <w:rsid w:val="002E606C"/>
    <w:rsid w:val="002E6CF9"/>
    <w:rsid w:val="002E7609"/>
    <w:rsid w:val="002E7B93"/>
    <w:rsid w:val="002E7D02"/>
    <w:rsid w:val="002E7E1D"/>
    <w:rsid w:val="002E7E85"/>
    <w:rsid w:val="002F0562"/>
    <w:rsid w:val="002F0FA6"/>
    <w:rsid w:val="002F10EE"/>
    <w:rsid w:val="002F275D"/>
    <w:rsid w:val="002F2B91"/>
    <w:rsid w:val="002F3175"/>
    <w:rsid w:val="002F4826"/>
    <w:rsid w:val="002F4E45"/>
    <w:rsid w:val="002F4F36"/>
    <w:rsid w:val="002F5007"/>
    <w:rsid w:val="002F50E1"/>
    <w:rsid w:val="002F53E8"/>
    <w:rsid w:val="002F55F3"/>
    <w:rsid w:val="002F5A3E"/>
    <w:rsid w:val="002F65C4"/>
    <w:rsid w:val="002F763A"/>
    <w:rsid w:val="002F7B06"/>
    <w:rsid w:val="002F7F5A"/>
    <w:rsid w:val="00300062"/>
    <w:rsid w:val="003001D8"/>
    <w:rsid w:val="003001F1"/>
    <w:rsid w:val="00300B92"/>
    <w:rsid w:val="003015AF"/>
    <w:rsid w:val="00301A56"/>
    <w:rsid w:val="00301B60"/>
    <w:rsid w:val="00301D14"/>
    <w:rsid w:val="00301DCD"/>
    <w:rsid w:val="003020B7"/>
    <w:rsid w:val="003025EC"/>
    <w:rsid w:val="00302A6A"/>
    <w:rsid w:val="00303666"/>
    <w:rsid w:val="003037FD"/>
    <w:rsid w:val="0030408D"/>
    <w:rsid w:val="00304586"/>
    <w:rsid w:val="00304B84"/>
    <w:rsid w:val="00304E76"/>
    <w:rsid w:val="00304EE3"/>
    <w:rsid w:val="00305BFA"/>
    <w:rsid w:val="003062BB"/>
    <w:rsid w:val="0030651D"/>
    <w:rsid w:val="00306700"/>
    <w:rsid w:val="003078D8"/>
    <w:rsid w:val="00307FF1"/>
    <w:rsid w:val="00310685"/>
    <w:rsid w:val="00311183"/>
    <w:rsid w:val="003115E5"/>
    <w:rsid w:val="003117EE"/>
    <w:rsid w:val="003126A6"/>
    <w:rsid w:val="00312859"/>
    <w:rsid w:val="0031288C"/>
    <w:rsid w:val="003130EE"/>
    <w:rsid w:val="00313356"/>
    <w:rsid w:val="00313A76"/>
    <w:rsid w:val="00313C07"/>
    <w:rsid w:val="00313CF8"/>
    <w:rsid w:val="00313DCE"/>
    <w:rsid w:val="00313DD9"/>
    <w:rsid w:val="00313E65"/>
    <w:rsid w:val="0031423A"/>
    <w:rsid w:val="003143D7"/>
    <w:rsid w:val="003145BB"/>
    <w:rsid w:val="00314BD9"/>
    <w:rsid w:val="003151B8"/>
    <w:rsid w:val="003154A4"/>
    <w:rsid w:val="00315E83"/>
    <w:rsid w:val="003161C4"/>
    <w:rsid w:val="00316D2F"/>
    <w:rsid w:val="00316D78"/>
    <w:rsid w:val="00317353"/>
    <w:rsid w:val="00317531"/>
    <w:rsid w:val="0031764D"/>
    <w:rsid w:val="00317CDB"/>
    <w:rsid w:val="00320050"/>
    <w:rsid w:val="0032011E"/>
    <w:rsid w:val="00320209"/>
    <w:rsid w:val="00320535"/>
    <w:rsid w:val="00321539"/>
    <w:rsid w:val="00321F87"/>
    <w:rsid w:val="0032256D"/>
    <w:rsid w:val="00322B23"/>
    <w:rsid w:val="00322BB1"/>
    <w:rsid w:val="00323004"/>
    <w:rsid w:val="003230C2"/>
    <w:rsid w:val="0032310D"/>
    <w:rsid w:val="003237AE"/>
    <w:rsid w:val="00326669"/>
    <w:rsid w:val="0032733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1C3"/>
    <w:rsid w:val="0033451A"/>
    <w:rsid w:val="0033492C"/>
    <w:rsid w:val="00334D6D"/>
    <w:rsid w:val="003354B6"/>
    <w:rsid w:val="0033586E"/>
    <w:rsid w:val="00335E8A"/>
    <w:rsid w:val="00335F8D"/>
    <w:rsid w:val="00336F2A"/>
    <w:rsid w:val="00337AC4"/>
    <w:rsid w:val="00337C34"/>
    <w:rsid w:val="003402EA"/>
    <w:rsid w:val="00340F4B"/>
    <w:rsid w:val="003410F3"/>
    <w:rsid w:val="0034110B"/>
    <w:rsid w:val="003411A0"/>
    <w:rsid w:val="0034154F"/>
    <w:rsid w:val="00341A61"/>
    <w:rsid w:val="00341ACD"/>
    <w:rsid w:val="00341B09"/>
    <w:rsid w:val="00341CF8"/>
    <w:rsid w:val="00341E30"/>
    <w:rsid w:val="00342394"/>
    <w:rsid w:val="00342CC3"/>
    <w:rsid w:val="00342F07"/>
    <w:rsid w:val="00343542"/>
    <w:rsid w:val="003440E5"/>
    <w:rsid w:val="0034415F"/>
    <w:rsid w:val="00344651"/>
    <w:rsid w:val="00344958"/>
    <w:rsid w:val="00344A0E"/>
    <w:rsid w:val="0034517C"/>
    <w:rsid w:val="0034592D"/>
    <w:rsid w:val="00345CB7"/>
    <w:rsid w:val="00345DA7"/>
    <w:rsid w:val="003469F6"/>
    <w:rsid w:val="00346AC3"/>
    <w:rsid w:val="00347146"/>
    <w:rsid w:val="00347457"/>
    <w:rsid w:val="0035002F"/>
    <w:rsid w:val="00350501"/>
    <w:rsid w:val="003505C5"/>
    <w:rsid w:val="003506F5"/>
    <w:rsid w:val="00350B7E"/>
    <w:rsid w:val="00351985"/>
    <w:rsid w:val="0035202D"/>
    <w:rsid w:val="003528FA"/>
    <w:rsid w:val="00352D1E"/>
    <w:rsid w:val="003531F3"/>
    <w:rsid w:val="00353892"/>
    <w:rsid w:val="00353D48"/>
    <w:rsid w:val="00354006"/>
    <w:rsid w:val="00354202"/>
    <w:rsid w:val="003543D5"/>
    <w:rsid w:val="00354988"/>
    <w:rsid w:val="00355227"/>
    <w:rsid w:val="00355B73"/>
    <w:rsid w:val="00355BA5"/>
    <w:rsid w:val="003562F3"/>
    <w:rsid w:val="003564D0"/>
    <w:rsid w:val="00356891"/>
    <w:rsid w:val="00356F1D"/>
    <w:rsid w:val="00357A5B"/>
    <w:rsid w:val="00357B3F"/>
    <w:rsid w:val="00357D28"/>
    <w:rsid w:val="003608D4"/>
    <w:rsid w:val="00360A74"/>
    <w:rsid w:val="003618B3"/>
    <w:rsid w:val="0036257B"/>
    <w:rsid w:val="003639D0"/>
    <w:rsid w:val="00363C92"/>
    <w:rsid w:val="00363D24"/>
    <w:rsid w:val="0036407B"/>
    <w:rsid w:val="00364244"/>
    <w:rsid w:val="003653BC"/>
    <w:rsid w:val="003653EF"/>
    <w:rsid w:val="00365780"/>
    <w:rsid w:val="00365929"/>
    <w:rsid w:val="003659C7"/>
    <w:rsid w:val="00365B7A"/>
    <w:rsid w:val="00365E48"/>
    <w:rsid w:val="00365F91"/>
    <w:rsid w:val="003661A8"/>
    <w:rsid w:val="003664D2"/>
    <w:rsid w:val="00366A5F"/>
    <w:rsid w:val="00367921"/>
    <w:rsid w:val="00370B44"/>
    <w:rsid w:val="00370DE0"/>
    <w:rsid w:val="003714C8"/>
    <w:rsid w:val="003726DF"/>
    <w:rsid w:val="00372A1A"/>
    <w:rsid w:val="003730DF"/>
    <w:rsid w:val="00373C3B"/>
    <w:rsid w:val="00373F0F"/>
    <w:rsid w:val="00374302"/>
    <w:rsid w:val="00374603"/>
    <w:rsid w:val="00374A12"/>
    <w:rsid w:val="00374B8B"/>
    <w:rsid w:val="003753AB"/>
    <w:rsid w:val="003755FC"/>
    <w:rsid w:val="00375CDF"/>
    <w:rsid w:val="00375D46"/>
    <w:rsid w:val="00375F52"/>
    <w:rsid w:val="00376413"/>
    <w:rsid w:val="00377234"/>
    <w:rsid w:val="00377549"/>
    <w:rsid w:val="003775A5"/>
    <w:rsid w:val="003804FD"/>
    <w:rsid w:val="00380BC0"/>
    <w:rsid w:val="003810FC"/>
    <w:rsid w:val="0038111A"/>
    <w:rsid w:val="003812E3"/>
    <w:rsid w:val="003818DC"/>
    <w:rsid w:val="00381E9A"/>
    <w:rsid w:val="00381EFF"/>
    <w:rsid w:val="0038271F"/>
    <w:rsid w:val="00382B82"/>
    <w:rsid w:val="00382CA0"/>
    <w:rsid w:val="00382E82"/>
    <w:rsid w:val="0038320F"/>
    <w:rsid w:val="00383341"/>
    <w:rsid w:val="0038378C"/>
    <w:rsid w:val="00383E85"/>
    <w:rsid w:val="003846D5"/>
    <w:rsid w:val="00384D4E"/>
    <w:rsid w:val="00384D6E"/>
    <w:rsid w:val="00384E35"/>
    <w:rsid w:val="00384E8E"/>
    <w:rsid w:val="00384EC7"/>
    <w:rsid w:val="003851BA"/>
    <w:rsid w:val="003857FB"/>
    <w:rsid w:val="00385A04"/>
    <w:rsid w:val="00385BAE"/>
    <w:rsid w:val="00385EA0"/>
    <w:rsid w:val="00386140"/>
    <w:rsid w:val="00386180"/>
    <w:rsid w:val="0038636B"/>
    <w:rsid w:val="0038688C"/>
    <w:rsid w:val="0038698F"/>
    <w:rsid w:val="00386A72"/>
    <w:rsid w:val="00386B33"/>
    <w:rsid w:val="00387877"/>
    <w:rsid w:val="00387F6F"/>
    <w:rsid w:val="003902F9"/>
    <w:rsid w:val="003903DE"/>
    <w:rsid w:val="0039064F"/>
    <w:rsid w:val="00390AC2"/>
    <w:rsid w:val="00390F9A"/>
    <w:rsid w:val="003911EC"/>
    <w:rsid w:val="00391226"/>
    <w:rsid w:val="00391345"/>
    <w:rsid w:val="003914B1"/>
    <w:rsid w:val="00391A4F"/>
    <w:rsid w:val="00392405"/>
    <w:rsid w:val="00393779"/>
    <w:rsid w:val="00393D6E"/>
    <w:rsid w:val="003944A2"/>
    <w:rsid w:val="003945FE"/>
    <w:rsid w:val="00394BD6"/>
    <w:rsid w:val="003958B2"/>
    <w:rsid w:val="00396086"/>
    <w:rsid w:val="003960EE"/>
    <w:rsid w:val="003964D4"/>
    <w:rsid w:val="0039664E"/>
    <w:rsid w:val="0039671E"/>
    <w:rsid w:val="003968F2"/>
    <w:rsid w:val="00396C32"/>
    <w:rsid w:val="00396E5D"/>
    <w:rsid w:val="00396EB6"/>
    <w:rsid w:val="00397923"/>
    <w:rsid w:val="003A02CC"/>
    <w:rsid w:val="003A0428"/>
    <w:rsid w:val="003A0B59"/>
    <w:rsid w:val="003A0DCD"/>
    <w:rsid w:val="003A0EA4"/>
    <w:rsid w:val="003A0FE3"/>
    <w:rsid w:val="003A109F"/>
    <w:rsid w:val="003A141A"/>
    <w:rsid w:val="003A14ED"/>
    <w:rsid w:val="003A15A0"/>
    <w:rsid w:val="003A16C3"/>
    <w:rsid w:val="003A1E28"/>
    <w:rsid w:val="003A231D"/>
    <w:rsid w:val="003A29C8"/>
    <w:rsid w:val="003A3080"/>
    <w:rsid w:val="003A368C"/>
    <w:rsid w:val="003A3B4F"/>
    <w:rsid w:val="003A3F2C"/>
    <w:rsid w:val="003A526C"/>
    <w:rsid w:val="003A568C"/>
    <w:rsid w:val="003A6114"/>
    <w:rsid w:val="003A617E"/>
    <w:rsid w:val="003A68E5"/>
    <w:rsid w:val="003A68F5"/>
    <w:rsid w:val="003A6A24"/>
    <w:rsid w:val="003A6D7E"/>
    <w:rsid w:val="003A7450"/>
    <w:rsid w:val="003A7596"/>
    <w:rsid w:val="003A7CCC"/>
    <w:rsid w:val="003A7E40"/>
    <w:rsid w:val="003A7E9C"/>
    <w:rsid w:val="003B0772"/>
    <w:rsid w:val="003B1A9B"/>
    <w:rsid w:val="003B24F3"/>
    <w:rsid w:val="003B2614"/>
    <w:rsid w:val="003B2F78"/>
    <w:rsid w:val="003B306C"/>
    <w:rsid w:val="003B4023"/>
    <w:rsid w:val="003B4468"/>
    <w:rsid w:val="003B471E"/>
    <w:rsid w:val="003B4803"/>
    <w:rsid w:val="003B4AE1"/>
    <w:rsid w:val="003B5469"/>
    <w:rsid w:val="003B5C56"/>
    <w:rsid w:val="003B5D72"/>
    <w:rsid w:val="003B5DD0"/>
    <w:rsid w:val="003B616A"/>
    <w:rsid w:val="003B644E"/>
    <w:rsid w:val="003B7804"/>
    <w:rsid w:val="003B78F8"/>
    <w:rsid w:val="003B7E73"/>
    <w:rsid w:val="003C07EE"/>
    <w:rsid w:val="003C0E2F"/>
    <w:rsid w:val="003C115D"/>
    <w:rsid w:val="003C1524"/>
    <w:rsid w:val="003C1790"/>
    <w:rsid w:val="003C18B6"/>
    <w:rsid w:val="003C2165"/>
    <w:rsid w:val="003C2AEE"/>
    <w:rsid w:val="003C2CAA"/>
    <w:rsid w:val="003C32AD"/>
    <w:rsid w:val="003C3727"/>
    <w:rsid w:val="003C3CE7"/>
    <w:rsid w:val="003C4280"/>
    <w:rsid w:val="003C434F"/>
    <w:rsid w:val="003C46B1"/>
    <w:rsid w:val="003C5651"/>
    <w:rsid w:val="003C5CBD"/>
    <w:rsid w:val="003C60A2"/>
    <w:rsid w:val="003C67ED"/>
    <w:rsid w:val="003C70A0"/>
    <w:rsid w:val="003C72DE"/>
    <w:rsid w:val="003C73D6"/>
    <w:rsid w:val="003C7457"/>
    <w:rsid w:val="003C7576"/>
    <w:rsid w:val="003C7CE4"/>
    <w:rsid w:val="003C7FBD"/>
    <w:rsid w:val="003D0187"/>
    <w:rsid w:val="003D08F7"/>
    <w:rsid w:val="003D121F"/>
    <w:rsid w:val="003D157A"/>
    <w:rsid w:val="003D16AF"/>
    <w:rsid w:val="003D2044"/>
    <w:rsid w:val="003D24B7"/>
    <w:rsid w:val="003D28C1"/>
    <w:rsid w:val="003D2CBC"/>
    <w:rsid w:val="003D310F"/>
    <w:rsid w:val="003D3572"/>
    <w:rsid w:val="003D3A8A"/>
    <w:rsid w:val="003D3A90"/>
    <w:rsid w:val="003D3E6E"/>
    <w:rsid w:val="003D448D"/>
    <w:rsid w:val="003D44DA"/>
    <w:rsid w:val="003D4D60"/>
    <w:rsid w:val="003D58AA"/>
    <w:rsid w:val="003D5DFA"/>
    <w:rsid w:val="003D64E2"/>
    <w:rsid w:val="003D660B"/>
    <w:rsid w:val="003D6833"/>
    <w:rsid w:val="003D69F3"/>
    <w:rsid w:val="003D70F8"/>
    <w:rsid w:val="003D75A1"/>
    <w:rsid w:val="003D77E1"/>
    <w:rsid w:val="003D7E96"/>
    <w:rsid w:val="003E087A"/>
    <w:rsid w:val="003E22AE"/>
    <w:rsid w:val="003E253C"/>
    <w:rsid w:val="003E2784"/>
    <w:rsid w:val="003E2A86"/>
    <w:rsid w:val="003E33BE"/>
    <w:rsid w:val="003E3B59"/>
    <w:rsid w:val="003E3C4D"/>
    <w:rsid w:val="003E3CD8"/>
    <w:rsid w:val="003E3D67"/>
    <w:rsid w:val="003E3E42"/>
    <w:rsid w:val="003E4013"/>
    <w:rsid w:val="003E405A"/>
    <w:rsid w:val="003E452C"/>
    <w:rsid w:val="003E490F"/>
    <w:rsid w:val="003E52FB"/>
    <w:rsid w:val="003E5948"/>
    <w:rsid w:val="003E5B75"/>
    <w:rsid w:val="003E677C"/>
    <w:rsid w:val="003E7370"/>
    <w:rsid w:val="003E73E7"/>
    <w:rsid w:val="003E7607"/>
    <w:rsid w:val="003E7DFA"/>
    <w:rsid w:val="003F08AF"/>
    <w:rsid w:val="003F0CD0"/>
    <w:rsid w:val="003F108E"/>
    <w:rsid w:val="003F1BC3"/>
    <w:rsid w:val="003F2503"/>
    <w:rsid w:val="003F2553"/>
    <w:rsid w:val="003F298D"/>
    <w:rsid w:val="003F29F5"/>
    <w:rsid w:val="003F2A1E"/>
    <w:rsid w:val="003F2DDE"/>
    <w:rsid w:val="003F2E83"/>
    <w:rsid w:val="003F348F"/>
    <w:rsid w:val="003F42D1"/>
    <w:rsid w:val="003F445D"/>
    <w:rsid w:val="003F45CD"/>
    <w:rsid w:val="003F4D1C"/>
    <w:rsid w:val="003F5557"/>
    <w:rsid w:val="003F6A79"/>
    <w:rsid w:val="003F7C20"/>
    <w:rsid w:val="00400A0A"/>
    <w:rsid w:val="00400BC9"/>
    <w:rsid w:val="00400DA1"/>
    <w:rsid w:val="004013DF"/>
    <w:rsid w:val="004013FD"/>
    <w:rsid w:val="0040146B"/>
    <w:rsid w:val="0040162E"/>
    <w:rsid w:val="00401BD2"/>
    <w:rsid w:val="00401CB4"/>
    <w:rsid w:val="00401D74"/>
    <w:rsid w:val="00401ED3"/>
    <w:rsid w:val="00401FDD"/>
    <w:rsid w:val="00401FFD"/>
    <w:rsid w:val="00402211"/>
    <w:rsid w:val="00402F58"/>
    <w:rsid w:val="00403251"/>
    <w:rsid w:val="0040340B"/>
    <w:rsid w:val="0040396F"/>
    <w:rsid w:val="004041CB"/>
    <w:rsid w:val="00404652"/>
    <w:rsid w:val="00404685"/>
    <w:rsid w:val="004049C0"/>
    <w:rsid w:val="00404AA7"/>
    <w:rsid w:val="00404CB8"/>
    <w:rsid w:val="0040501E"/>
    <w:rsid w:val="00405128"/>
    <w:rsid w:val="0040533B"/>
    <w:rsid w:val="004054DD"/>
    <w:rsid w:val="004055ED"/>
    <w:rsid w:val="00405BF1"/>
    <w:rsid w:val="00406022"/>
    <w:rsid w:val="00406414"/>
    <w:rsid w:val="00406C7D"/>
    <w:rsid w:val="00407008"/>
    <w:rsid w:val="00407045"/>
    <w:rsid w:val="00407392"/>
    <w:rsid w:val="00407412"/>
    <w:rsid w:val="004079E5"/>
    <w:rsid w:val="0041027F"/>
    <w:rsid w:val="00410B2C"/>
    <w:rsid w:val="00410E97"/>
    <w:rsid w:val="00411E4F"/>
    <w:rsid w:val="00411F7E"/>
    <w:rsid w:val="004120B0"/>
    <w:rsid w:val="00412AF1"/>
    <w:rsid w:val="004130E0"/>
    <w:rsid w:val="00413610"/>
    <w:rsid w:val="00413732"/>
    <w:rsid w:val="00413B60"/>
    <w:rsid w:val="00413BDE"/>
    <w:rsid w:val="00413EC4"/>
    <w:rsid w:val="004142EF"/>
    <w:rsid w:val="004144D0"/>
    <w:rsid w:val="004155AC"/>
    <w:rsid w:val="004155C8"/>
    <w:rsid w:val="004157CE"/>
    <w:rsid w:val="00417062"/>
    <w:rsid w:val="00420B77"/>
    <w:rsid w:val="004210EA"/>
    <w:rsid w:val="00421B7F"/>
    <w:rsid w:val="00421FA9"/>
    <w:rsid w:val="00422113"/>
    <w:rsid w:val="0042246F"/>
    <w:rsid w:val="004227AB"/>
    <w:rsid w:val="00423337"/>
    <w:rsid w:val="0042374D"/>
    <w:rsid w:val="0042378D"/>
    <w:rsid w:val="00423A56"/>
    <w:rsid w:val="00423AEA"/>
    <w:rsid w:val="00424569"/>
    <w:rsid w:val="00425361"/>
    <w:rsid w:val="00426252"/>
    <w:rsid w:val="00426952"/>
    <w:rsid w:val="0042727C"/>
    <w:rsid w:val="00427839"/>
    <w:rsid w:val="00427D04"/>
    <w:rsid w:val="00430040"/>
    <w:rsid w:val="00430271"/>
    <w:rsid w:val="00430772"/>
    <w:rsid w:val="00430B42"/>
    <w:rsid w:val="00430BF8"/>
    <w:rsid w:val="00431E10"/>
    <w:rsid w:val="004322D7"/>
    <w:rsid w:val="0043238F"/>
    <w:rsid w:val="004343C5"/>
    <w:rsid w:val="00434883"/>
    <w:rsid w:val="004349E8"/>
    <w:rsid w:val="00434B7B"/>
    <w:rsid w:val="0043513C"/>
    <w:rsid w:val="004353F1"/>
    <w:rsid w:val="00435985"/>
    <w:rsid w:val="00435D7F"/>
    <w:rsid w:val="00435F87"/>
    <w:rsid w:val="004369F2"/>
    <w:rsid w:val="00436FC3"/>
    <w:rsid w:val="004379EE"/>
    <w:rsid w:val="00437A64"/>
    <w:rsid w:val="00437DFF"/>
    <w:rsid w:val="004404C2"/>
    <w:rsid w:val="00440575"/>
    <w:rsid w:val="00440811"/>
    <w:rsid w:val="00440BD4"/>
    <w:rsid w:val="00440C5F"/>
    <w:rsid w:val="00440CC0"/>
    <w:rsid w:val="00440CF3"/>
    <w:rsid w:val="00441823"/>
    <w:rsid w:val="00442623"/>
    <w:rsid w:val="00442855"/>
    <w:rsid w:val="004428E4"/>
    <w:rsid w:val="00442C02"/>
    <w:rsid w:val="00443701"/>
    <w:rsid w:val="00443A04"/>
    <w:rsid w:val="00443E10"/>
    <w:rsid w:val="00443FF3"/>
    <w:rsid w:val="0044417B"/>
    <w:rsid w:val="0044471D"/>
    <w:rsid w:val="00444804"/>
    <w:rsid w:val="004449C5"/>
    <w:rsid w:val="004451A0"/>
    <w:rsid w:val="00445553"/>
    <w:rsid w:val="00445A7F"/>
    <w:rsid w:val="00445DA8"/>
    <w:rsid w:val="00445E24"/>
    <w:rsid w:val="00446035"/>
    <w:rsid w:val="00446AB4"/>
    <w:rsid w:val="00446BB4"/>
    <w:rsid w:val="00447749"/>
    <w:rsid w:val="0045092A"/>
    <w:rsid w:val="0045093A"/>
    <w:rsid w:val="00450B79"/>
    <w:rsid w:val="00450E1D"/>
    <w:rsid w:val="00450EF0"/>
    <w:rsid w:val="00451344"/>
    <w:rsid w:val="004516AC"/>
    <w:rsid w:val="00451D48"/>
    <w:rsid w:val="00452486"/>
    <w:rsid w:val="004526E3"/>
    <w:rsid w:val="0045292B"/>
    <w:rsid w:val="00452BD8"/>
    <w:rsid w:val="00453471"/>
    <w:rsid w:val="00453A9B"/>
    <w:rsid w:val="00453DF7"/>
    <w:rsid w:val="00454853"/>
    <w:rsid w:val="00454BAD"/>
    <w:rsid w:val="00455000"/>
    <w:rsid w:val="0045519A"/>
    <w:rsid w:val="0045600B"/>
    <w:rsid w:val="004563A7"/>
    <w:rsid w:val="0045696E"/>
    <w:rsid w:val="00456EC8"/>
    <w:rsid w:val="00457A78"/>
    <w:rsid w:val="00457BA8"/>
    <w:rsid w:val="0046052D"/>
    <w:rsid w:val="004608BE"/>
    <w:rsid w:val="00461B5E"/>
    <w:rsid w:val="0046206E"/>
    <w:rsid w:val="0046285D"/>
    <w:rsid w:val="00462BB1"/>
    <w:rsid w:val="004638B4"/>
    <w:rsid w:val="00463937"/>
    <w:rsid w:val="00463950"/>
    <w:rsid w:val="00463EF7"/>
    <w:rsid w:val="004645E2"/>
    <w:rsid w:val="004648A4"/>
    <w:rsid w:val="00464AD7"/>
    <w:rsid w:val="0046541D"/>
    <w:rsid w:val="004655DB"/>
    <w:rsid w:val="0046592F"/>
    <w:rsid w:val="00465A70"/>
    <w:rsid w:val="00466427"/>
    <w:rsid w:val="00466594"/>
    <w:rsid w:val="0046662E"/>
    <w:rsid w:val="00467477"/>
    <w:rsid w:val="00467D41"/>
    <w:rsid w:val="0047051D"/>
    <w:rsid w:val="00470831"/>
    <w:rsid w:val="00470E80"/>
    <w:rsid w:val="0047130A"/>
    <w:rsid w:val="00471430"/>
    <w:rsid w:val="004715AF"/>
    <w:rsid w:val="00471F8E"/>
    <w:rsid w:val="004722C8"/>
    <w:rsid w:val="00473CEA"/>
    <w:rsid w:val="00474868"/>
    <w:rsid w:val="0047548F"/>
    <w:rsid w:val="00475A32"/>
    <w:rsid w:val="00476171"/>
    <w:rsid w:val="00476416"/>
    <w:rsid w:val="00476725"/>
    <w:rsid w:val="004772E3"/>
    <w:rsid w:val="004775D1"/>
    <w:rsid w:val="00477D34"/>
    <w:rsid w:val="0048056A"/>
    <w:rsid w:val="004809BD"/>
    <w:rsid w:val="00480C33"/>
    <w:rsid w:val="00480C7E"/>
    <w:rsid w:val="00481188"/>
    <w:rsid w:val="00481401"/>
    <w:rsid w:val="00481469"/>
    <w:rsid w:val="00481922"/>
    <w:rsid w:val="00482969"/>
    <w:rsid w:val="00482C11"/>
    <w:rsid w:val="00482E7C"/>
    <w:rsid w:val="00483B2C"/>
    <w:rsid w:val="00483FB9"/>
    <w:rsid w:val="004853CE"/>
    <w:rsid w:val="00485A37"/>
    <w:rsid w:val="00486C84"/>
    <w:rsid w:val="00486F12"/>
    <w:rsid w:val="00486F67"/>
    <w:rsid w:val="0048757C"/>
    <w:rsid w:val="004877DA"/>
    <w:rsid w:val="004878CD"/>
    <w:rsid w:val="00487ACA"/>
    <w:rsid w:val="00487F3B"/>
    <w:rsid w:val="00490357"/>
    <w:rsid w:val="00490E0D"/>
    <w:rsid w:val="00491B2C"/>
    <w:rsid w:val="00491CDA"/>
    <w:rsid w:val="00492B3E"/>
    <w:rsid w:val="00492D68"/>
    <w:rsid w:val="004931A6"/>
    <w:rsid w:val="00493279"/>
    <w:rsid w:val="00494E75"/>
    <w:rsid w:val="0049548E"/>
    <w:rsid w:val="00495A90"/>
    <w:rsid w:val="00495F0A"/>
    <w:rsid w:val="0049640A"/>
    <w:rsid w:val="00496D5F"/>
    <w:rsid w:val="00496E02"/>
    <w:rsid w:val="004970C9"/>
    <w:rsid w:val="00497242"/>
    <w:rsid w:val="0049726D"/>
    <w:rsid w:val="0049765A"/>
    <w:rsid w:val="00497690"/>
    <w:rsid w:val="004A0065"/>
    <w:rsid w:val="004A015B"/>
    <w:rsid w:val="004A034C"/>
    <w:rsid w:val="004A0B4B"/>
    <w:rsid w:val="004A0BCE"/>
    <w:rsid w:val="004A0DEA"/>
    <w:rsid w:val="004A1178"/>
    <w:rsid w:val="004A177B"/>
    <w:rsid w:val="004A17B4"/>
    <w:rsid w:val="004A18FC"/>
    <w:rsid w:val="004A26F7"/>
    <w:rsid w:val="004A29A8"/>
    <w:rsid w:val="004A32F0"/>
    <w:rsid w:val="004A33DC"/>
    <w:rsid w:val="004A366B"/>
    <w:rsid w:val="004A3B87"/>
    <w:rsid w:val="004A3E38"/>
    <w:rsid w:val="004A462A"/>
    <w:rsid w:val="004A4B2E"/>
    <w:rsid w:val="004A5B61"/>
    <w:rsid w:val="004A636C"/>
    <w:rsid w:val="004A643E"/>
    <w:rsid w:val="004A6995"/>
    <w:rsid w:val="004A6C09"/>
    <w:rsid w:val="004A6FAF"/>
    <w:rsid w:val="004A7056"/>
    <w:rsid w:val="004A7073"/>
    <w:rsid w:val="004A79D8"/>
    <w:rsid w:val="004A7A52"/>
    <w:rsid w:val="004B0636"/>
    <w:rsid w:val="004B116B"/>
    <w:rsid w:val="004B1613"/>
    <w:rsid w:val="004B1647"/>
    <w:rsid w:val="004B19F7"/>
    <w:rsid w:val="004B1B78"/>
    <w:rsid w:val="004B1F2E"/>
    <w:rsid w:val="004B2F8D"/>
    <w:rsid w:val="004B3427"/>
    <w:rsid w:val="004B35AA"/>
    <w:rsid w:val="004B3828"/>
    <w:rsid w:val="004B3990"/>
    <w:rsid w:val="004B429B"/>
    <w:rsid w:val="004B449A"/>
    <w:rsid w:val="004B4B9A"/>
    <w:rsid w:val="004B552B"/>
    <w:rsid w:val="004B560E"/>
    <w:rsid w:val="004B5875"/>
    <w:rsid w:val="004B5AEF"/>
    <w:rsid w:val="004B61BE"/>
    <w:rsid w:val="004B6F25"/>
    <w:rsid w:val="004C0886"/>
    <w:rsid w:val="004C0B67"/>
    <w:rsid w:val="004C0C1E"/>
    <w:rsid w:val="004C1811"/>
    <w:rsid w:val="004C19B4"/>
    <w:rsid w:val="004C2673"/>
    <w:rsid w:val="004C2838"/>
    <w:rsid w:val="004C3272"/>
    <w:rsid w:val="004C3542"/>
    <w:rsid w:val="004C40F3"/>
    <w:rsid w:val="004C4105"/>
    <w:rsid w:val="004C4432"/>
    <w:rsid w:val="004C4A5A"/>
    <w:rsid w:val="004C4B8E"/>
    <w:rsid w:val="004C4BB0"/>
    <w:rsid w:val="004C4C3D"/>
    <w:rsid w:val="004C4F88"/>
    <w:rsid w:val="004C5519"/>
    <w:rsid w:val="004C56F6"/>
    <w:rsid w:val="004C643F"/>
    <w:rsid w:val="004C6570"/>
    <w:rsid w:val="004C7012"/>
    <w:rsid w:val="004C743C"/>
    <w:rsid w:val="004C7B37"/>
    <w:rsid w:val="004C7C79"/>
    <w:rsid w:val="004C7CCD"/>
    <w:rsid w:val="004D0309"/>
    <w:rsid w:val="004D0BF8"/>
    <w:rsid w:val="004D1812"/>
    <w:rsid w:val="004D1B8A"/>
    <w:rsid w:val="004D1C20"/>
    <w:rsid w:val="004D2283"/>
    <w:rsid w:val="004D2832"/>
    <w:rsid w:val="004D37E2"/>
    <w:rsid w:val="004D3E8B"/>
    <w:rsid w:val="004D43F0"/>
    <w:rsid w:val="004D4CB9"/>
    <w:rsid w:val="004D4E2C"/>
    <w:rsid w:val="004D51BF"/>
    <w:rsid w:val="004D5847"/>
    <w:rsid w:val="004D5960"/>
    <w:rsid w:val="004D5D71"/>
    <w:rsid w:val="004D7210"/>
    <w:rsid w:val="004D7305"/>
    <w:rsid w:val="004E01FE"/>
    <w:rsid w:val="004E09DA"/>
    <w:rsid w:val="004E0C67"/>
    <w:rsid w:val="004E10D5"/>
    <w:rsid w:val="004E19E0"/>
    <w:rsid w:val="004E1B5A"/>
    <w:rsid w:val="004E2142"/>
    <w:rsid w:val="004E2A8C"/>
    <w:rsid w:val="004E2E7C"/>
    <w:rsid w:val="004E3C13"/>
    <w:rsid w:val="004E3CD6"/>
    <w:rsid w:val="004E3F33"/>
    <w:rsid w:val="004E436E"/>
    <w:rsid w:val="004E44DE"/>
    <w:rsid w:val="004E461D"/>
    <w:rsid w:val="004E4851"/>
    <w:rsid w:val="004E495F"/>
    <w:rsid w:val="004E4D13"/>
    <w:rsid w:val="004E4E18"/>
    <w:rsid w:val="004E5529"/>
    <w:rsid w:val="004E583C"/>
    <w:rsid w:val="004E59A5"/>
    <w:rsid w:val="004E5F77"/>
    <w:rsid w:val="004E5FCA"/>
    <w:rsid w:val="004E62BD"/>
    <w:rsid w:val="004E659A"/>
    <w:rsid w:val="004E74FC"/>
    <w:rsid w:val="004E7807"/>
    <w:rsid w:val="004F0276"/>
    <w:rsid w:val="004F0562"/>
    <w:rsid w:val="004F074C"/>
    <w:rsid w:val="004F0924"/>
    <w:rsid w:val="004F09CF"/>
    <w:rsid w:val="004F0FF5"/>
    <w:rsid w:val="004F1096"/>
    <w:rsid w:val="004F129C"/>
    <w:rsid w:val="004F1334"/>
    <w:rsid w:val="004F1733"/>
    <w:rsid w:val="004F1B25"/>
    <w:rsid w:val="004F1FFD"/>
    <w:rsid w:val="004F284D"/>
    <w:rsid w:val="004F337B"/>
    <w:rsid w:val="004F3438"/>
    <w:rsid w:val="004F3484"/>
    <w:rsid w:val="004F3C95"/>
    <w:rsid w:val="004F3E7E"/>
    <w:rsid w:val="004F4E51"/>
    <w:rsid w:val="004F4EE7"/>
    <w:rsid w:val="004F545B"/>
    <w:rsid w:val="004F6634"/>
    <w:rsid w:val="004F68EA"/>
    <w:rsid w:val="004F75A5"/>
    <w:rsid w:val="004F789B"/>
    <w:rsid w:val="004F7F2A"/>
    <w:rsid w:val="00500090"/>
    <w:rsid w:val="00500749"/>
    <w:rsid w:val="005007A3"/>
    <w:rsid w:val="00501997"/>
    <w:rsid w:val="005020C5"/>
    <w:rsid w:val="005028B8"/>
    <w:rsid w:val="00502979"/>
    <w:rsid w:val="00502B80"/>
    <w:rsid w:val="00503112"/>
    <w:rsid w:val="00503221"/>
    <w:rsid w:val="00503B47"/>
    <w:rsid w:val="00504254"/>
    <w:rsid w:val="00504C09"/>
    <w:rsid w:val="00504E79"/>
    <w:rsid w:val="00505AE9"/>
    <w:rsid w:val="00505ED2"/>
    <w:rsid w:val="005060EB"/>
    <w:rsid w:val="005065F1"/>
    <w:rsid w:val="00506EA7"/>
    <w:rsid w:val="00506F88"/>
    <w:rsid w:val="00507892"/>
    <w:rsid w:val="00507A14"/>
    <w:rsid w:val="00507ABC"/>
    <w:rsid w:val="00510002"/>
    <w:rsid w:val="005103AE"/>
    <w:rsid w:val="00511A96"/>
    <w:rsid w:val="00511AE3"/>
    <w:rsid w:val="00511B92"/>
    <w:rsid w:val="00512A7D"/>
    <w:rsid w:val="00512B2D"/>
    <w:rsid w:val="005130D2"/>
    <w:rsid w:val="005130F4"/>
    <w:rsid w:val="00513296"/>
    <w:rsid w:val="00513796"/>
    <w:rsid w:val="00513B7E"/>
    <w:rsid w:val="00513CB5"/>
    <w:rsid w:val="00513CF8"/>
    <w:rsid w:val="005140CE"/>
    <w:rsid w:val="005143C1"/>
    <w:rsid w:val="00514C8B"/>
    <w:rsid w:val="00514E99"/>
    <w:rsid w:val="005156E5"/>
    <w:rsid w:val="00515A65"/>
    <w:rsid w:val="00516E42"/>
    <w:rsid w:val="005212B3"/>
    <w:rsid w:val="00521842"/>
    <w:rsid w:val="0052187F"/>
    <w:rsid w:val="00522616"/>
    <w:rsid w:val="00522CBC"/>
    <w:rsid w:val="00522EB1"/>
    <w:rsid w:val="00523290"/>
    <w:rsid w:val="005236BD"/>
    <w:rsid w:val="00523C18"/>
    <w:rsid w:val="00523DB2"/>
    <w:rsid w:val="00524A42"/>
    <w:rsid w:val="00525CD9"/>
    <w:rsid w:val="00525FA6"/>
    <w:rsid w:val="005264B4"/>
    <w:rsid w:val="0052658E"/>
    <w:rsid w:val="0052764E"/>
    <w:rsid w:val="00527851"/>
    <w:rsid w:val="005279FE"/>
    <w:rsid w:val="00527C43"/>
    <w:rsid w:val="00530545"/>
    <w:rsid w:val="005307F6"/>
    <w:rsid w:val="00530BFB"/>
    <w:rsid w:val="00532107"/>
    <w:rsid w:val="00532381"/>
    <w:rsid w:val="005323AD"/>
    <w:rsid w:val="005325B1"/>
    <w:rsid w:val="005327F6"/>
    <w:rsid w:val="00532BE0"/>
    <w:rsid w:val="00532D4B"/>
    <w:rsid w:val="0053335A"/>
    <w:rsid w:val="00533637"/>
    <w:rsid w:val="00534223"/>
    <w:rsid w:val="005342C7"/>
    <w:rsid w:val="00534C73"/>
    <w:rsid w:val="00535058"/>
    <w:rsid w:val="005354BC"/>
    <w:rsid w:val="0053592A"/>
    <w:rsid w:val="00535969"/>
    <w:rsid w:val="00535AA5"/>
    <w:rsid w:val="00535E69"/>
    <w:rsid w:val="005366A4"/>
    <w:rsid w:val="00536D47"/>
    <w:rsid w:val="00537252"/>
    <w:rsid w:val="00537821"/>
    <w:rsid w:val="00537885"/>
    <w:rsid w:val="00540676"/>
    <w:rsid w:val="00540978"/>
    <w:rsid w:val="00541737"/>
    <w:rsid w:val="0054179E"/>
    <w:rsid w:val="00542757"/>
    <w:rsid w:val="005430E2"/>
    <w:rsid w:val="0054359F"/>
    <w:rsid w:val="005442D7"/>
    <w:rsid w:val="00544322"/>
    <w:rsid w:val="005446A6"/>
    <w:rsid w:val="00544A49"/>
    <w:rsid w:val="005456D6"/>
    <w:rsid w:val="00545BA6"/>
    <w:rsid w:val="005461B1"/>
    <w:rsid w:val="00546E2F"/>
    <w:rsid w:val="0054739D"/>
    <w:rsid w:val="0054784C"/>
    <w:rsid w:val="00547908"/>
    <w:rsid w:val="0055048E"/>
    <w:rsid w:val="00550570"/>
    <w:rsid w:val="00550DB4"/>
    <w:rsid w:val="00551662"/>
    <w:rsid w:val="00551817"/>
    <w:rsid w:val="00551901"/>
    <w:rsid w:val="00551E33"/>
    <w:rsid w:val="005521FF"/>
    <w:rsid w:val="0055272F"/>
    <w:rsid w:val="00553469"/>
    <w:rsid w:val="00553D2C"/>
    <w:rsid w:val="00553E0A"/>
    <w:rsid w:val="00554587"/>
    <w:rsid w:val="005553B9"/>
    <w:rsid w:val="00555597"/>
    <w:rsid w:val="005557ED"/>
    <w:rsid w:val="0055588D"/>
    <w:rsid w:val="00556C53"/>
    <w:rsid w:val="00556C99"/>
    <w:rsid w:val="005575C0"/>
    <w:rsid w:val="0055760F"/>
    <w:rsid w:val="00557733"/>
    <w:rsid w:val="0055774E"/>
    <w:rsid w:val="00557C83"/>
    <w:rsid w:val="00560855"/>
    <w:rsid w:val="00561360"/>
    <w:rsid w:val="00561FE6"/>
    <w:rsid w:val="00562576"/>
    <w:rsid w:val="005626CB"/>
    <w:rsid w:val="00562E33"/>
    <w:rsid w:val="00565056"/>
    <w:rsid w:val="0056524C"/>
    <w:rsid w:val="00565489"/>
    <w:rsid w:val="00566134"/>
    <w:rsid w:val="005665B5"/>
    <w:rsid w:val="00567077"/>
    <w:rsid w:val="0056791E"/>
    <w:rsid w:val="00567BDF"/>
    <w:rsid w:val="00567D89"/>
    <w:rsid w:val="00570699"/>
    <w:rsid w:val="00570BD0"/>
    <w:rsid w:val="00570BEE"/>
    <w:rsid w:val="00570CBA"/>
    <w:rsid w:val="00570CF4"/>
    <w:rsid w:val="0057110E"/>
    <w:rsid w:val="00571A1B"/>
    <w:rsid w:val="00571A79"/>
    <w:rsid w:val="00571CB4"/>
    <w:rsid w:val="00571DE4"/>
    <w:rsid w:val="00571F24"/>
    <w:rsid w:val="005730AA"/>
    <w:rsid w:val="00573427"/>
    <w:rsid w:val="0057395B"/>
    <w:rsid w:val="00573D29"/>
    <w:rsid w:val="00574144"/>
    <w:rsid w:val="005745FB"/>
    <w:rsid w:val="005749E1"/>
    <w:rsid w:val="00574B15"/>
    <w:rsid w:val="00575467"/>
    <w:rsid w:val="00575A19"/>
    <w:rsid w:val="00575A39"/>
    <w:rsid w:val="00576283"/>
    <w:rsid w:val="0057657D"/>
    <w:rsid w:val="00576D82"/>
    <w:rsid w:val="00576ED0"/>
    <w:rsid w:val="0057701C"/>
    <w:rsid w:val="005771B1"/>
    <w:rsid w:val="005774DD"/>
    <w:rsid w:val="005777AF"/>
    <w:rsid w:val="00577AFB"/>
    <w:rsid w:val="00577DF0"/>
    <w:rsid w:val="00580036"/>
    <w:rsid w:val="005803A9"/>
    <w:rsid w:val="005804AE"/>
    <w:rsid w:val="00580798"/>
    <w:rsid w:val="00580A96"/>
    <w:rsid w:val="0058124E"/>
    <w:rsid w:val="005814A8"/>
    <w:rsid w:val="00582DBD"/>
    <w:rsid w:val="00583124"/>
    <w:rsid w:val="0058370E"/>
    <w:rsid w:val="0058386E"/>
    <w:rsid w:val="005838CB"/>
    <w:rsid w:val="00583A3A"/>
    <w:rsid w:val="0058506B"/>
    <w:rsid w:val="00585427"/>
    <w:rsid w:val="005855AE"/>
    <w:rsid w:val="00585935"/>
    <w:rsid w:val="00585F85"/>
    <w:rsid w:val="005863F2"/>
    <w:rsid w:val="0058693A"/>
    <w:rsid w:val="00586943"/>
    <w:rsid w:val="00586F88"/>
    <w:rsid w:val="005902C5"/>
    <w:rsid w:val="00590501"/>
    <w:rsid w:val="00590632"/>
    <w:rsid w:val="00590961"/>
    <w:rsid w:val="00590B9E"/>
    <w:rsid w:val="00590F2F"/>
    <w:rsid w:val="00591584"/>
    <w:rsid w:val="0059159E"/>
    <w:rsid w:val="0059185C"/>
    <w:rsid w:val="00591882"/>
    <w:rsid w:val="005920F3"/>
    <w:rsid w:val="005932E9"/>
    <w:rsid w:val="005941AE"/>
    <w:rsid w:val="005958F6"/>
    <w:rsid w:val="0059598C"/>
    <w:rsid w:val="00595C0A"/>
    <w:rsid w:val="00595C25"/>
    <w:rsid w:val="00595D11"/>
    <w:rsid w:val="00595FAB"/>
    <w:rsid w:val="00596346"/>
    <w:rsid w:val="0059679E"/>
    <w:rsid w:val="00596DB6"/>
    <w:rsid w:val="005A00CD"/>
    <w:rsid w:val="005A03DB"/>
    <w:rsid w:val="005A046E"/>
    <w:rsid w:val="005A0753"/>
    <w:rsid w:val="005A19DF"/>
    <w:rsid w:val="005A2238"/>
    <w:rsid w:val="005A289C"/>
    <w:rsid w:val="005A2D54"/>
    <w:rsid w:val="005A3194"/>
    <w:rsid w:val="005A36D8"/>
    <w:rsid w:val="005A3FF2"/>
    <w:rsid w:val="005A4030"/>
    <w:rsid w:val="005A4733"/>
    <w:rsid w:val="005A47D0"/>
    <w:rsid w:val="005A49B7"/>
    <w:rsid w:val="005A4A73"/>
    <w:rsid w:val="005A5169"/>
    <w:rsid w:val="005A5188"/>
    <w:rsid w:val="005A5C60"/>
    <w:rsid w:val="005A5CF2"/>
    <w:rsid w:val="005A6786"/>
    <w:rsid w:val="005A6BE1"/>
    <w:rsid w:val="005A707B"/>
    <w:rsid w:val="005A787E"/>
    <w:rsid w:val="005A7964"/>
    <w:rsid w:val="005A7A56"/>
    <w:rsid w:val="005A7AE1"/>
    <w:rsid w:val="005A7B47"/>
    <w:rsid w:val="005A7FB2"/>
    <w:rsid w:val="005B03BC"/>
    <w:rsid w:val="005B070B"/>
    <w:rsid w:val="005B0A3E"/>
    <w:rsid w:val="005B0B49"/>
    <w:rsid w:val="005B0DDC"/>
    <w:rsid w:val="005B1122"/>
    <w:rsid w:val="005B1E47"/>
    <w:rsid w:val="005B309A"/>
    <w:rsid w:val="005B38F1"/>
    <w:rsid w:val="005B39A7"/>
    <w:rsid w:val="005B3B53"/>
    <w:rsid w:val="005B3ECB"/>
    <w:rsid w:val="005B4A70"/>
    <w:rsid w:val="005B4E41"/>
    <w:rsid w:val="005B4E8C"/>
    <w:rsid w:val="005B5515"/>
    <w:rsid w:val="005B5632"/>
    <w:rsid w:val="005B674D"/>
    <w:rsid w:val="005B6CC1"/>
    <w:rsid w:val="005B72EA"/>
    <w:rsid w:val="005B73BA"/>
    <w:rsid w:val="005B752B"/>
    <w:rsid w:val="005B76B0"/>
    <w:rsid w:val="005B7D61"/>
    <w:rsid w:val="005C0DC7"/>
    <w:rsid w:val="005C1196"/>
    <w:rsid w:val="005C14D3"/>
    <w:rsid w:val="005C1760"/>
    <w:rsid w:val="005C20AF"/>
    <w:rsid w:val="005C247E"/>
    <w:rsid w:val="005C2A02"/>
    <w:rsid w:val="005C2C0A"/>
    <w:rsid w:val="005C2EB3"/>
    <w:rsid w:val="005C3396"/>
    <w:rsid w:val="005C3B00"/>
    <w:rsid w:val="005C3CB5"/>
    <w:rsid w:val="005C3CEF"/>
    <w:rsid w:val="005C4BF1"/>
    <w:rsid w:val="005C5714"/>
    <w:rsid w:val="005C5A92"/>
    <w:rsid w:val="005C71AA"/>
    <w:rsid w:val="005C7820"/>
    <w:rsid w:val="005C7B1F"/>
    <w:rsid w:val="005C7CC7"/>
    <w:rsid w:val="005D0362"/>
    <w:rsid w:val="005D04EB"/>
    <w:rsid w:val="005D1342"/>
    <w:rsid w:val="005D13E6"/>
    <w:rsid w:val="005D141B"/>
    <w:rsid w:val="005D20F1"/>
    <w:rsid w:val="005D2ED0"/>
    <w:rsid w:val="005D32DB"/>
    <w:rsid w:val="005D34ED"/>
    <w:rsid w:val="005D3716"/>
    <w:rsid w:val="005D3B3A"/>
    <w:rsid w:val="005D4114"/>
    <w:rsid w:val="005D4D9F"/>
    <w:rsid w:val="005D53B4"/>
    <w:rsid w:val="005D5A85"/>
    <w:rsid w:val="005D6018"/>
    <w:rsid w:val="005D60D3"/>
    <w:rsid w:val="005D6975"/>
    <w:rsid w:val="005D6F69"/>
    <w:rsid w:val="005D728A"/>
    <w:rsid w:val="005D74DB"/>
    <w:rsid w:val="005E0675"/>
    <w:rsid w:val="005E1B47"/>
    <w:rsid w:val="005E307A"/>
    <w:rsid w:val="005E34DE"/>
    <w:rsid w:val="005E4562"/>
    <w:rsid w:val="005E49C4"/>
    <w:rsid w:val="005E5C17"/>
    <w:rsid w:val="005E652B"/>
    <w:rsid w:val="005E6921"/>
    <w:rsid w:val="005E6B2C"/>
    <w:rsid w:val="005E6BD7"/>
    <w:rsid w:val="005E795F"/>
    <w:rsid w:val="005F0594"/>
    <w:rsid w:val="005F07A0"/>
    <w:rsid w:val="005F165A"/>
    <w:rsid w:val="005F1C45"/>
    <w:rsid w:val="005F1D40"/>
    <w:rsid w:val="005F32AE"/>
    <w:rsid w:val="005F3632"/>
    <w:rsid w:val="005F401E"/>
    <w:rsid w:val="005F5177"/>
    <w:rsid w:val="005F5BB2"/>
    <w:rsid w:val="005F5F58"/>
    <w:rsid w:val="005F6443"/>
    <w:rsid w:val="005F67E9"/>
    <w:rsid w:val="005F71B5"/>
    <w:rsid w:val="005F722C"/>
    <w:rsid w:val="005F731A"/>
    <w:rsid w:val="005F7CE3"/>
    <w:rsid w:val="00601380"/>
    <w:rsid w:val="00601821"/>
    <w:rsid w:val="006024CA"/>
    <w:rsid w:val="0060261D"/>
    <w:rsid w:val="00602DDC"/>
    <w:rsid w:val="00602F5E"/>
    <w:rsid w:val="006030EE"/>
    <w:rsid w:val="00603110"/>
    <w:rsid w:val="00603725"/>
    <w:rsid w:val="00603ED1"/>
    <w:rsid w:val="00604474"/>
    <w:rsid w:val="006044DA"/>
    <w:rsid w:val="0060557B"/>
    <w:rsid w:val="0060607F"/>
    <w:rsid w:val="00606692"/>
    <w:rsid w:val="00606C35"/>
    <w:rsid w:val="00606CE2"/>
    <w:rsid w:val="00606FA5"/>
    <w:rsid w:val="00607071"/>
    <w:rsid w:val="0060748E"/>
    <w:rsid w:val="0060752B"/>
    <w:rsid w:val="00607DC0"/>
    <w:rsid w:val="006100DA"/>
    <w:rsid w:val="00610124"/>
    <w:rsid w:val="006103F5"/>
    <w:rsid w:val="006107B5"/>
    <w:rsid w:val="00610B07"/>
    <w:rsid w:val="00611093"/>
    <w:rsid w:val="00611125"/>
    <w:rsid w:val="006113AF"/>
    <w:rsid w:val="006114E6"/>
    <w:rsid w:val="006115FA"/>
    <w:rsid w:val="00611E07"/>
    <w:rsid w:val="006127EB"/>
    <w:rsid w:val="00612E3B"/>
    <w:rsid w:val="00612EF2"/>
    <w:rsid w:val="00613057"/>
    <w:rsid w:val="006139D5"/>
    <w:rsid w:val="006139D9"/>
    <w:rsid w:val="00613A0F"/>
    <w:rsid w:val="006145EF"/>
    <w:rsid w:val="006156B8"/>
    <w:rsid w:val="00615757"/>
    <w:rsid w:val="00615AEE"/>
    <w:rsid w:val="006165E2"/>
    <w:rsid w:val="00616A6B"/>
    <w:rsid w:val="006173F1"/>
    <w:rsid w:val="00620382"/>
    <w:rsid w:val="00620768"/>
    <w:rsid w:val="00620857"/>
    <w:rsid w:val="00621C45"/>
    <w:rsid w:val="0062270E"/>
    <w:rsid w:val="00622A41"/>
    <w:rsid w:val="00622DC1"/>
    <w:rsid w:val="0062309A"/>
    <w:rsid w:val="0062316E"/>
    <w:rsid w:val="006231A5"/>
    <w:rsid w:val="00623394"/>
    <w:rsid w:val="00623FDF"/>
    <w:rsid w:val="00624559"/>
    <w:rsid w:val="00624861"/>
    <w:rsid w:val="00624C7F"/>
    <w:rsid w:val="006250F4"/>
    <w:rsid w:val="006251A9"/>
    <w:rsid w:val="0062585B"/>
    <w:rsid w:val="00625D9E"/>
    <w:rsid w:val="00626046"/>
    <w:rsid w:val="006269AD"/>
    <w:rsid w:val="006270FF"/>
    <w:rsid w:val="00627407"/>
    <w:rsid w:val="00627676"/>
    <w:rsid w:val="00627F19"/>
    <w:rsid w:val="00627F25"/>
    <w:rsid w:val="006308E9"/>
    <w:rsid w:val="00630A95"/>
    <w:rsid w:val="0063120E"/>
    <w:rsid w:val="006317D2"/>
    <w:rsid w:val="00631EF3"/>
    <w:rsid w:val="00631F67"/>
    <w:rsid w:val="0063222E"/>
    <w:rsid w:val="00632A84"/>
    <w:rsid w:val="00632DD4"/>
    <w:rsid w:val="00632EB8"/>
    <w:rsid w:val="00633274"/>
    <w:rsid w:val="00633843"/>
    <w:rsid w:val="006347A4"/>
    <w:rsid w:val="00634A6D"/>
    <w:rsid w:val="00634CAA"/>
    <w:rsid w:val="00635343"/>
    <w:rsid w:val="00635D23"/>
    <w:rsid w:val="00635EC6"/>
    <w:rsid w:val="006364B3"/>
    <w:rsid w:val="00636E65"/>
    <w:rsid w:val="00637A5C"/>
    <w:rsid w:val="00637E2C"/>
    <w:rsid w:val="0064007E"/>
    <w:rsid w:val="006401B3"/>
    <w:rsid w:val="00640371"/>
    <w:rsid w:val="00640957"/>
    <w:rsid w:val="00641B16"/>
    <w:rsid w:val="00641B98"/>
    <w:rsid w:val="00641CF4"/>
    <w:rsid w:val="00641DA9"/>
    <w:rsid w:val="00641DE9"/>
    <w:rsid w:val="00641F01"/>
    <w:rsid w:val="00642490"/>
    <w:rsid w:val="00642529"/>
    <w:rsid w:val="00642600"/>
    <w:rsid w:val="0064272A"/>
    <w:rsid w:val="00642EBD"/>
    <w:rsid w:val="0064325B"/>
    <w:rsid w:val="00643353"/>
    <w:rsid w:val="0064367E"/>
    <w:rsid w:val="006437CC"/>
    <w:rsid w:val="006447BF"/>
    <w:rsid w:val="006451DA"/>
    <w:rsid w:val="006453C1"/>
    <w:rsid w:val="00645824"/>
    <w:rsid w:val="00645F5B"/>
    <w:rsid w:val="00646222"/>
    <w:rsid w:val="0064754E"/>
    <w:rsid w:val="0065031C"/>
    <w:rsid w:val="00651CDE"/>
    <w:rsid w:val="00652129"/>
    <w:rsid w:val="0065224C"/>
    <w:rsid w:val="00652A7B"/>
    <w:rsid w:val="00652B32"/>
    <w:rsid w:val="00652F13"/>
    <w:rsid w:val="00653159"/>
    <w:rsid w:val="00653573"/>
    <w:rsid w:val="00653686"/>
    <w:rsid w:val="006537F5"/>
    <w:rsid w:val="00653DEA"/>
    <w:rsid w:val="00654129"/>
    <w:rsid w:val="006545E2"/>
    <w:rsid w:val="00654B78"/>
    <w:rsid w:val="006551B5"/>
    <w:rsid w:val="0065543E"/>
    <w:rsid w:val="00655B68"/>
    <w:rsid w:val="00655D0C"/>
    <w:rsid w:val="00656287"/>
    <w:rsid w:val="006564B1"/>
    <w:rsid w:val="00657169"/>
    <w:rsid w:val="006577B8"/>
    <w:rsid w:val="006578B4"/>
    <w:rsid w:val="006579A5"/>
    <w:rsid w:val="00660089"/>
    <w:rsid w:val="006603B5"/>
    <w:rsid w:val="00660E8C"/>
    <w:rsid w:val="00661200"/>
    <w:rsid w:val="0066138C"/>
    <w:rsid w:val="0066142F"/>
    <w:rsid w:val="006614F6"/>
    <w:rsid w:val="00661669"/>
    <w:rsid w:val="00662453"/>
    <w:rsid w:val="0066261F"/>
    <w:rsid w:val="006629E9"/>
    <w:rsid w:val="006631B7"/>
    <w:rsid w:val="006632E4"/>
    <w:rsid w:val="00663B64"/>
    <w:rsid w:val="006641C8"/>
    <w:rsid w:val="00664562"/>
    <w:rsid w:val="006655C3"/>
    <w:rsid w:val="00665ED5"/>
    <w:rsid w:val="00666B2A"/>
    <w:rsid w:val="00666D24"/>
    <w:rsid w:val="00666D69"/>
    <w:rsid w:val="00667C57"/>
    <w:rsid w:val="00667E24"/>
    <w:rsid w:val="0067005A"/>
    <w:rsid w:val="006703F2"/>
    <w:rsid w:val="006707F5"/>
    <w:rsid w:val="00670A2B"/>
    <w:rsid w:val="00670BEB"/>
    <w:rsid w:val="00671017"/>
    <w:rsid w:val="006711FE"/>
    <w:rsid w:val="006717B7"/>
    <w:rsid w:val="00671A79"/>
    <w:rsid w:val="0067245E"/>
    <w:rsid w:val="00672569"/>
    <w:rsid w:val="0067295E"/>
    <w:rsid w:val="006729AB"/>
    <w:rsid w:val="006731F7"/>
    <w:rsid w:val="006736BC"/>
    <w:rsid w:val="006745B4"/>
    <w:rsid w:val="0067540E"/>
    <w:rsid w:val="0067615C"/>
    <w:rsid w:val="00676234"/>
    <w:rsid w:val="00676A0A"/>
    <w:rsid w:val="00676E4D"/>
    <w:rsid w:val="00677332"/>
    <w:rsid w:val="0067752A"/>
    <w:rsid w:val="00677A75"/>
    <w:rsid w:val="00677E4D"/>
    <w:rsid w:val="00677E91"/>
    <w:rsid w:val="00677FFE"/>
    <w:rsid w:val="0068114C"/>
    <w:rsid w:val="006823DD"/>
    <w:rsid w:val="00682516"/>
    <w:rsid w:val="0068279C"/>
    <w:rsid w:val="00683026"/>
    <w:rsid w:val="00683143"/>
    <w:rsid w:val="006831A1"/>
    <w:rsid w:val="006835B8"/>
    <w:rsid w:val="00683ECC"/>
    <w:rsid w:val="00684994"/>
    <w:rsid w:val="0068528C"/>
    <w:rsid w:val="0068563D"/>
    <w:rsid w:val="00685700"/>
    <w:rsid w:val="00685C6D"/>
    <w:rsid w:val="00685F97"/>
    <w:rsid w:val="00686E9B"/>
    <w:rsid w:val="006875CB"/>
    <w:rsid w:val="00687F3B"/>
    <w:rsid w:val="00690718"/>
    <w:rsid w:val="00690EE4"/>
    <w:rsid w:val="00691394"/>
    <w:rsid w:val="006913DE"/>
    <w:rsid w:val="0069152D"/>
    <w:rsid w:val="00692519"/>
    <w:rsid w:val="006925CE"/>
    <w:rsid w:val="00692A36"/>
    <w:rsid w:val="006931B2"/>
    <w:rsid w:val="006931D8"/>
    <w:rsid w:val="00693992"/>
    <w:rsid w:val="00693DC6"/>
    <w:rsid w:val="00693DED"/>
    <w:rsid w:val="0069426F"/>
    <w:rsid w:val="00694684"/>
    <w:rsid w:val="006946B5"/>
    <w:rsid w:val="00694B31"/>
    <w:rsid w:val="00694F27"/>
    <w:rsid w:val="006954A4"/>
    <w:rsid w:val="00695DCE"/>
    <w:rsid w:val="00696095"/>
    <w:rsid w:val="00696409"/>
    <w:rsid w:val="0069666F"/>
    <w:rsid w:val="00696921"/>
    <w:rsid w:val="00696EB7"/>
    <w:rsid w:val="00697171"/>
    <w:rsid w:val="006971FD"/>
    <w:rsid w:val="00697654"/>
    <w:rsid w:val="00697B17"/>
    <w:rsid w:val="006A0C26"/>
    <w:rsid w:val="006A0D3B"/>
    <w:rsid w:val="006A0D83"/>
    <w:rsid w:val="006A2724"/>
    <w:rsid w:val="006A344E"/>
    <w:rsid w:val="006A3702"/>
    <w:rsid w:val="006A3D75"/>
    <w:rsid w:val="006A3DF9"/>
    <w:rsid w:val="006A42F1"/>
    <w:rsid w:val="006A4327"/>
    <w:rsid w:val="006A53BB"/>
    <w:rsid w:val="006A5FAE"/>
    <w:rsid w:val="006A6500"/>
    <w:rsid w:val="006A65A5"/>
    <w:rsid w:val="006A7B3F"/>
    <w:rsid w:val="006A7C37"/>
    <w:rsid w:val="006B046F"/>
    <w:rsid w:val="006B0DB0"/>
    <w:rsid w:val="006B0F73"/>
    <w:rsid w:val="006B1328"/>
    <w:rsid w:val="006B1B2C"/>
    <w:rsid w:val="006B1CFF"/>
    <w:rsid w:val="006B2783"/>
    <w:rsid w:val="006B27B8"/>
    <w:rsid w:val="006B2A2F"/>
    <w:rsid w:val="006B3197"/>
    <w:rsid w:val="006B32DE"/>
    <w:rsid w:val="006B35F4"/>
    <w:rsid w:val="006B367A"/>
    <w:rsid w:val="006B46C6"/>
    <w:rsid w:val="006B4FA6"/>
    <w:rsid w:val="006B4FB2"/>
    <w:rsid w:val="006B56DA"/>
    <w:rsid w:val="006B572D"/>
    <w:rsid w:val="006B6789"/>
    <w:rsid w:val="006B6AB0"/>
    <w:rsid w:val="006B6C7E"/>
    <w:rsid w:val="006B6D00"/>
    <w:rsid w:val="006B79F9"/>
    <w:rsid w:val="006B7CF0"/>
    <w:rsid w:val="006C035E"/>
    <w:rsid w:val="006C1A14"/>
    <w:rsid w:val="006C1AD4"/>
    <w:rsid w:val="006C1B25"/>
    <w:rsid w:val="006C1D49"/>
    <w:rsid w:val="006C22C1"/>
    <w:rsid w:val="006C27C5"/>
    <w:rsid w:val="006C2C03"/>
    <w:rsid w:val="006C300B"/>
    <w:rsid w:val="006C3A04"/>
    <w:rsid w:val="006C3BDE"/>
    <w:rsid w:val="006C4137"/>
    <w:rsid w:val="006C48DD"/>
    <w:rsid w:val="006C4D3C"/>
    <w:rsid w:val="006C4F34"/>
    <w:rsid w:val="006C5B13"/>
    <w:rsid w:val="006C5EBC"/>
    <w:rsid w:val="006C5FB6"/>
    <w:rsid w:val="006C6129"/>
    <w:rsid w:val="006C63B8"/>
    <w:rsid w:val="006C6860"/>
    <w:rsid w:val="006C692B"/>
    <w:rsid w:val="006C733E"/>
    <w:rsid w:val="006C7C6B"/>
    <w:rsid w:val="006C7F52"/>
    <w:rsid w:val="006D07A6"/>
    <w:rsid w:val="006D0D49"/>
    <w:rsid w:val="006D0D75"/>
    <w:rsid w:val="006D0F70"/>
    <w:rsid w:val="006D1EA7"/>
    <w:rsid w:val="006D21D7"/>
    <w:rsid w:val="006D224E"/>
    <w:rsid w:val="006D28A7"/>
    <w:rsid w:val="006D2E9C"/>
    <w:rsid w:val="006D3D70"/>
    <w:rsid w:val="006D4096"/>
    <w:rsid w:val="006D4238"/>
    <w:rsid w:val="006D52E8"/>
    <w:rsid w:val="006D5948"/>
    <w:rsid w:val="006D5AEB"/>
    <w:rsid w:val="006D5B98"/>
    <w:rsid w:val="006D5CC9"/>
    <w:rsid w:val="006D673F"/>
    <w:rsid w:val="006D6FAB"/>
    <w:rsid w:val="006D7104"/>
    <w:rsid w:val="006D72EB"/>
    <w:rsid w:val="006D7AB7"/>
    <w:rsid w:val="006E02D5"/>
    <w:rsid w:val="006E0439"/>
    <w:rsid w:val="006E0FC9"/>
    <w:rsid w:val="006E113C"/>
    <w:rsid w:val="006E145A"/>
    <w:rsid w:val="006E1660"/>
    <w:rsid w:val="006E16B8"/>
    <w:rsid w:val="006E25D6"/>
    <w:rsid w:val="006E2AF7"/>
    <w:rsid w:val="006E3F50"/>
    <w:rsid w:val="006E7463"/>
    <w:rsid w:val="006E76D9"/>
    <w:rsid w:val="006E7872"/>
    <w:rsid w:val="006E7AA9"/>
    <w:rsid w:val="006F0E7E"/>
    <w:rsid w:val="006F19B0"/>
    <w:rsid w:val="006F26CC"/>
    <w:rsid w:val="006F2916"/>
    <w:rsid w:val="006F2993"/>
    <w:rsid w:val="006F3719"/>
    <w:rsid w:val="006F3DBE"/>
    <w:rsid w:val="006F4936"/>
    <w:rsid w:val="006F4974"/>
    <w:rsid w:val="006F5390"/>
    <w:rsid w:val="006F5503"/>
    <w:rsid w:val="006F5DCC"/>
    <w:rsid w:val="006F6B19"/>
    <w:rsid w:val="006F6CAC"/>
    <w:rsid w:val="00700554"/>
    <w:rsid w:val="00700BEE"/>
    <w:rsid w:val="00700FFA"/>
    <w:rsid w:val="007015BE"/>
    <w:rsid w:val="00701801"/>
    <w:rsid w:val="00701906"/>
    <w:rsid w:val="00701A88"/>
    <w:rsid w:val="007027DC"/>
    <w:rsid w:val="0070376C"/>
    <w:rsid w:val="00703ACB"/>
    <w:rsid w:val="0070405D"/>
    <w:rsid w:val="00704213"/>
    <w:rsid w:val="00705869"/>
    <w:rsid w:val="00705BBA"/>
    <w:rsid w:val="00705EA8"/>
    <w:rsid w:val="00706101"/>
    <w:rsid w:val="007064B8"/>
    <w:rsid w:val="00706B29"/>
    <w:rsid w:val="00707679"/>
    <w:rsid w:val="00707B84"/>
    <w:rsid w:val="00710073"/>
    <w:rsid w:val="007103CE"/>
    <w:rsid w:val="00710781"/>
    <w:rsid w:val="00710D1E"/>
    <w:rsid w:val="00711340"/>
    <w:rsid w:val="007115E0"/>
    <w:rsid w:val="00711A3E"/>
    <w:rsid w:val="00711DBB"/>
    <w:rsid w:val="00712330"/>
    <w:rsid w:val="0071270C"/>
    <w:rsid w:val="0071289F"/>
    <w:rsid w:val="00712A4C"/>
    <w:rsid w:val="0071371F"/>
    <w:rsid w:val="0071379D"/>
    <w:rsid w:val="00713C22"/>
    <w:rsid w:val="0071438E"/>
    <w:rsid w:val="00714B77"/>
    <w:rsid w:val="00714B9E"/>
    <w:rsid w:val="00714C4E"/>
    <w:rsid w:val="007150CC"/>
    <w:rsid w:val="00715D6A"/>
    <w:rsid w:val="0071656E"/>
    <w:rsid w:val="007167A0"/>
    <w:rsid w:val="007173D3"/>
    <w:rsid w:val="007177D0"/>
    <w:rsid w:val="00720178"/>
    <w:rsid w:val="0072047F"/>
    <w:rsid w:val="00720B22"/>
    <w:rsid w:val="00721261"/>
    <w:rsid w:val="00721777"/>
    <w:rsid w:val="007217D2"/>
    <w:rsid w:val="007217F4"/>
    <w:rsid w:val="00721960"/>
    <w:rsid w:val="00721C96"/>
    <w:rsid w:val="00721FD5"/>
    <w:rsid w:val="007223A9"/>
    <w:rsid w:val="007227B4"/>
    <w:rsid w:val="007236AF"/>
    <w:rsid w:val="0072446A"/>
    <w:rsid w:val="00724855"/>
    <w:rsid w:val="007248D7"/>
    <w:rsid w:val="00724A5F"/>
    <w:rsid w:val="00724B0A"/>
    <w:rsid w:val="007252DB"/>
    <w:rsid w:val="007267C6"/>
    <w:rsid w:val="00726DAC"/>
    <w:rsid w:val="00726F7A"/>
    <w:rsid w:val="0072716C"/>
    <w:rsid w:val="0072757A"/>
    <w:rsid w:val="00730358"/>
    <w:rsid w:val="007304B0"/>
    <w:rsid w:val="00731B77"/>
    <w:rsid w:val="00731C0C"/>
    <w:rsid w:val="00731C3C"/>
    <w:rsid w:val="0073249E"/>
    <w:rsid w:val="00732693"/>
    <w:rsid w:val="00732A2A"/>
    <w:rsid w:val="00732B40"/>
    <w:rsid w:val="00732F31"/>
    <w:rsid w:val="007334C3"/>
    <w:rsid w:val="00733D76"/>
    <w:rsid w:val="00733ED7"/>
    <w:rsid w:val="00733F81"/>
    <w:rsid w:val="00734384"/>
    <w:rsid w:val="007346FB"/>
    <w:rsid w:val="00734E17"/>
    <w:rsid w:val="007351EE"/>
    <w:rsid w:val="00735419"/>
    <w:rsid w:val="00735A5F"/>
    <w:rsid w:val="00735A8A"/>
    <w:rsid w:val="00735A99"/>
    <w:rsid w:val="00736349"/>
    <w:rsid w:val="00736395"/>
    <w:rsid w:val="00736AA8"/>
    <w:rsid w:val="00737FBF"/>
    <w:rsid w:val="00740AAA"/>
    <w:rsid w:val="00741A71"/>
    <w:rsid w:val="007423C9"/>
    <w:rsid w:val="00743879"/>
    <w:rsid w:val="00743C9B"/>
    <w:rsid w:val="00744C29"/>
    <w:rsid w:val="00744C32"/>
    <w:rsid w:val="0074576C"/>
    <w:rsid w:val="00746135"/>
    <w:rsid w:val="007463D1"/>
    <w:rsid w:val="007464C8"/>
    <w:rsid w:val="00746992"/>
    <w:rsid w:val="00746B14"/>
    <w:rsid w:val="007507B6"/>
    <w:rsid w:val="00750DE2"/>
    <w:rsid w:val="007512B3"/>
    <w:rsid w:val="00751648"/>
    <w:rsid w:val="00751B47"/>
    <w:rsid w:val="00751BB9"/>
    <w:rsid w:val="00751F36"/>
    <w:rsid w:val="0075244A"/>
    <w:rsid w:val="007526E8"/>
    <w:rsid w:val="007533F9"/>
    <w:rsid w:val="0075418D"/>
    <w:rsid w:val="0075428D"/>
    <w:rsid w:val="0075483B"/>
    <w:rsid w:val="00754962"/>
    <w:rsid w:val="00754E46"/>
    <w:rsid w:val="0075527A"/>
    <w:rsid w:val="00755E8F"/>
    <w:rsid w:val="0075682A"/>
    <w:rsid w:val="007570CB"/>
    <w:rsid w:val="0075729F"/>
    <w:rsid w:val="00757894"/>
    <w:rsid w:val="00757C33"/>
    <w:rsid w:val="00757CCB"/>
    <w:rsid w:val="00760457"/>
    <w:rsid w:val="00760531"/>
    <w:rsid w:val="0076143A"/>
    <w:rsid w:val="00761BE8"/>
    <w:rsid w:val="00761F0D"/>
    <w:rsid w:val="00761F40"/>
    <w:rsid w:val="00762039"/>
    <w:rsid w:val="007620EC"/>
    <w:rsid w:val="007624CE"/>
    <w:rsid w:val="0076498E"/>
    <w:rsid w:val="0076510F"/>
    <w:rsid w:val="007652EE"/>
    <w:rsid w:val="00765DD5"/>
    <w:rsid w:val="00765FAC"/>
    <w:rsid w:val="00766258"/>
    <w:rsid w:val="007662C6"/>
    <w:rsid w:val="007665DE"/>
    <w:rsid w:val="0076690A"/>
    <w:rsid w:val="007669D5"/>
    <w:rsid w:val="00766A85"/>
    <w:rsid w:val="00766C41"/>
    <w:rsid w:val="007671E8"/>
    <w:rsid w:val="0076727E"/>
    <w:rsid w:val="00767346"/>
    <w:rsid w:val="0076760B"/>
    <w:rsid w:val="007676ED"/>
    <w:rsid w:val="00767EBC"/>
    <w:rsid w:val="00767F33"/>
    <w:rsid w:val="007706BA"/>
    <w:rsid w:val="00770816"/>
    <w:rsid w:val="0077091A"/>
    <w:rsid w:val="00770F92"/>
    <w:rsid w:val="007718FE"/>
    <w:rsid w:val="0077192F"/>
    <w:rsid w:val="007719D4"/>
    <w:rsid w:val="00772346"/>
    <w:rsid w:val="00772C88"/>
    <w:rsid w:val="00772DC1"/>
    <w:rsid w:val="00774918"/>
    <w:rsid w:val="00774CC5"/>
    <w:rsid w:val="00775147"/>
    <w:rsid w:val="0077540A"/>
    <w:rsid w:val="00775D83"/>
    <w:rsid w:val="007765B6"/>
    <w:rsid w:val="007768B9"/>
    <w:rsid w:val="00776EE3"/>
    <w:rsid w:val="0077725A"/>
    <w:rsid w:val="007778B6"/>
    <w:rsid w:val="00777E94"/>
    <w:rsid w:val="007809AE"/>
    <w:rsid w:val="00780B8F"/>
    <w:rsid w:val="00781488"/>
    <w:rsid w:val="00781587"/>
    <w:rsid w:val="007827FB"/>
    <w:rsid w:val="00782AB6"/>
    <w:rsid w:val="00783AB2"/>
    <w:rsid w:val="00783B82"/>
    <w:rsid w:val="00783ECD"/>
    <w:rsid w:val="00784368"/>
    <w:rsid w:val="0078470F"/>
    <w:rsid w:val="00784B73"/>
    <w:rsid w:val="00784C3B"/>
    <w:rsid w:val="007850B6"/>
    <w:rsid w:val="0078512A"/>
    <w:rsid w:val="007853AF"/>
    <w:rsid w:val="00785C01"/>
    <w:rsid w:val="00786A25"/>
    <w:rsid w:val="0078715C"/>
    <w:rsid w:val="007878E0"/>
    <w:rsid w:val="00787A2D"/>
    <w:rsid w:val="00787B71"/>
    <w:rsid w:val="00787DE1"/>
    <w:rsid w:val="00787E1F"/>
    <w:rsid w:val="00787F3B"/>
    <w:rsid w:val="00790629"/>
    <w:rsid w:val="00791465"/>
    <w:rsid w:val="007926B6"/>
    <w:rsid w:val="00792C4C"/>
    <w:rsid w:val="00792D32"/>
    <w:rsid w:val="007934D0"/>
    <w:rsid w:val="00793959"/>
    <w:rsid w:val="00793F34"/>
    <w:rsid w:val="007946A1"/>
    <w:rsid w:val="007948BD"/>
    <w:rsid w:val="00794AB0"/>
    <w:rsid w:val="00794C25"/>
    <w:rsid w:val="00794FE7"/>
    <w:rsid w:val="007951B4"/>
    <w:rsid w:val="007951D2"/>
    <w:rsid w:val="007958B7"/>
    <w:rsid w:val="00796676"/>
    <w:rsid w:val="007966D5"/>
    <w:rsid w:val="007968A4"/>
    <w:rsid w:val="00796AD5"/>
    <w:rsid w:val="00797330"/>
    <w:rsid w:val="007977E1"/>
    <w:rsid w:val="00797832"/>
    <w:rsid w:val="00797A0F"/>
    <w:rsid w:val="00797D4C"/>
    <w:rsid w:val="007A03C4"/>
    <w:rsid w:val="007A067A"/>
    <w:rsid w:val="007A06FA"/>
    <w:rsid w:val="007A0DF0"/>
    <w:rsid w:val="007A1370"/>
    <w:rsid w:val="007A1DEE"/>
    <w:rsid w:val="007A1F83"/>
    <w:rsid w:val="007A203E"/>
    <w:rsid w:val="007A22D9"/>
    <w:rsid w:val="007A285E"/>
    <w:rsid w:val="007A399E"/>
    <w:rsid w:val="007A3A01"/>
    <w:rsid w:val="007A3B50"/>
    <w:rsid w:val="007A3C01"/>
    <w:rsid w:val="007A3D7E"/>
    <w:rsid w:val="007A3DE8"/>
    <w:rsid w:val="007A4189"/>
    <w:rsid w:val="007A434E"/>
    <w:rsid w:val="007A43F4"/>
    <w:rsid w:val="007A49BD"/>
    <w:rsid w:val="007A533C"/>
    <w:rsid w:val="007A552D"/>
    <w:rsid w:val="007A58F5"/>
    <w:rsid w:val="007A64C6"/>
    <w:rsid w:val="007A6B3B"/>
    <w:rsid w:val="007A771C"/>
    <w:rsid w:val="007A7D0B"/>
    <w:rsid w:val="007A7FAC"/>
    <w:rsid w:val="007B01D0"/>
    <w:rsid w:val="007B0B6B"/>
    <w:rsid w:val="007B15F5"/>
    <w:rsid w:val="007B19DD"/>
    <w:rsid w:val="007B3CE6"/>
    <w:rsid w:val="007B40B6"/>
    <w:rsid w:val="007B453F"/>
    <w:rsid w:val="007B48D4"/>
    <w:rsid w:val="007B4F9C"/>
    <w:rsid w:val="007B5E84"/>
    <w:rsid w:val="007B6517"/>
    <w:rsid w:val="007B696F"/>
    <w:rsid w:val="007B7525"/>
    <w:rsid w:val="007B7A14"/>
    <w:rsid w:val="007B7B0F"/>
    <w:rsid w:val="007B7F16"/>
    <w:rsid w:val="007C06CA"/>
    <w:rsid w:val="007C0893"/>
    <w:rsid w:val="007C099C"/>
    <w:rsid w:val="007C1035"/>
    <w:rsid w:val="007C15CC"/>
    <w:rsid w:val="007C25AB"/>
    <w:rsid w:val="007C2616"/>
    <w:rsid w:val="007C264D"/>
    <w:rsid w:val="007C2FDE"/>
    <w:rsid w:val="007C387F"/>
    <w:rsid w:val="007C38A5"/>
    <w:rsid w:val="007C3CD7"/>
    <w:rsid w:val="007C4020"/>
    <w:rsid w:val="007C443C"/>
    <w:rsid w:val="007C4647"/>
    <w:rsid w:val="007C48DF"/>
    <w:rsid w:val="007C4D33"/>
    <w:rsid w:val="007C4E43"/>
    <w:rsid w:val="007C5076"/>
    <w:rsid w:val="007C546E"/>
    <w:rsid w:val="007C547B"/>
    <w:rsid w:val="007C54FE"/>
    <w:rsid w:val="007C555E"/>
    <w:rsid w:val="007C55DF"/>
    <w:rsid w:val="007C60EE"/>
    <w:rsid w:val="007C6521"/>
    <w:rsid w:val="007C6654"/>
    <w:rsid w:val="007C6958"/>
    <w:rsid w:val="007C6C2B"/>
    <w:rsid w:val="007C6CB4"/>
    <w:rsid w:val="007C7490"/>
    <w:rsid w:val="007C79D3"/>
    <w:rsid w:val="007C7AE1"/>
    <w:rsid w:val="007C7C33"/>
    <w:rsid w:val="007D0E03"/>
    <w:rsid w:val="007D10B2"/>
    <w:rsid w:val="007D11D4"/>
    <w:rsid w:val="007D144D"/>
    <w:rsid w:val="007D16BC"/>
    <w:rsid w:val="007D256A"/>
    <w:rsid w:val="007D2D6A"/>
    <w:rsid w:val="007D2F2F"/>
    <w:rsid w:val="007D3E26"/>
    <w:rsid w:val="007D4288"/>
    <w:rsid w:val="007D42BA"/>
    <w:rsid w:val="007D4A9B"/>
    <w:rsid w:val="007D60F1"/>
    <w:rsid w:val="007D612E"/>
    <w:rsid w:val="007D6368"/>
    <w:rsid w:val="007D639C"/>
    <w:rsid w:val="007D6740"/>
    <w:rsid w:val="007D68DE"/>
    <w:rsid w:val="007D6A09"/>
    <w:rsid w:val="007D6D8A"/>
    <w:rsid w:val="007D703D"/>
    <w:rsid w:val="007D74EB"/>
    <w:rsid w:val="007D77D5"/>
    <w:rsid w:val="007D7CB5"/>
    <w:rsid w:val="007D7F4C"/>
    <w:rsid w:val="007E1169"/>
    <w:rsid w:val="007E141A"/>
    <w:rsid w:val="007E1704"/>
    <w:rsid w:val="007E1C1B"/>
    <w:rsid w:val="007E252B"/>
    <w:rsid w:val="007E2840"/>
    <w:rsid w:val="007E2D5C"/>
    <w:rsid w:val="007E37BA"/>
    <w:rsid w:val="007E37F2"/>
    <w:rsid w:val="007E3C0A"/>
    <w:rsid w:val="007E3CCB"/>
    <w:rsid w:val="007E3DA3"/>
    <w:rsid w:val="007E4EAB"/>
    <w:rsid w:val="007E6664"/>
    <w:rsid w:val="007E698F"/>
    <w:rsid w:val="007E6EBD"/>
    <w:rsid w:val="007E7B00"/>
    <w:rsid w:val="007E7C90"/>
    <w:rsid w:val="007E7D76"/>
    <w:rsid w:val="007E7F84"/>
    <w:rsid w:val="007E7FA2"/>
    <w:rsid w:val="007F12A9"/>
    <w:rsid w:val="007F1567"/>
    <w:rsid w:val="007F189B"/>
    <w:rsid w:val="007F1DFD"/>
    <w:rsid w:val="007F254B"/>
    <w:rsid w:val="007F2A76"/>
    <w:rsid w:val="007F3591"/>
    <w:rsid w:val="007F35DA"/>
    <w:rsid w:val="007F3744"/>
    <w:rsid w:val="007F3D9D"/>
    <w:rsid w:val="007F4E95"/>
    <w:rsid w:val="007F58CB"/>
    <w:rsid w:val="007F59D0"/>
    <w:rsid w:val="007F5AA1"/>
    <w:rsid w:val="007F5AD0"/>
    <w:rsid w:val="007F5D9D"/>
    <w:rsid w:val="007F6210"/>
    <w:rsid w:val="007F623B"/>
    <w:rsid w:val="007F6685"/>
    <w:rsid w:val="007F69D8"/>
    <w:rsid w:val="007F766C"/>
    <w:rsid w:val="00800FC9"/>
    <w:rsid w:val="00801399"/>
    <w:rsid w:val="0080185C"/>
    <w:rsid w:val="00801D5A"/>
    <w:rsid w:val="00801E75"/>
    <w:rsid w:val="008030B9"/>
    <w:rsid w:val="0080350B"/>
    <w:rsid w:val="00803791"/>
    <w:rsid w:val="0080382F"/>
    <w:rsid w:val="00803E5C"/>
    <w:rsid w:val="00804771"/>
    <w:rsid w:val="0080502A"/>
    <w:rsid w:val="008053A4"/>
    <w:rsid w:val="00805682"/>
    <w:rsid w:val="00805C4A"/>
    <w:rsid w:val="00805F3E"/>
    <w:rsid w:val="008064D5"/>
    <w:rsid w:val="0080660F"/>
    <w:rsid w:val="008069E9"/>
    <w:rsid w:val="00806BF5"/>
    <w:rsid w:val="008070DA"/>
    <w:rsid w:val="008102C6"/>
    <w:rsid w:val="00810B33"/>
    <w:rsid w:val="00811341"/>
    <w:rsid w:val="00811816"/>
    <w:rsid w:val="008118D1"/>
    <w:rsid w:val="0081213E"/>
    <w:rsid w:val="00813866"/>
    <w:rsid w:val="00813B13"/>
    <w:rsid w:val="00813DA3"/>
    <w:rsid w:val="008141FC"/>
    <w:rsid w:val="00814E97"/>
    <w:rsid w:val="00815765"/>
    <w:rsid w:val="0081648E"/>
    <w:rsid w:val="0081689B"/>
    <w:rsid w:val="00816C77"/>
    <w:rsid w:val="00816CEF"/>
    <w:rsid w:val="00816FFE"/>
    <w:rsid w:val="0081722E"/>
    <w:rsid w:val="00817280"/>
    <w:rsid w:val="0081767D"/>
    <w:rsid w:val="0082053E"/>
    <w:rsid w:val="00820A31"/>
    <w:rsid w:val="0082113C"/>
    <w:rsid w:val="00821713"/>
    <w:rsid w:val="008227BF"/>
    <w:rsid w:val="008229FE"/>
    <w:rsid w:val="00822AA6"/>
    <w:rsid w:val="00823029"/>
    <w:rsid w:val="00823EA7"/>
    <w:rsid w:val="00824231"/>
    <w:rsid w:val="00824587"/>
    <w:rsid w:val="0082492D"/>
    <w:rsid w:val="00825230"/>
    <w:rsid w:val="00826DB9"/>
    <w:rsid w:val="00826E32"/>
    <w:rsid w:val="00827D10"/>
    <w:rsid w:val="00830361"/>
    <w:rsid w:val="0083056C"/>
    <w:rsid w:val="0083072D"/>
    <w:rsid w:val="008312B7"/>
    <w:rsid w:val="00831E8A"/>
    <w:rsid w:val="00832755"/>
    <w:rsid w:val="00833225"/>
    <w:rsid w:val="00833532"/>
    <w:rsid w:val="00834C85"/>
    <w:rsid w:val="00835716"/>
    <w:rsid w:val="00835E6B"/>
    <w:rsid w:val="008360F1"/>
    <w:rsid w:val="00836848"/>
    <w:rsid w:val="00837502"/>
    <w:rsid w:val="00840743"/>
    <w:rsid w:val="0084123C"/>
    <w:rsid w:val="008417C9"/>
    <w:rsid w:val="00841D49"/>
    <w:rsid w:val="00842C4E"/>
    <w:rsid w:val="00842D35"/>
    <w:rsid w:val="00844132"/>
    <w:rsid w:val="00844837"/>
    <w:rsid w:val="00845E8E"/>
    <w:rsid w:val="00846209"/>
    <w:rsid w:val="00846F29"/>
    <w:rsid w:val="00847242"/>
    <w:rsid w:val="00847391"/>
    <w:rsid w:val="008478A8"/>
    <w:rsid w:val="00847ABE"/>
    <w:rsid w:val="00847CC0"/>
    <w:rsid w:val="00850385"/>
    <w:rsid w:val="00851CC1"/>
    <w:rsid w:val="00851DFB"/>
    <w:rsid w:val="00852006"/>
    <w:rsid w:val="008525C0"/>
    <w:rsid w:val="0085303F"/>
    <w:rsid w:val="008530DC"/>
    <w:rsid w:val="00853370"/>
    <w:rsid w:val="008539A8"/>
    <w:rsid w:val="00853C81"/>
    <w:rsid w:val="008540D5"/>
    <w:rsid w:val="00854180"/>
    <w:rsid w:val="00854390"/>
    <w:rsid w:val="00854590"/>
    <w:rsid w:val="008549D3"/>
    <w:rsid w:val="00854AAB"/>
    <w:rsid w:val="00854BCF"/>
    <w:rsid w:val="00854F50"/>
    <w:rsid w:val="00855A92"/>
    <w:rsid w:val="008569DE"/>
    <w:rsid w:val="00856AC4"/>
    <w:rsid w:val="00857207"/>
    <w:rsid w:val="00857743"/>
    <w:rsid w:val="00857784"/>
    <w:rsid w:val="008600F3"/>
    <w:rsid w:val="008604BE"/>
    <w:rsid w:val="00860731"/>
    <w:rsid w:val="00860E9A"/>
    <w:rsid w:val="00860FB3"/>
    <w:rsid w:val="008612EB"/>
    <w:rsid w:val="0086177D"/>
    <w:rsid w:val="00862578"/>
    <w:rsid w:val="00862596"/>
    <w:rsid w:val="00862D92"/>
    <w:rsid w:val="0086304F"/>
    <w:rsid w:val="0086337C"/>
    <w:rsid w:val="008636E5"/>
    <w:rsid w:val="0086377C"/>
    <w:rsid w:val="0086381C"/>
    <w:rsid w:val="0086387D"/>
    <w:rsid w:val="00863A7D"/>
    <w:rsid w:val="008642C8"/>
    <w:rsid w:val="00864726"/>
    <w:rsid w:val="00864C9D"/>
    <w:rsid w:val="00865023"/>
    <w:rsid w:val="00865629"/>
    <w:rsid w:val="0086595E"/>
    <w:rsid w:val="00865CB8"/>
    <w:rsid w:val="00865D77"/>
    <w:rsid w:val="00865DC4"/>
    <w:rsid w:val="00865FBD"/>
    <w:rsid w:val="0086631B"/>
    <w:rsid w:val="008668A6"/>
    <w:rsid w:val="00867877"/>
    <w:rsid w:val="008700A3"/>
    <w:rsid w:val="0087071B"/>
    <w:rsid w:val="00870FF2"/>
    <w:rsid w:val="0087148E"/>
    <w:rsid w:val="0087168E"/>
    <w:rsid w:val="00871A73"/>
    <w:rsid w:val="00871FEC"/>
    <w:rsid w:val="008723E2"/>
    <w:rsid w:val="00872CF9"/>
    <w:rsid w:val="00873408"/>
    <w:rsid w:val="00873CB9"/>
    <w:rsid w:val="00873D5F"/>
    <w:rsid w:val="00874115"/>
    <w:rsid w:val="008744BF"/>
    <w:rsid w:val="00874687"/>
    <w:rsid w:val="00874E6F"/>
    <w:rsid w:val="00874F7C"/>
    <w:rsid w:val="00875FEB"/>
    <w:rsid w:val="008763A4"/>
    <w:rsid w:val="008764AA"/>
    <w:rsid w:val="00876696"/>
    <w:rsid w:val="008768B5"/>
    <w:rsid w:val="0087691F"/>
    <w:rsid w:val="00876A69"/>
    <w:rsid w:val="00876B4C"/>
    <w:rsid w:val="0087782C"/>
    <w:rsid w:val="0088008F"/>
    <w:rsid w:val="00880704"/>
    <w:rsid w:val="008809AB"/>
    <w:rsid w:val="008811DD"/>
    <w:rsid w:val="0088151F"/>
    <w:rsid w:val="008816F2"/>
    <w:rsid w:val="00882292"/>
    <w:rsid w:val="0088303A"/>
    <w:rsid w:val="0088305A"/>
    <w:rsid w:val="00883459"/>
    <w:rsid w:val="008836D2"/>
    <w:rsid w:val="00883778"/>
    <w:rsid w:val="008837DB"/>
    <w:rsid w:val="0088480B"/>
    <w:rsid w:val="00884A4F"/>
    <w:rsid w:val="0088504E"/>
    <w:rsid w:val="0088577C"/>
    <w:rsid w:val="0088597A"/>
    <w:rsid w:val="00885B91"/>
    <w:rsid w:val="00885D19"/>
    <w:rsid w:val="00886702"/>
    <w:rsid w:val="00886D47"/>
    <w:rsid w:val="0088752C"/>
    <w:rsid w:val="00887653"/>
    <w:rsid w:val="00887C14"/>
    <w:rsid w:val="00890344"/>
    <w:rsid w:val="00890606"/>
    <w:rsid w:val="00890A91"/>
    <w:rsid w:val="00891289"/>
    <w:rsid w:val="00891866"/>
    <w:rsid w:val="00891958"/>
    <w:rsid w:val="00891A4C"/>
    <w:rsid w:val="00891AD8"/>
    <w:rsid w:val="00891E41"/>
    <w:rsid w:val="00892186"/>
    <w:rsid w:val="008921EB"/>
    <w:rsid w:val="00892629"/>
    <w:rsid w:val="00893228"/>
    <w:rsid w:val="00893521"/>
    <w:rsid w:val="0089365B"/>
    <w:rsid w:val="00893A4E"/>
    <w:rsid w:val="00893B37"/>
    <w:rsid w:val="008945AC"/>
    <w:rsid w:val="0089492C"/>
    <w:rsid w:val="00894C7E"/>
    <w:rsid w:val="00894CDD"/>
    <w:rsid w:val="00894DA5"/>
    <w:rsid w:val="008953F0"/>
    <w:rsid w:val="00895646"/>
    <w:rsid w:val="008958F1"/>
    <w:rsid w:val="008959EC"/>
    <w:rsid w:val="00896079"/>
    <w:rsid w:val="008962A0"/>
    <w:rsid w:val="00896A48"/>
    <w:rsid w:val="00896B2E"/>
    <w:rsid w:val="00896E1E"/>
    <w:rsid w:val="00896E65"/>
    <w:rsid w:val="00897497"/>
    <w:rsid w:val="00897A92"/>
    <w:rsid w:val="00897B91"/>
    <w:rsid w:val="008A03C1"/>
    <w:rsid w:val="008A1729"/>
    <w:rsid w:val="008A175E"/>
    <w:rsid w:val="008A1BC9"/>
    <w:rsid w:val="008A1D24"/>
    <w:rsid w:val="008A20FE"/>
    <w:rsid w:val="008A21BB"/>
    <w:rsid w:val="008A24C2"/>
    <w:rsid w:val="008A2A7E"/>
    <w:rsid w:val="008A2B86"/>
    <w:rsid w:val="008A2C1B"/>
    <w:rsid w:val="008A4063"/>
    <w:rsid w:val="008A4106"/>
    <w:rsid w:val="008A4793"/>
    <w:rsid w:val="008A47CD"/>
    <w:rsid w:val="008A5176"/>
    <w:rsid w:val="008A56BD"/>
    <w:rsid w:val="008A5983"/>
    <w:rsid w:val="008A5F69"/>
    <w:rsid w:val="008A65EF"/>
    <w:rsid w:val="008A6E0D"/>
    <w:rsid w:val="008A6FA0"/>
    <w:rsid w:val="008A74EB"/>
    <w:rsid w:val="008A7620"/>
    <w:rsid w:val="008A768B"/>
    <w:rsid w:val="008A7EF0"/>
    <w:rsid w:val="008A7EF8"/>
    <w:rsid w:val="008B0BBA"/>
    <w:rsid w:val="008B0D81"/>
    <w:rsid w:val="008B1371"/>
    <w:rsid w:val="008B16FD"/>
    <w:rsid w:val="008B178D"/>
    <w:rsid w:val="008B22C7"/>
    <w:rsid w:val="008B2604"/>
    <w:rsid w:val="008B276A"/>
    <w:rsid w:val="008B27B2"/>
    <w:rsid w:val="008B3E1E"/>
    <w:rsid w:val="008B3ED9"/>
    <w:rsid w:val="008B3F5E"/>
    <w:rsid w:val="008B3FD4"/>
    <w:rsid w:val="008B49A0"/>
    <w:rsid w:val="008B4B71"/>
    <w:rsid w:val="008B52CE"/>
    <w:rsid w:val="008B5498"/>
    <w:rsid w:val="008B5BF5"/>
    <w:rsid w:val="008B6037"/>
    <w:rsid w:val="008B65D2"/>
    <w:rsid w:val="008B7341"/>
    <w:rsid w:val="008B79AC"/>
    <w:rsid w:val="008B7E11"/>
    <w:rsid w:val="008C0040"/>
    <w:rsid w:val="008C0545"/>
    <w:rsid w:val="008C1301"/>
    <w:rsid w:val="008C1CAB"/>
    <w:rsid w:val="008C1E10"/>
    <w:rsid w:val="008C27D6"/>
    <w:rsid w:val="008C28C7"/>
    <w:rsid w:val="008C2A6A"/>
    <w:rsid w:val="008C3190"/>
    <w:rsid w:val="008C329A"/>
    <w:rsid w:val="008C395E"/>
    <w:rsid w:val="008C3C29"/>
    <w:rsid w:val="008C436C"/>
    <w:rsid w:val="008C4867"/>
    <w:rsid w:val="008C495D"/>
    <w:rsid w:val="008C55D7"/>
    <w:rsid w:val="008C56D2"/>
    <w:rsid w:val="008C5ABE"/>
    <w:rsid w:val="008C6419"/>
    <w:rsid w:val="008C6764"/>
    <w:rsid w:val="008C69E5"/>
    <w:rsid w:val="008C70D4"/>
    <w:rsid w:val="008C7A84"/>
    <w:rsid w:val="008D004D"/>
    <w:rsid w:val="008D0465"/>
    <w:rsid w:val="008D0A7F"/>
    <w:rsid w:val="008D10D1"/>
    <w:rsid w:val="008D12A1"/>
    <w:rsid w:val="008D14E8"/>
    <w:rsid w:val="008D188D"/>
    <w:rsid w:val="008D4767"/>
    <w:rsid w:val="008D52B4"/>
    <w:rsid w:val="008D5521"/>
    <w:rsid w:val="008D5803"/>
    <w:rsid w:val="008D5990"/>
    <w:rsid w:val="008D5A2A"/>
    <w:rsid w:val="008D5D1D"/>
    <w:rsid w:val="008D5D87"/>
    <w:rsid w:val="008D6661"/>
    <w:rsid w:val="008D748F"/>
    <w:rsid w:val="008D7696"/>
    <w:rsid w:val="008D7CE0"/>
    <w:rsid w:val="008D7DE9"/>
    <w:rsid w:val="008E05D7"/>
    <w:rsid w:val="008E137D"/>
    <w:rsid w:val="008E1670"/>
    <w:rsid w:val="008E1747"/>
    <w:rsid w:val="008E233E"/>
    <w:rsid w:val="008E249F"/>
    <w:rsid w:val="008E2AAC"/>
    <w:rsid w:val="008E34C9"/>
    <w:rsid w:val="008E3CF7"/>
    <w:rsid w:val="008E4AB3"/>
    <w:rsid w:val="008E5601"/>
    <w:rsid w:val="008E5B00"/>
    <w:rsid w:val="008E5DB7"/>
    <w:rsid w:val="008E5EDD"/>
    <w:rsid w:val="008E60DA"/>
    <w:rsid w:val="008E6804"/>
    <w:rsid w:val="008E7E3B"/>
    <w:rsid w:val="008F0091"/>
    <w:rsid w:val="008F031D"/>
    <w:rsid w:val="008F04D6"/>
    <w:rsid w:val="008F0869"/>
    <w:rsid w:val="008F08B6"/>
    <w:rsid w:val="008F0D85"/>
    <w:rsid w:val="008F0EA7"/>
    <w:rsid w:val="008F1858"/>
    <w:rsid w:val="008F1938"/>
    <w:rsid w:val="008F1A0A"/>
    <w:rsid w:val="008F2135"/>
    <w:rsid w:val="008F26F4"/>
    <w:rsid w:val="008F2E58"/>
    <w:rsid w:val="008F3472"/>
    <w:rsid w:val="008F385C"/>
    <w:rsid w:val="008F467F"/>
    <w:rsid w:val="008F4BA2"/>
    <w:rsid w:val="008F4C80"/>
    <w:rsid w:val="008F4D0E"/>
    <w:rsid w:val="008F55BE"/>
    <w:rsid w:val="008F5D99"/>
    <w:rsid w:val="008F5FCE"/>
    <w:rsid w:val="008F642B"/>
    <w:rsid w:val="008F6942"/>
    <w:rsid w:val="008F6DA0"/>
    <w:rsid w:val="008F74FC"/>
    <w:rsid w:val="008F751D"/>
    <w:rsid w:val="008F7C31"/>
    <w:rsid w:val="00900418"/>
    <w:rsid w:val="00900640"/>
    <w:rsid w:val="009006C8"/>
    <w:rsid w:val="009009EB"/>
    <w:rsid w:val="00901476"/>
    <w:rsid w:val="00901F47"/>
    <w:rsid w:val="0090252F"/>
    <w:rsid w:val="00902969"/>
    <w:rsid w:val="00902FB6"/>
    <w:rsid w:val="009031EC"/>
    <w:rsid w:val="00903909"/>
    <w:rsid w:val="00904077"/>
    <w:rsid w:val="00904793"/>
    <w:rsid w:val="009049CA"/>
    <w:rsid w:val="00904ED6"/>
    <w:rsid w:val="009055C7"/>
    <w:rsid w:val="00905A2B"/>
    <w:rsid w:val="00905C7E"/>
    <w:rsid w:val="00906386"/>
    <w:rsid w:val="009065FB"/>
    <w:rsid w:val="00906800"/>
    <w:rsid w:val="00906AE0"/>
    <w:rsid w:val="00906BBA"/>
    <w:rsid w:val="00906E52"/>
    <w:rsid w:val="00907280"/>
    <w:rsid w:val="00907504"/>
    <w:rsid w:val="009075D0"/>
    <w:rsid w:val="00907C8C"/>
    <w:rsid w:val="009102FD"/>
    <w:rsid w:val="00910693"/>
    <w:rsid w:val="00910760"/>
    <w:rsid w:val="00910CB2"/>
    <w:rsid w:val="00910E39"/>
    <w:rsid w:val="00910E8A"/>
    <w:rsid w:val="00911198"/>
    <w:rsid w:val="0091154E"/>
    <w:rsid w:val="00911688"/>
    <w:rsid w:val="00911A33"/>
    <w:rsid w:val="0091258C"/>
    <w:rsid w:val="0091285E"/>
    <w:rsid w:val="00912F49"/>
    <w:rsid w:val="00914251"/>
    <w:rsid w:val="00914C65"/>
    <w:rsid w:val="0091502F"/>
    <w:rsid w:val="00915097"/>
    <w:rsid w:val="00915A51"/>
    <w:rsid w:val="00915E54"/>
    <w:rsid w:val="009165A6"/>
    <w:rsid w:val="00916722"/>
    <w:rsid w:val="00917121"/>
    <w:rsid w:val="00917358"/>
    <w:rsid w:val="00917859"/>
    <w:rsid w:val="00917CED"/>
    <w:rsid w:val="009202EE"/>
    <w:rsid w:val="0092041A"/>
    <w:rsid w:val="0092042A"/>
    <w:rsid w:val="009205EA"/>
    <w:rsid w:val="00920DBA"/>
    <w:rsid w:val="00921350"/>
    <w:rsid w:val="00921510"/>
    <w:rsid w:val="00921C45"/>
    <w:rsid w:val="00921E40"/>
    <w:rsid w:val="0092210C"/>
    <w:rsid w:val="00922269"/>
    <w:rsid w:val="00922E17"/>
    <w:rsid w:val="0092340E"/>
    <w:rsid w:val="00923CEB"/>
    <w:rsid w:val="00923D11"/>
    <w:rsid w:val="00923DB2"/>
    <w:rsid w:val="00923F12"/>
    <w:rsid w:val="00924879"/>
    <w:rsid w:val="00924C7F"/>
    <w:rsid w:val="00924CC1"/>
    <w:rsid w:val="00924D2B"/>
    <w:rsid w:val="00925A9F"/>
    <w:rsid w:val="00925F4F"/>
    <w:rsid w:val="009270FB"/>
    <w:rsid w:val="009277A1"/>
    <w:rsid w:val="00930583"/>
    <w:rsid w:val="009310C3"/>
    <w:rsid w:val="00931423"/>
    <w:rsid w:val="00931F61"/>
    <w:rsid w:val="009336BF"/>
    <w:rsid w:val="00933771"/>
    <w:rsid w:val="00933847"/>
    <w:rsid w:val="00934F54"/>
    <w:rsid w:val="00935865"/>
    <w:rsid w:val="0093752E"/>
    <w:rsid w:val="00937C17"/>
    <w:rsid w:val="0094023B"/>
    <w:rsid w:val="009402F2"/>
    <w:rsid w:val="00940342"/>
    <w:rsid w:val="00940606"/>
    <w:rsid w:val="00940F38"/>
    <w:rsid w:val="00941238"/>
    <w:rsid w:val="009413C7"/>
    <w:rsid w:val="009415AA"/>
    <w:rsid w:val="00942162"/>
    <w:rsid w:val="009421F0"/>
    <w:rsid w:val="00942AF8"/>
    <w:rsid w:val="009434A9"/>
    <w:rsid w:val="00943525"/>
    <w:rsid w:val="00943680"/>
    <w:rsid w:val="00943CB0"/>
    <w:rsid w:val="00943F93"/>
    <w:rsid w:val="009443AA"/>
    <w:rsid w:val="00944662"/>
    <w:rsid w:val="0094486E"/>
    <w:rsid w:val="00944ACE"/>
    <w:rsid w:val="0094511C"/>
    <w:rsid w:val="00945AAD"/>
    <w:rsid w:val="00945D84"/>
    <w:rsid w:val="00945E21"/>
    <w:rsid w:val="00945E33"/>
    <w:rsid w:val="00945F0D"/>
    <w:rsid w:val="00946138"/>
    <w:rsid w:val="009463AB"/>
    <w:rsid w:val="00946463"/>
    <w:rsid w:val="00946A19"/>
    <w:rsid w:val="00946A3C"/>
    <w:rsid w:val="00946F38"/>
    <w:rsid w:val="00947052"/>
    <w:rsid w:val="0094720E"/>
    <w:rsid w:val="00947CDE"/>
    <w:rsid w:val="00947E0F"/>
    <w:rsid w:val="00950574"/>
    <w:rsid w:val="00950A96"/>
    <w:rsid w:val="009519DC"/>
    <w:rsid w:val="00951B2F"/>
    <w:rsid w:val="009524F3"/>
    <w:rsid w:val="00952620"/>
    <w:rsid w:val="00952826"/>
    <w:rsid w:val="00952A3D"/>
    <w:rsid w:val="00953453"/>
    <w:rsid w:val="0095362A"/>
    <w:rsid w:val="00953634"/>
    <w:rsid w:val="00953882"/>
    <w:rsid w:val="00953BF0"/>
    <w:rsid w:val="00953C51"/>
    <w:rsid w:val="00954454"/>
    <w:rsid w:val="00954A0A"/>
    <w:rsid w:val="00955724"/>
    <w:rsid w:val="00955837"/>
    <w:rsid w:val="0095619B"/>
    <w:rsid w:val="00956C23"/>
    <w:rsid w:val="009578F3"/>
    <w:rsid w:val="00957D9F"/>
    <w:rsid w:val="00957F52"/>
    <w:rsid w:val="00960216"/>
    <w:rsid w:val="009604F6"/>
    <w:rsid w:val="0096071F"/>
    <w:rsid w:val="00960ABF"/>
    <w:rsid w:val="00961031"/>
    <w:rsid w:val="009612C8"/>
    <w:rsid w:val="0096194F"/>
    <w:rsid w:val="00961D5A"/>
    <w:rsid w:val="009620FC"/>
    <w:rsid w:val="00962135"/>
    <w:rsid w:val="00963323"/>
    <w:rsid w:val="0096428C"/>
    <w:rsid w:val="00964A5E"/>
    <w:rsid w:val="00964EC4"/>
    <w:rsid w:val="00964F01"/>
    <w:rsid w:val="00964FB9"/>
    <w:rsid w:val="00966F6C"/>
    <w:rsid w:val="00967134"/>
    <w:rsid w:val="009674D0"/>
    <w:rsid w:val="0097060E"/>
    <w:rsid w:val="0097096B"/>
    <w:rsid w:val="00970D41"/>
    <w:rsid w:val="00970D93"/>
    <w:rsid w:val="009717A5"/>
    <w:rsid w:val="00971DDD"/>
    <w:rsid w:val="00972085"/>
    <w:rsid w:val="00972374"/>
    <w:rsid w:val="009725C6"/>
    <w:rsid w:val="00972887"/>
    <w:rsid w:val="009729F6"/>
    <w:rsid w:val="00972E0C"/>
    <w:rsid w:val="0097351F"/>
    <w:rsid w:val="0097354C"/>
    <w:rsid w:val="00973B40"/>
    <w:rsid w:val="009742AE"/>
    <w:rsid w:val="00974953"/>
    <w:rsid w:val="00974C86"/>
    <w:rsid w:val="00974DC0"/>
    <w:rsid w:val="009753EA"/>
    <w:rsid w:val="00975854"/>
    <w:rsid w:val="00975D30"/>
    <w:rsid w:val="009762AA"/>
    <w:rsid w:val="0097744F"/>
    <w:rsid w:val="00977F00"/>
    <w:rsid w:val="0098022D"/>
    <w:rsid w:val="009802F2"/>
    <w:rsid w:val="00980312"/>
    <w:rsid w:val="009803F0"/>
    <w:rsid w:val="00980829"/>
    <w:rsid w:val="0098087B"/>
    <w:rsid w:val="00980979"/>
    <w:rsid w:val="009809E3"/>
    <w:rsid w:val="009812B4"/>
    <w:rsid w:val="009819B1"/>
    <w:rsid w:val="00981A14"/>
    <w:rsid w:val="00981DA6"/>
    <w:rsid w:val="00982E88"/>
    <w:rsid w:val="00983159"/>
    <w:rsid w:val="0098394F"/>
    <w:rsid w:val="00983F30"/>
    <w:rsid w:val="009847C7"/>
    <w:rsid w:val="00984992"/>
    <w:rsid w:val="00984BC7"/>
    <w:rsid w:val="00984DBE"/>
    <w:rsid w:val="009855D7"/>
    <w:rsid w:val="00985990"/>
    <w:rsid w:val="00985EEB"/>
    <w:rsid w:val="009860C3"/>
    <w:rsid w:val="0098640F"/>
    <w:rsid w:val="009867CF"/>
    <w:rsid w:val="00986A2B"/>
    <w:rsid w:val="00987CD1"/>
    <w:rsid w:val="00987CD6"/>
    <w:rsid w:val="00987FC9"/>
    <w:rsid w:val="009900D8"/>
    <w:rsid w:val="009902C4"/>
    <w:rsid w:val="0099058E"/>
    <w:rsid w:val="00990903"/>
    <w:rsid w:val="00990C35"/>
    <w:rsid w:val="00991382"/>
    <w:rsid w:val="009914AB"/>
    <w:rsid w:val="0099175E"/>
    <w:rsid w:val="0099198F"/>
    <w:rsid w:val="00991DA4"/>
    <w:rsid w:val="00992757"/>
    <w:rsid w:val="00992B09"/>
    <w:rsid w:val="00992C86"/>
    <w:rsid w:val="0099308E"/>
    <w:rsid w:val="00993D1F"/>
    <w:rsid w:val="00995041"/>
    <w:rsid w:val="00995276"/>
    <w:rsid w:val="009953BC"/>
    <w:rsid w:val="00995411"/>
    <w:rsid w:val="009954FB"/>
    <w:rsid w:val="009958EF"/>
    <w:rsid w:val="00996448"/>
    <w:rsid w:val="0099648D"/>
    <w:rsid w:val="009965B5"/>
    <w:rsid w:val="0099795B"/>
    <w:rsid w:val="00997B98"/>
    <w:rsid w:val="009A1344"/>
    <w:rsid w:val="009A1BC1"/>
    <w:rsid w:val="009A1C98"/>
    <w:rsid w:val="009A1CAD"/>
    <w:rsid w:val="009A229D"/>
    <w:rsid w:val="009A2C3E"/>
    <w:rsid w:val="009A2CF1"/>
    <w:rsid w:val="009A361F"/>
    <w:rsid w:val="009A3B8F"/>
    <w:rsid w:val="009A3D79"/>
    <w:rsid w:val="009A4416"/>
    <w:rsid w:val="009A468A"/>
    <w:rsid w:val="009A598D"/>
    <w:rsid w:val="009A5BAD"/>
    <w:rsid w:val="009A5C0A"/>
    <w:rsid w:val="009A5CBA"/>
    <w:rsid w:val="009A5EB7"/>
    <w:rsid w:val="009A6259"/>
    <w:rsid w:val="009A6566"/>
    <w:rsid w:val="009A65D7"/>
    <w:rsid w:val="009A6C5D"/>
    <w:rsid w:val="009A6DA0"/>
    <w:rsid w:val="009A796E"/>
    <w:rsid w:val="009A7A51"/>
    <w:rsid w:val="009A7EDF"/>
    <w:rsid w:val="009B0594"/>
    <w:rsid w:val="009B0824"/>
    <w:rsid w:val="009B0D07"/>
    <w:rsid w:val="009B0EB5"/>
    <w:rsid w:val="009B0F6F"/>
    <w:rsid w:val="009B139A"/>
    <w:rsid w:val="009B2E8F"/>
    <w:rsid w:val="009B35A1"/>
    <w:rsid w:val="009B4BB2"/>
    <w:rsid w:val="009B4F29"/>
    <w:rsid w:val="009B5943"/>
    <w:rsid w:val="009B5988"/>
    <w:rsid w:val="009B65ED"/>
    <w:rsid w:val="009B68F1"/>
    <w:rsid w:val="009B6B14"/>
    <w:rsid w:val="009B6BC9"/>
    <w:rsid w:val="009B74E0"/>
    <w:rsid w:val="009B76C6"/>
    <w:rsid w:val="009B76F0"/>
    <w:rsid w:val="009C016D"/>
    <w:rsid w:val="009C0300"/>
    <w:rsid w:val="009C0A10"/>
    <w:rsid w:val="009C0A27"/>
    <w:rsid w:val="009C0C29"/>
    <w:rsid w:val="009C176A"/>
    <w:rsid w:val="009C1B45"/>
    <w:rsid w:val="009C2095"/>
    <w:rsid w:val="009C2389"/>
    <w:rsid w:val="009C25E1"/>
    <w:rsid w:val="009C28C7"/>
    <w:rsid w:val="009C2B42"/>
    <w:rsid w:val="009C2D43"/>
    <w:rsid w:val="009C3F06"/>
    <w:rsid w:val="009C4537"/>
    <w:rsid w:val="009C4E09"/>
    <w:rsid w:val="009C5488"/>
    <w:rsid w:val="009C5768"/>
    <w:rsid w:val="009C60CE"/>
    <w:rsid w:val="009C62CD"/>
    <w:rsid w:val="009C643A"/>
    <w:rsid w:val="009C6AAE"/>
    <w:rsid w:val="009C7256"/>
    <w:rsid w:val="009C74D5"/>
    <w:rsid w:val="009C7B04"/>
    <w:rsid w:val="009C7F21"/>
    <w:rsid w:val="009D08D8"/>
    <w:rsid w:val="009D11BF"/>
    <w:rsid w:val="009D1727"/>
    <w:rsid w:val="009D2491"/>
    <w:rsid w:val="009D2530"/>
    <w:rsid w:val="009D2610"/>
    <w:rsid w:val="009D2AE5"/>
    <w:rsid w:val="009D2C75"/>
    <w:rsid w:val="009D2C9E"/>
    <w:rsid w:val="009D36A5"/>
    <w:rsid w:val="009D4C53"/>
    <w:rsid w:val="009D4D3C"/>
    <w:rsid w:val="009D4FA3"/>
    <w:rsid w:val="009D5512"/>
    <w:rsid w:val="009D5C2B"/>
    <w:rsid w:val="009D600F"/>
    <w:rsid w:val="009D622F"/>
    <w:rsid w:val="009D68DF"/>
    <w:rsid w:val="009D6CED"/>
    <w:rsid w:val="009D6EB5"/>
    <w:rsid w:val="009E08FF"/>
    <w:rsid w:val="009E0BCE"/>
    <w:rsid w:val="009E0D6A"/>
    <w:rsid w:val="009E12A3"/>
    <w:rsid w:val="009E166B"/>
    <w:rsid w:val="009E19A2"/>
    <w:rsid w:val="009E1D6C"/>
    <w:rsid w:val="009E1E0E"/>
    <w:rsid w:val="009E2D14"/>
    <w:rsid w:val="009E36FA"/>
    <w:rsid w:val="009E38BB"/>
    <w:rsid w:val="009E391B"/>
    <w:rsid w:val="009E3D01"/>
    <w:rsid w:val="009E436C"/>
    <w:rsid w:val="009E44A7"/>
    <w:rsid w:val="009E4EFF"/>
    <w:rsid w:val="009E5166"/>
    <w:rsid w:val="009E5A55"/>
    <w:rsid w:val="009E5E4D"/>
    <w:rsid w:val="009E6449"/>
    <w:rsid w:val="009E6664"/>
    <w:rsid w:val="009E69C9"/>
    <w:rsid w:val="009E734E"/>
    <w:rsid w:val="009E775E"/>
    <w:rsid w:val="009E7982"/>
    <w:rsid w:val="009F056B"/>
    <w:rsid w:val="009F0A83"/>
    <w:rsid w:val="009F0C43"/>
    <w:rsid w:val="009F0D3E"/>
    <w:rsid w:val="009F15D8"/>
    <w:rsid w:val="009F18DE"/>
    <w:rsid w:val="009F1CA0"/>
    <w:rsid w:val="009F27F1"/>
    <w:rsid w:val="009F2BD4"/>
    <w:rsid w:val="009F3293"/>
    <w:rsid w:val="009F3A36"/>
    <w:rsid w:val="009F3CF6"/>
    <w:rsid w:val="009F3DCE"/>
    <w:rsid w:val="009F3E64"/>
    <w:rsid w:val="009F46F2"/>
    <w:rsid w:val="009F5946"/>
    <w:rsid w:val="009F5B94"/>
    <w:rsid w:val="009F5CB7"/>
    <w:rsid w:val="009F5D92"/>
    <w:rsid w:val="009F5DB6"/>
    <w:rsid w:val="009F642F"/>
    <w:rsid w:val="009F7A6E"/>
    <w:rsid w:val="009F7B8C"/>
    <w:rsid w:val="009F7E49"/>
    <w:rsid w:val="00A00D33"/>
    <w:rsid w:val="00A0132E"/>
    <w:rsid w:val="00A01589"/>
    <w:rsid w:val="00A015BD"/>
    <w:rsid w:val="00A020F5"/>
    <w:rsid w:val="00A02130"/>
    <w:rsid w:val="00A021FF"/>
    <w:rsid w:val="00A0340E"/>
    <w:rsid w:val="00A03532"/>
    <w:rsid w:val="00A03AD6"/>
    <w:rsid w:val="00A03D28"/>
    <w:rsid w:val="00A03E27"/>
    <w:rsid w:val="00A0472C"/>
    <w:rsid w:val="00A04B1E"/>
    <w:rsid w:val="00A04C9A"/>
    <w:rsid w:val="00A0533C"/>
    <w:rsid w:val="00A058BC"/>
    <w:rsid w:val="00A05A96"/>
    <w:rsid w:val="00A062E1"/>
    <w:rsid w:val="00A063F8"/>
    <w:rsid w:val="00A06DFF"/>
    <w:rsid w:val="00A10812"/>
    <w:rsid w:val="00A11194"/>
    <w:rsid w:val="00A11393"/>
    <w:rsid w:val="00A11892"/>
    <w:rsid w:val="00A11C2F"/>
    <w:rsid w:val="00A123AA"/>
    <w:rsid w:val="00A12449"/>
    <w:rsid w:val="00A126AE"/>
    <w:rsid w:val="00A126FA"/>
    <w:rsid w:val="00A12C0F"/>
    <w:rsid w:val="00A13338"/>
    <w:rsid w:val="00A137D3"/>
    <w:rsid w:val="00A13CF4"/>
    <w:rsid w:val="00A153CE"/>
    <w:rsid w:val="00A1554F"/>
    <w:rsid w:val="00A15B20"/>
    <w:rsid w:val="00A15E6D"/>
    <w:rsid w:val="00A16E8F"/>
    <w:rsid w:val="00A1701D"/>
    <w:rsid w:val="00A17A74"/>
    <w:rsid w:val="00A20507"/>
    <w:rsid w:val="00A20669"/>
    <w:rsid w:val="00A20BD7"/>
    <w:rsid w:val="00A21157"/>
    <w:rsid w:val="00A2118D"/>
    <w:rsid w:val="00A21676"/>
    <w:rsid w:val="00A217DE"/>
    <w:rsid w:val="00A225E3"/>
    <w:rsid w:val="00A22DDE"/>
    <w:rsid w:val="00A22E32"/>
    <w:rsid w:val="00A22E95"/>
    <w:rsid w:val="00A23366"/>
    <w:rsid w:val="00A243AA"/>
    <w:rsid w:val="00A249A6"/>
    <w:rsid w:val="00A24B4C"/>
    <w:rsid w:val="00A24E57"/>
    <w:rsid w:val="00A252E0"/>
    <w:rsid w:val="00A25A85"/>
    <w:rsid w:val="00A25C39"/>
    <w:rsid w:val="00A2659D"/>
    <w:rsid w:val="00A268DC"/>
    <w:rsid w:val="00A26D30"/>
    <w:rsid w:val="00A30059"/>
    <w:rsid w:val="00A30716"/>
    <w:rsid w:val="00A3099D"/>
    <w:rsid w:val="00A3196E"/>
    <w:rsid w:val="00A32423"/>
    <w:rsid w:val="00A32C6F"/>
    <w:rsid w:val="00A336AB"/>
    <w:rsid w:val="00A3379B"/>
    <w:rsid w:val="00A34027"/>
    <w:rsid w:val="00A34796"/>
    <w:rsid w:val="00A3497F"/>
    <w:rsid w:val="00A34B7F"/>
    <w:rsid w:val="00A34E25"/>
    <w:rsid w:val="00A34FCF"/>
    <w:rsid w:val="00A35185"/>
    <w:rsid w:val="00A3533A"/>
    <w:rsid w:val="00A3538B"/>
    <w:rsid w:val="00A354F0"/>
    <w:rsid w:val="00A35588"/>
    <w:rsid w:val="00A35783"/>
    <w:rsid w:val="00A35D21"/>
    <w:rsid w:val="00A35E07"/>
    <w:rsid w:val="00A36377"/>
    <w:rsid w:val="00A366CA"/>
    <w:rsid w:val="00A37A87"/>
    <w:rsid w:val="00A37C59"/>
    <w:rsid w:val="00A4026E"/>
    <w:rsid w:val="00A40458"/>
    <w:rsid w:val="00A40EE5"/>
    <w:rsid w:val="00A40FB0"/>
    <w:rsid w:val="00A41177"/>
    <w:rsid w:val="00A415D5"/>
    <w:rsid w:val="00A41F41"/>
    <w:rsid w:val="00A4398E"/>
    <w:rsid w:val="00A43C65"/>
    <w:rsid w:val="00A43D28"/>
    <w:rsid w:val="00A443AE"/>
    <w:rsid w:val="00A4561F"/>
    <w:rsid w:val="00A45D56"/>
    <w:rsid w:val="00A45ECD"/>
    <w:rsid w:val="00A46A36"/>
    <w:rsid w:val="00A46B42"/>
    <w:rsid w:val="00A46C2F"/>
    <w:rsid w:val="00A46EBF"/>
    <w:rsid w:val="00A477A6"/>
    <w:rsid w:val="00A4794E"/>
    <w:rsid w:val="00A47EF9"/>
    <w:rsid w:val="00A50454"/>
    <w:rsid w:val="00A511B5"/>
    <w:rsid w:val="00A51848"/>
    <w:rsid w:val="00A51E07"/>
    <w:rsid w:val="00A51F56"/>
    <w:rsid w:val="00A5317D"/>
    <w:rsid w:val="00A535E9"/>
    <w:rsid w:val="00A53681"/>
    <w:rsid w:val="00A53B3C"/>
    <w:rsid w:val="00A53F27"/>
    <w:rsid w:val="00A55050"/>
    <w:rsid w:val="00A551CB"/>
    <w:rsid w:val="00A552BC"/>
    <w:rsid w:val="00A55CAD"/>
    <w:rsid w:val="00A56071"/>
    <w:rsid w:val="00A56141"/>
    <w:rsid w:val="00A567BB"/>
    <w:rsid w:val="00A568BD"/>
    <w:rsid w:val="00A56B1E"/>
    <w:rsid w:val="00A56BC2"/>
    <w:rsid w:val="00A57469"/>
    <w:rsid w:val="00A60055"/>
    <w:rsid w:val="00A604EC"/>
    <w:rsid w:val="00A608D5"/>
    <w:rsid w:val="00A61940"/>
    <w:rsid w:val="00A61985"/>
    <w:rsid w:val="00A61F91"/>
    <w:rsid w:val="00A635C5"/>
    <w:rsid w:val="00A63A28"/>
    <w:rsid w:val="00A64445"/>
    <w:rsid w:val="00A64564"/>
    <w:rsid w:val="00A64D8A"/>
    <w:rsid w:val="00A64F10"/>
    <w:rsid w:val="00A65031"/>
    <w:rsid w:val="00A6521A"/>
    <w:rsid w:val="00A6522A"/>
    <w:rsid w:val="00A65C7B"/>
    <w:rsid w:val="00A66051"/>
    <w:rsid w:val="00A666C7"/>
    <w:rsid w:val="00A6683B"/>
    <w:rsid w:val="00A66B67"/>
    <w:rsid w:val="00A66BAF"/>
    <w:rsid w:val="00A66E6B"/>
    <w:rsid w:val="00A66F45"/>
    <w:rsid w:val="00A671BF"/>
    <w:rsid w:val="00A672B3"/>
    <w:rsid w:val="00A678C3"/>
    <w:rsid w:val="00A70F8F"/>
    <w:rsid w:val="00A71E12"/>
    <w:rsid w:val="00A71E7C"/>
    <w:rsid w:val="00A721DA"/>
    <w:rsid w:val="00A7247A"/>
    <w:rsid w:val="00A7265C"/>
    <w:rsid w:val="00A732FB"/>
    <w:rsid w:val="00A735FA"/>
    <w:rsid w:val="00A736E5"/>
    <w:rsid w:val="00A736F4"/>
    <w:rsid w:val="00A74310"/>
    <w:rsid w:val="00A7441F"/>
    <w:rsid w:val="00A755F7"/>
    <w:rsid w:val="00A75789"/>
    <w:rsid w:val="00A764D6"/>
    <w:rsid w:val="00A7676D"/>
    <w:rsid w:val="00A767F5"/>
    <w:rsid w:val="00A768C0"/>
    <w:rsid w:val="00A76AEC"/>
    <w:rsid w:val="00A77336"/>
    <w:rsid w:val="00A8016E"/>
    <w:rsid w:val="00A80C32"/>
    <w:rsid w:val="00A80F75"/>
    <w:rsid w:val="00A8192B"/>
    <w:rsid w:val="00A823C2"/>
    <w:rsid w:val="00A82682"/>
    <w:rsid w:val="00A830EB"/>
    <w:rsid w:val="00A8353A"/>
    <w:rsid w:val="00A83915"/>
    <w:rsid w:val="00A83BB7"/>
    <w:rsid w:val="00A83D8B"/>
    <w:rsid w:val="00A84B82"/>
    <w:rsid w:val="00A8505F"/>
    <w:rsid w:val="00A86792"/>
    <w:rsid w:val="00A8710E"/>
    <w:rsid w:val="00A87273"/>
    <w:rsid w:val="00A87C51"/>
    <w:rsid w:val="00A90009"/>
    <w:rsid w:val="00A90028"/>
    <w:rsid w:val="00A9115B"/>
    <w:rsid w:val="00A911D3"/>
    <w:rsid w:val="00A91326"/>
    <w:rsid w:val="00A91A71"/>
    <w:rsid w:val="00A920A2"/>
    <w:rsid w:val="00A92655"/>
    <w:rsid w:val="00A92A98"/>
    <w:rsid w:val="00A92AA4"/>
    <w:rsid w:val="00A938C0"/>
    <w:rsid w:val="00A93D1F"/>
    <w:rsid w:val="00A9424B"/>
    <w:rsid w:val="00A94E9D"/>
    <w:rsid w:val="00A954A4"/>
    <w:rsid w:val="00A96110"/>
    <w:rsid w:val="00A9635B"/>
    <w:rsid w:val="00A96712"/>
    <w:rsid w:val="00A96A22"/>
    <w:rsid w:val="00A96D7D"/>
    <w:rsid w:val="00A96F67"/>
    <w:rsid w:val="00A973B8"/>
    <w:rsid w:val="00A975E9"/>
    <w:rsid w:val="00AA00B9"/>
    <w:rsid w:val="00AA02FD"/>
    <w:rsid w:val="00AA0A35"/>
    <w:rsid w:val="00AA0D84"/>
    <w:rsid w:val="00AA11B0"/>
    <w:rsid w:val="00AA17F0"/>
    <w:rsid w:val="00AA191E"/>
    <w:rsid w:val="00AA1C25"/>
    <w:rsid w:val="00AA1EA1"/>
    <w:rsid w:val="00AA2EBB"/>
    <w:rsid w:val="00AA31BD"/>
    <w:rsid w:val="00AA3E7B"/>
    <w:rsid w:val="00AA554E"/>
    <w:rsid w:val="00AA57AB"/>
    <w:rsid w:val="00AA7464"/>
    <w:rsid w:val="00AA7528"/>
    <w:rsid w:val="00AA7607"/>
    <w:rsid w:val="00AA76D5"/>
    <w:rsid w:val="00AA788F"/>
    <w:rsid w:val="00AA79F3"/>
    <w:rsid w:val="00AA7E5C"/>
    <w:rsid w:val="00AB04F5"/>
    <w:rsid w:val="00AB0996"/>
    <w:rsid w:val="00AB0D3B"/>
    <w:rsid w:val="00AB0E28"/>
    <w:rsid w:val="00AB14E2"/>
    <w:rsid w:val="00AB1F71"/>
    <w:rsid w:val="00AB212F"/>
    <w:rsid w:val="00AB23E0"/>
    <w:rsid w:val="00AB2FCC"/>
    <w:rsid w:val="00AB3D28"/>
    <w:rsid w:val="00AB3EDA"/>
    <w:rsid w:val="00AB51EC"/>
    <w:rsid w:val="00AB5E6C"/>
    <w:rsid w:val="00AB60F4"/>
    <w:rsid w:val="00AB67A2"/>
    <w:rsid w:val="00AB6EB8"/>
    <w:rsid w:val="00AB711F"/>
    <w:rsid w:val="00AB77BD"/>
    <w:rsid w:val="00AB7888"/>
    <w:rsid w:val="00AB7C65"/>
    <w:rsid w:val="00AB7D21"/>
    <w:rsid w:val="00AB7F83"/>
    <w:rsid w:val="00AC0243"/>
    <w:rsid w:val="00AC061F"/>
    <w:rsid w:val="00AC0F95"/>
    <w:rsid w:val="00AC1CFA"/>
    <w:rsid w:val="00AC1FC0"/>
    <w:rsid w:val="00AC2103"/>
    <w:rsid w:val="00AC21FE"/>
    <w:rsid w:val="00AC24AA"/>
    <w:rsid w:val="00AC28DD"/>
    <w:rsid w:val="00AC3602"/>
    <w:rsid w:val="00AC3887"/>
    <w:rsid w:val="00AC3AD6"/>
    <w:rsid w:val="00AC3B96"/>
    <w:rsid w:val="00AC4013"/>
    <w:rsid w:val="00AC424E"/>
    <w:rsid w:val="00AC48B5"/>
    <w:rsid w:val="00AC4B53"/>
    <w:rsid w:val="00AC5F18"/>
    <w:rsid w:val="00AC650A"/>
    <w:rsid w:val="00AC67FF"/>
    <w:rsid w:val="00AC6B51"/>
    <w:rsid w:val="00AC74E8"/>
    <w:rsid w:val="00AD0173"/>
    <w:rsid w:val="00AD02E0"/>
    <w:rsid w:val="00AD02EA"/>
    <w:rsid w:val="00AD0C36"/>
    <w:rsid w:val="00AD12D9"/>
    <w:rsid w:val="00AD1552"/>
    <w:rsid w:val="00AD190F"/>
    <w:rsid w:val="00AD24A4"/>
    <w:rsid w:val="00AD253B"/>
    <w:rsid w:val="00AD2572"/>
    <w:rsid w:val="00AD2644"/>
    <w:rsid w:val="00AD275D"/>
    <w:rsid w:val="00AD27E5"/>
    <w:rsid w:val="00AD31B1"/>
    <w:rsid w:val="00AD354F"/>
    <w:rsid w:val="00AD3AA8"/>
    <w:rsid w:val="00AD3AAB"/>
    <w:rsid w:val="00AD3B93"/>
    <w:rsid w:val="00AD4ECA"/>
    <w:rsid w:val="00AD5AC1"/>
    <w:rsid w:val="00AD624F"/>
    <w:rsid w:val="00AD658E"/>
    <w:rsid w:val="00AD678E"/>
    <w:rsid w:val="00AD699F"/>
    <w:rsid w:val="00AD7220"/>
    <w:rsid w:val="00AE11ED"/>
    <w:rsid w:val="00AE1D04"/>
    <w:rsid w:val="00AE2439"/>
    <w:rsid w:val="00AE2EF6"/>
    <w:rsid w:val="00AE3062"/>
    <w:rsid w:val="00AE326F"/>
    <w:rsid w:val="00AE35DC"/>
    <w:rsid w:val="00AE3F4C"/>
    <w:rsid w:val="00AE4069"/>
    <w:rsid w:val="00AE52B0"/>
    <w:rsid w:val="00AE549D"/>
    <w:rsid w:val="00AE5987"/>
    <w:rsid w:val="00AE6B39"/>
    <w:rsid w:val="00AE6B78"/>
    <w:rsid w:val="00AE6F10"/>
    <w:rsid w:val="00AE6F5B"/>
    <w:rsid w:val="00AF12E8"/>
    <w:rsid w:val="00AF158A"/>
    <w:rsid w:val="00AF17A2"/>
    <w:rsid w:val="00AF1A13"/>
    <w:rsid w:val="00AF1E07"/>
    <w:rsid w:val="00AF2309"/>
    <w:rsid w:val="00AF26A0"/>
    <w:rsid w:val="00AF28FD"/>
    <w:rsid w:val="00AF2AEC"/>
    <w:rsid w:val="00AF33E4"/>
    <w:rsid w:val="00AF37A3"/>
    <w:rsid w:val="00AF3FDB"/>
    <w:rsid w:val="00AF4041"/>
    <w:rsid w:val="00AF537F"/>
    <w:rsid w:val="00AF53B4"/>
    <w:rsid w:val="00AF592B"/>
    <w:rsid w:val="00AF5E61"/>
    <w:rsid w:val="00AF6071"/>
    <w:rsid w:val="00AF61A0"/>
    <w:rsid w:val="00AF63B0"/>
    <w:rsid w:val="00AF68A8"/>
    <w:rsid w:val="00AF7431"/>
    <w:rsid w:val="00AF7B53"/>
    <w:rsid w:val="00AF7CB8"/>
    <w:rsid w:val="00AF7FC5"/>
    <w:rsid w:val="00B0060D"/>
    <w:rsid w:val="00B00771"/>
    <w:rsid w:val="00B01A1B"/>
    <w:rsid w:val="00B03680"/>
    <w:rsid w:val="00B0380E"/>
    <w:rsid w:val="00B03920"/>
    <w:rsid w:val="00B0406A"/>
    <w:rsid w:val="00B05624"/>
    <w:rsid w:val="00B0594B"/>
    <w:rsid w:val="00B05DA2"/>
    <w:rsid w:val="00B06300"/>
    <w:rsid w:val="00B063F2"/>
    <w:rsid w:val="00B06493"/>
    <w:rsid w:val="00B06670"/>
    <w:rsid w:val="00B06894"/>
    <w:rsid w:val="00B07996"/>
    <w:rsid w:val="00B07E20"/>
    <w:rsid w:val="00B1041B"/>
    <w:rsid w:val="00B10DE2"/>
    <w:rsid w:val="00B111CE"/>
    <w:rsid w:val="00B12391"/>
    <w:rsid w:val="00B12680"/>
    <w:rsid w:val="00B133EA"/>
    <w:rsid w:val="00B136BF"/>
    <w:rsid w:val="00B13BF4"/>
    <w:rsid w:val="00B15822"/>
    <w:rsid w:val="00B15D50"/>
    <w:rsid w:val="00B170CC"/>
    <w:rsid w:val="00B1722C"/>
    <w:rsid w:val="00B172D9"/>
    <w:rsid w:val="00B17323"/>
    <w:rsid w:val="00B173F7"/>
    <w:rsid w:val="00B175A0"/>
    <w:rsid w:val="00B176A5"/>
    <w:rsid w:val="00B17E47"/>
    <w:rsid w:val="00B213A4"/>
    <w:rsid w:val="00B214C6"/>
    <w:rsid w:val="00B21618"/>
    <w:rsid w:val="00B21D89"/>
    <w:rsid w:val="00B21DB3"/>
    <w:rsid w:val="00B22A5D"/>
    <w:rsid w:val="00B22D0E"/>
    <w:rsid w:val="00B2336B"/>
    <w:rsid w:val="00B2375B"/>
    <w:rsid w:val="00B2399A"/>
    <w:rsid w:val="00B239A7"/>
    <w:rsid w:val="00B23A82"/>
    <w:rsid w:val="00B23D61"/>
    <w:rsid w:val="00B23D9D"/>
    <w:rsid w:val="00B23F58"/>
    <w:rsid w:val="00B245DB"/>
    <w:rsid w:val="00B24B40"/>
    <w:rsid w:val="00B25211"/>
    <w:rsid w:val="00B252F6"/>
    <w:rsid w:val="00B25995"/>
    <w:rsid w:val="00B25ACB"/>
    <w:rsid w:val="00B261DA"/>
    <w:rsid w:val="00B266FD"/>
    <w:rsid w:val="00B26C05"/>
    <w:rsid w:val="00B30B3E"/>
    <w:rsid w:val="00B31532"/>
    <w:rsid w:val="00B318E7"/>
    <w:rsid w:val="00B31AA4"/>
    <w:rsid w:val="00B31C10"/>
    <w:rsid w:val="00B31C3E"/>
    <w:rsid w:val="00B31CD2"/>
    <w:rsid w:val="00B32054"/>
    <w:rsid w:val="00B32288"/>
    <w:rsid w:val="00B32895"/>
    <w:rsid w:val="00B3354E"/>
    <w:rsid w:val="00B336E0"/>
    <w:rsid w:val="00B34588"/>
    <w:rsid w:val="00B346A6"/>
    <w:rsid w:val="00B34A01"/>
    <w:rsid w:val="00B34B82"/>
    <w:rsid w:val="00B34D80"/>
    <w:rsid w:val="00B35098"/>
    <w:rsid w:val="00B351D8"/>
    <w:rsid w:val="00B35541"/>
    <w:rsid w:val="00B35A06"/>
    <w:rsid w:val="00B360D2"/>
    <w:rsid w:val="00B36330"/>
    <w:rsid w:val="00B364B3"/>
    <w:rsid w:val="00B36A24"/>
    <w:rsid w:val="00B3758D"/>
    <w:rsid w:val="00B3788D"/>
    <w:rsid w:val="00B402B4"/>
    <w:rsid w:val="00B40332"/>
    <w:rsid w:val="00B4038F"/>
    <w:rsid w:val="00B4051B"/>
    <w:rsid w:val="00B40A59"/>
    <w:rsid w:val="00B40B60"/>
    <w:rsid w:val="00B417C3"/>
    <w:rsid w:val="00B4188B"/>
    <w:rsid w:val="00B41C1F"/>
    <w:rsid w:val="00B42044"/>
    <w:rsid w:val="00B4206A"/>
    <w:rsid w:val="00B421C6"/>
    <w:rsid w:val="00B423C9"/>
    <w:rsid w:val="00B42446"/>
    <w:rsid w:val="00B425CC"/>
    <w:rsid w:val="00B4328A"/>
    <w:rsid w:val="00B435FB"/>
    <w:rsid w:val="00B441E0"/>
    <w:rsid w:val="00B442B5"/>
    <w:rsid w:val="00B442DC"/>
    <w:rsid w:val="00B44310"/>
    <w:rsid w:val="00B445D8"/>
    <w:rsid w:val="00B45152"/>
    <w:rsid w:val="00B45EC3"/>
    <w:rsid w:val="00B464A0"/>
    <w:rsid w:val="00B464BC"/>
    <w:rsid w:val="00B467E5"/>
    <w:rsid w:val="00B47A11"/>
    <w:rsid w:val="00B513D3"/>
    <w:rsid w:val="00B51B11"/>
    <w:rsid w:val="00B52BEE"/>
    <w:rsid w:val="00B53550"/>
    <w:rsid w:val="00B538CF"/>
    <w:rsid w:val="00B53B9B"/>
    <w:rsid w:val="00B53C39"/>
    <w:rsid w:val="00B53D6D"/>
    <w:rsid w:val="00B54365"/>
    <w:rsid w:val="00B546CF"/>
    <w:rsid w:val="00B5481C"/>
    <w:rsid w:val="00B54979"/>
    <w:rsid w:val="00B54C06"/>
    <w:rsid w:val="00B551FC"/>
    <w:rsid w:val="00B55BDE"/>
    <w:rsid w:val="00B55C4E"/>
    <w:rsid w:val="00B55DD0"/>
    <w:rsid w:val="00B560F1"/>
    <w:rsid w:val="00B56605"/>
    <w:rsid w:val="00B56F0A"/>
    <w:rsid w:val="00B57132"/>
    <w:rsid w:val="00B5753B"/>
    <w:rsid w:val="00B61E34"/>
    <w:rsid w:val="00B61F3C"/>
    <w:rsid w:val="00B61FA1"/>
    <w:rsid w:val="00B627F5"/>
    <w:rsid w:val="00B6360B"/>
    <w:rsid w:val="00B63BDA"/>
    <w:rsid w:val="00B63D7B"/>
    <w:rsid w:val="00B63F3D"/>
    <w:rsid w:val="00B63FD3"/>
    <w:rsid w:val="00B64407"/>
    <w:rsid w:val="00B64910"/>
    <w:rsid w:val="00B64E7F"/>
    <w:rsid w:val="00B6557E"/>
    <w:rsid w:val="00B65D57"/>
    <w:rsid w:val="00B663CD"/>
    <w:rsid w:val="00B668BA"/>
    <w:rsid w:val="00B66E32"/>
    <w:rsid w:val="00B67007"/>
    <w:rsid w:val="00B67463"/>
    <w:rsid w:val="00B702B7"/>
    <w:rsid w:val="00B70330"/>
    <w:rsid w:val="00B70AED"/>
    <w:rsid w:val="00B70B8C"/>
    <w:rsid w:val="00B70BC3"/>
    <w:rsid w:val="00B718B8"/>
    <w:rsid w:val="00B71A3A"/>
    <w:rsid w:val="00B71F05"/>
    <w:rsid w:val="00B734AF"/>
    <w:rsid w:val="00B735A3"/>
    <w:rsid w:val="00B73B23"/>
    <w:rsid w:val="00B743A9"/>
    <w:rsid w:val="00B75474"/>
    <w:rsid w:val="00B75F92"/>
    <w:rsid w:val="00B76604"/>
    <w:rsid w:val="00B772D1"/>
    <w:rsid w:val="00B77677"/>
    <w:rsid w:val="00B77A50"/>
    <w:rsid w:val="00B77A73"/>
    <w:rsid w:val="00B77EDA"/>
    <w:rsid w:val="00B801F8"/>
    <w:rsid w:val="00B80715"/>
    <w:rsid w:val="00B80CE3"/>
    <w:rsid w:val="00B8110A"/>
    <w:rsid w:val="00B81448"/>
    <w:rsid w:val="00B814BB"/>
    <w:rsid w:val="00B82286"/>
    <w:rsid w:val="00B82364"/>
    <w:rsid w:val="00B825D2"/>
    <w:rsid w:val="00B82B89"/>
    <w:rsid w:val="00B831F0"/>
    <w:rsid w:val="00B8361B"/>
    <w:rsid w:val="00B83AA5"/>
    <w:rsid w:val="00B841FC"/>
    <w:rsid w:val="00B84C90"/>
    <w:rsid w:val="00B84DC4"/>
    <w:rsid w:val="00B85920"/>
    <w:rsid w:val="00B85DC1"/>
    <w:rsid w:val="00B865B5"/>
    <w:rsid w:val="00B86A0B"/>
    <w:rsid w:val="00B86E07"/>
    <w:rsid w:val="00B8713C"/>
    <w:rsid w:val="00B87A80"/>
    <w:rsid w:val="00B907C8"/>
    <w:rsid w:val="00B90EC4"/>
    <w:rsid w:val="00B91847"/>
    <w:rsid w:val="00B919EC"/>
    <w:rsid w:val="00B920D3"/>
    <w:rsid w:val="00B92251"/>
    <w:rsid w:val="00B929EC"/>
    <w:rsid w:val="00B941F5"/>
    <w:rsid w:val="00B94C7A"/>
    <w:rsid w:val="00B950E2"/>
    <w:rsid w:val="00B95ED6"/>
    <w:rsid w:val="00B9732F"/>
    <w:rsid w:val="00BA00DD"/>
    <w:rsid w:val="00BA01BC"/>
    <w:rsid w:val="00BA0FDE"/>
    <w:rsid w:val="00BA11D7"/>
    <w:rsid w:val="00BA183A"/>
    <w:rsid w:val="00BA189D"/>
    <w:rsid w:val="00BA1D2C"/>
    <w:rsid w:val="00BA292C"/>
    <w:rsid w:val="00BA2EA1"/>
    <w:rsid w:val="00BA3822"/>
    <w:rsid w:val="00BA3889"/>
    <w:rsid w:val="00BA460B"/>
    <w:rsid w:val="00BA4966"/>
    <w:rsid w:val="00BA4D1E"/>
    <w:rsid w:val="00BA5057"/>
    <w:rsid w:val="00BA5633"/>
    <w:rsid w:val="00BA591E"/>
    <w:rsid w:val="00BA5B3D"/>
    <w:rsid w:val="00BA5BD0"/>
    <w:rsid w:val="00BA63D5"/>
    <w:rsid w:val="00BA64D1"/>
    <w:rsid w:val="00BA67D9"/>
    <w:rsid w:val="00BA6810"/>
    <w:rsid w:val="00BA6983"/>
    <w:rsid w:val="00BA711B"/>
    <w:rsid w:val="00BB036C"/>
    <w:rsid w:val="00BB0548"/>
    <w:rsid w:val="00BB05AB"/>
    <w:rsid w:val="00BB0C89"/>
    <w:rsid w:val="00BB0D43"/>
    <w:rsid w:val="00BB11FC"/>
    <w:rsid w:val="00BB1285"/>
    <w:rsid w:val="00BB22F6"/>
    <w:rsid w:val="00BB26CB"/>
    <w:rsid w:val="00BB2A0E"/>
    <w:rsid w:val="00BB2AA3"/>
    <w:rsid w:val="00BB2D52"/>
    <w:rsid w:val="00BB2D68"/>
    <w:rsid w:val="00BB2ECB"/>
    <w:rsid w:val="00BB3476"/>
    <w:rsid w:val="00BB360C"/>
    <w:rsid w:val="00BB3947"/>
    <w:rsid w:val="00BB40A9"/>
    <w:rsid w:val="00BB413F"/>
    <w:rsid w:val="00BB4599"/>
    <w:rsid w:val="00BB48BC"/>
    <w:rsid w:val="00BB6068"/>
    <w:rsid w:val="00BB6A4D"/>
    <w:rsid w:val="00BB7F9D"/>
    <w:rsid w:val="00BC035B"/>
    <w:rsid w:val="00BC049E"/>
    <w:rsid w:val="00BC05D6"/>
    <w:rsid w:val="00BC0774"/>
    <w:rsid w:val="00BC0B4F"/>
    <w:rsid w:val="00BC1672"/>
    <w:rsid w:val="00BC19A0"/>
    <w:rsid w:val="00BC19BB"/>
    <w:rsid w:val="00BC1BC6"/>
    <w:rsid w:val="00BC2D9F"/>
    <w:rsid w:val="00BC33F0"/>
    <w:rsid w:val="00BC3906"/>
    <w:rsid w:val="00BC3B75"/>
    <w:rsid w:val="00BC473F"/>
    <w:rsid w:val="00BC4897"/>
    <w:rsid w:val="00BC5514"/>
    <w:rsid w:val="00BC56FA"/>
    <w:rsid w:val="00BC59AA"/>
    <w:rsid w:val="00BC59E7"/>
    <w:rsid w:val="00BC6619"/>
    <w:rsid w:val="00BC6A16"/>
    <w:rsid w:val="00BC77A3"/>
    <w:rsid w:val="00BC796E"/>
    <w:rsid w:val="00BC7B02"/>
    <w:rsid w:val="00BC7EBA"/>
    <w:rsid w:val="00BC7F90"/>
    <w:rsid w:val="00BC7F97"/>
    <w:rsid w:val="00BD0010"/>
    <w:rsid w:val="00BD05F6"/>
    <w:rsid w:val="00BD0C3A"/>
    <w:rsid w:val="00BD154F"/>
    <w:rsid w:val="00BD21AE"/>
    <w:rsid w:val="00BD22B6"/>
    <w:rsid w:val="00BD22E7"/>
    <w:rsid w:val="00BD24FE"/>
    <w:rsid w:val="00BD2661"/>
    <w:rsid w:val="00BD28FC"/>
    <w:rsid w:val="00BD3E3A"/>
    <w:rsid w:val="00BD3E5D"/>
    <w:rsid w:val="00BD3ED0"/>
    <w:rsid w:val="00BD3FD5"/>
    <w:rsid w:val="00BD45EB"/>
    <w:rsid w:val="00BD4654"/>
    <w:rsid w:val="00BD475F"/>
    <w:rsid w:val="00BD4A32"/>
    <w:rsid w:val="00BD4B0C"/>
    <w:rsid w:val="00BD4E2F"/>
    <w:rsid w:val="00BD4E3B"/>
    <w:rsid w:val="00BD577F"/>
    <w:rsid w:val="00BD5823"/>
    <w:rsid w:val="00BD5B24"/>
    <w:rsid w:val="00BD6515"/>
    <w:rsid w:val="00BD6CF2"/>
    <w:rsid w:val="00BD6DD3"/>
    <w:rsid w:val="00BD72F2"/>
    <w:rsid w:val="00BD7904"/>
    <w:rsid w:val="00BD7911"/>
    <w:rsid w:val="00BE0782"/>
    <w:rsid w:val="00BE1548"/>
    <w:rsid w:val="00BE1808"/>
    <w:rsid w:val="00BE188F"/>
    <w:rsid w:val="00BE19E9"/>
    <w:rsid w:val="00BE1DA3"/>
    <w:rsid w:val="00BE2386"/>
    <w:rsid w:val="00BE2540"/>
    <w:rsid w:val="00BE27CB"/>
    <w:rsid w:val="00BE2A1A"/>
    <w:rsid w:val="00BE2CAB"/>
    <w:rsid w:val="00BE35C5"/>
    <w:rsid w:val="00BE36C3"/>
    <w:rsid w:val="00BE3B28"/>
    <w:rsid w:val="00BE4515"/>
    <w:rsid w:val="00BE494B"/>
    <w:rsid w:val="00BE49D4"/>
    <w:rsid w:val="00BE4CA3"/>
    <w:rsid w:val="00BE50BF"/>
    <w:rsid w:val="00BE5F83"/>
    <w:rsid w:val="00BE617A"/>
    <w:rsid w:val="00BE6698"/>
    <w:rsid w:val="00BE676B"/>
    <w:rsid w:val="00BE68C0"/>
    <w:rsid w:val="00BE7153"/>
    <w:rsid w:val="00BE7985"/>
    <w:rsid w:val="00BF0C97"/>
    <w:rsid w:val="00BF1356"/>
    <w:rsid w:val="00BF1AE9"/>
    <w:rsid w:val="00BF1C5D"/>
    <w:rsid w:val="00BF1CCA"/>
    <w:rsid w:val="00BF1D96"/>
    <w:rsid w:val="00BF2245"/>
    <w:rsid w:val="00BF255F"/>
    <w:rsid w:val="00BF29DB"/>
    <w:rsid w:val="00BF2CB3"/>
    <w:rsid w:val="00BF33CB"/>
    <w:rsid w:val="00BF4957"/>
    <w:rsid w:val="00BF4A1C"/>
    <w:rsid w:val="00BF53BB"/>
    <w:rsid w:val="00BF5674"/>
    <w:rsid w:val="00BF5833"/>
    <w:rsid w:val="00BF5DFD"/>
    <w:rsid w:val="00BF6264"/>
    <w:rsid w:val="00BF6345"/>
    <w:rsid w:val="00BF7010"/>
    <w:rsid w:val="00BF7234"/>
    <w:rsid w:val="00BF7553"/>
    <w:rsid w:val="00BF7BED"/>
    <w:rsid w:val="00C000BB"/>
    <w:rsid w:val="00C0025D"/>
    <w:rsid w:val="00C0042A"/>
    <w:rsid w:val="00C0057A"/>
    <w:rsid w:val="00C008B3"/>
    <w:rsid w:val="00C008F0"/>
    <w:rsid w:val="00C00947"/>
    <w:rsid w:val="00C01444"/>
    <w:rsid w:val="00C0187C"/>
    <w:rsid w:val="00C01DA8"/>
    <w:rsid w:val="00C01E79"/>
    <w:rsid w:val="00C027FB"/>
    <w:rsid w:val="00C02DF8"/>
    <w:rsid w:val="00C034CC"/>
    <w:rsid w:val="00C03B80"/>
    <w:rsid w:val="00C03CEF"/>
    <w:rsid w:val="00C03E48"/>
    <w:rsid w:val="00C041CC"/>
    <w:rsid w:val="00C046FC"/>
    <w:rsid w:val="00C04AA1"/>
    <w:rsid w:val="00C04C0A"/>
    <w:rsid w:val="00C05167"/>
    <w:rsid w:val="00C0541B"/>
    <w:rsid w:val="00C0631E"/>
    <w:rsid w:val="00C063F3"/>
    <w:rsid w:val="00C0652D"/>
    <w:rsid w:val="00C0670E"/>
    <w:rsid w:val="00C06C92"/>
    <w:rsid w:val="00C07655"/>
    <w:rsid w:val="00C076D8"/>
    <w:rsid w:val="00C07EBA"/>
    <w:rsid w:val="00C10501"/>
    <w:rsid w:val="00C11035"/>
    <w:rsid w:val="00C11CA9"/>
    <w:rsid w:val="00C11E1E"/>
    <w:rsid w:val="00C12138"/>
    <w:rsid w:val="00C12775"/>
    <w:rsid w:val="00C12993"/>
    <w:rsid w:val="00C129B2"/>
    <w:rsid w:val="00C12ADF"/>
    <w:rsid w:val="00C12E77"/>
    <w:rsid w:val="00C12FB6"/>
    <w:rsid w:val="00C130F1"/>
    <w:rsid w:val="00C132CE"/>
    <w:rsid w:val="00C134DE"/>
    <w:rsid w:val="00C1449C"/>
    <w:rsid w:val="00C14820"/>
    <w:rsid w:val="00C148DE"/>
    <w:rsid w:val="00C14A95"/>
    <w:rsid w:val="00C151DA"/>
    <w:rsid w:val="00C1538E"/>
    <w:rsid w:val="00C15402"/>
    <w:rsid w:val="00C1544B"/>
    <w:rsid w:val="00C154AF"/>
    <w:rsid w:val="00C16F75"/>
    <w:rsid w:val="00C17BC0"/>
    <w:rsid w:val="00C17CE3"/>
    <w:rsid w:val="00C17DE0"/>
    <w:rsid w:val="00C17DEC"/>
    <w:rsid w:val="00C203CA"/>
    <w:rsid w:val="00C2061C"/>
    <w:rsid w:val="00C20F9D"/>
    <w:rsid w:val="00C216D1"/>
    <w:rsid w:val="00C21754"/>
    <w:rsid w:val="00C21763"/>
    <w:rsid w:val="00C21F50"/>
    <w:rsid w:val="00C220A1"/>
    <w:rsid w:val="00C22876"/>
    <w:rsid w:val="00C22895"/>
    <w:rsid w:val="00C228D0"/>
    <w:rsid w:val="00C22DF5"/>
    <w:rsid w:val="00C22EAD"/>
    <w:rsid w:val="00C2301A"/>
    <w:rsid w:val="00C238B8"/>
    <w:rsid w:val="00C23BB5"/>
    <w:rsid w:val="00C25BB1"/>
    <w:rsid w:val="00C25E42"/>
    <w:rsid w:val="00C25F27"/>
    <w:rsid w:val="00C26226"/>
    <w:rsid w:val="00C2762F"/>
    <w:rsid w:val="00C2799E"/>
    <w:rsid w:val="00C30322"/>
    <w:rsid w:val="00C30833"/>
    <w:rsid w:val="00C30969"/>
    <w:rsid w:val="00C30F00"/>
    <w:rsid w:val="00C31811"/>
    <w:rsid w:val="00C320CD"/>
    <w:rsid w:val="00C322FE"/>
    <w:rsid w:val="00C3257A"/>
    <w:rsid w:val="00C32C7E"/>
    <w:rsid w:val="00C33030"/>
    <w:rsid w:val="00C3303A"/>
    <w:rsid w:val="00C333F3"/>
    <w:rsid w:val="00C33ACA"/>
    <w:rsid w:val="00C3400B"/>
    <w:rsid w:val="00C344A1"/>
    <w:rsid w:val="00C3500F"/>
    <w:rsid w:val="00C3575E"/>
    <w:rsid w:val="00C36394"/>
    <w:rsid w:val="00C36AF3"/>
    <w:rsid w:val="00C37013"/>
    <w:rsid w:val="00C37223"/>
    <w:rsid w:val="00C3748F"/>
    <w:rsid w:val="00C37579"/>
    <w:rsid w:val="00C37B36"/>
    <w:rsid w:val="00C37DEB"/>
    <w:rsid w:val="00C40993"/>
    <w:rsid w:val="00C42310"/>
    <w:rsid w:val="00C426ED"/>
    <w:rsid w:val="00C42A31"/>
    <w:rsid w:val="00C42B93"/>
    <w:rsid w:val="00C42F21"/>
    <w:rsid w:val="00C4324D"/>
    <w:rsid w:val="00C434AC"/>
    <w:rsid w:val="00C4366B"/>
    <w:rsid w:val="00C43C75"/>
    <w:rsid w:val="00C44806"/>
    <w:rsid w:val="00C448FC"/>
    <w:rsid w:val="00C44E9F"/>
    <w:rsid w:val="00C4511A"/>
    <w:rsid w:val="00C452D7"/>
    <w:rsid w:val="00C458F8"/>
    <w:rsid w:val="00C45A31"/>
    <w:rsid w:val="00C45DC1"/>
    <w:rsid w:val="00C475B6"/>
    <w:rsid w:val="00C476C4"/>
    <w:rsid w:val="00C476F5"/>
    <w:rsid w:val="00C47A6B"/>
    <w:rsid w:val="00C47AD6"/>
    <w:rsid w:val="00C47D40"/>
    <w:rsid w:val="00C47D51"/>
    <w:rsid w:val="00C50567"/>
    <w:rsid w:val="00C514DE"/>
    <w:rsid w:val="00C51BB5"/>
    <w:rsid w:val="00C51EFB"/>
    <w:rsid w:val="00C522D6"/>
    <w:rsid w:val="00C526D8"/>
    <w:rsid w:val="00C52971"/>
    <w:rsid w:val="00C52E77"/>
    <w:rsid w:val="00C5323D"/>
    <w:rsid w:val="00C53254"/>
    <w:rsid w:val="00C53723"/>
    <w:rsid w:val="00C53A1A"/>
    <w:rsid w:val="00C540BB"/>
    <w:rsid w:val="00C547DE"/>
    <w:rsid w:val="00C549BE"/>
    <w:rsid w:val="00C549BF"/>
    <w:rsid w:val="00C55845"/>
    <w:rsid w:val="00C56952"/>
    <w:rsid w:val="00C56CBD"/>
    <w:rsid w:val="00C56E7C"/>
    <w:rsid w:val="00C56F21"/>
    <w:rsid w:val="00C57C40"/>
    <w:rsid w:val="00C57E35"/>
    <w:rsid w:val="00C60057"/>
    <w:rsid w:val="00C609E7"/>
    <w:rsid w:val="00C60DD0"/>
    <w:rsid w:val="00C61157"/>
    <w:rsid w:val="00C616AF"/>
    <w:rsid w:val="00C62328"/>
    <w:rsid w:val="00C633B6"/>
    <w:rsid w:val="00C637A3"/>
    <w:rsid w:val="00C63CBA"/>
    <w:rsid w:val="00C64025"/>
    <w:rsid w:val="00C6404C"/>
    <w:rsid w:val="00C649FD"/>
    <w:rsid w:val="00C65033"/>
    <w:rsid w:val="00C655FB"/>
    <w:rsid w:val="00C65C51"/>
    <w:rsid w:val="00C65CAD"/>
    <w:rsid w:val="00C65ED1"/>
    <w:rsid w:val="00C66944"/>
    <w:rsid w:val="00C67037"/>
    <w:rsid w:val="00C6720B"/>
    <w:rsid w:val="00C678F7"/>
    <w:rsid w:val="00C67F64"/>
    <w:rsid w:val="00C70244"/>
    <w:rsid w:val="00C70862"/>
    <w:rsid w:val="00C70CF1"/>
    <w:rsid w:val="00C71210"/>
    <w:rsid w:val="00C71261"/>
    <w:rsid w:val="00C7173D"/>
    <w:rsid w:val="00C71838"/>
    <w:rsid w:val="00C719D0"/>
    <w:rsid w:val="00C71F0D"/>
    <w:rsid w:val="00C72709"/>
    <w:rsid w:val="00C728DE"/>
    <w:rsid w:val="00C72D20"/>
    <w:rsid w:val="00C7377D"/>
    <w:rsid w:val="00C74522"/>
    <w:rsid w:val="00C75104"/>
    <w:rsid w:val="00C752C4"/>
    <w:rsid w:val="00C7590C"/>
    <w:rsid w:val="00C76B5A"/>
    <w:rsid w:val="00C76C31"/>
    <w:rsid w:val="00C76DBD"/>
    <w:rsid w:val="00C77247"/>
    <w:rsid w:val="00C773EA"/>
    <w:rsid w:val="00C777A0"/>
    <w:rsid w:val="00C777B4"/>
    <w:rsid w:val="00C77A1F"/>
    <w:rsid w:val="00C806EA"/>
    <w:rsid w:val="00C8103D"/>
    <w:rsid w:val="00C81090"/>
    <w:rsid w:val="00C81456"/>
    <w:rsid w:val="00C8180B"/>
    <w:rsid w:val="00C81C62"/>
    <w:rsid w:val="00C82327"/>
    <w:rsid w:val="00C83125"/>
    <w:rsid w:val="00C847E7"/>
    <w:rsid w:val="00C84C69"/>
    <w:rsid w:val="00C850D2"/>
    <w:rsid w:val="00C854E4"/>
    <w:rsid w:val="00C85545"/>
    <w:rsid w:val="00C8580D"/>
    <w:rsid w:val="00C85B56"/>
    <w:rsid w:val="00C86752"/>
    <w:rsid w:val="00C86D0B"/>
    <w:rsid w:val="00C871C7"/>
    <w:rsid w:val="00C87D64"/>
    <w:rsid w:val="00C87F0D"/>
    <w:rsid w:val="00C87FC0"/>
    <w:rsid w:val="00C87FC8"/>
    <w:rsid w:val="00C9004B"/>
    <w:rsid w:val="00C906EC"/>
    <w:rsid w:val="00C9098B"/>
    <w:rsid w:val="00C90F84"/>
    <w:rsid w:val="00C911BD"/>
    <w:rsid w:val="00C91525"/>
    <w:rsid w:val="00C917B3"/>
    <w:rsid w:val="00C91BD0"/>
    <w:rsid w:val="00C92DF2"/>
    <w:rsid w:val="00C931BB"/>
    <w:rsid w:val="00C93288"/>
    <w:rsid w:val="00C933CC"/>
    <w:rsid w:val="00C9351C"/>
    <w:rsid w:val="00C93811"/>
    <w:rsid w:val="00C94191"/>
    <w:rsid w:val="00C9441C"/>
    <w:rsid w:val="00C9467D"/>
    <w:rsid w:val="00C94689"/>
    <w:rsid w:val="00C94A45"/>
    <w:rsid w:val="00C94C39"/>
    <w:rsid w:val="00C94C56"/>
    <w:rsid w:val="00C94F11"/>
    <w:rsid w:val="00C95046"/>
    <w:rsid w:val="00C95504"/>
    <w:rsid w:val="00C95874"/>
    <w:rsid w:val="00C958D0"/>
    <w:rsid w:val="00C95BB4"/>
    <w:rsid w:val="00C95E2A"/>
    <w:rsid w:val="00C96448"/>
    <w:rsid w:val="00C96865"/>
    <w:rsid w:val="00C96A58"/>
    <w:rsid w:val="00C96B18"/>
    <w:rsid w:val="00C97438"/>
    <w:rsid w:val="00C974A1"/>
    <w:rsid w:val="00C97715"/>
    <w:rsid w:val="00C9779C"/>
    <w:rsid w:val="00C97F01"/>
    <w:rsid w:val="00CA0510"/>
    <w:rsid w:val="00CA0FB0"/>
    <w:rsid w:val="00CA11D5"/>
    <w:rsid w:val="00CA2664"/>
    <w:rsid w:val="00CA279C"/>
    <w:rsid w:val="00CA38B8"/>
    <w:rsid w:val="00CA3F78"/>
    <w:rsid w:val="00CA443C"/>
    <w:rsid w:val="00CA44D2"/>
    <w:rsid w:val="00CA525A"/>
    <w:rsid w:val="00CA5297"/>
    <w:rsid w:val="00CA53FD"/>
    <w:rsid w:val="00CA61DB"/>
    <w:rsid w:val="00CA6620"/>
    <w:rsid w:val="00CA76ED"/>
    <w:rsid w:val="00CA788D"/>
    <w:rsid w:val="00CA7AF8"/>
    <w:rsid w:val="00CB0641"/>
    <w:rsid w:val="00CB0AC4"/>
    <w:rsid w:val="00CB15D3"/>
    <w:rsid w:val="00CB17C8"/>
    <w:rsid w:val="00CB1FD5"/>
    <w:rsid w:val="00CB2006"/>
    <w:rsid w:val="00CB208C"/>
    <w:rsid w:val="00CB29C1"/>
    <w:rsid w:val="00CB2B40"/>
    <w:rsid w:val="00CB33DD"/>
    <w:rsid w:val="00CB36AF"/>
    <w:rsid w:val="00CB38D6"/>
    <w:rsid w:val="00CB3ED2"/>
    <w:rsid w:val="00CB3FBB"/>
    <w:rsid w:val="00CB4079"/>
    <w:rsid w:val="00CB49C1"/>
    <w:rsid w:val="00CB4A05"/>
    <w:rsid w:val="00CB563F"/>
    <w:rsid w:val="00CB57CF"/>
    <w:rsid w:val="00CB5BC0"/>
    <w:rsid w:val="00CB6204"/>
    <w:rsid w:val="00CB636A"/>
    <w:rsid w:val="00CB6A41"/>
    <w:rsid w:val="00CB6C25"/>
    <w:rsid w:val="00CB7C52"/>
    <w:rsid w:val="00CC076B"/>
    <w:rsid w:val="00CC0F95"/>
    <w:rsid w:val="00CC1273"/>
    <w:rsid w:val="00CC18AD"/>
    <w:rsid w:val="00CC1D3F"/>
    <w:rsid w:val="00CC2258"/>
    <w:rsid w:val="00CC2707"/>
    <w:rsid w:val="00CC2A72"/>
    <w:rsid w:val="00CC30A3"/>
    <w:rsid w:val="00CC390A"/>
    <w:rsid w:val="00CC39FE"/>
    <w:rsid w:val="00CC3A4F"/>
    <w:rsid w:val="00CC45AD"/>
    <w:rsid w:val="00CC4B33"/>
    <w:rsid w:val="00CC4BCA"/>
    <w:rsid w:val="00CC4D97"/>
    <w:rsid w:val="00CC5BC9"/>
    <w:rsid w:val="00CC5E4B"/>
    <w:rsid w:val="00CC5E66"/>
    <w:rsid w:val="00CC5F87"/>
    <w:rsid w:val="00CC674C"/>
    <w:rsid w:val="00CC70F7"/>
    <w:rsid w:val="00CC76C9"/>
    <w:rsid w:val="00CD0E0C"/>
    <w:rsid w:val="00CD1247"/>
    <w:rsid w:val="00CD1295"/>
    <w:rsid w:val="00CD16CA"/>
    <w:rsid w:val="00CD196E"/>
    <w:rsid w:val="00CD263C"/>
    <w:rsid w:val="00CD3244"/>
    <w:rsid w:val="00CD33A9"/>
    <w:rsid w:val="00CD3643"/>
    <w:rsid w:val="00CD3E54"/>
    <w:rsid w:val="00CD478A"/>
    <w:rsid w:val="00CD4CBC"/>
    <w:rsid w:val="00CD511E"/>
    <w:rsid w:val="00CD558A"/>
    <w:rsid w:val="00CD6491"/>
    <w:rsid w:val="00CD66DE"/>
    <w:rsid w:val="00CD6D80"/>
    <w:rsid w:val="00CD6E57"/>
    <w:rsid w:val="00CD721C"/>
    <w:rsid w:val="00CD74F1"/>
    <w:rsid w:val="00CD784F"/>
    <w:rsid w:val="00CD7E0B"/>
    <w:rsid w:val="00CD7E39"/>
    <w:rsid w:val="00CE010E"/>
    <w:rsid w:val="00CE08BD"/>
    <w:rsid w:val="00CE15CB"/>
    <w:rsid w:val="00CE18B2"/>
    <w:rsid w:val="00CE1FD1"/>
    <w:rsid w:val="00CE23DD"/>
    <w:rsid w:val="00CE28EE"/>
    <w:rsid w:val="00CE29A9"/>
    <w:rsid w:val="00CE2C70"/>
    <w:rsid w:val="00CE3415"/>
    <w:rsid w:val="00CE38F1"/>
    <w:rsid w:val="00CE3BBB"/>
    <w:rsid w:val="00CE3E9C"/>
    <w:rsid w:val="00CE461D"/>
    <w:rsid w:val="00CE4866"/>
    <w:rsid w:val="00CE4A93"/>
    <w:rsid w:val="00CE4AD5"/>
    <w:rsid w:val="00CE505A"/>
    <w:rsid w:val="00CE5380"/>
    <w:rsid w:val="00CE5E8F"/>
    <w:rsid w:val="00CE6369"/>
    <w:rsid w:val="00CE63CD"/>
    <w:rsid w:val="00CE6898"/>
    <w:rsid w:val="00CE71AB"/>
    <w:rsid w:val="00CE731C"/>
    <w:rsid w:val="00CE79FC"/>
    <w:rsid w:val="00CE7BE5"/>
    <w:rsid w:val="00CE7C7A"/>
    <w:rsid w:val="00CF0863"/>
    <w:rsid w:val="00CF1209"/>
    <w:rsid w:val="00CF1B87"/>
    <w:rsid w:val="00CF1F11"/>
    <w:rsid w:val="00CF2530"/>
    <w:rsid w:val="00CF262D"/>
    <w:rsid w:val="00CF2EA6"/>
    <w:rsid w:val="00CF4394"/>
    <w:rsid w:val="00CF687F"/>
    <w:rsid w:val="00CF68E5"/>
    <w:rsid w:val="00CF6EE7"/>
    <w:rsid w:val="00CF7A04"/>
    <w:rsid w:val="00CF7B82"/>
    <w:rsid w:val="00CF7C2F"/>
    <w:rsid w:val="00D0095D"/>
    <w:rsid w:val="00D00F57"/>
    <w:rsid w:val="00D0121B"/>
    <w:rsid w:val="00D014D2"/>
    <w:rsid w:val="00D0182D"/>
    <w:rsid w:val="00D02243"/>
    <w:rsid w:val="00D03836"/>
    <w:rsid w:val="00D03E8A"/>
    <w:rsid w:val="00D03F37"/>
    <w:rsid w:val="00D04A32"/>
    <w:rsid w:val="00D04DB5"/>
    <w:rsid w:val="00D05174"/>
    <w:rsid w:val="00D0593F"/>
    <w:rsid w:val="00D05C25"/>
    <w:rsid w:val="00D064D5"/>
    <w:rsid w:val="00D0655F"/>
    <w:rsid w:val="00D0660D"/>
    <w:rsid w:val="00D0667A"/>
    <w:rsid w:val="00D0668D"/>
    <w:rsid w:val="00D07A88"/>
    <w:rsid w:val="00D07D74"/>
    <w:rsid w:val="00D11000"/>
    <w:rsid w:val="00D110D4"/>
    <w:rsid w:val="00D112A1"/>
    <w:rsid w:val="00D1139D"/>
    <w:rsid w:val="00D125EE"/>
    <w:rsid w:val="00D128CB"/>
    <w:rsid w:val="00D1327E"/>
    <w:rsid w:val="00D14EA8"/>
    <w:rsid w:val="00D14EB5"/>
    <w:rsid w:val="00D1626B"/>
    <w:rsid w:val="00D16926"/>
    <w:rsid w:val="00D16EBE"/>
    <w:rsid w:val="00D16F25"/>
    <w:rsid w:val="00D17284"/>
    <w:rsid w:val="00D1782B"/>
    <w:rsid w:val="00D17B55"/>
    <w:rsid w:val="00D17CB6"/>
    <w:rsid w:val="00D20651"/>
    <w:rsid w:val="00D207B6"/>
    <w:rsid w:val="00D20991"/>
    <w:rsid w:val="00D20C2A"/>
    <w:rsid w:val="00D21006"/>
    <w:rsid w:val="00D21B89"/>
    <w:rsid w:val="00D221F9"/>
    <w:rsid w:val="00D229CB"/>
    <w:rsid w:val="00D2315A"/>
    <w:rsid w:val="00D235C7"/>
    <w:rsid w:val="00D23B40"/>
    <w:rsid w:val="00D240DC"/>
    <w:rsid w:val="00D248FF"/>
    <w:rsid w:val="00D24A4F"/>
    <w:rsid w:val="00D24FEA"/>
    <w:rsid w:val="00D25326"/>
    <w:rsid w:val="00D25333"/>
    <w:rsid w:val="00D25BE5"/>
    <w:rsid w:val="00D25EF6"/>
    <w:rsid w:val="00D26108"/>
    <w:rsid w:val="00D26767"/>
    <w:rsid w:val="00D2774D"/>
    <w:rsid w:val="00D279C6"/>
    <w:rsid w:val="00D27F7A"/>
    <w:rsid w:val="00D30622"/>
    <w:rsid w:val="00D30623"/>
    <w:rsid w:val="00D3091A"/>
    <w:rsid w:val="00D30E8E"/>
    <w:rsid w:val="00D31243"/>
    <w:rsid w:val="00D31661"/>
    <w:rsid w:val="00D31A0D"/>
    <w:rsid w:val="00D31B4E"/>
    <w:rsid w:val="00D3294E"/>
    <w:rsid w:val="00D33105"/>
    <w:rsid w:val="00D33859"/>
    <w:rsid w:val="00D34F14"/>
    <w:rsid w:val="00D35A1A"/>
    <w:rsid w:val="00D35A65"/>
    <w:rsid w:val="00D37352"/>
    <w:rsid w:val="00D37443"/>
    <w:rsid w:val="00D377D7"/>
    <w:rsid w:val="00D37A8A"/>
    <w:rsid w:val="00D42111"/>
    <w:rsid w:val="00D43010"/>
    <w:rsid w:val="00D4329E"/>
    <w:rsid w:val="00D433DB"/>
    <w:rsid w:val="00D4371E"/>
    <w:rsid w:val="00D43979"/>
    <w:rsid w:val="00D43C5B"/>
    <w:rsid w:val="00D4468B"/>
    <w:rsid w:val="00D448A4"/>
    <w:rsid w:val="00D44D73"/>
    <w:rsid w:val="00D45169"/>
    <w:rsid w:val="00D45335"/>
    <w:rsid w:val="00D45350"/>
    <w:rsid w:val="00D453AC"/>
    <w:rsid w:val="00D456EC"/>
    <w:rsid w:val="00D457C3"/>
    <w:rsid w:val="00D45967"/>
    <w:rsid w:val="00D45A52"/>
    <w:rsid w:val="00D45E51"/>
    <w:rsid w:val="00D45EFF"/>
    <w:rsid w:val="00D46741"/>
    <w:rsid w:val="00D46DE8"/>
    <w:rsid w:val="00D46ECD"/>
    <w:rsid w:val="00D47149"/>
    <w:rsid w:val="00D47390"/>
    <w:rsid w:val="00D47744"/>
    <w:rsid w:val="00D47944"/>
    <w:rsid w:val="00D47C59"/>
    <w:rsid w:val="00D47E22"/>
    <w:rsid w:val="00D500D0"/>
    <w:rsid w:val="00D50732"/>
    <w:rsid w:val="00D50C47"/>
    <w:rsid w:val="00D51122"/>
    <w:rsid w:val="00D520B3"/>
    <w:rsid w:val="00D526FD"/>
    <w:rsid w:val="00D52F07"/>
    <w:rsid w:val="00D536AC"/>
    <w:rsid w:val="00D53BFB"/>
    <w:rsid w:val="00D540CA"/>
    <w:rsid w:val="00D551C7"/>
    <w:rsid w:val="00D55400"/>
    <w:rsid w:val="00D55861"/>
    <w:rsid w:val="00D55D5E"/>
    <w:rsid w:val="00D5620A"/>
    <w:rsid w:val="00D56799"/>
    <w:rsid w:val="00D56ECD"/>
    <w:rsid w:val="00D56FC8"/>
    <w:rsid w:val="00D578E2"/>
    <w:rsid w:val="00D6150F"/>
    <w:rsid w:val="00D61805"/>
    <w:rsid w:val="00D61D62"/>
    <w:rsid w:val="00D628B0"/>
    <w:rsid w:val="00D6332E"/>
    <w:rsid w:val="00D6370E"/>
    <w:rsid w:val="00D63CD6"/>
    <w:rsid w:val="00D63E36"/>
    <w:rsid w:val="00D64262"/>
    <w:rsid w:val="00D64D83"/>
    <w:rsid w:val="00D6505F"/>
    <w:rsid w:val="00D65EE0"/>
    <w:rsid w:val="00D65F23"/>
    <w:rsid w:val="00D6772E"/>
    <w:rsid w:val="00D67751"/>
    <w:rsid w:val="00D701C7"/>
    <w:rsid w:val="00D70312"/>
    <w:rsid w:val="00D7068E"/>
    <w:rsid w:val="00D70AB8"/>
    <w:rsid w:val="00D70CF5"/>
    <w:rsid w:val="00D71470"/>
    <w:rsid w:val="00D7173A"/>
    <w:rsid w:val="00D719AD"/>
    <w:rsid w:val="00D71B77"/>
    <w:rsid w:val="00D72441"/>
    <w:rsid w:val="00D72663"/>
    <w:rsid w:val="00D72734"/>
    <w:rsid w:val="00D72C06"/>
    <w:rsid w:val="00D73295"/>
    <w:rsid w:val="00D732FC"/>
    <w:rsid w:val="00D735AF"/>
    <w:rsid w:val="00D73D39"/>
    <w:rsid w:val="00D74EC5"/>
    <w:rsid w:val="00D75B8B"/>
    <w:rsid w:val="00D75DC1"/>
    <w:rsid w:val="00D76376"/>
    <w:rsid w:val="00D76AB9"/>
    <w:rsid w:val="00D778D5"/>
    <w:rsid w:val="00D808C7"/>
    <w:rsid w:val="00D81229"/>
    <w:rsid w:val="00D81C34"/>
    <w:rsid w:val="00D830C0"/>
    <w:rsid w:val="00D84313"/>
    <w:rsid w:val="00D8486B"/>
    <w:rsid w:val="00D84A17"/>
    <w:rsid w:val="00D84ACF"/>
    <w:rsid w:val="00D84BD0"/>
    <w:rsid w:val="00D84E71"/>
    <w:rsid w:val="00D85C73"/>
    <w:rsid w:val="00D85D5E"/>
    <w:rsid w:val="00D85F85"/>
    <w:rsid w:val="00D86113"/>
    <w:rsid w:val="00D86114"/>
    <w:rsid w:val="00D86230"/>
    <w:rsid w:val="00D866B2"/>
    <w:rsid w:val="00D869D7"/>
    <w:rsid w:val="00D87120"/>
    <w:rsid w:val="00D87465"/>
    <w:rsid w:val="00D878CB"/>
    <w:rsid w:val="00D90227"/>
    <w:rsid w:val="00D90341"/>
    <w:rsid w:val="00D9108A"/>
    <w:rsid w:val="00D91C47"/>
    <w:rsid w:val="00D9332F"/>
    <w:rsid w:val="00D93745"/>
    <w:rsid w:val="00D939BA"/>
    <w:rsid w:val="00D93B65"/>
    <w:rsid w:val="00D93CD7"/>
    <w:rsid w:val="00D948DC"/>
    <w:rsid w:val="00D94CA2"/>
    <w:rsid w:val="00D9579D"/>
    <w:rsid w:val="00D95974"/>
    <w:rsid w:val="00D95B5D"/>
    <w:rsid w:val="00D95B8E"/>
    <w:rsid w:val="00D95E11"/>
    <w:rsid w:val="00D95F91"/>
    <w:rsid w:val="00D961CF"/>
    <w:rsid w:val="00D96600"/>
    <w:rsid w:val="00D96A6F"/>
    <w:rsid w:val="00D96D6A"/>
    <w:rsid w:val="00D96F4A"/>
    <w:rsid w:val="00D97992"/>
    <w:rsid w:val="00D97C11"/>
    <w:rsid w:val="00D97C63"/>
    <w:rsid w:val="00DA0110"/>
    <w:rsid w:val="00DA06FF"/>
    <w:rsid w:val="00DA1B66"/>
    <w:rsid w:val="00DA1EF9"/>
    <w:rsid w:val="00DA2A3B"/>
    <w:rsid w:val="00DA2A78"/>
    <w:rsid w:val="00DA316F"/>
    <w:rsid w:val="00DA3EEB"/>
    <w:rsid w:val="00DA41AF"/>
    <w:rsid w:val="00DA4C90"/>
    <w:rsid w:val="00DA4EEC"/>
    <w:rsid w:val="00DA596A"/>
    <w:rsid w:val="00DA6040"/>
    <w:rsid w:val="00DA6130"/>
    <w:rsid w:val="00DA662B"/>
    <w:rsid w:val="00DA6A16"/>
    <w:rsid w:val="00DA6CCD"/>
    <w:rsid w:val="00DA77EB"/>
    <w:rsid w:val="00DA7841"/>
    <w:rsid w:val="00DA7C16"/>
    <w:rsid w:val="00DA7D7D"/>
    <w:rsid w:val="00DB0281"/>
    <w:rsid w:val="00DB13D1"/>
    <w:rsid w:val="00DB1816"/>
    <w:rsid w:val="00DB1ADB"/>
    <w:rsid w:val="00DB2101"/>
    <w:rsid w:val="00DB25C3"/>
    <w:rsid w:val="00DB26AF"/>
    <w:rsid w:val="00DB2B21"/>
    <w:rsid w:val="00DB3CFF"/>
    <w:rsid w:val="00DB4ADF"/>
    <w:rsid w:val="00DB526D"/>
    <w:rsid w:val="00DB52B0"/>
    <w:rsid w:val="00DB5884"/>
    <w:rsid w:val="00DB58D3"/>
    <w:rsid w:val="00DB59CA"/>
    <w:rsid w:val="00DB5CD8"/>
    <w:rsid w:val="00DB5D2C"/>
    <w:rsid w:val="00DB5FA8"/>
    <w:rsid w:val="00DB6E19"/>
    <w:rsid w:val="00DB713F"/>
    <w:rsid w:val="00DB7417"/>
    <w:rsid w:val="00DB74AF"/>
    <w:rsid w:val="00DB7B1A"/>
    <w:rsid w:val="00DB7C60"/>
    <w:rsid w:val="00DC05D1"/>
    <w:rsid w:val="00DC0C01"/>
    <w:rsid w:val="00DC10C2"/>
    <w:rsid w:val="00DC1491"/>
    <w:rsid w:val="00DC1DB4"/>
    <w:rsid w:val="00DC1E21"/>
    <w:rsid w:val="00DC247C"/>
    <w:rsid w:val="00DC2890"/>
    <w:rsid w:val="00DC2CD2"/>
    <w:rsid w:val="00DC2E56"/>
    <w:rsid w:val="00DC32B4"/>
    <w:rsid w:val="00DC3CBF"/>
    <w:rsid w:val="00DC3DF6"/>
    <w:rsid w:val="00DC3F2A"/>
    <w:rsid w:val="00DC44B8"/>
    <w:rsid w:val="00DC46C3"/>
    <w:rsid w:val="00DC49B5"/>
    <w:rsid w:val="00DC4BF2"/>
    <w:rsid w:val="00DC57B3"/>
    <w:rsid w:val="00DC60D3"/>
    <w:rsid w:val="00DC738C"/>
    <w:rsid w:val="00DD032D"/>
    <w:rsid w:val="00DD06FC"/>
    <w:rsid w:val="00DD0A7B"/>
    <w:rsid w:val="00DD0BC8"/>
    <w:rsid w:val="00DD169F"/>
    <w:rsid w:val="00DD16A0"/>
    <w:rsid w:val="00DD1EF0"/>
    <w:rsid w:val="00DD1FE8"/>
    <w:rsid w:val="00DD2171"/>
    <w:rsid w:val="00DD2172"/>
    <w:rsid w:val="00DD22B9"/>
    <w:rsid w:val="00DD3396"/>
    <w:rsid w:val="00DD34C0"/>
    <w:rsid w:val="00DD4B76"/>
    <w:rsid w:val="00DD508D"/>
    <w:rsid w:val="00DD51CC"/>
    <w:rsid w:val="00DD52E3"/>
    <w:rsid w:val="00DD5DA3"/>
    <w:rsid w:val="00DD6DC2"/>
    <w:rsid w:val="00DD7809"/>
    <w:rsid w:val="00DD7953"/>
    <w:rsid w:val="00DD79B6"/>
    <w:rsid w:val="00DD7BDA"/>
    <w:rsid w:val="00DD7F9F"/>
    <w:rsid w:val="00DE048B"/>
    <w:rsid w:val="00DE0AF4"/>
    <w:rsid w:val="00DE24C6"/>
    <w:rsid w:val="00DE2886"/>
    <w:rsid w:val="00DE2A1D"/>
    <w:rsid w:val="00DE2C76"/>
    <w:rsid w:val="00DE2CB4"/>
    <w:rsid w:val="00DE2D29"/>
    <w:rsid w:val="00DE2F31"/>
    <w:rsid w:val="00DE3307"/>
    <w:rsid w:val="00DE35D8"/>
    <w:rsid w:val="00DE3CA7"/>
    <w:rsid w:val="00DE4334"/>
    <w:rsid w:val="00DE4429"/>
    <w:rsid w:val="00DE4C12"/>
    <w:rsid w:val="00DE4E9E"/>
    <w:rsid w:val="00DE65E4"/>
    <w:rsid w:val="00DE7039"/>
    <w:rsid w:val="00DE7656"/>
    <w:rsid w:val="00DF057D"/>
    <w:rsid w:val="00DF077D"/>
    <w:rsid w:val="00DF09CC"/>
    <w:rsid w:val="00DF10D8"/>
    <w:rsid w:val="00DF115E"/>
    <w:rsid w:val="00DF1545"/>
    <w:rsid w:val="00DF2D4D"/>
    <w:rsid w:val="00DF3CE7"/>
    <w:rsid w:val="00DF3FD2"/>
    <w:rsid w:val="00DF41DC"/>
    <w:rsid w:val="00DF4206"/>
    <w:rsid w:val="00DF4A4A"/>
    <w:rsid w:val="00DF4CE8"/>
    <w:rsid w:val="00DF4F80"/>
    <w:rsid w:val="00DF5091"/>
    <w:rsid w:val="00DF57A5"/>
    <w:rsid w:val="00DF5922"/>
    <w:rsid w:val="00DF6930"/>
    <w:rsid w:val="00DF6D13"/>
    <w:rsid w:val="00DF7173"/>
    <w:rsid w:val="00DF71F1"/>
    <w:rsid w:val="00DF72A9"/>
    <w:rsid w:val="00DF7BD2"/>
    <w:rsid w:val="00DF7C4F"/>
    <w:rsid w:val="00DF7ECC"/>
    <w:rsid w:val="00E01907"/>
    <w:rsid w:val="00E01B54"/>
    <w:rsid w:val="00E0242B"/>
    <w:rsid w:val="00E0394F"/>
    <w:rsid w:val="00E03A75"/>
    <w:rsid w:val="00E044D8"/>
    <w:rsid w:val="00E047E4"/>
    <w:rsid w:val="00E04B4C"/>
    <w:rsid w:val="00E04DD9"/>
    <w:rsid w:val="00E04F02"/>
    <w:rsid w:val="00E059C6"/>
    <w:rsid w:val="00E05A5B"/>
    <w:rsid w:val="00E05F00"/>
    <w:rsid w:val="00E0684E"/>
    <w:rsid w:val="00E10155"/>
    <w:rsid w:val="00E10D02"/>
    <w:rsid w:val="00E1177E"/>
    <w:rsid w:val="00E11937"/>
    <w:rsid w:val="00E11B48"/>
    <w:rsid w:val="00E124DB"/>
    <w:rsid w:val="00E13492"/>
    <w:rsid w:val="00E1385D"/>
    <w:rsid w:val="00E13F9F"/>
    <w:rsid w:val="00E1425E"/>
    <w:rsid w:val="00E1447D"/>
    <w:rsid w:val="00E14570"/>
    <w:rsid w:val="00E146A3"/>
    <w:rsid w:val="00E15180"/>
    <w:rsid w:val="00E152FF"/>
    <w:rsid w:val="00E15654"/>
    <w:rsid w:val="00E15860"/>
    <w:rsid w:val="00E15C15"/>
    <w:rsid w:val="00E15D41"/>
    <w:rsid w:val="00E16546"/>
    <w:rsid w:val="00E173CB"/>
    <w:rsid w:val="00E17BCD"/>
    <w:rsid w:val="00E200A3"/>
    <w:rsid w:val="00E2010B"/>
    <w:rsid w:val="00E2084F"/>
    <w:rsid w:val="00E20CAA"/>
    <w:rsid w:val="00E210C1"/>
    <w:rsid w:val="00E21235"/>
    <w:rsid w:val="00E2170D"/>
    <w:rsid w:val="00E21D0E"/>
    <w:rsid w:val="00E21F78"/>
    <w:rsid w:val="00E22AE1"/>
    <w:rsid w:val="00E23B56"/>
    <w:rsid w:val="00E23B91"/>
    <w:rsid w:val="00E24253"/>
    <w:rsid w:val="00E24BEC"/>
    <w:rsid w:val="00E24D61"/>
    <w:rsid w:val="00E24FCD"/>
    <w:rsid w:val="00E2596A"/>
    <w:rsid w:val="00E25AD8"/>
    <w:rsid w:val="00E25B8D"/>
    <w:rsid w:val="00E25CD6"/>
    <w:rsid w:val="00E25D34"/>
    <w:rsid w:val="00E26248"/>
    <w:rsid w:val="00E26E05"/>
    <w:rsid w:val="00E27531"/>
    <w:rsid w:val="00E276AD"/>
    <w:rsid w:val="00E277B3"/>
    <w:rsid w:val="00E27D7D"/>
    <w:rsid w:val="00E3038C"/>
    <w:rsid w:val="00E309B4"/>
    <w:rsid w:val="00E30C68"/>
    <w:rsid w:val="00E31143"/>
    <w:rsid w:val="00E31662"/>
    <w:rsid w:val="00E31BB0"/>
    <w:rsid w:val="00E32541"/>
    <w:rsid w:val="00E32A65"/>
    <w:rsid w:val="00E32CFA"/>
    <w:rsid w:val="00E32E5D"/>
    <w:rsid w:val="00E32EBC"/>
    <w:rsid w:val="00E33120"/>
    <w:rsid w:val="00E33AA0"/>
    <w:rsid w:val="00E3487B"/>
    <w:rsid w:val="00E349AF"/>
    <w:rsid w:val="00E34B8A"/>
    <w:rsid w:val="00E34D61"/>
    <w:rsid w:val="00E34E1D"/>
    <w:rsid w:val="00E3517B"/>
    <w:rsid w:val="00E352D2"/>
    <w:rsid w:val="00E356B9"/>
    <w:rsid w:val="00E3620F"/>
    <w:rsid w:val="00E36910"/>
    <w:rsid w:val="00E36CA9"/>
    <w:rsid w:val="00E36D0C"/>
    <w:rsid w:val="00E36D7B"/>
    <w:rsid w:val="00E37071"/>
    <w:rsid w:val="00E3738A"/>
    <w:rsid w:val="00E37741"/>
    <w:rsid w:val="00E40194"/>
    <w:rsid w:val="00E4028F"/>
    <w:rsid w:val="00E406CE"/>
    <w:rsid w:val="00E411A1"/>
    <w:rsid w:val="00E41326"/>
    <w:rsid w:val="00E414DA"/>
    <w:rsid w:val="00E41B8D"/>
    <w:rsid w:val="00E41DBA"/>
    <w:rsid w:val="00E42666"/>
    <w:rsid w:val="00E43767"/>
    <w:rsid w:val="00E438D7"/>
    <w:rsid w:val="00E43D02"/>
    <w:rsid w:val="00E43D53"/>
    <w:rsid w:val="00E44362"/>
    <w:rsid w:val="00E44A04"/>
    <w:rsid w:val="00E4516F"/>
    <w:rsid w:val="00E45419"/>
    <w:rsid w:val="00E45C8B"/>
    <w:rsid w:val="00E4624D"/>
    <w:rsid w:val="00E47677"/>
    <w:rsid w:val="00E5042D"/>
    <w:rsid w:val="00E50AC3"/>
    <w:rsid w:val="00E511DC"/>
    <w:rsid w:val="00E517DC"/>
    <w:rsid w:val="00E52480"/>
    <w:rsid w:val="00E52659"/>
    <w:rsid w:val="00E531A6"/>
    <w:rsid w:val="00E532A0"/>
    <w:rsid w:val="00E53AEA"/>
    <w:rsid w:val="00E541D6"/>
    <w:rsid w:val="00E542DF"/>
    <w:rsid w:val="00E54BDD"/>
    <w:rsid w:val="00E54D0B"/>
    <w:rsid w:val="00E551AA"/>
    <w:rsid w:val="00E55BD7"/>
    <w:rsid w:val="00E55D1E"/>
    <w:rsid w:val="00E55FD8"/>
    <w:rsid w:val="00E5656F"/>
    <w:rsid w:val="00E5682F"/>
    <w:rsid w:val="00E57459"/>
    <w:rsid w:val="00E6031E"/>
    <w:rsid w:val="00E6094F"/>
    <w:rsid w:val="00E60D58"/>
    <w:rsid w:val="00E61243"/>
    <w:rsid w:val="00E612E4"/>
    <w:rsid w:val="00E619FD"/>
    <w:rsid w:val="00E61EA5"/>
    <w:rsid w:val="00E61F33"/>
    <w:rsid w:val="00E624D0"/>
    <w:rsid w:val="00E62DAF"/>
    <w:rsid w:val="00E6312C"/>
    <w:rsid w:val="00E63B50"/>
    <w:rsid w:val="00E645B3"/>
    <w:rsid w:val="00E64763"/>
    <w:rsid w:val="00E648DA"/>
    <w:rsid w:val="00E6492B"/>
    <w:rsid w:val="00E66057"/>
    <w:rsid w:val="00E66218"/>
    <w:rsid w:val="00E66902"/>
    <w:rsid w:val="00E66EC4"/>
    <w:rsid w:val="00E67697"/>
    <w:rsid w:val="00E67A10"/>
    <w:rsid w:val="00E67CBA"/>
    <w:rsid w:val="00E7001A"/>
    <w:rsid w:val="00E707A0"/>
    <w:rsid w:val="00E70BA9"/>
    <w:rsid w:val="00E70EB6"/>
    <w:rsid w:val="00E7144D"/>
    <w:rsid w:val="00E716FD"/>
    <w:rsid w:val="00E71C04"/>
    <w:rsid w:val="00E71C3A"/>
    <w:rsid w:val="00E722D0"/>
    <w:rsid w:val="00E726CD"/>
    <w:rsid w:val="00E72B30"/>
    <w:rsid w:val="00E73715"/>
    <w:rsid w:val="00E73C11"/>
    <w:rsid w:val="00E73ECE"/>
    <w:rsid w:val="00E7400F"/>
    <w:rsid w:val="00E74DB9"/>
    <w:rsid w:val="00E74DC9"/>
    <w:rsid w:val="00E75095"/>
    <w:rsid w:val="00E7527E"/>
    <w:rsid w:val="00E75C49"/>
    <w:rsid w:val="00E76073"/>
    <w:rsid w:val="00E76295"/>
    <w:rsid w:val="00E7691E"/>
    <w:rsid w:val="00E76CA8"/>
    <w:rsid w:val="00E775A9"/>
    <w:rsid w:val="00E77666"/>
    <w:rsid w:val="00E77776"/>
    <w:rsid w:val="00E77F27"/>
    <w:rsid w:val="00E80968"/>
    <w:rsid w:val="00E815E2"/>
    <w:rsid w:val="00E82562"/>
    <w:rsid w:val="00E82F5B"/>
    <w:rsid w:val="00E838DE"/>
    <w:rsid w:val="00E8391D"/>
    <w:rsid w:val="00E83A61"/>
    <w:rsid w:val="00E83EC8"/>
    <w:rsid w:val="00E84056"/>
    <w:rsid w:val="00E840A1"/>
    <w:rsid w:val="00E841C7"/>
    <w:rsid w:val="00E8429B"/>
    <w:rsid w:val="00E84307"/>
    <w:rsid w:val="00E84997"/>
    <w:rsid w:val="00E84C0A"/>
    <w:rsid w:val="00E84C4D"/>
    <w:rsid w:val="00E856D1"/>
    <w:rsid w:val="00E85ACB"/>
    <w:rsid w:val="00E85DD1"/>
    <w:rsid w:val="00E8635E"/>
    <w:rsid w:val="00E864C6"/>
    <w:rsid w:val="00E869F4"/>
    <w:rsid w:val="00E86E8B"/>
    <w:rsid w:val="00E86E90"/>
    <w:rsid w:val="00E872D6"/>
    <w:rsid w:val="00E87378"/>
    <w:rsid w:val="00E87606"/>
    <w:rsid w:val="00E87C1E"/>
    <w:rsid w:val="00E90CA6"/>
    <w:rsid w:val="00E914C4"/>
    <w:rsid w:val="00E91FD3"/>
    <w:rsid w:val="00E92831"/>
    <w:rsid w:val="00E92BFA"/>
    <w:rsid w:val="00E92C8B"/>
    <w:rsid w:val="00E92DBB"/>
    <w:rsid w:val="00E9364A"/>
    <w:rsid w:val="00E936EE"/>
    <w:rsid w:val="00E939C5"/>
    <w:rsid w:val="00E951D5"/>
    <w:rsid w:val="00E95663"/>
    <w:rsid w:val="00E95BBB"/>
    <w:rsid w:val="00E969CC"/>
    <w:rsid w:val="00E96A89"/>
    <w:rsid w:val="00E96B20"/>
    <w:rsid w:val="00E97B4B"/>
    <w:rsid w:val="00E97E51"/>
    <w:rsid w:val="00EA0D97"/>
    <w:rsid w:val="00EA12E7"/>
    <w:rsid w:val="00EA1B50"/>
    <w:rsid w:val="00EA20D9"/>
    <w:rsid w:val="00EA2992"/>
    <w:rsid w:val="00EA2DB9"/>
    <w:rsid w:val="00EA4024"/>
    <w:rsid w:val="00EA529A"/>
    <w:rsid w:val="00EA550B"/>
    <w:rsid w:val="00EA5C03"/>
    <w:rsid w:val="00EA61DD"/>
    <w:rsid w:val="00EA689E"/>
    <w:rsid w:val="00EA6DA3"/>
    <w:rsid w:val="00EA731F"/>
    <w:rsid w:val="00EA736B"/>
    <w:rsid w:val="00EA7B6B"/>
    <w:rsid w:val="00EA7B81"/>
    <w:rsid w:val="00EA7C53"/>
    <w:rsid w:val="00EA7E59"/>
    <w:rsid w:val="00EB0143"/>
    <w:rsid w:val="00EB0309"/>
    <w:rsid w:val="00EB08B2"/>
    <w:rsid w:val="00EB159B"/>
    <w:rsid w:val="00EB1755"/>
    <w:rsid w:val="00EB1B1E"/>
    <w:rsid w:val="00EB279E"/>
    <w:rsid w:val="00EB27E2"/>
    <w:rsid w:val="00EB4622"/>
    <w:rsid w:val="00EB526D"/>
    <w:rsid w:val="00EB54D2"/>
    <w:rsid w:val="00EB5CCC"/>
    <w:rsid w:val="00EB5EC3"/>
    <w:rsid w:val="00EB6CAC"/>
    <w:rsid w:val="00EB6CCD"/>
    <w:rsid w:val="00EB6F44"/>
    <w:rsid w:val="00EB7126"/>
    <w:rsid w:val="00EB7157"/>
    <w:rsid w:val="00EB7EDD"/>
    <w:rsid w:val="00EC00F8"/>
    <w:rsid w:val="00EC1033"/>
    <w:rsid w:val="00EC161B"/>
    <w:rsid w:val="00EC1FC4"/>
    <w:rsid w:val="00EC33C5"/>
    <w:rsid w:val="00EC3644"/>
    <w:rsid w:val="00EC3C0D"/>
    <w:rsid w:val="00EC4391"/>
    <w:rsid w:val="00EC4920"/>
    <w:rsid w:val="00EC4BE2"/>
    <w:rsid w:val="00EC4C47"/>
    <w:rsid w:val="00EC4F81"/>
    <w:rsid w:val="00EC500B"/>
    <w:rsid w:val="00EC588E"/>
    <w:rsid w:val="00EC5A18"/>
    <w:rsid w:val="00EC5F28"/>
    <w:rsid w:val="00EC6790"/>
    <w:rsid w:val="00EC6BC1"/>
    <w:rsid w:val="00EC742A"/>
    <w:rsid w:val="00EC7450"/>
    <w:rsid w:val="00EC7722"/>
    <w:rsid w:val="00EC7EAE"/>
    <w:rsid w:val="00ED0235"/>
    <w:rsid w:val="00ED0874"/>
    <w:rsid w:val="00ED0C41"/>
    <w:rsid w:val="00ED1956"/>
    <w:rsid w:val="00ED1AD4"/>
    <w:rsid w:val="00ED1B81"/>
    <w:rsid w:val="00ED2098"/>
    <w:rsid w:val="00ED274A"/>
    <w:rsid w:val="00ED2B1C"/>
    <w:rsid w:val="00ED2C51"/>
    <w:rsid w:val="00ED2F45"/>
    <w:rsid w:val="00ED33D1"/>
    <w:rsid w:val="00ED4112"/>
    <w:rsid w:val="00ED4317"/>
    <w:rsid w:val="00ED466D"/>
    <w:rsid w:val="00ED48A3"/>
    <w:rsid w:val="00ED48BC"/>
    <w:rsid w:val="00ED4D9C"/>
    <w:rsid w:val="00ED502E"/>
    <w:rsid w:val="00ED61B0"/>
    <w:rsid w:val="00ED685E"/>
    <w:rsid w:val="00ED6D98"/>
    <w:rsid w:val="00ED762E"/>
    <w:rsid w:val="00ED78A6"/>
    <w:rsid w:val="00EE01F7"/>
    <w:rsid w:val="00EE07EA"/>
    <w:rsid w:val="00EE0912"/>
    <w:rsid w:val="00EE145C"/>
    <w:rsid w:val="00EE1587"/>
    <w:rsid w:val="00EE1635"/>
    <w:rsid w:val="00EE19D5"/>
    <w:rsid w:val="00EE26D7"/>
    <w:rsid w:val="00EE26E7"/>
    <w:rsid w:val="00EE2802"/>
    <w:rsid w:val="00EE2B10"/>
    <w:rsid w:val="00EE2EBF"/>
    <w:rsid w:val="00EE308C"/>
    <w:rsid w:val="00EE336B"/>
    <w:rsid w:val="00EE3915"/>
    <w:rsid w:val="00EE3CD8"/>
    <w:rsid w:val="00EE4598"/>
    <w:rsid w:val="00EE471C"/>
    <w:rsid w:val="00EE47E9"/>
    <w:rsid w:val="00EE5314"/>
    <w:rsid w:val="00EE5FBE"/>
    <w:rsid w:val="00EE6149"/>
    <w:rsid w:val="00EE6820"/>
    <w:rsid w:val="00EE782C"/>
    <w:rsid w:val="00EE78C9"/>
    <w:rsid w:val="00EE7BB3"/>
    <w:rsid w:val="00EF0090"/>
    <w:rsid w:val="00EF0949"/>
    <w:rsid w:val="00EF094D"/>
    <w:rsid w:val="00EF09E6"/>
    <w:rsid w:val="00EF0FAE"/>
    <w:rsid w:val="00EF13BF"/>
    <w:rsid w:val="00EF19CD"/>
    <w:rsid w:val="00EF1C62"/>
    <w:rsid w:val="00EF28CA"/>
    <w:rsid w:val="00EF2C0A"/>
    <w:rsid w:val="00EF414C"/>
    <w:rsid w:val="00EF4253"/>
    <w:rsid w:val="00EF4596"/>
    <w:rsid w:val="00EF4D23"/>
    <w:rsid w:val="00EF5011"/>
    <w:rsid w:val="00EF510F"/>
    <w:rsid w:val="00EF528B"/>
    <w:rsid w:val="00EF5351"/>
    <w:rsid w:val="00EF58A6"/>
    <w:rsid w:val="00EF5AE1"/>
    <w:rsid w:val="00EF5BA8"/>
    <w:rsid w:val="00EF5C8D"/>
    <w:rsid w:val="00EF6233"/>
    <w:rsid w:val="00EF6342"/>
    <w:rsid w:val="00EF6BFE"/>
    <w:rsid w:val="00EF6CDD"/>
    <w:rsid w:val="00EF6CE4"/>
    <w:rsid w:val="00EF7532"/>
    <w:rsid w:val="00EF7EDA"/>
    <w:rsid w:val="00F00015"/>
    <w:rsid w:val="00F000B3"/>
    <w:rsid w:val="00F002E1"/>
    <w:rsid w:val="00F0049F"/>
    <w:rsid w:val="00F00AD5"/>
    <w:rsid w:val="00F00CB6"/>
    <w:rsid w:val="00F02510"/>
    <w:rsid w:val="00F026B9"/>
    <w:rsid w:val="00F02841"/>
    <w:rsid w:val="00F029BF"/>
    <w:rsid w:val="00F03161"/>
    <w:rsid w:val="00F033B4"/>
    <w:rsid w:val="00F03E07"/>
    <w:rsid w:val="00F041E3"/>
    <w:rsid w:val="00F04D47"/>
    <w:rsid w:val="00F05442"/>
    <w:rsid w:val="00F055C5"/>
    <w:rsid w:val="00F058A0"/>
    <w:rsid w:val="00F06182"/>
    <w:rsid w:val="00F06712"/>
    <w:rsid w:val="00F074BA"/>
    <w:rsid w:val="00F07A93"/>
    <w:rsid w:val="00F07BDF"/>
    <w:rsid w:val="00F07C0A"/>
    <w:rsid w:val="00F07DC9"/>
    <w:rsid w:val="00F1016F"/>
    <w:rsid w:val="00F101F1"/>
    <w:rsid w:val="00F1037C"/>
    <w:rsid w:val="00F104A8"/>
    <w:rsid w:val="00F106F8"/>
    <w:rsid w:val="00F10739"/>
    <w:rsid w:val="00F10900"/>
    <w:rsid w:val="00F10A88"/>
    <w:rsid w:val="00F11299"/>
    <w:rsid w:val="00F12041"/>
    <w:rsid w:val="00F1257D"/>
    <w:rsid w:val="00F12945"/>
    <w:rsid w:val="00F12971"/>
    <w:rsid w:val="00F13440"/>
    <w:rsid w:val="00F13E0A"/>
    <w:rsid w:val="00F1430E"/>
    <w:rsid w:val="00F14C1F"/>
    <w:rsid w:val="00F1516D"/>
    <w:rsid w:val="00F15E51"/>
    <w:rsid w:val="00F15F8C"/>
    <w:rsid w:val="00F162F9"/>
    <w:rsid w:val="00F16BED"/>
    <w:rsid w:val="00F16CD0"/>
    <w:rsid w:val="00F16DEA"/>
    <w:rsid w:val="00F16F8F"/>
    <w:rsid w:val="00F17287"/>
    <w:rsid w:val="00F178B2"/>
    <w:rsid w:val="00F17B46"/>
    <w:rsid w:val="00F20F60"/>
    <w:rsid w:val="00F21B35"/>
    <w:rsid w:val="00F21D37"/>
    <w:rsid w:val="00F21D38"/>
    <w:rsid w:val="00F22BB1"/>
    <w:rsid w:val="00F23297"/>
    <w:rsid w:val="00F232B7"/>
    <w:rsid w:val="00F2388E"/>
    <w:rsid w:val="00F23FC9"/>
    <w:rsid w:val="00F241BE"/>
    <w:rsid w:val="00F25566"/>
    <w:rsid w:val="00F265C2"/>
    <w:rsid w:val="00F265EB"/>
    <w:rsid w:val="00F26991"/>
    <w:rsid w:val="00F26A9A"/>
    <w:rsid w:val="00F26AB2"/>
    <w:rsid w:val="00F26BB4"/>
    <w:rsid w:val="00F26DA3"/>
    <w:rsid w:val="00F26ECD"/>
    <w:rsid w:val="00F27596"/>
    <w:rsid w:val="00F2780C"/>
    <w:rsid w:val="00F27915"/>
    <w:rsid w:val="00F27BB3"/>
    <w:rsid w:val="00F30200"/>
    <w:rsid w:val="00F30209"/>
    <w:rsid w:val="00F325F7"/>
    <w:rsid w:val="00F3268C"/>
    <w:rsid w:val="00F345A3"/>
    <w:rsid w:val="00F34FE9"/>
    <w:rsid w:val="00F36F7C"/>
    <w:rsid w:val="00F37159"/>
    <w:rsid w:val="00F37507"/>
    <w:rsid w:val="00F37827"/>
    <w:rsid w:val="00F4078E"/>
    <w:rsid w:val="00F40832"/>
    <w:rsid w:val="00F40D87"/>
    <w:rsid w:val="00F415B3"/>
    <w:rsid w:val="00F418A6"/>
    <w:rsid w:val="00F41D2C"/>
    <w:rsid w:val="00F42417"/>
    <w:rsid w:val="00F43294"/>
    <w:rsid w:val="00F43E54"/>
    <w:rsid w:val="00F44919"/>
    <w:rsid w:val="00F44EF9"/>
    <w:rsid w:val="00F450F8"/>
    <w:rsid w:val="00F45118"/>
    <w:rsid w:val="00F478FD"/>
    <w:rsid w:val="00F504AA"/>
    <w:rsid w:val="00F51249"/>
    <w:rsid w:val="00F51949"/>
    <w:rsid w:val="00F51A72"/>
    <w:rsid w:val="00F524C8"/>
    <w:rsid w:val="00F52607"/>
    <w:rsid w:val="00F52A6E"/>
    <w:rsid w:val="00F53388"/>
    <w:rsid w:val="00F5451D"/>
    <w:rsid w:val="00F548E8"/>
    <w:rsid w:val="00F551C3"/>
    <w:rsid w:val="00F556DD"/>
    <w:rsid w:val="00F55C39"/>
    <w:rsid w:val="00F55D0C"/>
    <w:rsid w:val="00F55D44"/>
    <w:rsid w:val="00F56063"/>
    <w:rsid w:val="00F5688D"/>
    <w:rsid w:val="00F56B29"/>
    <w:rsid w:val="00F5718C"/>
    <w:rsid w:val="00F5790C"/>
    <w:rsid w:val="00F57A3A"/>
    <w:rsid w:val="00F57CC8"/>
    <w:rsid w:val="00F600C1"/>
    <w:rsid w:val="00F618D5"/>
    <w:rsid w:val="00F6195C"/>
    <w:rsid w:val="00F621CE"/>
    <w:rsid w:val="00F626A0"/>
    <w:rsid w:val="00F63D03"/>
    <w:rsid w:val="00F6441D"/>
    <w:rsid w:val="00F64DF2"/>
    <w:rsid w:val="00F659CA"/>
    <w:rsid w:val="00F65CE0"/>
    <w:rsid w:val="00F66407"/>
    <w:rsid w:val="00F672A0"/>
    <w:rsid w:val="00F67AA5"/>
    <w:rsid w:val="00F67BC0"/>
    <w:rsid w:val="00F67C31"/>
    <w:rsid w:val="00F70158"/>
    <w:rsid w:val="00F7021A"/>
    <w:rsid w:val="00F70321"/>
    <w:rsid w:val="00F7150A"/>
    <w:rsid w:val="00F71E3A"/>
    <w:rsid w:val="00F71F08"/>
    <w:rsid w:val="00F7216E"/>
    <w:rsid w:val="00F737DB"/>
    <w:rsid w:val="00F740FC"/>
    <w:rsid w:val="00F7410B"/>
    <w:rsid w:val="00F7413F"/>
    <w:rsid w:val="00F74319"/>
    <w:rsid w:val="00F747E9"/>
    <w:rsid w:val="00F74982"/>
    <w:rsid w:val="00F74EBC"/>
    <w:rsid w:val="00F75022"/>
    <w:rsid w:val="00F7506F"/>
    <w:rsid w:val="00F7553B"/>
    <w:rsid w:val="00F75576"/>
    <w:rsid w:val="00F75E9E"/>
    <w:rsid w:val="00F75F10"/>
    <w:rsid w:val="00F8001F"/>
    <w:rsid w:val="00F80CA6"/>
    <w:rsid w:val="00F8104A"/>
    <w:rsid w:val="00F814D0"/>
    <w:rsid w:val="00F81E2F"/>
    <w:rsid w:val="00F8294E"/>
    <w:rsid w:val="00F82E8F"/>
    <w:rsid w:val="00F836B6"/>
    <w:rsid w:val="00F83B83"/>
    <w:rsid w:val="00F83F72"/>
    <w:rsid w:val="00F83FA8"/>
    <w:rsid w:val="00F84078"/>
    <w:rsid w:val="00F84CF6"/>
    <w:rsid w:val="00F84FB3"/>
    <w:rsid w:val="00F853E1"/>
    <w:rsid w:val="00F85500"/>
    <w:rsid w:val="00F85F89"/>
    <w:rsid w:val="00F86903"/>
    <w:rsid w:val="00F86C55"/>
    <w:rsid w:val="00F90048"/>
    <w:rsid w:val="00F90275"/>
    <w:rsid w:val="00F90553"/>
    <w:rsid w:val="00F91989"/>
    <w:rsid w:val="00F91ED4"/>
    <w:rsid w:val="00F925D4"/>
    <w:rsid w:val="00F925ED"/>
    <w:rsid w:val="00F93105"/>
    <w:rsid w:val="00F93893"/>
    <w:rsid w:val="00F93A91"/>
    <w:rsid w:val="00F93D4F"/>
    <w:rsid w:val="00F93F28"/>
    <w:rsid w:val="00F93F3E"/>
    <w:rsid w:val="00F94065"/>
    <w:rsid w:val="00F943DC"/>
    <w:rsid w:val="00F94CDE"/>
    <w:rsid w:val="00F9664C"/>
    <w:rsid w:val="00F967E4"/>
    <w:rsid w:val="00F976A4"/>
    <w:rsid w:val="00F97796"/>
    <w:rsid w:val="00F978A4"/>
    <w:rsid w:val="00F97A3A"/>
    <w:rsid w:val="00F97CD6"/>
    <w:rsid w:val="00F97E5F"/>
    <w:rsid w:val="00FA02DC"/>
    <w:rsid w:val="00FA02DE"/>
    <w:rsid w:val="00FA0346"/>
    <w:rsid w:val="00FA05AA"/>
    <w:rsid w:val="00FA101E"/>
    <w:rsid w:val="00FA154F"/>
    <w:rsid w:val="00FA1D17"/>
    <w:rsid w:val="00FA1E2A"/>
    <w:rsid w:val="00FA25C9"/>
    <w:rsid w:val="00FA2771"/>
    <w:rsid w:val="00FA2B85"/>
    <w:rsid w:val="00FA2F3D"/>
    <w:rsid w:val="00FA3577"/>
    <w:rsid w:val="00FA3770"/>
    <w:rsid w:val="00FA37A6"/>
    <w:rsid w:val="00FA3D06"/>
    <w:rsid w:val="00FA4FC4"/>
    <w:rsid w:val="00FA509D"/>
    <w:rsid w:val="00FA569C"/>
    <w:rsid w:val="00FA5F2C"/>
    <w:rsid w:val="00FA6607"/>
    <w:rsid w:val="00FA687B"/>
    <w:rsid w:val="00FA6FA0"/>
    <w:rsid w:val="00FA72A6"/>
    <w:rsid w:val="00FA76FB"/>
    <w:rsid w:val="00FA7A17"/>
    <w:rsid w:val="00FB02B3"/>
    <w:rsid w:val="00FB03EE"/>
    <w:rsid w:val="00FB0F57"/>
    <w:rsid w:val="00FB0FED"/>
    <w:rsid w:val="00FB29E6"/>
    <w:rsid w:val="00FB3342"/>
    <w:rsid w:val="00FB3562"/>
    <w:rsid w:val="00FB36CA"/>
    <w:rsid w:val="00FB36DC"/>
    <w:rsid w:val="00FB3B4C"/>
    <w:rsid w:val="00FB4461"/>
    <w:rsid w:val="00FB451B"/>
    <w:rsid w:val="00FB4539"/>
    <w:rsid w:val="00FB45B3"/>
    <w:rsid w:val="00FB486D"/>
    <w:rsid w:val="00FB4BA9"/>
    <w:rsid w:val="00FB4E1A"/>
    <w:rsid w:val="00FB54D8"/>
    <w:rsid w:val="00FB6A42"/>
    <w:rsid w:val="00FB757B"/>
    <w:rsid w:val="00FB7842"/>
    <w:rsid w:val="00FB7C56"/>
    <w:rsid w:val="00FB7F26"/>
    <w:rsid w:val="00FC0918"/>
    <w:rsid w:val="00FC12C9"/>
    <w:rsid w:val="00FC17DC"/>
    <w:rsid w:val="00FC1A06"/>
    <w:rsid w:val="00FC23C2"/>
    <w:rsid w:val="00FC27BF"/>
    <w:rsid w:val="00FC2953"/>
    <w:rsid w:val="00FC2B50"/>
    <w:rsid w:val="00FC340D"/>
    <w:rsid w:val="00FC3995"/>
    <w:rsid w:val="00FC3B77"/>
    <w:rsid w:val="00FC3F6F"/>
    <w:rsid w:val="00FC405E"/>
    <w:rsid w:val="00FC423B"/>
    <w:rsid w:val="00FC4DAF"/>
    <w:rsid w:val="00FC5386"/>
    <w:rsid w:val="00FC5442"/>
    <w:rsid w:val="00FC5499"/>
    <w:rsid w:val="00FC688F"/>
    <w:rsid w:val="00FC69D0"/>
    <w:rsid w:val="00FC7262"/>
    <w:rsid w:val="00FC743A"/>
    <w:rsid w:val="00FC77A7"/>
    <w:rsid w:val="00FC7832"/>
    <w:rsid w:val="00FC795E"/>
    <w:rsid w:val="00FC7A8F"/>
    <w:rsid w:val="00FC7B7C"/>
    <w:rsid w:val="00FD0F0E"/>
    <w:rsid w:val="00FD1CAD"/>
    <w:rsid w:val="00FD20B7"/>
    <w:rsid w:val="00FD2803"/>
    <w:rsid w:val="00FD2E68"/>
    <w:rsid w:val="00FD2F8E"/>
    <w:rsid w:val="00FD3209"/>
    <w:rsid w:val="00FD3C46"/>
    <w:rsid w:val="00FD483A"/>
    <w:rsid w:val="00FD49C2"/>
    <w:rsid w:val="00FD4C50"/>
    <w:rsid w:val="00FD4D8C"/>
    <w:rsid w:val="00FD54B5"/>
    <w:rsid w:val="00FD5551"/>
    <w:rsid w:val="00FD5E3B"/>
    <w:rsid w:val="00FD6098"/>
    <w:rsid w:val="00FD6A96"/>
    <w:rsid w:val="00FD6C5E"/>
    <w:rsid w:val="00FD6DB3"/>
    <w:rsid w:val="00FD6ECE"/>
    <w:rsid w:val="00FD6FC0"/>
    <w:rsid w:val="00FD7F19"/>
    <w:rsid w:val="00FD7FE2"/>
    <w:rsid w:val="00FE05AE"/>
    <w:rsid w:val="00FE06A1"/>
    <w:rsid w:val="00FE0A2E"/>
    <w:rsid w:val="00FE0A59"/>
    <w:rsid w:val="00FE0CFC"/>
    <w:rsid w:val="00FE0F63"/>
    <w:rsid w:val="00FE113F"/>
    <w:rsid w:val="00FE1383"/>
    <w:rsid w:val="00FE1903"/>
    <w:rsid w:val="00FE2334"/>
    <w:rsid w:val="00FE26EC"/>
    <w:rsid w:val="00FE363A"/>
    <w:rsid w:val="00FE3FA6"/>
    <w:rsid w:val="00FE473A"/>
    <w:rsid w:val="00FE54B5"/>
    <w:rsid w:val="00FE5769"/>
    <w:rsid w:val="00FE594E"/>
    <w:rsid w:val="00FE5A1D"/>
    <w:rsid w:val="00FE6393"/>
    <w:rsid w:val="00FE6841"/>
    <w:rsid w:val="00FE762F"/>
    <w:rsid w:val="00FE7640"/>
    <w:rsid w:val="00FE7758"/>
    <w:rsid w:val="00FE78E9"/>
    <w:rsid w:val="00FE7C30"/>
    <w:rsid w:val="00FF022E"/>
    <w:rsid w:val="00FF058E"/>
    <w:rsid w:val="00FF08D8"/>
    <w:rsid w:val="00FF10A4"/>
    <w:rsid w:val="00FF1A33"/>
    <w:rsid w:val="00FF203D"/>
    <w:rsid w:val="00FF3167"/>
    <w:rsid w:val="00FF320E"/>
    <w:rsid w:val="00FF3228"/>
    <w:rsid w:val="00FF33FC"/>
    <w:rsid w:val="00FF33FE"/>
    <w:rsid w:val="00FF4531"/>
    <w:rsid w:val="00FF46B3"/>
    <w:rsid w:val="00FF4CC3"/>
    <w:rsid w:val="00FF513B"/>
    <w:rsid w:val="00FF54EE"/>
    <w:rsid w:val="00FF588D"/>
    <w:rsid w:val="00FF62EE"/>
    <w:rsid w:val="00FF698E"/>
    <w:rsid w:val="00FF6A42"/>
    <w:rsid w:val="00FF6FAD"/>
    <w:rsid w:val="00FF721F"/>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52082693"/>
  <w15:docId w15:val="{F896BE04-47F9-4FB9-8018-0FEEEE4F63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2187F"/>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EE2B10"/>
    <w:pPr>
      <w:tabs>
        <w:tab w:val="left" w:pos="440"/>
        <w:tab w:val="right" w:leader="dot" w:pos="9214"/>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cap"/>
    <w:basedOn w:val="Ttulo2"/>
    <w:next w:val="Normal"/>
    <w:link w:val="DescripcinCar"/>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323E4F"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cap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Textoindependiente2">
    <w:name w:val="Body Text 2"/>
    <w:basedOn w:val="Normal"/>
    <w:link w:val="Textoindependiente2Car"/>
    <w:uiPriority w:val="99"/>
    <w:unhideWhenUsed/>
    <w:locked/>
    <w:rsid w:val="00C12138"/>
    <w:pPr>
      <w:spacing w:after="120" w:line="480" w:lineRule="auto"/>
    </w:pPr>
  </w:style>
  <w:style w:type="character" w:customStyle="1" w:styleId="Textoindependiente2Car">
    <w:name w:val="Texto independiente 2 Car"/>
    <w:basedOn w:val="Fuentedeprrafopredeter"/>
    <w:link w:val="Textoindependiente2"/>
    <w:uiPriority w:val="99"/>
    <w:rsid w:val="00C12138"/>
    <w:rPr>
      <w:rFonts w:asciiTheme="minorHAnsi" w:hAnsiTheme="minorHAnsi"/>
      <w:lang w:val="es-CL" w:eastAsia="en-US"/>
    </w:rPr>
  </w:style>
  <w:style w:type="table" w:customStyle="1" w:styleId="Cuadrculadetablaclara1">
    <w:name w:val="Cuadrícula de tabla clara1"/>
    <w:basedOn w:val="Tablanormal"/>
    <w:uiPriority w:val="40"/>
    <w:rsid w:val="003C70A0"/>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customStyle="1" w:styleId="TABLA">
    <w:name w:val="TABLA"/>
    <w:basedOn w:val="Normal"/>
    <w:qFormat/>
    <w:rsid w:val="00473CEA"/>
    <w:pPr>
      <w:spacing w:before="120" w:after="120"/>
    </w:pPr>
    <w:rPr>
      <w:rFonts w:eastAsia="Times New Roman"/>
      <w:sz w:val="20"/>
      <w:szCs w:val="20"/>
    </w:rPr>
  </w:style>
  <w:style w:type="paragraph" w:styleId="HTMLconformatoprevio">
    <w:name w:val="HTML Preformatted"/>
    <w:basedOn w:val="Normal"/>
    <w:link w:val="HTMLconformatoprevioCar"/>
    <w:uiPriority w:val="99"/>
    <w:unhideWhenUsed/>
    <w:locked/>
    <w:rsid w:val="006031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es-CL"/>
    </w:rPr>
  </w:style>
  <w:style w:type="character" w:customStyle="1" w:styleId="HTMLconformatoprevioCar">
    <w:name w:val="HTML con formato previo Car"/>
    <w:basedOn w:val="Fuentedeprrafopredeter"/>
    <w:link w:val="HTMLconformatoprevio"/>
    <w:uiPriority w:val="99"/>
    <w:rsid w:val="00603110"/>
    <w:rPr>
      <w:rFonts w:ascii="Courier New" w:eastAsia="Times New Roman" w:hAnsi="Courier New" w:cs="Courier New"/>
      <w:sz w:val="20"/>
      <w:szCs w:val="20"/>
      <w:lang w:val="es-CL" w:eastAsia="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817109">
      <w:bodyDiv w:val="1"/>
      <w:marLeft w:val="0"/>
      <w:marRight w:val="0"/>
      <w:marTop w:val="0"/>
      <w:marBottom w:val="0"/>
      <w:divBdr>
        <w:top w:val="none" w:sz="0" w:space="0" w:color="auto"/>
        <w:left w:val="none" w:sz="0" w:space="0" w:color="auto"/>
        <w:bottom w:val="none" w:sz="0" w:space="0" w:color="auto"/>
        <w:right w:val="none" w:sz="0" w:space="0" w:color="auto"/>
      </w:divBdr>
    </w:div>
    <w:div w:id="35744311">
      <w:bodyDiv w:val="1"/>
      <w:marLeft w:val="0"/>
      <w:marRight w:val="0"/>
      <w:marTop w:val="0"/>
      <w:marBottom w:val="0"/>
      <w:divBdr>
        <w:top w:val="none" w:sz="0" w:space="0" w:color="auto"/>
        <w:left w:val="none" w:sz="0" w:space="0" w:color="auto"/>
        <w:bottom w:val="none" w:sz="0" w:space="0" w:color="auto"/>
        <w:right w:val="none" w:sz="0" w:space="0" w:color="auto"/>
      </w:divBdr>
    </w:div>
    <w:div w:id="47919099">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49629754">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73067979">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46895856">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399132307">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23748007">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jpg"/><Relationship Id="rId39" Type="http://schemas.openxmlformats.org/officeDocument/2006/relationships/image" Target="media/image19.png"/><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image" Target="media/image14.png"/><Relationship Id="rId42" Type="http://schemas.openxmlformats.org/officeDocument/2006/relationships/fontTable" Target="fontTable.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footer" Target="footer2.xml"/><Relationship Id="rId33" Type="http://schemas.openxmlformats.org/officeDocument/2006/relationships/image" Target="media/image13.png"/><Relationship Id="rId38" Type="http://schemas.openxmlformats.org/officeDocument/2006/relationships/image" Target="media/image18.pn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9.png"/><Relationship Id="rId41"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1.xml"/><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8.png"/><Relationship Id="rId36" Type="http://schemas.openxmlformats.org/officeDocument/2006/relationships/image" Target="media/image16.png"/><Relationship Id="rId10" Type="http://schemas.openxmlformats.org/officeDocument/2006/relationships/customXml" Target="../customXml/item10.xml"/><Relationship Id="rId19" Type="http://schemas.openxmlformats.org/officeDocument/2006/relationships/image" Target="media/image1.png"/><Relationship Id="rId31" Type="http://schemas.openxmlformats.org/officeDocument/2006/relationships/image" Target="media/image11.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4.emf"/><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openxmlformats.org/officeDocument/2006/relationships/hyperlink" Target="http://www.sma.gob.cl" TargetMode="External"/><Relationship Id="rId1" Type="http://schemas.openxmlformats.org/officeDocument/2006/relationships/hyperlink" Target="mailto:contacto.sma@sma.gob.cl" TargetMode="External"/></Relationships>
</file>

<file path=word/_rels/footer2.xml.rels><?xml version="1.0" encoding="UTF-8" standalone="yes"?>
<Relationships xmlns="http://schemas.openxmlformats.org/package/2006/relationships"><Relationship Id="rId2" Type="http://schemas.openxmlformats.org/officeDocument/2006/relationships/hyperlink" Target="http://www.sma.gob.cl" TargetMode="External"/><Relationship Id="rId1" Type="http://schemas.openxmlformats.org/officeDocument/2006/relationships/hyperlink" Target="mailto:contacto.sma@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kyiH2c7sSQkDS/8uQFnMdWmCTT0=</DigestValue>
    </Reference>
    <Reference Type="http://www.w3.org/2000/09/xmldsig#Object" URI="#idOfficeObject">
      <DigestMethod Algorithm="http://www.w3.org/2000/09/xmldsig#sha1"/>
      <DigestValue>hjlJ7RII+O30t56eWuIyOD3dSsQ=</DigestValue>
    </Reference>
    <Reference Type="http://uri.etsi.org/01903#SignedProperties" URI="#idSignedProperties">
      <Transforms>
        <Transform Algorithm="http://www.w3.org/TR/2001/REC-xml-c14n-20010315"/>
      </Transforms>
      <DigestMethod Algorithm="http://www.w3.org/2000/09/xmldsig#sha1"/>
      <DigestValue>iPrH3BoKySz8+PG8i+8qx5D0Y1I=</DigestValue>
    </Reference>
    <Reference Type="http://www.w3.org/2000/09/xmldsig#Object" URI="#idValidSigLnImg">
      <DigestMethod Algorithm="http://www.w3.org/2000/09/xmldsig#sha1"/>
      <DigestValue>uFBKwL6Tq6w+7FMfZFhWVQQb/Eo=</DigestValue>
    </Reference>
    <Reference Type="http://www.w3.org/2000/09/xmldsig#Object" URI="#idInvalidSigLnImg">
      <DigestMethod Algorithm="http://www.w3.org/2000/09/xmldsig#sha1"/>
      <DigestValue>SEq4nIZQc98M4F38d4jbd1tr7X0=</DigestValue>
    </Reference>
  </SignedInfo>
  <SignatureValue>bLfXSpFDGLeXM90ZzX8gYh0vC+yFAbbNwfjhRY1jgIYNTSzZ1N9eSSOKT2e7rhgY9V/JlnfFku63
Vmr/F2lqjbN0bH0BwKZUQz697oIz8H9muw4732kgxvznZOn9cKmGGy6wdRLFwI5uL+J5YtfzrUi+
+/CLis1BSAaugYZgtOsj92Y+rnusltcYpunsCxs1ejvba9Zngz4xUFzZA/I5OuVmTcwEr+mIcmXp
wt2xSyyq85cR207fefw13TkmTGHaJy+/3xUAH17Kertu/oAMJ+O8NiRxspVKLDOxNK4i2si17b5d
GdpIdqOhYggDCx3xmfh3jzsDIwv5sEZYDzLAgA==</SignatureValue>
  <KeyInfo>
    <X509Data>
      <X509Certificate>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0/09/xmldsig#sha1"/>
        <DigestValue>T1+hHbQTxp0wgu+j+ggHtp4xcqQ=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0/09/xmldsig#sha1"/>
        <DigestValue>CmxoerVzFISeWGSDYvgMKeCQ05g=</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0/09/xmldsig#sha1"/>
        <DigestValue>CmxoerVzFISeWGSDYvgMKeCQ05g=</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dGwfuZEF1xxmIQwDW2N8J2+Q5bw=</DigestValue>
      </Reference>
      <Reference URI="/word/document.xml?ContentType=application/vnd.openxmlformats-officedocument.wordprocessingml.document.main+xml">
        <DigestMethod Algorithm="http://www.w3.org/2000/09/xmldsig#sha1"/>
        <DigestValue>WpvVmToKVZB3kYTU+l0FoQMkBsw=</DigestValue>
      </Reference>
      <Reference URI="/word/endnotes.xml?ContentType=application/vnd.openxmlformats-officedocument.wordprocessingml.endnotes+xml">
        <DigestMethod Algorithm="http://www.w3.org/2000/09/xmldsig#sha1"/>
        <DigestValue>U4bUj4rpIPybzcLr4RoIiaunkdY=</DigestValue>
      </Reference>
      <Reference URI="/word/fontTable.xml?ContentType=application/vnd.openxmlformats-officedocument.wordprocessingml.fontTable+xml">
        <DigestMethod Algorithm="http://www.w3.org/2000/09/xmldsig#sha1"/>
        <DigestValue>Zfu2H5rKk104d/J3XKqEK/ywPS0=</DigestValue>
      </Reference>
      <Reference URI="/word/footer1.xml?ContentType=application/vnd.openxmlformats-officedocument.wordprocessingml.footer+xml">
        <DigestMethod Algorithm="http://www.w3.org/2000/09/xmldsig#sha1"/>
        <DigestValue>pwiEj5Ve2NkrcboVxIpyii8wiQ8=</DigestValue>
      </Reference>
      <Reference URI="/word/footer2.xml?ContentType=application/vnd.openxmlformats-officedocument.wordprocessingml.footer+xml">
        <DigestMethod Algorithm="http://www.w3.org/2000/09/xmldsig#sha1"/>
        <DigestValue>8Axe6oV/1WKcLor1ctXDtCidZrc=</DigestValue>
      </Reference>
      <Reference URI="/word/footnotes.xml?ContentType=application/vnd.openxmlformats-officedocument.wordprocessingml.footnotes+xml">
        <DigestMethod Algorithm="http://www.w3.org/2000/09/xmldsig#sha1"/>
        <DigestValue>OXLGShlOok+R71euohGoy26a2po=</DigestValue>
      </Reference>
      <Reference URI="/word/header1.xml?ContentType=application/vnd.openxmlformats-officedocument.wordprocessingml.header+xml">
        <DigestMethod Algorithm="http://www.w3.org/2000/09/xmldsig#sha1"/>
        <DigestValue>IP6iOesnV/K6JHrwg4nQlon8+JI=</DigestValue>
      </Reference>
      <Reference URI="/word/media/image1.png?ContentType=image/png">
        <DigestMethod Algorithm="http://www.w3.org/2000/09/xmldsig#sha1"/>
        <DigestValue>bDQbO8irf2R4zBthWhDU1W645d0=</DigestValue>
      </Reference>
      <Reference URI="/word/media/image10.png?ContentType=image/png">
        <DigestMethod Algorithm="http://www.w3.org/2000/09/xmldsig#sha1"/>
        <DigestValue>DbeUBQe+EGN7NCtcBsrVYuhLWHo=</DigestValue>
      </Reference>
      <Reference URI="/word/media/image11.jpeg?ContentType=image/jpeg">
        <DigestMethod Algorithm="http://www.w3.org/2000/09/xmldsig#sha1"/>
        <DigestValue>HvrWhKWT6fnBEL+qwb3KdVqqUA0=</DigestValue>
      </Reference>
      <Reference URI="/word/media/image12.png?ContentType=image/png">
        <DigestMethod Algorithm="http://www.w3.org/2000/09/xmldsig#sha1"/>
        <DigestValue>XfiM0DhHj/d1vfXrwwiSG3RLbhk=</DigestValue>
      </Reference>
      <Reference URI="/word/media/image13.png?ContentType=image/png">
        <DigestMethod Algorithm="http://www.w3.org/2000/09/xmldsig#sha1"/>
        <DigestValue>WG6PXimDUK1xZHuDotLqWV3uG6Y=</DigestValue>
      </Reference>
      <Reference URI="/word/media/image14.png?ContentType=image/png">
        <DigestMethod Algorithm="http://www.w3.org/2000/09/xmldsig#sha1"/>
        <DigestValue>+raOOFj44OhqAYl8VtSm5y2BVhs=</DigestValue>
      </Reference>
      <Reference URI="/word/media/image15.png?ContentType=image/png">
        <DigestMethod Algorithm="http://www.w3.org/2000/09/xmldsig#sha1"/>
        <DigestValue>xf6pa4xJJ/tLjANWlBXJt7tjXjs=</DigestValue>
      </Reference>
      <Reference URI="/word/media/image16.png?ContentType=image/png">
        <DigestMethod Algorithm="http://www.w3.org/2000/09/xmldsig#sha1"/>
        <DigestValue>Nou5htgokbbXI8QEjkH5P8cWBX0=</DigestValue>
      </Reference>
      <Reference URI="/word/media/image17.png?ContentType=image/png">
        <DigestMethod Algorithm="http://www.w3.org/2000/09/xmldsig#sha1"/>
        <DigestValue>FCplVScGn+E1ft4XfNAnXha/9Gg=</DigestValue>
      </Reference>
      <Reference URI="/word/media/image18.png?ContentType=image/png">
        <DigestMethod Algorithm="http://www.w3.org/2000/09/xmldsig#sha1"/>
        <DigestValue>k81aQ3WafrF8iZXMeCCr7gAmciA=</DigestValue>
      </Reference>
      <Reference URI="/word/media/image19.png?ContentType=image/png">
        <DigestMethod Algorithm="http://www.w3.org/2000/09/xmldsig#sha1"/>
        <DigestValue>SnFrw4gFDr7Eo0uYPBC6ED5oonI=</DigestValue>
      </Reference>
      <Reference URI="/word/media/image2.emf?ContentType=image/x-emf">
        <DigestMethod Algorithm="http://www.w3.org/2000/09/xmldsig#sha1"/>
        <DigestValue>UDSeox6R1BVBUUTx6mSPfEv1dBA=</DigestValue>
      </Reference>
      <Reference URI="/word/media/image20.png?ContentType=image/png">
        <DigestMethod Algorithm="http://www.w3.org/2000/09/xmldsig#sha1"/>
        <DigestValue>0q2Fd+3LsnkT4kKMIyaA8OgPraI=</DigestValue>
      </Reference>
      <Reference URI="/word/media/image21.png?ContentType=image/png">
        <DigestMethod Algorithm="http://www.w3.org/2000/09/xmldsig#sha1"/>
        <DigestValue>TUpY7L1513A1be2ZtNBkOgYhmDk=</DigestValue>
      </Reference>
      <Reference URI="/word/media/image3.emf?ContentType=image/x-emf">
        <DigestMethod Algorithm="http://www.w3.org/2000/09/xmldsig#sha1"/>
        <DigestValue>X7mFaP7pwmLnwt/Uwv7/ctfXyeA=</DigestValue>
      </Reference>
      <Reference URI="/word/media/image4.emf?ContentType=image/x-emf">
        <DigestMethod Algorithm="http://www.w3.org/2000/09/xmldsig#sha1"/>
        <DigestValue>MLzNTAz6VpdOsK7w/GyU2YbXIRM=</DigestValue>
      </Reference>
      <Reference URI="/word/media/image5.png?ContentType=image/png">
        <DigestMethod Algorithm="http://www.w3.org/2000/09/xmldsig#sha1"/>
        <DigestValue>RvtnvPWdzxf5I1OivsugRdvqV7k=</DigestValue>
      </Reference>
      <Reference URI="/word/media/image6.jpg?ContentType=image/jpeg">
        <DigestMethod Algorithm="http://www.w3.org/2000/09/xmldsig#sha1"/>
        <DigestValue>b8yGyMF/48FA974LAZmm1ramC2g=</DigestValue>
      </Reference>
      <Reference URI="/word/media/image7.png?ContentType=image/png">
        <DigestMethod Algorithm="http://www.w3.org/2000/09/xmldsig#sha1"/>
        <DigestValue>JCeheU4wweHDZ6HKVIbj6x3vWhk=</DigestValue>
      </Reference>
      <Reference URI="/word/media/image8.png?ContentType=image/png">
        <DigestMethod Algorithm="http://www.w3.org/2000/09/xmldsig#sha1"/>
        <DigestValue>NqBE+G4NkxJYamOq/KCVIKFKPBw=</DigestValue>
      </Reference>
      <Reference URI="/word/media/image9.png?ContentType=image/png">
        <DigestMethod Algorithm="http://www.w3.org/2000/09/xmldsig#sha1"/>
        <DigestValue>reZD8sRAI227zgse3XoL/UgSUoU=</DigestValue>
      </Reference>
      <Reference URI="/word/numbering.xml?ContentType=application/vnd.openxmlformats-officedocument.wordprocessingml.numbering+xml">
        <DigestMethod Algorithm="http://www.w3.org/2000/09/xmldsig#sha1"/>
        <DigestValue>cNX3zpADbTozm7LwrqDv/Zd1C5s=</DigestValue>
      </Reference>
      <Reference URI="/word/settings.xml?ContentType=application/vnd.openxmlformats-officedocument.wordprocessingml.settings+xml">
        <DigestMethod Algorithm="http://www.w3.org/2000/09/xmldsig#sha1"/>
        <DigestValue>pvafpIi1SNsp6uASw31OSnvdMxU=</DigestValue>
      </Reference>
      <Reference URI="/word/styles.xml?ContentType=application/vnd.openxmlformats-officedocument.wordprocessingml.styles+xml">
        <DigestMethod Algorithm="http://www.w3.org/2000/09/xmldsig#sha1"/>
        <DigestValue>VDdrOe3WiYgqHV1IgUvhoBV2Nb4=</DigestValue>
      </Reference>
      <Reference URI="/word/theme/theme1.xml?ContentType=application/vnd.openxmlformats-officedocument.theme+xml">
        <DigestMethod Algorithm="http://www.w3.org/2000/09/xmldsig#sha1"/>
        <DigestValue>gOLDq53LpnbbKFUHDSuQk6QVpAg=</DigestValue>
      </Reference>
      <Reference URI="/word/webSettings.xml?ContentType=application/vnd.openxmlformats-officedocument.wordprocessingml.webSettings+xml">
        <DigestMethod Algorithm="http://www.w3.org/2000/09/xmldsig#sha1"/>
        <DigestValue>Az6vO/qzo7K9slaKlYDQOq5VB9s=</DigestValue>
      </Reference>
    </Manifest>
    <SignatureProperties>
      <SignatureProperty Id="idSignatureTime" Target="#idPackageSignature">
        <mdssi:SignatureTime xmlns:mdssi="http://schemas.openxmlformats.org/package/2006/digital-signature">
          <mdssi:Format>YYYY-MM-DDThh:mm:ssTZD</mdssi:Format>
          <mdssi:Value>2019-02-18T19:41:42Z</mdssi:Value>
        </mdssi:SignatureTime>
      </SignatureProperty>
    </SignatureProperties>
  </Object>
  <Object Id="idOfficeObject">
    <SignatureProperties>
      <SignatureProperty Id="idOfficeV1Details" Target="#idPackageSignature">
        <SignatureInfoV1 xmlns="http://schemas.microsoft.com/office/2006/digsig">
          <SetupID>{97F4ED4C-46AE-4A75-B01D-9FCFF04CA9E7}</SetupID>
          <SignatureText/>
          <SignatureImage>AQAAAGwAAAAAAAAAAAAAAFMAAAA5AAAAAAAAAAAAAACUCwAA/gcAACBFTUYAAAEAKEsAAAwAAAABAAAAAAAAAAAAAAAAAAAAUAUAAAADAADgAQAADwEAAAAAAAAAAAAAAAAAACFSBwBVIgQARgAAACwAAAAgAAAARU1GKwFAAQAcAAAAEAAAAAIQwNsBAAAAYAAAAGAAAABGAAAAPCMAADAjAABFTUYrIkAEAAwAAAAAAAAAHkAJAAwAAAAAAAAAJEABAAwAAAAAAAAAMEACABAAAAAEAAAAAACAPyFABwAMAAAAAAAAAAhAAAWIIgAAfCIAAAIQwNsBAAAAAAAAAAAAAAAAAAAAAAAAAAEAAAD/2P/gABBKRklGAAEBAQBgAGAAAP/hEQ5FeGlmAABNTQAqAAAACAAEATsAAgAAABcAAAhKh2kABAAAAAEAAAhinJ0AAQAAACwAABDa6hwABwAACAwAAAA+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VmFsZXNrYSAgTXXDsW96IFRvcnJlcwAAAAWQAwACAAAAFAAAELCQBAACAAAAFAAAEMSSkQACAAAAAzg2AACSkgACAAAAAzg2AADqHAAHAAAIDAAACKQAAAAAHOoAAAAI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PD94cGFja2V0IGVuZD0ndyc/Pv/bAEMABwUFBgUEBwYFBggHBwgKEQsKCQkKFQ8QDBEYFRoZGBUYFxseJyEbHSUdFxgiLiIlKCkrLCsaIC8zLyoyJyorKv/bAEMBBwgICgkKFAsLFCocGBwqKioqKioqKioqKioqKioqKioqKioqKioqKioqKioqKioqKioqKioqKioqKioqKioqKv/AABEIADoAV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FMAAAA5AAAAAAAAAAAAAABUAAAAOg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2019-02-18T19:41:42Z</xd:SigningTime>
          <xd:SigningCertificate>
            <xd:Cert>
              <xd:CertDigest>
                <DigestMethod Algorithm="http://www.w3.org/2000/09/xmldsig#sha1"/>
                <DigestValue>aMWz0A+ZwIP5XoIYrTnzL3vrzVc=</DigestValue>
              </xd:CertDigest>
              <xd:IssuerSerial>
                <X509IssuerName>CN=Communications Server</X509IssuerName>
                <X509SerialNumber>664427185685930886050454</X509SerialNumber>
              </xd:IssuerSerial>
            </xd:Cert>
          </xd:SigningCertificate>
          <xd:SignaturePolicyIdentifier>
            <xd:SignaturePolicyImplied/>
          </xd:SignaturePolicyIdentifier>
        </xd:SignedSignatureProperties>
      </xd:SignedProperties>
    </xd:QualifyingProperties>
  </Object>
  <Object Id="idValidSigLnImg">AQAAAGwAAAAAAAAAAAAAAP8AAAB/AAAAAAAAAAAAAABMIwAApREAACBFTUYAAAEAWEEAAL4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</Object>
  <Object Id="idInvalidSigLnImg">AQAAAGwAAAAAAAAAAAAAAP8AAAB/AAAAAAAAAAAAAABMIwAApREAACBFTUYAAAEAsEYAANE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fbgAAAAcKDQcKDQcJDQ4WMShFrjFU1TJV1gECBAIDBAECBQoRKyZBowsTMZ9u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rAAAAAoAAABQAAAAYgAAAFwAAAABAAAALS0NQlUlDUIKAAAAUAAAABAAAABMAAAAAAAAAAAAAAAAAAAA//////////9sAAAAVgBhAGwAZQBzAGsAYQAgAE0AdQDxAG8AegAgAFQALgAHAAAABgAAAAMAAAAGAAAABQAAAAYAAAAGAAAAAwAAAAoAAAAHAAAABwAAAAcAAAAFAAAAAwAAAAU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ey4lHRANRhTk00uOaNTMiNGf1h4GNN5vrxyVqAyJ070=</DigestValue>
    </Reference>
    <Reference Type="http://www.w3.org/2000/09/xmldsig#Object" URI="#idOfficeObject">
      <DigestMethod Algorithm="http://www.w3.org/2001/04/xmlenc#sha256"/>
      <DigestValue>YNXlSsVXcOpWL1oAdN8u8ZxC6VBYyP7KCqNq+jMzN0U=</DigestValue>
    </Reference>
    <Reference Type="http://uri.etsi.org/01903#SignedProperties" URI="#idSignedProperties">
      <Transforms>
        <Transform Algorithm="http://www.w3.org/TR/2001/REC-xml-c14n-20010315"/>
      </Transforms>
      <DigestMethod Algorithm="http://www.w3.org/2001/04/xmlenc#sha256"/>
      <DigestValue>lQamvKPXQ+uglfQTCGDFjQosab3sbM08BHOniOTWC0M=</DigestValue>
    </Reference>
    <Reference Type="http://www.w3.org/2000/09/xmldsig#Object" URI="#idValidSigLnImg">
      <DigestMethod Algorithm="http://www.w3.org/2001/04/xmlenc#sha256"/>
      <DigestValue>0yh/3VP8q1nYbcuOqCjgvVolhs1cL1xzdVUk+W3+b1o=</DigestValue>
    </Reference>
    <Reference Type="http://www.w3.org/2000/09/xmldsig#Object" URI="#idInvalidSigLnImg">
      <DigestMethod Algorithm="http://www.w3.org/2001/04/xmlenc#sha256"/>
      <DigestValue>Xte8WMu9zGh7Qbdarib3oYZnLtth5d6NggwhoF7++uM=</DigestValue>
    </Reference>
  </SignedInfo>
  <SignatureValue>icaqc9dwjgf2X43yLYJj5yhu2EiJMcJPEcmyNZzVSSXqMwGqT8NIuOg7S48EuGi3P3Z4nAkZnpt/
qf1zQm9fJvrl4KGxMrAJOluU87VzRzyXA7oIQosBieGLJcOUSPBJWPPjsRyLMNkvdyMsoUMg8AYS
siLmfbGUDuZe8kD84UfiC49/0lRhh9/DKypk6jR1Z1gdnaEtxZ1feibqF7av/WBulN4xNpf+aZPV
Nsb/ks70UFwcPowfZ3gp4Wk/Ed9xlnVwsqnrsF/txVRQYffX/ITDim5Ks+RLLMCP3jwTvNehoGYg
Q20j59jBAsNmoChjvRU8hZJwrswNaSg4eas/eA==</SignatureValue>
  <KeyInfo>
    <X509Data>
      <X509Certificate>MIIH9TCCBt2gAwIBAgIIBKy4MueK3zQ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zY4OTc3MC01MCMGA1UdEgQcMBqgGAYIKwYBBAHBAQKgDBYKOTk1NTE3NDAtSzANBgkqhkiG9w0BAQsFAAOCAQEAKrtr6GDXRHt2t5WmGkGOdsgx4qSAw/EshT4rKA5kgIIBnrCSZCTU/q9+8FtvVxzIu2+A5To4WWSyJ0HdzQSHbz9Qv97LyYwZXE77qqBi2sAwwci2fY1nd4kKs1FWi9/pytEjQmTRFPn3dA//yXBvsmEJs+tyc/l4sQWXnpZM5u9Daqle6aoGTlqoEyLJM2yD7inPR7Pg0khV1UbLHTgiIDlj9+bkhXEhXUkGbqmAQkOSPvXrjbAcRY4kNdztn5pr5HusbUYKSoVzr882rh669tCYIG/cQagvCdaQ1jQmgZ+PX6QGfJALuQ6wMsVgsJPdYIXvQ7ky0s2R9eF4pPIwk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Transform>
          <Transform Algorithm="http://www.w3.org/TR/2001/REC-xml-c14n-20010315"/>
        </Transforms>
        <DigestMethod Algorithm="http://www.w3.org/2001/04/xmlenc#sha256"/>
        <DigestValue>6Bc2soHaR9VoGyHRMEYyxWTM6zdHF4Noj721in5CZHo=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VpyMDV5nEyjgL+PYKlf3Y0HPNBcGoNpicEnuTwT0pKY=</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1/04/xmlenc#sha256"/>
        <DigestValue>VpyMDV5nEyjgL+PYKlf3Y0HPNBcGoNpicEnuTwT0pKY=</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1nxFHyY0qJBIT4UKn0vdF3pVtUBlq+cChtRmaxRWLtQ=</DigestValue>
      </Reference>
      <Reference URI="/word/document.xml?ContentType=application/vnd.openxmlformats-officedocument.wordprocessingml.document.main+xml">
        <DigestMethod Algorithm="http://www.w3.org/2001/04/xmlenc#sha256"/>
        <DigestValue>9L0qq3hdP8Wl59ceTYfwn6Xrl2SGRC2M37J77+lGZxw=</DigestValue>
      </Reference>
      <Reference URI="/word/endnotes.xml?ContentType=application/vnd.openxmlformats-officedocument.wordprocessingml.endnotes+xml">
        <DigestMethod Algorithm="http://www.w3.org/2001/04/xmlenc#sha256"/>
        <DigestValue>Fo0n3twXqL/q/ELACU5iGfTRL3AYaHwxKMvxP26JvAU=</DigestValue>
      </Reference>
      <Reference URI="/word/fontTable.xml?ContentType=application/vnd.openxmlformats-officedocument.wordprocessingml.fontTable+xml">
        <DigestMethod Algorithm="http://www.w3.org/2001/04/xmlenc#sha256"/>
        <DigestValue>GjUOmLiKbxZZI21b8+tjgF44qP7HC0mCT7OJKQkGFrk=</DigestValue>
      </Reference>
      <Reference URI="/word/footer1.xml?ContentType=application/vnd.openxmlformats-officedocument.wordprocessingml.footer+xml">
        <DigestMethod Algorithm="http://www.w3.org/2001/04/xmlenc#sha256"/>
        <DigestValue>iM3sMTt596JjCw0sSy9RYbA07+r+qVAcDFdaetGsDWA=</DigestValue>
      </Reference>
      <Reference URI="/word/footer2.xml?ContentType=application/vnd.openxmlformats-officedocument.wordprocessingml.footer+xml">
        <DigestMethod Algorithm="http://www.w3.org/2001/04/xmlenc#sha256"/>
        <DigestValue>H8nCModTmNs/5mSOrWQwnYr2f2lQ0pfFWIEADMaGDjI=</DigestValue>
      </Reference>
      <Reference URI="/word/footnotes.xml?ContentType=application/vnd.openxmlformats-officedocument.wordprocessingml.footnotes+xml">
        <DigestMethod Algorithm="http://www.w3.org/2001/04/xmlenc#sha256"/>
        <DigestValue>+Tgjarbcopkan/UI7H5W386HwzXxAOeS7eoQXhdcJ8U=</DigestValue>
      </Reference>
      <Reference URI="/word/header1.xml?ContentType=application/vnd.openxmlformats-officedocument.wordprocessingml.header+xml">
        <DigestMethod Algorithm="http://www.w3.org/2001/04/xmlenc#sha256"/>
        <DigestValue>7B7zJ/ZBQR0TOKaNLuGwCXksU535xhl8RVAtySaO/R4=</DigestValue>
      </Reference>
      <Reference URI="/word/media/image1.png?ContentType=image/png">
        <DigestMethod Algorithm="http://www.w3.org/2001/04/xmlenc#sha256"/>
        <DigestValue>+wA0g8WSV7xPBup8a8RZaeFVEXsWkZ/IdHfGb3SlioA=</DigestValue>
      </Reference>
      <Reference URI="/word/media/image10.png?ContentType=image/png">
        <DigestMethod Algorithm="http://www.w3.org/2001/04/xmlenc#sha256"/>
        <DigestValue>gpP0+eBqraPwfI6R9kp7WHkInwUbrhbtf87zjIbqXF8=</DigestValue>
      </Reference>
      <Reference URI="/word/media/image11.jpeg?ContentType=image/jpeg">
        <DigestMethod Algorithm="http://www.w3.org/2001/04/xmlenc#sha256"/>
        <DigestValue>T9vhOMZ/0IZ5bXQny6e/TBSrcsFUkbo1sPTSNkoKdtE=</DigestValue>
      </Reference>
      <Reference URI="/word/media/image12.png?ContentType=image/png">
        <DigestMethod Algorithm="http://www.w3.org/2001/04/xmlenc#sha256"/>
        <DigestValue>/KdnwBpHbpGks+lMOiAYU6Bm4F+gkQGdAe6iAsvcbsg=</DigestValue>
      </Reference>
      <Reference URI="/word/media/image13.png?ContentType=image/png">
        <DigestMethod Algorithm="http://www.w3.org/2001/04/xmlenc#sha256"/>
        <DigestValue>YdyFED4fFdifJnVUx3p5c3MnD9gtcJxdSw0H3eY6tOg=</DigestValue>
      </Reference>
      <Reference URI="/word/media/image14.png?ContentType=image/png">
        <DigestMethod Algorithm="http://www.w3.org/2001/04/xmlenc#sha256"/>
        <DigestValue>5N5Ril7pDXIchiuPWfPx0am9j9b9Mpnc7e331jVAqG0=</DigestValue>
      </Reference>
      <Reference URI="/word/media/image15.png?ContentType=image/png">
        <DigestMethod Algorithm="http://www.w3.org/2001/04/xmlenc#sha256"/>
        <DigestValue>uDmBr9/0pHbJyMNR6FnF5KYLf47rdnuFCxngWGIiffE=</DigestValue>
      </Reference>
      <Reference URI="/word/media/image16.png?ContentType=image/png">
        <DigestMethod Algorithm="http://www.w3.org/2001/04/xmlenc#sha256"/>
        <DigestValue>Af++2Dmor1l5/Cm38WFIGOzB/j5FB7Rlkb8rGudTZGg=</DigestValue>
      </Reference>
      <Reference URI="/word/media/image17.png?ContentType=image/png">
        <DigestMethod Algorithm="http://www.w3.org/2001/04/xmlenc#sha256"/>
        <DigestValue>0OeBHpqTVDpWZ8cPES38ZpA6Zp01xpr13q+JAHBxPS8=</DigestValue>
      </Reference>
      <Reference URI="/word/media/image18.png?ContentType=image/png">
        <DigestMethod Algorithm="http://www.w3.org/2001/04/xmlenc#sha256"/>
        <DigestValue>Ng3PNrOhcA1fOvQiGYxegSmWMqOjtAb61ygph/0zXFQ=</DigestValue>
      </Reference>
      <Reference URI="/word/media/image19.png?ContentType=image/png">
        <DigestMethod Algorithm="http://www.w3.org/2001/04/xmlenc#sha256"/>
        <DigestValue>Jxak87t1y4fV3HZF3wSxcOlclSPOmaEaQS3K/SpsDd0=</DigestValue>
      </Reference>
      <Reference URI="/word/media/image2.emf?ContentType=image/x-emf">
        <DigestMethod Algorithm="http://www.w3.org/2001/04/xmlenc#sha256"/>
        <DigestValue>ybt/uWpcqfD79ibQk3/3DKVoRUc1XDplBmq5Ozv2jO4=</DigestValue>
      </Reference>
      <Reference URI="/word/media/image20.png?ContentType=image/png">
        <DigestMethod Algorithm="http://www.w3.org/2001/04/xmlenc#sha256"/>
        <DigestValue>HcqcIpoGrb9TlMSu67viLIUZ2CbMGfACEuGGzKT/4Wg=</DigestValue>
      </Reference>
      <Reference URI="/word/media/image21.png?ContentType=image/png">
        <DigestMethod Algorithm="http://www.w3.org/2001/04/xmlenc#sha256"/>
        <DigestValue>hZohPRm11fgB3bE9KbJ+smhsk9bR7dKsgSA+llpnM40=</DigestValue>
      </Reference>
      <Reference URI="/word/media/image3.emf?ContentType=image/x-emf">
        <DigestMethod Algorithm="http://www.w3.org/2001/04/xmlenc#sha256"/>
        <DigestValue>eXJuz9d+YkcsSERZFyWfl1qgIJryxLMEgBE/SSCBNyE=</DigestValue>
      </Reference>
      <Reference URI="/word/media/image4.emf?ContentType=image/x-emf">
        <DigestMethod Algorithm="http://www.w3.org/2001/04/xmlenc#sha256"/>
        <DigestValue>dcRVatzWGql3pNlqoRpwYCqpeA1SDlMF9FMLH4MDLU0=</DigestValue>
      </Reference>
      <Reference URI="/word/media/image5.png?ContentType=image/png">
        <DigestMethod Algorithm="http://www.w3.org/2001/04/xmlenc#sha256"/>
        <DigestValue>sklYJ2ibd5H9ImINE+gMxw/mX3rExX6DrskLotLkiTg=</DigestValue>
      </Reference>
      <Reference URI="/word/media/image6.jpg?ContentType=image/jpeg">
        <DigestMethod Algorithm="http://www.w3.org/2001/04/xmlenc#sha256"/>
        <DigestValue>vL/Z0j2mp0w0D6Yhea0R/HyxaRlQBjTmpr2fkzepJj4=</DigestValue>
      </Reference>
      <Reference URI="/word/media/image7.png?ContentType=image/png">
        <DigestMethod Algorithm="http://www.w3.org/2001/04/xmlenc#sha256"/>
        <DigestValue>FXZcGqOqoKK/PtEebAc7KyECFT3B1+qKud2+ltf3XXE=</DigestValue>
      </Reference>
      <Reference URI="/word/media/image8.png?ContentType=image/png">
        <DigestMethod Algorithm="http://www.w3.org/2001/04/xmlenc#sha256"/>
        <DigestValue>HXwgYrlvVAljyEJDJzOLBM4JLvLew49HIPNXn+knCdE=</DigestValue>
      </Reference>
      <Reference URI="/word/media/image9.png?ContentType=image/png">
        <DigestMethod Algorithm="http://www.w3.org/2001/04/xmlenc#sha256"/>
        <DigestValue>qnpV/YJ/E5vTjcFUW5Zo06gGxVoCZlCC9gbToeMrIRo=</DigestValue>
      </Reference>
      <Reference URI="/word/numbering.xml?ContentType=application/vnd.openxmlformats-officedocument.wordprocessingml.numbering+xml">
        <DigestMethod Algorithm="http://www.w3.org/2001/04/xmlenc#sha256"/>
        <DigestValue>F+7FphqlMTWYZgUgHIsLNVMhKP+7w8h8HHSoOPPg22c=</DigestValue>
      </Reference>
      <Reference URI="/word/settings.xml?ContentType=application/vnd.openxmlformats-officedocument.wordprocessingml.settings+xml">
        <DigestMethod Algorithm="http://www.w3.org/2001/04/xmlenc#sha256"/>
        <DigestValue>hjV4YZxn7+Gj0mhKS/OuYSNLvQQHulpuimSjciHXcOE=</DigestValue>
      </Reference>
      <Reference URI="/word/styles.xml?ContentType=application/vnd.openxmlformats-officedocument.wordprocessingml.styles+xml">
        <DigestMethod Algorithm="http://www.w3.org/2001/04/xmlenc#sha256"/>
        <DigestValue>TvAZoCACvqZwUvS/KPg6Zyce/igWMrgkOdTC3QFibOU=</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jEQFWIHMnGECgttwQ602HJZvTkaeMAQxXaP3nwo9SNM=</DigestValue>
      </Reference>
    </Manifest>
    <SignatureProperties>
      <SignatureProperty Id="idSignatureTime" Target="#idPackageSignature">
        <mdssi:SignatureTime xmlns:mdssi="http://schemas.openxmlformats.org/package/2006/digital-signature">
          <mdssi:Format>YYYY-MM-DDThh:mm:ssTZD</mdssi:Format>
          <mdssi:Value>2019-02-18T19:51:33Z</mdssi:Value>
        </mdssi:SignatureTime>
      </SignatureProperty>
    </SignatureProperties>
  </Object>
  <Object Id="idOfficeObject">
    <SignatureProperties>
      <SignatureProperty Id="idOfficeV1Details" Target="#idPackageSignature">
        <SignatureInfoV1 xmlns="http://schemas.microsoft.com/office/2006/digsig">
          <SetupID>{2ED32C24-F520-4C92-8AA7-A0437E50C1E9}</SetupID>
          <SignatureText/>
          <SignatureImage>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1920</HorizontalResolution>
          <VerticalResolution>1200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2019-02-18T19:51:33Z</xd:SigningTime>
          <xd:SigningCertificate>
            <xd:Cert>
              <xd:CertDigest>
                <DigestMethod Algorithm="http://www.w3.org/2001/04/xmlenc#sha256"/>
                <DigestValue>GgSDo7CnOvqfiImoaGN8RJVLLuFKOm12w/PypAdcNa4=</DigestValue>
              </xd:CertDigest>
              <xd:IssuerSerial>
                <X509IssuerName>E=e-sign@esign-la.com, CN=ESign Class 3 Firma Electronica Avanzada para Estado de Chile CA, OU=Terminos de uso en www.esign-la.com/acuerdoterceros, O=E-Sign S.A., C=CL</X509IssuerName>
                <X509SerialNumber>336846600918458164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CBYAACBFTUYAAAEA6EkAAMsAAAAFAAAAAAAAAAAAAAAAAAAAgAcAALAEAAClAgAApwEAAAAAAAAAAAAAAAAAANVVCgCldQY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SEREREREREhEhESEREREREREREREREREREREREREREREREREREREREREREREREREREREREREREREREREREREREREREREREREREREREREREREREQABEREhERERIRESIRERESESIREREREREREREREREREREREREREREREREREREREREREREREREREREREREREREREREREREREREREREREREREREREREREREREAERERERFNAIsA1BERESIRIRERERERERERERERERERERERERERERERERERERERERERERERERERERERERERERERERERERERERERERERERERERERERERERERAAEREREttxIREUq49BIREREREREREREREREREREREREREREREREREREREREREREREREREREREREREREREREREREREREREREREREREREREREREREREREREQARESESaBEREhEiEUoKYSEREhEhEREREREREREREREREREREREREREREREREREREREREREREREREREREREREREREREREREREREREREREREREREREREREREAAREhEjsTESEREREiJ7hBIRERERERERERERERERERERERERERERERERERERERERERERERERERERERERERERERERERERERERERERERERERERERERERERERABEREREYMRESIRERERE00OERIREREREREREREREREREREREREREREREREREREREREREREREREREREREREREREREREREREREREREREREREREREREREREREQABERESE7ETERIREhISERPQoREREREREREREREREREREREREREREREREREREREREREREREREREREREREREREREREREREREREREREREREREREREREREREREAERERERHkIRERERERERIREmjVERERERERIRERESERERERERERERERERERERERERERERERERERERERERERERERERERERERERERERERERERERERERERERERAAERERERGCEREREREREREREhOQUSERESEREhEhEREREREREREREREREREREREREREREREREREREREREREREREREREREREREREREREREREREREREREREREQAREREREhOBExERERERESERETE5hRESESIREREhEREREREREREREREREREREREREREREREREREREREREREREREREREREREREREREREREREREREREREREREAARERERERfyEREREREhEREREREU0FERIRERERERERERERERERERERERERERERERERERERERERERERERERERERERERERERERERERERERERERERERERERERABEREREREi5xEREREREREhEhESERL4ohERESEREREREREREREREREREREREREREREREREREREREREREREREREREREREREREREREREREREREREREREREREQABEREREhEhoxEREREREhERESIRIhEfDCEhEREREREREREREREREREREREREREREREREREREREREREREREREREREREREREREREREREREREREREREREREREAERERERIRERsRERERERERERIREhEhMRoMEhESESERERERERERERERERERERERERERERERERERERERERERERERERERERERERERERERERERERERERERERERAAERERERERITkREREREREREREhERERIhOgUxEREREREREREREREREREREREREREREREREREREREREREREREREREREREREREREREREREREREREREREREREQARERERERIREjohEREREREhEREhEhE0VEIeDhERERIRIREREREhEREREREREREREREREREREREREREREREREREREREREREREREREREREREREREREREREREAAREREREREREm8hERERERERIREhFQuaqbDW4PIhIRIRESEhIRERERERERERERERERERERERERERERERERERERERERERERERERERERERERERERERERERERABEREREREhEREWoREhERERIRExEbgyIREiWgmLURIRIhERERIREREREREREREREREREREREREREREREREREREREREREREREREREREREREREREREREREREQABEREREREREREkoSEREhEREhEh2hEREhERET0LBREREiERERIREREREREREREREREREREREREREREREREREREREREREREREREREREREREREREREREREREAERERERERESERIU0RIREREREREbEiERERIhERFfC3IREREhERERERERERERERERERERERERERERERERERERERERERERERERERERERERERERERERERERERAAERERERIREREhIT0REREhERMRMBERESEREhEhERWwwRIREREREREREREREREREREREREREREREREREREREREREREREREREREREREREREREREREREREREQARERERERERERExET0SEREREhERBBEREREhESESEhFYDBIREhEREREREREREREREREREREREREREREREREREREREREREREREREREREREREREREREREREREAARERERERIREREiER0yEREREhIWsRERERESESISEREnkEIRERERERERERERERERERERERERERERERERERERERERERERERERERERERERERERERERERERERABERERERERERERERER9CERERISE6UREhEhEREREREhESYJcRERIREREREREhEhEREREREREREREREREREREREREREREREREREREREREREREREREREREREQABERERERERERERERESRCESEREREbQhEhERERERERERESE6BxERIhERERIhESESIRESEREREREREREREREREREREREREREREREREREREREREREREREREREAERERERERERERERERETMhEhETEjFpExESERERERIREhERMTsOERESERERERERIRESERIhERERERERERERERERERERERERERERERERERERERERERERERERAAERERERERERERERERIREhEhEhESHqERIRERERERERERERIhTYYRERIREhEhEREREhEREREREREREREREREREREREREREREREREREREREREREREREREREQARERERERERERERERERESEREREhEiGVERERERERERERIRIRERbAoxSYjCEhEhEREhISEREiEREREREREREREREREREREREREREREREREREREREREREREREAARERERERERERERERESEREREiESESH/ESERERERESEREREhEREnCgRDeLxiESExERERIhERERERERERERERERERERERERERERERERERERERERERERERERABERERERERERERERERIREREhESERMRKVESERERERIREREhEhEhER4LcREeCTERERYREREREhEREREREREREREREREREREREREREREREREREREREREREREQABEREREREREREREREREiERETESEREhGTEREREREREREhEhESERESGr4xERWbMREgsNUREREREREREREREREREREREREREREREREREREREREREREREREREAEREREREREREREREREREREREREREREiEBERESERERERERERERESERFLCiERHrlhGsFYtRESIRERERIhESERIRIRERERERERERERERERERERERERERERERAAEREREREREREREREREREREREREREhESO2ERIRIREREREREREREhEhFNAPUhEl31H9EU+/IRIhEREREiERESERERERERIREREREREREREREREREREREREQARERERERERERERERERERERERERERERIhG0EREhERERERERERERERIREcmQ1hEhYIVbIRPL4hEWjUESESEiEREREhIiEREREREREREREREREREREREREREAARERERERERERERERERERERERERERIREjGTEhESEREREREREREREREhEk3gByERE4hrISE9txErWAURESERExIRERERERERERERERERERERERERERERERABERERERERERERERERERERERERERExESERSTESERERERERERERERIREhEmleC1EREnvQYRETiUFrc9BRETEhIRISERERIREREREREREREREREREREREREQABERERERERERERERERERERERERERERISEhOWERERERERERERESESERESERqjkNUhEReQphIRW5Yf0z8FESESUyERESEREREREREREREREREREREREREREAEREREREREREREREREREREREREREREhERESGlESEREREREREREhERIRERIRWRa4sxERF7DRERFr1BtSLw4THwoJMRERERERERERERERERERERERERERERAAEREREREREREREREREREREREREREhEhIRERH8ERERERERERERESERESEhIRMEFwDTEREUC2ESEVuDyBEpBBF4JQ9hERIREREREREREREREREREREREREQAREREREREREREREREREREREREREREREREREhLPERISERERERERERERERERERGtEvAHEREh0KERIRQPO0ESkEJLcau/EhESESEREREREREREREREREREREAAREREREREREREREREREREREREREREREREhEhLtIRERERERERERERERERERESJLMnmwUSESaAQRERLgf/ESTYY5oi8KEhEhITERERERERERERERERERERABEREREREREREREREREREREREREREREREREREhFIYiERIREREREREREREREREREp4ReYtBERHABBEhEnCpQSIot2AiKQQRESETEREREREREREREREREREQABERERERERERERERERERERERERERERERERIRIRFgIRERERERERERERERERERESEeghHQuBIREruBETESqQchETi1jxOgwSERIREREREREREREREREREREAEREREREREREREREREREREREREREREREREhEREiEoURMRERERERERERERERERESEitRI723EhEZwMERIhaQ0hESS4qxHAgyERERERERERERERERERERERAAERERERERERERERERERERERERERERERERERIREREaUREREREREREREREREREhEREx6BEn37YREc3LMRIRHgBRIRFIAEFQhxESEREREREREREREREREREQAREREREREREREREREREREREREREREREREREhESIhEukSERERERERERERERERIRIRESLXEWqMhRIS19ghIRIcDTEREWoJUbChEREREREREREREREREREREAAREREREREREREREREREREREREREREREREiESEREhETAxERERERERERERERERIREiERHoMRa/2iEh/1BxERERgOERIRTQodC2ERERERERERERERERERERABERERERERERERERERERERERERERERERERERERERERETlhERERERIhERERERERERERExE94RGo6SERMDnRESESS4ERERFYDHAOIREREREREREREREREREQABEREREREREREREREREREREREREREREREREREREiISIS3iERISERERIRERERERERERIhE3ghErydERHcQFISERHw8RMSEVCOgCEREhEREREREREREREREAERERERERERERERERERERERERERERERERERERERERESESzzEhERIREREREREREREREhESEm3xIf3KcRFLT6IRERFNBRERMSzhMhERERERERERERERERERAAERERERERERERERERERERERERERERERERERERERERERIROzESERESEREREREREREREREhERMCETmcgxMclQUiESEWwhIREREhEhERIREREREREREREREQAREREREREREREREREREREREREREREREREREREREhEiERIRGHESEREhEREREREREREREhESMTKdERUMrCEStP0SISESERExESEREREREREREREREREREREAARERERERERERERERERERERERERERERERERERERERERIRIRLvIRERESERERERERERERERERERFpERHZWUEh6OBhERESESEiERIRERERERERERERERERERABERERERERERERERERERERERERERERERERERERESMREREhEhFpMhERERERERERERERESESISERI5wSFb7/Ihb6DhESEhEREhExEREREREREREREREREREQABERERERERERERERERERERERERERERERERERERERESEhEhEhIdUhERERERERERERESEhIRERIREitCEftNchEUwRISEhEiESEhEhEREREREREREREREREAEREREREREREREREREREREREREREREREREREREREREREREREREXkRERIREREhERERERERERERERES7RETvMgREREREhERERERERERERERERERERERERERAAEREREREREREREREREREREREREREREREREREREREREREREREREj0SERERISEREREREREREREREREROOEh+GvhESEREhEREREREREREREREREREREREREQAhERERERERERERERERERERERERERERERERERERERERERERERESITlxEREhESEREREREREREREREREiF5ERa172EREREREREREREREREREREREREREREREAARERERERERERERERERERERERERERERERERERERERERERERERERERSDEhETERERERERERERERERESERE8gxHgaeESEhIRERERERERERERERERERERERERABEREREREREREREREREREREREREREREREREREREREREREREREREhERKUERIRIRERERERERERERERERIREhyhEQfrEREREREREREREREREREREREREREREQABERERERERERERERERERERERERERERERERERERERERERERERERESESH/ExExERERERERERERERERIREREiOeEsggQTETEREREREREREREREREREREREREAEREREREREREREREREREREREREREREREREREREREREREREREREhERMRJLIREREREREREREREREREREiEhIRJJYzBa4RIRERERERERERERERERERERERERAAERERERERERERERERERERERERERERERERERERERERERERERERESEhIREsoRERERERERERERERERESEREhEREVyi+VgxEREREREREREREREREREREREREQARERERERERERERERERERERERERERERERERERERERERERERERERERERESEjAxERERERERERIRERERERERERERISLNeHgiEREhEREREREREREREREREREREAARERERERERERERERERERERERERERERERERERERERERERERERERERERIREhjhIRITEhISERERERERERERERERERMe24gRISERERERERERERERERERERERABERERERERERERERERERERERERERERERERERERERERERERERERERERERIRIReiERIRERERERERERERERERERERIRERGgURESESEREREREREREREREREREQABERERERERERERERERERERERERERERERERERERERERERERERERERERERERIRP8ERIRERESERERERERERERIRIRESESEpohERIREREREREREREREREREREAERERERERERERERERERERERERERERERERERERERERERERERERERERERIRERYRFLMhESERERERERERERERERERERESESEXBxERERERERERERERERERERERAAERERERERERERERERERERERERERERERERERERERERERERERERERERERIxEhIRIZwREREhERERERERERERERERERYSERIiihEhEREREREREREREREREREQCxERERERERERERERERERERERERERERERERERERERERERERERERERERERESEhIRE10yEREREREREREREREREREREREiEhEhyzEREREREREREREREREREREAARERERERERERERERERERERERERERERERERERERERERERERERERERERERERERISET1TERESERERERERERERERERITESISERS/ERERERERERERERERERERAOEREREREREREREREREREREREREREREREREREREREREREREREREREREREREREREREROGEREREhESEREREREREREREREREREhLAMRERERESEREREREREREQABERERERERERERERERERERERERERERERERERERERERERERERERERERERERERERERERH6MRIRERIREREREREREREREREREREREwcRISEREREhEREREREREAEREREREREREREREREREREREREREREREREREREREREREREREREREREREREREREREREhE7QhIRIREhERERERERERERERESESIRE5kRIREhERERERERERERAAERERERERERERERERERERERERERERERERERERERERERERERERERERERERERERERERISEe0REhETERERERERERERERERERERISEeAhMRERIRIREREREREQAREREREREREREREREREREREREREREREREREREREREREREREREREREREREREREREREREhEx3xERISERERERERERERERERESERERERvBEhERIREREREREREAAREREREREREREREREREREREREREREREREREREREREREREREREREREREREREREREREhESExSSIREREREREREREREREREREREiESERqCESIRERERERERERAHEREREREREREREREREREREREREREREREREREREREREREREREREREREREREREREREREhIRERLaExEREREREREREREREREhERERIRIRUCESESEREREREREQABEREREREREREREREREREREREREREREREREREREREREREREREREREREREREREREREREREhESFpUREREREREREREREREREhIREhERISK0EREREREREREREAARERERERERERERERERERERERERERERERERERERERERERERERERERERERERERERERERERERIREe1RERESERIRERERERERERERERERERPfERIREhERIRERAAERERERERERERERERERERERERERERERERERERERERERERERERERERERERERERERERERERERIRMRyDESESMRISMRERERERERERERERERH6ERExESEhEREQAxERERERERERERERERERERERERERERERERERERERERERERERERERERERERERERERERERERETESESLcERERERERIRERERERERERERERESHtERETEiEREREAARERERERERERERERERERERERERERERERERERERERERERERERERERERERERERERERERERERIRERERJbciESESESERERERERERERERERESHrETESERERERAJERERERERERERERERERERERERERERERERERERERERERERERERERERERERERERERERERERERESIRIREk1SERIRERERERERERERERERERESJoIREREhEREQABERERERERERERERERERERERERERERERERERERERERERERERERERERERERERERERERERERESERIREhEiWEIRESERERERERERERERERESEREoITESEhEREAMRERERERERERERERERERERERERERERERERERERERERERERERERERERERERERERERERERERIRIREhIRITKuYRERERERERERERERERERETEhFYESERERERAAERERERERERERERERERERERERERERERERERERERERERERERERERERERERERERERERERERERERERERIhERFq0hIRERERERERERERERERIRESFLEhEREREQARERERERERERERERERERERERERERERERERERERERERERERERERERERERERERERERERERERERERERERERESEVr2EREREhIRIRERERERERERERFJESEREREAARERERERERERERERERERERERERERERERERERERERERERERERERERERERERERERERERERERERERERERERERERbwMhEhEhERERERERERERERERFXEhERERABERERERERERERERERERERERERERERERERERERERERERERERERERERERERERERERERERERERERERERERERESIhEp9hEhESIRIREREREREREREhGiEREREQABERERERERERERERERERERERERERERERERERERERERERERERERERERERERERERERERERERERERERERERERERERET2WESEREREhERERERERERIRXBEREREAEREREREREREREREREREREREREREREREREREREREREREREREREREREREREREREREREREREREREREREREREiIRERExKpQREREiERERERERERERIRgRIRERAAEREREREREREREREREREREREREREREREREREREREREREREREREREREREREREREREREREREREREREREREREREhESESEXnWEREiEREREREREREREwIREREQARERERERERERERERERERERERERERERERERERERERERERERERERERERERERERERERERERERERERERERERERERERIRIhEROocRERERERERERERIRWxEREREAARERERERERERERERERERERERERERERERERERERERERERERERERERERERERERERERERERERERERERERERERERERERERESEeujEREREREREREREXsSERERABERERERERERERERERERERERERERERERERERERERERERERERERERERERERERERERERERERERERERERERERERERERERERERERar4hEhEREREhERKsEREREQABERERERERERERERERERERERERERERERERERERERERERERERERERERERERERERERERERERERERERERERERERERERERERESEREj+6MREhERESEesREhEREAEREREREREREREREREREREREREREREREREREREREREREREREREREREREREREREREREREREREREREREREREREREREREREREREREhFNCeIREREUgDIhERERAAEREREREREREREREREREREREREREREREREREREREREREREREREREREREREREREREREREREREREREREREREREREREREREREhISERIRN4AJqQC8EhIREREQARERERERERERERERERERERERERERERERERERERERERERERERERERERERERERERERERERERERERERERERERERERERERERERERERERERMREkVhEhEhMREREAARERERERERERERERERERERERERERERERERERERERERERERERERERERERERERERERERERERERERERERERERERERERERESERESISERERERIRIhERIRERERABERERERERERERERERERERERERERERERERERERERERERERERERERERERERERERERERERERERERERERERERERERERERERERERERERERIhERERERIRI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C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DEAAAADAAAAGEAAACKAAAAcQAAAAEAAACrCg1CAAANQgwAAABhAAAAFAAAAEwAAAAAAAAAAAAAAAAAAAD//////////3QAAABKAHUAYQBuACAAUABhAGIAbABvACAAUgBvAGQAcgDtAGcAdQBlAHoABQAAAAcAAAAHAAAABwAAAAQAAAAHAAAABwAAAAgAAAADAAAACAAAAAQAAAAIAAAACAAAAAgAAAAFAAAAAwAAAAgAAAAHAAAABwAAAAY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</Object>
  <Object Id="idInvalidSigLnImg">AQAAAGwAAAAAAAAAAAAAAD8BAACfAAAAAAAAAAAAAAAULAAACBYAACBFTUYAAAEAHE4AANEAAAAFAAAAAAAAAAAAAAAAAAAAgAcAALAEAAClAgAApwEAAAAAAAAAAAAAAAAAANVVCgCldQY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JJ3vwUBdki5KwR0XSsE//8AAAAASnZ+WgAA9JksAAwAAAAAAAAAuNpvAEiZLABo80t2AAAAAAAAQ2hhclVwcGVyVwCTbQBIlG0ACOYZCtibbQCgmSwAgAFDdw1cPnffWz53oJksAGQBAAAEZUZ1BGVGdZgw6QUACAAAAAIAAAAAAADAmSwAl2xGdQAAAAAAAAAA+posAAkAAADomiwACQAAAAAAAAAAAAAA6JosAPiZLACa7EV1AAAAAAACAAAAACwACQAAAOiaLAAJAAAATBJHdQAAAAAAAAAA6JosAAkAAAAAAAAAJJosAEAwRXUAAAAAAAIAAOiaLAAJAAAAZHYACAAAAAAlAAAADAAAAAEAAAAYAAAADAAAAP8AAAISAAAADAAAAAEAAAAeAAAAGAAAACoAAAAFAAAAhQAAABYAAAAlAAAADAAAAAEAAABUAAAAqAAAACsAAAAFAAAAgwAAABUAAAABAAAAqwoNQgAA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AAAAAAAAAAAAAAAAAAAAAAAAAAAAAAAAAAAAAAAAAAAAAAAAAAAAAAAAAAAAACwAMTSSdwBgLADFWJZ3U0+8Af7///8M5JF3cuGRd+yHSQr40XAAMIZJCpBZLACXbEZ1AAAAAAAAAADEWiwABgAAALhaLAAGAAAAAAAAAAAAAABEhkkKmEdoDUSGSQoAAAAAmEdoDeBZLAAEZUZ1BGVGdQAAAAAACAAAAAIAAAAAAADoWSwAl2xGdQAAAAAAAAAAHlssAAcAAAAQWywABwAAAAAAAAAAAAAAEFssACBaLACa7EV1AAAAAAACAAAAACwABwAAABBbLAAHAAAATBJHdQAAAAAAAAAAEFssAAcAAAAAAAAATFosAEAwRXUAAAAAAAIAABBbLA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IRERERERESESERIRERERERERERERERERERERERERERERERERERERERERERERERERERERERERERERERERERERERERERERERERERERERERERERERAAERESEREREhERIhERERIRIhEREREREREREREREREREREREREREREREREREREREREREREREREREREREREREREREREREREREREREREREREREREREREREREQAREREREU0AiwDUERERIhEhEREREREREREREREREREREREREREREREREREREREREREREREREREREREREREREREREREREREREREREREREREREREREREREREAARERES23EhERSrj0EhERERERERERERERERERERERERERERERERERERERERERERERERERERERERERERERERERERERERERERERERERERERERERERERERERABERIRJoERESESIRSgphIRESESEREREREREREREREREREREREREREREREREREREREREREREREREREREREREREREREREREREREREREREREREREREREREREQABESESOxMRIRERESInuEEhEREREREREREREREREREREREREREREREREREREREREREREREREREREREREREREREREREREREREREREREREREREREREREREREAERERERgxERIhERERETTQ4REhERERERERERERERERERERERERERERERERERERERERERERERERERERERERERERERERERERERERERERERERERERERERERERAAERERITsRMREhESEhIRE9ChEREREREREREREREREREREREREREREREREREREREREREREREREREREREREREREREREREREREREREREREREREREREREREREQAREREREeQhEREREREREhESaNUREREREREhERERIREREREREREREREREREREREREREREREREREREREREREREREREREREREREREREREREREREREREREREREAAREREREYIRERERERERERESE5BRIRERIRESESERERERERERERERERERERERERERERERERERERERERERERERERERERERERERERERERERERERERERERERERABERERESE4ETERERERERIRERMTmFERIRIhERESEREREREREREREREREREREREREREREREREREREREREREREREREREREREREREREREREREREREREREREREQABERERERF/IRERERESERERERERTQUREhEREREREREREREREREREREREREREREREREREREREREREREREREREREREREREREREREREREREREREREREREREREAERERERESLnERERERERESESERIREviiERERIRERERERERERERERERERERERERERERERERERERERERERERERERERERERERERERERERERERERERERERERERAAERERESESGjERERERESERERIhEiER8MISEREREREREREREREREREREREREREREREREREREREREREREREREREREREREREREREREREREREREREREREREREQAREREREhERGxEREREREREREhESESExGgwSERIRIREREREREREREREREREREREREREREREREREREREREREREREREREREREREREREREREREREREREREREREAAREREREREhORERERERERERESEREREiE6BTERERERERERERERERERERERERERERERERERERERERERERERERERERERERERERERERERERERERERERERERERABEREREREhESOiERERERESERESESETRUQh4OEREREhEhERERESEREREREREREREREREREREREREREREREREREREREREREREREREREREREREREREREREREQABERERERERESbyEREREREREhESEVC5qpsNbg8iEhEhERISEhEREREREREREREREREREREREREREREREREREREREREREREREREREREREREREREREREREREAERERERESERERahESEREREhETERuDIhESJaCYtREhEiEREREhERERERERERERERERERERERERERERERERERERERERERERERERERERERERERERERERERERAAERERERERERESShIRESERESESHaERESERERPQsFERESIREREhEREREREREREREREREREREREREREREREREREREREREREREREREREREREREREREREREREQARERERERERIREhTREhERERERERsSIREREiEREV8LchERESEREREREREREREREREREREREREREREREREREREREREREREREREREREREREREREREREREREREAAREREREhERESEhPRERESERExEwERERIRESESERFbDBEhERERERERERERERERERERERERERERERERERERERERERERERERERERERERERERERERERERERERABERERERERERETERPRIRERESEREEERERESERIRISEVgMEhESEREREREREREREREREREREREREREREREREREREREREREREREREREREREREREREREREREREQABEREREREhERESIRHTIRERESEhaxERERERIRIhIRESeQQhEREREREREREREREREREREREREREREREREREREREREREREREREREREREREREREREREREREREAERERERERERERERERH0IREREhITpRESESERERERESERJglxEREhERERERESESERERERERERERERERERERERERERERERERERERERERERERERERERERERERAAERERERERERERERERJEIRIRERERtCESERERERERERERIToHEREiEREREiERIRIhERIREREREREREREREREREREREREREREREREREREREREREREREREREQARERERERERERERERERMyESERMSMWkTERIREREREhESERExOw4RERIREREREREhERIREiEREREREREREREREREREREREREREREREREREREREREREREREREAAREREREREREREREREhESESESERIeoREhEREREREREREREiFNhhEREhESESERERESERERERERERERERERERERERERERERERERERERERERERERERERERERABERERERERERERERERERIRERESESIZUREREREREREREhEhERFsCjFJiMISESERESEhIRESIREREREREREREREREREREREREREREREREREREREREREREREQABERERERERERERERERIRERESIRIRIf8RIRERERERIRERESEREScKBEN4vGIRITEREREiEREREREREREREREREREREREREREREREREREREREREREREREREAEREREREREREREREREhERESERIRExEpURIREREREhERESESESERHgtxER4JMRERFhERERESERERERERERERERERERERERERERERERERERERERERERERERAAERERERERERERERERESIRERMRIRESEZMRERERERERESESERIRERIavjERFZsxESCw1REREREREREREREREREREREREREREREREREREREREREREREREREQARERERERERERERERERERERERERERESIQERERIRERERERERERERIREUsKIREeuWEawVi1ERIhEREREiERIREhEhEREREREREREREREREREREREREREREREAARERERERERERERERERERERERERESERI7YREhEhERERERERERESESEU0A9SESXfUf0RT78hEiERERESIRERIREREREREhERERERERERERERERERERERERABEREREREREREREREREREREREREREREiEbQRESEREREREREREREREhERyZDWESFghVshE8viERaNQRIRISIRERESEiIREREREREREREREREREREREREREQABEREREREREREREREREREREREREREhESMZMSERIRERERERERERERESESTeAHIRETiGshIT23EStYBRERIRETEhEREREREREREREREREREREREREREREREAERERERERERERERERERERERERERETERIRFJMRIREREREREREREREhESESaV4LURESe9BhEROJQWtz0FERMSEhEhIREREhERERERERERERERERERERERERAAEREREREREREREREREREREREREREREhISE5YRERERERERERERIRIRERIRGqOQ1SERF5CmEhFblh/TPwURIRJTIRERIREREREREREREREREREREREREREQARERERERERERERERERERERERERERESERERIaURIRERERERERESEREhEREhFZFrizEREXsNEREWvUG1IvDhMfCgkxEREREREREREREREREREREREREREREAARERERERERERERERERERERERERESESEhEREfwRERERERERERERIRERISEhEwQXANMRERQLYRIRW4PIESkEEXglD2EREhERERERERERERERERERERERERABERERERERERERERERERERERERERERERERESEs8REhIREREREREREREREREREa0S8AcRESHQoREhFA87QRKQQktxq78SERIRIREREREREREREREREREREQABERERERERERERERERERERERERERERERESESEu0hERERERERERERERERERERIksyebBRIRJoBBEREuB/8RJNhjmiLwoSESEhMREREREREREREREREREREAERERERERERERERERERERERERERERERERERESEUhiIREhERERERERERERERERESnhF5i0EREcAEESEScKlBIii3YCIpBBERIRMRERERERERERERERERERAAEREREREREREREREREREREREREREREREREhEhEWAhERERERERERERERERERERIR6CEdC4EhESu4ERMRKpByEROLWPE6DBIREhEREREREREREREREREREQARERERERERERERERERERERERERERERERESERESIShRExERERERERERERERERERISK1EjvbcSERnAwREiFpDSERJLirEcCDIREREREREREREREREREREREAAREREREREREREREREREREREREREREREREREhERERpRERERERERERERERERESERETHoESffthERzcsxEhEeAFEhEUgAQVCHERIRERERERERERERERERERABERERERERERERERERERERERERERERERERESERIiES6RIREREREREREREREREhEhERItcRaoyFEhLX2CEhEhwNMRERaglRsKEREREREREREREREREREREQABERERERERERERERERERERERERERERERESIRIRESERMDEREREREREREREREREhESIREegxFr/aISH/UHERERGA4REhFNCh0LYREREREREREREREREREREAEREREREREREREREREREREREREREREREREREREREREROWEREREREiERERERERERERETET3hEajpIREwOdERIRJLgREREVgMcA4hERERERERERERERERERAAERERERERERERERERERERERERERERERERERERESIhIhLeIREhIREREhEREREREREREiETeCESvJ0REdxAUhIREfDxExIRUI6AIRESEREREREREREREREQARERERERERERERERERERERERERERERERERERERERERIRLPMSEREhERERERERERERESERISbfEh/cpxEUtPohEREU0FERExLOEyEREREREREREREREREREAAREREREREREREREREREREREREREREREREREREREREREhE7MRIRERIRERERERERERERESEREwIROZyDExyVBSIRIRbCEhERESESEREhERERERERERERERABERERERERERERERERERERERERERERERERERERESESIREhEYcRIRESERERERERERERESERIxMp0RFQysIRK0/RIhIRIRETERIREREREREREREREREREREQABEREREREREREREREREREREREREREREREREREREREREhEhEu8hERERIREREREREREREREREREWkREdlZQSHo4GERERIRISIREhEREREREREREREREREREAERERERERERERERERERERERERERERERERERERERIxERESESEWkyERERERERERERERERIRIhIREjnBIVvv8iFvoOERISERESETERERERERERERERERERERAAERERERERERERERERERERERERERERERERERERERERISESESEh1SERERERERERERERISEhEREhESK0IR+01yERTBEhISESIRISESEREREREREREREREREQAREREREREREREREREREREREREREREREREREREREREREREREREReREREhERESERERERERERERERERLtERO8yBERERESEREREREREREREREREREREREREREAARERERERERERERERERERERERERERERERERERERERERERERERESPRIREREhIRERERERERERERERERE44SH4a+ERIRESERERERERERERERERERERERERERACERERERERERERERERERERERERERERERERERERERERERERERERIhOXERESERIRERERERERERERERESIXkRFrXvYREREREREREREREREREREREREREREREQABERERERERERERERERERERERERERERERERERERERERERERERERERFIMSERMRERERERERERERERERIRETyDEeBp4RISEhEREREREREREREREREREREREREAERERERERERERERERERERERERERERERERERERERERERERERERESEREpQREhEhEREREREREREREREREhESHKERB+sRERERERERERERERERERERERERERERAAERERERERERERERERERERERERERERERERERERERERERERERERERIRIf8TETEREREREREREREREREhERESI54SyCBBMRMREREREREREREREREREREREREQARERERERERERERERERERERERERERERERERERERERERERERERESERExEkshERERERERERERERERERESISEhEkljMFrhEhEREREREREREREREREREREREREAARERERERERERERERERERERERERERERERERERERERERERERERERISEhESyhERERERERERERERERERIRESERERXKL5WDERERERERERERERERERERERERERABERERERERERERERERERERERERERERERERERERERERERERERERERERERISMDEREREREREREhEREREREREREREhIs14eCIRESEREREREREREREREREREREQABEREREREREREREREREREREREREREREREREREREREREREREREREREREhESGOEhEhMSEhIREREREREREREREREREx7biBEhIREREREREREREREREREREREAEREREREREREREREREREREREREREREREREREREREREREREREREREREREhEhF6IREhEREREREREREREREREREREhEREaBRERIRIRERERERERERERERERERAAEREREREREREREREREREREREREREREREREREREREREREREREREREREREREhE/wREhERERIREREREREREREhEhERIRISmiEREhEREREREREREREREREREQAREREREREREREREREREREREREREREREREREREREREREREREREREREREhERFhEUsyERIRERERERERERERERERERERIRIRcHEREREREREREREREREREREREAAREREREREREREREREREREREREREREREREREREREREREREREREREREREjESEhEhnBERESERERERERERERERERERFhIREiKKESERERERERERERERERERERALERERERERERERERERERERERERERERERERERERERERERERERERERERERERISEhETXTIRERERERERERERERERERERESISESHLMREREREREREREREREREREQABEREREREREREREREREREREREREREREREREREREREREREREREREREREREREREhIRPVMRERIREREREREREREREREhMRIhIRFL8REREREREREREREREREREA4RERERERERERERERERERERERERERERERERERERERERERERERERERERERERERERERE4YRERESERIRERERERERERERERERESEsAxERERERIRERERERERERAAEREREREREREREREREREREREREREREREREREREREREREREREREREREREREREREREREfoxEhEREhERERERERERERERERERERETBxEhIRERESEREREREREQARERERERERERERERERERERERERERERERERERERERERERERERERERERERERERERERESETtCEhEhESERERERERERERERERIRIhETmREhESEREREREREREREAAREREREREREREREREREREREREREREREREREREREREREREREREREREREREREREREREhIR7RESERMREREREREREREREREREREhIR4CExEREhEhERERERERABERERERERERERERERERERERERERERERERERERERERERERERERERERERERERERERERESETHfEREhIRERERERERERERERERIRERERG8ESEREhEREREREREQABERERERERERERERERERERERERERERERERERERERERERERERERERERERERERERERESERITFJIhERERERERERERERERERERESIRIRGoIRIhEREREREREREAcRERERERERERERERERERERERERERERERERERERERERERERERERERERERERERERERESEhEREtoTERERERERERERERERESEREREhEhFQIRIRIRERERERERAAERERERERERERERERERERERERERERERERERERERERERERERERERERERERERERERERERESERIWlRERERERERERERERERESEhESEREhIrQREREREREREREQABEREREREREREREREREREREREREREREREREREREREREREREREREREREREREREREREREREREhER7VERERIREhERERERERERERERERERE98REhESEREhEREAAREREREREREREREREREREREREREREREREREREREREREREREREREREREREREREREREREREREhExHIMRIRIxEhIxEREREREREREREREREfoRETERISERERADERERERERERERERERERERERERERERERERERERERERERERERERERERERERERERERERERERERMRIRItwREREREREhERERERERERERERERIe0RERMSIREREQABEREREREREREREREREREREREREREREREREREREREREREREREREREREREREREREREREREREhEREREltyIRIRIRIRERERERERERERERERIesRMRIREREREAkRERERERERERERERERERERERERERERERERERERERERERERERERERERERERERERERERERERERIhEhESTVIREhERERERERERERERERERERImghERESERERAAERERERERERERERERERERERERERERERERERERERERERERERERERERERERERERERERERERERIREhESESJYQhERIRERERERERERERERERIRESghMRISEREQAxEREREREREREREREREREREREREREREREREREREREREREREREREREREREREREREREREREREhEhESEhEhMq5hERERERERERERERERERERMSEVgRIREREREAAREREREREREREREREREREREREREREREREREREREREREREREREREREREREREREREREREREREREREREiEREWrSEhEREREREREREREREREhERIUsSERERERABERERERERERERERERERERERERERERERERERERERERERERERERERERERERERERERERERERERERERERERERIRWvYRERESEhEhEREREREREREREUkRIREREQABERERERERERERERERERERERERERERERERERERERERERERERERERERERERERERERERERERERERERERERERERFvAyESESEREREREREREREREREVcSEREREAERERERERERERERERERERERERERERERERERERERERERERERERERERERERERERERERERERERERERERERERERIiESn2ESERIhEhERERERERERESEaIRERERAAERERERERERERERERERERERERERERERERERERERERERERERERERERERERERERERERERERERERERERERERERERERPZYRIRERESEREREREREREhFcEREREQARERERERERERERERERERERERERERERERERERERERERERERERERERERERERERERERERERERERERERERERESIhERETEqlBERESIREREREREREREhGBEhEREAARERERERERERERERERERERERERERERERERERERERERERERERERERERERERERERERERERERERERERERERERESERIRIRedYRESIRERERERERERETAhERERABEREREREREREREREREREREREREREREREREREREREREREREREREREREREREREREREREREREREREREREREREREREhEiERE6hxEREREREREREREhFbEREREQABERERERERERERERERERERERERERERERERERERERERERERERERERERERERERERERERERERERERERERERERERERERERERIR66MRERERERERERERexIREREAERERERERERERERERERERERERERERERERERERERERERERERERERERERERERERERERERERERERERERERERERERERERERERERFqviESERERESEREqwRERERAAERERERERERERERERERERERERERERERERERERERERERERERERERERERERERERERERERERERERERERERERERERERERERERIRESP7oxESERERIR6xESEREQARERERERERERERERERERERERERERERERERERERERERERERERERERERERERERERERERERERERERERERERERERERERERERERERESEU0J4hERERSAMiEREREAARERERERERERERERERERERERERERERERERERERERERERERERERERERERERERERERERERERERERERERERERERERERERERESEhIREhE3gAmpALwSEhERERABERERERERERERERERERERERERERERERERERERERERERERERERERERERERERERERERERERERERERERERERERERERERERERERERERERExESRWESESExEREQABERERERERERERERERERERERERERERERERERERERERERERERERERERERERERERERERERERERERERERERERERERERERERIRERIhIREREREhEiEREhEREREAEREREREREREREREREREREREREREREREREREREREREREREREREREREREREREREREREREREREREREREREREREREREREREREREREREREiEREREREhEh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J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MQAAAAMAAAAYQAAAIoAAABxAAAAAQAAAKsKDUIAAA1CDAAAAGEAAAAUAAAATAAAAAAAAAAAAAAAAAAAAP//////////dAAAAEoAdQBhAG4AIABQAGEAYgBsAG8AIABSAG8AZAByAO0AZwB1AGUAegAFAAAABwAAAAcAAAAHAAAABAAAAAcAAAAHAAAACAAAAAMAAAAIAAAABAAAAAgAAAAIAAAACAAAAAUAAAADAAAACAAAAAcAAAAHAAAABg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Sy9JNcG5xe9+QYdynKSWAFn4ZQSi6cPjpHY3DLZJN30=</DigestValue>
    </Reference>
    <Reference Type="http://www.w3.org/2000/09/xmldsig#Object" URI="#idOfficeObject">
      <DigestMethod Algorithm="http://www.w3.org/2001/04/xmlenc#sha256"/>
      <DigestValue>+s1BTBhN68zAj49fSl0jD08V8XzLKpcL94ai613KJ9k=</DigestValue>
    </Reference>
    <Reference Type="http://uri.etsi.org/01903#SignedProperties" URI="#idSignedProperties">
      <Transforms>
        <Transform Algorithm="http://www.w3.org/TR/2001/REC-xml-c14n-20010315"/>
      </Transforms>
      <DigestMethod Algorithm="http://www.w3.org/2001/04/xmlenc#sha256"/>
      <DigestValue>jheyoEAhrFYPGuKjg5Rfxq9zSKJdSxtTt9FUi7Nva0o=</DigestValue>
    </Reference>
    <Reference Type="http://www.w3.org/2000/09/xmldsig#Object" URI="#idValidSigLnImg">
      <DigestMethod Algorithm="http://www.w3.org/2001/04/xmlenc#sha256"/>
      <DigestValue>RJJA7Rna9ejfV51MN+x7n/LLKuvnQ/B5xO7dveLTOnw=</DigestValue>
    </Reference>
    <Reference Type="http://www.w3.org/2000/09/xmldsig#Object" URI="#idInvalidSigLnImg">
      <DigestMethod Algorithm="http://www.w3.org/2001/04/xmlenc#sha256"/>
      <DigestValue>oAoLuu1GzflLEOb60vzdZ7OZARQuU8I7wSWIUcChStc=</DigestValue>
    </Reference>
  </SignedInfo>
  <SignatureValue>L6/xembpwRJg4SbPG0NvQkiQStI/CE507BzcazIBmhMpX7YlnnDayjchrFAQ3KAWERsvND0kwmrj
SdgY9D+BQSwcfVJ6AwsguGdT7zEMmKTVI8AHdDHpJR+LcwvPzyzIP5GHEcTGCsztvQwztJ4McHMY
xn5bS3FkM6wbOk04laJ8/Ie3x97sgVSo5E3BHHAYYaseJ+csbQN4anh1ylFDRes88TbOsGm0hlzq
LpypH8+NqnZSIOZsKUUpa9ri6AFeL5HyirUMM3Zrg37c/YPot6830GFHnjhzVOhWIUxKHVHM+Cyy
pV+/2fh1sj1Udg2XzJN52wPHgj9LbI51XNH19Q==</SignatureValue>
  <KeyInfo>
    <X509Data>
      <X509Certificate>MIIH4zCCBsugAwIBAgIIaoiH1Houkes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jY1NzA2OC02MCMGA1UdEgQcMBqgGAYIKwYBBAHBAQKgDBYKOTk1NTE3NDAtSzANBgkqhkiG9w0BAQsFAAOCAQEAexSMhByPRFNpsZrmNtAbs4nlPItvcLjP9wN4WfW2xOtZkuUHN+Bvio83x5gGwGvog5/Cu4R1LTxDUjLYZkQGdtfAXMyo5ioSYohnmZaozoH+yyZQXHpOieK+8OGBIrCjIfKxxB7Et5ZLQjliDwwAoN3615wa+IW+tABU1qy/zeLtYiDtWLTVUGFIuwhVmXtu5xsIiYUVj8gY6kHqkL2ykpDf5yJbNqUQw07CnPFMNDldwu9kKcbmIz4ZZ+N2Kp2WhbUfZgU/hgll+0LlzwmH9e6yulbZGrxm20a2mBR/VkkQI6ecP++iRca7acHdSzgHxbPN6kGEw6IaGtbUN4s93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6Bc2soHaR9VoGyHRMEYyxWTM6zdHF4Noj721in5CZHo=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1/04/xmlenc#sha256"/>
        <DigestValue>VpyMDV5nEyjgL+PYKlf3Y0HPNBcGoNpicEnuTwT0pKY=</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VpyMDV5nEyjgL+PYKlf3Y0HPNBcGoNpicEnuTwT0pKY=</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1nxFHyY0qJBIT4UKn0vdF3pVtUBlq+cChtRmaxRWLtQ=</DigestValue>
      </Reference>
      <Reference URI="/word/document.xml?ContentType=application/vnd.openxmlformats-officedocument.wordprocessingml.document.main+xml">
        <DigestMethod Algorithm="http://www.w3.org/2001/04/xmlenc#sha256"/>
        <DigestValue>9L0qq3hdP8Wl59ceTYfwn6Xrl2SGRC2M37J77+lGZxw=</DigestValue>
      </Reference>
      <Reference URI="/word/endnotes.xml?ContentType=application/vnd.openxmlformats-officedocument.wordprocessingml.endnotes+xml">
        <DigestMethod Algorithm="http://www.w3.org/2001/04/xmlenc#sha256"/>
        <DigestValue>Fo0n3twXqL/q/ELACU5iGfTRL3AYaHwxKMvxP26JvAU=</DigestValue>
      </Reference>
      <Reference URI="/word/fontTable.xml?ContentType=application/vnd.openxmlformats-officedocument.wordprocessingml.fontTable+xml">
        <DigestMethod Algorithm="http://www.w3.org/2001/04/xmlenc#sha256"/>
        <DigestValue>GjUOmLiKbxZZI21b8+tjgF44qP7HC0mCT7OJKQkGFrk=</DigestValue>
      </Reference>
      <Reference URI="/word/footer1.xml?ContentType=application/vnd.openxmlformats-officedocument.wordprocessingml.footer+xml">
        <DigestMethod Algorithm="http://www.w3.org/2001/04/xmlenc#sha256"/>
        <DigestValue>iM3sMTt596JjCw0sSy9RYbA07+r+qVAcDFdaetGsDWA=</DigestValue>
      </Reference>
      <Reference URI="/word/footer2.xml?ContentType=application/vnd.openxmlformats-officedocument.wordprocessingml.footer+xml">
        <DigestMethod Algorithm="http://www.w3.org/2001/04/xmlenc#sha256"/>
        <DigestValue>H8nCModTmNs/5mSOrWQwnYr2f2lQ0pfFWIEADMaGDjI=</DigestValue>
      </Reference>
      <Reference URI="/word/footnotes.xml?ContentType=application/vnd.openxmlformats-officedocument.wordprocessingml.footnotes+xml">
        <DigestMethod Algorithm="http://www.w3.org/2001/04/xmlenc#sha256"/>
        <DigestValue>+Tgjarbcopkan/UI7H5W386HwzXxAOeS7eoQXhdcJ8U=</DigestValue>
      </Reference>
      <Reference URI="/word/header1.xml?ContentType=application/vnd.openxmlformats-officedocument.wordprocessingml.header+xml">
        <DigestMethod Algorithm="http://www.w3.org/2001/04/xmlenc#sha256"/>
        <DigestValue>7B7zJ/ZBQR0TOKaNLuGwCXksU535xhl8RVAtySaO/R4=</DigestValue>
      </Reference>
      <Reference URI="/word/media/image1.png?ContentType=image/png">
        <DigestMethod Algorithm="http://www.w3.org/2001/04/xmlenc#sha256"/>
        <DigestValue>+wA0g8WSV7xPBup8a8RZaeFVEXsWkZ/IdHfGb3SlioA=</DigestValue>
      </Reference>
      <Reference URI="/word/media/image10.png?ContentType=image/png">
        <DigestMethod Algorithm="http://www.w3.org/2001/04/xmlenc#sha256"/>
        <DigestValue>gpP0+eBqraPwfI6R9kp7WHkInwUbrhbtf87zjIbqXF8=</DigestValue>
      </Reference>
      <Reference URI="/word/media/image11.jpeg?ContentType=image/jpeg">
        <DigestMethod Algorithm="http://www.w3.org/2001/04/xmlenc#sha256"/>
        <DigestValue>T9vhOMZ/0IZ5bXQny6e/TBSrcsFUkbo1sPTSNkoKdtE=</DigestValue>
      </Reference>
      <Reference URI="/word/media/image12.png?ContentType=image/png">
        <DigestMethod Algorithm="http://www.w3.org/2001/04/xmlenc#sha256"/>
        <DigestValue>/KdnwBpHbpGks+lMOiAYU6Bm4F+gkQGdAe6iAsvcbsg=</DigestValue>
      </Reference>
      <Reference URI="/word/media/image13.png?ContentType=image/png">
        <DigestMethod Algorithm="http://www.w3.org/2001/04/xmlenc#sha256"/>
        <DigestValue>YdyFED4fFdifJnVUx3p5c3MnD9gtcJxdSw0H3eY6tOg=</DigestValue>
      </Reference>
      <Reference URI="/word/media/image14.png?ContentType=image/png">
        <DigestMethod Algorithm="http://www.w3.org/2001/04/xmlenc#sha256"/>
        <DigestValue>5N5Ril7pDXIchiuPWfPx0am9j9b9Mpnc7e331jVAqG0=</DigestValue>
      </Reference>
      <Reference URI="/word/media/image15.png?ContentType=image/png">
        <DigestMethod Algorithm="http://www.w3.org/2001/04/xmlenc#sha256"/>
        <DigestValue>uDmBr9/0pHbJyMNR6FnF5KYLf47rdnuFCxngWGIiffE=</DigestValue>
      </Reference>
      <Reference URI="/word/media/image16.png?ContentType=image/png">
        <DigestMethod Algorithm="http://www.w3.org/2001/04/xmlenc#sha256"/>
        <DigestValue>Af++2Dmor1l5/Cm38WFIGOzB/j5FB7Rlkb8rGudTZGg=</DigestValue>
      </Reference>
      <Reference URI="/word/media/image17.png?ContentType=image/png">
        <DigestMethod Algorithm="http://www.w3.org/2001/04/xmlenc#sha256"/>
        <DigestValue>0OeBHpqTVDpWZ8cPES38ZpA6Zp01xpr13q+JAHBxPS8=</DigestValue>
      </Reference>
      <Reference URI="/word/media/image18.png?ContentType=image/png">
        <DigestMethod Algorithm="http://www.w3.org/2001/04/xmlenc#sha256"/>
        <DigestValue>Ng3PNrOhcA1fOvQiGYxegSmWMqOjtAb61ygph/0zXFQ=</DigestValue>
      </Reference>
      <Reference URI="/word/media/image19.png?ContentType=image/png">
        <DigestMethod Algorithm="http://www.w3.org/2001/04/xmlenc#sha256"/>
        <DigestValue>Jxak87t1y4fV3HZF3wSxcOlclSPOmaEaQS3K/SpsDd0=</DigestValue>
      </Reference>
      <Reference URI="/word/media/image2.emf?ContentType=image/x-emf">
        <DigestMethod Algorithm="http://www.w3.org/2001/04/xmlenc#sha256"/>
        <DigestValue>ybt/uWpcqfD79ibQk3/3DKVoRUc1XDplBmq5Ozv2jO4=</DigestValue>
      </Reference>
      <Reference URI="/word/media/image20.png?ContentType=image/png">
        <DigestMethod Algorithm="http://www.w3.org/2001/04/xmlenc#sha256"/>
        <DigestValue>HcqcIpoGrb9TlMSu67viLIUZ2CbMGfACEuGGzKT/4Wg=</DigestValue>
      </Reference>
      <Reference URI="/word/media/image21.png?ContentType=image/png">
        <DigestMethod Algorithm="http://www.w3.org/2001/04/xmlenc#sha256"/>
        <DigestValue>hZohPRm11fgB3bE9KbJ+smhsk9bR7dKsgSA+llpnM40=</DigestValue>
      </Reference>
      <Reference URI="/word/media/image3.emf?ContentType=image/x-emf">
        <DigestMethod Algorithm="http://www.w3.org/2001/04/xmlenc#sha256"/>
        <DigestValue>eXJuz9d+YkcsSERZFyWfl1qgIJryxLMEgBE/SSCBNyE=</DigestValue>
      </Reference>
      <Reference URI="/word/media/image4.emf?ContentType=image/x-emf">
        <DigestMethod Algorithm="http://www.w3.org/2001/04/xmlenc#sha256"/>
        <DigestValue>dcRVatzWGql3pNlqoRpwYCqpeA1SDlMF9FMLH4MDLU0=</DigestValue>
      </Reference>
      <Reference URI="/word/media/image5.png?ContentType=image/png">
        <DigestMethod Algorithm="http://www.w3.org/2001/04/xmlenc#sha256"/>
        <DigestValue>sklYJ2ibd5H9ImINE+gMxw/mX3rExX6DrskLotLkiTg=</DigestValue>
      </Reference>
      <Reference URI="/word/media/image6.jpg?ContentType=image/jpeg">
        <DigestMethod Algorithm="http://www.w3.org/2001/04/xmlenc#sha256"/>
        <DigestValue>vL/Z0j2mp0w0D6Yhea0R/HyxaRlQBjTmpr2fkzepJj4=</DigestValue>
      </Reference>
      <Reference URI="/word/media/image7.png?ContentType=image/png">
        <DigestMethod Algorithm="http://www.w3.org/2001/04/xmlenc#sha256"/>
        <DigestValue>FXZcGqOqoKK/PtEebAc7KyECFT3B1+qKud2+ltf3XXE=</DigestValue>
      </Reference>
      <Reference URI="/word/media/image8.png?ContentType=image/png">
        <DigestMethod Algorithm="http://www.w3.org/2001/04/xmlenc#sha256"/>
        <DigestValue>HXwgYrlvVAljyEJDJzOLBM4JLvLew49HIPNXn+knCdE=</DigestValue>
      </Reference>
      <Reference URI="/word/media/image9.png?ContentType=image/png">
        <DigestMethod Algorithm="http://www.w3.org/2001/04/xmlenc#sha256"/>
        <DigestValue>qnpV/YJ/E5vTjcFUW5Zo06gGxVoCZlCC9gbToeMrIRo=</DigestValue>
      </Reference>
      <Reference URI="/word/numbering.xml?ContentType=application/vnd.openxmlformats-officedocument.wordprocessingml.numbering+xml">
        <DigestMethod Algorithm="http://www.w3.org/2001/04/xmlenc#sha256"/>
        <DigestValue>F+7FphqlMTWYZgUgHIsLNVMhKP+7w8h8HHSoOPPg22c=</DigestValue>
      </Reference>
      <Reference URI="/word/settings.xml?ContentType=application/vnd.openxmlformats-officedocument.wordprocessingml.settings+xml">
        <DigestMethod Algorithm="http://www.w3.org/2001/04/xmlenc#sha256"/>
        <DigestValue>hjV4YZxn7+Gj0mhKS/OuYSNLvQQHulpuimSjciHXcOE=</DigestValue>
      </Reference>
      <Reference URI="/word/styles.xml?ContentType=application/vnd.openxmlformats-officedocument.wordprocessingml.styles+xml">
        <DigestMethod Algorithm="http://www.w3.org/2001/04/xmlenc#sha256"/>
        <DigestValue>TvAZoCACvqZwUvS/KPg6Zyce/igWMrgkOdTC3QFibOU=</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jEQFWIHMnGECgttwQ602HJZvTkaeMAQxXaP3nwo9SNM=</DigestValue>
      </Reference>
    </Manifest>
    <SignatureProperties>
      <SignatureProperty Id="idSignatureTime" Target="#idPackageSignature">
        <mdssi:SignatureTime xmlns:mdssi="http://schemas.openxmlformats.org/package/2006/digital-signature">
          <mdssi:Format>YYYY-MM-DDThh:mm:ssTZD</mdssi:Format>
          <mdssi:Value>2019-02-19T11:50:44Z</mdssi:Value>
        </mdssi:SignatureTime>
      </SignatureProperty>
    </SignatureProperties>
  </Object>
  <Object Id="idOfficeObject">
    <SignatureProperties>
      <SignatureProperty Id="idOfficeV1Details" Target="#idPackageSignature">
        <SignatureInfoV1 xmlns="http://schemas.microsoft.com/office/2006/digsig">
          <SetupID>{BE322B64-3944-48A0-99F8-A0222543DBE9}</SetupID>
          <SignatureText/>
          <SignatureImage>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n//f/9//3//f/9//3//f/9//3//f/9//3//f/9//3//f/9//3//f/9//3//f/9//3//f/9//3//f/9//3//f/9//3//f/9//3//f/9//3//f/9//3//f/9//3//f/9//3//f/9//3//f/9//3//f/9//3//f/9//3//f/9//3//f/9//3//f/9//3//f/9//3//f/9//3//f/9//3//f/9//3//f/9//3//f/9//3//f/9//3//f/9//3//f/9//3//f/9//3//f/9//3//f/9//3//f/9//3//f/9//3//f/9//3//f/9//3//f/9//3//f/9//3//f/9//3//f/9//3//f/9//3//f/9//3//f/9//3//f/9//3//f/9//3//f/9//3//f/9//3//f/9//3//f/9//n//f/9//3/+f/9//3//f/5//3//f/9//3//f/9//3//f/9//3//f/9//3//f/9//3//f/9//3//f/9//3//f/9//3//f/9//3//f/9//3//f/9//3//f/9//3//f/9//3//f/9//3//f/9//3//f/9//3//f/9//3//f/9//3//f/9//3//f/9//3//f/9//3//f/9//3//f/9//3//f/9//3//f/9//3//f/9//3//f/9//3//f/9//3//f/9//3//f/9//3//f/9/3nv/f/9//3//f/9//3//f/9//3//f/9//3//f/9//3//f713/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f/9//3//f/9//3//f/9//3//f/9//3//f/9//3//f/9//3//f/9//3//f/9//3//f/9//3//f/9//3//f/9//3//f/9//3//f/9//3//f/9//3//f/9//3//f/9//3//f/9//3//f/9//3//f/9//3//f/9//3//f/9//3//f/9//3//f/9//3//f/9//3//f/9//3//f/9//3//f/9//3//f/5//3//f/9//3//f/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oAAAA2AAAAAAAAAAAAAAB7AAAANw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2019-02-19T11:50:44Z</xd:SigningTime>
          <xd:SigningCertificate>
            <xd:Cert>
              <xd:CertDigest>
                <DigestMethod Algorithm="http://www.w3.org/2001/04/xmlenc#sha256"/>
                <DigestValue>+BnCStu2A+wa6LHiJnYQVjC471KO5h5a6N9on7ufO9E=</DigestValue>
              </xd:CertDigest>
              <xd:IssuerSerial>
                <X509IssuerName>E=e-sign@esign-la.com, CN=ESign Class 3 Firma Electronica Avanzada para Estado de Chile CA, OU=Terminos de uso en www.esign-la.com/acuerdoterceros, O=E-Sign S.A., C=CL</X509IssuerName>
                <X509SerialNumber>7676534911505699307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zP8AAL4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n//f/5//3/+f/9//n//f/5//3/+f/9//3//f/9//3//f/9//3//f/9//3//f/9//3//f/9//3//f/9//3//f/9//3//f/9//3//f/9//3//f/9//3//f/9//3//f/9//3//f/9//3//f/9//3//f/9//3//f/9//3//f/9//3//f/9//3//f/9//3//f/9//3//f/9//3//f/9//3//f/9//3//f/9//3//f/9//3//f/9//3//f/9//3//f/9//3//f/9//3/ee/9//3//f/9//3//f/9//3//f/9//3//f/9//3//f/9//3//f/9//3//f/9//3//f/9//3//f/9//3//f/9//3//f/9//3//f/9//3//f/9//3//f/9//3//f/9//3//f/9//3//f/9//3//f/9//3//f/9//3//f/9//3//f/9//3//f/9//3//f/9/AAD/f/9//3//f/9//3//f/9//3//f/9//3//f/9//3//f/9//3//f/9//3//f/9//3//f/9//3//f/9//3//f/9//3//f/9//3//f/9//3//f/9//3//f/9//3//f/9//3//f/9//3//f/9//3//f/9//3//f/9//3//f/9//3//f/9//3//f/9//3//f/9//3//f/9//3//f/9//3//f/9//3//f/9//3//f/9//3//f/9//3//f/9//3//f/9//3//f/9//3//f/9//3//f/9//3//f/9//3//f/9//3//f/9//3//f/9//3//f/9//3//f/9//3//f/9//3//f/9//3//f/9//3//f/9//3//f/9//3//f/9//3//f/9//3//f/9//3//f/9//3//f/9//3//f/9//3//f/9//3//f/9//3//f/9//3//f/9//3//f/9//3//f/9//3//f/9//3//f/9//3//f/9//3//f/9//3//f/9//3//f/9//3//f/9//3//f/9//3//f/9//3//f/9/vXf/f/9//3//f/9//3//f/9//3//f/9//3//f/9//3//f/9//3//f/9//3//f/9//3//f/9//3//f/9//3//f/9//3//f/9//3//f/9//3//f/9//3//f/9//3//f/9//3//f/9//38AAP9//3//f/9//3//f/9//3//f/9//3//f/9//3//f/9//3//f/9//3//f/9//3//f/9//3//f/9//3//f/9//3//f/9//3//f/9//3//f/9//3//f/9//3//f/9//3//f/9//3//f/9//3//f/9//3//f/9//3//f/9//3//f/9//3//f/9//3//f/9//3//f/9//3//f/9//3//f/9//3//f/9//3//f/9//3//f/9//3//f/9//3//f/9//3//f/9//3//f/9//3//f/9//3//f/9//3//f/9//3//f/9//3//f/9//3//f/9//3//f/9//3//f/9//3//f/9//3//f/9//3//f/9//3//f/9//3//f/9//3//f/9//3//f/9//3//f/9//3//f/9//3//f/9//3//f/9//3//f/9//3//f/9//3//f/9//3//f/9//3//f/9//3//f/9//3//f/9//3//f/9//3//f/9//3//f957/3/+f/9/3nv/f/9//3//f/9//3//f/9//3/ee957/3//f/9//3//f/9//3//f/9//3//f/9//3//f/9//3//f/9//3//f/9//3//f/9//3//f/9//3//f/9//3//f/9//3//f/9//3//f/9//3//f/9//3//f/9//3//f/9//3//f/9//3//fwAA/3//f/9//3//f/9//3//f/9//3//f/9//3//f/9//3//f/9//3//f/9//3//f/9//3//f/9//3//f/9//3//f/9//3//f/9//3//f/9//3//f/9//3//f/9//3//f/9//3//f/9//3//f/9//3//f/9//3//f/9//3//f/9//3//f/9//3//f/9//3//f/9//3//f/9//3//f/9//3//f/9//3//f/9//3//f/9//3//f/9//3//f/9//3//f/9//3//f/9//3//f/9//3//f/9//3//f/9//3//f/9//3//f/9//3//f/9//3//f/9//3//f/9//3//f/9//3//f/9//3//f/9//3//f/9//3//f/9//3//f/9//3//f/9//3//f/9//3//f/9//3//f/9//3//f/9//3//f/9//3//f/9//3//f/9//3//f/9//3//f/9//3//f/9//3//f/9//3//f/9//3//f/9//3//f/9//3//f957/3//f/9//3//f/9//3//f/9//3//f/9//3//f1tr/3//f/9//3//f/9//3//f/9//3//f/9//3//f/9//3//f/9//3//f/9//3//f/9//3//f/9//3//f/9//3//f/9//3//f/9//3//f/9//3//f/9//3//f/9//3//f/9//3//f/9/AAD/f/9//3//f/9//3//f/9//3//f/9//3//f/9//3//f/57/3//f/9//3//f/9//3//f/9//3//f/5//3/+f/5//3//f/9//3//f/9//3//f/9//3//f/9//3//f/9//3//f/9//3//f/9//3//f/9//3//f/9//3//f/9//3//f/9//3//f/9//3//f/9//3//f/9//3//f/9//3//f/9//3//f/9//3//f/9//3//f/9//3//f/9//3//f/9//3//f/9//3//f/9//3//f/9//3//f/9//3//f/9//3//f/9//3//f/9//3//f/9//3//f/9//3//f/9//3//f/9//3//f/9//3//f/9//3//f/9//3//f/9//3//f/9//3//f/9//3//f/9//3//f/9//3//f/9//3//f/9//3//f/9//3//f/9//3//f/9//3//f/9//3//f/9//3//f/9//3//f/9//3//f/9//3//f/9//3//f/9/vXf/f/9//3//f/9//3//f/9//3//f/9//3+1VlJK/3/ee/9/33v/f/9//3//f/9//3//f/9//3//f/9//3//f/9//3//f/9//3//f/9//3//f/9//3//f/9//3//f/9//3//f/9//3//f/9//3//f/9//3//f/9//3//f/9//3//f/9//38AAP9//3//f/9//3//f/9//3//f/9//3//f/9//3//f/9//3/+f/9//n//f/9//3//f/9//3//f/9//3/+f/9//X//f/9//3//f/9//3//f/9//3//f/9//3//f/9//3//f/9//3//f/9//3//f/9//3//f/9//3//f/9//3//f/9//3//f/9//3//f/9//3//f/9//3//f/9//3//f/9//3//f/9//3//f/9//3//f/9//3//f/9//3//f/9//3//f/9//3//f/9//3//f/9//3//f/9//3//f/9//3//f/9//3//f/9//3//f/9//3//f/9//3//f/9//3//f/9//3//f/9//3//f/9//3//f/9//3//f/9//3//f/9//3//f/9//3//f/9//3//f/9//3//f/9//3//f/9//3//f/9//3//f/9//3//f/9//3//f/9//3//f/9//3//f/9//3//f/9//3//f/9//3//f/9//3//f/9//3//f/9//3/ee/9//3//f/9//3//f/9//3//f4wxKSX/f5xz/3//f/9//3//f/9//3//f/9//3//f/9//3//f/9//3//f/9//3//f/9//3//f/9//3//f/9//3//f/9//3//f/9//3//f/9//3//f/9//3//f/9//3//f/9//3//f/9//3//fwAA/3//f/9//3//f/9//3//f/9//3//f/9//3//f/9//3/+f/9//3//f/9//3//f997n3f/f/9//3//f/9//n/+f/9//3//f/9//3//f/9//3//f/9//3//f/9//3//f/9//3//f/9//3//f/9//3//f/9//3//f/9//3//f/9//3//f/9//3//f/9//3//f/9//3//f/9//3//f/9//3//f/9//3//f/9//3//f/9//3//f/9//3//f/9//3//f/9//3//f/9//3//f/9//3//f/9//3//f/9//3//f/9//3//f/9//3//f/9//3//f/9//3//f/9//3//f/9//3//f/9//3//f/9//3//f/9//3//f/9//3//f/9//3//f/9//3//f/9//3//f/9//3//f/9//3//f/9//3//f/9//3//f/9//3//f/9//3//f/9//3//f/9//3//f/9//3//f/9//3//f/9//3//f/9//3//f/9//3//f/9/Gmf/f/9//3//f/9//3//f/9//3//f/9/3nv3Xowx/3//f/9//3//f/9//3//f/9//3//f/9//3//f/9//3//f/9//3//f/9//3//f/9//3//f/9//3//f/9//3//f/9//3//f/9//3//f/9//3//f/9//3//f/9//3//f/9//3//f/9/AAD/f/9//3//f/9//3//f/9//3//f/9//3//f/9//3//f/9//3//f/9//3//f797PGdda793/3//f/9//3//f/9//3//f/9//3//f/9//3//f/9//3//f/9//3//f/9//3//f/9//3//f/9//3//f/9//3//f/9//3//f/9//3//f/9//3//f/9//3//f/9//3//f/9//3//f/9//3//f/9//3//f/9//3//f/9//3//f/9//3//f/9//3//f/9//3//f/9//3//f/9//3//f/9//3//f/9//3//f/9//3//f/9//3//f/9//3//f/9//3//f/9//3//f/9//3//f/9//3//f/9//3//f/9//3//f/9//3//f/9//3//f/9//3//f/9//3//f/9//3//f/9//3//f/9//3//f/9//3//f/9//3//f/9//3//f/9//3//f/9//3//f/9//3//f/9//3//f/9//3//f/9//3//f99/v3cbZ7dWVErJHDtn/3//f/9//3//f/9//3//f/9//3//f/9//3//f/9//3//f/9//3//f/9//3//f/9//3//f/9//3//f/9//3//f/9//3//f/9//3//f/9//3//f/9//3//f/9//3//f/9//3//f/9//3//f/9//3//f/9//3//f/9//3//f/9//38AAP9//3//f/9//3//f/9//3//f/9//3//f/9//3//f/9//3//f/9//3//f/9/33+QNZhWNUr/f/9//3//f997/3//f/5//n//f/1//n/+f/5//n/+f/5//n/+f/5//n/+f/5//n/+f/5//n/+f/5//n/+f/5//n/+f/5//n/+f/5//n/+f/5//n/+f/5//n/+f/5//n/+f/5//n/+f/5//3//f/9//3//f/9//3//f/9//3//f/9//3//f/9//3//f/9//3//f/9//3//f/9//3//f/9//3//f/9//3//f/9//3//f/9//3//f/9//3//f/9//3//f/9//3//f/9//3//f/9//3//f/9//3//f/9//3//f/9//3//f/9//3//f/9//3//f/9//3//f/9//3/ff/9//3//f/9//3//f/9//3//f/9//3//f/9/33//f/9//3/ff99/33//f/9//3//f797Xm+5WndS8z1OKS4pkDHSOfNBVk64Wjxrv3f/f/9//3//f/9//3//f/9//3//f/9//3//f/9//3//f/9//3//f/9//3//f/9//3//f/9//3//f/9//3//f/9//3//f/9//3//f/9//3//f/9//3//f/9//3//f/9//3//f/9//3//f/9//3//f/9//3//f/9//3//f/9//3//fwAA/3//f/9//3//f/9//3//f/9//3//f/9//3//f/9//3//f/9//3//f/9//3//f/NB/3/aWnhS/3+/d/9//3/ff/9//3//f/9//3//f/9//3//f/9//3//f/9//3//f/9//3//f/9//3//f/9//3//f/9//3//f/9//3//f/9//3//f/9//3//f/9//3//f/9//3//f/9//3//f/9//3//f/9//3//f/9//3//f/9//3//f/9//3//f/9//3//f/9//3//f/9//3//f/9//3//f/9//3//f/9//3//f/9//3//f/9//3//f/9//3//f/9//3//f/9//3//f/9//3//f/9//3//f/9//3//f/9//3//f/9//3//f/9//3//f99//3//f/9//3//f/9//3//f/9//3//f/9//3//f/9//3//f/9//3/ff/9//3//f/9/n3d+bxxnuFZVStE9jzFNLdE9sTnzQZhW/GIdZ/9//3//f/9//3//f/9//3//f/9//3//f/9/33v/f/9//3//f/9//3//f/9//3//f/9//3//f/9//3//f/9//3//f/9//3//f/9//3//f/9//3//f/9//3//f/9//3//f/9//3//f/9//3//f/9//3//f/9//3//f/9//3//f/9//3//f/9//3//f/9//3//f/9/AAD/f/9//3//f/9//3//f/9//3//f/9//3//f/9//3//f/9//3//f/9//3//f/9/l1Kfd/9/mVYVRv9/33+/e/9/f3O/f99//3+/e597n3efe79/33/ff99/v3/ff99/33+/f99/33/ff79/33/ff99/33/ff99//3/ff/9/33/ff79/33+/f99/v3/ff79/33/ff99/33/ff99/33/ff/9/33/ff99//3//f/9//3//f99//3//f/9//3//f/9//3//f/9//3//f/9//3//f/9//3//f/9//3/ff/9//3//f/9//3//f/9//3//f/9//3/ff/9//3//f99//3//f/9//3//f/9//3//f/9//3//f99//3//f/9//3//f/9//3/ff/9/33//f/9//3//f/9/33v/f/9//3+/d31vGmPZXlZOVUoTQtI9jzWPMW4xjzHyQTVKl1L7Yl1vv3v/f/9/v3v/f/9/n3f/f/9//3+/d99/33/ff/9//3//f/9//3/ff/9//3//f/9//3//f/9//3//f/9//3//f/9//3//f/9//3//f/9//3//f/9//3//f/9//3//f/9//3//f/9//3//f/9//3//f/9//3//f/9//3//f/9//3//f/9//3//f/9//3//f/9//3//f/9//3//f/9//3//f/9//38AAP9//3//f/9//3//f/9//3//f/9//3//f/9//3//f/9//3//f/9//3//f/9//3/ZXv9/v3f/f1dOsjm/e9xe7iDwIM8crhiNFPAgESURJc8g8CDPIPAgzyDwIM8g8CDPIBIpESUyKREpEikRJTIpESkyKTIpMy0yLVMtMikyLRIpUzFTLVQxUy1TMVMtVDFTLXQxVDF0NXQxdDFUMXQ1czFxMXAxkTWRNbI1kjWzObI5FkYVRjZKNkpXTldKWE5XTphWl1a4VpdWuFaXVrhWl1bZXtha2V64WtlauFrZXtla2l7ZWvpe2V7aXtla+l7ZXhtj+mIbZxpjG2P6YhtjGmM8aztnPGs7ZzxrO2c8aztnfW9ca1xrGmP6Ytha2Fq3VrdWllJ2UlRKM0byPfE90DnxPdA5sDmwNfI9VEq4WvlePGtda59zv3v/f/9//3//f/9//3//f/9//3//f/9//3//f997/3//f99/33/ff/9//39fb3hSkTVvLbA1VUq3VrZW9157b957/3//f/9//3//f/9//3//f/9//3//f/9//3//f/9//3//f/9//3//f/9//3//f/9//3//f/9//3//f/9//3//f/9//3//f/9//3//f/9//3//f/9//3//f/9//3//f/9//3//f/9//3//f/9//3//f/9//3//fwAA/3//f/9//3//f/9//3//f/9//3//f/9//3//f/9//3//f/9//3//f/9//3//fxpj33v/f593/3/cXmoQSQxyMdtev3f/f/9//3//f/9//3//f/9//3//f/9//3//f/9/33vff99733/fe99/33vff793v3u/e997v3vfe793v3t/c59zf3Ofc39zn3N/c59zf3Ofc39zn3N/c59zf3Ofc593v3efd593n3efd39zn3cdZz1nHWc+az5rX29fb39vG2MbZxpjG2cbYxtnGmMbZ9la+V7ZXvpe2V76Xtla2V7ZWtle2VrZXtla2V7ZWtlel1a4VpdWuFaXVrdWl1a4VrdWt1q3Vrdat1a3WrdWt1qWUrdWt1bYXvleG2c7Z1xrO2tcb3xvnne/e/9//3//f997/3//f/9//3//f/9//3//f/9//3//f/9//3//f/9/33//f/9//3//f/9//3//f/9//3/fe/9//3+fc/9/d1KJFG8xd1Kfd/9//3//f/9//3//f/9//3//f/9//3//f/9//3//f/9//3//f/9//3//f/9//3//f/9//3//f/9//3//f/9//3//f/9//3//f/9//3//f/9//3//f/9//3//f/9//3//f/9//3//f/9//3//f/9//3//f/9//3//f/9//3//f/9//3//f/9/AAD/f/9//3//f/9//3//f/9//3//f/9//3//f/9//3//f/9//3//f/5//3//f/9/Wmv/f553/39fb/9/3V7vINQ9dU6dc/9//3//f753vnf/f/9//3//f/9//3//f/9//3//f/9//3//f/9//3//f/9//3//f/9//3//f/9//3//f/9//3//f/9//3//f/9//3//f/9//3//f/9//3//f/9//3//f/9//3//f/9//3//f/9//3//f/9//3//f/9//3//f/9//3//f/9//3//f/9//3//f/9//3//f/9//3//f/9//3//f/9//3//f/9//3//f/9//3//f/9//3//f/9//3//f/9//3//f/9//3//f/9//3//f/9//3//f/9/33v/f/9//3//f/9//3//f/9//3//f/9/33v/f/9//3//f/9//3//f/9//3//f/9//3//f/9//3//f/9//3//f/9//3/fe/9/33vff/9/bzGxNd9/33//f/9/33+/e997/3//f997/3/ee/9//3//f/9//3//f/9//3//f/9//3//f/9//3//f/9//3//f/9//3//f/9//3//f/9//3//f/9//3//f/9//3//f/9//3//f/9//3//f/9//3//f/9//3//f/9//3//f/9//3//f/9//3//f/9//3//f/9//38AAP9//3//f/9//3//f/9//3//f/9//3//f/9//3//f/9//3//f/9//n/+f/5//Xubc713/3//f/9/v3v/fxlKOEq/d/9/3nucc/9//3//f/9//3//f/9//3//f/9//3//f/9//3//f/9//3//f/9//3//f/9//3//f/9//3//f/9//3//f/9//3//f/9//3//f/9//3//f/9//3//f/9//3//f/9//3//f/9//3//f/9//3//f/9//3//f/9//3//f/9//3//f/9//3//f/9//3//f/9//3//f/9//3//f/9//3//f/9//3//f/9//3//f997/3//f/9/33v/f99//3//f/9//3//f/9//3//f/9//3//f/9//3//f/9//3//f/9//3//f/9//3//f/9//3/fe/9//3//f/9//3//f997/3//f/9//3//f/9//3//f997/3//f/9//3//f/9//3//f/9//3+dc/9/CiG4Wr97v3vff/9//3//f/9//3//f/9//3//f/9//3//f/9//3//f/9//3//f/9//3//f/9//3//f/9//3//f/9//3//f/9//3//f/9//3//f/9//3//f/9//3//f/9//3//f/9//3//f/9//3//f/9//3//f/9//3//f/9//3//f/9//3//f/9//3//f/9//3//fwAA/3//f/9//3//f/9//3//f/9//3//f/9//3//f/9//3//f/5//3/+e/9//n/+f917e2//f/9/33//f99/3395Urha33//f/9//3//f957/3//f/9//3//f/9//3//f/9//3//f/9//3//f/9//3//f/9//3//f/9//3//f/9//3//f/9//3//f/9//3//f/9//3//f/9//3//f/9//3//f/9//3//f/9//3//f/9//3//f/9//3//f/9//3//f/9//3//f/9//3//f/9//3//f/9//3//f/9//3//f/9//3//f/9//3//f/9//3//f/9//3//f/9//3//f/9//3//f/9//3//f/9//3//f/9//3//f/9//3//f/9//3//f/9//3//f/9//3//f/9//3//f/9//3//f/9//3//f/9//3//f/9//3//f/9//3//f/9//3//f/9//3//f/9//3//f/9/33v/f/9/hhBcb/9//3//f/9//3//f/9//3//f/9//3//f/9//3//f/9//3//f/9//3//f/9//3//f/9//3//f/9//3//f/9//3//f/9//3//f/9//3//f/9//3//f/9//3//f/9//3//f/9//3//f/9//3//f/9//3//f/9//3//f/9//3//f/9//3//f/9//3//f/9//3//f/9/AAD/f/9//3//f/9//3//f/9//3//f/9//3//f/9//3//f/9//3//f/9//3//f/9//3/4Xv9//3//f/9//3//f/9/E0L6Xt9//3//f/9/3nv/f/9//3//f/9//3//f/9//3//f/9//3//f/9//3//f/9//3//f/9//3//f/9//3//f/9//3//f/9//n/+f/5//n/+f/9//3//f/9//3//f/9//3//f/9//3//f/9//3//f/9//3//f/9//3//f/9//3//f/9//3//f/9//3//f/9/3nv/f/9//3/+f/9//3//f/5//3/+f/1//n//f/9//3//f/9//3//f/9//3//f997/3//f/9//3//f/9//3/9f/5//X//f/9//3//f997/3//f/9//3//f997/3/de/5//3/fe997/3+5WnIxjhR3NRxK/3//f797/3//f39zf3Pff99//3//f5tv/3//f/9/33v/f997jzG4Vv9/33v/f/9//3//f/9//3//f/9//3//f/9//3//f/9//3//f/9//3//f/9//3//f/9//3//f/9//3//f/9//3//f/9//3//f/9//3//f/9//3/+f/9//3//f/9//3//f/9//3//f/9//3//f/9//3//f/9//3//f/9//3//f/9//3//f/9//3//f/9//3//f/9//38AAP9//3//f/9//3//f/9//3//f/9//3//f/9//3//f/9//3//f/9//3//f/9//3//fxlj/3//f/9//3//f/9//3/ff9M9Xm//f/9//3//f/9//3//f/9//3//f/9//3//f/9//3//f/9//3//f/9//3//f/9//3//f/9//3//f/9//3//f/9//3//f/5//3//f/9//3//f/9//3//f/9//3//f/9//3//f/9//3//f/9//3//f/9//3//f/9//3//f/9//3//f/9//3//f/9//3//f/9//3//f/9//3//f/5//3//f/5//n//f/9//3//f/9/33vff/9//3//f/9//3//f/9//3//f/9//3//f/9//3/+f/5//3//f/9//3+XVhtj/3/ff797/3//f/1//n+8c/9//388Z3Axe1J/dx9rO0qtGDZK33v/f/9/UzFtENEgf3f/f797/3+8d/9//3//f/9//GJvMf9/n3f/f/9//3//f/9//3//f/9//3//f/9//3//f/9//3//f/9//3//f/9//3//f/9//3//f/9//3//f/9//3//f/9//3//f/9//3//f/9//3//f/9//3//f/9//3//f/9//3//f/9//3//f/9//3//f/9//3//f/9//3//f/9//3//f/9//3//f/9//3//f/9//3//fwAA/3//f/9//3//f/9//3//f/9//3//f/9//3//f/9//3//f/9//3//f/9//3//f/9/+F7/f/9//3//f/9//3//f/9/v3uQNd9/33vff/9//3//f/9//3//f/9//3//f/9//3//f/9//3//f/9//3//f/5//3//f/9//3//f/9//3/+f/5//n//f/5//3//f/9//3//f/9//3//f/9//X/+f/9//3//f/9//n/+f/5//3//f99/33v/f/9//3/+f/9/33v/f/9//3//f/9//3//f/9//3//f/9/3nv+f/5//3//f997/3/ff99//3+/d/9//3//f/9//n+8d/5//3//f/9//3/+f/5//Xv+f/9//3/fe/9//Xv+f917/3//f8wcKQysGL97/3/ee/9//3//f/1//3+/ezZKOE6/e99//3//f/9/uVpQLVlO/3+vGP9in1psENta/3//f/9//3//f99//3/rIF5v/3//f/9//3//f/9//3//f/9//3//f/9//X/9f/1//n/+f/5//3//f/9//3//f/9//3//f/9//3//f/9//3//f/9//3//f/9//3//f/9//3//f/9//3//f/9//3//f/9//3//f/9//3//f/9//3//f/9//3//f/9//3//f/9//3//f/9//3//f/9//3//f/9//3//f/9/AAD/f/9//3//f/9//3//f/9//3//f/9//3//f/9//3//f/9//3//f/9//3//f/9//3/4Yv9//3//f/9//3//f/9//3//f5930Dn/f997/3//f/9//3//f/9//3//f/9//3//f/9//3//f/9//3//f/9//3//f/9//3//f/9//3//f/9//n//f/5//3//f/9//3//f/9//3//f/9//3/+f/5//3//f/9//3//f/5//3//f/9//3//f/9//3//f/9//3//f/9//3/fe99//3//f/9//3//f/9//3//f/9//3//f/9//3+/e99//3/ff/9/v3f/f917/X/9f/5//3//f/9//3//f/9//n//f/9//3//f/9//3/+f/5//n//f/9/MCk7St9eDSU7Z/9//3//f/9//3/fe/9/mlZ6Uv9/33v/f/5//3/fe/9/nFYRJW0U33+/e/9/Ti3yQf9//3//f/9//3/fe4gU/3/fe/9//3//f/9//3//f/9//3//f/9//3/+f/1//n/+f/9//n//f/9//3//f/9//3//f/9//3//f/9//3//f/9//3//f/9//3//f/9//3//f/9//3//f/9//3//f/9//3//f/9//3//f/9//3//f/9//3//f/9//3//f/9//3//f/9//3//f/9//3//f/9//3//f/9//38AAP9//3//f/9//3//f/9//3//f/9//3//f/9//3//f/9//3//f/9//3//f/9//3//f9he/3//f/9//3//f/9//3++d/9/v3tbazNG/3//f/9//3//f/9//3//f/9//3//f/9//3//f/9//3//f/9//3//f/9//3//f/9//3//f/9//3//f/9//3/+f/5//X/+f/5//3//f/9//3//f/9//3//f/9//3//f/9//3/+f/9//n//f/9//3//f/9//3//f/9//3//f/9//3//f/9//3//f/9/33v/f/9//3//f/9//3//f39z1j1NEG8UEim8Wv9//3/8f/t7/Hv/f997v3f/f/9/3nv/f/9//3//f/9//3//f957/3/fe/9//39fb7AY316fd481l1L/f793/3//f/9//39/cw4lv3f/f957/3//f/9/fHO/e/9/rRgYSv9/n3f/f7ZWbi2/e99//3//f99/LCm/d/9//3//f/9//3//f/9//3//f/9//3//f/9//3//f/9//3//f/9//3//f/9//n/+f/1//n/9f/5//3//f/9//3//f/9//3//f/9//3//f/9//3//f/9//3//f/9//3//f/9//3//f/9//3//f/9//3//f/9//3//f/9//3//f/9//3//f/9//3//f/9//3//f/9//3//fwAA/3//f/9//3//f/9//3//f/9//3//f/9//3//f/9//3//f/9//3//f/9//3//f/9/+F7/f/9//3//f/9//3//f/9/33v/f/9/llLYWv9//3//f/9//3//f/9//3//f/9//3//f/9//3//f/9//3//f/9//3//f/9//3//f/9//3//f/9//3//f/9//n/+f/5//3//f/9//3//f/9//3//f/9//3//f/9//3//f/9//3//f/5//n/9e/9//3//f/9//3//f/9//3//f/9//3//f/9//3//f/9//3/fe/9//3//f55zDSV6Un93n3dfcxdGLSlUTr13/3//f/9//3//f/9//3//f/9//3//f/9//3//f/9//3//f/9//3/ff/9/33/PHB5n/3+ZVtM9/3//f/9//3//f997Vk4TRv9//3//f/9//3//f/9/33v9YkkM9EG/e/9//3+fdxRGf3Pff/9//3+WUjNG/3//f997/3//f/9//3//f/9//3//f/9//3//f/9//3//f/9//3//f/9//n/+f/1//n/9f/1//X//f/9//3//f/9//3//f/9//3//f/9//3//f/9//3//f/9//3//f/9//3//f/9//3//f/9//3//f/9//3//f/9//3//f/9//3//f/9//3//f/9//3//f/9//3//f/9/AAD/f/9//3//f/9//3//f/9//3//f/9//3//f/9//3//f/9//3//f/9//3//f/9//3/XWv9//3//f/9//3//f/9//3//f753/3//f/E9fm/fe/9//3//f/9//3//f/9//3//f/9//3//f/9//3//f/9//3//f/9//3//f/9//3//f/9//3//f/9//3//f/9//3/ff/9/33//f/9//3//f/9//n/+f/9//3//f/9//3//f/9//n/9f/5//3/fe39zf2/yPdE9jjFtMW0trzXRPTJGXGudc797/3//f/9//3//f39zHWdvMd97/3//f99//3//f1dKTy1YTp93/3//f/9/3nv/f99/33//f/9//3/fe/5//n//f/9//3//f513/3+/d39z7yQfa99/mlYWRr97n3f/f/9//3//f4wxEkL/f/9/33u9d/9//3//f/9/7iASKddB/3//f/9/3nsbZ39v33//f99/jjG/d997/3//f/9//3//f/9//3//f/9//3//f/9//3//f/9//3//f/9//3//f/9//3//f/9//3//f/9//3//f/9//3//f/9//3//f/9//3//f/9//3//f/9//3//f/9//3//f/9//3//f/9//3//f/9//3//f/9//3//f/9//3//f/9//3//f/9//3//f/9//3//f/9//38AAP9//3//f/9//3//f/9//3//f/9//3//f/9//3//f/9//3//f/9//3//f/9//3//f/he/3//f/9//3//f/9//3//f713/3//f/9/v3fRPZ93/3//f/9//3//f/9//3//f/9//3//f/9//3//f/9//3//f/9//3//f/9//3//f/9//3//f/9//3//f/9//3//f99/33vff99//3//f/9//3//f/9//3//f/9//3//f/9//3/ce/1//n//f7ha9EHSOV5vnnP/f/9//3//f793fW9UTvE9EULXWt97/3//f793/39/c8oY/3//f917/3//f793/3//f1lOkzm7Wt9//3//fz1r0z3tIJM1/GL/f/9//3//f/9//3//f/9//3//f/9/339fbzIpX2//fx5nkTXff99/33//f/5//3+PMVZOn3f/f/9//3//f99//39/c1Mt+UW8Wt9//3//f/9/vne/e/9//3/ZXrA5/3//f99//3//f/9//3//f/9//3//f/9//3//f/9//3//f/9//3//f/9//3//f/9//3//f/9//3//f/9//3//f/9//3//f/9//3//f/9//3//f/9//3//f/9//3//f/9//3//f/9//3//f/9//3//f/9//3//f/9//3//f/9//3//f/9//3//f/9//3//f/9//3//fwAA/3//f/9//3//f/9//3//f/9//3//f/9//3//f/9//3//f/9//3//f/9//3//f/9/117/f/9//3//f/9//3//f/5//3//f/9//3//fzxn80H/f/9//3/ff/9/33v/f/9//3//f/9//3//f/9//3//f/9//3/fe/9//3/ff/9//3//f/9/33v/f/9//3+/e/9/US2LFMwcLin6Xv9//3//f997/3+YVndSmVbff/9/33//f/9//3//f9A98kGfd/9//3//f/9//3//f/9//3//f997/3//fztnVEpUShpn/3//f99/8z3ZWr53/3/de/9//n/+f/9/33ufd91edDW/Xt9/DyVxMV9vmlaSNU8tf3O/e/9//n/9f/x//n//f/9//3//f99//mLvIH9z33u/d3Ixn3f/f/9//3//f99/TilOKf9/n3f/f/9/33/fe/9//3//f7Q5n3vff/9/2nv8f/9/v3vff/9/kDV3Uv9/n3f/f/9//3/fe/9//3/ff/9//3//f/9//3//f/9//3//f/9//3/ff/9//3//f/9//3//f/9//3//f/9//3//f/9//3//f/9//3//f/9//3//f/9//3//f/9//3//f/9//3//f/9//3//f/9//3//f/9//3//f/9//3//f/9//3//f/9//3//f/9//3//f/9/AAD/f/9//3//f/9//3//f/9//3//f/9//3//f/9//3//f/9//3//f/9//3//f/9//3/4Yv9//3//f/9//3//f/9//3//f/9//3//f/9/33v6XrhW/3//f/9//3//f/9/33//f/9//3//f/9//3//f/9//3//f/9/33vfe/9/33+/e99/n3P/f/9/33v/f/9/WE6TNf9//39fb9M9DCU7Z/9/33+SNdM9Vk53UlVKE0J+b/9//3//f5Ax2lrfe/9//3//f/9//3//f/9//3//f/9//3//f997/3//f/9/fG/YWvpev3v/f+sg/3//f/9//3//f/5//3//f/9//38fa51WMinwIB9rv3v/f/9/338WRn9z33v+f/x//H/9f/9//n//f/9//3//f7paLin/f997/39xMb9333v/f/9//3+/e28xLSn/f/9/n3f/f/9//3//f/9/f3OaVv9//3/8f/x/33v/f997/3+/ey0l0jn9YnhSulpXTphWuVYbY/9//3//f/9//3//f/9//3//f/9//3//f/9//3//f/9//3//f/9//3/ee957/3//f/9//3//f/9//3//f/9//3//f957/3//f/9//3//f/9//3//f/9//3//f/9//3//f/9//3//f/9//3//f/9//3//f/9//3//f/9//3//f/9//38AAP9//3//f/9//3//f/9//3//f/9//3//f/9//3//f/9//3//f/9//3//f/9//3//f/he/3//f/9//3//f/9//3//f/9//3//f997/3//f/9/sDlda/9//388azNGdU5ca99//3//f/9//3//f/9/vnv/f797/3//f9978kGoFOsgUC0NJTVKn3e/d/9//3/0Qbta33+fd/9/339fb/RBV058UjIp/3//f997vnf/fxtjmVYfZ19vcjHff/9/nXP/f/9//3//f/9//3//f/9//3//f/9//3//f/9//3/ff/9/v3efd15r217sIN9/f3P/f99//3++d95733//f/9/33ufdzIpECXff79//3/ff/9/XWvee/5//X/8f/1//X/+f/9//3//f/9//3+3Vk8t/3//f99/cTGfd59333v/f/9/33+zOY0UGkZ/c99/33/fe/9//3//f/E9/3//f/9/33//f997/3/ff/9/cDGJFA0lmlYWRnhS215WTlZODCVvMZExNkr8Yp9333vff99733/fe/9//3//f/9//3//f/9/3nv/f/9//3//f957/3//f957/3/+f/9//n//f/9//3//f/9//3//f/9//3//f/9//3//f/9//3//f/9//3//f/9//3//f/9//3//f/9//3//f/9//3//f/9//3//fwAA/3//f/9//3//f/9//3//f/9//3//f/9//3//f/9//3//f/9//3//f/9//3//f/9/GWP/f/9//3//f/9//3//f/9//n//f/9//3//f/9//3//f/JB/3//f48x80HZWhNG0DmVUp53/3/ff/9//3//f/9//3//f793LCU1Sr93/3+/e593mFKQNfNBHGfffx1nLyn/f/9/n3f/f/9/v3vcXjMp0SDff/9//3+9d/9//3//f797+EGUNb97/3//f/9//3//f/9//3//f/9//3//f/9//3//f/9//3//f/9//3//f/9/33//fx9nEim/e99//3//f/9//3//f/1//X//f/9/339SMfAkX2+/e/9/33vfe/9//3/+f/5//X/+f/5//3//f9x3/n/9f/9/Vk70Qf9//3//f9ZBX3Pff/9/33v/f/9/dTGQGG4Utj2fd/9/33v/f/9/+F4ZY997/3//f/9//3//f997/3/bXn9zUC27Wv9//3+/e593/3//f/9//39fb5lWsjlwMbE5d1L6Xv9//3//f/9//3/fe/9//3//f/9//3//f/9//3//f/9//3//f/9//3//f/9//3//f/9//3//f/9//3//f/9//3//f/9//3//f/9//3//f/9//3//f/9//3//f/9//3//f/9//3//f/9//3//f/9/AAD/f/9//3//f/9//3//f/9//3//f/9//3//f/9//3//f/9//3//f/9//3//f/9//3/4Yv9//3//f/9//3//f/9//3//f/9//3//f/9//3//f/9/XG9uMf9/HGPzQd9/v3u/expj0T11Tv9//39cb/9//3//f593Vk5VSv9//3/ff/9//3/fe/9/Xm/UPdZBf3dUMf9i33/ff99733//f/9/f3fxJJQ1f3O/d/9/nnP/f797/3+bVhZG/3//f/9/vXf/f/9//3//f/9//3//f/9//3//f/9//3//f/9//3/de/p7/H/fe/9/sBxQFHEUsxwaSl9v/3//f9x7/X/8f/9//3+fc5938CQRKZ97v3v/f/9//3//f/9//3//f/1//n//f/9//X/9f9173nv/f28x2l7/f797/3+1OZ9333v/f997/3+fd1IxO05+VrAclTV/c/9//3//fzJG/3/fe957/3/fe/9/33v/f/9/33+/e08tHWP/f/9//3+/e/9//3+/e/9//3//f/9/v3caZ9le0DmQNZA1Vk5fb/9//3//f/9//3//f/9/33//f997/3//f/9//3//f/9//3//f957/3//f/9//3//f/9//3//f/9//3//f/9//3//f/9//3//f/9//3//f/9//3//f/9//3//f/9//3//f/9//38AAP9//3//f/9//3//f/9//3//f/9//3//f/9//3//f/9//3//f/9//3//f/9//3//fxln/3//f/9//3//f/9//3//f/9//3//f/9//3//f/9//3+/d/le+mLff1dOPmf/f/9/v3v/f/lesDnZXv9/33v/f997/39WTrla/3+fd/9//3//f99733v/f99/3l5zMVQxrhi/e/9/33//f/9/vXf/f19z7yDtIF9vv3v/f59333v/f99/LCn/f31z/3//f/9//3//f/9//3//f/9//3//f/9//3//f/5/3nv/f/5//H/8f/9/v3fYQb9/eTU2MTtOzhxXTv9//3//f/9/3nv/f/9/v3tfb2oQzRyfd/9//3//f/9//3//f/9//3/+f/9//3//f3lv/3//f51zfXNOLf9/33+/e/9/kDF9b/9//3//f/9/n3vxID9vv399Vu4g0zlfb15vkDX/f/9//3//f/9/3nv/f/9/fnPff/9/v3tPLbpav3v/f/9//3//f/9//3//f/9//3//f/9//3/fe/9//389azVGcDFwMdI5uVo9a/9//3//f/9//3//f/9//3//f/9//3//f/9//3//f/9//3//f/9//3//f/9//3//f/9//3//f/9//3//f/9//3//f/9//3//f/9//3//f/9//3//f/9//3//fwAA/3//f/9//3//f/9//3//f/9//3//f/9//3//f/9//3//f/9//3//f/9//3//f/9/GWP/f/9//3//f/9//3//f/9//3//f/9//3//f/9//398b/9/v3eQNb97/3//f99/v3v/f/9//3/fe3VOsDkbY99733vfe793qRT/f/9/v3vff/9//3//f99//3//f99/elIwKTAp33//fzxr/3//f797/3+bVs8glTm1Od9//3//f713/n/uPVlr/3//f/9//3//f/9//3//f/9//3//f957/nvee/9//3//f/9/3nv/f95733v/f/9/33v/f1EtvV7/f/dFrBi8Wv9/33v/f793/3//f/9/v3uqGA0hf3Pff/9//3//f/9//3//f/9//3//f/9/33//f/9//3//f681O2f/f99//3//f04pn3e/e99/v3vff/9mahD/f/9//39XTjEpbRTPIN9//3/+f/5/3Hf+f/9/33v/f/9//3+/d/9/0j3SOf9//3/fe997/3//f/9//3//f/9//3//f/9//3+/d997/3//f/9/v3v8YnhSsjmxNRVGHGO/d/9//3//f/9//3//f/9//3//f/9//3//f/9//3//f/9//3//f/9//3//f/9//3//f/9//3//f/9//3//f/9//3//f/9//3//f/9//3//f/9/AAD/f/9//3//f/9//3//f/9//3//f/9//3//f/9//3//f/9//3//f/9//3//f/9//387a/9//3//f/9//3//f/9//3//f/9//3//f/9//3//f/9//3/ff797FEa/e/9//3//f997/3//f/9//3+/d3ZS8j2/e/9//3+7WvVBv3v/f/9//3//f/9//3/ff/9//3//f797cTGRNV9v/3/ff/9//3/fe/9/OUrZQT9vlTl/c/9//X/+f3lvay3/f/9/33//f/9//3//f/9//3//f/9//3//f/9//3//f/9//3//f/9//3//f/9//3//f793338uKX9z/39fb7Y9lDmfe99//3+/e/9/33v/f7970TnaXv9//3//f/9//3//f/9//3/+f/5//3//f/9/33v/f997G2evNd97/3/ee/9/33uyOdQ9zhyWNR9r/3/UPVRK/3//f/9/v3ufd797v3v/f/9//n/+f/9/3Xf/f/9//3/ff/9//3//f7hWsDVdb/9//3//f/9//3//f/9//3//f/9//3//f/9//3//f/9//3//f/9//3//f99/n3PZWhNGbzETQpdWfnP/f/9//3//f/9//3//f/9//3//f/9//3//f/9//3//f/9//3//f/9//3//f/9//3//f/9//3//f/9//3//f/9//3//f/9//38AAP9//3//f/9//3//f/9//3//f/9//3//f/9//3//f/9//3//f/9//3/ff/9//3/fe51z33//f/9//3//f/9//3/fe/9//3//f/9//3//f/9//n//f/9//392Uj1r33/ff99//3++d/9//3/ee/9//3+/d/JBNUr/f797UjHfYt9/v3v/f/9//3/+f917/3//f99//3+fd60czSC8Wt9//3/8f/1//3/ff/pB2kG/f7Q5fW//f957/38TRtpe/3/ff/9//3+9d/9/33v/f797/3//f/9//3//f/9//3//f/9/3nv/f/5//nv/f/9/vnv/f11rDCW/e/9/v3/+Yu4gH2f/f997/3//f/9/vXf/f/9//3//f/9/33//f/9/nXP/f3pv/n//f/9//3//f997/3/ffy0ln3f/f/9/vnv/fzxrShDYQbg90BxTMZxaqhjff/9//3//f/9//3//f/5//3//f/9//3//f/9//3//f/9//3/fe99//3/ZWo8xHGf/f/9//3//f/9//3/ee/9//3//f/9//3//f/9//3//f/9//3//f/9//3//f/9//3//f797G2c0RtI59EG6Wl9v/3//f/9//3//f/9//3//f/9//3//f99//3//f/9//3//f/9//3//f/9//3//f/9//3//f/9//3//f/9//3//fwAA/3//f/9//3//f/9//3//f/9//3//f/9//3//f/9//3//f/9//3//f/9//3//f1xr33v/f/9//3//f/9//3//f/9//3//f/9//3/+f/5//n//f/9//3/fe/9/0T3/f/9//3//f/9//3//f/9//3//f/9//38bY5ExWU7ffzMtP2v/f/9//3//f917/n//f/9//3/ff/9/H2tzNfZBWU6/e/5/uXP/f797/391NTlK/381Rt97/3+ec797sjl/c/9//3+8d/9/v3v/f99/FUb1QZpWP2vff99//3//f/9//3//f917/3//f/9//n//f/9//39da7E533//f/9/X2/1QXdS/3//f/9//3//f/9/3nv/f/9/v3v/f/9//3//f997/3/ee5xzvXe+d/9//3/ff/9/cDHfe593/3//f/9//38PJTMt/3/ffzlK7SCKFHhS/3//f/9//3//f/9//3//f/9//3//f/9//3//f/9//3//f/9//388a/9//39wMZlW/3//f/9//3//f/9/vXf/f/9//3//f/9//3//f/9//3//f/9//3//f/9//3//f/9//3//f/9//3/ffx5nWE6zOdI92Vrfe/9//3//f/9/33v/f/9//3++d997/3//f/9//3//f/9//3//f/9//3//f/9//3//f/9//3//f/9/AAD/f/9//3//f/9//3//f/9//3//f/9//3//f/9//3//f/9//3//f/9/33+/e/9//3+/e99//3//f/9//3//f997/3//f/9//3//f/9//3//f/9/vHf/f/9/nnO/d/I9/3//f/9//3//f713/3//f/9//3/fe797/38fZ+4gGEbOHF9vv3vff99//3+8d/5//n//f99//3//f/ZBnFqcWjdK/3//f997/3//f99/US2bVt9/FUbff/9//3+fd7I533//f71333v/f793by2xNXhSN0pxMQ0l80EbZ99//3//f/9/33v/f/9/vnf/f/9//3//f/9/uFZvMd9/v3v/f99/ulpvMZ5z/3//f/9//3//f/9/33uRNT5rv3u/e/9//3/fe/9/Omdba797/3+/d/9//38NJZ93/3//f/9//n//fz1n/39fb797/3+/ey0lXm//f/9//3//f/9//3//f/9//3//f/9//3//f/9//3//f/9/33++d/9/33vfe/9/sjnzQd97/3//f/9/33v/f/9//3//f/9//3//f/9//3//f/9//3//f/9//3//f/9//3/fe99/33vff/9//3//f/9/n3c7ZzRG0Dl1Tr97/3//f/9//3//f/9//3//f957/3//f/9//3//f/9//3//f/9//3//f/9//3//f/9//38AAP9//3//f/9//3//f/9//3//f/9//3//f/9//3//f/9//3//f/5//3//f/9/338aY/9//3//f/9//3//f/9/33vfe997/3//f/9//3//f/5//3/ee/9//3//f/9/dlIaY/9//3/fe/9//3//f/9//3//f997/3/fe/9//3/dXjApzRzff/9//3//f/9/3Xv/f/9//3//f/9//38wLV9v3mJ5Uv9//3//f/9/33//f3Ix3V7ff5lW33v/f/9/2loURv9//3//f793/3/6YqkY2l7ff99//389axNCTS11Tt97/3//f/9/33v/f/9//3//f/9//3//f7haTS3/f/9//3+fd39z8j2ec/9//3//f/9//3//f9M9UC2SNXhSn3fff/9//3+/e997MkYSRn1vn3fZWi0lv3v/f/9//3//f/9//3//f/9//3/ff/9//3//f/9//3//f/9//3//f/9//3//f/9//3//f/9//3//f/9//3//f/9/33//f/9//3//f5hWjzGec/9//3//f/9//3//f/9//3//f/9//3//f/9//3//f/9//3//f/9//3//f/9//3//f/9//3//f/9/33v/f797/3//f31v8T0SQjtn33//f/9/33vff/9//3//f/9//3//f/9//3//f/9//3//f/9//3//f/9//3//fwAA/3//f/9//3//f/9//3//f/9//3//f/9//3//f/9//3/+f/9//n/+f/9//3//f31v33vff35z2l4URtE58j1VTpZS1145Z5xz3nv/f/9//3/+e/9//3++d/9/v3vff1VOnnP/f997/3//f957/3//f/9/33vff/9/f3P/f99//3/cXswcmVb/f/9/33v/f/5//n/+f/9//3/ff39zECnff51WH2e/d/9//n//f/9/v3sQJT9r3V4dZ997v3v/f3VOdE7/f797/3//f997/3/zQX5v33v/f/9//3//f9dajjUTQn9z/3//f/9//3/ff/9/33//f/9//3+4WtA533vfe/9//382SnZO/3//f/9//3+ec/9/sjknCDhKF0aKFNxe33//f/9//3+ed1xrdU4KJbA5PGf/f55z/3//f957/3/+f/9//3//f/9//3//f957/3//f/9//3//f/9//3//f/9//3//f/9//3//f/9//3//f957/3/fe/9//3+/d/9//39+by4pmVb/f/9/nXP/f/9//3//f/9//X/+f/5//3//f/9//3//f/9//3//f/9//3//f/5//3/ee/9//3//f753/3//f/9//3//f997W2tTSjpn33//f/9//3//f/9//3//f/9//3//f/9//3//f/9//3//f/9//3//f/9/AAD/f/9//3//f/9//3//f/9//3//f/9//3//f/9//3//f/9//3//f/9//3//f/9/GmO3VhJC0j12Tp93/3//f797/3//f/9//3//f/9//3//f/9//3//f/9/v3f/f/9/XW+WUt97/3//f/9/33//f/9//3//f/9/nnP/f997/3/ff99//GLMHNM9+2L/f/9/3nv/f/9//3+9d/9//38fa3Q1/3+1Od9//3//f/5//3/fe99/rRw/b/ZB/3/fe/9/33tUStha/3+/e/9/33//f/9/v3v/f/9//3//f/9//3//fz1rsTnSOT1r/3//f/9//3//f753/3/fe/9/2F6ONb97/38/a/9/bjH/f/9//3//f/9//3//f6oY3F7ff/9/tDm0Pd9//39/c/9//3+ed/9/nnP/f/9/33//f9973nv/f/9//n/9e/5/3Xv/f/5//3//f/9//3//f/9//3//f/9//3//f/9//3//f/9//3//f/9//3//f/9//3//f/9/v3f/f/9//38VRpA1n3P/f997/3//f/9//3/+f/1//n//f/9//3//f/9//3//f/9//3//f/5//3//f/9//3//f/9//3//f/9//3//f/9//3//f/9/GWN1Uvli/3//f/9//3//f/9//3//f/9//3//f/9//3//f/9//3//f/9//38AAP9//3//f/9//3//f/9//3//f/9//3//f/9//3//f/9//3//f957/3//f3xvllKOMV1rv3f/f/9//3/fe997/3//f/9//3//f/9//3//f/9//3//f/9//3//f99//3//f5dWuFrfe/9/vnf/f/9//3//f/9/vXf/f/9//3//f/9/33//f1dOcTEWRhZGf2//f/9//n/+f/9/vnf/f/9/9kXWPf9/Fkbfe/9//3+bc/9//3//f88gGEb2Qf9/33v/f/9/sDk7Z/9/33v/f51z/3//f99733v/f/9//3/fe/9/33v/f593d1KwNdle/3//f/9//3++d/9//3//fztnTS2aVv9//3+PMf9//3//f/9/33v/f39zHGPtID9r33/ff3pSOE7ff/9/33//f/9//3//f753vnf/f/9//3//f/9//X/+f/5/mnP+f/9//n/+f/9//3//f/9//3//f/9//3//f/9//3//f/9//3//f/9//n//f/9//3/ee/9//3//f/9/n3P/f/9/XWtOKZlW/3/ff/9//3//f/9//3/+f/5//3//f/9//3//f/9//3//f/9//3/+f/5//n//f/9//3//f/9//3/fe99//3//f/9/33v/f/9/nnc7Z3xv33v/f/9//3//f/9//3//f/9//3//f/9//3//f/9//3//fwAA/3//f/9//3//f/9//3//f/9//3//f/9//3//f/9//3//f/9//3//f/leMkYaY997/3//f/9//3//f99//3//f/9//3//f/9//3//f/9//3//f/9//3//f/9//3//f/9//38TRr97/3/fe/9//3//f/9//3//f/9//3//f99//3//f797/38WRnpSf3eTNfxi/3//f957/3//f997/3/ff9U9m1aaVl5v/3//f/5//n/ee/9//39SLawY217/f/9//3//f7A5PGv/f/9//3//f/9//3//f/9//3//f/9//3//f/9/33//f797dU4SQvli/3+/d/9//3//f/9//3/fezZKDSHzQY8x/3//f/9//3//f/9//3//f9teixQ/a/9//3+TNT9r/3//f997/3//f/9//3//f/9/vnv/f/9//3//f/1//3/+f/5//n/+f/9//3//f/9//3//f/9//3//f/9//3//f/9//3//f/9//3//f/5//3//f/9//3//f/9//3//f/9//3//f99/eFKRNf9//3//f/9//3//f/9//n//f/9//3//f/9//3//f/9//3/+f/9//3//f/9//3//f/9//3//f/9//3//f/9//3//f/9//3//f997GmNba997/3//f/9//3//f/9//3//f/9//3//f/9//3//f/9/AAD/f/9//3//f/9//3//f/9//3//f/9//3//f/9/33v/f997/3//f1VOM0b/f55z/3//f/9//3//f/9//3//f/9//3//f/9//3//f/9//3//f/9//3//f/9//3//f/9//3//f997EkLfe/9/33//f/9//3//f/9//3//f/9//3//f/5/3Xv/f/9/lDmdWt9/m1b0Qf9//3//f/9/vXf/f99/v3ezORdGNkbfe/9//n/+f/9//3/ff593P2teb753/3//f/9/fW/xPVxr/3//f997/3/ee/9//3/ee/9//3//f/9//3//f99//3//f51z2F7wPbdannP/f/9//3/fe/9//39/cz1rv3fff/9//3//f/5//3//f99//38dZy8pm1rff19vsjn/f793/3//f/9//3//f/9//3//f/9//3//f/9//3//f/9//3//f/9//3//f/9//3//f/9//3//f/9//3//f/9//3//f/9//3//f/9//3/+f/9//3//f/9//3/+f/9//3//f/9//3/fe793kTW6Wr97/3//f/9//3//f/9//3/+f/9//3//f/5//3//f/9//3//f/9//3//f/9//3//f/9//3//f/9//3//f/9//3//f/9//3//f1xv11q+d/9/33v/f/9//3+9d/9//3//f/9//3//f/9//38AAP9//3//f/9//3//f/9//3//f/9//3//f/9//3//f/9//3/ffxVG217ff59zv3ffe/9//3//f/9//3//f/9//3//f/9//3//f/9//3//f/9//3//f/9//3//f/9//3//f/9//38aY7dW/3/fe/9//3//f/9//3//f/9//3//f/5//n/+f/9/33//f3Q1H2e/f19vsTn/f/9//3/+f7x3/3//f19v0z1HDF1r/3++d/9//3//f/9//3//f997/3//f/9//3//f997rzW/e757/3//f/9//3/ee/9//3//f/9//3//f/9/33//f/9//3+/e/9/+V40SlVOfm//f/9/33//f99/33v/f/9//3/ee/9//3/de/9//3//f/9/X29xMdU9vFqRMb97/3//f/9//3//f/9//3//f/9//3//f/9//3//f/9//3//f/9//3//f/9//3//f/9//3//f/9//3//f/9//3//f/9//3//f/9//3//f/9//3//f/9//3/+f/5//X//f/9//3//f/9/33ufd3hS0z0bY/9//3//f79333v/f/9//3/+f/5//3//f/9//3//f/9//3//f/9//3//f/9//3//f/9//3//f/9//3//f/9//3//f/9//3++dzpnnHP/f/9//3//f/9//3//f/9//3//f/9//3//fwAA/3//f/9//3//f/9//3//f/9//3//f/9//3//f/9//3//f3lSNkrff/9/33ufd997/3//f/9//3/+f/9//n//f/9//3//f/9//3//f/9//3//f/9//3//f/9//3//f/9//3+/e/9/VEpba/9/33v/f/9//3//f/9//3//f/5//n/9f9t7/3//f39z339TMT9r33//f9I9fXP/f/9/3Hv/f797/3/fe7dWfW//f997/3/fe/9//3//f/9//3//f/9//3//f/9//3+dc0sp/3//f753/3/ee/9//3//f/9//3//f/9//3//f/9//3//f/9/33v/f997+2IUQhRG/GL/f/9//3//f/9/v3v/f/9/3nu8d/5//n//f99//3//f593N0rsINpe33+dc/9//3//f/9//3//f/9//3//f/9//3//f/9//3//f/9//3//f/9//3//f/9//3//f/9//3//f/9//3//f/9//3//f/9//3//f/9//3//f/9//3//f/9//n/+f/x//n//f/9//3//f/9//39+cxRC9EGfd/9//3//f/9/3Xv/f/9//3//f/9//3//f/9//3//f/9//3//f/9//3//f/9//3//f/9//3//f/9//3//f/9//3//f/9/fG9ba/9//3//f997/3//f/9//3//f/9//3//f/9/AAD/f/9//3//f/9//3//f/9//3//f/9//3//f997/3//f9taNkb/f/9/v3v/f79333//f/9//3//f/9//n//f/9//3//f/9//3//f/9//3//f/9//3//f/9//3//f/9//3//f/9//3//fxJC/3+ed/9//3//f/9//3//f/9//3/+f/1//X//f997/39/c99/lDndXt9/338TQv9/nHP/f/9//3+/d/9//3+/e/9//3+/e/9//3/9f/1//n//f/9/33//f997/3/fe/9/nnNtLb93/3+ed/9/vnf/f/9/3nv/f/9//3//f/9//3//f/9//3//f/9//3//f/9/f3O5VvI9Gmf/f/9/nnf/f/9//3//f/9//n/9e/1//3/ee797/3//f/9//3/fe/9//3+9d/9//3//f/9//3//f/9//3//f/9//3//f/9//3//f/9//3//f/9//3//f/9//3//f/9//3//f/9//3//f/9//3//f/9//3//f/9//3//f/9//3//f/5//X/9f/9//3//f/9/33v/f/9//3/bXnAxuFq/e/9//3//f/9//3//f/9//3//f/9//3//f/9//3//f/9//3//f/9//3//f/9//3//f/9//3//f/9//3//f/9//3//f5xzW2v/f/9//3//f/9//3//f/9//3//f/9//38AAP9//3//f/9//3//f/9//3//f/9//3//f/9//3//f593kTW/e/9/33v/f793fXP/f/9//3//f/9//3//f/9//3//f/9//3//f/9//3//f/9//3//f/9//3//f/9//3//f/9//3//f/9/fG8zRv9//3//f/9//3//f/9//3//f/9//n//f/9//3/fe/9/33ufd9Q9OE7ff7970Tn/f/9/33v/f/9/vXfee/9//3/fe/9//3//f/1//X/9f/9//3//f/9//3//f/9/v3f/fzxr8kF+c/9/33v/f753/3//f/9//3//f/9//3//f/9//3//f/9//3//f/9//3//f797v3uVUhFC+V7/f/9/33vfe/9//3/9e/5//n/+f/9/33+/e997v3u+d/9/3nv+f/9//3//f/9//3//f/9//3//f/9//3//f/9//3//f/9//3//f/9//3//f/9//3//f/9//3//f/9//3//f/9//3//f/9//3//f/9//3//f/9//3//f/9//3//f/9//3//f/9//3//f797/3+/e/9//3+XUrE5XWvfe99/33u/e/9//3//f/9//3//f/9//3//f/9//3//f/9//3//f/9//3//f/9//3//f/9//3//f/9//3//f/9/3nv4Xr53/3//f713/3//f/9//3//f/9//3//fwAA/3//f/9//3//f/9//3//f/9//3//f997/3//f/9/NUraXv9/33/fe/9/O2u+e/9//3//f/9//3//f/9//3//f/9//3//f/9//3//f/9//3//f/9//3//f/9//3//f/9//3//f/9//3/ff/li2Fr/f/9//3//f/9//3//f/9//3//f/9//3//f/9//3//f/9//38VRtQ9n3dfb3dS/3//f753/3//f/9//3//f997/3//f/9//3/+f/9//3//f/9/3nv/f/9//3//f/9//3/7YtI9/3+ec99//3//f917/3//f/9//3//f/9//3//f/9/3nv/f/9//3//f/9//3//f/9/33t1To8xuVr/f/9//3//f713/3/+f917/3//f/9//3//f/9//3/+f/9//3//f/9//3//f/9//3//f/9//3//f/9//3//f/9//3//f/9//3//f/9//3//f/9//3//f/9//3//f/9//3//f/9//3//f/9//3//f/9//3//f/9//3//f/9//3//f/9//3//f/9//3//f/9//3+ed/9/n3OxOVZOn3P/f/9/33vfe/9//3//f/9//3//f/9//3//f/9//3//f/9//3//f/9//3//f/9//3//f/9//3//f/9//3//f957Wmv/f/9//3//f/9//3//f/9//3//f/9/AAD/f/9//3//f/9//3//f/9//3//f/9//3/fe/9/XW+QNf9/v3f/f/9/33t7b997/3//f/9//3//f/9//3//f/9//3//f/9//3//f/9//3//f/9//3//f/9//3//f/9//3//f997/3++d/9//391Un1v/3//f/9//3//f/9//3//f/9/33//f/9//X/9f/5/3nvff/9/H2tyMbta1D2/e/9//3/+f/9//3/fe/9//3/ee/5//3//f/9//3//f/9//3/+f917/3//f/9/33v/f/9/HGctJf9/v3v/f/9//3+8d/9//3//f/9/33//f/9//3//f/9//3//f/9//3//f99//3/ff/9//3+ZUrM5mlb/f/9//3/de/1//n/+f957/3+8d/9/em//f/5/3Xv/f/9//3//f/9//3//f/9//3//f/5//3//f/9//3//f/9//3//f/9//3//f/9//3//f/9//3//f/9//3//f/9//3//f/9//3//f/9//3//f/9//3//f/9//3//f/9//3//f/9//3/de/9//3//f/9/33v/f99/mlazOVdOf2//f/9//3//f/9//3//f/5//3/+f/9//3//f/9//3//f/9//3//f/9//3//f/9/3nv/f/9//3//f/9//398b713/3//f/9//3//f/9//3//f/9//38AAP9//3//f/9//3//f/9//3//f917/3//f/9/33tdaxNC/3//f/9//3//f1pr/3//f/9//3//f/9//3//f/9//3//f/9//3//f/9//3//f/9//3//f/9//3//f/9//3//f/9//3/ff/9//3//f793VEr/f/9//3//f/9//3//f/9//3/ff/9/3Xv8f/1/3Hv/f/9//3//f39zeFKSNf9//3//f/1//3//f/9/33v/f/9//3//f/9//3//f/9//3/+f/9//3//f/9//3//f797/3//f39z8j2/e/9//3/ee/9//3//f/9//3//f/9//3//f/5//n//f/9//3//f/9//3//f/9//3/ff/9//3/7YrA1+mL/f957/n//f917/3//f/9/vXf/f/9//n//f/9//3//f/9//3//f/9//3//f/9//3//f/9//3//f/9//3//f/9//3//f/9//3//f/9//3//f/9//3//f/9//3//f/9//3//f/9//3//f/9//3//f/9//3//f/9//3//f/9//3/+f/5//3//f/9//3//f/9//3//f99/VkrzPfpi/3//f/9//3//f/9//3//f/9//3//f/9//3//f/9//3//f/9//3//f/9//3//f/9//3//f/9//3/fe997Wmv/f/9//3//f/9//3//f/9//3//fwAA/3//f/9//3//f/9//3//f/9//3//f/9/33//fzVK+2L/f997/3//f31znXP/f/9//3//f/9//3//f/9//3//f/9//3//f/9//3//f/9//3//f/9//3//f/9//3//f/9//3//f/9//3//f/9//3//fxFC33v/f/9//3//f/9/33v/f/9//3//f/9//3/+f/9//3//f/9//3//f/9//3//f/9//3//f/9//3//f/9//3//f/9//3//f/9//3//f/9//3//f/9//3//f/9//3//f/9//3/ZWjNGfXP/f/9/33//f/9//3//f/9//3/+f/9//3//f/9//3//f/9//3//f/9//3//f/9//3//f/9//39USlNKGWP/f/9//3//f/9//3//f/9//3//f/9//3//f/9//3//f/9//3//f/9//3//f/9//3//f/9//3//f/9//3//f/9//3//f/9//3//f/9//3//f/9//3//f/9//3//f/9//3//f/9//3//f/9//3//f/9//3//f/9//3//f/9//3//f/9//3//f/9//3//f/9/33//f35z8kHQOTxr/3//f/9//3//f/9//3/ff/9//3//f/9//3//f/5//3//f/9//3//f/9//3/+f/5//3//f/9//38ZY/9//3//f/9//3//f/9//3//f/9/AAD/f/9//3//f/9//3//f/9//3//f/9//3//f99/8j1db/9//3//f753XGv/f/9/3nv/f/9//3//f/9//3//f/9//3//f/9//3//f/9//3//f/9//3//f/9//3//f/9//3//f/9//3//f/9//3//f/9/fG90Tv9//3//f997/3//f/9//3//f/9//3//f/9//3//f/9//3//f/9//3//f/9//3//f/9//3//f/9//3//f/9//3//f/9//3//f/9//3//f/9//3//f/9//3//f/9//3/ff/9/PGvQOf9//3//f/9/33vfe/9//3//f/5//3//f/9//3//f/9//3//f/9//3//f/9//3//f/9//3//f/9//3+3VlRKv3v/f99//3//f/9//3//f/9//3//f/9//3//f/9//3//f/9//3//f/9//3//f/9//3//f/9//3//f/9//3//f/9//3//f/9//3//f/9//3//f/9//3//f/9//3//f/9//3//f/9//3//f/9//3//f/9//3//f/9//3//f/9//3//f/9//3//f957/3//f997/3//f31v8kGxOX9z/3+/d/9//3//f/9//3//f/9//3//f/9//3//f/9//3//f/9//3//f/9//3/ee/9//3//f9da/3//f/9//3//f/9//3//f/9//38AAP9//3//f/9//3//f/9//3//f/9//3//f/9//3/zQTxnv3vfe/9/vnf/f51z/3//f/9//3//f/9//3//f/9//3//f/9//3//f/9//3//f/9//3//f/9//3//f/9//3//f/9//3//f/9//3//f/9//3//f/hetlb/f753/3//f/9//3//f/9//3//f/9//3//f/9//3//f/9//3//f/9//3//f/9//3//f/9//3//f/9//3//f/9//3//f/9//3//f/9//3//f/9//3//f/9//3//f793/3//f55zbjHfe997/3/ff/9//3+9d/9//3//f/9//3//f/9//3//f/9//3//f/9//3//f/9//3//f/9//3/ff/9/nnMzRvpi/3//f/9//3//f/9//3//f/9//3//f/9//3//f/9//3//f/9//3//f/9//3//f/9//3//f/9//3//f/9//3//f/9//3//f/9//3//f/9//3//f/9//3//f/9//3//f/9//3//f/9//3//f/9//3//f/9//3//f/9//3//f/9//3//f/9//3//f/9//3//f/9//3//f59z0TnSPZ93/3//f/9//3/fe/9//3//f/9//3//f997/3//f/9//3//f/9//3//f/9//3//f513GWP/f/9//3//f/9//3//f/9//3//fwAA/3//f/9//3//f/9//3//f/5//3//f/9//3//f9la8j3/f/9/33vYWv9//3//f997/3//f/9//3//f/9//3//f/9//3//f/9//3//f/9//3//f/9//3//f/9//3//f/9//3//f/9//3//f/9//3//f/9/vnfYWhlj/3/ff/9/33v/f/9//3//f/9//3//f/9//3//f/9//3//f/9//3//f/9//3//f/9//3//f/9//3//f/9//3//f/9//3//f/9//3//f/9//3//f/9//3//f/9//3//f/9//3+/d44xfW//f/9//3//f/9//3//f/9//3//f/9//3//f/9//3//f/9//3//f/9//3//f/9//3//f/9/33v/f/9/2Fp1Tt97/3//f/9//3//f/9//3//f/9//3//f/9//3//f/9//3//f/9//3//f/9//3//f/9//3//f/9//3//f/9//3//f/9//3//f/9//3//f/9//3//f/9//3//f/9//3//f/9//3//f/9//3//f/9//3//f/9//3//f/9//3//f/9//3//f957/3//f/9//3//f/9/v3v/f35zsDnQOTtn/3/fe/9//3//f/9//3//f/9//3//f/9//3//f/9//3//f/9//3//f/9//3/XXv9//3//f/9//3//f/9//3//f/9/AAD/f/9//3//f/9//3//f/9//nv/f997/3+/e/9/fnNuLfle+V6WUv9//3//f51z/3//f/9//3//f/9//3//f/9//3//f/9//3//f/9//3//f/9//3//f/9//3//f/9//3//f/9//3//f/9//3//f/9//3//f997tlYaY/9//3//f/9//3//f/9//3//f/9//3//f/9//3//f/9//3//f/9//3//f/9//3//f/9//3//f/9//3//f/9//3//f/9//3//f/9//3//f/9//3//f/9//3//f/9//3//f99/33sSRrdW/3//f797/3//f713/3//f/9//3//f/9//3//f/9//3//f/9//3//f/9//3//f/9//3//f99733v/f55zU0p8b997/3//f/9//3//f/9//3//f/9//3//f/9//3//f/9//3//f/9//3//f/9//3//f/9//3//f/9//3//f/9//3//f/9//3//f/9//3//f/9//3//f/9//3//f/9//3//f/9//3//f/9//3//f/9//3//f/9//3//f/9//3//f/9//3//f/9//3//f/9/vnf/f793v3v/f793EkKvORpj33v/f/9//3//f/9/33v/f/9//3//f/9//3//f/9//3/ff99/33v/f/A9/3//f/9//3//f/9//3//f/9//38AAP9//3//f/9//3//f/9//3//f/9/33v/f/9/33v/f5dWrjU6Z/9//3+/e/9//3//f/9//3//f/9//3//f/9//3//f/9//3//f/9//3//f/9//3//f/9//3//f/9//3//f/9//3//f/9//3//f/9//3//f/9//3/fe5ZWfW/fe/9//3//f/9//3//f/9//3//f/9//3//f/9//3//f/9//3//f/9//3//f/9//3//f/9//3//f/9//3//f/9//3//f/9//3//f/9//3//f/9//3//f/9//3//f/9//3//f51zM0rZXv9//3//f/9//3//f/9//3//f/9//3//f/9//3//f/9//3//f/9//3//f/9//3//f/9//3//f/9//3++d/hefG//f/9//3//f/9//3//f/9//3//f/9//3//f/9//3//f/9//3//f/9//3//f/9//3//f/9//3//f/9//3//f/9//3//f/9//3//f/9//3//f/9//3//f/9//3//f/9//3//f/9//3//f/9//3//f/9//3//f/9//3//f/9//3//f/9//3//f753/3//f/9/33v/f/9/33v/f997dVKPMRNGG2O/d/9//3//f99//3//f/9/33vff99/33/fe/9//3/fe/he+F7/f/9//3//f/9//3//f/9//3//fwAA/3//f/9//3//f/9//3//f/9//3//f/9//3//f/9//3//f/9//3//f/9/33v/f/9//3//f/9//3//f/9//3//f/9//3//f/9//3//f/9//3//f/9//3//f/9//3//f/9//3//f/9//3//f/9//3//f997/3//f/9/v3d1Up5333v/f/9//3//f/9//3//f/9//3//f/9//3//f/9//3//f/9//3//f/9//3//f/9//3//f/9//3//f/9//3//f/9//3//f/9//3//f/9//3//f/9//3//f/9/nXP/f/9//3//f/E9M0b/f/9//3//f997/3//f/9//3//f/9//3//f/9//3//f/9//3//f/9//3+9d/9//3/ff/9//3//f/9/W2tba3xv/3//f/9//3//f/9//3//f/9//3//f/9//3//f/9//3//f/9//3//f/9//3//f/9//3//f/9//3//f/9//3//f/9//3//f/9//3//f/9//3//f/9//3//f/9//3//f/9//3//f/9//3//f/9//3//f/9//3//f/9//3//f/9//3//f/9//3//f997nXP/f/9//3//f/9//3//f/9/fm92TtE90TmXUn5v/3//f/9/33//f/9//3//f/9/33vfeztnMkb/f/9/3nv/f/9//3//f/9//3//f/9/AAD/f/9//3//f/9//3//f/9//3//f/9/3nv/f/9/33v/f/9/3nv/f/9//3//f/9//3//f/9//3//f/9//3//f/9//3//f/9//3//f/9//3//f/9//3//f/9//3//f/9//3//f/9//3//f/9//3//f/9//3//f/9//3//f3xvdE7fe/9//3//f/9//3//f/9//3//f/9//3//f/9//3//f/9//3//f/9//3//f/9//3//f/9//3//f/9//3//f/9//3//f/9//3//f/9//3//f/9//3//f/9//3//f/9//3//f/9/33/YXnROnnf/f/9//3//f/9//3//f/9//3//f/9//3//f/9//3//f/9//3//f/9//3//f/9//3//f/9//3//f3xvGWOdc/9//3//f/9//3//f/9//3//f/9//3//f/9//3//f/9//3//f/9//3//f/9//3//f/9//3//f/9//3//f/9//3//f/9//3//f/9//3//f/9//3//f/9//3//f/9//3//f/9//3//f/9//3//f/9//3//f/9//3//f/9//3//f/9//3//f/9//3//f997/3//f/9//3//f997/3//f/9//3/feztndk7QObA50T00SrdWG2c8Zzxn+l6WUvE9tlb/f99//3/ff/9//3//f/9//3//f/9//38AAP9//3//f/9//3//f/9//3//f/9//3//f/9//3//f/9//3//f/9//3//f/9//3//f/9//3//f/9//3//f/9//3//f/9//3//f/9//3//f/9//3//f/9//3//f/9//3//f/9//3//f/9//3//f/9//3//f/9//3//f/9//39ba3RO33v/f51z/3//f753/3//f/9//3//f/9//3//f/9//3//f/9//3//f/9//3//f/9//3//f/9//3//f/9//3//f/9//3//f/9//3//f/9//3//f/9//3//f/9//3//f/9/v3f/f/9/t1p1Ur97vnf/f/9//3/ee/9//3//f957/3//f/9//3//f/9//3//f/9//3//f/9//3//f/9//3//f/9//3//fxlj33v/f/9//3//f/9//3//f/9//3//f/9//3//f/9//3//f/9//3//f/9//3//f/9//3//f/9//3//f/9//3//f/9//3//f/9//3//f/9//3//f/9//3//f/9//3//f/9//3//f/9//3//f/9//3//f/9//3//f/9//3//f/9//3//f/9//3//f/9//3//f/9//3//f/9//3//f/9//3//f/9//3//f/9//3/fe1xrGWO3WrdWt1bYWr9333//f/9//3//f/9//3//f/9//3//f/9//3/+fwAA/3//f/9//3//f/9//3//f/9//3//f/9//3//f/9//3//f/9//3//f/9//3//f/9//3//f/9//3//f/9//3//f/9//3//f/9//3//f/9//3//f/9//3//f/9//3//f/9//3//f/9//3//f/9//3//f/9//3//f/9//3//f/9/fG9TSv9//3//f/9//3//f997/3//f/9//3//f/9//3//f/9//3//f/9//3//f/9//3//f/9//3//f/9//3//f/9//3//f/9//3//f/9//3//f/9//3//f/9//3//f/9//3//f79333v/f1xr8D3/f/9//3++d/9//3//f/9//3/dd/9//3//f/9//3//f/9//3//f/9//3//f/9//3//f/9//3//f/9/fG++d/9//3//f/9//3//f/9//3//f/9//3//f/9//3//f/9//3//f/9//3//f/9//3//f/9//3//f/9//3//f/9//3//f/9//3//f/9//3//f/9//3//f/9//3//f/9//3//f/9//3//f/9//3//f/9//3//f/9//3//f/9//3//f/9//3//f/9//3//f/9//3//f/9//3//f/9//3//f/9//3//f/9//3//f/9//3//f/9//3//f/9//3//f/9//3//f/9//3//f/9//3//f/9//3//f/9/AAD/f/9//3//f/9//3//f/9//3//f/9//3//f/9//3//f/9//3//f/9//3//f/9//3//f/9//3//f/9//3//f/9//3//f/9//3//f/9//3//f/9//3//f/9//3//f/9//3//f/9//3//f/9//3//f/9//3//f/9//3/ff/9//3//fxljU0r/f/9/33v/f997/3//f/9//3//f/9//3//f/9//3//f/9//3//f/9//3//f/9//3//f/9//3//f/9//3//f/9//3//f/9//3//f/9//3//f/9//3//f/9//3//f/9//3//f/9/33vfe641fW//f/9/33v/f/9//3//f/9//3//f/9//3//f/9//3//f/9//3//f/9//3//f/9//3//f/9//3//f3tv/3//f/9//3//f/9//3//f/9//3//f/9//3//f/9//3//f/9//3//f/9//3//f/9//3//f/9//3//f/9//3//f/9//3//f/9//3//f/9//3//f/9//3//f/9//3//f/9//3//f/9//3//f/9//3//f/9//3//f/9//3//f/9//3//f/9//3//f/9//3//f/9//3//f/9//3//f/9//3//f/9//3//f997/3//f/9//3//f/9//3//f/9//3//f/9//3//f/9//3//f/9//3//f/9//38AAP9//3//f/9//3//f/9//3//f/9//3//f/9//3//f/9//3//f/9//3//f/9//3//f/9//3//f/9//3//f/9//3//f/9//3//f/9//3//f/9//3//f/9//3//f/9//3//f/9//3//f/9//3//f/9//3//f/9//3//f/9/33v/f/9//3/4XlRK/3/fe/9//3//f/9//3//f/9//3//f/9//3//f/9//3//f/9//3//f/9//3//f/9//3//f/9//3//f/9//3//f/9//3//f/9//3//f/9//3//f/9//3//f/9//3//f/9//3//f797/3/wPbZW/3//f/9//3//f/9//3//f/9//3//f/9//3//f/9//3//f/9//3//f/9//3//f/9//3//f/9/nHP/f/9//3//f/9//3//f/9//3//f/9//3//f/9//3//f/9//3//f/9//3//f/9//3//f/9//3//f/9//3//f/9//3//f/9//3//f/9//3//f/9//3//f/9//3//f/9//3//f/9//3//f/9//3//f/9//3//f/9//3//f/9//3//f/9//3//f/9//3//f/9//3//f/9//3//f/9//3//f/9//3//f/9//3//f/9//3//f/9//3//f/9//3//f/9//3//f/9//3//f/9//3//f/9//3//fwAA/3//f/9//3//f/9//3//f/9//3//f/9//3//f/9//3//f/9//3//f/9//3//f/9//3//f/9//3//f/9//3//f/9//3//f/9//3//f/9//3//f/9//3//f/9//3//f/9//3//f/9//3//f/9//3//f/9//3//f/9//3//f/9//3//f/9/11q2Vv9//3//f997/3//f/9//3//f/9//3//f/9//3//f/9//3//f/9//3//f/9//3//f/9//3//f/9//3//f/9//3//f/9//3//f/9//3//f/9//3//f/9//3//f/9//3+9d/9//3/ff/9/t1ozRv9/33//f99733v/f/9//3//f/9//3//f/9//3//f/9//3//f/9//3//f/9//3//f/9//3+9d957/3//f/9//3//f/9//3//f/9//3//f/9//3//f/9//3//f/9//3//f/9//3//f/9//3//f/9//3//f/9//3//f/9//3//f/9//3//f/9//3//f/9//3//f/9//3//f/9//3//f/9//3//f/9//3//f/9//3//f/9//3//f/9//3//f/9//3//f/9//3//f/9//3//f/9//3//f/9//3//f/9//3//f/9//3//f/9//3//f/9//3//f/9//3//f/9//3//f/9//3//f/9//3//f/9/AAD/f/9//3//f/9//3//f/9//3//f/9//3//f/9//3//f/9//3//f/9//3//f/9//3//f/9//3//f/9//3//f/9//3//f/9//3//f/9//3//f/9//3//f/9//3//f/9//3//f/9//3//f/9//3//f/9//3//f/9//3//f/9//3//f/9/33v/fzJGO2f/f997/3//f/9//3//f/9//3//f/9//3//f/9//3//f/9//3//f/9//3//f/9//3//f/9//3//f/9//3//f/9//3//f/9//3//f/9//3//f/9//3//f/9//3/ee/9/33v/f99//3+/d31vrzX/f99//3//f/9//3//f/9//3//f/9//3//f/9//3//f/9//3//f/9//3//f/9//3//f/9/nXP/f/9//3//f/9//3//f/9//3//f/9//3//f/9//3//f/9//3//f/9//3//f/9//3//f/9//3//f/9//3//f/9//3//f/9//3//f/9//3//f/9//3//f/9//3//f/9//3//f/9//3//f/9//3//f/9//3//f/9//3//f/9//3//f/9//3//f/9//3//f/9//3//f/9//3//f/9//3//f/9//3//f/9//3//f/9//3//f/9//3//f/9//3//f/9//3//f/9//3//f/9//3//f/9//38AAP9//3//f/9//3//f/9//3//f/9//3//f/9//3//f/9//3//f/9//3//f/9//3//f/9//3//f/9//3//f/9//3//f/9//3//f/9//3//f/9//3//f/9//3//f/9//3//f/9//3//f/9//3//f/9//3//f/9//3/+f/5//3/+f/9/v3f/f55z/39TSjtn33v/f/9//3//f/9//3//f/9//3//f/9//3//f/9//3//f/9//3//f/9//3//f/9//3//f/9//3//f/9//3//f/9//3//f/9//3//f/9//3//f/9//3/+f/9//3//f753/3+/d/9/v3e/e685W2v/f99//3//f/9//3//f/9//3//f/9//3//f/9//3//f/9//3//f/9//3//f/9//3+dc/9//3//f/9//3//f/9//3//f/9//3//f/9//3//f/9//3//f/9//3//f/9//3//f/9//3//f/9//3//f/9//3//f/9//3//f/9//3//f/9//3//f/9//3//f/9//3//f/9//3//f/9//3//f/9//3//f/9//3//f/9//3//f/9//3//f/9//3//f/9//3//f/9//3//f/9//3//f/9//3//f/9//3//f/9//3//f/9//3//f/9//3//f/9//3//f/9//3//f/9//3//f/9//3//fwAA/3//f/9//3//f/9//3//f/9//3//f/9//3//f/9//3//f/9//3//f/9//3//f/9//3//f/9//3//f/9//3//f/9//3//f/9//3//f/9//3//f/9//3//f/9//3//f/9//3//f/9//3//f/9//3//f/9//3//f/9//3/+f/9//3//f/9//3//f997VEqdc997/3//f/9//3//f/9//3//f/9//3//f/9//3//f/9//3//f/9//3//f/9//3//f/9//3//f/9//3//f/9//3//f/9//3//f/9//3//f/9//3//f/9//3//f/9//3//f/9/33//f/9//391UlNKnXP/f/9//3//f/9//3//f/9//3//f/9//3//f/9//3//f/9//3//f/9//3//f713/3//f/9//3//f/9//3//f/9//3//f/9//3//f/9//3//f/9//3//f/9//3//f/9//3//f/9//3//f/9//3//f/9//3//f/9//3//f/9//3//f/9//3//f/9//3//f/9//3//f/9//3//f/9//3//f/9//3//f/9//3//f/9//3//f/9//3//f/9//3//f/9//3//f/9//3//f/9//3//f/9//3//f/9//3//f/9//3//f/9//3//f/9//3//f/9//3//f/9//3//f/9//3//f/9/AAD/f/9//3//f/9//3//f/9//3//f/9//3//f/9//3//f/9//3//f/9//3//f/9//3//f/9//3//f/9//3//f/9//3//f/9//3//f/9//3//f/9//3//f/9//3//f/9//3/9e/9//Xv+f/5//3++d/9//3//f/9//3/+f/5//X/+f/5//3//f/9//3+cc3ROfG/fe/9//3//f/9//3/ee/9//3//f/9//3//f/9//3//f/9//3//f/9//3//f/9//3//f/9//3//f/9//3//f/9//3//f/9//3//f/9//3//f/9//3//f/9//3//f/9//3//f99/33v/f/9/GWNTStde/3/fe997/3//f/9//3//f/9//3/ee/5//3//f/5//3//f957/3//f753fHP/f/9//3//f/9//3//f/9//3//f/9//3//f/9//3//f/9//3//f/9//3//f/9//3//f/9//3//f/9//3//f/9//3//f/9//3//f/9//3//f/9//3//f/9//3//f/9//3//f/9//3//f/9//3//f/9//3//f/9//3//f/9//3//f/9//3//f/9//3//f/9//3//f/9//3//f/9//3//f/9//3//f/9//3//f/9//3//f/9//3//f/9//3//f/9//3//f/9//3//f/9//3//f/9//38AAP9//3//f/9//3//f/9//3//f/9//3//f/9//3//f/9//3//f/9//3//f/9//3//f/9//3//f/9//3//f/9//3//f/9//3//f/9//3//f/9//3//f/9//3//f/9//3//f/9/m3P/f/9//3//f/9/33v/f/9//3//f/9//3//f/5//3//f/9//3//f/9/fG/wPf9//3//f/9//3/fe/9/3nv/f/9//3//f/9//3//f/9//3//f/9//3//f/9//3//f/9//3//f/9//3//f/9//3//f/9//3//f/9//3//f/9//3//f/9//3//f/9//3//f/9//3//f757/3//f71311quNd97/3+dc/9//3//f/9//3//f/9//3//f/5//n/de957/3/ff3xvvXf/f/9//3//f/9//3//f/9//3//f/9//3//f/9//3//f/9//3//f/9//3//f/9//3//f/9//3//f/9//3//f/9//3//f/9//3//f/9//3//f/9//3//f/9//3//f/9//3//f/9//3//f/9//3//f/9//3//f/9//3//f/9//3//f/9//3//f/9//3//f/9//3//f/9//3//f/9//3//f/9//3//f/9//3//f/9//3//f/9//3//f/9//3//f/9//3//f/9//3//f/9//3//f/9//3//fwAA/3//f/9//3//f/9//3//f/9//3//f/9//3//f/9//3//f/9//3//f/9//3//f/9//3//f/9//3//f/9//3//f/9//3//f/9//3//f/9//3//f/9//3//f/9//3//f/9/33v/f/9/v3v/f/9//3//f99//3//f/9/33vff997/3//f75733v/f79333//f/9/0Dnfe997/3//f/9/3nv/f/9//3//f/9//3//f/9//3//f/9//3//f/9//3//f/9//3//f/9//3//f/9//3//f/9//3//f/9//3//f/9//3//f/9//3//f/9//3//f/9/3nv/f/9//3/fe/9//3++d9978T1VTv9//3/fe/9/33v/f/9//3//f/9//3//f/9//3//f/9//398b/9//3//f/9//3//f/9//3//f/9//3//f/9//3//f/9//3//f/9//3//f/9//3//f/9//3//f/9//3//f/9//3//f/9//3//f/9//3//f/9//3//f/9//3//f/9//3//f/9//3//f/9//3//f/9//3//f/9//3//f/9//3//f/9//3//f/9//3//f/9//3//f/9//3//f/9//3//f/9//3//f/9//3//f/9//3//f/9//3//f/9//3//f/9//3//f/9//3//f/9//3//f/9//3//f/9/AAD/f/9//3//f/9//3//f/9//3//f/9//3//f/9//3//f/9//3//f/9//3//f/9//3//f/9//3//f/9//3//f/9//3//f/9//3//f/9//3//f/9//3//f/9//3//f/9//3/fe/9/v3t/cxZGTymRNS4pkTX0Qdtaf2//f/9//3//f/9//3//f/9//3/ff/9/v3u/e/JB/3/fe/9//3//f/9//3//f/9//3//f/9//3//f/9//3//f/9//3//f/9//3//f/9//3//f/9//3//f/9//3//f/9//3//f/9//3//f/9//3//f/9//3//f/9//3//f957/3//f/9/33v/f/9/33//fxtnjzWXVv9//3//f/9//3//f/9//3/ff/9//3//f997/3//f3tv/3//f99//3//f/9//3//f/9//3//f/9//3//f/9//3//f/9//3//f/9//3//f/9//3//f/9//3//f/9//3//f/9//3//f/9//3//f/9//3//f/9//3//f/9//3//f/9//3//f/9//3//f/9//3//f/9//3//f/9//3//f/9//3//f/9//3//f/9//3//f/9//3//f/9//3//f/9//3//f/9//3//f/9//3//f/9//3//f/9//3//f/9//3//f/9//3//f/9//3//f/9//3//f/9//38AAP9//3//f/9//3//f/9//3//f/9//3//f/9//3//f/9//3//f/9//3//f/9//3//f/9//3//f/9//3//f/9//3//f/9//3//f/9//3//f/9//3//f/9//3//f/9//3//f/9/3V7uIJI1u1qfd19vv3c+Zx1nmVbTPS4pkTF4Un9zn3P/f997/3//f797/3//f/9/fW/QOf9//3++e/9//3//f/9//3//f/9//3//f/9//3//f/9//3//f/9//3//f/9//3//f/9//3//f/9//3//f/9//3//f/9//3//f/9//3//f/9//3//f/9//3//f/9//3//f/9/33//f/9/33v/f997/3//f7dW0DmXUv9//3//f/9//3//f/9//3/fe/9//3/fe/henXP/f/9//3//f/9//3//f/9//3//f/9//3//f/9//3//f/9//3//f/9//3//f/9//3//f/9//3//f/9//3//f/9//3//f/9//3//f/9//3//f/9//3//f/9//3//f/9//3//f/9//3//f/9//3//f/9//3//f/9//3//f/9//3//f/9//3//f/9//3//f/9//3//f/9//3//f/9//3//f/9//3//f/9//3//f/9//3//f/9//3//f/9//3//f/9//3//f/9//3//f/9//3//f/9//3//fwAA/3//f/9//3//f/9//3//f/9//3//f/9//3//f/9//3//f/9//3//f/9//3//f/9//3//f/9//3//f/9//3//f/9//3//f/9//3//f/9//3//f/9//3//f/9//3//f/9/X28wKT9r/3+/d99//3+/e/9/33+/d99//3/fe7pakjWyOfRBPmv/f/9/33//f99/n3f/f31vEkL/f/9/nXP/f/9//3//f/9//3//f/9//3//f/9//3//f/9//3//f/9//3//f/9//3//f/9//3//f/9//3//f/9//3//f/9//3//f/9//3//f/9//3//f/9//3//f/9//3//f/9//3//f/9//3//f/9//3//fztnsDk0Svpi/3//f/9/v3v/f/9//3+dc1trOmf/f/9//3//f/9//3//f/9//3//f/9//3//f/9//3//f/9//3//f/9//3//f/9//3//f/9//3//f/9//3//f/9//3//f/9//3//f/9//3//f/9//3//f/9//3//f/9//3//f/9//3//f/9//3//f/9//3//f/9//3//f/9//3//f/9//3//f/9//3//f/9//3//f/9//3//f/9//3//f/9//3//f/9//3//f/9//3//f/9//3//f/9//3//f/9//3//f/9//3//f/9//3//f/9//3//f/9/AAD/f/9//3//f/9//3//f/9//3//f/9//3//f/9//3//f/9//3//f/9//3//f/9//3//f/9//3//f/9//3//f/9//3//f/9//3//f/9//3//f/9//3//f/9//3//f/9//3+xOTZK/3//f/9//3/fe/9/3nv/f/9//3/ff99733//f997HGMVRk4tbzH7Yt9//3//f/9/33/ZWlVO/3//f997/3//f/9//3//f/9//3//f/9//3//f/9//3//f/9//3//f/9//3//f/9//3//f/9//3//f/9//3//f/9//3//f/9//3//f/9//3//f/9//3//f/9//3//f/9/3nv/f/9/v3v/f/9//3//f/9/33v/f35z2FryQRNG2Vqfd997v3saY3RO11r/f/9//3//f/9//3//f/9//3//f/9//3//f/9//3//f/9//3//f/9//3//f/9//3//f/9//3//f/9//3//f/9//3//f/9//3//f/9//3//f/9//3//f/9//3//f/9//3//f/9//3//f/9//3//f/9//3//f/9//3//f/9//3//f/9//3//f/9//3//f/9//3//f/9//3//f/9//3//f/9//3//f/9//3//f/9//3//f/9//3//f/9//3//f/9//3//f/9//3//f/9//3//f/9//3//f/9//38AAP9//3//f/9//3//f/9//3//f/9//3//f/9//3//f/9//3//f/9//3//f/9//3//f/9//3//f/9//3//f/9//3//f/9//3//f/9//3//f/9//3//f/9//3//f/9//3//fy0p/3//f997/3//f/9//n//f/5//3//f/9//3//f99//3//f/9//3/fe3ZODCXyPdpaPWv/f/9/2l5WTr97/3//f/9//3//f/9//3//f/9//3//f/9//3//f/9//3//f/9//3//f/9//3//f/9//3//f/9//3//f/9//3//f/9//3//f/9//3//f/9//3//f/9//3//f957/3//f/9//3//f/9//3//f/9//3//f997/3//f/9/v3s8a7dWdk5UStda/3//f997/3//f997/3//f/9//3//f/9//3//f/9//3//f/9//3//f/9//3//f/9//3//f/9//3//f/9//3//f/9//3//f/9//3//f/9//3//f/9//3//f/9//3//f/9//3//f/9//3//f/9//3//f/9//3//f/9//3//f/9//3//f/9//3//f/9//3//f/9//3//f/9//3//f/9//3//f/9//3//f/9//3//f/9//3//f/9//3//f/9//3//f/9//3//f/9//3//f/9//3//f/9//3//f/9//3//fwAA/3//f/9//3//f/9//3//f/9//3//f/9//3//f/9//3//f/9//3//f/9//3//f/9//3//f/9//3//f/9//3//f/9//3//f/9//3//f/9//3//f/9//3//f/9//3//f/9/jzF+b/9//3//f/9//n/+f/1//n/+f/9//3//f/9//3//f/9//3//f/9//3/ff99/mFJvMZE1Pmu/e9xeulq/e/9//3/fe/9//3//f/9//3//f/9//3//f/9//3//f/9//3//f/9//3//f/9//3//f/9//3//f/9//3//f/9//3//f/9//3//f/9//3//f/9//3//f/9//3//f/9//3//f/9//3//f/9//3//f/9//3//f/9//3//f/9//3//f/9//3//f/9//3//f/9//3//f/9//3//f/9//3//f/9//3//f/9//3//f/9//3//f/9//3//f/9//3//f/9//3//f/9//3//f/9//3//f/9//3//f/9//3//f/9//3//f/9//3//f/9//3//f/9//3//f/9//3//f/9//3//f/9//3//f/9//3//f/9//3//f/9//3//f/9//3//f/9//3//f/9//3//f/9//3//f/9//3//f/9//3//f/9//3//f/9//3//f/9//3//f/9//3//f/9//3//f/9//3//f/9/AAD/f/9//3//f/9//3//f/9//3//f/9//3//f/9//3//f/9//3//f/9//3//f/9//3//f/9//3//f/9//3//f/9//3//f/9//3//f/9//3//f/9//3//f/9//3//f/9//380Rhxn/3//f/9//3//f/5//n/+f/9//3//f/9//3//f/9//3//f/9//3//f/9/33//f/9/n3d4UpI1cjEXRplW/39+c/9//3+/e/9//3//f/9//3//f/9//3/+f/9//3//f/9//3//f/9//3//f/9//3//f/9//3//f/9//3//f/9//3//f/9//3//f/9//3//f/9//3//f/9//3//f/9//3//f/9//3//f/9//3//f/9//3//f/9//3//f/9//3//f/9//3//f/9//3//f/9//3//f/9//3//f/9//3//f/9//3//f/9//3//f/9//3//f/9//3//f/9//3//f/9//3//f/9//3//f/9//3//f/9//3//f/9//3//f/9//3//f/9//3//f/9//3//f/9//3//f/9//3//f/9//3//f/9//3//f/9//3//f/9//3//f/9//3//f/9//3//f/9//3//f/9//3//f/9//3//f/9//3//f/9//3//f/9//3//f/9//3//f/9//3//f/9//3//f/9//3//f/9//38AAP9//3//f/9//3//f/9//3//f/9//3//f/9//3//f/9//3//f/9//3//f/9//3//f/9//3//f/9//3//f/9//3//f/9//3//f/9//3//f/9//3//f/9//3//f/9//3//f/tiNkrff/9//3//f/9//3//f/9//3//f/9//3//f/9//3//f/9//3//f/9//3//f/9//3/ff99/33+fdxZGihRXTv9/33v/f/9/33v/f/9//3//f99733v/f/9//3//f/9//3//f/9//3//f/9//3//f/9//3//f/9//3//f/9//3//f/9//3//f/9//3//f/9//3//f/9//3//f/9//3/+f/5//n//f/5//3//f/9//3//f/9//3//f/9//3//f/9//3//f/9//3//f/9//3//f/9//3//f/9//3//f/9//3//f/9//3//f/9//3//f/9//3//f/9//3//f/9//3//f/9//3//f/9//3//f/9//3//f/9//3//f/9//3//f/9//3//f/9//3//f/9//3//f/9//3//f/9//3//f/9//3//f/9//3//f/9//3//f/9//3//f/9//3//f/9//3//f/9//3//f/9//3//f/9//3//f/9//3//f/9//3//f/9//3//f/9//3//f/9//3//f/9//3//f/9//3//fwAA/3//f/9//3//f/9//3//f/9//3//f/9//3//f/9//3//f/9//3//f/9//3//f/9//3//f/9//3//f/9//3//f/9//3//f/9//3//f/9//3//f/9//3//f/9//3//f/9//39PLf9/33v/f/9/33v/f/9//3//f/9//3//f/9//3//f/9//3//f/9//3//f/9//3//f/9//3//f797v3u/exRC6xxWSp93v3v/f/9/fXPfe/9//3//f/9//3//f/9//3//f/9//3//f/9//3//f/9//3//f/9//3//f/9//3//f/9//3//f/9//3//f/9//3//f/9//3//f/9//3//f/9//n//f/9//3//f/9//3//f/9//3//f/9//3//f/9//3//f/9//3//f/9//3//f/9//3//f/9//3//f/9//3//f/9//3//f/9//3//f/9//3//f/9//3//f/9//3//f/9//3//f/9//3//f/9//3//f/9//3//f/9//3//f/9//3//f/9//3//f/9//3//f/9//3//f/9//3//f/9//3//f/9//3//f/9//3//f/9//3//f/9//3//f/9//3//f/9//3//f/9//3//f/9//3//f/9//3//f/9//3//f/9//3//f/9//3//f/9//3//f/9//3//f/9//3//f/9/AAD/f/9//3//f/9//3//f/9//3//f/9//3//f/9//3//f/9//3//f/9//3//f/9//3//f/9//3//f/9//3//f/9//3//f/9//3//f/9//3//f/9//3//f/9//3//f/9//3//f9I5Pmv/f/9//3/fe/9//3//f/9//3//f/9//3//f/9//3//f/9//3//f/9//3//f/9/33//f/9//3//f/9//39XTvM9FEI1Sl5v/3//f/9//3/fe/9//3//f/9//3//f/9//3//f/9//3//f/9//3//f/9//3//f/9//3//f/9//3//f/9//3//f/9//3//f/9//3//f/9//3//f/9//3//f/5//3//f/9//3//f/9//3//f/9//3//f/9//3//f/9//3//f/9//3//f/9//3//f/9//3//f/9//3//f/9//3//f/9//3//f/9//3//f/9//3//f/9//3//f/9//3//f/9//3//f/9//3//f/9//3//f/9//3//f/9//3//f/9//3//f/9//3//f/9//3//f/9//3//f/9//3//f/9//3//f/9//3//f/9//3//f/9//3//f/9//3//f/9//3//f/9//3//f/9//3//f/9//3//f/9//3//f/9//3//f/9//3//f/9//3//f/9//3//f/9//3//f/9//38AAP9//3//f/9//3//f/9//3//f/9//3//f/9//3//f/9//3//f/9//3//f/9//3//f/9//3//f/9//3//f/9//3//f/9//3//f/9//3//f/9//3//f/9//3//f/9//3//f/9/PGdVSv9//3//f/9//3//f/9//3//f/9//3//f/9//3//f/9//3//f/9//3//f/9//3//f/9//3/fe/9//3//f/9/NkqZVr93NUbyPRtn33v/f/9/v3v/f/9//3//f/9//3//f/9//3//f/9//3//f/9//3//f/9//3//f/9//3//f/9//3//f/9//3//f/9//3//f/9//3//f/9//3//f/9//3//f/9//3//f/9//3//f/9//3//f/9//3//f/9//3//f/9//3//f/9//3//f/9//3//f/9//3//f/9//3//f/9//3//f/9//3//f/9//3//f/9//3//f/9//3//f/9//3//f/9//3//f/9//3//f/9//3//f/9//3//f/9//3//f/9//3//f/9//3//f/9//3//f/9//3//f/9//3//f/9//3//f/9//3//f/9//3//f/9//3//f/9//3//f/9//3//f/9//3//f/9//3//f/9//3//f/9//3//f/9//3//f/9//3//f/9//3//f/9//3//f/9//3//fwAA/3//f/9//3//f/9//3//f/9//3//f/9//3//f/9//3//f/9//3//f/9//3//f/9//3//f/9//3//f/9//3//f/9//3//f/9//3//f/9//3//f/9//3//f/9//3//f/9/33v/fxJGnXPfe/9//3//f/9//3//f/9//n/+f/5//3//f/9//3//f/9//3//f/9//n/+f917/3//f/9//n//f99//3//f5lWmVb/f59zNEo0Sn1v/3//f/9//3//f/9//3//f/9//3//f/9//3//f/9//3//f/9//3//f/9//3//f/9//3//f/9//3//f/9//3//f/9//3//f/9//3//f/9//3//f/9//3//f/9//3//f/9//3//f/9//3//f/9//3//f/9//3//f/9//3//f/9//3//f/9//3//f/9//3//f/9//3//f/9//3//f/9//3//f/9//3//f/9//3//f/9//3//f/9//3//f/9//3//f/9//3//f/9//3//f/9//3//f/9//3//f/9//3//f/9//3//f/9//3//f/9//3//f/9//3//f/9//3//f/9//3//f/9//3//f/9//3//f/9//3//f/9//3//f/9//3//f/9//3//f/9//3//f/9//3//f/9//3//f/9//3//f/9//3//f/9//3//f/9/AAD/f/9//3//f/9//3//f/9//3//f/9//3//f/9//3//f/9//3//f/9//3//f/9//3//f/9//3//f/9//3//f/9//3//f/9//3//f/9//3//f/9//3//f/9//3//f/9//3//f/9/116VUv9//3/ee/9//3//f/9//3//f/5//n//f/9//3//f/9//3//f/9//3/+f/9//3/+f/5//n//f/9//3/ff/9/v3d3UndS/3//f59zdlJ2Up5z/3//f997/3//f/9//3//f/9//3//f/9//3//f/9//3//f/9//3//f/9//3//f/9//3//f/9//3//f/9//3//f/9//3//f/9//3//f/9//3//f/9//3//f/9//3//f/9//3//f/9//3//f/9//3//f/9//3//f/9//3//f/9//3//f/9//3//f/9//3//f/9//3//f/9//3//f/9//3//f/9//3//f/9//3//f/9//3//f/9//3//f/9//3//f/9//3//f/9//3//f/9//3//f/9//3//f/9//3//f/9//3//f/9//3//f/9//3//f/9//3//f/9//3//f/9//3//f/9//3//f/9//3//f/9//3//f/9//3//f/9//3//f/9//3//f/9//3//f/9//3//f/9//3//f/9//3//f/9//3//f/9//38AAP9//3//f/9//3//f/9//3//f/9//3//f/9//3//f/9//3//f/9//3//f/9//3//f/9//3//f/9//3//f/9//3//f/9//3//f/9//3//f/9//3//f/9//3//f/9//3//f/9//3+9d/he917ee/9//3//f/9//3//f/9//3//f/9//3//f/9//3//f/9//3//f/9//3//f/9//3//f/9//3//f/9//3//f793llKXVv9/33v/f/pe8kFca/9/33//f99//3//f/9/3nv+f/9//3//f/9//3//f/9//3//f/9//3//f/9//3//f/9//3//f/9//3//f/9//3//f/9//3//f/9//3//f/9//3//f/9//3//f/9//3//f/9//3//f/9//3//f/9//3//f/9//3//f/9//3//f/9//3//f/9//3//f/9//3//f/9//3//f/9//3//f/9//3//f/9//3//f/9//3//f/9//3//f/9//3//f/9//3//f/9//3//f/9//3//f/9//3//f/9//3//f/9//3//f/9//3//f/9//3//f/9//3//f/9//3//f/9//3//f/9//3//f/9//3//f/9//3//f/9//3//f/9//3//f/9//3//f/9//3//f/9//3//f/9//3//f/9//3//f/9//3//f/9//3//fwAA/3//f/9//3//f/9//3//f/9//3//f/9//3//f/9//3//f/9//3//f/9//3//f/9//3//f/9//3//f/9//3//f/9//3//f/9//3//f/9//3//f/9//3//f/9//3//f/9//3//f/9/3nv/f/9//3//f/9//3//f/9//3//f/9//3//f/9//3//f/9//3//f/9//3//f/9//3//f/9//3//f/9//3//f/9//3+ed9ledU7/f/9//3/ff1ZOE0L/f/9//3//f/9/33v/f/9//3/de/9//3//f/9//3//f/9//3//f/9//3//f/9//3//f/9//3//f/9//3//f/9//3//f/9//3//f/9//3//f/9//3//f/9//3//f/9//3//f/9//3//f/9//3//f/9//3//f/9//3//f/9//3//f/9//3//f/9//3//f/9//3//f/9//3//f/9//3//f/9//3//f/9//3//f/9//3//f/9//3//f/9//3//f/9//3//f/9//3//f/9//3//f/9//3//f/9//3//f/9//3//f/9//3//f/9//3//f/9//3//f/9//3//f/9//3//f/9//3//f/9//3//f/9//3//f/9//3//f/9//3//f/9//3//f/9//3//f/9//3//f/9//3//f/9//3//f/9//3//f/9/AAD/f/9//3//f/9//3//f/9//3//f/9//3//f/9//3//f/9//3//f/9//3//f/9//3//f/9//3//f/9//3//f/9//3//f/9//3//f/9//3//f/9//3//f/9//3//f/9//3//f/9//3//f/9//3//f/9//3//f/9//3//f/9//3//f/9//3//f/9//3//f/9//3//f/9//3//f/9//3//f/9//3//f/9//3//f/9/nnO3VnZO/3+/d/9//3+/e7A1fm/fe/9/33v/f/9//3+9d/9//3//f/9//3//f/9//3//f/9//3//f/9//3//f/9//3//f/9//3//f/9//3//f/9//3//f/9//3//f/9//3//f/9//3//f/9//3//f/9//3//f/9//3//f/9//3//f/9//3//f/9//3//f/9//3//f/9//3//f/9//3//f/9//3//f/9//3//f/9//3//f/9//3//f/9//3//f/9//3//f/9//3//f/9//3//f/9//3//f/9//3//f/9//3//f/9//3//f/9//3//f/9//3//f/9//3//f/9//3//f/9//3//f/9//3//f/9//3//f/9//3//f/9//3//f/9//3//f/9//3//f/9//3//f/9//3//f/9//3//f/9//3//f/9//3//f/9//3//f/9//38AAP9//3//f/9//3//f/9//3//f/9//3//f/9//3//f/9//3//f/9//3//f/9//3//f/9//3//f/9//3//f/9//3//f/9//3//f/9//3//f/9//3//f/9//3//f/9//3//f/9//3//f/9//3//f/9//3//f/9//3//f/9//3//f/9//3//f/9//3//f/9//3//f/9//3//f/9//3//f/9//3//f/9//3//f997/3//f/9/+V7ROf9/33+fd/9//39UStha33//f/9/3nv/f/9//3//f/9//3//f/9//3//f/9//3//f/9//3//f/9//3//f/9//3//f/9//3//f/9//3//f/9//3//f/9//3//f/9//3//f/9//3//f/9//3//f/9//3//f/9//3//f/9//3//f/9//3//f/9//3//f/9//3//f/9//3//f/9//3//f/9//3//f/9//3//f/9//3//f/9//3//f/9//3//f/9//3//f/9//3//f/9//3//f/9//3//f/9//3//f/9//3//f/9//3//f/9//3//f/9//3//f/9//3//f/9//3//f/9//3//f/9//3//f/9//3//f/9//3//f/9//3//f/9//3//f/9//3//f/9//3//f/9//3//f/9//3//f/9//3//f/9//3//f/9//3//fwAA/3//f/9//3//f/9//3//f/9//3//f/9//3//f/9//3//f/9//3//f/9//3//f/9//3//f/9//3//f/9//3//f/9//3//f/9//3//f/9//3//f/9//3//f/9//3//f/9//3//f/9//3//f/9//3//f/9//3//f/9//3//f/9//3//f/9//3//f/9//3//f/9//3//f/9//3//f/9//3//f/9//n//f/9//3//f/9//3//f7haVEr/f/9/v3ufd/9/XGsSQv9//3//f/9//3//f/9//3//f/9//3//f/9//3//f/9//3//f/9//3//f/9//3//f/9//3//f/9//3//f/9//3//f/9//3//f/9//3//f/9//3//f/9//3//f/9//3//f/9//3//f/9//3//f/9//3//f/9//3//f/9//3//f/9//3//f/9//3//f/9//3//f/9//3//f/9//3//f/9//3//f/9//3//f/9//3//f/9//3//f/9//3//f/9//3//f/9//3//f/9//3//f/9//3//f/9//3//f/9//3//f/9//3//f/9//3//f/9//3//f/9//3//f/9//3//f/9//3//f/9//3//f/9//3//f/9//3//f/9//3//f/9//3//f/9//3//f/9//3//f/9//3//f/9//3//f/9/AAD/f/9//3//f/9//3//f/9//3//f/9//3//f/9//3//f/9//3//f/9//3//f/9//3//f/9//3//f/9//3//f/9//3//f/9//3//f/9//3//f/9//3//f/9//3//f/9//3//f/9//3//f/9//3//f/9//3//f/9//3//f/9//3//f/9//3//f/9//3//f/9//3//f/9//3//f/9//3//f/9//3//f/9//3//f/9//3/fe997/3/6YvE9/3//f/9//3+/e99/0D3ff/9//3//f/9//3//f/9//3//f/9//3//f/9//3//f/9//3//f/9//3//f/9//3//f/9//3//f/9//3//f/9//3//f/9//3//f/9//3//f/9//3//f/9//3//f/9//3//f/9//3//f/9//3//f/9//3//f/9//3//f/9//3//f/9//3//f/9//3//f/9//3//f/9//3//f/9//3//f/9//3//f/9//3//f/9//3//f/9//3//f/9//3//f/9//3//f/9//3//f/9//3//f/9//3//f/9//3//f/9//3//f/9//3//f/9//3//f/9//3//f/9//3//f/9//3//f/9//3//f/9//3//f/9//3//f/9//3//f/9//3//f/9//3//f/9//3//f/9//3//f/9//3//f/9//38AAP9//3//f/9//3//f/9//3//f/9//3//f/9//3//f/9//3//f/9//3//f/9//3//f/9//3//f/9//3//f/9//3//f/9//3//f/9//3//f/9//3//f/9//3//f/9//3//f/9//3//f/9//3//f/9//3//f/9//3//f/9//3//f/9//3//f/9//3//f/9//3//f/9//3//f/9//3//f/9//3/ee/9//3//f/9//3//f/9//3//f99/O2vQOb93/3//f/9//3//f681fG//f997/3//f/9//3//f/9//3//f/9//3//f/9//3//f/9//3//f/9//3//f/9//3//f/9//3//f/9//3//f/9//3//f/9//3//f/9//3//f/9//3//f/9//3//f/9//3//f/9//3//f/9//3//f/9//3//f/9//3//f/9//3//f/9//3//f/9//3//f/9//3//f/9//3//f/9//3//f/9//3//f/9//3//f/9//3//f/9//3//f/9//3//f/9//3//f/9//3//f/9//3//f/9//3//f/9//3//f/9//3//f/9//3//f/9//3//f/9//3//f/9//3//f/9//3//f/9//3//f/9//3//f/9//3//f/9//3//f/9//3//f/9//3//f/9//3//f/9//3//f/9//3//fwAA/3//f/9//3//f/9//3//f/9//3//f/9//3//f/9//3//f/9//3//f/9//3//f/9//3//f/9//3//f/9//3//f/9//3//f/9//3//f/9//3//f/9//3//f/9//3//f/9//3//f/9//3//f/9//3//f/9//3//f/9//3//f/9//3//f/9//3//f/9//3//f/9//3//f/9//3//f/9//3//f/9//3//f/9//3//f997/3//f997/3//fzpn0D3fe/9//3//f/9//3+3Whpj/3//f/9//3//f/9//3//f/9//3//f/9//3//f/9//3//f/9//3//f/9//3//f/9//3//f/9//3//f/9//3//f/9//3//f/9//3//f/9//3//f/9//3//f/9//3//f/9//3//f/9//3//f/9//3//f/9//3//f/9//3//f/9//3//f/9//3//f/9//3//f/9//3//f/9//3//f/9//3//f/9//3//f/9//3//f/9//3//f/9//3//f/9//3//f/9//3//f/9//3//f/9//3//f/9//3//f/9//3//f/9//3//f/9//3//f/9//3//f/9//3//f/9//3//f/9//3//f/9//3//f/9//3//f/9//3//f/9//3//f/9//3//f/9//3//f/9//3//f/9//3//f/9/AAD/f/9//3//f/9//3//f/9//3//f/9//3//f/9//3//f/9//3//f/9//3//f/9//3//f/9//3//f/9//3//f/9//3//f/9//3//f/9//3//f/9//3//f/9//3//f/9//3//f/9//3//f/9//3//f/9//3//f/9//3//f/9//3//f/9//3//f/9//3//f/9//3//f/9//3//f/9//3//f/9//3//f/9//3//f/9//3//f997/3+/e99//3/4XvE9v3v/f797/3//f7972Fpcb/9//3//f997/3//f/57/3/+e/9//3//f/9//3//f/9//3//f/9//3//f/9//3//f/9//3//f/9//3//f/9//3//f/9//3//f/9//3//f/9//3//f/9//3//f/9//3//f/9//3//f/9//3//f/9//3//f/9//3//f/9//3//f/9//3//f/9//3//f/9//3//f/9//3//f/9//3//f/9//3//f/9//3//f/9//3//f/9//3//f/9//3//f/9//3//f/9//3//f/9//3//f/9//3//f/9//3//f/9//3//f/9//3//f/9//3//f/9//3//f/9//3//f/9//3//f/9//3//f/9//3//f/9//3//f/9//3//f/9//3//f/9//3//f/9//3//f/9//3//f/9//38AAP9//3//f/9//3//f/9//3//f/9//3//f/9//3//f/9//3//f/9//3//f/9//3//f/9//3//f/9//3//f/9//3//f/9//3//f/9//3//f/9//3//f/9//3//f/9//3//f/9//3//f/9//3//f/9//3//f/9//3//f/9//3//f/9//3//f/9//3//f/9//3//f/9//3//f/9//3//f/9//3//f/9//3//f/9//3//f/9//3+cc/9//3//f/9/v3uvNV1v/3+/e/9//3//f5ZSnnf/f757/3/ee/9//3/de/9//3//f/9//3//f/9//3//f/9//3//f/9//3//f/9//3//f/9//3//f/9//3//f/9//3//f/9//3//f/9//3//f/9//3//f/9//3//f/9//3//f/9//3//f/9//3//f/9//3//f/9//3//f/9//3//f/9//3//f/9//3//f/9//3//f/9//3//f/9//3//f/9//3//f/9//3//f/9//3//f/9//3//f/9//3//f/9//3//f/9//3//f/9//3//f/9//3//f/9//3//f/9//3//f/9//3//f/9//3//f/9//3//f/9//3//f/9//3//f/9//3//f/9//3//f/9//3//f/9//3//f/9//3//f/9//3//f/9//3//f/9//3//fwAA/3//f/9//3//f/9//3//f/9//3//f/9//3//f/9//3//f/9//3//f/9//3//f/9//3//f/9//3//f/9//3//f/9//3//f/9//3//f/9//3//f/9//3//f/9//3//f/9//3//f/9//3//f/9//3//f/9//3//f/9//3//f/9//3//f/9//3//f/9//3//f/9//3//f/9//3//f/9//3//f/9//3//f/9//3//f/9//3//f957/3//f1xv/3//f31v0T0bY/9//3//f793/39USlxv/3/fe/9/33v/f957/3//f/9//3//f/9//3//f/9//3//f/9//3//f/9//3//f/9//3//f/9//3//f/9//3//f/9//3//f/9//3//f/9//3//f/9//3//f/9//3//f/9//3//f/9//3//f/9//3//f/9//3//f/9//3//f/9//3//f/9//3//f/9//3//f/9//3//f/9//3//f/9//3//f/9//3//f/9//3//f/9//3//f/9//3//f/9//3//f/9//3//f/9//3//f/9//3//f/9//3//f/9//3//f/9//3//f/9//3//f/9//3//f/9//3//f/9//3//f/9//3//f/9//3//f/9//3//f/9//3//f/9//3//f/9//3//f/9//3//f/9//3//f/9/AAD/f/9//3//f/9//3//f/9//3//f/9//3//f/9//3//f/9//3//f/9//3//f/9//3//f/9//3//f/9//3//f/9//3//f/9//3//f/9//3//f/9//3//f/9//3//f/9//3//f/9//3//f/9//3//f/9//3//f/9//3//f/9//3//f/9//3//f/9//3//f/9//3//f/9//3//f/9//3//f/9//3//f/9//3//f/9//3//f/9//3//f/9//3//f/9//3//f/E9+V7/f/9//3//f/9/2Frff/9//3//f957/3//f/9//3//f/9//3//f/9//3//f/9//3//f/9//3//f/9//3//f/9//3//f/9//3//f/9//3//f/9//3//f/9//3//f/9//3//f/9//3//f/9//3//f/9//3//f/9//3//f/9//3//f/9//3//f/9//3//f/9//3//f/9//3//f/9//3//f/9//3//f/9//3//f/9//3//f/9//3//f/9//3//f/9//3//f/9//3//f/9//3//f/9//3//f/9//3//f/9//3//f/9//3//f/9//3//f/9//3//f/9//3//f/9//3//f/9//3//f/9//3//f/9//3//f/9//3//f/9//3//f/9//3//f/9//3//f/9//3//f/9//3//f/9//38AAP9//3//f/9//3//f/9//3//f/9//3//f/9//3//f/9//3//f/9//3//f/9//3//f/9//3//f/9//3//f/9//3//f/9//3//f/9//3//f/9//3//f/9//3//f/9//3//f/9//3//f/9//3//f/9//3//f/9//3//f/9//3//f/9//3//f/9//3//f/9//3//f/9//3//f/9//3//f/9//3//f/9//3//f/9//3//f/9//3//f/9//3//f/9//3+/e/9//39UTjRK33v/f/9//399b9ha/3/fe/9//3//f/9//3//f/9//3//f/9//3//f/9//3//f/9//3//f/9//3//f/9//3//f/9//3//f/9//3//f/9//3//f/9//3//f/9//3//f/9//3//f/9//3//f/9//3//f/9//3//f/9//3//f/9//3//f/9//3//f/9//3//f/9//3//f/9//3//f/9//3//f/9//3//f/9//3//f/9//3//f/9//3//f/9//3//f/9//3//f/9//3//f/9//3//f/9//3//f/9//3//f/9//3//f/9//3//f/9//3//f/9//3//f/9//3//f/9//3//f/9//3//f/9//3//f/9//3//f/9//3//f/9//3//f/9//3//f/9//3//f/9//3//f/9//3//fwAA/3//f/9//3//f/9//3//f/9//3//f/9//3//f/9//3//f/9//3//f/9//3//f/9//3//f/9//3//f/9//3//f/9//3//f/9//3//f/9//3//f/9//3//f/9//3//f/9//3//f/9//3//f/9//3//f/9//3//f/9//3//f/9//3//f/9//3//f/9//3//f/9//3//f/9//3//f/9//3//f/9//3//f/9//3//f/9//3//f/9//3//f75333//f/9/33vff/9/PGuPNb93/39+c/9/G2MaY/9//3//f99//3//f/9//3//f/9//3//f/9//3//f/9//3//f/9//3//f/9//3//f/9//3//f/9//3//f/9//3//f/9//3//f/9//3//f/9//3//f/9//3//f/9//3//f/9//3//f/9//3//f/9//3//f/9//3//f/9//3//f/9//3//f/9//3//f/9//3//f/9//3//f/9//3//f/9//3//f/9//3//f/9//3//f/9//3//f/9//3//f/9//3//f/9//3//f/9//3//f/9//3//f/9//3//f/9//3//f/9//3//f/9//3//f/9//3//f/9//3//f/9//3//f/9//3//f/9//3//f/9//3//f/9//3//f/9//3//f/9//3//f/9//3//f/9/AAD/f/9//3//f/9//3//f/9//3//f/9//3//f/9//3//f/9//3//f/9//3//f/9//3//f/9//3//f/9//3//f/9//3//f/9//3//f/9//3//f/9//3//f/9//3//f/9//3//f/9//3//f/9//3//f/9//3//f/9//3//f/9//3//f/9//3//f/9//3//f/9//3//f/9//3//f/9//3//f/9//3//f/9//3//f/9//3//f/5//3/ee/9//3//f997/3//f/9//3//f/9/rzW4Wv9/33v/f3ZSv3vfe/9/33v/f/9//3//f/9//3//f/9//3//f/9//3//f/9//3//f/9//3//f/9//3//f/9//3//f/9//3//f/9//3//f/9//3//f/9//3//f/9//3//f/9//3//f/9//3//f/9//3//f/9//3//f/9//3//f/9//3//f/9//3//f/9//3//f/9//3//f/9//3//f/9//3//f/9//3//f/9//3//f/9//3//f/9//3//f/9//3//f/9//3//f/9//3//f/9//3//f/9//3//f/9//3//f/9//3//f/9//3//f/9//3//f/9//3//f/9//3//f/9//3//f/9//3//f/9//3//f/9//3//f/9//3//f/9//3//f/9//3//f/9//3//f/9//38AAP9//3//f/9//3//f/9//3//f/9//3//f/9//3//f/9//3//f/9//3//f/9//3//f/9//3//f/9//3//f/9//3//f/9//3//f/9//3//f/9//3//f/9//3//f/9//3//f/9//3//f/9//3//f/9//3//f/9//3//f/9//3//f/9//3//f/9//3//f/9//3//f/9//3//f/9//3//f/9//3//f/9//3//f/9//3//f/9//3//f/9//3//f/9//3//f/9//3//f/9//3//f7dWsDlda/9//39VTv9//3/ff/9//3//f/9//3//f/9//3//f/9//3//f/9//3//f/9//3//f/9//3//f/9//3//f/9//3//f/9//3//f/9//3//f/9//3//f/9//3//f/9//3//f/9//3//f/9//3//f/9//3//f/9//3//f/9//3//f/9//3//f/9//3//f/9//3//f/9//3//f/9//3//f/9//3//f/9//3//f/9//3//f/9//3//f/9//3//f/9//3//f/9//3//f/9//3//f/9//3//f/9//3//f/9//3//f/9//3//f/9//3//f/9//3//f/9//3//f/9//3//f/9//3//f/9//3//f/9//3//f/9//3//f/9//3//f/9//3//f/9//3//f/9//3//fwAA/3//f/9//3//f/9//3//f/9//3//f/9//3//f/9//3//f/9//3//f/9//3//f/9//3//f/9//3//f/9//3//f/9//3//f/9//3//f/9//3//f/9//3//f/9//3//f/9//3//f/9//3//f/9//3//f/9//3//f/9//3//f/9//3//f/9//3//f/9//3//f/9//3//f/9//3//f/9//3//f/9//3//f/9//3//f/9//3//f/9//3//f/9//3//f/9//3//f/9//3//f/9/33/ff9E9NEY8a7ha+l7/f797/3//f/9//3//f/9//3//f/9//3//f/9//3//f/9//3//f/9//3//f/9//3//f/9//3//f/9//3//f/9//3//f/9//3//f/9//3//f/9//3//f/9//3//f/9//3//f/9//3//f/9//3//f/9//3//f/9//3//f/9//3//f/9//3//f/9//3//f/9//3//f/9//3//f/9//3//f/9//3//f/9//3//f/9//3//f/9//3//f/9//3//f/9//3//f/9//3//f/9//3//f/9//3//f/9//3//f/9//3//f/9//3//f/9//3//f/9//3//f/9//3//f/9//3//f/9//3//f/9//3//f/9//3//f/9//3//f/9//3//f/9//3//f/9/AAD/f/9//3//f/9//3//f/9//3//f/9//3//f/9//3//f/9//3//f/9//3//f/9//3//f/9//3//f/9//3//f/9//3//f/9//3//f/9//3//f/9//3//f/9//3//f/9//3//f/9//3//f/9//3//f/9//3//f/9//3//f/9//3//f/9//3//f/9//3//f/9//3//f/9//3//f/9//3//f/9//3//f/9//3//f/9//3//f/9//3//f/9//3//f/9//3//f/5//3//f/9//3//f99//387Z1RKLCkTRt9//3//f/9//3//f/9//3//f/9//3//f/9//3//f/9//3//f/9//3//f/9//3//f/9//3//f/9//3//f/9//3//f/9//3//f/9//3//f/9//3//f/9//3//f/9//3//f/9//3//f/9//3//f/9//3//f/9//3//f/9//3//f/9//3//f/9//3//f/9//3//f/9//3//f/9//3//f/9//3//f/9//3//f/9//3//f/9//3//f/9//3//f/9//3//f/9//3//f/9//3//f/9//3//f/9//3//f/9//3//f/9//3//f/9//3//f/9//3//f/9//3//f/9//3//f/9//3//f/9//3//f/9//3//f/9//3//f/9//3//f/9//3//f/9//38AAP9//3//f/9//3//f/9//3//f/9//3//f/9//3//f/9//3//f/9//3//f/9//3//f/9//3//f/9//3//f/9//3//f/9//3//f/9//3//f/9//3//f/9//3//f/9//3//f/9//3//f/9//3//f/9//3//f/9//3//f/9//3//f/9//3//f/9//3//f/9//3//f/9//3//f/9//3//f/9//3//f/9//3//f/9//3//f/9//3//f/9//3//f/9//3//f/5//3//f/9//3//f/9//3/fe/9//3//f/9//3//f/9//3//f/9//3//f/9//3//f/9//3//f/9//3//f/9//3//f/9//3//f/9//3//f/9//3//f/9//3//f/9//3//f/9//3//f/9//3//f/9//3//f/9//3//f/9//3//f/9//3//f/9//3//f/9//3//f/9//3//f/9//3//f/9//3//f/9//3//f/9//3//f/9//3//f/9//3//f/9//3//f/9//3//f/9//3//f/9//3//f/9//3//f/9//3//f/9//3//f/9//3//f/9//3//f/9//3//f/9//3//f/9//3//f/9//3//f/9//3//f/9//3//f/9//3//f/9//3//f/9//3//f/9//3//f/9//3//f/9//3//f/9//3//fwAA/3//f/9//3//f/9//3//f/9//3//f/9//3//f/9//3//f/9//3//f/9//3//f/9//3//f/9//3//f/9//3//f/9//3//f/9//3//f/9//3//f/9//3//f/9//3//f/9//3//f/9//3//f/9//3//f/9//3//f/9//3//f/9//3//f/9//3//f/9//3//f/9//3//f/9//3//f/9//3//f/9//3//f/9//3//f/9//3//f/9//3//f/9//3//f/9//3//f/9//3//f/9//3//f/9//3//f/9//3/fe/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vnf/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</Object>
  <Object Id="idInvalidSigLnImg">AQAAAGwAAAAAAAAAAAAAAP8AAAB/AAAAAAAAAAAAAABDIwAApBEAACBFTUYAAAEAJAU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bWgAAAAcKDQcKDQcJDQ4WMShFrjFU1TJV1gECBAIDBAECBQoRKyZBowsTMZt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YQEL0GBQAAAAD04P0IEL0GBZw8IgCcK5sCnDwiAJw8IgAtYZYCAAAAAPkrmwK0KtACoCjAAqAowAKgocQCCEEWEAAAAAD/////AAAAAMoWmwDYPCIAgAFEdQ5cP3XgWz912DwiAGQBAACBYmF1gWJhdVCFDgkACAAAAAIAAAAAAAD4PCIAFmphdQAAAAAAAAAALD4iAAYAAAAgPiIABgAAAAAAAAAAAAAAID4iADA9IgDi6mB1AAAAAAACAAAAACIABgAAACA+IgAGAAAATBJidQAAAAAAAAAAID4iAAYAAAAAAAAAXD0iAIouYHUAAAAAAAIAACA+Ig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ABAaD4///yAQAAAAAAAPwb4QOA+P//CABYfvv2//8AAAAAAAAAAOAb4QOA+P////8AAAAABgkAAAAAyIQ9FP6dP3XYrMEDzxUBBijulBMAAAAA7hEhCiIAigHwbyIAXvSMA3BwIgAAAAAAsFAGCbBxIgAkiIASuHAiAFMAZQBnAG8AZQAgAFUASQAAAAAAAAAAACXkjAPhAAAALHAiAJozqwIAZRoQ4QAAAAEAAADmhD0UAAAiADozqwIEAAAABQAAAAAAAAAAAAAAAAAAAOaEPRQ4ciIAJN+MAyBXCRAEAAAAsFAGCQAAAACl44wDEAAAAAAAAABTAGUAZwBvAGUAIABVAEkAAAAKCQxxIgAMcSIA4QAAAAAAAADIhD0UAAAAAAEAAAAAAAAAyHAiAC8wQHV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d/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5//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qAAAAAoAAABQAAAAUAAAAFwAAAABAAAAqwoNQnIcDUIKAAAAUAAAAA8AAABMAAAAAAAAAAAAAAAAAAAA//////////9sAAAASQBzAGEAYgBlAGwAIABMAGUAaQB2AGEAIABDAC4AAAADAAAABQAAAAYAAAAHAAAABgAAAAMAAAADAAAABQAAAAYAAAADAAAABQ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mso-contentType ?>
<FormTemplates xmlns="http://schemas.microsoft.com/sharepoint/v3/contenttype/forms">
  <Display>DocumentLibraryForm</Display>
  <Edit>DocumentLibraryForm</Edit>
  <New>DocumentLibraryForm</New>
</FormTemplates>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21C7F4E8-54F0-44DB-99BD-3DA00984831A}">
  <ds:schemaRefs>
    <ds:schemaRef ds:uri="http://schemas.openxmlformats.org/officeDocument/2006/bibliography"/>
  </ds:schemaRefs>
</ds:datastoreItem>
</file>

<file path=customXml/itemProps11.xml><?xml version="1.0" encoding="utf-8"?>
<ds:datastoreItem xmlns:ds="http://schemas.openxmlformats.org/officeDocument/2006/customXml" ds:itemID="{028690A9-77AF-4AFF-BEBD-8B9A73E222B0}">
  <ds:schemaRefs>
    <ds:schemaRef ds:uri="http://schemas.openxmlformats.org/officeDocument/2006/bibliography"/>
  </ds:schemaRefs>
</ds:datastoreItem>
</file>

<file path=customXml/itemProps12.xml><?xml version="1.0" encoding="utf-8"?>
<ds:datastoreItem xmlns:ds="http://schemas.openxmlformats.org/officeDocument/2006/customXml" ds:itemID="{DFB3D39F-B18C-405C-BEB4-8FCACE0A395C}">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A481D30-FB47-492F-A7B3-1376B0FDF5F3}">
  <ds:schemaRefs>
    <ds:schemaRef ds:uri="http://schemas.openxmlformats.org/officeDocument/2006/bibliography"/>
  </ds:schemaRefs>
</ds:datastoreItem>
</file>

<file path=customXml/itemProps4.xml><?xml version="1.0" encoding="utf-8"?>
<ds:datastoreItem xmlns:ds="http://schemas.openxmlformats.org/officeDocument/2006/customXml" ds:itemID="{825AD63F-4BAE-4843-8E6B-5681C0E066D6}">
  <ds:schemaRefs>
    <ds:schemaRef ds:uri="http://schemas.openxmlformats.org/officeDocument/2006/bibliography"/>
  </ds:schemaRefs>
</ds:datastoreItem>
</file>

<file path=customXml/itemProps5.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6.xml><?xml version="1.0" encoding="utf-8"?>
<ds:datastoreItem xmlns:ds="http://schemas.openxmlformats.org/officeDocument/2006/customXml" ds:itemID="{BBB2AB12-975C-4945-B0C2-31853B92C1AE}">
  <ds:schemaRefs>
    <ds:schemaRef ds:uri="http://schemas.openxmlformats.org/officeDocument/2006/bibliography"/>
  </ds:schemaRefs>
</ds:datastoreItem>
</file>

<file path=customXml/itemProps7.xml><?xml version="1.0" encoding="utf-8"?>
<ds:datastoreItem xmlns:ds="http://schemas.openxmlformats.org/officeDocument/2006/customXml" ds:itemID="{9940C4A4-CAD6-4D6F-B560-DEC2800C003B}">
  <ds:schemaRefs>
    <ds:schemaRef ds:uri="http://schemas.openxmlformats.org/officeDocument/2006/bibliography"/>
  </ds:schemaRefs>
</ds:datastoreItem>
</file>

<file path=customXml/itemProps8.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9.xml><?xml version="1.0" encoding="utf-8"?>
<ds:datastoreItem xmlns:ds="http://schemas.openxmlformats.org/officeDocument/2006/customXml" ds:itemID="{4CE74981-D05B-4F70-9699-14A1CA95F3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29</Pages>
  <Words>6960</Words>
  <Characters>37953</Characters>
  <Application>Microsoft Office Word</Application>
  <DocSecurity>0</DocSecurity>
  <Lines>316</Lines>
  <Paragraphs>89</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44824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dc:description/>
  <cp:lastModifiedBy>Valeska  Muñoz Torres</cp:lastModifiedBy>
  <cp:revision>4</cp:revision>
  <cp:lastPrinted>2016-05-13T14:29:00Z</cp:lastPrinted>
  <dcterms:created xsi:type="dcterms:W3CDTF">2019-02-18T13:54:00Z</dcterms:created>
  <dcterms:modified xsi:type="dcterms:W3CDTF">2019-02-18T19:40:00Z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y fmtid="{D5CDD505-2E9C-101B-9397-08002B2CF9AE}" pid="4" name="_dlc_DocId">
    <vt:lpwstr>636UEWMD4YA6-16-76</vt:lpwstr>
  </property>
  <property fmtid="{D5CDD505-2E9C-101B-9397-08002B2CF9AE}" pid="5" name="_dlc_DocIdUrl">
    <vt:lpwstr>http://sharepoint2/dfz/_layouts/DocIdRedir.aspx?ID=636UEWMD4YA6-16-76, 636UEWMD4YA6-16-76</vt:lpwstr>
  </property>
</Properties>
</file>