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C9998" w14:textId="77777777" w:rsidR="00EB20AD" w:rsidRPr="0025129B" w:rsidRDefault="00EB20AD" w:rsidP="00EB20AD">
      <w:pPr>
        <w:rPr>
          <w:rFonts w:cstheme="minorHAnsi"/>
        </w:rPr>
      </w:pPr>
    </w:p>
    <w:p w14:paraId="7A1D312F" w14:textId="77777777" w:rsidR="00EB20AD" w:rsidRPr="0025129B" w:rsidRDefault="00EB20AD" w:rsidP="00EB20AD">
      <w:pPr>
        <w:rPr>
          <w:rFonts w:cstheme="minorHAnsi"/>
        </w:rPr>
      </w:pPr>
    </w:p>
    <w:p w14:paraId="4CF4D787" w14:textId="77777777" w:rsidR="00EB20AD" w:rsidRPr="0025129B" w:rsidRDefault="00EB20AD" w:rsidP="00EB20AD">
      <w:pPr>
        <w:rPr>
          <w:rFonts w:cstheme="minorHAnsi"/>
        </w:rPr>
      </w:pPr>
    </w:p>
    <w:p w14:paraId="67FD2ED5" w14:textId="77777777" w:rsidR="00EB20AD" w:rsidRPr="0025129B" w:rsidRDefault="00EB20AD" w:rsidP="00EB20AD">
      <w:pPr>
        <w:rPr>
          <w:rFonts w:cstheme="minorHAnsi"/>
        </w:rPr>
      </w:pPr>
    </w:p>
    <w:p w14:paraId="76FA8495" w14:textId="77777777" w:rsidR="00EB20AD" w:rsidRPr="0025129B" w:rsidRDefault="00EB20AD" w:rsidP="00EB20AD">
      <w:pPr>
        <w:rPr>
          <w:rFonts w:cstheme="minorHAnsi"/>
        </w:rPr>
      </w:pPr>
    </w:p>
    <w:p w14:paraId="03BD34DB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0CA15841" w14:textId="1FFDB2BC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  <w:r w:rsidR="00A5163D" w:rsidRPr="00A5163D">
        <w:rPr>
          <w:b/>
        </w:rPr>
        <w:t xml:space="preserve"> </w:t>
      </w:r>
      <w:r w:rsidR="00A5163D" w:rsidRPr="00FE29E7">
        <w:rPr>
          <w:b/>
        </w:rPr>
        <w:t xml:space="preserve">INFORME DE FISCALIZACIÓN </w:t>
      </w:r>
    </w:p>
    <w:p w14:paraId="24C36CEA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7836026E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4B08235B" w14:textId="4B8E4E11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   </w:t>
      </w:r>
      <w:r w:rsidR="00A5163D">
        <w:rPr>
          <w:b/>
        </w:rPr>
        <w:t>PLANES DE DESCONTAMINACI</w:t>
      </w:r>
      <w:r w:rsidR="00AD4536">
        <w:rPr>
          <w:b/>
        </w:rPr>
        <w:t>Ó</w:t>
      </w:r>
      <w:r w:rsidR="00A5163D"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12413B65" w14:textId="2586DF50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231B530" w14:textId="77777777" w:rsidR="009B0F5F" w:rsidRDefault="009B0F5F" w:rsidP="00EB20AD">
      <w:pPr>
        <w:spacing w:after="0" w:line="240" w:lineRule="auto"/>
        <w:jc w:val="center"/>
        <w:rPr>
          <w:rFonts w:cstheme="minorHAnsi"/>
          <w:b/>
        </w:rPr>
      </w:pPr>
    </w:p>
    <w:p w14:paraId="6B90434B" w14:textId="2B576863" w:rsidR="00BB14AE" w:rsidRPr="009B0F5F" w:rsidRDefault="00F67B87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b/>
        </w:rPr>
        <w:t xml:space="preserve"> </w:t>
      </w:r>
      <w:r w:rsidR="009B0F5F" w:rsidRPr="009B0F5F">
        <w:rPr>
          <w:b/>
        </w:rPr>
        <w:t xml:space="preserve">EDIFICIO </w:t>
      </w:r>
      <w:r w:rsidR="00C40C34">
        <w:rPr>
          <w:b/>
        </w:rPr>
        <w:t>PARQUE HOLANDESA</w:t>
      </w:r>
    </w:p>
    <w:p w14:paraId="7A604371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5A08383D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08627579" w14:textId="0E6C6B15" w:rsidR="00EB20AD" w:rsidRDefault="00E8220A" w:rsidP="00EB20AD">
      <w:pPr>
        <w:spacing w:after="0" w:line="240" w:lineRule="auto"/>
        <w:jc w:val="center"/>
        <w:rPr>
          <w:b/>
        </w:rPr>
      </w:pPr>
      <w:r w:rsidRPr="00E8220A">
        <w:rPr>
          <w:b/>
        </w:rPr>
        <w:t>DFZ-2017-</w:t>
      </w:r>
      <w:r w:rsidR="00EE2F13">
        <w:rPr>
          <w:b/>
        </w:rPr>
        <w:t>366</w:t>
      </w:r>
      <w:r w:rsidR="00C96510">
        <w:rPr>
          <w:b/>
        </w:rPr>
        <w:t>9</w:t>
      </w:r>
      <w:r w:rsidRPr="00E8220A">
        <w:rPr>
          <w:b/>
        </w:rPr>
        <w:t>-IX-PPDA-IA</w:t>
      </w:r>
    </w:p>
    <w:p w14:paraId="4441595B" w14:textId="77777777" w:rsidR="00E8220A" w:rsidRDefault="00E8220A" w:rsidP="00EB20AD">
      <w:pPr>
        <w:spacing w:after="0" w:line="240" w:lineRule="auto"/>
        <w:jc w:val="center"/>
        <w:rPr>
          <w:b/>
        </w:rPr>
      </w:pPr>
    </w:p>
    <w:p w14:paraId="1A0DCCF4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1E7C7EC4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0842EF1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917DBA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35357B6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F58AF1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0435AA9B" w14:textId="77777777" w:rsidTr="005123A6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DD84" w14:textId="77777777" w:rsidR="00EB20AD" w:rsidRPr="0025129B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CA59" w14:textId="22F0ECC3" w:rsidR="00EB20AD" w:rsidRPr="0025129B" w:rsidRDefault="008D0B11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8976C" w14:textId="77777777" w:rsidR="00EB20AD" w:rsidRPr="0025129B" w:rsidRDefault="00C40C34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37E44E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." o:suggestedsigner2="DFZ SMA" o:suggestedsigneremail="Jefe1@sma.gob.cl" issignatureline="t"/>
                </v:shape>
              </w:pict>
            </w:r>
          </w:p>
        </w:tc>
      </w:tr>
      <w:tr w:rsidR="00EE3BA2" w:rsidRPr="0025129B" w14:paraId="25A5BD71" w14:textId="77777777" w:rsidTr="00250331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995B" w14:textId="77777777" w:rsidR="00EE3BA2" w:rsidRPr="0025129B" w:rsidRDefault="00EE3BA2" w:rsidP="00250331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07A2" w14:textId="5A9D13BA" w:rsidR="00EE3BA2" w:rsidRDefault="00EE2F13" w:rsidP="00250331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A7F3" w14:textId="4F95E1E8" w:rsidR="00EE3BA2" w:rsidRDefault="00C40C34" w:rsidP="00250331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="Calibri"/>
                <w:sz w:val="18"/>
                <w:szCs w:val="18"/>
              </w:rPr>
              <w:pict w14:anchorId="6A5F4C4C">
                <v:shape id="_x0000_i1026" type="#_x0000_t75" alt="Línea de firma de Microsoft Office..." style="width:114pt;height:54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Jeanette Caroca O." o:suggestedsigner2="Profesional DFZ SMA" o:suggestedsigneremail="jeanette.caroca@sma.gob.cl" showsigndate="f" issignatureline="t"/>
                </v:shape>
              </w:pict>
            </w:r>
            <w:bookmarkEnd w:id="5"/>
          </w:p>
        </w:tc>
      </w:tr>
    </w:tbl>
    <w:p w14:paraId="62615950" w14:textId="77777777" w:rsidR="00EB20AD" w:rsidRPr="0025129B" w:rsidRDefault="00EB20AD" w:rsidP="00EB20AD">
      <w:r w:rsidRPr="0025129B">
        <w:br w:type="page"/>
      </w:r>
    </w:p>
    <w:bookmarkEnd w:id="4"/>
    <w:p w14:paraId="4BAC33EB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2850A0C1" w14:textId="77777777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3833D28C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372114CF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909"/>
        <w:gridCol w:w="2367"/>
      </w:tblGrid>
      <w:tr w:rsidR="002C17F2" w:rsidRPr="00F65A73" w14:paraId="35805512" w14:textId="77777777" w:rsidTr="00BB14AE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0B281BC6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1CBE34DA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47FE5255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02A95722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15B9B4A0" w14:textId="77777777" w:rsidTr="00BB14AE">
        <w:trPr>
          <w:trHeight w:val="356"/>
          <w:jc w:val="center"/>
        </w:trPr>
        <w:tc>
          <w:tcPr>
            <w:tcW w:w="2682" w:type="dxa"/>
            <w:vAlign w:val="center"/>
          </w:tcPr>
          <w:p w14:paraId="174C6358" w14:textId="05763DEB" w:rsidR="002C17F2" w:rsidRPr="00F65A73" w:rsidRDefault="004548B1" w:rsidP="0067293E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Comunidad </w:t>
            </w:r>
            <w:r w:rsidR="00C96510">
              <w:rPr>
                <w:sz w:val="20"/>
              </w:rPr>
              <w:t>Edi</w:t>
            </w:r>
            <w:r>
              <w:rPr>
                <w:sz w:val="20"/>
              </w:rPr>
              <w:t xml:space="preserve">ficio </w:t>
            </w:r>
            <w:r w:rsidR="00C96510">
              <w:rPr>
                <w:sz w:val="20"/>
              </w:rPr>
              <w:t xml:space="preserve">Parque </w:t>
            </w:r>
            <w:r w:rsidR="00837FFA">
              <w:rPr>
                <w:sz w:val="20"/>
              </w:rPr>
              <w:t>H</w:t>
            </w:r>
            <w:r w:rsidR="00C96510">
              <w:rPr>
                <w:sz w:val="20"/>
              </w:rPr>
              <w:t>olandesa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58" w:type="dxa"/>
            <w:vAlign w:val="center"/>
          </w:tcPr>
          <w:p w14:paraId="688BDC3E" w14:textId="77ECD816" w:rsidR="002C17F2" w:rsidRPr="00F65A73" w:rsidRDefault="00E879CC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  <w:r w:rsidR="00C96510">
              <w:rPr>
                <w:sz w:val="20"/>
              </w:rPr>
              <w:t>30</w:t>
            </w:r>
            <w:r>
              <w:rPr>
                <w:sz w:val="20"/>
              </w:rPr>
              <w:t>.</w:t>
            </w:r>
            <w:r w:rsidR="00C96510">
              <w:rPr>
                <w:sz w:val="20"/>
              </w:rPr>
              <w:t>870</w:t>
            </w:r>
            <w:r>
              <w:rPr>
                <w:sz w:val="20"/>
              </w:rPr>
              <w:t>-</w:t>
            </w:r>
            <w:r w:rsidR="00C96510">
              <w:rPr>
                <w:sz w:val="20"/>
              </w:rPr>
              <w:t>1</w:t>
            </w:r>
          </w:p>
        </w:tc>
        <w:tc>
          <w:tcPr>
            <w:tcW w:w="2909" w:type="dxa"/>
            <w:vAlign w:val="center"/>
          </w:tcPr>
          <w:p w14:paraId="588D15FB" w14:textId="31473F14" w:rsidR="002C17F2" w:rsidRPr="00F65A73" w:rsidRDefault="004548B1" w:rsidP="0067293E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Edificio </w:t>
            </w:r>
            <w:r w:rsidR="00C96510">
              <w:rPr>
                <w:sz w:val="20"/>
              </w:rPr>
              <w:t>Parque Holandesa</w:t>
            </w:r>
          </w:p>
        </w:tc>
        <w:tc>
          <w:tcPr>
            <w:tcW w:w="2367" w:type="dxa"/>
            <w:vAlign w:val="center"/>
          </w:tcPr>
          <w:p w14:paraId="379127C2" w14:textId="1BE55434" w:rsidR="0067293E" w:rsidRDefault="00C9651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Holandesa</w:t>
            </w:r>
            <w:r w:rsidR="00604D10">
              <w:rPr>
                <w:sz w:val="20"/>
              </w:rPr>
              <w:t xml:space="preserve"> Nº</w:t>
            </w:r>
            <w:r>
              <w:rPr>
                <w:sz w:val="20"/>
              </w:rPr>
              <w:t>530</w:t>
            </w:r>
            <w:r w:rsidR="00E879CC">
              <w:rPr>
                <w:sz w:val="20"/>
              </w:rPr>
              <w:t>,</w:t>
            </w:r>
          </w:p>
          <w:p w14:paraId="56AF14B1" w14:textId="77777777" w:rsidR="002C17F2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Temuco</w:t>
            </w:r>
          </w:p>
        </w:tc>
      </w:tr>
    </w:tbl>
    <w:p w14:paraId="10532E4D" w14:textId="77777777" w:rsidR="009A02EE" w:rsidRDefault="009A02EE" w:rsidP="00575271">
      <w:pPr>
        <w:spacing w:after="0" w:line="240" w:lineRule="auto"/>
        <w:jc w:val="both"/>
      </w:pPr>
    </w:p>
    <w:p w14:paraId="62240115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CDA71BE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4A7CE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36A6E145" w14:textId="77777777" w:rsidR="005966F5" w:rsidRDefault="005966F5" w:rsidP="003967A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3B1CD9C0" w14:textId="77777777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D.S. </w:t>
            </w:r>
            <w:proofErr w:type="spellStart"/>
            <w:r>
              <w:rPr>
                <w:sz w:val="20"/>
              </w:rPr>
              <w:t>N°</w:t>
            </w:r>
            <w:proofErr w:type="spellEnd"/>
            <w:r>
              <w:rPr>
                <w:sz w:val="20"/>
              </w:rPr>
              <w:t xml:space="preserve"> 8/201</w:t>
            </w:r>
            <w:r w:rsidR="00007EAB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653537" w:rsidRPr="00653537">
              <w:rPr>
                <w:sz w:val="20"/>
              </w:rPr>
              <w:t>asas y de actualización del plan de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 xml:space="preserve">descontaminación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00A892D9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4A5B7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16A2DA97" w14:textId="77777777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39BA77EE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1646F4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7ACDA5B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5D41A096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765A9F34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2BB7F5C" w14:textId="2BA1A7AD" w:rsidR="00643CC6" w:rsidRPr="00E31497" w:rsidRDefault="00B4078D" w:rsidP="00E314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847249">
              <w:rPr>
                <w:sz w:val="20"/>
              </w:rPr>
              <w:t>6</w:t>
            </w:r>
            <w:r w:rsidR="00F65A73">
              <w:rPr>
                <w:sz w:val="20"/>
              </w:rPr>
              <w:t>/0</w:t>
            </w:r>
            <w:r>
              <w:rPr>
                <w:sz w:val="20"/>
              </w:rPr>
              <w:t>5</w:t>
            </w:r>
            <w:r w:rsidR="00E8220A">
              <w:rPr>
                <w:sz w:val="20"/>
              </w:rPr>
              <w:t>/2017</w:t>
            </w:r>
            <w:r w:rsidR="00E31497">
              <w:rPr>
                <w:sz w:val="20"/>
              </w:rPr>
              <w:t xml:space="preserve"> </w:t>
            </w:r>
            <w:r w:rsidR="00837FFA">
              <w:rPr>
                <w:sz w:val="20"/>
              </w:rPr>
              <w:t xml:space="preserve">                         </w:t>
            </w:r>
            <w:proofErr w:type="gramStart"/>
            <w:r w:rsidR="00837FFA">
              <w:rPr>
                <w:sz w:val="20"/>
              </w:rPr>
              <w:t xml:space="preserve">   </w:t>
            </w:r>
            <w:r w:rsidR="00643CC6" w:rsidRPr="00837FFA">
              <w:rPr>
                <w:sz w:val="18"/>
                <w:szCs w:val="18"/>
              </w:rPr>
              <w:t>(</w:t>
            </w:r>
            <w:proofErr w:type="gramEnd"/>
            <w:r w:rsidR="00EE1F7D" w:rsidRPr="00837FFA">
              <w:rPr>
                <w:sz w:val="18"/>
                <w:szCs w:val="18"/>
              </w:rPr>
              <w:t xml:space="preserve">Acta de Inspección, Ver </w:t>
            </w:r>
            <w:r w:rsidR="00643CC6" w:rsidRPr="00837FFA">
              <w:rPr>
                <w:sz w:val="18"/>
                <w:szCs w:val="18"/>
              </w:rPr>
              <w:t xml:space="preserve">Anexo </w:t>
            </w:r>
            <w:r w:rsidRPr="00837FFA">
              <w:rPr>
                <w:sz w:val="18"/>
                <w:szCs w:val="18"/>
              </w:rPr>
              <w:t>1</w:t>
            </w:r>
            <w:r w:rsidR="00643CC6" w:rsidRPr="00837FFA">
              <w:rPr>
                <w:sz w:val="18"/>
                <w:szCs w:val="18"/>
              </w:rPr>
              <w:t>)</w:t>
            </w:r>
          </w:p>
        </w:tc>
        <w:tc>
          <w:tcPr>
            <w:tcW w:w="4287" w:type="dxa"/>
            <w:vAlign w:val="center"/>
          </w:tcPr>
          <w:p w14:paraId="1E11F2FF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31A3DCCE" w14:textId="77777777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0D9A7BF7" w14:textId="77777777" w:rsidR="00B00871" w:rsidRDefault="00B00871" w:rsidP="00575271">
      <w:pPr>
        <w:spacing w:after="0" w:line="240" w:lineRule="auto"/>
        <w:jc w:val="both"/>
      </w:pPr>
    </w:p>
    <w:p w14:paraId="7A925FC2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13BA8624" w14:textId="77777777" w:rsidTr="00E9171F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5C709C0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proofErr w:type="spellStart"/>
            <w:r w:rsidRPr="00F65A73">
              <w:rPr>
                <w:rFonts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720" w:type="pct"/>
            <w:shd w:val="clear" w:color="auto" w:fill="D9D9D9"/>
            <w:vAlign w:val="center"/>
          </w:tcPr>
          <w:p w14:paraId="671F5AE3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38EEB13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3810B93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749F061D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390DA2C8" w14:textId="77777777" w:rsidTr="00E9171F">
        <w:trPr>
          <w:trHeight w:val="1134"/>
          <w:jc w:val="center"/>
        </w:trPr>
        <w:tc>
          <w:tcPr>
            <w:tcW w:w="204" w:type="pct"/>
            <w:vAlign w:val="center"/>
          </w:tcPr>
          <w:p w14:paraId="75B8D370" w14:textId="77777777" w:rsidR="005966F5" w:rsidRPr="00F65A73" w:rsidRDefault="005966F5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4E947103" w14:textId="5270AC78" w:rsidR="005966F5" w:rsidRPr="00F65A73" w:rsidRDefault="00E9171F" w:rsidP="008D0B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Informes Isocinético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5C6EF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 los años 2015 y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201</w:t>
            </w:r>
            <w:r w:rsidR="00FE1AE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6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5C6EF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 la caldera de calefacción.</w:t>
            </w:r>
          </w:p>
        </w:tc>
        <w:tc>
          <w:tcPr>
            <w:tcW w:w="577" w:type="pct"/>
            <w:vAlign w:val="center"/>
          </w:tcPr>
          <w:p w14:paraId="2FC06DB6" w14:textId="77282FD3" w:rsidR="005966F5" w:rsidRPr="00F65A73" w:rsidRDefault="005C6EF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</w:t>
            </w:r>
            <w:r w:rsidR="00847249">
              <w:rPr>
                <w:rFonts w:asciiTheme="minorHAnsi" w:hAnsiTheme="minorHAnsi" w:cs="Calibri"/>
                <w:sz w:val="20"/>
              </w:rPr>
              <w:t>2</w:t>
            </w:r>
            <w:r>
              <w:rPr>
                <w:rFonts w:asciiTheme="minorHAnsi" w:hAnsiTheme="minorHAnsi" w:cs="Calibri"/>
                <w:sz w:val="20"/>
              </w:rPr>
              <w:t>/06/2017</w:t>
            </w:r>
          </w:p>
        </w:tc>
        <w:tc>
          <w:tcPr>
            <w:tcW w:w="577" w:type="pct"/>
            <w:vAlign w:val="center"/>
          </w:tcPr>
          <w:p w14:paraId="043DAEFF" w14:textId="21D3A248" w:rsidR="005966F5" w:rsidRPr="00F65A73" w:rsidRDefault="0084724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31/05</w:t>
            </w:r>
            <w:r w:rsidR="005C6EFC">
              <w:rPr>
                <w:rFonts w:asciiTheme="minorHAnsi" w:hAnsiTheme="minorHAnsi" w:cs="Calibri"/>
                <w:sz w:val="20"/>
              </w:rPr>
              <w:t>/2017</w:t>
            </w:r>
          </w:p>
        </w:tc>
        <w:tc>
          <w:tcPr>
            <w:tcW w:w="1922" w:type="pct"/>
            <w:vAlign w:val="center"/>
          </w:tcPr>
          <w:p w14:paraId="4D6F11E0" w14:textId="580183DB" w:rsidR="005B13AE" w:rsidRPr="00F65A73" w:rsidRDefault="008D0B11" w:rsidP="008D0B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</w:t>
            </w:r>
            <w:r w:rsidR="00E9171F">
              <w:rPr>
                <w:rFonts w:asciiTheme="minorHAnsi" w:hAnsiTheme="minorHAnsi" w:cs="Calibri"/>
                <w:sz w:val="20"/>
              </w:rPr>
              <w:t>entrega l</w:t>
            </w:r>
            <w:r w:rsidR="0092031F">
              <w:rPr>
                <w:rFonts w:asciiTheme="minorHAnsi" w:hAnsiTheme="minorHAnsi" w:cs="Calibri"/>
                <w:sz w:val="20"/>
              </w:rPr>
              <w:t>os</w:t>
            </w:r>
            <w:r w:rsidR="00E9171F">
              <w:rPr>
                <w:rFonts w:asciiTheme="minorHAnsi" w:hAnsiTheme="minorHAnsi" w:cs="Calibri"/>
                <w:sz w:val="20"/>
              </w:rPr>
              <w:t xml:space="preserve"> Informe</w:t>
            </w:r>
            <w:r w:rsidR="0092031F">
              <w:rPr>
                <w:rFonts w:asciiTheme="minorHAnsi" w:hAnsiTheme="minorHAnsi" w:cs="Calibri"/>
                <w:sz w:val="20"/>
              </w:rPr>
              <w:t>s</w:t>
            </w:r>
            <w:r w:rsidR="00E9171F">
              <w:rPr>
                <w:rFonts w:asciiTheme="minorHAnsi" w:hAnsiTheme="minorHAnsi" w:cs="Calibri"/>
                <w:sz w:val="20"/>
              </w:rPr>
              <w:t xml:space="preserve"> Isocinético</w:t>
            </w:r>
            <w:r w:rsidR="0092031F">
              <w:rPr>
                <w:rFonts w:asciiTheme="minorHAnsi" w:hAnsiTheme="minorHAnsi" w:cs="Calibri"/>
                <w:sz w:val="20"/>
              </w:rPr>
              <w:t>s IGT-</w:t>
            </w:r>
            <w:r w:rsidR="00B342D8">
              <w:rPr>
                <w:rFonts w:asciiTheme="minorHAnsi" w:hAnsiTheme="minorHAnsi" w:cs="Calibri"/>
                <w:sz w:val="20"/>
              </w:rPr>
              <w:t>304</w:t>
            </w:r>
            <w:r w:rsidR="0092031F">
              <w:rPr>
                <w:rFonts w:asciiTheme="minorHAnsi" w:hAnsiTheme="minorHAnsi" w:cs="Calibri"/>
                <w:sz w:val="20"/>
              </w:rPr>
              <w:t>-15</w:t>
            </w:r>
            <w:r w:rsidR="00612ACE">
              <w:rPr>
                <w:rFonts w:asciiTheme="minorHAnsi" w:hAnsiTheme="minorHAnsi" w:cs="Calibri"/>
                <w:sz w:val="20"/>
              </w:rPr>
              <w:t xml:space="preserve"> (Ver Anexo </w:t>
            </w:r>
            <w:r w:rsidR="00B342D8">
              <w:rPr>
                <w:rFonts w:asciiTheme="minorHAnsi" w:hAnsiTheme="minorHAnsi" w:cs="Calibri"/>
                <w:sz w:val="20"/>
              </w:rPr>
              <w:t>2</w:t>
            </w:r>
            <w:r w:rsidR="00612ACE">
              <w:rPr>
                <w:rFonts w:asciiTheme="minorHAnsi" w:hAnsiTheme="minorHAnsi" w:cs="Calibri"/>
                <w:sz w:val="20"/>
              </w:rPr>
              <w:t>)</w:t>
            </w:r>
            <w:r w:rsidR="0092031F">
              <w:rPr>
                <w:rFonts w:asciiTheme="minorHAnsi" w:hAnsiTheme="minorHAnsi" w:cs="Calibri"/>
                <w:sz w:val="20"/>
              </w:rPr>
              <w:t xml:space="preserve"> correspondiente al año 2015 y el Informe Isocinético IGT-40</w:t>
            </w:r>
            <w:r w:rsidR="00B342D8">
              <w:rPr>
                <w:rFonts w:asciiTheme="minorHAnsi" w:hAnsiTheme="minorHAnsi" w:cs="Calibri"/>
                <w:sz w:val="20"/>
              </w:rPr>
              <w:t>7</w:t>
            </w:r>
            <w:r w:rsidR="0092031F">
              <w:rPr>
                <w:rFonts w:asciiTheme="minorHAnsi" w:hAnsiTheme="minorHAnsi" w:cs="Calibri"/>
                <w:sz w:val="20"/>
              </w:rPr>
              <w:t>-16</w:t>
            </w:r>
            <w:r w:rsidR="00612ACE">
              <w:rPr>
                <w:rFonts w:asciiTheme="minorHAnsi" w:hAnsiTheme="minorHAnsi" w:cs="Calibri"/>
                <w:sz w:val="20"/>
              </w:rPr>
              <w:t xml:space="preserve"> (Ver Anexo </w:t>
            </w:r>
            <w:r w:rsidR="00B342D8">
              <w:rPr>
                <w:rFonts w:asciiTheme="minorHAnsi" w:hAnsiTheme="minorHAnsi" w:cs="Calibri"/>
                <w:sz w:val="20"/>
              </w:rPr>
              <w:t>3</w:t>
            </w:r>
            <w:r w:rsidR="00612ACE">
              <w:rPr>
                <w:rFonts w:asciiTheme="minorHAnsi" w:hAnsiTheme="minorHAnsi" w:cs="Calibri"/>
                <w:sz w:val="20"/>
              </w:rPr>
              <w:t>)</w:t>
            </w:r>
            <w:r w:rsidR="0092031F">
              <w:rPr>
                <w:rFonts w:asciiTheme="minorHAnsi" w:hAnsiTheme="minorHAnsi" w:cs="Calibri"/>
                <w:sz w:val="20"/>
              </w:rPr>
              <w:t xml:space="preserve">, correspondiente al año </w:t>
            </w:r>
            <w:r>
              <w:rPr>
                <w:rFonts w:asciiTheme="minorHAnsi" w:hAnsiTheme="minorHAnsi" w:cs="Calibri"/>
                <w:sz w:val="20"/>
              </w:rPr>
              <w:t>201</w:t>
            </w:r>
            <w:r w:rsidR="007942C5">
              <w:rPr>
                <w:rFonts w:asciiTheme="minorHAnsi" w:hAnsiTheme="minorHAnsi" w:cs="Calibri"/>
                <w:sz w:val="20"/>
              </w:rPr>
              <w:t>6</w:t>
            </w:r>
            <w:r w:rsidR="00612ACE">
              <w:rPr>
                <w:rFonts w:asciiTheme="minorHAnsi" w:hAnsiTheme="minorHAnsi" w:cs="Calibri"/>
                <w:sz w:val="20"/>
              </w:rPr>
              <w:t>,</w:t>
            </w:r>
            <w:r w:rsidR="00E9171F">
              <w:rPr>
                <w:rFonts w:asciiTheme="minorHAnsi" w:hAnsiTheme="minorHAnsi" w:cs="Calibri"/>
                <w:sz w:val="20"/>
              </w:rPr>
              <w:t xml:space="preserve"> de</w:t>
            </w:r>
            <w:r w:rsidR="00612ACE">
              <w:rPr>
                <w:rFonts w:asciiTheme="minorHAnsi" w:hAnsiTheme="minorHAnsi" w:cs="Calibri"/>
                <w:sz w:val="20"/>
              </w:rPr>
              <w:t xml:space="preserve"> la</w:t>
            </w:r>
            <w:r w:rsidR="00E9171F">
              <w:rPr>
                <w:rFonts w:asciiTheme="minorHAnsi" w:hAnsiTheme="minorHAnsi" w:cs="Calibri"/>
                <w:sz w:val="20"/>
              </w:rPr>
              <w:t xml:space="preserve"> caldera a leña</w:t>
            </w:r>
            <w:r w:rsidR="00612ACE">
              <w:rPr>
                <w:rFonts w:asciiTheme="minorHAnsi" w:hAnsiTheme="minorHAnsi" w:cs="Calibri"/>
                <w:sz w:val="20"/>
              </w:rPr>
              <w:t>.</w:t>
            </w:r>
          </w:p>
        </w:tc>
      </w:tr>
    </w:tbl>
    <w:p w14:paraId="45071E8A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B80C8" w14:textId="77777777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8F83AAB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9F74B2" w:rsidRPr="00A906CE" w14:paraId="1866FD3A" w14:textId="77777777" w:rsidTr="009F74B2">
        <w:trPr>
          <w:trHeight w:val="234"/>
        </w:trPr>
        <w:tc>
          <w:tcPr>
            <w:tcW w:w="264" w:type="pct"/>
            <w:shd w:val="clear" w:color="auto" w:fill="D9D9D9"/>
          </w:tcPr>
          <w:p w14:paraId="75EF8CEE" w14:textId="77777777" w:rsidR="009F74B2" w:rsidRPr="0085680C" w:rsidRDefault="009F74B2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2318" w:type="pct"/>
            <w:shd w:val="clear" w:color="auto" w:fill="D9D9D9"/>
            <w:vAlign w:val="center"/>
          </w:tcPr>
          <w:p w14:paraId="01FE8C5D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1D5B6FAE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9F74B2" w:rsidRPr="00A906CE" w14:paraId="0B5824FF" w14:textId="77777777" w:rsidTr="00B379D5">
        <w:trPr>
          <w:trHeight w:val="2168"/>
        </w:trPr>
        <w:tc>
          <w:tcPr>
            <w:tcW w:w="264" w:type="pct"/>
            <w:vAlign w:val="center"/>
          </w:tcPr>
          <w:p w14:paraId="420D5E08" w14:textId="77777777" w:rsidR="009F74B2" w:rsidRPr="00A906CE" w:rsidRDefault="009F74B2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15DD2915" w14:textId="5194D471" w:rsidR="009F74B2" w:rsidRPr="00A906CE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607DCBBD" w14:textId="77777777" w:rsidR="009F74B2" w:rsidRPr="00A906CE" w:rsidRDefault="009F74B2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54FE0BF1" w14:textId="77777777" w:rsidR="009F74B2" w:rsidRPr="00B25F16" w:rsidRDefault="009F74B2" w:rsidP="005123A6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A906CE">
              <w:rPr>
                <w:i/>
                <w:sz w:val="20"/>
                <w:szCs w:val="20"/>
              </w:rPr>
              <w:t>“</w:t>
            </w:r>
            <w:r w:rsidRPr="00D9568F">
              <w:rPr>
                <w:i/>
                <w:sz w:val="20"/>
                <w:szCs w:val="20"/>
              </w:rPr>
              <w:t xml:space="preserve">8) </w:t>
            </w:r>
            <w:r w:rsidRPr="007761D0">
              <w:rPr>
                <w:i/>
                <w:sz w:val="20"/>
                <w:szCs w:val="20"/>
                <w:u w:val="single"/>
              </w:rPr>
              <w:t>Fuente Existente</w:t>
            </w:r>
            <w:r w:rsidRPr="00D9568F">
              <w:rPr>
                <w:i/>
                <w:sz w:val="20"/>
                <w:szCs w:val="20"/>
              </w:rPr>
              <w:t>: aquella fuente estacionaria puntual o grupal que se encuentra instalada con anterioridad a la fecha de publicación del presente decreto en el Diario Oficial, siempre que cumpla la obligación de declarar sus emisiones dentro del primer año de vigencia del presente decreto</w:t>
            </w:r>
            <w:r w:rsidRPr="00A906CE">
              <w:rPr>
                <w:i/>
                <w:sz w:val="20"/>
                <w:szCs w:val="20"/>
              </w:rPr>
              <w:t>”.</w:t>
            </w:r>
          </w:p>
          <w:p w14:paraId="311D072D" w14:textId="77777777" w:rsidR="009F74B2" w:rsidRPr="00A906CE" w:rsidRDefault="009F74B2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20ACF56E" w14:textId="2A07917F" w:rsidR="00DD10B9" w:rsidRDefault="00254B30" w:rsidP="00DD10B9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Durante la actividad de fiscalización realizada fecha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26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mayo de 201</w:t>
            </w:r>
            <w:r w:rsidR="004553CA">
              <w:rPr>
                <w:rFonts w:asciiTheme="minorHAnsi" w:hAnsiTheme="minorHAnsi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se constata la existencia de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una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caldera de calefacción y agua caliente que utiliza leña como combustible. </w:t>
            </w:r>
            <w:r w:rsidR="004553CA">
              <w:rPr>
                <w:rFonts w:asciiTheme="minorHAnsi" w:hAnsiTheme="minorHAnsi"/>
                <w:sz w:val="20"/>
                <w:szCs w:val="20"/>
              </w:rPr>
              <w:t xml:space="preserve">La caldera con 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año de fabricación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1991</w:t>
            </w:r>
            <w:r w:rsidR="009F74B2">
              <w:rPr>
                <w:rFonts w:asciiTheme="minorHAnsi" w:hAnsiTheme="minorHAnsi"/>
                <w:sz w:val="20"/>
                <w:szCs w:val="20"/>
              </w:rPr>
              <w:t>,</w:t>
            </w:r>
            <w:r w:rsidR="004553C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4553CA">
              <w:rPr>
                <w:rFonts w:asciiTheme="minorHAnsi" w:hAnsiTheme="minorHAnsi"/>
                <w:sz w:val="20"/>
                <w:szCs w:val="20"/>
              </w:rPr>
              <w:t>N</w:t>
            </w:r>
            <w:r w:rsidR="00BC00BC">
              <w:rPr>
                <w:rFonts w:asciiTheme="minorHAnsi" w:hAnsiTheme="minorHAnsi"/>
                <w:sz w:val="20"/>
                <w:szCs w:val="20"/>
              </w:rPr>
              <w:t>°de</w:t>
            </w:r>
            <w:proofErr w:type="spellEnd"/>
            <w:r w:rsidR="00BC00BC">
              <w:rPr>
                <w:rFonts w:asciiTheme="minorHAnsi" w:hAnsiTheme="minorHAnsi"/>
                <w:sz w:val="20"/>
                <w:szCs w:val="20"/>
              </w:rPr>
              <w:t xml:space="preserve"> fábrica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140115,</w:t>
            </w:r>
            <w:r w:rsidR="00BC00BC">
              <w:rPr>
                <w:rFonts w:asciiTheme="minorHAnsi" w:hAnsiTheme="minorHAnsi"/>
                <w:sz w:val="20"/>
                <w:szCs w:val="20"/>
              </w:rPr>
              <w:t xml:space="preserve"> modelo</w:t>
            </w:r>
            <w:r w:rsidR="004553CA">
              <w:rPr>
                <w:rFonts w:asciiTheme="minorHAnsi" w:hAnsiTheme="minorHAnsi"/>
                <w:sz w:val="20"/>
                <w:szCs w:val="20"/>
              </w:rPr>
              <w:t xml:space="preserve"> 26</w:t>
            </w:r>
            <w:r w:rsidR="00BC00BC">
              <w:rPr>
                <w:rFonts w:asciiTheme="minorHAnsi" w:hAnsiTheme="minorHAnsi"/>
                <w:sz w:val="20"/>
                <w:szCs w:val="20"/>
              </w:rPr>
              <w:t xml:space="preserve">, fabricante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José Espinoza Campos,</w:t>
            </w:r>
            <w:r w:rsidR="00BC00BC">
              <w:rPr>
                <w:rFonts w:asciiTheme="minorHAnsi" w:hAnsiTheme="minorHAnsi"/>
                <w:sz w:val="20"/>
                <w:szCs w:val="20"/>
              </w:rPr>
              <w:t xml:space="preserve"> capacidad de producción máxima </w:t>
            </w:r>
            <w:r w:rsidR="004553CA">
              <w:rPr>
                <w:rFonts w:asciiTheme="minorHAnsi" w:hAnsiTheme="minorHAnsi"/>
                <w:sz w:val="20"/>
                <w:szCs w:val="20"/>
              </w:rPr>
              <w:t>32</w:t>
            </w:r>
            <w:r w:rsidR="00BC00BC">
              <w:rPr>
                <w:rFonts w:asciiTheme="minorHAnsi" w:hAnsiTheme="minorHAnsi"/>
                <w:sz w:val="20"/>
                <w:szCs w:val="20"/>
              </w:rPr>
              <w:t xml:space="preserve">0000 </w:t>
            </w:r>
            <w:proofErr w:type="spellStart"/>
            <w:r w:rsidR="00BC00BC">
              <w:rPr>
                <w:rFonts w:asciiTheme="minorHAnsi" w:hAnsiTheme="minorHAnsi"/>
                <w:sz w:val="20"/>
                <w:szCs w:val="20"/>
              </w:rPr>
              <w:t>Kg</w:t>
            </w:r>
            <w:r w:rsidR="00F44882">
              <w:rPr>
                <w:rFonts w:asciiTheme="minorHAnsi" w:hAnsiTheme="minorHAnsi"/>
                <w:sz w:val="20"/>
                <w:szCs w:val="20"/>
              </w:rPr>
              <w:t>c</w:t>
            </w:r>
            <w:r w:rsidR="00BC00BC">
              <w:rPr>
                <w:rFonts w:asciiTheme="minorHAnsi" w:hAnsiTheme="minorHAnsi"/>
                <w:sz w:val="20"/>
                <w:szCs w:val="20"/>
              </w:rPr>
              <w:t>al</w:t>
            </w:r>
            <w:proofErr w:type="spellEnd"/>
            <w:r w:rsidR="00BC00BC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BC00BC">
              <w:rPr>
                <w:rFonts w:asciiTheme="minorHAnsi" w:hAnsiTheme="minorHAnsi"/>
                <w:sz w:val="20"/>
                <w:szCs w:val="20"/>
              </w:rPr>
              <w:t>hr</w:t>
            </w:r>
            <w:proofErr w:type="spellEnd"/>
            <w:r w:rsidR="00BC00BC">
              <w:rPr>
                <w:rFonts w:asciiTheme="minorHAnsi" w:hAnsiTheme="minorHAnsi"/>
                <w:sz w:val="20"/>
                <w:szCs w:val="20"/>
              </w:rPr>
              <w:t>., con r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egistro </w:t>
            </w:r>
            <w:r w:rsidR="00BC00BC">
              <w:rPr>
                <w:rFonts w:asciiTheme="minorHAnsi" w:hAnsiTheme="minorHAnsi"/>
                <w:sz w:val="20"/>
                <w:szCs w:val="20"/>
              </w:rPr>
              <w:t>en la SEREMI de Salud de La Araucanía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 N°</w:t>
            </w:r>
            <w:r w:rsidR="004553CA">
              <w:rPr>
                <w:rFonts w:asciiTheme="minorHAnsi" w:hAnsiTheme="minorHAnsi"/>
                <w:sz w:val="20"/>
                <w:szCs w:val="20"/>
              </w:rPr>
              <w:t>65</w:t>
            </w:r>
            <w:r w:rsidR="009F74B2">
              <w:rPr>
                <w:rFonts w:asciiTheme="minorHAnsi" w:hAnsiTheme="minorHAnsi"/>
                <w:sz w:val="20"/>
                <w:szCs w:val="20"/>
              </w:rPr>
              <w:t>.</w:t>
            </w:r>
            <w:r w:rsidR="005D54C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987D107" w14:textId="77777777" w:rsidR="00BC00BC" w:rsidRPr="00DD10B9" w:rsidRDefault="00BC00BC" w:rsidP="00BC00B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B27CE7" w14:textId="1A72E21A" w:rsidR="009F74B2" w:rsidRPr="00A906CE" w:rsidRDefault="00250331" w:rsidP="00ED2D87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La Caldera es considerada como fuente existente, de acuerdo a los antecedentes </w:t>
            </w:r>
            <w:r w:rsidR="00371B4B">
              <w:rPr>
                <w:rFonts w:asciiTheme="minorHAnsi" w:hAnsiTheme="minorHAnsi"/>
                <w:sz w:val="20"/>
                <w:szCs w:val="20"/>
              </w:rPr>
              <w:t>registrados en fiscalización del año 2016, declaración de emisiones (F-138) del año 2010, realizada por el titular con fecha 08-07-2011 (Ver Anexo 4).</w:t>
            </w:r>
          </w:p>
        </w:tc>
      </w:tr>
      <w:tr w:rsidR="009F74B2" w:rsidRPr="00A906CE" w14:paraId="6B29B327" w14:textId="77777777" w:rsidTr="009F74B2">
        <w:trPr>
          <w:trHeight w:val="2168"/>
        </w:trPr>
        <w:tc>
          <w:tcPr>
            <w:tcW w:w="264" w:type="pct"/>
            <w:vAlign w:val="center"/>
          </w:tcPr>
          <w:p w14:paraId="4F900AA0" w14:textId="77777777" w:rsidR="009F74B2" w:rsidRPr="00A906CE" w:rsidRDefault="009F74B2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63F47A9C" w14:textId="77777777" w:rsidR="009F74B2" w:rsidRPr="00A906CE" w:rsidRDefault="009F74B2" w:rsidP="00544CA0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35108E63" w14:textId="77777777" w:rsidR="009F74B2" w:rsidRDefault="009F74B2" w:rsidP="00B25F16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iCs/>
                <w:sz w:val="20"/>
                <w:szCs w:val="20"/>
              </w:rPr>
              <w:t>Artículo 19.-</w:t>
            </w: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 xml:space="preserve">Las fuentes puntuales y grupales existentes, y calderas de calefacción grupales existentes, estarán obligadas a cumplir con los siguientes valores como concentración máxima de emisión de material particulado MP, a partir del tercer año de la fecha de publicación en el Diario Oficial del presente decreto: </w:t>
            </w:r>
          </w:p>
          <w:p w14:paraId="57332C07" w14:textId="77777777" w:rsidR="009F74B2" w:rsidRPr="0036164C" w:rsidRDefault="009F74B2" w:rsidP="00B25F16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  <w:p w14:paraId="612CEDFF" w14:textId="77777777" w:rsidR="009F74B2" w:rsidRPr="0036164C" w:rsidRDefault="009F74B2" w:rsidP="00B25F16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>Tabla 8. Norma de emisión</w:t>
            </w:r>
            <w:r w:rsidRPr="0036164C">
              <w:rPr>
                <w:rFonts w:cstheme="minorHAnsi"/>
                <w:color w:val="000000"/>
                <w:sz w:val="20"/>
                <w:szCs w:val="20"/>
              </w:rPr>
              <w:t xml:space="preserve"> de MP para fuentes existente (112 mg/m3N)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01"/>
              <w:gridCol w:w="1756"/>
              <w:gridCol w:w="2141"/>
            </w:tblGrid>
            <w:tr w:rsidR="009F74B2" w:rsidRPr="0036164C" w14:paraId="5AF4C2DF" w14:textId="77777777" w:rsidTr="00250331">
              <w:tc>
                <w:tcPr>
                  <w:tcW w:w="5000" w:type="pct"/>
                  <w:gridSpan w:val="3"/>
                </w:tcPr>
                <w:p w14:paraId="13B3273B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Categorías de Fuentes Existentes</w:t>
                  </w:r>
                </w:p>
              </w:tc>
            </w:tr>
            <w:tr w:rsidR="009F74B2" w:rsidRPr="0036164C" w14:paraId="5BA4DB7F" w14:textId="77777777" w:rsidTr="00EE3BA2">
              <w:tc>
                <w:tcPr>
                  <w:tcW w:w="1640" w:type="pct"/>
                </w:tcPr>
                <w:p w14:paraId="7AE4C6F1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Puntuales</w:t>
                  </w:r>
                </w:p>
              </w:tc>
              <w:tc>
                <w:tcPr>
                  <w:tcW w:w="1514" w:type="pct"/>
                </w:tcPr>
                <w:p w14:paraId="35B0F4E7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Grupales</w:t>
                  </w:r>
                </w:p>
              </w:tc>
              <w:tc>
                <w:tcPr>
                  <w:tcW w:w="1846" w:type="pct"/>
                </w:tcPr>
                <w:p w14:paraId="60B00461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Calderas de Calefacción Grupal</w:t>
                  </w:r>
                </w:p>
              </w:tc>
            </w:tr>
            <w:tr w:rsidR="009F74B2" w:rsidRPr="0036164C" w14:paraId="43319720" w14:textId="77777777" w:rsidTr="00250331">
              <w:tc>
                <w:tcPr>
                  <w:tcW w:w="5000" w:type="pct"/>
                  <w:gridSpan w:val="3"/>
                </w:tcPr>
                <w:p w14:paraId="5E85844E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Concentración Máxima permitida MP (mg/m</w:t>
                  </w:r>
                  <w:r w:rsidRPr="0036164C">
                    <w:rPr>
                      <w:rFonts w:asciiTheme="minorHAnsi" w:hAnsiTheme="minorHAnsi" w:cstheme="minorHAnsi"/>
                      <w:sz w:val="18"/>
                      <w:vertAlign w:val="superscript"/>
                    </w:rPr>
                    <w:t>3</w:t>
                  </w: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N)</w:t>
                  </w:r>
                </w:p>
              </w:tc>
            </w:tr>
            <w:tr w:rsidR="009F74B2" w:rsidRPr="0036164C" w14:paraId="18D89250" w14:textId="77777777" w:rsidTr="00EE3BA2">
              <w:tc>
                <w:tcPr>
                  <w:tcW w:w="1640" w:type="pct"/>
                </w:tcPr>
                <w:p w14:paraId="607F8AF4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514" w:type="pct"/>
                </w:tcPr>
                <w:p w14:paraId="180294CD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846" w:type="pct"/>
                </w:tcPr>
                <w:p w14:paraId="36132E00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</w:tr>
          </w:tbl>
          <w:p w14:paraId="4771D882" w14:textId="77777777" w:rsidR="009F74B2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758BDE12" w14:textId="77777777" w:rsidR="009F74B2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11D3597E" w14:textId="77777777" w:rsidR="009F74B2" w:rsidRPr="00A906CE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79214BCB" w14:textId="52658E4B" w:rsidR="00015735" w:rsidRPr="00015735" w:rsidRDefault="009F74B2" w:rsidP="00015735">
            <w:pPr>
              <w:pStyle w:val="Prrafodelista"/>
              <w:numPr>
                <w:ilvl w:val="0"/>
                <w:numId w:val="41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F74B2">
              <w:rPr>
                <w:rFonts w:asciiTheme="minorHAnsi" w:hAnsiTheme="minorHAnsi"/>
                <w:sz w:val="20"/>
                <w:szCs w:val="20"/>
              </w:rPr>
              <w:t>El informe isocinético</w:t>
            </w:r>
            <w:r w:rsidR="00134E1E">
              <w:rPr>
                <w:rFonts w:asciiTheme="minorHAnsi" w:hAnsiTheme="minorHAnsi"/>
                <w:sz w:val="20"/>
                <w:szCs w:val="20"/>
              </w:rPr>
              <w:t xml:space="preserve"> presentado </w:t>
            </w:r>
            <w:r w:rsidR="00E6709E">
              <w:rPr>
                <w:rFonts w:asciiTheme="minorHAnsi" w:hAnsiTheme="minorHAnsi"/>
                <w:sz w:val="20"/>
                <w:szCs w:val="20"/>
              </w:rPr>
              <w:t>IGT-30</w:t>
            </w:r>
            <w:r w:rsidR="00134E1E">
              <w:rPr>
                <w:rFonts w:asciiTheme="minorHAnsi" w:hAnsiTheme="minorHAnsi"/>
                <w:sz w:val="20"/>
                <w:szCs w:val="20"/>
              </w:rPr>
              <w:t>4</w:t>
            </w:r>
            <w:r w:rsidR="00E6709E">
              <w:rPr>
                <w:rFonts w:asciiTheme="minorHAnsi" w:hAnsiTheme="minorHAnsi"/>
                <w:sz w:val="20"/>
                <w:szCs w:val="20"/>
              </w:rPr>
              <w:t xml:space="preserve">-15 </w:t>
            </w:r>
            <w:r w:rsidRPr="009F74B2">
              <w:rPr>
                <w:rFonts w:asciiTheme="minorHAnsi" w:hAnsiTheme="minorHAnsi"/>
                <w:sz w:val="20"/>
                <w:szCs w:val="20"/>
              </w:rPr>
              <w:t>d</w:t>
            </w:r>
            <w:r w:rsidRPr="009F74B2">
              <w:rPr>
                <w:rFonts w:asciiTheme="minorHAnsi" w:hAnsiTheme="minorHAnsi" w:cs="Calibri"/>
                <w:sz w:val="20"/>
              </w:rPr>
              <w:t xml:space="preserve">el </w:t>
            </w:r>
            <w:r w:rsidR="00134E1E">
              <w:rPr>
                <w:rFonts w:asciiTheme="minorHAnsi" w:hAnsiTheme="minorHAnsi" w:cs="Calibri"/>
                <w:sz w:val="20"/>
              </w:rPr>
              <w:t>16/11/2015</w:t>
            </w:r>
            <w:r w:rsidRPr="009F74B2">
              <w:rPr>
                <w:rFonts w:asciiTheme="minorHAnsi" w:hAnsiTheme="minorHAnsi" w:cs="Calibri"/>
                <w:sz w:val="20"/>
              </w:rPr>
              <w:t xml:space="preserve">, </w:t>
            </w:r>
            <w:r w:rsidRPr="009F74B2">
              <w:rPr>
                <w:rFonts w:asciiTheme="minorHAnsi" w:hAnsiTheme="minorHAnsi"/>
                <w:sz w:val="20"/>
                <w:szCs w:val="20"/>
              </w:rPr>
              <w:t>contiene las mediciones realizas con fecha</w:t>
            </w:r>
            <w:r w:rsidR="009B46C0">
              <w:rPr>
                <w:rFonts w:asciiTheme="minorHAnsi" w:hAnsiTheme="minorHAnsi"/>
                <w:sz w:val="20"/>
                <w:szCs w:val="20"/>
              </w:rPr>
              <w:t xml:space="preserve"> 8/10/2015</w:t>
            </w:r>
            <w:r w:rsidR="00E6709E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 xml:space="preserve">presenta como resultado final una concentración corregida promedio de </w:t>
            </w:r>
            <w:r w:rsidR="00DB7907">
              <w:rPr>
                <w:rFonts w:asciiTheme="minorHAnsi" w:hAnsiTheme="minorHAnsi"/>
                <w:sz w:val="20"/>
                <w:szCs w:val="20"/>
              </w:rPr>
              <w:t>82,9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="00015735" w:rsidRPr="00D01A6C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>N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E56BBF">
              <w:rPr>
                <w:rFonts w:asciiTheme="minorHAnsi" w:hAnsiTheme="minorHAnsi"/>
                <w:sz w:val="20"/>
                <w:szCs w:val="20"/>
              </w:rPr>
              <w:t>m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aterial </w:t>
            </w:r>
            <w:r w:rsidR="00E56BBF">
              <w:rPr>
                <w:rFonts w:asciiTheme="minorHAnsi" w:hAnsiTheme="minorHAnsi"/>
                <w:sz w:val="20"/>
                <w:szCs w:val="20"/>
              </w:rPr>
              <w:t>p</w:t>
            </w:r>
            <w:r w:rsidR="00015735">
              <w:rPr>
                <w:rFonts w:asciiTheme="minorHAnsi" w:hAnsiTheme="minorHAnsi"/>
                <w:sz w:val="20"/>
                <w:szCs w:val="20"/>
              </w:rPr>
              <w:t>articulado (MP).</w:t>
            </w:r>
            <w:r w:rsidR="006F23B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15735">
              <w:rPr>
                <w:rFonts w:asciiTheme="minorHAnsi" w:hAnsiTheme="minorHAnsi"/>
                <w:sz w:val="20"/>
                <w:szCs w:val="20"/>
              </w:rPr>
              <w:t>El informe isocinético</w:t>
            </w:r>
            <w:r w:rsidR="00015735" w:rsidRPr="009F74B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15735">
              <w:rPr>
                <w:rFonts w:asciiTheme="minorHAnsi" w:hAnsiTheme="minorHAnsi"/>
                <w:sz w:val="20"/>
                <w:szCs w:val="20"/>
              </w:rPr>
              <w:t>IGT-40</w:t>
            </w:r>
            <w:r w:rsidR="00DB7907">
              <w:rPr>
                <w:rFonts w:asciiTheme="minorHAnsi" w:hAnsiTheme="minorHAnsi"/>
                <w:sz w:val="20"/>
                <w:szCs w:val="20"/>
              </w:rPr>
              <w:t>7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-16 </w:t>
            </w:r>
            <w:r w:rsidR="00015735" w:rsidRPr="009F74B2">
              <w:rPr>
                <w:rFonts w:asciiTheme="minorHAnsi" w:hAnsiTheme="minorHAnsi"/>
                <w:sz w:val="20"/>
                <w:szCs w:val="20"/>
              </w:rPr>
              <w:t>d</w:t>
            </w:r>
            <w:r w:rsidR="00015735" w:rsidRPr="009F74B2">
              <w:rPr>
                <w:rFonts w:asciiTheme="minorHAnsi" w:hAnsiTheme="minorHAnsi" w:cs="Calibri"/>
                <w:sz w:val="20"/>
              </w:rPr>
              <w:t xml:space="preserve">el </w:t>
            </w:r>
            <w:r w:rsidR="00015735">
              <w:rPr>
                <w:rFonts w:asciiTheme="minorHAnsi" w:hAnsiTheme="minorHAnsi" w:cs="Calibri"/>
                <w:sz w:val="20"/>
              </w:rPr>
              <w:t>7/11/2016</w:t>
            </w:r>
            <w:r w:rsidR="00015735" w:rsidRPr="009F74B2">
              <w:rPr>
                <w:rFonts w:asciiTheme="minorHAnsi" w:hAnsiTheme="minorHAnsi" w:cs="Calibri"/>
                <w:sz w:val="20"/>
              </w:rPr>
              <w:t xml:space="preserve"> </w:t>
            </w:r>
            <w:r w:rsidR="00015735">
              <w:rPr>
                <w:rFonts w:asciiTheme="minorHAnsi" w:hAnsiTheme="minorHAnsi" w:cs="Calibri"/>
                <w:sz w:val="20"/>
              </w:rPr>
              <w:t xml:space="preserve">(Ver </w:t>
            </w:r>
            <w:r w:rsidR="00015735" w:rsidRPr="009F74B2">
              <w:rPr>
                <w:rFonts w:asciiTheme="minorHAnsi" w:hAnsiTheme="minorHAnsi" w:cs="Calibri"/>
                <w:sz w:val="20"/>
              </w:rPr>
              <w:t xml:space="preserve">Anexo </w:t>
            </w:r>
            <w:r w:rsidR="00015735">
              <w:rPr>
                <w:rFonts w:asciiTheme="minorHAnsi" w:hAnsiTheme="minorHAnsi" w:cs="Calibri"/>
                <w:sz w:val="20"/>
              </w:rPr>
              <w:t>3</w:t>
            </w:r>
            <w:r w:rsidR="00015735" w:rsidRPr="009F74B2">
              <w:rPr>
                <w:rFonts w:asciiTheme="minorHAnsi" w:hAnsiTheme="minorHAnsi" w:cs="Calibri"/>
                <w:sz w:val="20"/>
              </w:rPr>
              <w:t xml:space="preserve">), </w:t>
            </w:r>
            <w:r w:rsidR="00015735" w:rsidRPr="009F74B2">
              <w:rPr>
                <w:rFonts w:asciiTheme="minorHAnsi" w:hAnsiTheme="minorHAnsi"/>
                <w:sz w:val="20"/>
                <w:szCs w:val="20"/>
              </w:rPr>
              <w:t xml:space="preserve">contiene las mediciones realizas con fecha 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30/09/2016, 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 xml:space="preserve">presenta como resultado final una concentración corregida promedio de </w:t>
            </w:r>
            <w:r w:rsidR="00DB7907">
              <w:rPr>
                <w:rFonts w:asciiTheme="minorHAnsi" w:hAnsiTheme="minorHAnsi"/>
                <w:sz w:val="20"/>
                <w:szCs w:val="20"/>
              </w:rPr>
              <w:t>89,1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="00015735" w:rsidRPr="00D01A6C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>N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E56BBF">
              <w:rPr>
                <w:rFonts w:asciiTheme="minorHAnsi" w:hAnsiTheme="minorHAnsi"/>
                <w:sz w:val="20"/>
                <w:szCs w:val="20"/>
              </w:rPr>
              <w:t>m</w:t>
            </w:r>
            <w:r w:rsidR="00015735">
              <w:rPr>
                <w:rFonts w:asciiTheme="minorHAnsi" w:hAnsiTheme="minorHAnsi"/>
                <w:sz w:val="20"/>
                <w:szCs w:val="20"/>
              </w:rPr>
              <w:t>aterial</w:t>
            </w:r>
            <w:r w:rsidR="00E56BBF">
              <w:rPr>
                <w:rFonts w:asciiTheme="minorHAnsi" w:hAnsiTheme="minorHAnsi"/>
                <w:sz w:val="20"/>
                <w:szCs w:val="20"/>
              </w:rPr>
              <w:t xml:space="preserve"> p</w:t>
            </w:r>
            <w:r w:rsidR="00015735">
              <w:rPr>
                <w:rFonts w:asciiTheme="minorHAnsi" w:hAnsiTheme="minorHAnsi"/>
                <w:sz w:val="20"/>
                <w:szCs w:val="20"/>
              </w:rPr>
              <w:t xml:space="preserve">articulado (MP). Ambos resultados 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>se ajusta</w:t>
            </w:r>
            <w:r w:rsidR="00015735">
              <w:rPr>
                <w:rFonts w:asciiTheme="minorHAnsi" w:hAnsiTheme="minorHAnsi"/>
                <w:sz w:val="20"/>
                <w:szCs w:val="20"/>
              </w:rPr>
              <w:t>n</w:t>
            </w:r>
            <w:r w:rsidR="00015735" w:rsidRPr="00D01A6C">
              <w:rPr>
                <w:rFonts w:asciiTheme="minorHAnsi" w:hAnsiTheme="minorHAnsi"/>
                <w:sz w:val="20"/>
                <w:szCs w:val="20"/>
              </w:rPr>
              <w:t xml:space="preserve"> al límite máximo permitido de emisiones para esta fuente </w:t>
            </w:r>
            <w:r w:rsidR="00015735">
              <w:rPr>
                <w:rFonts w:asciiTheme="minorHAnsi" w:hAnsiTheme="minorHAnsi"/>
                <w:sz w:val="20"/>
                <w:szCs w:val="20"/>
              </w:rPr>
              <w:t>puntual existente.</w:t>
            </w:r>
          </w:p>
          <w:p w14:paraId="17CE82D5" w14:textId="48E20367" w:rsidR="009F74B2" w:rsidRPr="009F74B2" w:rsidRDefault="009F74B2" w:rsidP="009F74B2">
            <w:pPr>
              <w:pStyle w:val="Prrafodelista"/>
              <w:numPr>
                <w:ilvl w:val="0"/>
                <w:numId w:val="41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F74B2">
              <w:rPr>
                <w:rFonts w:asciiTheme="minorHAnsi" w:hAnsiTheme="minorHAnsi"/>
                <w:sz w:val="20"/>
                <w:szCs w:val="20"/>
              </w:rPr>
              <w:t>El laboratorio a cargo de la medición corresponde a Laboratorio Ambiquim, el cual corresponde a una Entidad Técnica de Fiscalización Ambiental (ETFA) autorizada por esta Superintendencia para realizar mediciones isocinéticas bajo el método CH-5</w:t>
            </w:r>
            <w:r w:rsidR="002B7A58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687DF33A" w14:textId="77777777" w:rsidR="009F74B2" w:rsidRPr="009F74B2" w:rsidRDefault="009F74B2" w:rsidP="001E35D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F74B2">
              <w:rPr>
                <w:rFonts w:asciiTheme="minorHAnsi" w:hAnsiTheme="minorHAnsi"/>
                <w:sz w:val="20"/>
                <w:szCs w:val="20"/>
              </w:rPr>
              <w:t>En la tabla 1, se presenta un resumen de los resultados.</w:t>
            </w:r>
          </w:p>
          <w:p w14:paraId="7CF41955" w14:textId="77777777" w:rsidR="009F74B2" w:rsidRPr="00C36BC3" w:rsidRDefault="009F74B2" w:rsidP="00C36BC3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 w:rsidRPr="00C36BC3">
              <w:rPr>
                <w:rFonts w:asciiTheme="minorHAnsi" w:hAnsiTheme="minorHAnsi"/>
                <w:sz w:val="18"/>
                <w:szCs w:val="20"/>
              </w:rPr>
              <w:t>Tabla 1. Revisión de informes isocinéticos.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361"/>
              <w:gridCol w:w="801"/>
              <w:gridCol w:w="1009"/>
              <w:gridCol w:w="1379"/>
              <w:gridCol w:w="1508"/>
            </w:tblGrid>
            <w:tr w:rsidR="009F74B2" w:rsidRPr="00BB6016" w14:paraId="62BE5FB1" w14:textId="77777777" w:rsidTr="00EE3BA2">
              <w:tc>
                <w:tcPr>
                  <w:tcW w:w="1123" w:type="pct"/>
                </w:tcPr>
                <w:p w14:paraId="3B7CD740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661" w:type="pct"/>
                </w:tcPr>
                <w:p w14:paraId="3F5A9861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proofErr w:type="spellStart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</w:t>
                  </w:r>
                  <w:proofErr w:type="spellEnd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registro</w:t>
                  </w:r>
                </w:p>
                <w:p w14:paraId="11948AD2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833" w:type="pct"/>
                </w:tcPr>
                <w:p w14:paraId="0A9E5C01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Fuente puntual/</w:t>
                  </w:r>
                </w:p>
                <w:p w14:paraId="783C514D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138" w:type="pct"/>
                </w:tcPr>
                <w:p w14:paraId="3D07E6FE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246" w:type="pct"/>
                </w:tcPr>
                <w:p w14:paraId="73356707" w14:textId="0471DA88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Concentración MP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(mg/m3N) medida </w:t>
                  </w:r>
                </w:p>
              </w:tc>
            </w:tr>
            <w:tr w:rsidR="009F74B2" w:rsidRPr="00BB6016" w14:paraId="37BA7E22" w14:textId="77777777" w:rsidTr="00EE3BA2">
              <w:tc>
                <w:tcPr>
                  <w:tcW w:w="1123" w:type="pct"/>
                </w:tcPr>
                <w:p w14:paraId="3C69F5B9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a leña</w:t>
                  </w:r>
                </w:p>
              </w:tc>
              <w:tc>
                <w:tcPr>
                  <w:tcW w:w="661" w:type="pct"/>
                </w:tcPr>
                <w:p w14:paraId="48048DAD" w14:textId="4EC87FBB" w:rsidR="009F74B2" w:rsidRPr="00BB6016" w:rsidRDefault="00DB790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65</w:t>
                  </w:r>
                </w:p>
              </w:tc>
              <w:tc>
                <w:tcPr>
                  <w:tcW w:w="833" w:type="pct"/>
                </w:tcPr>
                <w:p w14:paraId="71BC0D05" w14:textId="77777777" w:rsidR="009F74B2" w:rsidRPr="00BB6016" w:rsidRDefault="009F74B2" w:rsidP="00F82939">
                  <w:pPr>
                    <w:spacing w:after="0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138" w:type="pct"/>
                </w:tcPr>
                <w:p w14:paraId="564C7D97" w14:textId="1404EAF8" w:rsidR="009F74B2" w:rsidRPr="00BB6016" w:rsidRDefault="00DB790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08/10/2015</w:t>
                  </w:r>
                </w:p>
              </w:tc>
              <w:tc>
                <w:tcPr>
                  <w:tcW w:w="1246" w:type="pct"/>
                </w:tcPr>
                <w:p w14:paraId="4F7ADE99" w14:textId="0ACDD7F2" w:rsidR="009F74B2" w:rsidRPr="00BB6016" w:rsidRDefault="00DB790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82,9</w:t>
                  </w:r>
                </w:p>
              </w:tc>
            </w:tr>
            <w:tr w:rsidR="006F23B7" w:rsidRPr="00BB6016" w14:paraId="7996BD3E" w14:textId="77777777" w:rsidTr="00EE3BA2">
              <w:tc>
                <w:tcPr>
                  <w:tcW w:w="1123" w:type="pct"/>
                </w:tcPr>
                <w:p w14:paraId="1CEE1CFA" w14:textId="6B4E3E10" w:rsidR="006F23B7" w:rsidRDefault="006F23B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a leña</w:t>
                  </w:r>
                </w:p>
              </w:tc>
              <w:tc>
                <w:tcPr>
                  <w:tcW w:w="661" w:type="pct"/>
                </w:tcPr>
                <w:p w14:paraId="75DA5BB0" w14:textId="4532FC07" w:rsidR="006F23B7" w:rsidRDefault="00DB790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65</w:t>
                  </w:r>
                </w:p>
              </w:tc>
              <w:tc>
                <w:tcPr>
                  <w:tcW w:w="833" w:type="pct"/>
                </w:tcPr>
                <w:p w14:paraId="54FC69F8" w14:textId="3226BB63" w:rsidR="006F23B7" w:rsidRDefault="006F23B7" w:rsidP="00F82939">
                  <w:pPr>
                    <w:spacing w:after="0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138" w:type="pct"/>
                </w:tcPr>
                <w:p w14:paraId="727A32D2" w14:textId="6DAFE520" w:rsidR="006F23B7" w:rsidRDefault="006F23B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30/09/2016</w:t>
                  </w:r>
                </w:p>
              </w:tc>
              <w:tc>
                <w:tcPr>
                  <w:tcW w:w="1246" w:type="pct"/>
                </w:tcPr>
                <w:p w14:paraId="54FC996D" w14:textId="5E1F4EFD" w:rsidR="006F23B7" w:rsidRDefault="00DB7907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89,1</w:t>
                  </w:r>
                </w:p>
              </w:tc>
            </w:tr>
          </w:tbl>
          <w:p w14:paraId="67B6C37E" w14:textId="77777777" w:rsidR="006C0DE4" w:rsidRDefault="006C0DE4" w:rsidP="006C0DE4">
            <w:pPr>
              <w:pStyle w:val="Prrafodelista"/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8E7704B" w14:textId="07CFF4DA" w:rsidR="009F74B2" w:rsidRPr="004C0687" w:rsidRDefault="009F74B2" w:rsidP="004C0687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0734C09F" w14:textId="77777777" w:rsidTr="00B379D5">
        <w:trPr>
          <w:trHeight w:val="2168"/>
        </w:trPr>
        <w:tc>
          <w:tcPr>
            <w:tcW w:w="264" w:type="pct"/>
            <w:vAlign w:val="center"/>
          </w:tcPr>
          <w:p w14:paraId="39CADA20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361EDA50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58A9FCFD" w14:textId="77777777" w:rsidR="009F74B2" w:rsidRPr="00A83C6A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A83C6A">
              <w:rPr>
                <w:rFonts w:asciiTheme="minorHAnsi" w:hAnsiTheme="minorHAnsi"/>
                <w:i/>
                <w:iCs/>
                <w:sz w:val="20"/>
                <w:szCs w:val="20"/>
              </w:rPr>
              <w:t>Artículo 21.-</w:t>
            </w:r>
            <w:r w:rsidRPr="00A83C6A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Transcurridos doce meses, contados de la publicación en el Diario Oficial del presente decreto, las fuentes estacionarias puntuales y grupales, y calderas de calefacción grupales nuevas y existentes deberán medir sus emisiones de MP,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mediante un muestreo isocinético realizado a plena carga,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al Método CH – 5 (Resolución </w:t>
            </w:r>
            <w:proofErr w:type="spellStart"/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Nº</w:t>
            </w:r>
            <w:proofErr w:type="spellEnd"/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1.349, del 6 de octubre de 1997 del Ministerio de Salud, "Determinación de las Emisiones de Partículas desde Fuentes Estacionarias"), en cada una de las chime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neas de descarga a la atmósfera […].</w:t>
            </w:r>
          </w:p>
        </w:tc>
        <w:tc>
          <w:tcPr>
            <w:tcW w:w="2418" w:type="pct"/>
            <w:vAlign w:val="center"/>
          </w:tcPr>
          <w:p w14:paraId="0C5B4C28" w14:textId="7BC458E0" w:rsidR="009F74B2" w:rsidRPr="00155451" w:rsidRDefault="00F0463D" w:rsidP="00155451">
            <w:pPr>
              <w:pStyle w:val="Prrafodelista"/>
              <w:numPr>
                <w:ilvl w:val="0"/>
                <w:numId w:val="43"/>
              </w:numPr>
              <w:spacing w:after="0"/>
              <w:ind w:left="402" w:hanging="402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Los 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Informe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s </w:t>
            </w:r>
            <w:r>
              <w:rPr>
                <w:rFonts w:asciiTheme="minorHAnsi" w:hAnsiTheme="minorHAnsi"/>
                <w:sz w:val="20"/>
                <w:szCs w:val="20"/>
              </w:rPr>
              <w:t>IGT-</w:t>
            </w:r>
            <w:r w:rsidR="007C32E8">
              <w:rPr>
                <w:rFonts w:asciiTheme="minorHAnsi" w:hAnsiTheme="minorHAnsi"/>
                <w:sz w:val="20"/>
                <w:szCs w:val="20"/>
              </w:rPr>
              <w:t>304</w:t>
            </w:r>
            <w:r>
              <w:rPr>
                <w:rFonts w:asciiTheme="minorHAnsi" w:hAnsiTheme="minorHAnsi"/>
                <w:sz w:val="20"/>
                <w:szCs w:val="20"/>
              </w:rPr>
              <w:t>-15 e IGT-40</w:t>
            </w:r>
            <w:r w:rsidR="007C32E8">
              <w:rPr>
                <w:rFonts w:asciiTheme="minorHAnsi" w:hAnsiTheme="minorHAnsi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="00E61707">
              <w:rPr>
                <w:rFonts w:asciiTheme="minorHAnsi" w:hAnsiTheme="minorHAnsi"/>
                <w:sz w:val="20"/>
                <w:szCs w:val="20"/>
              </w:rPr>
              <w:t xml:space="preserve">16 </w:t>
            </w:r>
            <w:r w:rsidR="00E61707" w:rsidRPr="00155451">
              <w:rPr>
                <w:rFonts w:asciiTheme="minorHAnsi" w:hAnsiTheme="minorHAnsi" w:cs="Calibri"/>
                <w:color w:val="000000" w:themeColor="text1"/>
                <w:sz w:val="20"/>
              </w:rPr>
              <w:t>de</w:t>
            </w:r>
            <w:r w:rsidR="009F74B2" w:rsidRPr="00155451">
              <w:rPr>
                <w:rFonts w:asciiTheme="minorHAnsi" w:hAnsiTheme="minorHAnsi" w:cs="Calibri"/>
                <w:sz w:val="20"/>
              </w:rPr>
              <w:t xml:space="preserve"> la caldera a leña</w:t>
            </w:r>
            <w:r w:rsidR="00E35C07" w:rsidRPr="00155451">
              <w:rPr>
                <w:rFonts w:asciiTheme="minorHAnsi" w:hAnsiTheme="minorHAnsi" w:cs="Calibri"/>
                <w:sz w:val="20"/>
              </w:rPr>
              <w:t>,</w:t>
            </w:r>
            <w:r w:rsidR="009F74B2" w:rsidRPr="00155451">
              <w:rPr>
                <w:rFonts w:asciiTheme="minorHAnsi" w:hAnsiTheme="minorHAnsi" w:cs="Calibri"/>
                <w:sz w:val="20"/>
              </w:rPr>
              <w:t xml:space="preserve"> 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realizado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por Laboratorio Ambiquim</w:t>
            </w:r>
            <w:r w:rsidR="00E35C07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señala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que los muestreos se realizaron a plena carga</w:t>
            </w:r>
            <w:r w:rsidR="00E6170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de acuerdo a lo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indicado en el informe el por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 xml:space="preserve">centaje de la capacidad de carga se encuentra en el rango </w:t>
            </w:r>
            <w:r w:rsidR="00E61707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>80-100%, condición establecida en la Resolución Exenta N°914 del 29 de septiembre de 2016 de la Superintendencia del Medio Ambiente que dicta Instrucción de Carácter General Aplicable a las ETFA Autorizadas en Emisiones Atmosféricas de Fuentes Fijas</w:t>
            </w:r>
            <w:r w:rsidR="00454F2D" w:rsidRPr="0015545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58550A2" w14:textId="77777777" w:rsidR="009F74B2" w:rsidRPr="00A906CE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3262A576" w14:textId="77777777" w:rsidTr="009F74B2">
        <w:trPr>
          <w:trHeight w:val="2168"/>
        </w:trPr>
        <w:tc>
          <w:tcPr>
            <w:tcW w:w="264" w:type="pct"/>
            <w:vAlign w:val="center"/>
          </w:tcPr>
          <w:p w14:paraId="0DCE48BD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  <w:vAlign w:val="center"/>
          </w:tcPr>
          <w:p w14:paraId="3DC93E3F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2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6C65CA94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22.-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El exceso máximo de aire (EA) para los combustibles que a continuación se indican, será el siguiente:</w:t>
            </w:r>
          </w:p>
          <w:p w14:paraId="18198BDA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Nº10. Exceso máximo de aire […]</w:t>
            </w:r>
          </w:p>
          <w:p w14:paraId="2716D5E1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Las concentraciones de aquellas fuentes emisoras de material particulado, que presenten excesos de aire superiores a los mencionados precedentemente,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deberán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corregirse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 la siguiente expresión:</w:t>
            </w:r>
          </w:p>
          <w:p w14:paraId="3217EE9B" w14:textId="77777777" w:rsidR="009F74B2" w:rsidRPr="004365F5" w:rsidRDefault="00C40C34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corregida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medida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medido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 +100)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máximo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+100)</m:t>
                    </m:r>
                  </m:den>
                </m:f>
              </m:oMath>
            </m:oMathPara>
          </w:p>
          <w:p w14:paraId="5B29904A" w14:textId="77777777" w:rsidR="009F74B2" w:rsidRPr="00A906CE" w:rsidRDefault="009F74B2" w:rsidP="009B4D7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sz w:val="20"/>
                <w:szCs w:val="20"/>
              </w:rPr>
              <w:t>[…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]</w:t>
            </w:r>
          </w:p>
        </w:tc>
        <w:tc>
          <w:tcPr>
            <w:tcW w:w="2418" w:type="pct"/>
            <w:vAlign w:val="center"/>
          </w:tcPr>
          <w:p w14:paraId="64915ADF" w14:textId="3CA587E7" w:rsidR="009F74B2" w:rsidRPr="00155451" w:rsidRDefault="009B7CDC" w:rsidP="00155451">
            <w:pPr>
              <w:pStyle w:val="Prrafodelista"/>
              <w:numPr>
                <w:ilvl w:val="0"/>
                <w:numId w:val="43"/>
              </w:numPr>
              <w:spacing w:after="0"/>
              <w:ind w:left="402" w:hanging="426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Para ambas mediciones isocinéticas se 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>realiz</w:t>
            </w:r>
            <w:r>
              <w:rPr>
                <w:rFonts w:asciiTheme="minorHAnsi" w:hAnsiTheme="minorHAnsi"/>
                <w:sz w:val="20"/>
                <w:szCs w:val="20"/>
              </w:rPr>
              <w:t>ó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 xml:space="preserve"> la corrección del exceso de aire según lo indicado en el artículo 22 del D.S N 78/2009, al respecto se presenta la siguiente tabla </w:t>
            </w:r>
            <w:proofErr w:type="spellStart"/>
            <w:r w:rsidR="00340B77">
              <w:rPr>
                <w:rFonts w:asciiTheme="minorHAnsi" w:hAnsiTheme="minorHAnsi"/>
                <w:sz w:val="20"/>
                <w:szCs w:val="20"/>
              </w:rPr>
              <w:t>N°</w:t>
            </w:r>
            <w:proofErr w:type="spellEnd"/>
            <w:r w:rsidR="00340B7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>2:</w:t>
            </w:r>
          </w:p>
          <w:p w14:paraId="3757FDBF" w14:textId="77777777" w:rsidR="009F74B2" w:rsidRDefault="009F74B2" w:rsidP="00E17F07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</w:p>
          <w:p w14:paraId="45AE4EF8" w14:textId="77777777" w:rsidR="009F74B2" w:rsidRPr="00C36BC3" w:rsidRDefault="009F74B2" w:rsidP="00E17F07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>
              <w:rPr>
                <w:rFonts w:asciiTheme="minorHAnsi" w:hAnsiTheme="minorHAnsi"/>
                <w:sz w:val="18"/>
                <w:szCs w:val="20"/>
              </w:rPr>
              <w:t>T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abla </w:t>
            </w:r>
            <w:r>
              <w:rPr>
                <w:rFonts w:asciiTheme="minorHAnsi" w:hAnsiTheme="minorHAnsi"/>
                <w:sz w:val="18"/>
                <w:szCs w:val="20"/>
              </w:rPr>
              <w:t>2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18"/>
                <w:szCs w:val="20"/>
              </w:rPr>
              <w:t>Corrección de exceso de aire de mediciones.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999"/>
              <w:gridCol w:w="1296"/>
              <w:gridCol w:w="1216"/>
              <w:gridCol w:w="1115"/>
              <w:gridCol w:w="1432"/>
            </w:tblGrid>
            <w:tr w:rsidR="009F74B2" w:rsidRPr="00BB6016" w14:paraId="131AB7E3" w14:textId="77777777" w:rsidTr="0006437C">
              <w:tc>
                <w:tcPr>
                  <w:tcW w:w="824" w:type="pct"/>
                </w:tcPr>
                <w:p w14:paraId="4B185DFB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Fuente </w:t>
                  </w:r>
                  <w:proofErr w:type="spellStart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</w:t>
                  </w:r>
                  <w:proofErr w:type="spellEnd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registro</w:t>
                  </w:r>
                </w:p>
                <w:p w14:paraId="00DA3084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1070" w:type="pct"/>
                </w:tcPr>
                <w:p w14:paraId="4D83F29F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Combustible principal</w:t>
                  </w:r>
                </w:p>
              </w:tc>
              <w:tc>
                <w:tcPr>
                  <w:tcW w:w="1004" w:type="pct"/>
                </w:tcPr>
                <w:p w14:paraId="59FFA038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máx. Permitido (%)</w:t>
                  </w:r>
                </w:p>
              </w:tc>
              <w:tc>
                <w:tcPr>
                  <w:tcW w:w="920" w:type="pct"/>
                </w:tcPr>
                <w:p w14:paraId="3EB25D36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medido</w:t>
                  </w:r>
                </w:p>
                <w:p w14:paraId="5BAEA46D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(%) Promedio</w:t>
                  </w:r>
                </w:p>
              </w:tc>
              <w:tc>
                <w:tcPr>
                  <w:tcW w:w="1183" w:type="pct"/>
                </w:tcPr>
                <w:p w14:paraId="55E6D232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Realiza corrección de concentración por EA (Si/No)</w:t>
                  </w:r>
                </w:p>
              </w:tc>
            </w:tr>
            <w:tr w:rsidR="009F74B2" w:rsidRPr="00BB6016" w14:paraId="45AED3E1" w14:textId="77777777" w:rsidTr="0006437C">
              <w:trPr>
                <w:trHeight w:val="348"/>
              </w:trPr>
              <w:tc>
                <w:tcPr>
                  <w:tcW w:w="824" w:type="pct"/>
                  <w:vAlign w:val="center"/>
                </w:tcPr>
                <w:p w14:paraId="030D2C47" w14:textId="7DEA687B" w:rsidR="009F74B2" w:rsidRPr="00BB6016" w:rsidRDefault="007C32E8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65</w:t>
                  </w:r>
                </w:p>
              </w:tc>
              <w:tc>
                <w:tcPr>
                  <w:tcW w:w="1070" w:type="pct"/>
                  <w:vAlign w:val="center"/>
                </w:tcPr>
                <w:p w14:paraId="2B6844BC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5A21A8D4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5856B743" w14:textId="1FF52B03" w:rsidR="009F74B2" w:rsidRPr="00BB6016" w:rsidRDefault="007C32E8" w:rsidP="0019169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209,0</w:t>
                  </w:r>
                </w:p>
              </w:tc>
              <w:tc>
                <w:tcPr>
                  <w:tcW w:w="1183" w:type="pct"/>
                  <w:vAlign w:val="center"/>
                </w:tcPr>
                <w:p w14:paraId="11C174E9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88505A" w:rsidRPr="00BB6016" w14:paraId="7E38D95C" w14:textId="77777777" w:rsidTr="0006437C">
              <w:trPr>
                <w:trHeight w:val="348"/>
              </w:trPr>
              <w:tc>
                <w:tcPr>
                  <w:tcW w:w="824" w:type="pct"/>
                  <w:vAlign w:val="center"/>
                </w:tcPr>
                <w:p w14:paraId="39EF0D15" w14:textId="306B2C50" w:rsidR="0088505A" w:rsidRDefault="007C32E8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65</w:t>
                  </w:r>
                </w:p>
              </w:tc>
              <w:tc>
                <w:tcPr>
                  <w:tcW w:w="1070" w:type="pct"/>
                  <w:vAlign w:val="center"/>
                </w:tcPr>
                <w:p w14:paraId="22D5A59E" w14:textId="6A17A112" w:rsidR="0088505A" w:rsidRDefault="0088505A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793F6547" w14:textId="55AB22D5" w:rsidR="0088505A" w:rsidRDefault="0088505A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101D4E8E" w14:textId="450F87B7" w:rsidR="0088505A" w:rsidRDefault="007C32E8" w:rsidP="0019169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197,6</w:t>
                  </w:r>
                </w:p>
              </w:tc>
              <w:tc>
                <w:tcPr>
                  <w:tcW w:w="1183" w:type="pct"/>
                  <w:vAlign w:val="center"/>
                </w:tcPr>
                <w:p w14:paraId="4F5B5781" w14:textId="4E78616C" w:rsidR="0088505A" w:rsidRDefault="004E6F7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</w:tbl>
          <w:p w14:paraId="5F033248" w14:textId="77777777" w:rsidR="009F74B2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8ACE24E" w14:textId="77777777" w:rsidR="009F74B2" w:rsidRPr="00A906CE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7CE2E37C" w14:textId="77777777" w:rsidTr="0020334B">
        <w:trPr>
          <w:trHeight w:val="2168"/>
        </w:trPr>
        <w:tc>
          <w:tcPr>
            <w:tcW w:w="264" w:type="pct"/>
            <w:vAlign w:val="center"/>
          </w:tcPr>
          <w:p w14:paraId="0D726089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77EE11E0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3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0330C1BA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23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.-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347867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0084C016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 (extracto).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34"/>
              <w:gridCol w:w="1933"/>
              <w:gridCol w:w="1931"/>
            </w:tblGrid>
            <w:tr w:rsidR="009F74B2" w:rsidRPr="004365F5" w14:paraId="57480508" w14:textId="77777777" w:rsidTr="009B4D78">
              <w:tc>
                <w:tcPr>
                  <w:tcW w:w="1668" w:type="pct"/>
                </w:tcPr>
                <w:p w14:paraId="7FC9B25B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77CC3DE4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716F5620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9F74B2" w:rsidRPr="004365F5" w14:paraId="3DAF24FA" w14:textId="77777777" w:rsidTr="009B4D78">
              <w:tc>
                <w:tcPr>
                  <w:tcW w:w="1668" w:type="pct"/>
                </w:tcPr>
                <w:p w14:paraId="00F5E40B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743A2F31" w14:textId="77777777" w:rsidR="009F74B2" w:rsidRPr="004365F5" w:rsidRDefault="009F74B2" w:rsidP="00F82939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773169A7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9F74B2" w:rsidRPr="004365F5" w14:paraId="6BDCDA01" w14:textId="77777777" w:rsidTr="009B4D78">
              <w:tc>
                <w:tcPr>
                  <w:tcW w:w="1668" w:type="pct"/>
                </w:tcPr>
                <w:p w14:paraId="032A67A9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0CD773E6" w14:textId="77777777" w:rsidR="009F74B2" w:rsidRPr="004365F5" w:rsidRDefault="009F74B2" w:rsidP="00642896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leña</w:t>
                  </w:r>
                </w:p>
              </w:tc>
              <w:tc>
                <w:tcPr>
                  <w:tcW w:w="1666" w:type="pct"/>
                </w:tcPr>
                <w:p w14:paraId="4085E632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9F74B2" w:rsidRPr="004365F5" w14:paraId="4ECBFC42" w14:textId="77777777" w:rsidTr="009B4D78">
              <w:tc>
                <w:tcPr>
                  <w:tcW w:w="1668" w:type="pct"/>
                </w:tcPr>
                <w:p w14:paraId="12A43EB8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4206D11D" w14:textId="77777777" w:rsidR="009F74B2" w:rsidRPr="004365F5" w:rsidRDefault="009F74B2" w:rsidP="00642896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Petróleo diésel</w:t>
                  </w:r>
                </w:p>
              </w:tc>
              <w:tc>
                <w:tcPr>
                  <w:tcW w:w="1666" w:type="pct"/>
                </w:tcPr>
                <w:p w14:paraId="1A912F30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 xml:space="preserve">36 </w:t>
                  </w: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meses</w:t>
                  </w:r>
                </w:p>
              </w:tc>
            </w:tr>
          </w:tbl>
          <w:p w14:paraId="0299562F" w14:textId="77777777" w:rsidR="009F74B2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4F8BF342" w14:textId="77777777" w:rsidR="009F74B2" w:rsidRPr="00A906CE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418" w:type="pct"/>
          </w:tcPr>
          <w:p w14:paraId="6849BD24" w14:textId="7E446331" w:rsidR="009F74B2" w:rsidRPr="00F82939" w:rsidRDefault="00F82939" w:rsidP="00F82939">
            <w:pPr>
              <w:pStyle w:val="Prrafodelista"/>
              <w:numPr>
                <w:ilvl w:val="0"/>
                <w:numId w:val="44"/>
              </w:numPr>
              <w:spacing w:after="0"/>
              <w:ind w:left="402" w:hanging="426"/>
              <w:jc w:val="both"/>
              <w:rPr>
                <w:rFonts w:asciiTheme="minorHAnsi" w:hAnsiTheme="minorHAnsi"/>
                <w:color w:val="5B9BD5" w:themeColor="accent1"/>
                <w:sz w:val="20"/>
                <w:szCs w:val="20"/>
              </w:rPr>
            </w:pPr>
            <w:r w:rsidRPr="00F82939">
              <w:rPr>
                <w:rFonts w:asciiTheme="minorHAnsi" w:hAnsiTheme="minorHAnsi"/>
                <w:sz w:val="20"/>
                <w:szCs w:val="20"/>
              </w:rPr>
              <w:t xml:space="preserve">El titular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cumple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>con lo solicitado por la SMA presentando l</w:t>
            </w:r>
            <w:r w:rsidR="00DA1D5C">
              <w:rPr>
                <w:rFonts w:asciiTheme="minorHAnsi" w:hAnsiTheme="minorHAnsi"/>
                <w:sz w:val="20"/>
                <w:szCs w:val="20"/>
              </w:rPr>
              <w:t>os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Informe</w:t>
            </w:r>
            <w:r w:rsidR="00DA1D5C">
              <w:rPr>
                <w:rFonts w:asciiTheme="minorHAnsi" w:hAnsiTheme="minorHAnsi"/>
                <w:sz w:val="20"/>
                <w:szCs w:val="20"/>
              </w:rPr>
              <w:t>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Isocinético</w:t>
            </w:r>
            <w:r w:rsidR="00DA1D5C">
              <w:rPr>
                <w:rFonts w:asciiTheme="minorHAnsi" w:hAnsiTheme="minorHAnsi"/>
                <w:sz w:val="20"/>
                <w:szCs w:val="20"/>
              </w:rPr>
              <w:t>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de</w:t>
            </w:r>
            <w:r w:rsidR="00DA1D5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>l</w:t>
            </w:r>
            <w:r w:rsidR="00DA1D5C">
              <w:rPr>
                <w:rFonts w:asciiTheme="minorHAnsi" w:hAnsiTheme="minorHAnsi"/>
                <w:sz w:val="20"/>
                <w:szCs w:val="20"/>
              </w:rPr>
              <w:t xml:space="preserve">os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>año</w:t>
            </w:r>
            <w:r w:rsidR="00DA1D5C">
              <w:rPr>
                <w:rFonts w:asciiTheme="minorHAnsi" w:hAnsiTheme="minorHAnsi"/>
                <w:sz w:val="20"/>
                <w:szCs w:val="20"/>
              </w:rPr>
              <w:t>s 2015 y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201</w:t>
            </w:r>
            <w:r>
              <w:rPr>
                <w:rFonts w:asciiTheme="minorHAnsi" w:hAnsiTheme="minorHAnsi"/>
                <w:sz w:val="20"/>
                <w:szCs w:val="20"/>
              </w:rPr>
              <w:t>6 da</w:t>
            </w:r>
            <w:r w:rsidR="00DA1D5C">
              <w:rPr>
                <w:rFonts w:asciiTheme="minorHAnsi" w:hAnsiTheme="minorHAnsi"/>
                <w:sz w:val="20"/>
                <w:szCs w:val="20"/>
              </w:rPr>
              <w:t>ndo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83A14">
              <w:rPr>
                <w:rFonts w:asciiTheme="minorHAnsi" w:hAnsiTheme="minorHAnsi"/>
                <w:sz w:val="20"/>
                <w:szCs w:val="20"/>
              </w:rPr>
              <w:t xml:space="preserve">cumplimiento </w:t>
            </w:r>
            <w:r>
              <w:rPr>
                <w:rFonts w:asciiTheme="minorHAnsi" w:hAnsiTheme="minorHAnsi"/>
                <w:sz w:val="20"/>
                <w:szCs w:val="20"/>
              </w:rPr>
              <w:t>a la periodicidad de la medición para fuentes fijas puntuales, según lo estipulado en la tabla N°</w:t>
            </w:r>
            <w:r w:rsidR="007D055D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1 del Art. 23.</w:t>
            </w:r>
            <w:r w:rsidR="00BF625B">
              <w:rPr>
                <w:rFonts w:asciiTheme="minorHAnsi" w:hAnsiTheme="minorHAnsi"/>
                <w:sz w:val="20"/>
                <w:szCs w:val="20"/>
              </w:rPr>
              <w:t xml:space="preserve"> (12 meses).</w:t>
            </w:r>
          </w:p>
        </w:tc>
      </w:tr>
    </w:tbl>
    <w:p w14:paraId="08578CFA" w14:textId="77777777" w:rsidR="00EE009F" w:rsidRDefault="00EE009F" w:rsidP="00EE009F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69769F7F" w14:textId="77777777" w:rsidR="006C0DE4" w:rsidRDefault="006C0DE4" w:rsidP="006C0DE4"/>
    <w:p w14:paraId="06D1CC77" w14:textId="77777777" w:rsidR="006C0DE4" w:rsidRPr="006C0DE4" w:rsidRDefault="006C0DE4" w:rsidP="006C0DE4"/>
    <w:bookmarkEnd w:id="6"/>
    <w:p w14:paraId="11A7F3D3" w14:textId="77777777" w:rsidR="00BD4366" w:rsidRDefault="00BD4366">
      <w:pPr>
        <w:spacing w:after="0" w:line="240" w:lineRule="auto"/>
      </w:pPr>
    </w:p>
    <w:p w14:paraId="21C80879" w14:textId="77777777" w:rsidR="00EE009F" w:rsidRDefault="00EE009F">
      <w:pPr>
        <w:spacing w:after="0" w:line="240" w:lineRule="auto"/>
      </w:pPr>
    </w:p>
    <w:p w14:paraId="73419707" w14:textId="7298B01F" w:rsidR="009B4D78" w:rsidRDefault="009B4D78" w:rsidP="00CC7587">
      <w:pPr>
        <w:pStyle w:val="Ttulo1"/>
        <w:numPr>
          <w:ilvl w:val="0"/>
          <w:numId w:val="38"/>
        </w:numPr>
        <w:spacing w:after="60"/>
        <w:ind w:left="426" w:hanging="426"/>
        <w:rPr>
          <w:sz w:val="22"/>
        </w:rPr>
      </w:pPr>
      <w:r w:rsidRPr="00BC7140">
        <w:rPr>
          <w:sz w:val="22"/>
        </w:rPr>
        <w:t>ANEXO FOTOGRÁFICO</w:t>
      </w:r>
      <w:r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F4FA7" w:rsidRPr="00403080" w14:paraId="499D7CAD" w14:textId="77777777" w:rsidTr="00837FFA">
        <w:trPr>
          <w:trHeight w:val="3835"/>
          <w:jc w:val="center"/>
        </w:trPr>
        <w:tc>
          <w:tcPr>
            <w:tcW w:w="6482" w:type="dxa"/>
            <w:gridSpan w:val="2"/>
            <w:vAlign w:val="center"/>
          </w:tcPr>
          <w:p w14:paraId="29F7927D" w14:textId="674B8264" w:rsidR="004E2402" w:rsidRPr="00403080" w:rsidRDefault="00837FFA" w:rsidP="003903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D62C57" wp14:editId="5B6329AD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-34925</wp:posOffset>
                  </wp:positionV>
                  <wp:extent cx="2808605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390" y="21415"/>
                      <wp:lineTo x="2139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19BB8301" w14:textId="3779F468" w:rsidR="004E2402" w:rsidRPr="00403080" w:rsidRDefault="00837FFA" w:rsidP="003903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A21B30" wp14:editId="4C555F78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-134620</wp:posOffset>
                  </wp:positionV>
                  <wp:extent cx="2799080" cy="2076450"/>
                  <wp:effectExtent l="0" t="0" r="1270" b="0"/>
                  <wp:wrapTight wrapText="bothSides">
                    <wp:wrapPolygon edited="0">
                      <wp:start x="0" y="0"/>
                      <wp:lineTo x="0" y="21402"/>
                      <wp:lineTo x="21463" y="21402"/>
                      <wp:lineTo x="21463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402" w:rsidRPr="00403080" w14:paraId="1B3A9B45" w14:textId="77777777" w:rsidTr="003903BE">
        <w:trPr>
          <w:trHeight w:val="268"/>
          <w:jc w:val="center"/>
        </w:trPr>
        <w:tc>
          <w:tcPr>
            <w:tcW w:w="1433" w:type="dxa"/>
            <w:vAlign w:val="center"/>
          </w:tcPr>
          <w:p w14:paraId="39C4E558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519F3B68" w14:textId="79FBD3A7" w:rsidR="004E2402" w:rsidRPr="00403080" w:rsidRDefault="004E2402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533F15">
              <w:rPr>
                <w:sz w:val="18"/>
              </w:rPr>
              <w:t>2</w:t>
            </w:r>
            <w:r w:rsidR="008C05CB">
              <w:rPr>
                <w:sz w:val="18"/>
              </w:rPr>
              <w:t>6</w:t>
            </w:r>
            <w:r>
              <w:rPr>
                <w:sz w:val="18"/>
              </w:rPr>
              <w:t>/0</w:t>
            </w:r>
            <w:r w:rsidR="00533F15">
              <w:rPr>
                <w:sz w:val="18"/>
              </w:rPr>
              <w:t>5</w:t>
            </w:r>
            <w:r>
              <w:rPr>
                <w:sz w:val="18"/>
              </w:rPr>
              <w:t>/2017.</w:t>
            </w:r>
          </w:p>
        </w:tc>
        <w:tc>
          <w:tcPr>
            <w:tcW w:w="1397" w:type="dxa"/>
            <w:vAlign w:val="center"/>
          </w:tcPr>
          <w:p w14:paraId="64B6E7D6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57E8DB86" w14:textId="38C733C3" w:rsidR="004E2402" w:rsidRPr="00403080" w:rsidRDefault="004E2402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533F15">
              <w:rPr>
                <w:sz w:val="18"/>
              </w:rPr>
              <w:t>2</w:t>
            </w:r>
            <w:r w:rsidR="008C05CB">
              <w:rPr>
                <w:sz w:val="18"/>
              </w:rPr>
              <w:t>5</w:t>
            </w:r>
            <w:r>
              <w:rPr>
                <w:sz w:val="18"/>
              </w:rPr>
              <w:t>/0</w:t>
            </w:r>
            <w:r w:rsidR="00533F15">
              <w:rPr>
                <w:sz w:val="18"/>
              </w:rPr>
              <w:t>5</w:t>
            </w:r>
            <w:r>
              <w:rPr>
                <w:sz w:val="18"/>
              </w:rPr>
              <w:t>/2017.</w:t>
            </w:r>
          </w:p>
        </w:tc>
      </w:tr>
      <w:tr w:rsidR="001F4FA7" w:rsidRPr="00403080" w14:paraId="62AB96FD" w14:textId="77777777" w:rsidTr="003903BE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326355A6" w14:textId="5229FFB0" w:rsidR="00CD67B7" w:rsidRPr="00403080" w:rsidRDefault="004E2402" w:rsidP="00533F15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 w:rsidR="00DF6892">
              <w:rPr>
                <w:sz w:val="18"/>
              </w:rPr>
              <w:t xml:space="preserve">de la caldera </w:t>
            </w:r>
            <w:r w:rsidR="00533F15">
              <w:rPr>
                <w:sz w:val="18"/>
              </w:rPr>
              <w:t>a leña Edificio</w:t>
            </w:r>
            <w:r w:rsidR="008C05CB">
              <w:rPr>
                <w:sz w:val="18"/>
              </w:rPr>
              <w:t xml:space="preserve"> Parque Holandesa</w:t>
            </w:r>
            <w:r w:rsidR="00837FFA">
              <w:rPr>
                <w:sz w:val="18"/>
              </w:rPr>
              <w:t>, en funcionamiento.</w:t>
            </w:r>
          </w:p>
        </w:tc>
        <w:tc>
          <w:tcPr>
            <w:tcW w:w="6408" w:type="dxa"/>
            <w:gridSpan w:val="2"/>
            <w:vAlign w:val="center"/>
          </w:tcPr>
          <w:p w14:paraId="162348C6" w14:textId="0F48EA4B" w:rsidR="004E2402" w:rsidRPr="00403080" w:rsidRDefault="004E2402" w:rsidP="00DF6892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C40C34">
              <w:rPr>
                <w:sz w:val="18"/>
              </w:rPr>
              <w:t>Fotografía acopio</w:t>
            </w:r>
            <w:r w:rsidR="00837FFA">
              <w:rPr>
                <w:sz w:val="18"/>
              </w:rPr>
              <w:t xml:space="preserve"> de combustible, Edificio Parque Holandesa.</w:t>
            </w:r>
          </w:p>
        </w:tc>
      </w:tr>
    </w:tbl>
    <w:p w14:paraId="5C262597" w14:textId="77777777" w:rsidR="00582041" w:rsidRDefault="00582041" w:rsidP="009B4D78">
      <w:pPr>
        <w:spacing w:after="0" w:line="240" w:lineRule="auto"/>
        <w:jc w:val="both"/>
      </w:pPr>
    </w:p>
    <w:p w14:paraId="21C33D41" w14:textId="77777777" w:rsidR="00D21337" w:rsidRDefault="00D21337" w:rsidP="009B4D78">
      <w:pPr>
        <w:spacing w:after="0" w:line="240" w:lineRule="auto"/>
        <w:jc w:val="both"/>
      </w:pPr>
    </w:p>
    <w:p w14:paraId="4226BC70" w14:textId="77777777" w:rsidR="00D21337" w:rsidRDefault="00D21337" w:rsidP="009B4D78">
      <w:pPr>
        <w:spacing w:after="0" w:line="240" w:lineRule="auto"/>
        <w:jc w:val="both"/>
      </w:pPr>
    </w:p>
    <w:p w14:paraId="1005C62A" w14:textId="0CEB451A" w:rsidR="004327A1" w:rsidRPr="004327A1" w:rsidRDefault="004327A1" w:rsidP="00D21337">
      <w:pPr>
        <w:pStyle w:val="Prrafodelista"/>
        <w:numPr>
          <w:ilvl w:val="0"/>
          <w:numId w:val="38"/>
        </w:numPr>
        <w:spacing w:after="0" w:line="240" w:lineRule="auto"/>
        <w:ind w:left="426" w:hanging="426"/>
        <w:jc w:val="both"/>
        <w:rPr>
          <w:b/>
        </w:rPr>
      </w:pPr>
      <w:r w:rsidRPr="004327A1">
        <w:rPr>
          <w:b/>
        </w:rPr>
        <w:t>CONCLUSIONES</w:t>
      </w:r>
      <w:r>
        <w:rPr>
          <w:b/>
        </w:rPr>
        <w:t>.</w:t>
      </w:r>
    </w:p>
    <w:p w14:paraId="2DE58732" w14:textId="77777777" w:rsidR="00E17CA5" w:rsidRDefault="00E17CA5" w:rsidP="00E17CA5">
      <w:pPr>
        <w:pStyle w:val="Prrafodelista"/>
        <w:spacing w:after="0" w:line="240" w:lineRule="auto"/>
        <w:ind w:left="644"/>
        <w:jc w:val="both"/>
      </w:pPr>
    </w:p>
    <w:p w14:paraId="0EDADEA5" w14:textId="3DDD634F" w:rsidR="004327A1" w:rsidRDefault="00E17CA5" w:rsidP="00E17CA5">
      <w:pPr>
        <w:spacing w:after="0" w:line="240" w:lineRule="auto"/>
        <w:jc w:val="both"/>
      </w:pPr>
      <w:r w:rsidRPr="00E17CA5">
        <w:rPr>
          <w:sz w:val="20"/>
          <w:szCs w:val="20"/>
        </w:rPr>
        <w:t xml:space="preserve">Como resultado de las actividad de fiscalización ambiental realizada a la Unidad Fiscalizable “Edificio </w:t>
      </w:r>
      <w:r w:rsidR="007B34C8">
        <w:rPr>
          <w:sz w:val="20"/>
          <w:szCs w:val="20"/>
        </w:rPr>
        <w:t>Parque Holandesa</w:t>
      </w:r>
      <w:r>
        <w:rPr>
          <w:sz w:val="20"/>
          <w:szCs w:val="20"/>
        </w:rPr>
        <w:t>”</w:t>
      </w:r>
      <w:r w:rsidRPr="00E17CA5">
        <w:rPr>
          <w:sz w:val="20"/>
          <w:szCs w:val="20"/>
        </w:rPr>
        <w:t xml:space="preserve"> de Temuco en el marco del PDA Temuco y Padre Las Casas (D.S. N°78/2010 MINSEGPRES</w:t>
      </w:r>
      <w:r>
        <w:rPr>
          <w:sz w:val="20"/>
          <w:szCs w:val="20"/>
        </w:rPr>
        <w:t xml:space="preserve"> y DSN°8/2015 M</w:t>
      </w:r>
      <w:r w:rsidR="001A6015">
        <w:rPr>
          <w:sz w:val="20"/>
          <w:szCs w:val="20"/>
        </w:rPr>
        <w:t>MA</w:t>
      </w:r>
      <w:r>
        <w:rPr>
          <w:sz w:val="20"/>
          <w:szCs w:val="20"/>
        </w:rPr>
        <w:t>)</w:t>
      </w:r>
      <w:r w:rsidRPr="00E17CA5">
        <w:rPr>
          <w:sz w:val="20"/>
          <w:szCs w:val="20"/>
        </w:rPr>
        <w:t xml:space="preserve"> el titular da cumplimiento a lo solicitado durante la inspección ambiental realizada por la Superintendencia del Medio Ambiente el día </w:t>
      </w:r>
      <w:r>
        <w:rPr>
          <w:sz w:val="20"/>
          <w:szCs w:val="20"/>
        </w:rPr>
        <w:t>2</w:t>
      </w:r>
      <w:r w:rsidR="007B34C8">
        <w:rPr>
          <w:sz w:val="20"/>
          <w:szCs w:val="20"/>
        </w:rPr>
        <w:t>6</w:t>
      </w:r>
      <w:r w:rsidRPr="00E17CA5">
        <w:rPr>
          <w:sz w:val="20"/>
          <w:szCs w:val="20"/>
        </w:rPr>
        <w:t xml:space="preserve"> de ma</w:t>
      </w:r>
      <w:r>
        <w:rPr>
          <w:sz w:val="20"/>
          <w:szCs w:val="20"/>
        </w:rPr>
        <w:t>yo</w:t>
      </w:r>
      <w:r w:rsidRPr="00E17CA5">
        <w:rPr>
          <w:sz w:val="20"/>
          <w:szCs w:val="20"/>
        </w:rPr>
        <w:t xml:space="preserve"> del 2017, entregando la mediciones isocinéticas correspondientes a los años 2015 y 2016, cuyos resultados se ajustan a los límites máximos de </w:t>
      </w:r>
      <w:r w:rsidR="001D53A2">
        <w:rPr>
          <w:sz w:val="20"/>
          <w:szCs w:val="20"/>
        </w:rPr>
        <w:t>m</w:t>
      </w:r>
      <w:r w:rsidRPr="00E17CA5">
        <w:rPr>
          <w:sz w:val="20"/>
          <w:szCs w:val="20"/>
        </w:rPr>
        <w:t xml:space="preserve">aterial </w:t>
      </w:r>
      <w:r>
        <w:rPr>
          <w:sz w:val="20"/>
          <w:szCs w:val="20"/>
        </w:rPr>
        <w:t>p</w:t>
      </w:r>
      <w:r w:rsidRPr="00E17CA5">
        <w:rPr>
          <w:sz w:val="20"/>
          <w:szCs w:val="20"/>
        </w:rPr>
        <w:t xml:space="preserve">articulado ( MP) establecidos en el PDA, por lo tanto la actividad se encuentra </w:t>
      </w:r>
      <w:r>
        <w:rPr>
          <w:sz w:val="20"/>
          <w:szCs w:val="20"/>
        </w:rPr>
        <w:t>sin</w:t>
      </w:r>
      <w:r w:rsidRPr="00E17CA5">
        <w:rPr>
          <w:sz w:val="20"/>
          <w:szCs w:val="20"/>
        </w:rPr>
        <w:t xml:space="preserve"> hallazgos.</w:t>
      </w:r>
    </w:p>
    <w:p w14:paraId="7B1C2E35" w14:textId="7A848349" w:rsidR="00865DB4" w:rsidRDefault="00865DB4" w:rsidP="00974172">
      <w:pPr>
        <w:spacing w:after="0" w:line="240" w:lineRule="auto"/>
      </w:pPr>
    </w:p>
    <w:p w14:paraId="48AD8732" w14:textId="442876C9" w:rsidR="00837FFA" w:rsidRDefault="00837FFA" w:rsidP="00974172">
      <w:pPr>
        <w:spacing w:after="0" w:line="240" w:lineRule="auto"/>
      </w:pPr>
    </w:p>
    <w:p w14:paraId="5F61CCE4" w14:textId="45FE38CB" w:rsidR="00837FFA" w:rsidRDefault="00837FFA" w:rsidP="00974172">
      <w:pPr>
        <w:spacing w:after="0" w:line="240" w:lineRule="auto"/>
      </w:pPr>
    </w:p>
    <w:p w14:paraId="44D5A826" w14:textId="77777777" w:rsidR="00837FFA" w:rsidRDefault="00837FFA" w:rsidP="00974172">
      <w:pPr>
        <w:spacing w:after="0" w:line="240" w:lineRule="auto"/>
      </w:pPr>
    </w:p>
    <w:p w14:paraId="1C069DC4" w14:textId="77777777" w:rsidR="004D083C" w:rsidRDefault="004D083C" w:rsidP="00974172">
      <w:pPr>
        <w:spacing w:after="0" w:line="240" w:lineRule="auto"/>
      </w:pPr>
    </w:p>
    <w:p w14:paraId="0A3A59F8" w14:textId="77777777" w:rsidR="00333423" w:rsidRDefault="00333423" w:rsidP="00CC7587">
      <w:pPr>
        <w:pStyle w:val="Ttulo1"/>
        <w:numPr>
          <w:ilvl w:val="0"/>
          <w:numId w:val="38"/>
        </w:numPr>
        <w:ind w:left="425" w:hanging="425"/>
        <w:rPr>
          <w:sz w:val="22"/>
        </w:rPr>
      </w:pPr>
      <w:r w:rsidRPr="00BC7140">
        <w:rPr>
          <w:sz w:val="22"/>
        </w:rPr>
        <w:lastRenderedPageBreak/>
        <w:t>ANEXO</w:t>
      </w:r>
      <w:r>
        <w:rPr>
          <w:sz w:val="22"/>
        </w:rPr>
        <w:t>S.</w:t>
      </w:r>
    </w:p>
    <w:p w14:paraId="7B9A4154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7C4E044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67C9233B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25129B">
              <w:rPr>
                <w:rFonts w:cstheme="minorHAnsi"/>
                <w:b/>
              </w:rPr>
              <w:t>N°</w:t>
            </w:r>
            <w:proofErr w:type="spellEnd"/>
            <w:r w:rsidRPr="0025129B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2A59880B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626B4E4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6DC7B79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379CAF1" w14:textId="1DA1D824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</w:t>
            </w:r>
            <w:r w:rsidR="00487A2C">
              <w:rPr>
                <w:rFonts w:eastAsia="Times New Roman" w:cstheme="minorHAnsi"/>
                <w:iCs/>
                <w:kern w:val="28"/>
                <w:lang w:eastAsia="es-CL"/>
              </w:rPr>
              <w:t xml:space="preserve">inspección ambiental de fecha </w:t>
            </w:r>
            <w:r w:rsidR="0095386C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7B34C8">
              <w:rPr>
                <w:rFonts w:eastAsia="Times New Roman" w:cstheme="minorHAnsi"/>
                <w:iCs/>
                <w:kern w:val="28"/>
                <w:lang w:eastAsia="es-CL"/>
              </w:rPr>
              <w:t>6</w:t>
            </w:r>
            <w:r w:rsidR="0095386C">
              <w:rPr>
                <w:rFonts w:eastAsia="Times New Roman" w:cstheme="minorHAnsi"/>
                <w:iCs/>
                <w:kern w:val="28"/>
                <w:lang w:eastAsia="es-CL"/>
              </w:rPr>
              <w:t xml:space="preserve"> de mayo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del 2017.</w:t>
            </w:r>
          </w:p>
        </w:tc>
      </w:tr>
      <w:tr w:rsidR="0095386C" w:rsidRPr="0025129B" w14:paraId="1569BC8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9A7B624" w14:textId="77777777" w:rsidR="0095386C" w:rsidRPr="0025129B" w:rsidRDefault="0095386C" w:rsidP="0095386C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2035892" w14:textId="587138B2" w:rsidR="0095386C" w:rsidRDefault="0095386C" w:rsidP="0095386C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442A91">
              <w:rPr>
                <w:rFonts w:eastAsia="Times New Roman" w:cstheme="minorHAnsi"/>
                <w:iCs/>
                <w:kern w:val="28"/>
                <w:lang w:eastAsia="es-CL"/>
              </w:rPr>
              <w:t>Informe I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socinético IGT-3</w:t>
            </w:r>
            <w:r w:rsidR="007B34C8">
              <w:rPr>
                <w:rFonts w:eastAsia="Times New Roman" w:cstheme="minorHAnsi"/>
                <w:iCs/>
                <w:kern w:val="28"/>
                <w:lang w:eastAsia="es-CL"/>
              </w:rPr>
              <w:t>04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-15 del año 2015 del laboratorio Ambi</w:t>
            </w:r>
            <w:r w:rsidRPr="00442A91">
              <w:rPr>
                <w:rFonts w:eastAsia="Times New Roman" w:cstheme="minorHAnsi"/>
                <w:iCs/>
                <w:kern w:val="28"/>
                <w:lang w:eastAsia="es-CL"/>
              </w:rPr>
              <w:t>quim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95386C" w:rsidRPr="0025129B" w14:paraId="79E4EC2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47302BB" w14:textId="77777777" w:rsidR="0095386C" w:rsidRPr="0025129B" w:rsidRDefault="0095386C" w:rsidP="0095386C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1B3C786F" w14:textId="26C7BF16" w:rsidR="0095386C" w:rsidRPr="0001020A" w:rsidRDefault="0095386C" w:rsidP="0095386C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442A91">
              <w:rPr>
                <w:rFonts w:eastAsia="Times New Roman" w:cstheme="minorHAnsi"/>
                <w:iCs/>
                <w:kern w:val="28"/>
                <w:lang w:eastAsia="es-CL"/>
              </w:rPr>
              <w:t>Informe I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socinético IGT-40</w:t>
            </w:r>
            <w:r w:rsidR="007B34C8">
              <w:rPr>
                <w:rFonts w:eastAsia="Times New Roman" w:cstheme="minorHAnsi"/>
                <w:iCs/>
                <w:kern w:val="28"/>
                <w:lang w:eastAsia="es-CL"/>
              </w:rPr>
              <w:t>7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-16 del año 2016 del laboratorio Ambi</w:t>
            </w:r>
            <w:r w:rsidRPr="00442A91">
              <w:rPr>
                <w:rFonts w:eastAsia="Times New Roman" w:cstheme="minorHAnsi"/>
                <w:iCs/>
                <w:kern w:val="28"/>
                <w:lang w:eastAsia="es-CL"/>
              </w:rPr>
              <w:t>quim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7B34C8" w:rsidRPr="0025129B" w14:paraId="4EFCA2E8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229F5B64" w14:textId="4D027CFD" w:rsidR="007B34C8" w:rsidRDefault="007B34C8" w:rsidP="0095386C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5681DCB3" w14:textId="15A25DB9" w:rsidR="007B34C8" w:rsidRPr="00DA2482" w:rsidRDefault="007B34C8" w:rsidP="0095386C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DA2482">
              <w:rPr>
                <w:rFonts w:asciiTheme="minorHAnsi" w:hAnsiTheme="minorHAnsi"/>
              </w:rPr>
              <w:t>Declaración de emisiones (F-138) del año 2010.</w:t>
            </w:r>
          </w:p>
        </w:tc>
      </w:tr>
    </w:tbl>
    <w:p w14:paraId="1F8E79D3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A6A76" w14:textId="77777777" w:rsidR="008C5310" w:rsidRDefault="008C5310" w:rsidP="009532F1">
      <w:pPr>
        <w:spacing w:after="0" w:line="240" w:lineRule="auto"/>
      </w:pPr>
      <w:r>
        <w:separator/>
      </w:r>
    </w:p>
  </w:endnote>
  <w:endnote w:type="continuationSeparator" w:id="0">
    <w:p w14:paraId="3C24E45A" w14:textId="77777777" w:rsidR="008C5310" w:rsidRDefault="008C5310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25355" w14:textId="501D66EC" w:rsidR="003903BE" w:rsidRDefault="00C40C34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3903BE">
          <w:fldChar w:fldCharType="begin"/>
        </w:r>
        <w:r w:rsidR="003903BE">
          <w:instrText>PAGE   \* MERGEFORMAT</w:instrText>
        </w:r>
        <w:r w:rsidR="003903BE">
          <w:fldChar w:fldCharType="separate"/>
        </w:r>
        <w:r w:rsidR="00E54033" w:rsidRPr="00E54033">
          <w:rPr>
            <w:noProof/>
            <w:lang w:val="es-ES"/>
          </w:rPr>
          <w:t>7</w:t>
        </w:r>
        <w:r w:rsidR="003903BE">
          <w:fldChar w:fldCharType="end"/>
        </w:r>
      </w:sdtContent>
    </w:sdt>
  </w:p>
  <w:p w14:paraId="2CF3AF42" w14:textId="77777777" w:rsidR="003903BE" w:rsidRDefault="003903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311E2" w14:textId="77777777" w:rsidR="008C5310" w:rsidRDefault="008C5310" w:rsidP="009532F1">
      <w:pPr>
        <w:spacing w:after="0" w:line="240" w:lineRule="auto"/>
      </w:pPr>
      <w:r>
        <w:separator/>
      </w:r>
    </w:p>
  </w:footnote>
  <w:footnote w:type="continuationSeparator" w:id="0">
    <w:p w14:paraId="0DFBCE9B" w14:textId="77777777" w:rsidR="008C5310" w:rsidRDefault="008C5310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78573" w14:textId="77777777" w:rsidR="003903BE" w:rsidRDefault="003903B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04D4769" wp14:editId="7FB93167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1C60"/>
    <w:multiLevelType w:val="hybridMultilevel"/>
    <w:tmpl w:val="5888F460"/>
    <w:lvl w:ilvl="0" w:tplc="B5ECC16A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1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5040"/>
    <w:multiLevelType w:val="multilevel"/>
    <w:tmpl w:val="611A80E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9F90971"/>
    <w:multiLevelType w:val="hybridMultilevel"/>
    <w:tmpl w:val="59384A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01CF2"/>
    <w:multiLevelType w:val="hybridMultilevel"/>
    <w:tmpl w:val="26E6CE58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2781A"/>
    <w:multiLevelType w:val="hybridMultilevel"/>
    <w:tmpl w:val="C5862FC8"/>
    <w:lvl w:ilvl="0" w:tplc="56965440">
      <w:start w:val="5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6"/>
  </w:num>
  <w:num w:numId="9">
    <w:abstractNumId w:val="37"/>
  </w:num>
  <w:num w:numId="10">
    <w:abstractNumId w:val="11"/>
  </w:num>
  <w:num w:numId="11">
    <w:abstractNumId w:val="18"/>
  </w:num>
  <w:num w:numId="12">
    <w:abstractNumId w:val="9"/>
  </w:num>
  <w:num w:numId="13">
    <w:abstractNumId w:val="19"/>
  </w:num>
  <w:num w:numId="14">
    <w:abstractNumId w:val="5"/>
  </w:num>
  <w:num w:numId="15">
    <w:abstractNumId w:val="29"/>
  </w:num>
  <w:num w:numId="16">
    <w:abstractNumId w:val="21"/>
  </w:num>
  <w:num w:numId="17">
    <w:abstractNumId w:val="14"/>
  </w:num>
  <w:num w:numId="18">
    <w:abstractNumId w:val="33"/>
  </w:num>
  <w:num w:numId="19">
    <w:abstractNumId w:val="15"/>
  </w:num>
  <w:num w:numId="20">
    <w:abstractNumId w:val="36"/>
  </w:num>
  <w:num w:numId="21">
    <w:abstractNumId w:val="12"/>
  </w:num>
  <w:num w:numId="22">
    <w:abstractNumId w:val="4"/>
  </w:num>
  <w:num w:numId="23">
    <w:abstractNumId w:val="0"/>
  </w:num>
  <w:num w:numId="24">
    <w:abstractNumId w:val="17"/>
  </w:num>
  <w:num w:numId="25">
    <w:abstractNumId w:val="23"/>
  </w:num>
  <w:num w:numId="26">
    <w:abstractNumId w:val="31"/>
  </w:num>
  <w:num w:numId="27">
    <w:abstractNumId w:val="2"/>
  </w:num>
  <w:num w:numId="28">
    <w:abstractNumId w:val="34"/>
  </w:num>
  <w:num w:numId="29">
    <w:abstractNumId w:val="8"/>
  </w:num>
  <w:num w:numId="30">
    <w:abstractNumId w:val="26"/>
  </w:num>
  <w:num w:numId="31">
    <w:abstractNumId w:val="24"/>
  </w:num>
  <w:num w:numId="32">
    <w:abstractNumId w:val="32"/>
  </w:num>
  <w:num w:numId="33">
    <w:abstractNumId w:val="7"/>
  </w:num>
  <w:num w:numId="34">
    <w:abstractNumId w:val="10"/>
  </w:num>
  <w:num w:numId="35">
    <w:abstractNumId w:val="13"/>
  </w:num>
  <w:num w:numId="36">
    <w:abstractNumId w:val="6"/>
  </w:num>
  <w:num w:numId="37">
    <w:abstractNumId w:val="28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3"/>
  </w:num>
  <w:num w:numId="42">
    <w:abstractNumId w:val="27"/>
  </w:num>
  <w:num w:numId="43">
    <w:abstractNumId w:val="25"/>
  </w:num>
  <w:num w:numId="44">
    <w:abstractNumId w:val="2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0765"/>
    <w:rsid w:val="00002329"/>
    <w:rsid w:val="00003577"/>
    <w:rsid w:val="00004B94"/>
    <w:rsid w:val="00004C91"/>
    <w:rsid w:val="00007EAB"/>
    <w:rsid w:val="0001024A"/>
    <w:rsid w:val="00015735"/>
    <w:rsid w:val="00016BD1"/>
    <w:rsid w:val="00020F50"/>
    <w:rsid w:val="00021037"/>
    <w:rsid w:val="00023DDC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710B"/>
    <w:rsid w:val="00050886"/>
    <w:rsid w:val="00052F1C"/>
    <w:rsid w:val="00053371"/>
    <w:rsid w:val="00054735"/>
    <w:rsid w:val="000554DA"/>
    <w:rsid w:val="0006084F"/>
    <w:rsid w:val="0006437C"/>
    <w:rsid w:val="00064E79"/>
    <w:rsid w:val="000669F4"/>
    <w:rsid w:val="00066EE2"/>
    <w:rsid w:val="000712A6"/>
    <w:rsid w:val="000736E6"/>
    <w:rsid w:val="000772B1"/>
    <w:rsid w:val="00077AD6"/>
    <w:rsid w:val="000819E7"/>
    <w:rsid w:val="0008264E"/>
    <w:rsid w:val="00084C06"/>
    <w:rsid w:val="00085C4E"/>
    <w:rsid w:val="00091811"/>
    <w:rsid w:val="00095C99"/>
    <w:rsid w:val="000963C3"/>
    <w:rsid w:val="000A0AAC"/>
    <w:rsid w:val="000A328C"/>
    <w:rsid w:val="000A4EAC"/>
    <w:rsid w:val="000A54F6"/>
    <w:rsid w:val="000A5962"/>
    <w:rsid w:val="000A6BCD"/>
    <w:rsid w:val="000A739B"/>
    <w:rsid w:val="000B6836"/>
    <w:rsid w:val="000B6AA3"/>
    <w:rsid w:val="000B736C"/>
    <w:rsid w:val="000C7167"/>
    <w:rsid w:val="000D7B3C"/>
    <w:rsid w:val="000E15AD"/>
    <w:rsid w:val="000E300E"/>
    <w:rsid w:val="00101AB5"/>
    <w:rsid w:val="00103B41"/>
    <w:rsid w:val="0010530D"/>
    <w:rsid w:val="00105D99"/>
    <w:rsid w:val="001068BF"/>
    <w:rsid w:val="00112DB3"/>
    <w:rsid w:val="0011794E"/>
    <w:rsid w:val="001219DC"/>
    <w:rsid w:val="00122959"/>
    <w:rsid w:val="001258A1"/>
    <w:rsid w:val="00130A63"/>
    <w:rsid w:val="00133734"/>
    <w:rsid w:val="00134E1E"/>
    <w:rsid w:val="001428D4"/>
    <w:rsid w:val="0014495A"/>
    <w:rsid w:val="00144E07"/>
    <w:rsid w:val="001456FB"/>
    <w:rsid w:val="0015216D"/>
    <w:rsid w:val="00155451"/>
    <w:rsid w:val="00156FF8"/>
    <w:rsid w:val="001613BA"/>
    <w:rsid w:val="00161D91"/>
    <w:rsid w:val="00167800"/>
    <w:rsid w:val="001726D8"/>
    <w:rsid w:val="00172A72"/>
    <w:rsid w:val="00175292"/>
    <w:rsid w:val="00175515"/>
    <w:rsid w:val="00177CBC"/>
    <w:rsid w:val="0018079A"/>
    <w:rsid w:val="00182001"/>
    <w:rsid w:val="00182336"/>
    <w:rsid w:val="00183724"/>
    <w:rsid w:val="00184248"/>
    <w:rsid w:val="00186714"/>
    <w:rsid w:val="00190042"/>
    <w:rsid w:val="00191243"/>
    <w:rsid w:val="00191693"/>
    <w:rsid w:val="001938AC"/>
    <w:rsid w:val="001941AB"/>
    <w:rsid w:val="001961FA"/>
    <w:rsid w:val="001967D2"/>
    <w:rsid w:val="001A16DA"/>
    <w:rsid w:val="001A1789"/>
    <w:rsid w:val="001A45F2"/>
    <w:rsid w:val="001A6015"/>
    <w:rsid w:val="001A7EF0"/>
    <w:rsid w:val="001B0959"/>
    <w:rsid w:val="001B4DD1"/>
    <w:rsid w:val="001C0CAD"/>
    <w:rsid w:val="001C277D"/>
    <w:rsid w:val="001C49A0"/>
    <w:rsid w:val="001C49BA"/>
    <w:rsid w:val="001C49F5"/>
    <w:rsid w:val="001C763C"/>
    <w:rsid w:val="001D53A2"/>
    <w:rsid w:val="001D568B"/>
    <w:rsid w:val="001E2DD7"/>
    <w:rsid w:val="001E35DC"/>
    <w:rsid w:val="001E3CEB"/>
    <w:rsid w:val="001E3E31"/>
    <w:rsid w:val="001E49CD"/>
    <w:rsid w:val="001E52CD"/>
    <w:rsid w:val="001F4FA7"/>
    <w:rsid w:val="001F63F5"/>
    <w:rsid w:val="001F6A76"/>
    <w:rsid w:val="00200655"/>
    <w:rsid w:val="0020101C"/>
    <w:rsid w:val="0020334B"/>
    <w:rsid w:val="002051B3"/>
    <w:rsid w:val="00210175"/>
    <w:rsid w:val="00211603"/>
    <w:rsid w:val="00212486"/>
    <w:rsid w:val="002147AD"/>
    <w:rsid w:val="002156C1"/>
    <w:rsid w:val="00216E41"/>
    <w:rsid w:val="0021776C"/>
    <w:rsid w:val="00220085"/>
    <w:rsid w:val="00222604"/>
    <w:rsid w:val="0022288F"/>
    <w:rsid w:val="00223475"/>
    <w:rsid w:val="00223D55"/>
    <w:rsid w:val="00226AA1"/>
    <w:rsid w:val="00227164"/>
    <w:rsid w:val="00227269"/>
    <w:rsid w:val="0023227D"/>
    <w:rsid w:val="0023633A"/>
    <w:rsid w:val="00236FDD"/>
    <w:rsid w:val="002410EC"/>
    <w:rsid w:val="00241D81"/>
    <w:rsid w:val="0024485F"/>
    <w:rsid w:val="00247815"/>
    <w:rsid w:val="00250331"/>
    <w:rsid w:val="00254B30"/>
    <w:rsid w:val="0025518F"/>
    <w:rsid w:val="00256815"/>
    <w:rsid w:val="00257360"/>
    <w:rsid w:val="00262452"/>
    <w:rsid w:val="00266073"/>
    <w:rsid w:val="00266807"/>
    <w:rsid w:val="00266A7A"/>
    <w:rsid w:val="00267292"/>
    <w:rsid w:val="00267FF4"/>
    <w:rsid w:val="002722FD"/>
    <w:rsid w:val="002763FD"/>
    <w:rsid w:val="00277865"/>
    <w:rsid w:val="00283AED"/>
    <w:rsid w:val="00285319"/>
    <w:rsid w:val="00285C65"/>
    <w:rsid w:val="002909D1"/>
    <w:rsid w:val="00292FBC"/>
    <w:rsid w:val="00292FC1"/>
    <w:rsid w:val="00295010"/>
    <w:rsid w:val="00296F73"/>
    <w:rsid w:val="002A1089"/>
    <w:rsid w:val="002A5AB7"/>
    <w:rsid w:val="002B399B"/>
    <w:rsid w:val="002B7A58"/>
    <w:rsid w:val="002C08B3"/>
    <w:rsid w:val="002C17F2"/>
    <w:rsid w:val="002C35E9"/>
    <w:rsid w:val="002C6ED6"/>
    <w:rsid w:val="002C7D4F"/>
    <w:rsid w:val="002D2EC5"/>
    <w:rsid w:val="002D2EC7"/>
    <w:rsid w:val="002D3296"/>
    <w:rsid w:val="002D377D"/>
    <w:rsid w:val="002D408C"/>
    <w:rsid w:val="002D7C04"/>
    <w:rsid w:val="002E22C2"/>
    <w:rsid w:val="002E3524"/>
    <w:rsid w:val="002E6E3B"/>
    <w:rsid w:val="002F492B"/>
    <w:rsid w:val="00304514"/>
    <w:rsid w:val="003067DB"/>
    <w:rsid w:val="00310410"/>
    <w:rsid w:val="00311955"/>
    <w:rsid w:val="00312F90"/>
    <w:rsid w:val="00325928"/>
    <w:rsid w:val="00325E51"/>
    <w:rsid w:val="003275E9"/>
    <w:rsid w:val="003301F6"/>
    <w:rsid w:val="00333423"/>
    <w:rsid w:val="003359D1"/>
    <w:rsid w:val="00340B77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5ACE"/>
    <w:rsid w:val="00371B4B"/>
    <w:rsid w:val="00372342"/>
    <w:rsid w:val="0037266D"/>
    <w:rsid w:val="00377648"/>
    <w:rsid w:val="00383C1E"/>
    <w:rsid w:val="003864D0"/>
    <w:rsid w:val="0039010C"/>
    <w:rsid w:val="003903BE"/>
    <w:rsid w:val="0039178A"/>
    <w:rsid w:val="00391E91"/>
    <w:rsid w:val="00392BCC"/>
    <w:rsid w:val="00393AF4"/>
    <w:rsid w:val="00393DF9"/>
    <w:rsid w:val="00394EB5"/>
    <w:rsid w:val="00396020"/>
    <w:rsid w:val="003967A9"/>
    <w:rsid w:val="003A1524"/>
    <w:rsid w:val="003A2D01"/>
    <w:rsid w:val="003A2F59"/>
    <w:rsid w:val="003A3890"/>
    <w:rsid w:val="003A495A"/>
    <w:rsid w:val="003A4EFF"/>
    <w:rsid w:val="003A6E92"/>
    <w:rsid w:val="003A76A9"/>
    <w:rsid w:val="003B1145"/>
    <w:rsid w:val="003B1B95"/>
    <w:rsid w:val="003B478C"/>
    <w:rsid w:val="003B72BB"/>
    <w:rsid w:val="003C04F9"/>
    <w:rsid w:val="003C19D6"/>
    <w:rsid w:val="003C321C"/>
    <w:rsid w:val="003C3381"/>
    <w:rsid w:val="003C6698"/>
    <w:rsid w:val="003D20E8"/>
    <w:rsid w:val="003D3488"/>
    <w:rsid w:val="003D35C7"/>
    <w:rsid w:val="003D46E7"/>
    <w:rsid w:val="003D584A"/>
    <w:rsid w:val="003D5A0B"/>
    <w:rsid w:val="003D629A"/>
    <w:rsid w:val="003E0014"/>
    <w:rsid w:val="003E7991"/>
    <w:rsid w:val="003F2435"/>
    <w:rsid w:val="003F38AF"/>
    <w:rsid w:val="003F6AF5"/>
    <w:rsid w:val="00403080"/>
    <w:rsid w:val="00404B79"/>
    <w:rsid w:val="00412057"/>
    <w:rsid w:val="00413C51"/>
    <w:rsid w:val="00417F42"/>
    <w:rsid w:val="00420C61"/>
    <w:rsid w:val="0042295C"/>
    <w:rsid w:val="004317DE"/>
    <w:rsid w:val="004327A1"/>
    <w:rsid w:val="0043284E"/>
    <w:rsid w:val="004363C5"/>
    <w:rsid w:val="004365F5"/>
    <w:rsid w:val="00437391"/>
    <w:rsid w:val="00440F30"/>
    <w:rsid w:val="0044280F"/>
    <w:rsid w:val="004548B1"/>
    <w:rsid w:val="00454F2D"/>
    <w:rsid w:val="004553CA"/>
    <w:rsid w:val="004562E7"/>
    <w:rsid w:val="00464181"/>
    <w:rsid w:val="00465473"/>
    <w:rsid w:val="0047297F"/>
    <w:rsid w:val="00473699"/>
    <w:rsid w:val="00476A6D"/>
    <w:rsid w:val="0047731F"/>
    <w:rsid w:val="004804A1"/>
    <w:rsid w:val="00482604"/>
    <w:rsid w:val="004852BE"/>
    <w:rsid w:val="00487975"/>
    <w:rsid w:val="00487A2C"/>
    <w:rsid w:val="00487C27"/>
    <w:rsid w:val="00490DD8"/>
    <w:rsid w:val="00493C73"/>
    <w:rsid w:val="004941C8"/>
    <w:rsid w:val="004961E5"/>
    <w:rsid w:val="00496363"/>
    <w:rsid w:val="004A0A75"/>
    <w:rsid w:val="004A0D5C"/>
    <w:rsid w:val="004A12A3"/>
    <w:rsid w:val="004A1CDF"/>
    <w:rsid w:val="004A45EE"/>
    <w:rsid w:val="004A7AF3"/>
    <w:rsid w:val="004B0F03"/>
    <w:rsid w:val="004B5147"/>
    <w:rsid w:val="004B70B2"/>
    <w:rsid w:val="004C0687"/>
    <w:rsid w:val="004C2564"/>
    <w:rsid w:val="004C26A5"/>
    <w:rsid w:val="004C44FF"/>
    <w:rsid w:val="004C5708"/>
    <w:rsid w:val="004D083C"/>
    <w:rsid w:val="004D25D6"/>
    <w:rsid w:val="004D5DD4"/>
    <w:rsid w:val="004D6F58"/>
    <w:rsid w:val="004E2402"/>
    <w:rsid w:val="004E2804"/>
    <w:rsid w:val="004E62FC"/>
    <w:rsid w:val="004E6F7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3BDD"/>
    <w:rsid w:val="00527022"/>
    <w:rsid w:val="005271B0"/>
    <w:rsid w:val="005273D7"/>
    <w:rsid w:val="00533F15"/>
    <w:rsid w:val="00534C68"/>
    <w:rsid w:val="0053792C"/>
    <w:rsid w:val="00537BAE"/>
    <w:rsid w:val="005412D3"/>
    <w:rsid w:val="00541656"/>
    <w:rsid w:val="00542D6F"/>
    <w:rsid w:val="00544516"/>
    <w:rsid w:val="00544CA0"/>
    <w:rsid w:val="00546428"/>
    <w:rsid w:val="0054687B"/>
    <w:rsid w:val="00553A84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07F7"/>
    <w:rsid w:val="00591711"/>
    <w:rsid w:val="005959FB"/>
    <w:rsid w:val="005966F5"/>
    <w:rsid w:val="005A0695"/>
    <w:rsid w:val="005A1413"/>
    <w:rsid w:val="005A62E9"/>
    <w:rsid w:val="005B13AE"/>
    <w:rsid w:val="005B4111"/>
    <w:rsid w:val="005B462B"/>
    <w:rsid w:val="005B53BC"/>
    <w:rsid w:val="005B64E5"/>
    <w:rsid w:val="005C19EC"/>
    <w:rsid w:val="005C559D"/>
    <w:rsid w:val="005C6BD3"/>
    <w:rsid w:val="005C6EFC"/>
    <w:rsid w:val="005D42F6"/>
    <w:rsid w:val="005D431A"/>
    <w:rsid w:val="005D54C2"/>
    <w:rsid w:val="005D6BFC"/>
    <w:rsid w:val="005E15A5"/>
    <w:rsid w:val="005E2455"/>
    <w:rsid w:val="005E5F22"/>
    <w:rsid w:val="005E6F78"/>
    <w:rsid w:val="005F5091"/>
    <w:rsid w:val="005F799A"/>
    <w:rsid w:val="00604D10"/>
    <w:rsid w:val="00605D3E"/>
    <w:rsid w:val="00606A49"/>
    <w:rsid w:val="00606CBE"/>
    <w:rsid w:val="00611ECB"/>
    <w:rsid w:val="00612ACE"/>
    <w:rsid w:val="00613FE4"/>
    <w:rsid w:val="00615C34"/>
    <w:rsid w:val="006171CC"/>
    <w:rsid w:val="00620371"/>
    <w:rsid w:val="00624D3A"/>
    <w:rsid w:val="006258CC"/>
    <w:rsid w:val="006303F3"/>
    <w:rsid w:val="00642896"/>
    <w:rsid w:val="0064291E"/>
    <w:rsid w:val="00643CC6"/>
    <w:rsid w:val="00644165"/>
    <w:rsid w:val="0064450F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71913"/>
    <w:rsid w:val="0067293E"/>
    <w:rsid w:val="00674021"/>
    <w:rsid w:val="00674A70"/>
    <w:rsid w:val="0068115C"/>
    <w:rsid w:val="006819E9"/>
    <w:rsid w:val="00683E56"/>
    <w:rsid w:val="00694EF6"/>
    <w:rsid w:val="00696745"/>
    <w:rsid w:val="006971C0"/>
    <w:rsid w:val="006A2998"/>
    <w:rsid w:val="006A47AE"/>
    <w:rsid w:val="006A7DF8"/>
    <w:rsid w:val="006B0C3C"/>
    <w:rsid w:val="006B242A"/>
    <w:rsid w:val="006B374A"/>
    <w:rsid w:val="006B54B6"/>
    <w:rsid w:val="006B7610"/>
    <w:rsid w:val="006B7658"/>
    <w:rsid w:val="006B7CA5"/>
    <w:rsid w:val="006C0DE4"/>
    <w:rsid w:val="006C3384"/>
    <w:rsid w:val="006C5244"/>
    <w:rsid w:val="006D0BE8"/>
    <w:rsid w:val="006D2EB2"/>
    <w:rsid w:val="006D3AE4"/>
    <w:rsid w:val="006D4CD7"/>
    <w:rsid w:val="006D4FB3"/>
    <w:rsid w:val="006D5833"/>
    <w:rsid w:val="006D58B2"/>
    <w:rsid w:val="006D7ADF"/>
    <w:rsid w:val="006D7FBD"/>
    <w:rsid w:val="006E42FA"/>
    <w:rsid w:val="006E4A08"/>
    <w:rsid w:val="006E4F85"/>
    <w:rsid w:val="006E5AA8"/>
    <w:rsid w:val="006E5F42"/>
    <w:rsid w:val="006E604E"/>
    <w:rsid w:val="006F23B7"/>
    <w:rsid w:val="006F24A8"/>
    <w:rsid w:val="006F46DA"/>
    <w:rsid w:val="006F753A"/>
    <w:rsid w:val="006F7E5A"/>
    <w:rsid w:val="00700185"/>
    <w:rsid w:val="00700B65"/>
    <w:rsid w:val="00702A7D"/>
    <w:rsid w:val="00705328"/>
    <w:rsid w:val="00706826"/>
    <w:rsid w:val="007068B3"/>
    <w:rsid w:val="007116F3"/>
    <w:rsid w:val="007227B1"/>
    <w:rsid w:val="00724141"/>
    <w:rsid w:val="0072640A"/>
    <w:rsid w:val="00727D17"/>
    <w:rsid w:val="007307E8"/>
    <w:rsid w:val="007313C9"/>
    <w:rsid w:val="00731BD1"/>
    <w:rsid w:val="007327D0"/>
    <w:rsid w:val="00742940"/>
    <w:rsid w:val="0074340C"/>
    <w:rsid w:val="00746410"/>
    <w:rsid w:val="00747645"/>
    <w:rsid w:val="0075311F"/>
    <w:rsid w:val="00757A26"/>
    <w:rsid w:val="007625C2"/>
    <w:rsid w:val="00762C0C"/>
    <w:rsid w:val="0076507D"/>
    <w:rsid w:val="007730B5"/>
    <w:rsid w:val="007757EE"/>
    <w:rsid w:val="007761D0"/>
    <w:rsid w:val="007776AC"/>
    <w:rsid w:val="00777909"/>
    <w:rsid w:val="007810F1"/>
    <w:rsid w:val="007843C2"/>
    <w:rsid w:val="00784A16"/>
    <w:rsid w:val="00793F67"/>
    <w:rsid w:val="007942C5"/>
    <w:rsid w:val="007954C5"/>
    <w:rsid w:val="00797F62"/>
    <w:rsid w:val="007A3663"/>
    <w:rsid w:val="007A7981"/>
    <w:rsid w:val="007B1E02"/>
    <w:rsid w:val="007B34C8"/>
    <w:rsid w:val="007B432B"/>
    <w:rsid w:val="007B44F9"/>
    <w:rsid w:val="007B4CF9"/>
    <w:rsid w:val="007B56D8"/>
    <w:rsid w:val="007B67C2"/>
    <w:rsid w:val="007B7B19"/>
    <w:rsid w:val="007C0B51"/>
    <w:rsid w:val="007C22D2"/>
    <w:rsid w:val="007C2B45"/>
    <w:rsid w:val="007C32E8"/>
    <w:rsid w:val="007D055D"/>
    <w:rsid w:val="007D2ADC"/>
    <w:rsid w:val="007D2F0F"/>
    <w:rsid w:val="007D3A28"/>
    <w:rsid w:val="007D451F"/>
    <w:rsid w:val="007D68A6"/>
    <w:rsid w:val="007D7794"/>
    <w:rsid w:val="007E50F3"/>
    <w:rsid w:val="007E6B72"/>
    <w:rsid w:val="007F44A3"/>
    <w:rsid w:val="007F7BF2"/>
    <w:rsid w:val="008018C3"/>
    <w:rsid w:val="0080305F"/>
    <w:rsid w:val="00805A8D"/>
    <w:rsid w:val="008066F1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37FFA"/>
    <w:rsid w:val="00840359"/>
    <w:rsid w:val="0084243A"/>
    <w:rsid w:val="00846B80"/>
    <w:rsid w:val="00847249"/>
    <w:rsid w:val="00847FA0"/>
    <w:rsid w:val="008560A7"/>
    <w:rsid w:val="0085680C"/>
    <w:rsid w:val="00857F94"/>
    <w:rsid w:val="00860064"/>
    <w:rsid w:val="0086041E"/>
    <w:rsid w:val="00865DB4"/>
    <w:rsid w:val="008700FD"/>
    <w:rsid w:val="00875A18"/>
    <w:rsid w:val="00881E98"/>
    <w:rsid w:val="0088505A"/>
    <w:rsid w:val="008868E5"/>
    <w:rsid w:val="00890165"/>
    <w:rsid w:val="008912A1"/>
    <w:rsid w:val="00892138"/>
    <w:rsid w:val="008934F0"/>
    <w:rsid w:val="008939FA"/>
    <w:rsid w:val="0089578A"/>
    <w:rsid w:val="00895B83"/>
    <w:rsid w:val="00895F13"/>
    <w:rsid w:val="008966D3"/>
    <w:rsid w:val="008A1297"/>
    <w:rsid w:val="008A1EBF"/>
    <w:rsid w:val="008A1F51"/>
    <w:rsid w:val="008A229D"/>
    <w:rsid w:val="008A4C99"/>
    <w:rsid w:val="008B13A1"/>
    <w:rsid w:val="008B35DC"/>
    <w:rsid w:val="008B694E"/>
    <w:rsid w:val="008B752F"/>
    <w:rsid w:val="008B796F"/>
    <w:rsid w:val="008C05CB"/>
    <w:rsid w:val="008C2607"/>
    <w:rsid w:val="008C34E8"/>
    <w:rsid w:val="008C419C"/>
    <w:rsid w:val="008C5310"/>
    <w:rsid w:val="008D0B11"/>
    <w:rsid w:val="008D115A"/>
    <w:rsid w:val="008D13C1"/>
    <w:rsid w:val="008D1602"/>
    <w:rsid w:val="008E4DD0"/>
    <w:rsid w:val="008E5E40"/>
    <w:rsid w:val="008E6692"/>
    <w:rsid w:val="008E6B2D"/>
    <w:rsid w:val="008E70E7"/>
    <w:rsid w:val="008F65E4"/>
    <w:rsid w:val="0090332A"/>
    <w:rsid w:val="00904A2D"/>
    <w:rsid w:val="00905531"/>
    <w:rsid w:val="00906F72"/>
    <w:rsid w:val="0091076F"/>
    <w:rsid w:val="00910BE4"/>
    <w:rsid w:val="00914064"/>
    <w:rsid w:val="009148AB"/>
    <w:rsid w:val="0092031F"/>
    <w:rsid w:val="009224B8"/>
    <w:rsid w:val="009228C3"/>
    <w:rsid w:val="009249A0"/>
    <w:rsid w:val="0092549B"/>
    <w:rsid w:val="009354F1"/>
    <w:rsid w:val="00936BD1"/>
    <w:rsid w:val="0093754C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386C"/>
    <w:rsid w:val="00954F36"/>
    <w:rsid w:val="009550C5"/>
    <w:rsid w:val="009553BA"/>
    <w:rsid w:val="00956343"/>
    <w:rsid w:val="00961EED"/>
    <w:rsid w:val="00964902"/>
    <w:rsid w:val="00964E5E"/>
    <w:rsid w:val="0096629A"/>
    <w:rsid w:val="00966661"/>
    <w:rsid w:val="00966699"/>
    <w:rsid w:val="00970B11"/>
    <w:rsid w:val="00973340"/>
    <w:rsid w:val="00973B02"/>
    <w:rsid w:val="00974172"/>
    <w:rsid w:val="00983A14"/>
    <w:rsid w:val="00986DB4"/>
    <w:rsid w:val="00992B41"/>
    <w:rsid w:val="00993EC1"/>
    <w:rsid w:val="00995195"/>
    <w:rsid w:val="0099575B"/>
    <w:rsid w:val="009A02A0"/>
    <w:rsid w:val="009A02EE"/>
    <w:rsid w:val="009A2E51"/>
    <w:rsid w:val="009A4036"/>
    <w:rsid w:val="009B0F5F"/>
    <w:rsid w:val="009B159E"/>
    <w:rsid w:val="009B46C0"/>
    <w:rsid w:val="009B4703"/>
    <w:rsid w:val="009B4718"/>
    <w:rsid w:val="009B4D78"/>
    <w:rsid w:val="009B5EBB"/>
    <w:rsid w:val="009B7CDC"/>
    <w:rsid w:val="009C08F5"/>
    <w:rsid w:val="009C4085"/>
    <w:rsid w:val="009C4A6C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7A8"/>
    <w:rsid w:val="009E7A29"/>
    <w:rsid w:val="009F0729"/>
    <w:rsid w:val="009F12DC"/>
    <w:rsid w:val="009F1E32"/>
    <w:rsid w:val="009F324A"/>
    <w:rsid w:val="009F5012"/>
    <w:rsid w:val="009F5B30"/>
    <w:rsid w:val="009F74B2"/>
    <w:rsid w:val="00A002F8"/>
    <w:rsid w:val="00A0351A"/>
    <w:rsid w:val="00A03F57"/>
    <w:rsid w:val="00A05403"/>
    <w:rsid w:val="00A078B3"/>
    <w:rsid w:val="00A079BA"/>
    <w:rsid w:val="00A14953"/>
    <w:rsid w:val="00A1569E"/>
    <w:rsid w:val="00A16009"/>
    <w:rsid w:val="00A27DA0"/>
    <w:rsid w:val="00A30B14"/>
    <w:rsid w:val="00A30BC9"/>
    <w:rsid w:val="00A323D4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63D"/>
    <w:rsid w:val="00A523CF"/>
    <w:rsid w:val="00A527C8"/>
    <w:rsid w:val="00A74C4A"/>
    <w:rsid w:val="00A74E34"/>
    <w:rsid w:val="00A800B4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3B11"/>
    <w:rsid w:val="00A94007"/>
    <w:rsid w:val="00A95FFD"/>
    <w:rsid w:val="00A96E34"/>
    <w:rsid w:val="00AA6BD0"/>
    <w:rsid w:val="00AB6F9D"/>
    <w:rsid w:val="00AB7001"/>
    <w:rsid w:val="00AB77B5"/>
    <w:rsid w:val="00AB7CD4"/>
    <w:rsid w:val="00AC21DF"/>
    <w:rsid w:val="00AD0569"/>
    <w:rsid w:val="00AD4536"/>
    <w:rsid w:val="00AD4E7D"/>
    <w:rsid w:val="00AD5CAD"/>
    <w:rsid w:val="00AE1844"/>
    <w:rsid w:val="00AE1F89"/>
    <w:rsid w:val="00AE22D7"/>
    <w:rsid w:val="00AE3E15"/>
    <w:rsid w:val="00AE48AD"/>
    <w:rsid w:val="00AF0B63"/>
    <w:rsid w:val="00AF58FD"/>
    <w:rsid w:val="00AF7EE0"/>
    <w:rsid w:val="00B003B6"/>
    <w:rsid w:val="00B00871"/>
    <w:rsid w:val="00B024A8"/>
    <w:rsid w:val="00B02CBC"/>
    <w:rsid w:val="00B03059"/>
    <w:rsid w:val="00B03C22"/>
    <w:rsid w:val="00B05467"/>
    <w:rsid w:val="00B05812"/>
    <w:rsid w:val="00B07BE1"/>
    <w:rsid w:val="00B116B1"/>
    <w:rsid w:val="00B11ABE"/>
    <w:rsid w:val="00B12A69"/>
    <w:rsid w:val="00B14541"/>
    <w:rsid w:val="00B1479F"/>
    <w:rsid w:val="00B14932"/>
    <w:rsid w:val="00B15450"/>
    <w:rsid w:val="00B160CE"/>
    <w:rsid w:val="00B2498D"/>
    <w:rsid w:val="00B255ED"/>
    <w:rsid w:val="00B25F16"/>
    <w:rsid w:val="00B342B0"/>
    <w:rsid w:val="00B342D8"/>
    <w:rsid w:val="00B346BF"/>
    <w:rsid w:val="00B34AAB"/>
    <w:rsid w:val="00B357FC"/>
    <w:rsid w:val="00B36519"/>
    <w:rsid w:val="00B36C93"/>
    <w:rsid w:val="00B379BF"/>
    <w:rsid w:val="00B379D5"/>
    <w:rsid w:val="00B4078D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71C04"/>
    <w:rsid w:val="00B779B1"/>
    <w:rsid w:val="00B82E49"/>
    <w:rsid w:val="00B85444"/>
    <w:rsid w:val="00B87099"/>
    <w:rsid w:val="00B8749D"/>
    <w:rsid w:val="00B94F55"/>
    <w:rsid w:val="00B96F14"/>
    <w:rsid w:val="00B97761"/>
    <w:rsid w:val="00BA27A6"/>
    <w:rsid w:val="00BA44A2"/>
    <w:rsid w:val="00BB14AE"/>
    <w:rsid w:val="00BB1C86"/>
    <w:rsid w:val="00BB30EF"/>
    <w:rsid w:val="00BB376A"/>
    <w:rsid w:val="00BB6016"/>
    <w:rsid w:val="00BC00BC"/>
    <w:rsid w:val="00BC0782"/>
    <w:rsid w:val="00BC7140"/>
    <w:rsid w:val="00BC7E79"/>
    <w:rsid w:val="00BD0978"/>
    <w:rsid w:val="00BD4366"/>
    <w:rsid w:val="00BD49B1"/>
    <w:rsid w:val="00BD4AB1"/>
    <w:rsid w:val="00BD6D89"/>
    <w:rsid w:val="00BE1354"/>
    <w:rsid w:val="00BE16DD"/>
    <w:rsid w:val="00BE4054"/>
    <w:rsid w:val="00BE4C17"/>
    <w:rsid w:val="00BE562D"/>
    <w:rsid w:val="00BF12D3"/>
    <w:rsid w:val="00BF2904"/>
    <w:rsid w:val="00BF3AE1"/>
    <w:rsid w:val="00BF5DCB"/>
    <w:rsid w:val="00BF625B"/>
    <w:rsid w:val="00C033C4"/>
    <w:rsid w:val="00C04C57"/>
    <w:rsid w:val="00C052CD"/>
    <w:rsid w:val="00C063C9"/>
    <w:rsid w:val="00C067FF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6BC3"/>
    <w:rsid w:val="00C40C34"/>
    <w:rsid w:val="00C411CE"/>
    <w:rsid w:val="00C414B4"/>
    <w:rsid w:val="00C4223E"/>
    <w:rsid w:val="00C4367D"/>
    <w:rsid w:val="00C4448E"/>
    <w:rsid w:val="00C45ADC"/>
    <w:rsid w:val="00C46711"/>
    <w:rsid w:val="00C54F21"/>
    <w:rsid w:val="00C56867"/>
    <w:rsid w:val="00C5703C"/>
    <w:rsid w:val="00C65A30"/>
    <w:rsid w:val="00C73900"/>
    <w:rsid w:val="00C75B40"/>
    <w:rsid w:val="00C75FA1"/>
    <w:rsid w:val="00C761A9"/>
    <w:rsid w:val="00C76A35"/>
    <w:rsid w:val="00C809B6"/>
    <w:rsid w:val="00C87694"/>
    <w:rsid w:val="00C961B1"/>
    <w:rsid w:val="00C96510"/>
    <w:rsid w:val="00C96B1D"/>
    <w:rsid w:val="00C978FC"/>
    <w:rsid w:val="00CA303E"/>
    <w:rsid w:val="00CA3C1C"/>
    <w:rsid w:val="00CA5FA6"/>
    <w:rsid w:val="00CA612F"/>
    <w:rsid w:val="00CA712B"/>
    <w:rsid w:val="00CB1136"/>
    <w:rsid w:val="00CB4872"/>
    <w:rsid w:val="00CB630D"/>
    <w:rsid w:val="00CC13F3"/>
    <w:rsid w:val="00CC1BCE"/>
    <w:rsid w:val="00CC4519"/>
    <w:rsid w:val="00CC4B06"/>
    <w:rsid w:val="00CC6CDA"/>
    <w:rsid w:val="00CC7587"/>
    <w:rsid w:val="00CC7F83"/>
    <w:rsid w:val="00CC7FD2"/>
    <w:rsid w:val="00CD0361"/>
    <w:rsid w:val="00CD10CA"/>
    <w:rsid w:val="00CD23C1"/>
    <w:rsid w:val="00CD5BF8"/>
    <w:rsid w:val="00CD67B7"/>
    <w:rsid w:val="00CD6B19"/>
    <w:rsid w:val="00CE0010"/>
    <w:rsid w:val="00CE0ED0"/>
    <w:rsid w:val="00CE10A2"/>
    <w:rsid w:val="00CE1D32"/>
    <w:rsid w:val="00CE1EA5"/>
    <w:rsid w:val="00CE29E8"/>
    <w:rsid w:val="00CF27E8"/>
    <w:rsid w:val="00CF5860"/>
    <w:rsid w:val="00CF598C"/>
    <w:rsid w:val="00CF5A85"/>
    <w:rsid w:val="00D03255"/>
    <w:rsid w:val="00D049B6"/>
    <w:rsid w:val="00D051E6"/>
    <w:rsid w:val="00D054CB"/>
    <w:rsid w:val="00D05CEF"/>
    <w:rsid w:val="00D14081"/>
    <w:rsid w:val="00D15B08"/>
    <w:rsid w:val="00D21337"/>
    <w:rsid w:val="00D22B6B"/>
    <w:rsid w:val="00D24515"/>
    <w:rsid w:val="00D313E4"/>
    <w:rsid w:val="00D32442"/>
    <w:rsid w:val="00D342E6"/>
    <w:rsid w:val="00D353EF"/>
    <w:rsid w:val="00D40182"/>
    <w:rsid w:val="00D43121"/>
    <w:rsid w:val="00D44129"/>
    <w:rsid w:val="00D4572E"/>
    <w:rsid w:val="00D52B80"/>
    <w:rsid w:val="00D567B2"/>
    <w:rsid w:val="00D56B14"/>
    <w:rsid w:val="00D631E3"/>
    <w:rsid w:val="00D65572"/>
    <w:rsid w:val="00D71D92"/>
    <w:rsid w:val="00D764D5"/>
    <w:rsid w:val="00D77CE3"/>
    <w:rsid w:val="00D80EC1"/>
    <w:rsid w:val="00D827B5"/>
    <w:rsid w:val="00D829A7"/>
    <w:rsid w:val="00D846D2"/>
    <w:rsid w:val="00D86461"/>
    <w:rsid w:val="00D916C4"/>
    <w:rsid w:val="00D9629D"/>
    <w:rsid w:val="00D976AB"/>
    <w:rsid w:val="00DA0100"/>
    <w:rsid w:val="00DA02DE"/>
    <w:rsid w:val="00DA1D5C"/>
    <w:rsid w:val="00DA2482"/>
    <w:rsid w:val="00DA2B37"/>
    <w:rsid w:val="00DA7A8C"/>
    <w:rsid w:val="00DB7907"/>
    <w:rsid w:val="00DC41D8"/>
    <w:rsid w:val="00DC77AE"/>
    <w:rsid w:val="00DD00FF"/>
    <w:rsid w:val="00DD0450"/>
    <w:rsid w:val="00DD10B9"/>
    <w:rsid w:val="00DD516E"/>
    <w:rsid w:val="00DD56C1"/>
    <w:rsid w:val="00DD5B43"/>
    <w:rsid w:val="00DD7B5C"/>
    <w:rsid w:val="00DE084D"/>
    <w:rsid w:val="00DE1F8D"/>
    <w:rsid w:val="00DE2B7D"/>
    <w:rsid w:val="00DE4132"/>
    <w:rsid w:val="00DE5934"/>
    <w:rsid w:val="00DF435B"/>
    <w:rsid w:val="00DF57DA"/>
    <w:rsid w:val="00DF6892"/>
    <w:rsid w:val="00E03F58"/>
    <w:rsid w:val="00E05AE9"/>
    <w:rsid w:val="00E07B51"/>
    <w:rsid w:val="00E11925"/>
    <w:rsid w:val="00E12705"/>
    <w:rsid w:val="00E1460C"/>
    <w:rsid w:val="00E165C7"/>
    <w:rsid w:val="00E177A2"/>
    <w:rsid w:val="00E17801"/>
    <w:rsid w:val="00E17CA5"/>
    <w:rsid w:val="00E17F07"/>
    <w:rsid w:val="00E24776"/>
    <w:rsid w:val="00E256AC"/>
    <w:rsid w:val="00E30B83"/>
    <w:rsid w:val="00E31497"/>
    <w:rsid w:val="00E31E7E"/>
    <w:rsid w:val="00E3290C"/>
    <w:rsid w:val="00E32E6A"/>
    <w:rsid w:val="00E332AC"/>
    <w:rsid w:val="00E33545"/>
    <w:rsid w:val="00E33E24"/>
    <w:rsid w:val="00E347BE"/>
    <w:rsid w:val="00E35189"/>
    <w:rsid w:val="00E35C07"/>
    <w:rsid w:val="00E37684"/>
    <w:rsid w:val="00E44C88"/>
    <w:rsid w:val="00E53743"/>
    <w:rsid w:val="00E54033"/>
    <w:rsid w:val="00E56BBF"/>
    <w:rsid w:val="00E56D24"/>
    <w:rsid w:val="00E56F33"/>
    <w:rsid w:val="00E61707"/>
    <w:rsid w:val="00E6709E"/>
    <w:rsid w:val="00E71782"/>
    <w:rsid w:val="00E71C27"/>
    <w:rsid w:val="00E77B32"/>
    <w:rsid w:val="00E77D04"/>
    <w:rsid w:val="00E80311"/>
    <w:rsid w:val="00E8220A"/>
    <w:rsid w:val="00E83394"/>
    <w:rsid w:val="00E879CC"/>
    <w:rsid w:val="00E90E00"/>
    <w:rsid w:val="00E9107F"/>
    <w:rsid w:val="00E9171F"/>
    <w:rsid w:val="00E9423B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D87"/>
    <w:rsid w:val="00ED2EA0"/>
    <w:rsid w:val="00ED463C"/>
    <w:rsid w:val="00ED4E3E"/>
    <w:rsid w:val="00ED5F52"/>
    <w:rsid w:val="00ED66DA"/>
    <w:rsid w:val="00ED6AD9"/>
    <w:rsid w:val="00ED7019"/>
    <w:rsid w:val="00EE009F"/>
    <w:rsid w:val="00EE022C"/>
    <w:rsid w:val="00EE0546"/>
    <w:rsid w:val="00EE0F15"/>
    <w:rsid w:val="00EE1DA4"/>
    <w:rsid w:val="00EE1F7D"/>
    <w:rsid w:val="00EE2F13"/>
    <w:rsid w:val="00EE3BA2"/>
    <w:rsid w:val="00EE4A3C"/>
    <w:rsid w:val="00EF3509"/>
    <w:rsid w:val="00EF54AC"/>
    <w:rsid w:val="00EF5C25"/>
    <w:rsid w:val="00F02119"/>
    <w:rsid w:val="00F0234D"/>
    <w:rsid w:val="00F0405F"/>
    <w:rsid w:val="00F0463D"/>
    <w:rsid w:val="00F10D92"/>
    <w:rsid w:val="00F11A4A"/>
    <w:rsid w:val="00F17313"/>
    <w:rsid w:val="00F17E64"/>
    <w:rsid w:val="00F22AF2"/>
    <w:rsid w:val="00F23D9F"/>
    <w:rsid w:val="00F32A60"/>
    <w:rsid w:val="00F37633"/>
    <w:rsid w:val="00F4227C"/>
    <w:rsid w:val="00F44882"/>
    <w:rsid w:val="00F4672F"/>
    <w:rsid w:val="00F47237"/>
    <w:rsid w:val="00F476FA"/>
    <w:rsid w:val="00F47D12"/>
    <w:rsid w:val="00F51AA8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67B87"/>
    <w:rsid w:val="00F70B0D"/>
    <w:rsid w:val="00F70FF3"/>
    <w:rsid w:val="00F743C3"/>
    <w:rsid w:val="00F74B96"/>
    <w:rsid w:val="00F77269"/>
    <w:rsid w:val="00F77318"/>
    <w:rsid w:val="00F80397"/>
    <w:rsid w:val="00F82939"/>
    <w:rsid w:val="00F872BA"/>
    <w:rsid w:val="00F9148E"/>
    <w:rsid w:val="00F9339D"/>
    <w:rsid w:val="00F935F0"/>
    <w:rsid w:val="00F936A6"/>
    <w:rsid w:val="00F979B3"/>
    <w:rsid w:val="00FA0027"/>
    <w:rsid w:val="00FA09A6"/>
    <w:rsid w:val="00FA0FB6"/>
    <w:rsid w:val="00FA2E2B"/>
    <w:rsid w:val="00FA54AA"/>
    <w:rsid w:val="00FB04A7"/>
    <w:rsid w:val="00FB26E4"/>
    <w:rsid w:val="00FB3657"/>
    <w:rsid w:val="00FB3CEA"/>
    <w:rsid w:val="00FB3F96"/>
    <w:rsid w:val="00FB42C2"/>
    <w:rsid w:val="00FC06C6"/>
    <w:rsid w:val="00FC19A5"/>
    <w:rsid w:val="00FD3CF2"/>
    <w:rsid w:val="00FD5132"/>
    <w:rsid w:val="00FD5A5A"/>
    <w:rsid w:val="00FE0EA9"/>
    <w:rsid w:val="00FE1AE1"/>
    <w:rsid w:val="00FE3ABD"/>
    <w:rsid w:val="00FE4092"/>
    <w:rsid w:val="00FE69EC"/>
    <w:rsid w:val="00FF4618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A57163D"/>
  <w15:docId w15:val="{EA169371-2484-4255-AF51-C7DA8AF8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YdUI3qeZ7/TR9YyO7Wh2xtNCZUOcJAjF3FFRo1I31X4=</DigestValue>
    </Reference>
    <Reference Type="http://www.w3.org/2000/09/xmldsig#Object" URI="#idOfficeObject">
      <DigestMethod Algorithm="http://www.w3.org/2001/04/xmlenc#sha256"/>
      <DigestValue>lyWpb7kh62v7Rjh6JmTwMF4ywCGAHkTG0JgdQtsnQIk=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CrAX5DT25s0YiuAaSqfJzipnOtfH9AAFdhhB1D+A46Q=</DigestValue>
    </Reference>
    <Reference Type="http://www.w3.org/2000/09/xmldsig#Object" URI="#idValidSigLnImg">
      <DigestMethod Algorithm="http://www.w3.org/2001/04/xmlenc#sha256"/>
      <DigestValue>CucsPMTpLvgOCWIPzAX9M8eEyhPQleg93Ht1JKDN+lM=</DigestValue>
    </Reference>
    <Reference Type="http://www.w3.org/2000/09/xmldsig#Object" URI="#idInvalidSigLnImg">
      <DigestMethod Algorithm="http://www.w3.org/2001/04/xmlenc#sha256"/>
      <DigestValue>1trpXznhb90GXm4bEhV8Am9WXej2X7J9/GiSqVSVl+Y=</DigestValue>
    </Reference>
  </SignedInfo>
  <SignatureValue>noqMZwMUhAXRE7e2F+i8E9Y4Plen+HwFyEqHvAKPIQlV6kmeHbP34qwQSguWsCVJhO+GLihHymOA
32VahcbW/xvKlLBQ0Fn4bm2wS5IQw/w/OxQxEbk+UgjVKEIHXsx4+tvIoMAE+8FaGEP308loGUJW
uNR1jZEHQRLv1P4AJvAV7iDyWDHtaeIOILYAK3qQrzwAO0xYLiqyUAcPCAH99zreL5kBiostoAjb
eTiSspBsP8kTR7Hq8prXxaNdiJQPj55e2Eesx/Jg2XtpzKPKQtdVgjzADSp+rZh+niEccZ++eE3w
C2ztAgWhla+PENqJx3sXGLd6EmI4AebWLhEqvA==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GtM6Jekb8cmsXxXfWc070zCEFDyaH9PrkIKsguQxG/U=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JYJWJ6nOlcka3VunVguIShlGke7Ejz9sJ03m43NbsRE=</DigestValue>
      </Reference>
      <Reference URI="/word/endnotes.xml?ContentType=application/vnd.openxmlformats-officedocument.wordprocessingml.endnotes+xml">
        <DigestMethod Algorithm="http://www.w3.org/2001/04/xmlenc#sha256"/>
        <DigestValue>Lk5uG2s3PdOIlbEGc8HKkWxMlVZJ9nZyxwMhLXuDyO0=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X7NtgMX2+Heb3M8wGn1p4rKYq9TAE3IAQKUP44qEKRo=</DigestValue>
      </Reference>
      <Reference URI="/word/footnotes.xml?ContentType=application/vnd.openxmlformats-officedocument.wordprocessingml.footnotes+xml">
        <DigestMethod Algorithm="http://www.w3.org/2001/04/xmlenc#sha256"/>
        <DigestValue>c9EfZudRvDJQlOpZioV2sMXk7VL5XWNG8E+163YP68g=</DigestValue>
      </Reference>
      <Reference URI="/word/header1.xml?ContentType=application/vnd.openxmlformats-officedocument.wordprocessingml.header+xml">
        <DigestMethod Algorithm="http://www.w3.org/2001/04/xmlenc#sha256"/>
        <DigestValue>Zx+P1N7ap2Vw9RZ192l/XuoylwxGcequIPB3JV9lJBY=</DigestValue>
      </Reference>
      <Reference URI="/word/media/image1.emf?ContentType=image/x-emf">
        <DigestMethod Algorithm="http://www.w3.org/2001/04/xmlenc#sha256"/>
        <DigestValue>Wueruits3vwm/WNn5AZk7XS9N90+LZMAU/ulE1eFltw=</DigestValue>
      </Reference>
      <Reference URI="/word/media/image2.emf?ContentType=image/x-emf">
        <DigestMethod Algorithm="http://www.w3.org/2001/04/xmlenc#sha256"/>
        <DigestValue>4CSAyxk8kbA650GclKDpB1Slq7bOs8s9eUBuvX6uUiE=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MlYhuOfLoTR7OSWKesL5C7TNwpa1e+YJ3QIzo8DzEww=</DigestValue>
      </Reference>
      <Reference URI="/word/media/image5.png?ContentType=image/png">
        <DigestMethod Algorithm="http://www.w3.org/2001/04/xmlenc#sha256"/>
        <DigestValue>crTPQ0W/F683gw2Wnz0pNAZ273ZW47Zh3/3jFB0gDcw=</DigestValue>
      </Reference>
      <Reference URI="/word/numbering.xml?ContentType=application/vnd.openxmlformats-officedocument.wordprocessingml.numbering+xml">
        <DigestMethod Algorithm="http://www.w3.org/2001/04/xmlenc#sha256"/>
        <DigestValue>7USi35GmGGFMX/WdqhsfBJWwUPXX1i10IEUOtZlwWqY=</DigestValue>
      </Reference>
      <Reference URI="/word/settings.xml?ContentType=application/vnd.openxmlformats-officedocument.wordprocessingml.settings+xml">
        <DigestMethod Algorithm="http://www.w3.org/2001/04/xmlenc#sha256"/>
        <DigestValue>cPsLIS3NztSr/shuX3v1f5OOt/3ZWIQV88nsb1NTBOI=</DigestValue>
      </Reference>
      <Reference URI="/word/styles.xml?ContentType=application/vnd.openxmlformats-officedocument.wordprocessingml.styles+xml">
        <DigestMethod Algorithm="http://www.w3.org/2001/04/xmlenc#sha256"/>
        <DigestValue>8rV5i3xg3IhqBIfX3nHyvLKvM0nubUwGBOKtpFxA7WQ=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2019-04-23T12:49:15Z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16.0.11425/16</OfficeVersion>
          <ApplicationVersion>16.0.11425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2019-04-23T12:49:15Z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hKA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GAAKreRioA8AAC2O8+qcfUBjrarkYvhquQCMWEBjEPzYCxge8gs2MeZirGAYABQAAADDnuViQbLz6gAAAACcfUBj0NqCAsg9ugAoM/MLcFwYAIABgXUNXHx131t8dXBcGABkAQAAAAAAAAlly3QJZct0AwAAAAAIAAAAAgAAAAAAAJRcGACcbMt0AAAAAAAAAADEXRgABgAAALhdGAAGAAAAAAAAAAAAAAC4XRgAzFwYAJrsynQAAAAAAAIAAAAAGAAGAAAAuF0YAAYAAABMEsx0AAAAAAAAAAC4XRgABgAAAAAAAAD4XBgARjDKdAAAAAAAAgAAuF0YAAYAAABkdgAIAAAAACUAAAAMAAAAAQAAABgAAAAMAAAAAAAAAB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AAaKCuIQoAAAAASAJ8dcwNfHX4GHx1MOwYAFkCKXeS7BgAywIAAAAAe3XMDXx1mwIpd/xma3eQ7BgAAAAAAJDsGADMZmt3WOwYACjtGAAAAHt1AAB7dVnNAGjoAAAA6AB7dQAAAADE6xgACWXLdAlly3TNTS13AAgAAAACAAAAAAAAMOwYAJxsy3QAAAAAAAAAAGLtGAAHAAAAVO0YAAcAAAAAAAAAAAAAAFTtGABo7BgAmuzKdAAAAAAAAgAAAAAYAAcAAABU7RgABwAAAEwSzHQAAAAAAAAAAFTtGAAHAAAAAAAAAJTsGABGMMp0AAAAAAACAABU7Rg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f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957/3//f/9/33v/f/9//3v/f/9/3nf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33f+WrtOO1//e/97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c1tGEhlSIbApWl//e/9/33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93ekYSGRQZdSEuGZVC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797/38+YzIhVSF/Qn5Cch1VOt5v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793MCFSIfk1/3dcOpUhNzr/e/57/X/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1OZMtUSH/c/9vfT51HVk+/3f/f/x7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3pOky1QIV9f/3f/d1s6dSGdRv97/3v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f2tzKVAhuk7/d/93v2ucRjQd/1b/e/9/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xpC8Bj0Nf97/3v/d99ze0ozIT9n/3/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//f/9/P2c0IVUhXl//d/533W//e7Ux8Ryfc/97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/c/Y9FiHfUv9z/nv+e/97/38QIRAh33v/f/9//3/+f/9/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/9//n//f/9//3/ff/9//F4QITUh33f/c/17/Xv/f79zEB3uHP9//3//f/9//n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3nf/f/9/HEJWJdQx/3v/d/9/3X//f/9//3+dSlMdmEL/e/9/33vff/9//3//f/9//3//f/9//3//f99//3//f/9//3//f/9//3//f/9//3//f/9//3//f/9//3//f/9//3//f/9//3//f/9//3//f/9//3//f/9//3//f/9//3//f/9//3//f/9//3//f/9//3//f/9//3//f/9//3//f/9//3//f/9//3//f/9//3//f/9//3//fwAA/3//f/9//3//f/9//3//f/9//3//f/9//3//f/9//3//f/9//3//f/9//3//f/9//3//f/9//3//f/9//3//f/9//3//f/9//3//f/5//n//f/9//3u/c1YpEx1/Z/97/3v/f/9//3//f/9/fUpzITtX/2//f/9//3/fd/93/3f/e/13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/e/97nE4SHfg5/3v+d/97/3/ff/9/33//fzpCdCF9X/9v/3v/f59vWEaZRt9n/3f/e/57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n2/fe3ctcyl/Z/97/nf/f/9//3//f/9//38aPjMZ32f/c/97H184Pg4VkiGYPt9r/3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93ti0zHf9z33PSFJct/3v/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e51OMiEUNhQ2MyH/Vv97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9/33e/c7QtLhkNGVc+33P/f/9//3//f/9//3//f/5//3//f/9//3//f/9//3//f/9//3//f/9//3//f/9//3//f/5//3//f/9//3//f/9//3//f/9//3//f/9//3//f/9//3//f/9//3//f/9//3//f/9//3//f/9//3//f/9//3//f/9//3//f/9//3//f/9//3//f/9//3//f/9//3//f/9//3//f/9//3//f/9//3//f/9//3//f/9//3//f/9//3//f/9//38AAP9//3//f/9//3//f/9//3//f/9//3//f/9//3//f/9//3//f/9//3//f/9//3//f/9//3//f/9//3//f/9//3//f/9//3s+Y5pK21Kda/9//3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d/97/nv9e/9//3//f/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//3/+e/9//3f/e/t3/H/+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YAGIEKXdy4ih3OAQpd/wta3cOwrpmAAAAAP//AAAAALV2floAAICnGAD/////AAAAAJBdWADUphgAaPO2dgAAAAAAAENoYXJVcHBlclcApxgAgAGBdQ1cfHXfW3x1HKcYAGQBAAAAAAAACWXLdAlly3QAAAAAAAgAAAACAAAAAAAAQKcYAJxsy3QAAAAAAAAAAHaoGAAJAAAAZKgYAAkAAAAAAAAAAAAAAGSoGAB4pxgAmuzKdAAAAAAAAgAAAAAYAAkAAABkqBgACQAAAEwSzHQAAAAAAAAAAGSoGAAJAAAAAAAAAKSnGABGMMp0AAAAAAACAABkqBgACQAAAGR2AAgAAAAAJQAAAAwAAAADAAAAGAAAAAwAAAAAAAAAEgAAAAwAAAABAAAAHgAAABgAAAAJAAAAUAAAAPcAAABdAAAAJQAAAAwAAAAD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MAAAAAKAAAAYAAAAHQAAABsAAAAAQAAAKsKDUJyHA1CCgAAAGAAAAATAAAATAAAAAAAAAAAAAAAAAAAAP//////////dAAAAFAAcgBvAGYAZQBzAGkAbwBuAGEAbAAgAEQARgBaACAAUwBNAEEAgD8GAAAABAAAAAcAAAAEAAAABgAAAAUAAAADAAAABwAAAAcAAAAGAAAAAw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M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3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VwAAAAcKDQcKDQcJDQ4WMShFrjFU1TJV1gECBAIDBAECBQoRKyZBowsTMShX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KCuIQoAAAAASAJ8dcwNfHX4GHx1MOwYAFkCKXeS7BgAywIAAAAAe3XMDXx1mwIpd/xma3eQ7BgAAAAAAJDsGADMZmt3WOwYACjtGAAAAHt1AAB7dVnNAGjoAAAA6AB7dQAAAADE6xgACWXLdAlly3TNTS13AAgAAAACAAAAAAAAMOwYAJxsy3QAAAAAAAAAAGLtGAAHAAAAVO0YAAcAAAAAAAAAAAAAAFTtGABo7BgAmuzKdAAAAAAAAgAAAAAYAAcAAABU7RgABwAAAEwSzHQAAAAAAAAAAFTtGAAHAAAAAAAAAJTsGABGMMp0AAAAAAACAABU7R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gACq3kYqAPAAAtjvPqnH1AY62q5GL4arkAjFhAYxD82AsYHvILNjHmYqxgGAAUAAAAw57lYkGy8+oAAAAAnH1AY9DaggLIPboAKDPzC3BcGACAAYF1DVx8dd9bfHVwXBgAZAEAAAAAAAAJZct0CWXLdAMAAAAACAAAAAIAAAAAAACUXBgAnGzLdAAAAAAAAAAAxF0YAAYAAAC4XRgABgAAAAAAAAAAAAAAuF0YAMxcGACa7Mp0AAAAAAACAAAAABgABgAAALhdGAAGAAAATBLMdAAAAAAAAAAAuF0YAAYAAAAAAAAA+FwYAEYwynQAAAAAAAIAALhdG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mrI0M4QAAAOEAAAAAA7YLCAAAAFBWMQyMihgACA8hIyIAigEEAAAASP4XBUj+FwVJ6/tiCKyNDA8AAAD/////AAAAANiIGADsqWRmSP4XBfSIGABQqWRmAAAAAAisjQwAAAAAAQAAAAAAAAAIDyEjAAAAAAisjQwAAAAAAAC5AAEAAADoH7kAAAAAAMi1LgoEAAAAAAAAAAAAAAAIrI0MAQAAAAQAAABI/hcFAAAAAA8AAAAAAAAADgAAAAAAAZIOAAAAgub7Ysi1LgoEAAAA/JYYAEj+FwVJ6/tiiEHOCwisjQwgy5kCIAAAAEAogmN4mMYLoIkYAFY5f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AAAAAKAAAAYAAAAHQAAABsAAAAAQAAAKsKDUJyHA1CCgAAAGAAAAATAAAATAAAAAAAAAAAAAAAAAAAAP//////////dAAAAFAAcgBvAGYAZQBzAGkAbwBuAGEAbAAgAEQARgBaACAAUwBNAEEA8EEGAAAABAAAAAcAAAAEAAAABgAAAAUAAAADAAAABwAAAAcAAAAGAAAAAw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CAPw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D6ZcU8ADpXJu2hkEueVR76Dy2WwhiIXxsZuLiAEs8Oo=</DigestValue>
    </Reference>
    <Reference Type="http://www.w3.org/2000/09/xmldsig#Object" URI="#idOfficeObject">
      <DigestMethod Algorithm="http://www.w3.org/2001/04/xmlenc#sha256"/>
      <DigestValue>Ojm2SNrefqTPQWMGymCeEvijGfCvkMHopgtw+2aETg8=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SctlCJM73OhI6pOLldz8sKZDp7c+frOjQkY8T9CXSIE=</DigestValue>
    </Reference>
    <Reference Type="http://www.w3.org/2000/09/xmldsig#Object" URI="#idValidSigLnImg">
      <DigestMethod Algorithm="http://www.w3.org/2001/04/xmlenc#sha256"/>
      <DigestValue>O4Hv6e3NBhX7F/rfio+VFzdLcEDmeLLXy8AYu3/5JNo=</DigestValue>
    </Reference>
    <Reference Type="http://www.w3.org/2000/09/xmldsig#Object" URI="#idInvalidSigLnImg">
      <DigestMethod Algorithm="http://www.w3.org/2001/04/xmlenc#sha256"/>
      <DigestValue>ssMUKx9DZ68Zi51qQ3IzJu1J22t+u7iDNmfC0SCqNms=</DigestValue>
    </Reference>
  </SignedInfo>
  <SignatureValue>UwSVupMzFUcBnw8soy3nZWqKvI0x6SggQSDVqvvWldzlPsS12wN1RMVoiQ7Ay87vUsuI+N8anvYS
imUvoz5qfLFeQuXI+yHniyiyfdVEP1Ywm0RfRAduWVTsYDkUPQEGSHV8QnrHRSBBr5oKfROOPQZv
k+bPdHmq+I8gjQlvKZApc5n5cs1AeyfMyhetxLAwnLonznhMcZR9wL6s8B6ZypCvsP5RXpHEgy+K
qR5wSwcsVp0RRsED6Dr6RGdP5XlwS1bOhnH21DBvkmqoS9im52S5lf6btjYj4k3Ptssexlcl4lRB
gKNvoJSipI/zdW+EFZ9cpzbF6XUjkqqMrOMl/A==</SignatureValue>
  <KeyInfo>
    <X509Data>
      <X509Certificate>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+oZT78c2BiPdeRsuLXQYJs7dfunWJ3hM8B//uV0FVLLXm4qrA8R1MqSYwihUtxkI8jvqD+/5b9vSVHFK9IBJnXZGE4yRNUWh4Zhc17PsGK5FhQoYuFS2ZoHxQy+laIjXqTYZhEQtfWK3iqLuOoDVPPWTkZs2Ffjqiwa+s3gYYtk9rOr0GzbyvYfk/3Y+CVXJsxVDXuIxhdpL+vsTYi4/6OrqNC8rK5zLfUFsHivFetPdyuY3ntzw9/1/ZDIcjwhd+tFr+1mhDkqMb1HaCm9bTnNq05a2NaS0+4Z/S/GvHZ+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+10WWI427PV1ed5hql7XZKIrb7jw/I93ecrNqav/lQQni5Fqp0oN2fzTn3daKLqAMBYYOos7limou/34AEy65gKJjsIH6emfA+TWLcw9TpKSTaqewisuezDZaZiHFRyA7qEjBXZinhA7r9QW8xr2l6c/uJCfyPsazqXMmmm9OOPLk6AnN5b/URWSrkJK8TMBKXwxBH862/rnWublE50HE1swJqEyZiLC8gAacf67J82wsWvmhNcHBNprAO3W0WnFf/BT7aYIcKEEhbblbur0WG8dSq4txTHjoLJw4SdwV0e8o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GtM6Jekb8cmsXxXfWc070zCEFDyaH9PrkIKsguQxG/U=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JYJWJ6nOlcka3VunVguIShlGke7Ejz9sJ03m43NbsRE=</DigestValue>
      </Reference>
      <Reference URI="/word/endnotes.xml?ContentType=application/vnd.openxmlformats-officedocument.wordprocessingml.endnotes+xml">
        <DigestMethod Algorithm="http://www.w3.org/2001/04/xmlenc#sha256"/>
        <DigestValue>Lk5uG2s3PdOIlbEGc8HKkWxMlVZJ9nZyxwMhLXuDyO0=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X7NtgMX2+Heb3M8wGn1p4rKYq9TAE3IAQKUP44qEKRo=</DigestValue>
      </Reference>
      <Reference URI="/word/footnotes.xml?ContentType=application/vnd.openxmlformats-officedocument.wordprocessingml.footnotes+xml">
        <DigestMethod Algorithm="http://www.w3.org/2001/04/xmlenc#sha256"/>
        <DigestValue>c9EfZudRvDJQlOpZioV2sMXk7VL5XWNG8E+163YP68g=</DigestValue>
      </Reference>
      <Reference URI="/word/header1.xml?ContentType=application/vnd.openxmlformats-officedocument.wordprocessingml.header+xml">
        <DigestMethod Algorithm="http://www.w3.org/2001/04/xmlenc#sha256"/>
        <DigestValue>Zx+P1N7ap2Vw9RZ192l/XuoylwxGcequIPB3JV9lJBY=</DigestValue>
      </Reference>
      <Reference URI="/word/media/image1.emf?ContentType=image/x-emf">
        <DigestMethod Algorithm="http://www.w3.org/2001/04/xmlenc#sha256"/>
        <DigestValue>Wueruits3vwm/WNn5AZk7XS9N90+LZMAU/ulE1eFltw=</DigestValue>
      </Reference>
      <Reference URI="/word/media/image2.emf?ContentType=image/x-emf">
        <DigestMethod Algorithm="http://www.w3.org/2001/04/xmlenc#sha256"/>
        <DigestValue>4CSAyxk8kbA650GclKDpB1Slq7bOs8s9eUBuvX6uUiE=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MlYhuOfLoTR7OSWKesL5C7TNwpa1e+YJ3QIzo8DzEww=</DigestValue>
      </Reference>
      <Reference URI="/word/media/image5.png?ContentType=image/png">
        <DigestMethod Algorithm="http://www.w3.org/2001/04/xmlenc#sha256"/>
        <DigestValue>crTPQ0W/F683gw2Wnz0pNAZ273ZW47Zh3/3jFB0gDcw=</DigestValue>
      </Reference>
      <Reference URI="/word/numbering.xml?ContentType=application/vnd.openxmlformats-officedocument.wordprocessingml.numbering+xml">
        <DigestMethod Algorithm="http://www.w3.org/2001/04/xmlenc#sha256"/>
        <DigestValue>7USi35GmGGFMX/WdqhsfBJWwUPXX1i10IEUOtZlwWqY=</DigestValue>
      </Reference>
      <Reference URI="/word/settings.xml?ContentType=application/vnd.openxmlformats-officedocument.wordprocessingml.settings+xml">
        <DigestMethod Algorithm="http://www.w3.org/2001/04/xmlenc#sha256"/>
        <DigestValue>cPsLIS3NztSr/shuX3v1f5OOt/3ZWIQV88nsb1NTBOI=</DigestValue>
      </Reference>
      <Reference URI="/word/styles.xml?ContentType=application/vnd.openxmlformats-officedocument.wordprocessingml.styles+xml">
        <DigestMethod Algorithm="http://www.w3.org/2001/04/xmlenc#sha256"/>
        <DigestValue>8rV5i3xg3IhqBIfX3nHyvLKvM0nubUwGBOKtpFxA7WQ=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2019-04-23T17:30:17Z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16.0.11425/16</OfficeVersion>
          <ApplicationVersion>16.0.11425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2019-04-23T17:30:17Z</xd:SigningTime>
          <xd:SigningCertificate>
            <xd:Cert>
              <xd:CertDigest>
                <DigestMethod Algorithm="http://www.w3.org/2001/04/xmlenc#sha256"/>
                <DigestValue>u38pVQtcVPxFrX3sdNhuUorKj1PnLvIm8WtSj78GasQ=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745276984742133944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ALKgAApREAACBFTUYAAAEAT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IAAAAAAAAASAIodswNKHb4GCh26OceAFkCwHdK6B4AywIAAAAAJ3bMDSh2mwLAd3fKWD9I6B4AAAAAAEjoHgAnylg/EOgeAODoHgAAACd2AAAndgAAAADoAAAA6AAndgAAAAB85x4ACWVldwllZXfNTcR3AAgAAAACAAAAAAAA6OceAJxsZXcAAAAAAAAAABrpHgAHAAAADOkeAAcAAAAAAAAAAAAAAAzpHgAg6B4AmuxkdwAAAAAAAgAAAAAeAAcAAAAM6R4ABwAAAEwSZncAAAAAAAAAAAzpHgAHAAAAAAAAAEzoHgBGMGR3AAAAAAACAAAM6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5KwVZqAPAAC5SS63nH1xZoeqFWbYsQEEjFhxZohVTgxYv04MNjEXZlxcHgAUAAAAw54WZhVCLrcAAAAAnH1xZphLRwJY7AMEUGFYDCBYHgCAAS12DVwodt9bKHYgWB4AZAEAAAAAAAAJZWV3CWVldwMAAAAACAAAAAIAAAAAAABEWB4AnGxldwAAAAAAAAAAdFkeAAYAAABoWR4ABgAAAAAAAAAAAAAAaFkeAHxYHgCa7GR3AAAAAAACAAAAAB4ABgAAAGhZHgAGAAAATBJmdwAAAAAAAAAAaFkeAAYAAAAAAAAAqFgeAEYwZHcAAAAAAAIAAGhZHgAGAAAAZHYACAAAAAAlAAAADAAAAAMAAAAYAAAADAAAAAAAAAA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RUhB4AZYEodoABLXZ/EAHUoAFEC2ha6AejgCh2yiQhSSIAigEQAAAAAwEAAKABRAt/EAHUoAFECwAAAAABAAAAqIQeAFM4s3WAc7N1UwBlAGcAbwBlACAAAAAAAEhD6wwAAAAAAQAAAAAAAADKJCFJ4IQeAEhD6wwAAAAAAAAAAIABLXYAAAAAAAAAAAAAAAAab7cH2gAAANoAAABoliUMCgAAAAAAAADUhh4AfuYsZrjyBggEAAAAjJIeAAAACQRF6yxmfxAB1Ay7WAwBAAAA3IUeAJyFHgDRoxJleIYABFgKCQQMu1gMVOS/dy+oWD8AAD0AWIUe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Dw7///////////4AAAD///////////4AAAD///////////4AAAD///////////4AAAD///////////4AAAD///////////4AAAD///////////5BSUz///////////4AAAD///////////4AAAD///////////4VAXT///////////4AgD////////////4AgD////////////4AAAD///////////5BSUz///////////5W5wP///////////4AAAD///////////4AAAD///////////5W5wP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eAAAAAoAAABgAAAANwAAAGwAAAABAAAAWyQNQlUlDUIKAAAAYAAAAAcAAABMAAAAAAAAAAAAAAAAAAAA//////////9cAAAARABGAFoAIABTAE0AQQD/fwgAAAAGAAAABg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6G4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eAGIEwHdy4r93OATAd3ePWD8Owt5nAAAAAP//AAAAAFR1floAADijHgD/////AAAAAFhcPQCMoh4AUPNVdQAAAAAAAENoYXJVcHBlclcAoh4AgAEtdg1cKHbfWyh21KIeAGQBAAAAAAAACWVldwllZXcAAAAAAAgAAAACAAAAAAAA+KIeAJxsZXcAAAAAAAAAAC6kHgAJAAAAHKQeAAkAAAAAAAAAAAAAABykHgAwox4AmuxkdwAAAAAAAgAAAAAeAAkAAAAcpB4ACQAAAEwSZncAAAAAAAAAABykHgAJAAAAAAAAAFyjHgBGMGR3AAAAAAACAAAcpB4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AAAAIAAAAAAAAASAIodswNKHb4GCh26OceAFkCwHdK6B4AywIAAAAAJ3bMDSh2mwLAd3fKWD9I6B4AAAAAAEjoHgAnylg/EOgeAODoHgAAACd2AAAndgAAAADoAAAA6AAndgAAAAB85x4ACWVldwllZXfNTcR3AAgAAAACAAAAAAAA6OceAJxsZXcAAAAAAAAAABrpHgAHAAAADOkeAAcAAAAAAAAAAAAAAAzpHgAg6B4AmuxkdwAAAAAAAgAAAAAeAAcAAAAM6R4ABwAAAEwSZncAAAAAAAAAAAzpHgAHAAAAAAAAAEzoHgBGMGR3AAAAAAACAAAM6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5KwVZqAPAAC5SS63nH1xZoeqFWbYsQEEjFhxZohVTgxYv04MNjEXZlxcHgAUAAAAw54WZhVCLrcAAAAAnH1xZphLRwJY7AMEUGFYDCBYHgCAAS12DVwodt9bKHYgWB4AZAEAAAAAAAAJZWV3CWVldwMAAAAACAAAAAIAAAAAAABEWB4AnGxldwAAAAAAAAAAdFkeAAYAAABoWR4ABgAAAAAAAAAAAAAAaFkeAHxYHgCa7GR3AAAAAAACAAAAAB4ABgAAAGhZHgAGAAAATBJmdwAAAAAAAAAAaFkeAAYAAAAAAAAAqFgeAEYwZHcAAAAAAAIAAGhZHg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AeQe8H4QAAAOEAAABoliUMCAAAAGha6AdEhh4A7BYhuSIAigEEAAAAWAoJBFgKCQRF6yxmAEHvBw8AAAD/////AAAAAJCEHgB5q4hnWAoJBKyEHgDdqohnAAAAAABB7wcAAAAAAQAAAAAAAADsFiG5AAAAAABB7wcAAAAAAAAABAEAAAB4hgAEAAAAALjyBggEAAAAAAAAAAAAAAAAQe8HAQAAAAQAAABYCgkEAAAAAA8AAAAAAAAADgAAAAAAAaoOAAAAfuYsZrjyBggEAAAAtJIeAFgKCQRF6yxm4LlIDABB7wdIb5oHVOS/dy+oWD8AAD0AWIUe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Dw7///////////4AAAD///////////4AAAD///////////4AAAD///////////4AAAD///////////4AAAD///////////4AAAD///////////5BSUz///////////4AAAD///////////4AAAD///////////4VAXT///////////4AgD////////////4AgD////////////4AAAD///////////5BSUz///////////5W5wP///////////4AAAD///////////4AAAD///////////5W5wP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eAAAAAoAAABgAAAANwAAAGwAAAABAAAAWyQNQlUlDUIKAAAAYAAAAAcAAABMAAAAAAAAAAAAAAAAAAAA//////////9cAAAARABGAFoAIABTAE0AQQAAAAgAAAAGAAAABg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Bv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B8574-1292-466A-96E6-069C20D2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1283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 Caroca Olivares</cp:lastModifiedBy>
  <cp:revision>22</cp:revision>
  <cp:lastPrinted>2016-06-23T16:09:00Z</cp:lastPrinted>
  <dcterms:created xsi:type="dcterms:W3CDTF">2018-04-11T12:48:00Z</dcterms:created>
  <dcterms:modified xsi:type="dcterms:W3CDTF">2019-04-23T12:49:00Z</dcterms:modified>
</cp:coreProperties>
</file>