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ECEB" w14:textId="77777777" w:rsidR="00D870B9" w:rsidRPr="001029E5" w:rsidRDefault="00B32B3B" w:rsidP="00373994">
      <w:pPr>
        <w:spacing w:line="240" w:lineRule="auto"/>
        <w:jc w:val="center"/>
        <w:rPr>
          <w:sz w:val="28"/>
          <w:szCs w:val="28"/>
        </w:rPr>
      </w:pPr>
      <w:r>
        <w:rPr>
          <w:noProof/>
          <w:lang w:eastAsia="es-CL"/>
        </w:rPr>
        <w:drawing>
          <wp:inline distT="0" distB="0" distL="0" distR="0" wp14:anchorId="61728530" wp14:editId="016C5C5B">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75E3D573"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40809410" w14:textId="77777777" w:rsidR="001A526B" w:rsidRPr="001A526B" w:rsidRDefault="001A526B" w:rsidP="00373994">
      <w:pPr>
        <w:spacing w:after="0" w:line="240" w:lineRule="auto"/>
        <w:jc w:val="center"/>
        <w:rPr>
          <w:rFonts w:ascii="Calibri" w:eastAsia="Calibri" w:hAnsi="Calibri" w:cs="Times New Roman"/>
          <w:b/>
          <w:sz w:val="24"/>
          <w:szCs w:val="24"/>
        </w:rPr>
      </w:pPr>
    </w:p>
    <w:p w14:paraId="323EE3F6" w14:textId="2F44B571" w:rsidR="001A526B" w:rsidRDefault="001A526B" w:rsidP="00373994">
      <w:pPr>
        <w:spacing w:after="0" w:line="240" w:lineRule="auto"/>
        <w:jc w:val="center"/>
        <w:rPr>
          <w:rFonts w:ascii="Calibri" w:eastAsia="Calibri" w:hAnsi="Calibri" w:cs="Times New Roman"/>
          <w:b/>
          <w:sz w:val="24"/>
          <w:szCs w:val="24"/>
        </w:rPr>
      </w:pPr>
    </w:p>
    <w:p w14:paraId="79F17834" w14:textId="77777777" w:rsidR="00BE54A4" w:rsidRPr="001A526B" w:rsidRDefault="00BE54A4" w:rsidP="00373994">
      <w:pPr>
        <w:spacing w:after="0" w:line="240" w:lineRule="auto"/>
        <w:jc w:val="center"/>
        <w:rPr>
          <w:rFonts w:ascii="Calibri" w:eastAsia="Calibri" w:hAnsi="Calibri" w:cs="Calibri"/>
          <w:b/>
          <w:sz w:val="24"/>
          <w:szCs w:val="24"/>
        </w:rPr>
      </w:pPr>
    </w:p>
    <w:p w14:paraId="14F3FEBC" w14:textId="03B7EF76" w:rsidR="00A24C62" w:rsidRPr="00A20B1D" w:rsidRDefault="00A20B1D" w:rsidP="00A24C62">
      <w:pPr>
        <w:spacing w:after="0" w:line="240" w:lineRule="auto"/>
        <w:jc w:val="center"/>
        <w:rPr>
          <w:rFonts w:ascii="Calibri" w:eastAsia="Calibri" w:hAnsi="Calibri" w:cs="Times New Roman"/>
          <w:b/>
          <w:sz w:val="24"/>
          <w:szCs w:val="24"/>
        </w:rPr>
      </w:pPr>
      <w:r w:rsidRPr="00A20B1D">
        <w:rPr>
          <w:rFonts w:ascii="Calibri" w:eastAsia="Calibri" w:hAnsi="Calibri" w:cs="Times New Roman"/>
          <w:b/>
          <w:sz w:val="24"/>
          <w:szCs w:val="24"/>
        </w:rPr>
        <w:t>HOSPITAL DEL TRABAJADOR</w:t>
      </w:r>
    </w:p>
    <w:p w14:paraId="426A3711" w14:textId="3684A232" w:rsidR="00A20B1D" w:rsidRPr="00A20B1D" w:rsidRDefault="00A20B1D" w:rsidP="00A24C62">
      <w:pPr>
        <w:spacing w:after="0" w:line="240" w:lineRule="auto"/>
        <w:jc w:val="center"/>
        <w:rPr>
          <w:rFonts w:ascii="Calibri" w:eastAsia="Calibri" w:hAnsi="Calibri" w:cs="Times New Roman"/>
          <w:b/>
          <w:sz w:val="24"/>
          <w:szCs w:val="24"/>
        </w:rPr>
      </w:pPr>
      <w:r w:rsidRPr="00A20B1D">
        <w:rPr>
          <w:rFonts w:ascii="Calibri" w:eastAsia="Calibri" w:hAnsi="Calibri" w:cs="Times New Roman"/>
          <w:b/>
          <w:sz w:val="24"/>
          <w:szCs w:val="24"/>
        </w:rPr>
        <w:t>PROVIDENCIA</w:t>
      </w:r>
    </w:p>
    <w:p w14:paraId="53AFFA60" w14:textId="51674C9D" w:rsidR="001A526B" w:rsidRPr="00A20B1D" w:rsidRDefault="001A526B" w:rsidP="00373994">
      <w:pPr>
        <w:spacing w:after="0" w:line="240" w:lineRule="auto"/>
        <w:jc w:val="center"/>
        <w:rPr>
          <w:rFonts w:ascii="Calibri" w:eastAsia="Calibri" w:hAnsi="Calibri" w:cs="Times New Roman"/>
          <w:b/>
          <w:sz w:val="24"/>
          <w:szCs w:val="24"/>
        </w:rPr>
      </w:pPr>
    </w:p>
    <w:p w14:paraId="02F3038C" w14:textId="77777777" w:rsidR="00335E1A" w:rsidRPr="00A20B1D" w:rsidRDefault="00335E1A" w:rsidP="00373994">
      <w:pPr>
        <w:spacing w:after="0" w:line="240" w:lineRule="auto"/>
        <w:jc w:val="center"/>
        <w:rPr>
          <w:rFonts w:ascii="Calibri" w:eastAsia="Calibri" w:hAnsi="Calibri" w:cs="Calibri"/>
          <w:b/>
          <w:sz w:val="24"/>
          <w:szCs w:val="24"/>
        </w:rPr>
      </w:pPr>
    </w:p>
    <w:p w14:paraId="21252126" w14:textId="60E984D3" w:rsidR="001A526B" w:rsidRPr="00F21827"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A20B1D">
        <w:rPr>
          <w:rFonts w:ascii="Calibri" w:eastAsia="Calibri" w:hAnsi="Calibri" w:cs="Times New Roman"/>
          <w:b/>
          <w:sz w:val="24"/>
          <w:szCs w:val="24"/>
        </w:rPr>
        <w:t>DFZ-</w:t>
      </w:r>
      <w:bookmarkEnd w:id="4"/>
      <w:bookmarkEnd w:id="5"/>
      <w:bookmarkEnd w:id="6"/>
      <w:bookmarkEnd w:id="7"/>
      <w:r w:rsidR="00F21827" w:rsidRPr="00A20B1D">
        <w:rPr>
          <w:rFonts w:ascii="Calibri" w:eastAsia="Calibri" w:hAnsi="Calibri" w:cs="Times New Roman"/>
          <w:b/>
          <w:sz w:val="24"/>
          <w:szCs w:val="24"/>
        </w:rPr>
        <w:t>2019</w:t>
      </w:r>
      <w:r w:rsidR="000D26B5" w:rsidRPr="00A20B1D">
        <w:rPr>
          <w:rFonts w:ascii="Calibri" w:eastAsia="Calibri" w:hAnsi="Calibri" w:cs="Times New Roman"/>
          <w:b/>
          <w:sz w:val="24"/>
          <w:szCs w:val="24"/>
        </w:rPr>
        <w:t>-</w:t>
      </w:r>
      <w:r w:rsidR="00A20B1D" w:rsidRPr="00A20B1D">
        <w:rPr>
          <w:rFonts w:ascii="Calibri" w:eastAsia="Calibri" w:hAnsi="Calibri" w:cs="Times New Roman"/>
          <w:b/>
          <w:sz w:val="24"/>
          <w:szCs w:val="24"/>
        </w:rPr>
        <w:t>511</w:t>
      </w:r>
      <w:r w:rsidR="000D26B5" w:rsidRPr="00A20B1D">
        <w:rPr>
          <w:rFonts w:ascii="Calibri" w:eastAsia="Calibri" w:hAnsi="Calibri" w:cs="Times New Roman"/>
          <w:b/>
          <w:sz w:val="24"/>
          <w:szCs w:val="24"/>
        </w:rPr>
        <w:t>-XIII-NE</w:t>
      </w:r>
      <w:r w:rsidR="00FF5A19" w:rsidRPr="00F21827">
        <w:rPr>
          <w:rFonts w:ascii="Calibri" w:eastAsia="Calibri" w:hAnsi="Calibri" w:cs="Times New Roman"/>
          <w:b/>
        </w:rPr>
        <w:t xml:space="preserve"> </w:t>
      </w:r>
    </w:p>
    <w:p w14:paraId="615A36AC" w14:textId="5CF04A16" w:rsidR="000F04D7" w:rsidRPr="000F04D7" w:rsidRDefault="000F04D7" w:rsidP="00373994">
      <w:pPr>
        <w:spacing w:after="0" w:line="240" w:lineRule="auto"/>
        <w:jc w:val="center"/>
        <w:rPr>
          <w:rFonts w:ascii="Calibri" w:eastAsia="Calibri" w:hAnsi="Calibri" w:cs="Times New Roman"/>
          <w:b/>
          <w:highlight w:val="yellow"/>
        </w:rPr>
      </w:pPr>
    </w:p>
    <w:p w14:paraId="09571386" w14:textId="610BD07D" w:rsidR="000F04D7" w:rsidRPr="000F04D7" w:rsidRDefault="000F04D7" w:rsidP="00373994">
      <w:pPr>
        <w:spacing w:after="0" w:line="240" w:lineRule="auto"/>
        <w:jc w:val="center"/>
        <w:rPr>
          <w:rFonts w:ascii="Calibri" w:eastAsia="Calibri" w:hAnsi="Calibri" w:cs="Times New Roman"/>
          <w:b/>
          <w:highlight w:val="yellow"/>
        </w:rPr>
      </w:pPr>
    </w:p>
    <w:p w14:paraId="452CC440" w14:textId="4C8D1F2F" w:rsidR="000F04D7" w:rsidRPr="001A526B" w:rsidRDefault="00FF60B1" w:rsidP="000F04D7">
      <w:pPr>
        <w:spacing w:after="0" w:line="240" w:lineRule="auto"/>
        <w:jc w:val="center"/>
        <w:rPr>
          <w:rFonts w:ascii="Calibri" w:eastAsia="Calibri" w:hAnsi="Calibri" w:cs="Times New Roman"/>
          <w:b/>
          <w:szCs w:val="28"/>
        </w:rPr>
      </w:pPr>
      <w:r w:rsidRPr="00A20B1D">
        <w:rPr>
          <w:rFonts w:ascii="Calibri" w:eastAsia="Calibri" w:hAnsi="Calibri" w:cs="Times New Roman"/>
          <w:b/>
          <w:szCs w:val="28"/>
        </w:rPr>
        <w:t>ABRIL 2019</w:t>
      </w:r>
    </w:p>
    <w:p w14:paraId="28757457"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D1F4368" w14:textId="77777777" w:rsidTr="001A526B">
        <w:trPr>
          <w:trHeight w:val="567"/>
          <w:jc w:val="center"/>
        </w:trPr>
        <w:tc>
          <w:tcPr>
            <w:tcW w:w="1210" w:type="dxa"/>
            <w:shd w:val="clear" w:color="auto" w:fill="D9D9D9"/>
            <w:vAlign w:val="center"/>
          </w:tcPr>
          <w:p w14:paraId="3CFCF6A9"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F8F8F0E"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516FE7DF"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3D46A8FC"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369CE1D"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D150680" w14:textId="60C91A49" w:rsidR="001A526B" w:rsidRPr="001A526B" w:rsidRDefault="00721CD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3AA73FC8" w14:textId="77777777" w:rsidR="001A526B" w:rsidRPr="001A526B" w:rsidRDefault="006D3FFA"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351F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3633290F"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B79A34"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FA397DA" w14:textId="77777777" w:rsidR="001A526B" w:rsidRPr="001A526B" w:rsidRDefault="00DC6A03"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520573AA" w14:textId="77777777" w:rsidR="001A526B" w:rsidRPr="001A526B" w:rsidRDefault="006D3FFA"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B33DCB0">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14:paraId="63BAF84B" w14:textId="59B731EE" w:rsidR="001A526B" w:rsidRDefault="001A526B" w:rsidP="00373994">
      <w:pPr>
        <w:spacing w:after="0" w:line="240" w:lineRule="auto"/>
        <w:jc w:val="center"/>
        <w:rPr>
          <w:rFonts w:ascii="Calibri" w:eastAsia="Calibri" w:hAnsi="Calibri" w:cs="Times New Roman"/>
          <w:b/>
          <w:szCs w:val="28"/>
        </w:rPr>
      </w:pPr>
    </w:p>
    <w:p w14:paraId="16D438E7"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5886969" w:displacedByCustomXml="next"/>
    <w:bookmarkStart w:id="9" w:name="_Toc499889216" w:displacedByCustomXml="next"/>
    <w:bookmarkStart w:id="10" w:name="_Toc449519266" w:displacedByCustomXml="next"/>
    <w:bookmarkStart w:id="11" w:name="_Toc511645679" w:displacedByCustomXml="next"/>
    <w:bookmarkStart w:id="12" w:name="_Toc6826447" w:displacedByCustomXml="next"/>
    <w:sdt>
      <w:sdtPr>
        <w:rPr>
          <w:lang w:val="es-ES"/>
        </w:rPr>
        <w:id w:val="-818871519"/>
        <w:docPartObj>
          <w:docPartGallery w:val="Table of Contents"/>
          <w:docPartUnique/>
        </w:docPartObj>
      </w:sdtPr>
      <w:sdtEndPr>
        <w:rPr>
          <w:bCs/>
        </w:rPr>
      </w:sdtEndPr>
      <w:sdtContent>
        <w:p w14:paraId="6697BFB8" w14:textId="77777777" w:rsidR="00CB07DC" w:rsidRPr="00FF60B1" w:rsidRDefault="001A526B" w:rsidP="00373994">
          <w:pPr>
            <w:spacing w:after="0" w:line="240" w:lineRule="auto"/>
            <w:ind w:left="705" w:hanging="705"/>
            <w:contextualSpacing/>
            <w:outlineLvl w:val="0"/>
            <w:rPr>
              <w:rFonts w:ascii="Calibri" w:eastAsia="Calibri" w:hAnsi="Calibri" w:cs="Calibri"/>
              <w:b/>
              <w:sz w:val="24"/>
              <w:szCs w:val="20"/>
              <w:lang w:val="es-ES"/>
            </w:rPr>
          </w:pPr>
          <w:r w:rsidRPr="00FF60B1">
            <w:rPr>
              <w:rFonts w:ascii="Calibri" w:eastAsia="Calibri" w:hAnsi="Calibri" w:cs="Calibri"/>
              <w:b/>
              <w:sz w:val="24"/>
              <w:szCs w:val="20"/>
              <w:lang w:val="es-ES"/>
            </w:rPr>
            <w:t>Contenido</w:t>
          </w:r>
          <w:bookmarkEnd w:id="12"/>
          <w:bookmarkEnd w:id="11"/>
          <w:bookmarkEnd w:id="10"/>
          <w:bookmarkEnd w:id="9"/>
          <w:bookmarkEnd w:id="8"/>
        </w:p>
        <w:p w14:paraId="1CB9258C" w14:textId="45903BE8" w:rsidR="009432F0" w:rsidRPr="009432F0" w:rsidRDefault="001A526B">
          <w:pPr>
            <w:pStyle w:val="TDC1"/>
            <w:tabs>
              <w:tab w:val="right" w:leader="dot" w:pos="9962"/>
            </w:tabs>
            <w:rPr>
              <w:rFonts w:eastAsiaTheme="minorEastAsia"/>
              <w:noProof/>
              <w:lang w:eastAsia="es-CL"/>
            </w:rPr>
          </w:pPr>
          <w:r w:rsidRPr="009432F0">
            <w:rPr>
              <w:rFonts w:ascii="Calibri" w:eastAsia="Calibri" w:hAnsi="Calibri" w:cs="Calibri"/>
              <w:sz w:val="24"/>
              <w:szCs w:val="20"/>
            </w:rPr>
            <w:fldChar w:fldCharType="begin"/>
          </w:r>
          <w:r w:rsidRPr="009432F0">
            <w:rPr>
              <w:rFonts w:ascii="Calibri" w:eastAsia="Calibri" w:hAnsi="Calibri" w:cs="Calibri"/>
              <w:sz w:val="24"/>
              <w:szCs w:val="20"/>
            </w:rPr>
            <w:instrText xml:space="preserve"> TOC \o "1-3" \h \z \u </w:instrText>
          </w:r>
          <w:r w:rsidRPr="009432F0">
            <w:rPr>
              <w:rFonts w:ascii="Calibri" w:eastAsia="Calibri" w:hAnsi="Calibri" w:cs="Calibri"/>
              <w:sz w:val="24"/>
              <w:szCs w:val="20"/>
            </w:rPr>
            <w:fldChar w:fldCharType="separate"/>
          </w:r>
        </w:p>
        <w:p w14:paraId="05E21E4A" w14:textId="686FF8B4" w:rsidR="009432F0" w:rsidRPr="009432F0" w:rsidRDefault="00D32F7E">
          <w:pPr>
            <w:pStyle w:val="TDC1"/>
            <w:tabs>
              <w:tab w:val="left" w:pos="440"/>
              <w:tab w:val="right" w:leader="dot" w:pos="9962"/>
            </w:tabs>
            <w:rPr>
              <w:rFonts w:eastAsiaTheme="minorEastAsia"/>
              <w:noProof/>
              <w:lang w:eastAsia="es-CL"/>
            </w:rPr>
          </w:pPr>
          <w:hyperlink w:anchor="_Toc6826448" w:history="1">
            <w:r w:rsidR="009432F0" w:rsidRPr="009432F0">
              <w:rPr>
                <w:rStyle w:val="Hipervnculo"/>
                <w:noProof/>
              </w:rPr>
              <w:t>1</w:t>
            </w:r>
            <w:r w:rsidR="009432F0" w:rsidRPr="009432F0">
              <w:rPr>
                <w:rFonts w:eastAsiaTheme="minorEastAsia"/>
                <w:noProof/>
                <w:lang w:eastAsia="es-CL"/>
              </w:rPr>
              <w:tab/>
            </w:r>
            <w:r w:rsidR="009432F0" w:rsidRPr="009432F0">
              <w:rPr>
                <w:rStyle w:val="Hipervnculo"/>
                <w:noProof/>
              </w:rPr>
              <w:t>IDENTIFICACIÓN DE LA UNIDAD FISCALIZABLE</w:t>
            </w:r>
            <w:r w:rsidR="009432F0" w:rsidRPr="009432F0">
              <w:rPr>
                <w:noProof/>
                <w:webHidden/>
              </w:rPr>
              <w:tab/>
            </w:r>
            <w:r w:rsidR="009432F0" w:rsidRPr="009432F0">
              <w:rPr>
                <w:noProof/>
                <w:webHidden/>
              </w:rPr>
              <w:fldChar w:fldCharType="begin"/>
            </w:r>
            <w:r w:rsidR="009432F0" w:rsidRPr="009432F0">
              <w:rPr>
                <w:noProof/>
                <w:webHidden/>
              </w:rPr>
              <w:instrText xml:space="preserve"> PAGEREF _Toc6826448 \h </w:instrText>
            </w:r>
            <w:r w:rsidR="009432F0" w:rsidRPr="009432F0">
              <w:rPr>
                <w:noProof/>
                <w:webHidden/>
              </w:rPr>
            </w:r>
            <w:r w:rsidR="009432F0" w:rsidRPr="009432F0">
              <w:rPr>
                <w:noProof/>
                <w:webHidden/>
              </w:rPr>
              <w:fldChar w:fldCharType="separate"/>
            </w:r>
            <w:r w:rsidR="009432F0" w:rsidRPr="009432F0">
              <w:rPr>
                <w:noProof/>
                <w:webHidden/>
              </w:rPr>
              <w:t>2</w:t>
            </w:r>
            <w:r w:rsidR="009432F0" w:rsidRPr="009432F0">
              <w:rPr>
                <w:noProof/>
                <w:webHidden/>
              </w:rPr>
              <w:fldChar w:fldCharType="end"/>
            </w:r>
          </w:hyperlink>
        </w:p>
        <w:p w14:paraId="4EB0B9B9" w14:textId="1004A149" w:rsidR="009432F0" w:rsidRPr="009432F0" w:rsidRDefault="00D32F7E">
          <w:pPr>
            <w:pStyle w:val="TDC1"/>
            <w:tabs>
              <w:tab w:val="left" w:pos="660"/>
              <w:tab w:val="right" w:leader="dot" w:pos="9962"/>
            </w:tabs>
            <w:rPr>
              <w:rFonts w:eastAsiaTheme="minorEastAsia"/>
              <w:noProof/>
              <w:lang w:eastAsia="es-CL"/>
            </w:rPr>
          </w:pPr>
          <w:hyperlink w:anchor="_Toc6826449" w:history="1">
            <w:r w:rsidR="009432F0" w:rsidRPr="009432F0">
              <w:rPr>
                <w:rStyle w:val="Hipervnculo"/>
                <w:noProof/>
              </w:rPr>
              <w:t>1.1</w:t>
            </w:r>
            <w:r w:rsidR="009432F0" w:rsidRPr="009432F0">
              <w:rPr>
                <w:rFonts w:eastAsiaTheme="minorEastAsia"/>
                <w:noProof/>
                <w:lang w:eastAsia="es-CL"/>
              </w:rPr>
              <w:tab/>
            </w:r>
            <w:r w:rsidR="009432F0" w:rsidRPr="009432F0">
              <w:rPr>
                <w:rStyle w:val="Hipervnculo"/>
                <w:noProof/>
              </w:rPr>
              <w:t>Antecedentes Generales</w:t>
            </w:r>
            <w:r w:rsidR="009432F0" w:rsidRPr="009432F0">
              <w:rPr>
                <w:noProof/>
                <w:webHidden/>
              </w:rPr>
              <w:tab/>
            </w:r>
            <w:r w:rsidR="009432F0" w:rsidRPr="009432F0">
              <w:rPr>
                <w:noProof/>
                <w:webHidden/>
              </w:rPr>
              <w:fldChar w:fldCharType="begin"/>
            </w:r>
            <w:r w:rsidR="009432F0" w:rsidRPr="009432F0">
              <w:rPr>
                <w:noProof/>
                <w:webHidden/>
              </w:rPr>
              <w:instrText xml:space="preserve"> PAGEREF _Toc6826449 \h </w:instrText>
            </w:r>
            <w:r w:rsidR="009432F0" w:rsidRPr="009432F0">
              <w:rPr>
                <w:noProof/>
                <w:webHidden/>
              </w:rPr>
            </w:r>
            <w:r w:rsidR="009432F0" w:rsidRPr="009432F0">
              <w:rPr>
                <w:noProof/>
                <w:webHidden/>
              </w:rPr>
              <w:fldChar w:fldCharType="separate"/>
            </w:r>
            <w:r w:rsidR="009432F0" w:rsidRPr="009432F0">
              <w:rPr>
                <w:noProof/>
                <w:webHidden/>
              </w:rPr>
              <w:t>2</w:t>
            </w:r>
            <w:r w:rsidR="009432F0" w:rsidRPr="009432F0">
              <w:rPr>
                <w:noProof/>
                <w:webHidden/>
              </w:rPr>
              <w:fldChar w:fldCharType="end"/>
            </w:r>
          </w:hyperlink>
        </w:p>
        <w:p w14:paraId="6CD1DAED" w14:textId="74DA05BB" w:rsidR="009432F0" w:rsidRPr="009432F0" w:rsidRDefault="00D32F7E">
          <w:pPr>
            <w:pStyle w:val="TDC1"/>
            <w:tabs>
              <w:tab w:val="left" w:pos="440"/>
              <w:tab w:val="right" w:leader="dot" w:pos="9962"/>
            </w:tabs>
            <w:rPr>
              <w:rFonts w:eastAsiaTheme="minorEastAsia"/>
              <w:noProof/>
              <w:lang w:eastAsia="es-CL"/>
            </w:rPr>
          </w:pPr>
          <w:hyperlink w:anchor="_Toc6826450" w:history="1">
            <w:r w:rsidR="009432F0" w:rsidRPr="009432F0">
              <w:rPr>
                <w:rStyle w:val="Hipervnculo"/>
                <w:noProof/>
              </w:rPr>
              <w:t>2</w:t>
            </w:r>
            <w:r w:rsidR="009432F0" w:rsidRPr="009432F0">
              <w:rPr>
                <w:rFonts w:eastAsiaTheme="minorEastAsia"/>
                <w:noProof/>
                <w:lang w:eastAsia="es-CL"/>
              </w:rPr>
              <w:tab/>
            </w:r>
            <w:r w:rsidR="009432F0" w:rsidRPr="009432F0">
              <w:rPr>
                <w:rStyle w:val="Hipervnculo"/>
                <w:noProof/>
              </w:rPr>
              <w:t>INSTRUMENTOS DE CARÁCTER AMBIENTAL FISCALIZADOS</w:t>
            </w:r>
            <w:r w:rsidR="009432F0" w:rsidRPr="009432F0">
              <w:rPr>
                <w:noProof/>
                <w:webHidden/>
              </w:rPr>
              <w:tab/>
            </w:r>
            <w:r w:rsidR="009432F0" w:rsidRPr="009432F0">
              <w:rPr>
                <w:noProof/>
                <w:webHidden/>
              </w:rPr>
              <w:fldChar w:fldCharType="begin"/>
            </w:r>
            <w:r w:rsidR="009432F0" w:rsidRPr="009432F0">
              <w:rPr>
                <w:noProof/>
                <w:webHidden/>
              </w:rPr>
              <w:instrText xml:space="preserve"> PAGEREF _Toc6826450 \h </w:instrText>
            </w:r>
            <w:r w:rsidR="009432F0" w:rsidRPr="009432F0">
              <w:rPr>
                <w:noProof/>
                <w:webHidden/>
              </w:rPr>
            </w:r>
            <w:r w:rsidR="009432F0" w:rsidRPr="009432F0">
              <w:rPr>
                <w:noProof/>
                <w:webHidden/>
              </w:rPr>
              <w:fldChar w:fldCharType="separate"/>
            </w:r>
            <w:r w:rsidR="009432F0" w:rsidRPr="009432F0">
              <w:rPr>
                <w:noProof/>
                <w:webHidden/>
              </w:rPr>
              <w:t>3</w:t>
            </w:r>
            <w:r w:rsidR="009432F0" w:rsidRPr="009432F0">
              <w:rPr>
                <w:noProof/>
                <w:webHidden/>
              </w:rPr>
              <w:fldChar w:fldCharType="end"/>
            </w:r>
          </w:hyperlink>
        </w:p>
        <w:p w14:paraId="49C8A571" w14:textId="16D23F08" w:rsidR="009432F0" w:rsidRPr="009432F0" w:rsidRDefault="00D32F7E">
          <w:pPr>
            <w:pStyle w:val="TDC1"/>
            <w:tabs>
              <w:tab w:val="left" w:pos="440"/>
              <w:tab w:val="right" w:leader="dot" w:pos="9962"/>
            </w:tabs>
            <w:rPr>
              <w:rFonts w:eastAsiaTheme="minorEastAsia"/>
              <w:noProof/>
              <w:lang w:eastAsia="es-CL"/>
            </w:rPr>
          </w:pPr>
          <w:hyperlink w:anchor="_Toc6826451" w:history="1">
            <w:r w:rsidR="009432F0" w:rsidRPr="009432F0">
              <w:rPr>
                <w:rStyle w:val="Hipervnculo"/>
                <w:noProof/>
              </w:rPr>
              <w:t>3</w:t>
            </w:r>
            <w:r w:rsidR="009432F0" w:rsidRPr="009432F0">
              <w:rPr>
                <w:rFonts w:eastAsiaTheme="minorEastAsia"/>
                <w:noProof/>
                <w:lang w:eastAsia="es-CL"/>
              </w:rPr>
              <w:tab/>
            </w:r>
            <w:r w:rsidR="009432F0" w:rsidRPr="009432F0">
              <w:rPr>
                <w:rStyle w:val="Hipervnculo"/>
                <w:noProof/>
              </w:rPr>
              <w:t>Revisión Documental</w:t>
            </w:r>
            <w:r w:rsidR="009432F0" w:rsidRPr="009432F0">
              <w:rPr>
                <w:noProof/>
                <w:webHidden/>
              </w:rPr>
              <w:tab/>
            </w:r>
            <w:r w:rsidR="009432F0" w:rsidRPr="009432F0">
              <w:rPr>
                <w:noProof/>
                <w:webHidden/>
              </w:rPr>
              <w:fldChar w:fldCharType="begin"/>
            </w:r>
            <w:r w:rsidR="009432F0" w:rsidRPr="009432F0">
              <w:rPr>
                <w:noProof/>
                <w:webHidden/>
              </w:rPr>
              <w:instrText xml:space="preserve"> PAGEREF _Toc6826451 \h </w:instrText>
            </w:r>
            <w:r w:rsidR="009432F0" w:rsidRPr="009432F0">
              <w:rPr>
                <w:noProof/>
                <w:webHidden/>
              </w:rPr>
            </w:r>
            <w:r w:rsidR="009432F0" w:rsidRPr="009432F0">
              <w:rPr>
                <w:noProof/>
                <w:webHidden/>
              </w:rPr>
              <w:fldChar w:fldCharType="separate"/>
            </w:r>
            <w:r w:rsidR="009432F0" w:rsidRPr="009432F0">
              <w:rPr>
                <w:noProof/>
                <w:webHidden/>
              </w:rPr>
              <w:t>3</w:t>
            </w:r>
            <w:r w:rsidR="009432F0" w:rsidRPr="009432F0">
              <w:rPr>
                <w:noProof/>
                <w:webHidden/>
              </w:rPr>
              <w:fldChar w:fldCharType="end"/>
            </w:r>
          </w:hyperlink>
        </w:p>
        <w:p w14:paraId="317FB6E5" w14:textId="54992041" w:rsidR="009432F0" w:rsidRPr="009432F0" w:rsidRDefault="00D32F7E">
          <w:pPr>
            <w:pStyle w:val="TDC1"/>
            <w:tabs>
              <w:tab w:val="left" w:pos="660"/>
              <w:tab w:val="right" w:leader="dot" w:pos="9962"/>
            </w:tabs>
            <w:rPr>
              <w:rFonts w:eastAsiaTheme="minorEastAsia"/>
              <w:noProof/>
              <w:lang w:eastAsia="es-CL"/>
            </w:rPr>
          </w:pPr>
          <w:hyperlink w:anchor="_Toc6826452" w:history="1">
            <w:r w:rsidR="009432F0" w:rsidRPr="009432F0">
              <w:rPr>
                <w:rStyle w:val="Hipervnculo"/>
                <w:noProof/>
              </w:rPr>
              <w:t>3.1</w:t>
            </w:r>
            <w:r w:rsidR="009432F0" w:rsidRPr="009432F0">
              <w:rPr>
                <w:rFonts w:eastAsiaTheme="minorEastAsia"/>
                <w:noProof/>
                <w:lang w:eastAsia="es-CL"/>
              </w:rPr>
              <w:tab/>
            </w:r>
            <w:r w:rsidR="009432F0" w:rsidRPr="009432F0">
              <w:rPr>
                <w:rStyle w:val="Hipervnculo"/>
                <w:noProof/>
              </w:rPr>
              <w:t>Documentos Revisados</w:t>
            </w:r>
            <w:r w:rsidR="009432F0" w:rsidRPr="009432F0">
              <w:rPr>
                <w:noProof/>
                <w:webHidden/>
              </w:rPr>
              <w:tab/>
            </w:r>
            <w:r w:rsidR="009432F0" w:rsidRPr="009432F0">
              <w:rPr>
                <w:noProof/>
                <w:webHidden/>
              </w:rPr>
              <w:fldChar w:fldCharType="begin"/>
            </w:r>
            <w:r w:rsidR="009432F0" w:rsidRPr="009432F0">
              <w:rPr>
                <w:noProof/>
                <w:webHidden/>
              </w:rPr>
              <w:instrText xml:space="preserve"> PAGEREF _Toc6826452 \h </w:instrText>
            </w:r>
            <w:r w:rsidR="009432F0" w:rsidRPr="009432F0">
              <w:rPr>
                <w:noProof/>
                <w:webHidden/>
              </w:rPr>
            </w:r>
            <w:r w:rsidR="009432F0" w:rsidRPr="009432F0">
              <w:rPr>
                <w:noProof/>
                <w:webHidden/>
              </w:rPr>
              <w:fldChar w:fldCharType="separate"/>
            </w:r>
            <w:r w:rsidR="009432F0" w:rsidRPr="009432F0">
              <w:rPr>
                <w:noProof/>
                <w:webHidden/>
              </w:rPr>
              <w:t>3</w:t>
            </w:r>
            <w:r w:rsidR="009432F0" w:rsidRPr="009432F0">
              <w:rPr>
                <w:noProof/>
                <w:webHidden/>
              </w:rPr>
              <w:fldChar w:fldCharType="end"/>
            </w:r>
          </w:hyperlink>
        </w:p>
        <w:p w14:paraId="0B9836AD" w14:textId="04CAE26F" w:rsidR="009432F0" w:rsidRPr="009432F0" w:rsidRDefault="00D32F7E">
          <w:pPr>
            <w:pStyle w:val="TDC1"/>
            <w:tabs>
              <w:tab w:val="left" w:pos="440"/>
              <w:tab w:val="right" w:leader="dot" w:pos="9962"/>
            </w:tabs>
            <w:rPr>
              <w:rFonts w:eastAsiaTheme="minorEastAsia"/>
              <w:noProof/>
              <w:lang w:eastAsia="es-CL"/>
            </w:rPr>
          </w:pPr>
          <w:hyperlink w:anchor="_Toc6826453" w:history="1">
            <w:r w:rsidR="009432F0" w:rsidRPr="009432F0">
              <w:rPr>
                <w:rStyle w:val="Hipervnculo"/>
                <w:noProof/>
              </w:rPr>
              <w:t>4</w:t>
            </w:r>
            <w:r w:rsidR="009432F0" w:rsidRPr="009432F0">
              <w:rPr>
                <w:rFonts w:eastAsiaTheme="minorEastAsia"/>
                <w:noProof/>
                <w:lang w:eastAsia="es-CL"/>
              </w:rPr>
              <w:tab/>
            </w:r>
            <w:r w:rsidR="009432F0" w:rsidRPr="009432F0">
              <w:rPr>
                <w:rStyle w:val="Hipervnculo"/>
                <w:noProof/>
              </w:rPr>
              <w:t>HALLAZGOS</w:t>
            </w:r>
            <w:r w:rsidR="009432F0" w:rsidRPr="009432F0">
              <w:rPr>
                <w:noProof/>
                <w:webHidden/>
              </w:rPr>
              <w:tab/>
            </w:r>
            <w:r w:rsidR="009432F0" w:rsidRPr="009432F0">
              <w:rPr>
                <w:noProof/>
                <w:webHidden/>
              </w:rPr>
              <w:fldChar w:fldCharType="begin"/>
            </w:r>
            <w:r w:rsidR="009432F0" w:rsidRPr="009432F0">
              <w:rPr>
                <w:noProof/>
                <w:webHidden/>
              </w:rPr>
              <w:instrText xml:space="preserve"> PAGEREF _Toc6826453 \h </w:instrText>
            </w:r>
            <w:r w:rsidR="009432F0" w:rsidRPr="009432F0">
              <w:rPr>
                <w:noProof/>
                <w:webHidden/>
              </w:rPr>
            </w:r>
            <w:r w:rsidR="009432F0" w:rsidRPr="009432F0">
              <w:rPr>
                <w:noProof/>
                <w:webHidden/>
              </w:rPr>
              <w:fldChar w:fldCharType="separate"/>
            </w:r>
            <w:r w:rsidR="009432F0" w:rsidRPr="009432F0">
              <w:rPr>
                <w:noProof/>
                <w:webHidden/>
              </w:rPr>
              <w:t>4</w:t>
            </w:r>
            <w:r w:rsidR="009432F0" w:rsidRPr="009432F0">
              <w:rPr>
                <w:noProof/>
                <w:webHidden/>
              </w:rPr>
              <w:fldChar w:fldCharType="end"/>
            </w:r>
          </w:hyperlink>
        </w:p>
        <w:p w14:paraId="69764943" w14:textId="03E8BC47" w:rsidR="009432F0" w:rsidRPr="009432F0" w:rsidRDefault="00D32F7E">
          <w:pPr>
            <w:pStyle w:val="TDC1"/>
            <w:tabs>
              <w:tab w:val="left" w:pos="440"/>
              <w:tab w:val="right" w:leader="dot" w:pos="9962"/>
            </w:tabs>
            <w:rPr>
              <w:rFonts w:eastAsiaTheme="minorEastAsia"/>
              <w:noProof/>
              <w:lang w:eastAsia="es-CL"/>
            </w:rPr>
          </w:pPr>
          <w:hyperlink w:anchor="_Toc6826454" w:history="1">
            <w:r w:rsidR="009432F0" w:rsidRPr="009432F0">
              <w:rPr>
                <w:rStyle w:val="Hipervnculo"/>
                <w:noProof/>
              </w:rPr>
              <w:t>5</w:t>
            </w:r>
            <w:r w:rsidR="009432F0" w:rsidRPr="009432F0">
              <w:rPr>
                <w:rFonts w:eastAsiaTheme="minorEastAsia"/>
                <w:noProof/>
                <w:lang w:eastAsia="es-CL"/>
              </w:rPr>
              <w:tab/>
            </w:r>
            <w:r w:rsidR="009432F0" w:rsidRPr="009432F0">
              <w:rPr>
                <w:rStyle w:val="Hipervnculo"/>
                <w:noProof/>
              </w:rPr>
              <w:t>CONCLUSIONES</w:t>
            </w:r>
            <w:r w:rsidR="009432F0" w:rsidRPr="009432F0">
              <w:rPr>
                <w:noProof/>
                <w:webHidden/>
              </w:rPr>
              <w:tab/>
            </w:r>
            <w:r w:rsidR="009432F0" w:rsidRPr="009432F0">
              <w:rPr>
                <w:noProof/>
                <w:webHidden/>
              </w:rPr>
              <w:fldChar w:fldCharType="begin"/>
            </w:r>
            <w:r w:rsidR="009432F0" w:rsidRPr="009432F0">
              <w:rPr>
                <w:noProof/>
                <w:webHidden/>
              </w:rPr>
              <w:instrText xml:space="preserve"> PAGEREF _Toc6826454 \h </w:instrText>
            </w:r>
            <w:r w:rsidR="009432F0" w:rsidRPr="009432F0">
              <w:rPr>
                <w:noProof/>
                <w:webHidden/>
              </w:rPr>
            </w:r>
            <w:r w:rsidR="009432F0" w:rsidRPr="009432F0">
              <w:rPr>
                <w:noProof/>
                <w:webHidden/>
              </w:rPr>
              <w:fldChar w:fldCharType="separate"/>
            </w:r>
            <w:r w:rsidR="009432F0" w:rsidRPr="009432F0">
              <w:rPr>
                <w:noProof/>
                <w:webHidden/>
              </w:rPr>
              <w:t>6</w:t>
            </w:r>
            <w:r w:rsidR="009432F0" w:rsidRPr="009432F0">
              <w:rPr>
                <w:noProof/>
                <w:webHidden/>
              </w:rPr>
              <w:fldChar w:fldCharType="end"/>
            </w:r>
          </w:hyperlink>
        </w:p>
        <w:p w14:paraId="79E574F0" w14:textId="46910C43" w:rsidR="009432F0" w:rsidRPr="009432F0" w:rsidRDefault="00D32F7E">
          <w:pPr>
            <w:pStyle w:val="TDC1"/>
            <w:tabs>
              <w:tab w:val="left" w:pos="440"/>
              <w:tab w:val="right" w:leader="dot" w:pos="9962"/>
            </w:tabs>
            <w:rPr>
              <w:rFonts w:eastAsiaTheme="minorEastAsia"/>
              <w:noProof/>
              <w:lang w:eastAsia="es-CL"/>
            </w:rPr>
          </w:pPr>
          <w:hyperlink w:anchor="_Toc6826455" w:history="1">
            <w:r w:rsidR="009432F0" w:rsidRPr="009432F0">
              <w:rPr>
                <w:rStyle w:val="Hipervnculo"/>
                <w:noProof/>
              </w:rPr>
              <w:t>6</w:t>
            </w:r>
            <w:r w:rsidR="009432F0" w:rsidRPr="009432F0">
              <w:rPr>
                <w:rFonts w:eastAsiaTheme="minorEastAsia"/>
                <w:noProof/>
                <w:lang w:eastAsia="es-CL"/>
              </w:rPr>
              <w:tab/>
            </w:r>
            <w:r w:rsidR="009432F0" w:rsidRPr="009432F0">
              <w:rPr>
                <w:rStyle w:val="Hipervnculo"/>
                <w:noProof/>
              </w:rPr>
              <w:t>ANEXOS</w:t>
            </w:r>
            <w:r w:rsidR="009432F0" w:rsidRPr="009432F0">
              <w:rPr>
                <w:noProof/>
                <w:webHidden/>
              </w:rPr>
              <w:tab/>
            </w:r>
            <w:r w:rsidR="009432F0" w:rsidRPr="009432F0">
              <w:rPr>
                <w:noProof/>
                <w:webHidden/>
              </w:rPr>
              <w:fldChar w:fldCharType="begin"/>
            </w:r>
            <w:r w:rsidR="009432F0" w:rsidRPr="009432F0">
              <w:rPr>
                <w:noProof/>
                <w:webHidden/>
              </w:rPr>
              <w:instrText xml:space="preserve"> PAGEREF _Toc6826455 \h </w:instrText>
            </w:r>
            <w:r w:rsidR="009432F0" w:rsidRPr="009432F0">
              <w:rPr>
                <w:noProof/>
                <w:webHidden/>
              </w:rPr>
            </w:r>
            <w:r w:rsidR="009432F0" w:rsidRPr="009432F0">
              <w:rPr>
                <w:noProof/>
                <w:webHidden/>
              </w:rPr>
              <w:fldChar w:fldCharType="separate"/>
            </w:r>
            <w:r w:rsidR="009432F0" w:rsidRPr="009432F0">
              <w:rPr>
                <w:noProof/>
                <w:webHidden/>
              </w:rPr>
              <w:t>6</w:t>
            </w:r>
            <w:r w:rsidR="009432F0" w:rsidRPr="009432F0">
              <w:rPr>
                <w:noProof/>
                <w:webHidden/>
              </w:rPr>
              <w:fldChar w:fldCharType="end"/>
            </w:r>
          </w:hyperlink>
        </w:p>
        <w:p w14:paraId="3DE4CE57" w14:textId="49033FF3" w:rsidR="00103D16" w:rsidRDefault="001A526B" w:rsidP="00103D16">
          <w:pPr>
            <w:spacing w:line="240" w:lineRule="auto"/>
            <w:rPr>
              <w:bCs/>
              <w:lang w:val="es-ES"/>
            </w:rPr>
          </w:pPr>
          <w:r w:rsidRPr="009432F0">
            <w:rPr>
              <w:bCs/>
              <w:lang w:val="es-ES"/>
            </w:rPr>
            <w:fldChar w:fldCharType="end"/>
          </w:r>
        </w:p>
      </w:sdtContent>
    </w:sdt>
    <w:p w14:paraId="4F0A01B0" w14:textId="67A19BD9" w:rsidR="002C04C9" w:rsidRDefault="002C04C9">
      <w:pPr>
        <w:rPr>
          <w:rFonts w:ascii="Calibri" w:eastAsia="Calibri" w:hAnsi="Calibri" w:cs="Calibri"/>
          <w:b/>
          <w:sz w:val="20"/>
          <w:szCs w:val="20"/>
        </w:rPr>
      </w:pPr>
      <w:r>
        <w:rPr>
          <w:rFonts w:ascii="Calibri" w:eastAsia="Calibri" w:hAnsi="Calibri" w:cs="Calibri"/>
          <w:b/>
          <w:sz w:val="20"/>
          <w:szCs w:val="20"/>
        </w:rPr>
        <w:br w:type="page"/>
      </w:r>
    </w:p>
    <w:p w14:paraId="4DEF9E6B" w14:textId="77777777" w:rsidR="00E33C1D" w:rsidRDefault="00E33C1D" w:rsidP="00373994">
      <w:pPr>
        <w:spacing w:after="0" w:line="240" w:lineRule="auto"/>
        <w:jc w:val="center"/>
        <w:rPr>
          <w:rFonts w:ascii="Calibri" w:eastAsia="Calibri" w:hAnsi="Calibri" w:cs="Calibri"/>
          <w:b/>
          <w:sz w:val="20"/>
          <w:szCs w:val="20"/>
        </w:rPr>
      </w:pPr>
    </w:p>
    <w:p w14:paraId="0DF00210" w14:textId="77777777" w:rsidR="001A526B" w:rsidRDefault="001A526B" w:rsidP="00373994">
      <w:pPr>
        <w:pStyle w:val="IFA1"/>
      </w:pPr>
      <w:bookmarkStart w:id="13" w:name="_Toc390777017"/>
      <w:bookmarkStart w:id="14" w:name="_Toc6826448"/>
      <w:r w:rsidRPr="001A526B">
        <w:t xml:space="preserve">IDENTIFICACIÓN </w:t>
      </w:r>
      <w:bookmarkEnd w:id="13"/>
      <w:r w:rsidRPr="001A526B">
        <w:t>DE LA UNIDAD FISCALIZABLE</w:t>
      </w:r>
      <w:bookmarkEnd w:id="14"/>
    </w:p>
    <w:p w14:paraId="4B8BD0F7" w14:textId="77777777" w:rsidR="001A526B" w:rsidRPr="001A526B" w:rsidRDefault="001A526B" w:rsidP="00ED21AD">
      <w:pPr>
        <w:pStyle w:val="Ttulo1"/>
        <w:numPr>
          <w:ilvl w:val="0"/>
          <w:numId w:val="0"/>
        </w:numPr>
        <w:ind w:left="567" w:hanging="567"/>
      </w:pPr>
    </w:p>
    <w:p w14:paraId="4DDC7390" w14:textId="77777777" w:rsidR="001A526B" w:rsidRDefault="001A526B" w:rsidP="00373994">
      <w:pPr>
        <w:pStyle w:val="Ttulo1"/>
      </w:pPr>
      <w:bookmarkStart w:id="15" w:name="_Toc6826449"/>
      <w:r w:rsidRPr="00373994">
        <w:t>Antecedentes Generales</w:t>
      </w:r>
      <w:bookmarkEnd w:id="15"/>
    </w:p>
    <w:p w14:paraId="1D4A415E"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84A50" w:rsidRPr="00D42470" w14:paraId="1AB667DD" w14:textId="77777777" w:rsidTr="002B4C29">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0447FAC" w14:textId="6030E2C8" w:rsidR="00884A50" w:rsidRPr="005E2A1E" w:rsidRDefault="00884A50" w:rsidP="00FD4C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r w:rsidR="00DF07D2">
              <w:rPr>
                <w:rFonts w:ascii="Calibri" w:eastAsia="Calibri" w:hAnsi="Calibri" w:cs="Calibri"/>
                <w:sz w:val="20"/>
                <w:szCs w:val="20"/>
              </w:rPr>
              <w:t>Hospital del Trabajador - Providencia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1EE2CE6A" w14:textId="77777777" w:rsidR="00884A50" w:rsidRDefault="00884A50" w:rsidP="002B4C29">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7E1585AE" w14:textId="77777777" w:rsidR="00B30E41" w:rsidRPr="00B30E41" w:rsidRDefault="00B30E41" w:rsidP="002B4C29">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Operativa</w:t>
            </w:r>
          </w:p>
        </w:tc>
      </w:tr>
      <w:tr w:rsidR="001A526B" w:rsidRPr="001A526B" w14:paraId="1B8AD4E4"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2BB424E" w14:textId="77777777" w:rsidR="001A526B" w:rsidRPr="001A526B" w:rsidRDefault="001A526B" w:rsidP="00B30E41">
            <w:pPr>
              <w:tabs>
                <w:tab w:val="center" w:pos="2635"/>
              </w:tabs>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B30E41">
              <w:rPr>
                <w:rFonts w:ascii="Calibri" w:eastAsia="Calibri" w:hAnsi="Calibri" w:cs="Calibri"/>
                <w:sz w:val="20"/>
                <w:szCs w:val="20"/>
              </w:rPr>
              <w:t>Metropolitana</w:t>
            </w:r>
            <w:r w:rsidR="00B30E41">
              <w:rPr>
                <w:rFonts w:ascii="Calibri" w:eastAsia="Calibri" w:hAnsi="Calibri" w:cs="Calibri"/>
                <w:sz w:val="20"/>
                <w:szCs w:val="20"/>
              </w:rPr>
              <w:tab/>
            </w:r>
          </w:p>
        </w:tc>
        <w:tc>
          <w:tcPr>
            <w:tcW w:w="2296" w:type="pct"/>
            <w:vMerge w:val="restart"/>
            <w:tcBorders>
              <w:top w:val="single" w:sz="4" w:space="0" w:color="auto"/>
              <w:left w:val="single" w:sz="4" w:space="0" w:color="auto"/>
              <w:right w:val="single" w:sz="4" w:space="0" w:color="auto"/>
            </w:tcBorders>
            <w:shd w:val="clear" w:color="auto" w:fill="FFFFFF"/>
            <w:hideMark/>
          </w:tcPr>
          <w:p w14:paraId="4739E201" w14:textId="77777777" w:rsidR="001A526B" w:rsidRDefault="001A526B" w:rsidP="00B30E41">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p>
          <w:p w14:paraId="44EB8CF1" w14:textId="31546AA5" w:rsidR="005012C0" w:rsidRPr="001A526B" w:rsidRDefault="00A278E7" w:rsidP="00B30E41">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General Bustam</w:t>
            </w:r>
            <w:r w:rsidR="00647E25">
              <w:rPr>
                <w:rFonts w:ascii="Calibri" w:eastAsia="Calibri" w:hAnsi="Calibri" w:cs="Calibri"/>
                <w:sz w:val="20"/>
                <w:szCs w:val="20"/>
              </w:rPr>
              <w:t>a</w:t>
            </w:r>
            <w:r>
              <w:rPr>
                <w:rFonts w:ascii="Calibri" w:eastAsia="Calibri" w:hAnsi="Calibri" w:cs="Calibri"/>
                <w:sz w:val="20"/>
                <w:szCs w:val="20"/>
              </w:rPr>
              <w:t>nte</w:t>
            </w:r>
            <w:r w:rsidR="00647E25">
              <w:rPr>
                <w:rFonts w:ascii="Calibri" w:eastAsia="Calibri" w:hAnsi="Calibri" w:cs="Calibri"/>
                <w:sz w:val="20"/>
                <w:szCs w:val="20"/>
              </w:rPr>
              <w:t xml:space="preserve"> N°370, Providencia</w:t>
            </w:r>
          </w:p>
        </w:tc>
      </w:tr>
      <w:tr w:rsidR="001A526B" w:rsidRPr="001A526B" w14:paraId="026BC09D"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15F26A" w14:textId="3BB5B829"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5012C0">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3D01A034"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48B6072E"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AC8F2B7" w14:textId="072D1142"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0F04D7">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14:paraId="0A1452B8"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7B36477"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A3E3B3E" w14:textId="6B35965E"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DC387E">
              <w:rPr>
                <w:rFonts w:ascii="Calibri" w:eastAsia="Calibri" w:hAnsi="Calibri" w:cs="Calibri"/>
                <w:sz w:val="20"/>
                <w:szCs w:val="20"/>
              </w:rPr>
              <w:t>Asociación Chilena de Seguridad</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737099" w14:textId="26392D56"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DC387E">
              <w:rPr>
                <w:rFonts w:ascii="Calibri" w:eastAsia="Calibri" w:hAnsi="Calibri" w:cs="Calibri"/>
                <w:sz w:val="20"/>
                <w:szCs w:val="20"/>
              </w:rPr>
              <w:t>70.360.100-6</w:t>
            </w:r>
          </w:p>
        </w:tc>
      </w:tr>
      <w:tr w:rsidR="001A526B" w:rsidRPr="001A526B" w14:paraId="5D93AD68" w14:textId="77777777"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821FC9F" w14:textId="2B82B983"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Pr="001A526B">
              <w:rPr>
                <w:rFonts w:ascii="Calibri" w:eastAsia="Calibri" w:hAnsi="Calibri" w:cs="Calibri"/>
                <w:sz w:val="20"/>
                <w:szCs w:val="20"/>
              </w:rPr>
              <w:t xml:space="preserve"> </w:t>
            </w:r>
            <w:r w:rsidR="00DC387E">
              <w:rPr>
                <w:rFonts w:ascii="Calibri" w:eastAsia="Calibri" w:hAnsi="Calibri" w:cs="Calibri"/>
                <w:sz w:val="20"/>
                <w:szCs w:val="20"/>
              </w:rPr>
              <w:t xml:space="preserve">Ramón </w:t>
            </w:r>
            <w:proofErr w:type="spellStart"/>
            <w:r w:rsidR="00DC387E">
              <w:rPr>
                <w:rFonts w:ascii="Calibri" w:eastAsia="Calibri" w:hAnsi="Calibri" w:cs="Calibri"/>
                <w:sz w:val="20"/>
                <w:szCs w:val="20"/>
              </w:rPr>
              <w:t>Carnicer</w:t>
            </w:r>
            <w:proofErr w:type="spellEnd"/>
            <w:r w:rsidR="00DC387E">
              <w:rPr>
                <w:rFonts w:ascii="Calibri" w:eastAsia="Calibri" w:hAnsi="Calibri" w:cs="Calibri"/>
                <w:sz w:val="20"/>
                <w:szCs w:val="20"/>
              </w:rPr>
              <w:t xml:space="preserve"> N°163</w:t>
            </w:r>
            <w:r w:rsidR="000F04D7">
              <w:rPr>
                <w:rFonts w:ascii="Calibri" w:eastAsia="Calibri" w:hAnsi="Calibri" w:cs="Calibri"/>
                <w:sz w:val="20"/>
                <w:szCs w:val="20"/>
              </w:rPr>
              <w:t>, Providencia</w:t>
            </w:r>
            <w:r w:rsidR="00FD4C1F">
              <w:rPr>
                <w:rFonts w:ascii="Calibri" w:eastAsia="Calibri" w:hAnsi="Calibri" w:cs="Calibri"/>
                <w:sz w:val="20"/>
                <w:szCs w:val="20"/>
              </w:rPr>
              <w:t>,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E56655" w14:textId="742327B9" w:rsidR="001A526B" w:rsidRPr="00B04295" w:rsidRDefault="00FD4C1F" w:rsidP="00373994">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14:anchorId="03B7DFEB" wp14:editId="372F7E7E">
                      <wp:simplePos x="0" y="0"/>
                      <wp:positionH relativeFrom="column">
                        <wp:posOffset>143510</wp:posOffset>
                      </wp:positionH>
                      <wp:positionV relativeFrom="paragraph">
                        <wp:posOffset>161925</wp:posOffset>
                      </wp:positionV>
                      <wp:extent cx="2428875" cy="53340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2428875"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81A6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12.75pt" to="202.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" strokecolor="black [3200]" strokeweight=".5pt">
                      <v:stroke joinstyle="miter"/>
                    </v:line>
                  </w:pict>
                </mc:Fallback>
              </mc:AlternateContent>
            </w:r>
            <w:r w:rsidR="001A526B" w:rsidRPr="00B04295">
              <w:rPr>
                <w:rFonts w:ascii="Calibri" w:eastAsia="Calibri" w:hAnsi="Calibri" w:cs="Calibri"/>
                <w:b/>
                <w:sz w:val="20"/>
                <w:szCs w:val="20"/>
              </w:rPr>
              <w:t>Correo electrónico:</w:t>
            </w:r>
            <w:r w:rsidR="001A526B" w:rsidRPr="00B04295">
              <w:rPr>
                <w:rFonts w:ascii="Calibri" w:eastAsia="Calibri" w:hAnsi="Calibri" w:cs="Calibri"/>
                <w:sz w:val="20"/>
                <w:szCs w:val="20"/>
              </w:rPr>
              <w:t xml:space="preserve"> </w:t>
            </w:r>
          </w:p>
        </w:tc>
      </w:tr>
      <w:tr w:rsidR="001A526B" w:rsidRPr="001A526B" w14:paraId="64FB8AB6" w14:textId="77777777"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5706985" w14:textId="77777777"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8CB4A9" w14:textId="1C9FFAF3" w:rsidR="001A526B" w:rsidRPr="00B04295" w:rsidRDefault="001A526B" w:rsidP="00373994">
            <w:pPr>
              <w:spacing w:after="100" w:line="240" w:lineRule="auto"/>
              <w:jc w:val="both"/>
              <w:rPr>
                <w:rFonts w:ascii="Calibri" w:eastAsia="Calibri" w:hAnsi="Calibri" w:cs="Calibri"/>
                <w:sz w:val="20"/>
                <w:szCs w:val="20"/>
              </w:rPr>
            </w:pPr>
            <w:r w:rsidRPr="00B04295">
              <w:rPr>
                <w:rFonts w:ascii="Calibri" w:eastAsia="Calibri" w:hAnsi="Calibri" w:cs="Calibri"/>
                <w:b/>
                <w:sz w:val="20"/>
                <w:szCs w:val="20"/>
              </w:rPr>
              <w:t>Teléfono:</w:t>
            </w:r>
            <w:r w:rsidRPr="00B04295">
              <w:rPr>
                <w:rFonts w:ascii="Calibri" w:eastAsia="Calibri" w:hAnsi="Calibri" w:cs="Calibri"/>
                <w:sz w:val="20"/>
                <w:szCs w:val="20"/>
              </w:rPr>
              <w:t xml:space="preserve"> </w:t>
            </w:r>
          </w:p>
        </w:tc>
      </w:tr>
    </w:tbl>
    <w:p w14:paraId="210567B9" w14:textId="77777777" w:rsidR="001A526B" w:rsidRPr="00ED21AD" w:rsidRDefault="001A526B" w:rsidP="00ED21AD">
      <w:pPr>
        <w:spacing w:line="240" w:lineRule="auto"/>
        <w:contextualSpacing/>
        <w:jc w:val="both"/>
        <w:rPr>
          <w:sz w:val="20"/>
          <w:szCs w:val="20"/>
        </w:rPr>
      </w:pPr>
    </w:p>
    <w:p w14:paraId="6768E47E" w14:textId="77777777" w:rsidR="001A526B" w:rsidRPr="00ED21AD" w:rsidRDefault="001A526B" w:rsidP="00ED21AD">
      <w:pPr>
        <w:spacing w:line="240" w:lineRule="auto"/>
        <w:jc w:val="both"/>
        <w:rPr>
          <w:rFonts w:ascii="Calibri" w:eastAsia="Calibri" w:hAnsi="Calibri" w:cs="Calibri"/>
          <w:sz w:val="20"/>
          <w:szCs w:val="20"/>
        </w:rPr>
      </w:pPr>
    </w:p>
    <w:p w14:paraId="3E12B022" w14:textId="77777777" w:rsidR="001A526B" w:rsidRPr="00ED21AD" w:rsidRDefault="001A526B" w:rsidP="00ED21AD">
      <w:pPr>
        <w:spacing w:line="240" w:lineRule="auto"/>
        <w:jc w:val="both"/>
        <w:rPr>
          <w:rFonts w:ascii="Calibri" w:eastAsia="Calibri" w:hAnsi="Calibri" w:cs="Calibri"/>
          <w:sz w:val="20"/>
          <w:szCs w:val="20"/>
        </w:rPr>
      </w:pPr>
    </w:p>
    <w:p w14:paraId="6DFBD394" w14:textId="77777777" w:rsidR="001A526B" w:rsidRPr="00ED21AD" w:rsidRDefault="001A526B" w:rsidP="00ED21AD">
      <w:pPr>
        <w:spacing w:line="240" w:lineRule="auto"/>
        <w:jc w:val="both"/>
        <w:rPr>
          <w:rFonts w:ascii="Calibri" w:eastAsia="Calibri" w:hAnsi="Calibri" w:cs="Calibri"/>
          <w:sz w:val="20"/>
          <w:szCs w:val="20"/>
        </w:rPr>
      </w:pPr>
    </w:p>
    <w:p w14:paraId="70F0BCB0" w14:textId="77777777" w:rsidR="001A526B" w:rsidRPr="00ED21AD" w:rsidRDefault="001A526B" w:rsidP="00ED21AD">
      <w:pPr>
        <w:spacing w:line="240" w:lineRule="auto"/>
        <w:jc w:val="both"/>
        <w:rPr>
          <w:rFonts w:ascii="Calibri" w:eastAsia="Calibri" w:hAnsi="Calibri" w:cs="Calibri"/>
          <w:sz w:val="20"/>
          <w:szCs w:val="20"/>
        </w:rPr>
      </w:pPr>
    </w:p>
    <w:p w14:paraId="5E83A9B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6" w:name="_Toc352840379"/>
      <w:bookmarkStart w:id="17" w:name="_Toc352841439"/>
      <w:bookmarkStart w:id="18" w:name="_Toc353998106"/>
      <w:bookmarkStart w:id="19" w:name="_Toc353998179"/>
      <w:bookmarkStart w:id="20" w:name="_Toc382383533"/>
      <w:bookmarkStart w:id="21" w:name="_Toc382472355"/>
      <w:bookmarkStart w:id="22" w:name="_Toc390184267"/>
      <w:bookmarkStart w:id="23" w:name="_Toc390359998"/>
      <w:bookmarkStart w:id="24" w:name="_Toc390777019"/>
    </w:p>
    <w:p w14:paraId="7C13B6F6" w14:textId="77777777" w:rsidR="001A526B" w:rsidRDefault="001A526B" w:rsidP="00373994">
      <w:pPr>
        <w:pStyle w:val="IFA1"/>
      </w:pPr>
      <w:bookmarkStart w:id="25" w:name="_Toc390777020"/>
      <w:bookmarkStart w:id="26" w:name="_Toc6826450"/>
      <w:bookmarkEnd w:id="16"/>
      <w:bookmarkEnd w:id="17"/>
      <w:bookmarkEnd w:id="18"/>
      <w:bookmarkEnd w:id="19"/>
      <w:bookmarkEnd w:id="20"/>
      <w:bookmarkEnd w:id="21"/>
      <w:bookmarkEnd w:id="22"/>
      <w:bookmarkEnd w:id="23"/>
      <w:bookmarkEnd w:id="24"/>
      <w:r w:rsidRPr="001A526B">
        <w:lastRenderedPageBreak/>
        <w:t>INSTRUMENTOS DE CARÁCTER AMBIENTAL FISCALIZADOS</w:t>
      </w:r>
      <w:bookmarkEnd w:id="25"/>
      <w:bookmarkEnd w:id="26"/>
    </w:p>
    <w:p w14:paraId="1B5EEC83" w14:textId="77777777" w:rsid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633"/>
        <w:gridCol w:w="1364"/>
        <w:gridCol w:w="1478"/>
        <w:gridCol w:w="1262"/>
        <w:gridCol w:w="5199"/>
        <w:gridCol w:w="2157"/>
      </w:tblGrid>
      <w:tr w:rsidR="00884A50" w:rsidRPr="00D42470" w14:paraId="69CD7839" w14:textId="77777777" w:rsidTr="00887CF9">
        <w:trPr>
          <w:trHeight w:val="498"/>
        </w:trPr>
        <w:tc>
          <w:tcPr>
            <w:tcW w:w="5000" w:type="pct"/>
            <w:gridSpan w:val="7"/>
            <w:shd w:val="clear" w:color="000000" w:fill="D9D9D9"/>
            <w:noWrap/>
            <w:vAlign w:val="center"/>
          </w:tcPr>
          <w:p w14:paraId="23A41BDB" w14:textId="77777777" w:rsidR="00884A50" w:rsidRPr="00D42470" w:rsidRDefault="00884A50" w:rsidP="00887CF9">
            <w:pPr>
              <w:spacing w:after="0" w:line="0" w:lineRule="atLeast"/>
              <w:rPr>
                <w:rFonts w:ascii="Calibri" w:eastAsia="Times New Roman" w:hAnsi="Calibri" w:cs="Calibri"/>
                <w:b/>
                <w:bCs/>
                <w:color w:val="000000"/>
                <w:sz w:val="20"/>
                <w:szCs w:val="20"/>
                <w:lang w:eastAsia="es-CL"/>
              </w:rPr>
            </w:pPr>
            <w:bookmarkStart w:id="27" w:name="_Toc352840392"/>
            <w:bookmarkStart w:id="28"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B30E41" w:rsidRPr="00D42470" w14:paraId="5C1A6214" w14:textId="77777777" w:rsidTr="00B30E41">
        <w:trPr>
          <w:trHeight w:val="498"/>
        </w:trPr>
        <w:tc>
          <w:tcPr>
            <w:tcW w:w="263" w:type="pct"/>
            <w:shd w:val="clear" w:color="auto" w:fill="auto"/>
            <w:vAlign w:val="center"/>
            <w:hideMark/>
          </w:tcPr>
          <w:p w14:paraId="0A8A107B"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511" w:type="pct"/>
            <w:shd w:val="clear" w:color="auto" w:fill="auto"/>
            <w:vAlign w:val="center"/>
            <w:hideMark/>
          </w:tcPr>
          <w:p w14:paraId="6DA6F621"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93" w:type="pct"/>
            <w:shd w:val="clear" w:color="auto" w:fill="auto"/>
            <w:vAlign w:val="center"/>
            <w:hideMark/>
          </w:tcPr>
          <w:p w14:paraId="393D39B6"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14:paraId="7CDBE058"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35" w:type="pct"/>
            <w:vAlign w:val="center"/>
          </w:tcPr>
          <w:p w14:paraId="1A3A7905"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55" w:type="pct"/>
            <w:shd w:val="clear" w:color="auto" w:fill="auto"/>
            <w:vAlign w:val="center"/>
            <w:hideMark/>
          </w:tcPr>
          <w:p w14:paraId="504181C4"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558" w:type="pct"/>
            <w:shd w:val="clear" w:color="auto" w:fill="auto"/>
            <w:vAlign w:val="center"/>
            <w:hideMark/>
          </w:tcPr>
          <w:p w14:paraId="7C1C2AF2"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885" w:type="pct"/>
          </w:tcPr>
          <w:p w14:paraId="5FA87196" w14:textId="77777777" w:rsidR="00884A50" w:rsidRPr="00D42470" w:rsidRDefault="00B30E41" w:rsidP="00B30E41">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Comentarios</w:t>
            </w:r>
          </w:p>
        </w:tc>
      </w:tr>
      <w:tr w:rsidR="00B30E41" w:rsidRPr="00D42470" w14:paraId="689C680A" w14:textId="77777777" w:rsidTr="00B30E41">
        <w:trPr>
          <w:trHeight w:val="498"/>
        </w:trPr>
        <w:tc>
          <w:tcPr>
            <w:tcW w:w="263" w:type="pct"/>
            <w:shd w:val="clear" w:color="auto" w:fill="auto"/>
            <w:noWrap/>
            <w:vAlign w:val="center"/>
            <w:hideMark/>
          </w:tcPr>
          <w:p w14:paraId="7B318A41"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511" w:type="pct"/>
            <w:shd w:val="clear" w:color="auto" w:fill="auto"/>
            <w:noWrap/>
            <w:vAlign w:val="center"/>
          </w:tcPr>
          <w:p w14:paraId="3691DC85"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Norma de Emisión</w:t>
            </w:r>
          </w:p>
        </w:tc>
        <w:tc>
          <w:tcPr>
            <w:tcW w:w="593" w:type="pct"/>
            <w:shd w:val="clear" w:color="auto" w:fill="auto"/>
            <w:noWrap/>
            <w:vAlign w:val="center"/>
          </w:tcPr>
          <w:p w14:paraId="14C5AC5E"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38</w:t>
            </w:r>
          </w:p>
        </w:tc>
        <w:tc>
          <w:tcPr>
            <w:tcW w:w="635" w:type="pct"/>
            <w:vAlign w:val="center"/>
          </w:tcPr>
          <w:p w14:paraId="7E7241A6" w14:textId="77777777" w:rsidR="00884A50" w:rsidRPr="00D42470" w:rsidRDefault="00B30E41" w:rsidP="00B30E4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2011</w:t>
            </w:r>
          </w:p>
        </w:tc>
        <w:tc>
          <w:tcPr>
            <w:tcW w:w="555" w:type="pct"/>
            <w:shd w:val="clear" w:color="auto" w:fill="auto"/>
            <w:noWrap/>
            <w:vAlign w:val="center"/>
          </w:tcPr>
          <w:p w14:paraId="004D83A8"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MMA</w:t>
            </w:r>
          </w:p>
        </w:tc>
        <w:tc>
          <w:tcPr>
            <w:tcW w:w="1558" w:type="pct"/>
            <w:shd w:val="clear" w:color="auto" w:fill="auto"/>
            <w:noWrap/>
            <w:vAlign w:val="center"/>
          </w:tcPr>
          <w:p w14:paraId="38C06B5F" w14:textId="77777777" w:rsidR="00884A50" w:rsidRPr="00D42470" w:rsidRDefault="00B30E41" w:rsidP="002B4C29">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Establece Norma de Emisión de Ruidos por Fuentes que Indica</w:t>
            </w:r>
          </w:p>
        </w:tc>
        <w:tc>
          <w:tcPr>
            <w:tcW w:w="885" w:type="pct"/>
            <w:vAlign w:val="center"/>
          </w:tcPr>
          <w:p w14:paraId="48E3DCDA" w14:textId="77777777" w:rsidR="00884A50" w:rsidRPr="00D42470" w:rsidRDefault="00B30E41" w:rsidP="00B30E41">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14:paraId="53504776" w14:textId="77777777" w:rsidR="00884A50" w:rsidRPr="00884A50" w:rsidRDefault="00884A50" w:rsidP="00884A50">
      <w:pPr>
        <w:pStyle w:val="Ttulo1"/>
        <w:numPr>
          <w:ilvl w:val="0"/>
          <w:numId w:val="0"/>
        </w:numPr>
        <w:ind w:left="567" w:hanging="567"/>
      </w:pPr>
    </w:p>
    <w:p w14:paraId="49D24F0F" w14:textId="77777777" w:rsidR="001A526B" w:rsidRDefault="001A526B" w:rsidP="00373994">
      <w:pPr>
        <w:pStyle w:val="IFA1"/>
      </w:pPr>
      <w:bookmarkStart w:id="29" w:name="_Toc6826451"/>
      <w:r w:rsidRPr="001A526B">
        <w:t>Revisión Documental</w:t>
      </w:r>
      <w:bookmarkEnd w:id="29"/>
    </w:p>
    <w:p w14:paraId="242FE072" w14:textId="77777777" w:rsidR="00A25543" w:rsidRPr="00A25543" w:rsidRDefault="00A25543" w:rsidP="00373994">
      <w:pPr>
        <w:pStyle w:val="Ttulo1"/>
        <w:numPr>
          <w:ilvl w:val="0"/>
          <w:numId w:val="0"/>
        </w:numPr>
        <w:ind w:left="576"/>
      </w:pPr>
    </w:p>
    <w:p w14:paraId="5BC241C4" w14:textId="77777777" w:rsidR="001A526B" w:rsidRDefault="001A526B" w:rsidP="00373994">
      <w:pPr>
        <w:pStyle w:val="Ttulo1"/>
      </w:pPr>
      <w:bookmarkStart w:id="30" w:name="_Toc382383545"/>
      <w:bookmarkStart w:id="31" w:name="_Toc382472367"/>
      <w:bookmarkStart w:id="32" w:name="_Toc390184277"/>
      <w:bookmarkStart w:id="33" w:name="_Toc390360008"/>
      <w:bookmarkStart w:id="34" w:name="_Toc390777029"/>
      <w:bookmarkStart w:id="35" w:name="_Toc6826452"/>
      <w:r w:rsidRPr="001A526B">
        <w:t>Documentos Revisados</w:t>
      </w:r>
      <w:bookmarkEnd w:id="30"/>
      <w:bookmarkEnd w:id="31"/>
      <w:bookmarkEnd w:id="32"/>
      <w:bookmarkEnd w:id="33"/>
      <w:bookmarkEnd w:id="34"/>
      <w:bookmarkEnd w:id="35"/>
    </w:p>
    <w:p w14:paraId="4661D990" w14:textId="77777777" w:rsidR="00CE3600" w:rsidRPr="00CE3600" w:rsidRDefault="00CE3600" w:rsidP="00CE3600">
      <w:pPr>
        <w:pStyle w:val="Listaconnmeros"/>
        <w:numPr>
          <w:ilvl w:val="0"/>
          <w:numId w:val="0"/>
        </w:numPr>
        <w:ind w:left="36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2442"/>
        <w:gridCol w:w="5453"/>
        <w:gridCol w:w="1577"/>
        <w:gridCol w:w="3502"/>
      </w:tblGrid>
      <w:tr w:rsidR="00CE3600" w:rsidRPr="00CE3600" w14:paraId="081690A0" w14:textId="77777777" w:rsidTr="002A02DF">
        <w:trPr>
          <w:trHeight w:val="1221"/>
        </w:trPr>
        <w:tc>
          <w:tcPr>
            <w:tcW w:w="213" w:type="pct"/>
            <w:shd w:val="clear" w:color="auto" w:fill="D9D9D9"/>
            <w:vAlign w:val="center"/>
          </w:tcPr>
          <w:bookmarkEnd w:id="27"/>
          <w:bookmarkEnd w:id="28"/>
          <w:p w14:paraId="32E44F97"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ID</w:t>
            </w:r>
          </w:p>
        </w:tc>
        <w:tc>
          <w:tcPr>
            <w:tcW w:w="901" w:type="pct"/>
            <w:shd w:val="clear" w:color="auto" w:fill="D9D9D9"/>
            <w:tcMar>
              <w:top w:w="0" w:type="dxa"/>
              <w:left w:w="108" w:type="dxa"/>
              <w:bottom w:w="0" w:type="dxa"/>
              <w:right w:w="108" w:type="dxa"/>
            </w:tcMar>
            <w:vAlign w:val="center"/>
          </w:tcPr>
          <w:p w14:paraId="7BCE2B5E"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Nombre del documento revisado</w:t>
            </w:r>
          </w:p>
        </w:tc>
        <w:tc>
          <w:tcPr>
            <w:tcW w:w="2012" w:type="pct"/>
            <w:shd w:val="clear" w:color="auto" w:fill="D9D9D9"/>
            <w:vAlign w:val="center"/>
          </w:tcPr>
          <w:p w14:paraId="2F62BB59" w14:textId="77777777" w:rsidR="00CE3600" w:rsidRPr="00CE3600" w:rsidRDefault="00C55567" w:rsidP="002A02DF">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tc>
        <w:tc>
          <w:tcPr>
            <w:tcW w:w="582" w:type="pct"/>
            <w:shd w:val="clear" w:color="auto" w:fill="D9D9D9"/>
            <w:vAlign w:val="center"/>
          </w:tcPr>
          <w:p w14:paraId="79BA0518"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Organismo encomendado</w:t>
            </w:r>
          </w:p>
        </w:tc>
        <w:tc>
          <w:tcPr>
            <w:tcW w:w="1292" w:type="pct"/>
            <w:shd w:val="clear" w:color="auto" w:fill="D9D9D9"/>
            <w:vAlign w:val="center"/>
          </w:tcPr>
          <w:p w14:paraId="706259A9" w14:textId="77777777" w:rsidR="00CE3600" w:rsidRPr="00CE3600" w:rsidRDefault="002A02DF" w:rsidP="002A02DF">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CE3600" w:rsidRPr="00CE3600" w14:paraId="76CFD1DD" w14:textId="77777777" w:rsidTr="002A02DF">
        <w:trPr>
          <w:trHeight w:val="409"/>
        </w:trPr>
        <w:tc>
          <w:tcPr>
            <w:tcW w:w="213" w:type="pct"/>
          </w:tcPr>
          <w:p w14:paraId="64B6F0B6" w14:textId="77777777" w:rsidR="00CE3600" w:rsidRPr="00CE3600" w:rsidRDefault="002A02DF"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901" w:type="pct"/>
            <w:tcMar>
              <w:top w:w="0" w:type="dxa"/>
              <w:left w:w="108" w:type="dxa"/>
              <w:bottom w:w="0" w:type="dxa"/>
              <w:right w:w="108" w:type="dxa"/>
            </w:tcMar>
            <w:vAlign w:val="center"/>
          </w:tcPr>
          <w:p w14:paraId="23533799" w14:textId="7B6D108D" w:rsidR="009C6287" w:rsidRPr="00CE3600" w:rsidRDefault="00CB37E5" w:rsidP="009C6287">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Carta del 20 de marzo de 2019</w:t>
            </w:r>
            <w:r w:rsidR="00CE770D">
              <w:rPr>
                <w:rFonts w:ascii="Calibri" w:eastAsia="Calibri" w:hAnsi="Calibri" w:cs="Times New Roman"/>
                <w:sz w:val="20"/>
                <w:szCs w:val="20"/>
                <w:lang w:val="es-ES"/>
              </w:rPr>
              <w:t xml:space="preserve"> de </w:t>
            </w:r>
            <w:r w:rsidR="000A1EA4">
              <w:rPr>
                <w:rFonts w:ascii="Calibri" w:eastAsia="Calibri" w:hAnsi="Calibri" w:cs="Times New Roman"/>
                <w:sz w:val="20"/>
                <w:szCs w:val="20"/>
                <w:lang w:val="es-ES"/>
              </w:rPr>
              <w:t>Asociación Chilena de Seguridad</w:t>
            </w:r>
          </w:p>
        </w:tc>
        <w:tc>
          <w:tcPr>
            <w:tcW w:w="2012" w:type="pct"/>
            <w:vAlign w:val="center"/>
          </w:tcPr>
          <w:p w14:paraId="4A889CBB" w14:textId="7CCBD5B4" w:rsidR="00CE3600" w:rsidRPr="00CE3600" w:rsidRDefault="002A02DF"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Documentación</w:t>
            </w:r>
            <w:r w:rsidR="001B1D12">
              <w:rPr>
                <w:rFonts w:ascii="Calibri" w:eastAsia="Calibri" w:hAnsi="Calibri" w:cs="Times New Roman"/>
                <w:sz w:val="20"/>
                <w:szCs w:val="20"/>
                <w:lang w:val="es-ES"/>
              </w:rPr>
              <w:t xml:space="preserve"> entregada por el titular </w:t>
            </w:r>
            <w:r w:rsidR="000A1EA4">
              <w:rPr>
                <w:rFonts w:ascii="Calibri" w:eastAsia="Calibri" w:hAnsi="Calibri" w:cs="Times New Roman"/>
                <w:sz w:val="20"/>
                <w:szCs w:val="20"/>
                <w:lang w:val="es-ES"/>
              </w:rPr>
              <w:t>como respuesta a requerimiento de información formulado a través de Res. Ex. N°284/2019 SMA</w:t>
            </w:r>
          </w:p>
        </w:tc>
        <w:tc>
          <w:tcPr>
            <w:tcW w:w="582" w:type="pct"/>
            <w:vAlign w:val="center"/>
          </w:tcPr>
          <w:p w14:paraId="75F19BF4" w14:textId="77777777" w:rsidR="00CE3600" w:rsidRPr="00CE3600" w:rsidRDefault="002A02DF" w:rsidP="00CE3600">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c>
          <w:tcPr>
            <w:tcW w:w="1292" w:type="pct"/>
            <w:vAlign w:val="center"/>
          </w:tcPr>
          <w:p w14:paraId="50F8E0AB" w14:textId="07215E38" w:rsidR="00CE3600" w:rsidRPr="00CE3600" w:rsidRDefault="00EB593C" w:rsidP="002A02DF">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r>
    </w:tbl>
    <w:p w14:paraId="1DB31202" w14:textId="2F619519" w:rsidR="00D739EA" w:rsidRDefault="00D739EA" w:rsidP="00373994">
      <w:pPr>
        <w:spacing w:line="240" w:lineRule="auto"/>
        <w:rPr>
          <w:rFonts w:ascii="Calibri" w:eastAsia="Calibri" w:hAnsi="Calibri" w:cs="Calibri"/>
          <w:sz w:val="28"/>
          <w:szCs w:val="32"/>
        </w:rPr>
      </w:pPr>
    </w:p>
    <w:p w14:paraId="4DA1AE75" w14:textId="77777777" w:rsidR="00D739EA" w:rsidRDefault="00D739EA">
      <w:pPr>
        <w:rPr>
          <w:rFonts w:ascii="Calibri" w:eastAsia="Calibri" w:hAnsi="Calibri" w:cs="Calibri"/>
          <w:sz w:val="28"/>
          <w:szCs w:val="32"/>
        </w:rPr>
      </w:pPr>
      <w:r>
        <w:rPr>
          <w:rFonts w:ascii="Calibri" w:eastAsia="Calibri" w:hAnsi="Calibri" w:cs="Calibri"/>
          <w:sz w:val="28"/>
          <w:szCs w:val="32"/>
        </w:rPr>
        <w:br w:type="page"/>
      </w:r>
    </w:p>
    <w:p w14:paraId="3D496E1C" w14:textId="77777777" w:rsidR="001A526B" w:rsidRDefault="00A25543" w:rsidP="00373994">
      <w:pPr>
        <w:pStyle w:val="IFA1"/>
      </w:pPr>
      <w:bookmarkStart w:id="36" w:name="_Toc6826453"/>
      <w:bookmarkStart w:id="37" w:name="_Toc390777030"/>
      <w:r>
        <w:lastRenderedPageBreak/>
        <w:t>HALLAZGOS</w:t>
      </w:r>
      <w:bookmarkEnd w:id="36"/>
      <w:r>
        <w:t xml:space="preserve"> </w:t>
      </w:r>
      <w:bookmarkStart w:id="38" w:name="_Ref352922216"/>
      <w:bookmarkStart w:id="39" w:name="_Toc353998120"/>
      <w:bookmarkStart w:id="40" w:name="_Toc353998193"/>
      <w:bookmarkStart w:id="41" w:name="_Toc382383547"/>
      <w:bookmarkStart w:id="42" w:name="_Toc382472369"/>
      <w:bookmarkStart w:id="43" w:name="_Toc390184279"/>
      <w:bookmarkStart w:id="44" w:name="_Toc390360010"/>
      <w:bookmarkStart w:id="45" w:name="_Toc390777031"/>
      <w:bookmarkEnd w:id="37"/>
    </w:p>
    <w:p w14:paraId="4511F1FA" w14:textId="77777777" w:rsidR="00C9264B" w:rsidRDefault="00C9264B" w:rsidP="00373994">
      <w:pPr>
        <w:pStyle w:val="Ttulo1"/>
        <w:numPr>
          <w:ilvl w:val="0"/>
          <w:numId w:val="0"/>
        </w:numPr>
        <w:ind w:left="576"/>
      </w:pPr>
    </w:p>
    <w:tbl>
      <w:tblPr>
        <w:tblStyle w:val="Tablaconcuadrcula"/>
        <w:tblW w:w="5001" w:type="pct"/>
        <w:tblLook w:val="04A0" w:firstRow="1" w:lastRow="0" w:firstColumn="1" w:lastColumn="0" w:noHBand="0" w:noVBand="1"/>
      </w:tblPr>
      <w:tblGrid>
        <w:gridCol w:w="13565"/>
      </w:tblGrid>
      <w:tr w:rsidR="00DB6C80" w:rsidRPr="00D42470" w14:paraId="3CD4D3A1" w14:textId="77777777" w:rsidTr="00DB6C80">
        <w:trPr>
          <w:trHeight w:val="142"/>
        </w:trPr>
        <w:tc>
          <w:tcPr>
            <w:tcW w:w="5000" w:type="pct"/>
          </w:tcPr>
          <w:p w14:paraId="5C7CDA70" w14:textId="77777777" w:rsidR="00DB6C80" w:rsidRPr="00DB6C80" w:rsidRDefault="00DB6C80" w:rsidP="000B49BA">
            <w:pPr>
              <w:rPr>
                <w:lang w:val="es-CL"/>
              </w:rPr>
            </w:pPr>
            <w:r w:rsidRPr="00D42470">
              <w:rPr>
                <w:rFonts w:eastAsia="Times New Roman"/>
                <w:b/>
                <w:bCs/>
                <w:color w:val="000000"/>
                <w:lang w:eastAsia="es-CL"/>
              </w:rPr>
              <w:t>Número de hecho constatado: 1</w:t>
            </w:r>
          </w:p>
        </w:tc>
      </w:tr>
      <w:tr w:rsidR="00DB6C80" w:rsidRPr="00F14D23" w14:paraId="186E097D" w14:textId="77777777" w:rsidTr="000B49BA">
        <w:trPr>
          <w:trHeight w:val="319"/>
        </w:trPr>
        <w:tc>
          <w:tcPr>
            <w:tcW w:w="5000" w:type="pct"/>
            <w:tcBorders>
              <w:bottom w:val="single" w:sz="4" w:space="0" w:color="auto"/>
            </w:tcBorders>
          </w:tcPr>
          <w:p w14:paraId="4BC79244" w14:textId="77777777" w:rsidR="00DB6C80" w:rsidRDefault="00DB6C80" w:rsidP="000B49BA">
            <w:pPr>
              <w:rPr>
                <w:color w:val="FF0000"/>
              </w:rPr>
            </w:pPr>
            <w:r w:rsidRPr="00D42470">
              <w:rPr>
                <w:rFonts w:eastAsia="Times New Roman"/>
                <w:b/>
                <w:bCs/>
                <w:color w:val="000000"/>
                <w:lang w:eastAsia="es-CL"/>
              </w:rPr>
              <w:t>Documentación Revisada:</w:t>
            </w:r>
            <w:r w:rsidRPr="00D42470">
              <w:rPr>
                <w:rFonts w:eastAsia="Times New Roman"/>
                <w:bCs/>
                <w:color w:val="000000"/>
                <w:lang w:eastAsia="es-CL"/>
              </w:rPr>
              <w:t xml:space="preserve"> </w:t>
            </w:r>
          </w:p>
          <w:p w14:paraId="69C35EF0" w14:textId="77777777" w:rsidR="00DB6C80" w:rsidRDefault="00091CAD" w:rsidP="00091CAD">
            <w:pPr>
              <w:pStyle w:val="Prrafodelista"/>
              <w:numPr>
                <w:ilvl w:val="0"/>
                <w:numId w:val="21"/>
              </w:numPr>
              <w:rPr>
                <w:lang w:eastAsia="es-CL"/>
              </w:rPr>
            </w:pPr>
            <w:r w:rsidRPr="00091CAD">
              <w:t>Estudio de Impacto Acústico. Proyecto Inmobiliario Lyon View</w:t>
            </w:r>
            <w:r w:rsidRPr="00091CAD">
              <w:rPr>
                <w:lang w:eastAsia="es-CL"/>
              </w:rPr>
              <w:t xml:space="preserve"> </w:t>
            </w:r>
          </w:p>
          <w:p w14:paraId="241017CE" w14:textId="5D88F246" w:rsidR="00091CAD" w:rsidRPr="00091CAD" w:rsidRDefault="00091CAD" w:rsidP="00091CAD">
            <w:pPr>
              <w:pStyle w:val="Prrafodelista"/>
              <w:rPr>
                <w:lang w:eastAsia="es-CL"/>
              </w:rPr>
            </w:pPr>
          </w:p>
        </w:tc>
      </w:tr>
      <w:tr w:rsidR="00DB6C80" w:rsidRPr="00D42470" w14:paraId="4447008C" w14:textId="77777777" w:rsidTr="000B49BA">
        <w:trPr>
          <w:trHeight w:val="627"/>
        </w:trPr>
        <w:tc>
          <w:tcPr>
            <w:tcW w:w="5000" w:type="pct"/>
          </w:tcPr>
          <w:p w14:paraId="506EB71B" w14:textId="77777777" w:rsidR="00DB6C80" w:rsidRDefault="00DB6C80" w:rsidP="00DB6C80">
            <w:pPr>
              <w:jc w:val="both"/>
              <w:rPr>
                <w:b/>
              </w:rPr>
            </w:pPr>
            <w:r w:rsidRPr="00D42470">
              <w:rPr>
                <w:b/>
              </w:rPr>
              <w:t>Exigencia:</w:t>
            </w:r>
          </w:p>
          <w:p w14:paraId="42737793" w14:textId="77777777" w:rsidR="00DB6C80" w:rsidRDefault="00DB6C80" w:rsidP="00DB6C80">
            <w:pPr>
              <w:jc w:val="both"/>
              <w:rPr>
                <w:b/>
              </w:rPr>
            </w:pPr>
            <w:r w:rsidRPr="00D42470">
              <w:rPr>
                <w:b/>
              </w:rPr>
              <w:t xml:space="preserve"> </w:t>
            </w:r>
          </w:p>
          <w:p w14:paraId="62BF2A67" w14:textId="77777777" w:rsidR="00DB6C80" w:rsidRPr="00DB6C80" w:rsidRDefault="00DB6C80" w:rsidP="00DB6C80">
            <w:pPr>
              <w:jc w:val="both"/>
              <w:rPr>
                <w:b/>
              </w:rPr>
            </w:pPr>
            <w:r w:rsidRPr="004F2AE9">
              <w:rPr>
                <w:rFonts w:asciiTheme="minorHAnsi" w:hAnsiTheme="minorHAnsi"/>
                <w:b/>
              </w:rPr>
              <w:t>Artículo 7°</w:t>
            </w:r>
            <w:r>
              <w:rPr>
                <w:rFonts w:asciiTheme="minorHAnsi" w:hAnsiTheme="minorHAnsi"/>
              </w:rPr>
              <w:t xml:space="preserve"> </w:t>
            </w:r>
            <w:r w:rsidRPr="00464800">
              <w:rPr>
                <w:rFonts w:asciiTheme="minorHAnsi" w:hAnsiTheme="minorHAnsi"/>
                <w:b/>
              </w:rPr>
              <w:t xml:space="preserve">del D.S. N°38/11 </w:t>
            </w:r>
            <w:proofErr w:type="gramStart"/>
            <w:r w:rsidRPr="00464800">
              <w:rPr>
                <w:rFonts w:asciiTheme="minorHAnsi" w:hAnsiTheme="minorHAnsi"/>
                <w:b/>
              </w:rPr>
              <w:t>MMA</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5ACA8FC0" w14:textId="77777777" w:rsidR="00DB6C80" w:rsidRDefault="00DB6C80" w:rsidP="00DB6C80">
            <w:pPr>
              <w:jc w:val="center"/>
              <w:rPr>
                <w:rFonts w:asciiTheme="minorHAnsi" w:hAnsiTheme="minorHAnsi"/>
              </w:rPr>
            </w:pPr>
          </w:p>
          <w:p w14:paraId="27F9ACE4" w14:textId="77777777" w:rsidR="00DB6C80" w:rsidRDefault="00DB6C80" w:rsidP="00DB6C80">
            <w:pPr>
              <w:jc w:val="cente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jc w:val="center"/>
              <w:tblLook w:val="04A0" w:firstRow="1" w:lastRow="0" w:firstColumn="1" w:lastColumn="0" w:noHBand="0" w:noVBand="1"/>
            </w:tblPr>
            <w:tblGrid>
              <w:gridCol w:w="1163"/>
              <w:gridCol w:w="1290"/>
              <w:gridCol w:w="1290"/>
            </w:tblGrid>
            <w:tr w:rsidR="00DB6C80" w:rsidRPr="00F16F0C" w14:paraId="09F70792" w14:textId="77777777" w:rsidTr="000B49BA">
              <w:trPr>
                <w:jc w:val="center"/>
              </w:trPr>
              <w:tc>
                <w:tcPr>
                  <w:tcW w:w="1163" w:type="dxa"/>
                  <w:shd w:val="clear" w:color="auto" w:fill="D9D9D9" w:themeFill="background1" w:themeFillShade="D9"/>
                  <w:vAlign w:val="center"/>
                </w:tcPr>
                <w:p w14:paraId="306A6F23"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7E36500D"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04AA07B9"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DB6C80" w:rsidRPr="00F16F0C" w14:paraId="532E47CC" w14:textId="77777777" w:rsidTr="000B49BA">
              <w:trPr>
                <w:jc w:val="center"/>
              </w:trPr>
              <w:tc>
                <w:tcPr>
                  <w:tcW w:w="1163" w:type="dxa"/>
                </w:tcPr>
                <w:p w14:paraId="64EA2AD4"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w:t>
                  </w:r>
                </w:p>
              </w:tc>
              <w:tc>
                <w:tcPr>
                  <w:tcW w:w="1290" w:type="dxa"/>
                </w:tcPr>
                <w:p w14:paraId="0679E91A" w14:textId="77777777" w:rsidR="00DB6C80" w:rsidRPr="00F16F0C" w:rsidRDefault="00DB6C80" w:rsidP="00DB6C80">
                  <w:pPr>
                    <w:jc w:val="center"/>
                    <w:rPr>
                      <w:rFonts w:asciiTheme="minorHAnsi" w:hAnsiTheme="minorHAnsi"/>
                      <w:sz w:val="18"/>
                    </w:rPr>
                  </w:pPr>
                  <w:r>
                    <w:rPr>
                      <w:rFonts w:asciiTheme="minorHAnsi" w:hAnsiTheme="minorHAnsi"/>
                      <w:sz w:val="18"/>
                    </w:rPr>
                    <w:t>55</w:t>
                  </w:r>
                </w:p>
              </w:tc>
              <w:tc>
                <w:tcPr>
                  <w:tcW w:w="1290" w:type="dxa"/>
                </w:tcPr>
                <w:p w14:paraId="0DF03502" w14:textId="77777777" w:rsidR="00DB6C80" w:rsidRPr="00F16F0C" w:rsidRDefault="00DB6C80" w:rsidP="00DB6C80">
                  <w:pPr>
                    <w:jc w:val="center"/>
                    <w:rPr>
                      <w:rFonts w:asciiTheme="minorHAnsi" w:hAnsiTheme="minorHAnsi"/>
                      <w:sz w:val="18"/>
                    </w:rPr>
                  </w:pPr>
                  <w:r>
                    <w:rPr>
                      <w:rFonts w:asciiTheme="minorHAnsi" w:hAnsiTheme="minorHAnsi"/>
                      <w:sz w:val="18"/>
                    </w:rPr>
                    <w:t>45</w:t>
                  </w:r>
                </w:p>
              </w:tc>
            </w:tr>
            <w:tr w:rsidR="00DB6C80" w:rsidRPr="00F16F0C" w14:paraId="0D1D7EA0" w14:textId="77777777" w:rsidTr="000B49BA">
              <w:trPr>
                <w:jc w:val="center"/>
              </w:trPr>
              <w:tc>
                <w:tcPr>
                  <w:tcW w:w="1163" w:type="dxa"/>
                </w:tcPr>
                <w:p w14:paraId="31852E2F"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II</w:t>
                  </w:r>
                </w:p>
              </w:tc>
              <w:tc>
                <w:tcPr>
                  <w:tcW w:w="1290" w:type="dxa"/>
                </w:tcPr>
                <w:p w14:paraId="5D498914" w14:textId="77777777" w:rsidR="00DB6C80" w:rsidRPr="00F16F0C" w:rsidRDefault="00DB6C80" w:rsidP="00DB6C80">
                  <w:pPr>
                    <w:jc w:val="center"/>
                    <w:rPr>
                      <w:rFonts w:asciiTheme="minorHAnsi" w:hAnsiTheme="minorHAnsi"/>
                      <w:sz w:val="18"/>
                    </w:rPr>
                  </w:pPr>
                  <w:r>
                    <w:rPr>
                      <w:rFonts w:asciiTheme="minorHAnsi" w:hAnsiTheme="minorHAnsi"/>
                      <w:sz w:val="18"/>
                    </w:rPr>
                    <w:t>60</w:t>
                  </w:r>
                </w:p>
              </w:tc>
              <w:tc>
                <w:tcPr>
                  <w:tcW w:w="1290" w:type="dxa"/>
                </w:tcPr>
                <w:p w14:paraId="691CB375" w14:textId="77777777" w:rsidR="00DB6C80" w:rsidRPr="00F16F0C" w:rsidRDefault="00DB6C80" w:rsidP="00DB6C80">
                  <w:pPr>
                    <w:jc w:val="center"/>
                    <w:rPr>
                      <w:rFonts w:asciiTheme="minorHAnsi" w:hAnsiTheme="minorHAnsi"/>
                      <w:sz w:val="18"/>
                    </w:rPr>
                  </w:pPr>
                  <w:r>
                    <w:rPr>
                      <w:rFonts w:asciiTheme="minorHAnsi" w:hAnsiTheme="minorHAnsi"/>
                      <w:sz w:val="18"/>
                    </w:rPr>
                    <w:t>45</w:t>
                  </w:r>
                </w:p>
              </w:tc>
            </w:tr>
            <w:tr w:rsidR="00DB6C80" w:rsidRPr="00F16F0C" w14:paraId="1C28A457" w14:textId="77777777" w:rsidTr="000B49BA">
              <w:trPr>
                <w:jc w:val="center"/>
              </w:trPr>
              <w:tc>
                <w:tcPr>
                  <w:tcW w:w="1163" w:type="dxa"/>
                </w:tcPr>
                <w:p w14:paraId="3F8F81EA"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III</w:t>
                  </w:r>
                </w:p>
              </w:tc>
              <w:tc>
                <w:tcPr>
                  <w:tcW w:w="1290" w:type="dxa"/>
                </w:tcPr>
                <w:p w14:paraId="7F77B3EA" w14:textId="77777777" w:rsidR="00DB6C80" w:rsidRPr="00F16F0C" w:rsidRDefault="00DB6C80" w:rsidP="00DB6C80">
                  <w:pPr>
                    <w:jc w:val="center"/>
                    <w:rPr>
                      <w:rFonts w:asciiTheme="minorHAnsi" w:hAnsiTheme="minorHAnsi"/>
                      <w:sz w:val="18"/>
                    </w:rPr>
                  </w:pPr>
                  <w:r>
                    <w:rPr>
                      <w:rFonts w:asciiTheme="minorHAnsi" w:hAnsiTheme="minorHAnsi"/>
                      <w:sz w:val="18"/>
                    </w:rPr>
                    <w:t>65</w:t>
                  </w:r>
                </w:p>
              </w:tc>
              <w:tc>
                <w:tcPr>
                  <w:tcW w:w="1290" w:type="dxa"/>
                </w:tcPr>
                <w:p w14:paraId="2E3E03E8" w14:textId="77777777" w:rsidR="00DB6C80" w:rsidRPr="00F16F0C" w:rsidRDefault="00DB6C80" w:rsidP="00DB6C80">
                  <w:pPr>
                    <w:jc w:val="center"/>
                    <w:rPr>
                      <w:rFonts w:asciiTheme="minorHAnsi" w:hAnsiTheme="minorHAnsi"/>
                      <w:sz w:val="18"/>
                    </w:rPr>
                  </w:pPr>
                  <w:r>
                    <w:rPr>
                      <w:rFonts w:asciiTheme="minorHAnsi" w:hAnsiTheme="minorHAnsi"/>
                      <w:sz w:val="18"/>
                    </w:rPr>
                    <w:t>50</w:t>
                  </w:r>
                </w:p>
              </w:tc>
            </w:tr>
            <w:tr w:rsidR="00DB6C80" w:rsidRPr="00F16F0C" w14:paraId="4D13335A" w14:textId="77777777" w:rsidTr="000B49BA">
              <w:trPr>
                <w:jc w:val="center"/>
              </w:trPr>
              <w:tc>
                <w:tcPr>
                  <w:tcW w:w="1163" w:type="dxa"/>
                </w:tcPr>
                <w:p w14:paraId="5E3554E7"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IV</w:t>
                  </w:r>
                </w:p>
              </w:tc>
              <w:tc>
                <w:tcPr>
                  <w:tcW w:w="1290" w:type="dxa"/>
                </w:tcPr>
                <w:p w14:paraId="3F06FDB5" w14:textId="77777777" w:rsidR="00DB6C80" w:rsidRPr="00F16F0C" w:rsidRDefault="00DB6C80" w:rsidP="00DB6C80">
                  <w:pPr>
                    <w:jc w:val="center"/>
                    <w:rPr>
                      <w:rFonts w:asciiTheme="minorHAnsi" w:hAnsiTheme="minorHAnsi"/>
                      <w:sz w:val="18"/>
                    </w:rPr>
                  </w:pPr>
                  <w:r>
                    <w:rPr>
                      <w:rFonts w:asciiTheme="minorHAnsi" w:hAnsiTheme="minorHAnsi"/>
                      <w:sz w:val="18"/>
                    </w:rPr>
                    <w:t>70</w:t>
                  </w:r>
                </w:p>
              </w:tc>
              <w:tc>
                <w:tcPr>
                  <w:tcW w:w="1290" w:type="dxa"/>
                </w:tcPr>
                <w:p w14:paraId="0A3FCFCA" w14:textId="77777777" w:rsidR="00DB6C80" w:rsidRPr="00F16F0C" w:rsidRDefault="00DB6C80" w:rsidP="00DB6C80">
                  <w:pPr>
                    <w:jc w:val="center"/>
                    <w:rPr>
                      <w:rFonts w:asciiTheme="minorHAnsi" w:hAnsiTheme="minorHAnsi"/>
                      <w:sz w:val="18"/>
                    </w:rPr>
                  </w:pPr>
                  <w:r>
                    <w:rPr>
                      <w:rFonts w:asciiTheme="minorHAnsi" w:hAnsiTheme="minorHAnsi"/>
                      <w:sz w:val="18"/>
                    </w:rPr>
                    <w:t>70</w:t>
                  </w:r>
                </w:p>
              </w:tc>
            </w:tr>
            <w:tr w:rsidR="00DB6C80" w:rsidRPr="00F16F0C" w14:paraId="2E11AC36" w14:textId="77777777" w:rsidTr="000B49BA">
              <w:trPr>
                <w:jc w:val="center"/>
              </w:trPr>
              <w:tc>
                <w:tcPr>
                  <w:tcW w:w="1163" w:type="dxa"/>
                </w:tcPr>
                <w:p w14:paraId="74A5DBA9"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19E8C5AD" w14:textId="77777777" w:rsidR="00DB6C80" w:rsidRPr="00F16F0C" w:rsidRDefault="00DB6C80" w:rsidP="00D21313">
                  <w:pPr>
                    <w:jc w:val="both"/>
                    <w:rPr>
                      <w:rFonts w:asciiTheme="minorHAnsi" w:hAnsiTheme="minorHAnsi"/>
                      <w:sz w:val="18"/>
                    </w:rPr>
                  </w:pPr>
                  <w:r w:rsidRPr="00F16F0C">
                    <w:rPr>
                      <w:rFonts w:asciiTheme="minorHAnsi" w:hAnsiTheme="minorHAnsi"/>
                      <w:sz w:val="18"/>
                    </w:rPr>
                    <w:t>Menor valor entre:</w:t>
                  </w:r>
                </w:p>
                <w:p w14:paraId="11F44B40" w14:textId="77777777" w:rsidR="00DB6C80" w:rsidRPr="00F26B67" w:rsidRDefault="00DB6C80" w:rsidP="00D21313">
                  <w:pPr>
                    <w:pStyle w:val="Prrafodelista"/>
                    <w:numPr>
                      <w:ilvl w:val="0"/>
                      <w:numId w:val="14"/>
                    </w:numPr>
                    <w:ind w:left="317" w:hanging="175"/>
                    <w:rPr>
                      <w:rFonts w:asciiTheme="minorHAnsi" w:hAnsiTheme="minorHAnsi"/>
                      <w:sz w:val="16"/>
                    </w:rPr>
                  </w:pPr>
                  <w:r w:rsidRPr="00F26B67">
                    <w:rPr>
                      <w:rFonts w:asciiTheme="minorHAnsi" w:hAnsiTheme="minorHAnsi"/>
                      <w:sz w:val="16"/>
                    </w:rPr>
                    <w:t>Ruido de fondo + 10dBA</w:t>
                  </w:r>
                </w:p>
                <w:p w14:paraId="63F7A213" w14:textId="77777777" w:rsidR="00DB6C80" w:rsidRPr="00F16F0C" w:rsidRDefault="00DB6C80" w:rsidP="00D21313">
                  <w:pPr>
                    <w:pStyle w:val="Prrafodelista"/>
                    <w:numPr>
                      <w:ilvl w:val="0"/>
                      <w:numId w:val="14"/>
                    </w:numPr>
                    <w:ind w:left="317" w:hanging="175"/>
                    <w:rPr>
                      <w:rFonts w:asciiTheme="minorHAnsi" w:hAnsiTheme="minorHAnsi"/>
                      <w:sz w:val="18"/>
                    </w:rPr>
                  </w:pPr>
                  <w:r w:rsidRPr="00F26B67">
                    <w:rPr>
                      <w:rFonts w:asciiTheme="minorHAnsi" w:hAnsiTheme="minorHAnsi"/>
                      <w:sz w:val="16"/>
                    </w:rPr>
                    <w:t>Límite para zona III</w:t>
                  </w:r>
                </w:p>
              </w:tc>
            </w:tr>
          </w:tbl>
          <w:p w14:paraId="77087060" w14:textId="14C13A50" w:rsidR="00DB6C80" w:rsidRDefault="00DB6C80" w:rsidP="000B49BA"/>
          <w:p w14:paraId="76A25C8D" w14:textId="02FF7503" w:rsidR="00355859" w:rsidRPr="00355859" w:rsidRDefault="00355859" w:rsidP="00DC75DF">
            <w:pPr>
              <w:jc w:val="both"/>
            </w:pPr>
            <w:r>
              <w:rPr>
                <w:b/>
              </w:rPr>
              <w:t xml:space="preserve">Artículo 20° del D.S. N°38/11 </w:t>
            </w:r>
            <w:proofErr w:type="gramStart"/>
            <w:r>
              <w:rPr>
                <w:b/>
              </w:rPr>
              <w:t>MMA.-</w:t>
            </w:r>
            <w:proofErr w:type="gramEnd"/>
            <w:r>
              <w:rPr>
                <w:b/>
              </w:rPr>
              <w:t xml:space="preserve"> </w:t>
            </w:r>
            <w:r>
              <w:t>Corresponderá a la Superintendencia del Medio Ambiente, en adelante la Superintendencia, fiscalizar el cumplimiento de las disposiciones de la presente norma. Para tales efectos, podrá requerir a los titulares de las fuentes emisoras de ruido, informar su emisión de niveles de ruido, de acuerdo con lo estipulado en el artículo 15°.</w:t>
            </w:r>
          </w:p>
          <w:p w14:paraId="2B82465E" w14:textId="77777777" w:rsidR="00355859" w:rsidRDefault="00355859" w:rsidP="00DC75DF">
            <w:pPr>
              <w:jc w:val="both"/>
              <w:rPr>
                <w:b/>
              </w:rPr>
            </w:pPr>
          </w:p>
          <w:p w14:paraId="53E6C2B0" w14:textId="4DC57765" w:rsidR="0013218F" w:rsidRPr="00DC75DF" w:rsidRDefault="00DC75DF" w:rsidP="00DC75DF">
            <w:pPr>
              <w:jc w:val="both"/>
            </w:pPr>
            <w:r>
              <w:rPr>
                <w:b/>
              </w:rPr>
              <w:t xml:space="preserve">Artículo 21° del D.S. N°38/12 </w:t>
            </w:r>
            <w:proofErr w:type="gramStart"/>
            <w:r>
              <w:rPr>
                <w:b/>
              </w:rPr>
              <w:t>MMA.-</w:t>
            </w:r>
            <w:proofErr w:type="gramEnd"/>
            <w:r>
              <w:rPr>
                <w:b/>
              </w:rPr>
              <w:t xml:space="preserve"> </w:t>
            </w:r>
            <w:r>
              <w:t>(…) un sujeto fiscalizado, para dar cumplimiento a una normativa ambiental, general o específica, que le obliga a realizar mediciones, análisis, incluido el muestreo, deberá contratar una Entidad Técnica de Fiscalización Ambiental con autorización vigente, para realizar dichas actividades.</w:t>
            </w:r>
          </w:p>
          <w:p w14:paraId="19CC0E22" w14:textId="77777777" w:rsidR="00DB6C80" w:rsidRPr="00D42470" w:rsidRDefault="00DB6C80" w:rsidP="000B49BA">
            <w:pPr>
              <w:rPr>
                <w:b/>
              </w:rPr>
            </w:pPr>
          </w:p>
        </w:tc>
      </w:tr>
      <w:tr w:rsidR="00DB6C80" w:rsidRPr="00D42470" w14:paraId="61CF485B" w14:textId="77777777" w:rsidTr="000B49BA">
        <w:trPr>
          <w:trHeight w:val="627"/>
        </w:trPr>
        <w:tc>
          <w:tcPr>
            <w:tcW w:w="5000" w:type="pct"/>
          </w:tcPr>
          <w:p w14:paraId="72ECDEA9" w14:textId="77777777" w:rsidR="00DB6C80" w:rsidRPr="00D42470" w:rsidRDefault="00DB6C80" w:rsidP="000B49BA">
            <w:r>
              <w:rPr>
                <w:b/>
              </w:rPr>
              <w:t>Hechos:</w:t>
            </w:r>
          </w:p>
          <w:p w14:paraId="720D2EF2" w14:textId="77777777" w:rsidR="00552622" w:rsidRPr="00D42470" w:rsidRDefault="00552622" w:rsidP="000B49BA"/>
          <w:p w14:paraId="65F1B7F3" w14:textId="32BF8EC0" w:rsidR="00DB6C80" w:rsidRPr="00552622" w:rsidRDefault="00DB6C80" w:rsidP="000B49BA">
            <w:pPr>
              <w:numPr>
                <w:ilvl w:val="0"/>
                <w:numId w:val="5"/>
              </w:numPr>
              <w:ind w:left="284" w:hanging="284"/>
              <w:contextualSpacing/>
              <w:rPr>
                <w:b/>
              </w:rPr>
            </w:pPr>
            <w:r w:rsidRPr="003704AC">
              <w:rPr>
                <w:rFonts w:eastAsia="Times New Roman"/>
                <w:b/>
                <w:color w:val="000000"/>
                <w:lang w:eastAsia="es-CL"/>
              </w:rPr>
              <w:t xml:space="preserve"> </w:t>
            </w:r>
            <w:r w:rsidR="001347CA" w:rsidRPr="003704AC">
              <w:rPr>
                <w:rFonts w:eastAsia="Times New Roman"/>
                <w:b/>
                <w:color w:val="000000"/>
                <w:lang w:eastAsia="es-CL"/>
              </w:rPr>
              <w:t xml:space="preserve">Actividad de </w:t>
            </w:r>
            <w:r w:rsidR="00A64E3F">
              <w:rPr>
                <w:rFonts w:eastAsia="Times New Roman"/>
                <w:b/>
                <w:color w:val="000000"/>
                <w:lang w:eastAsia="es-CL"/>
              </w:rPr>
              <w:t>Inspección Ambiental</w:t>
            </w:r>
          </w:p>
          <w:p w14:paraId="052AC5F0" w14:textId="306A215E" w:rsidR="003543AF" w:rsidRDefault="003543AF" w:rsidP="003543AF">
            <w:pPr>
              <w:contextualSpacing/>
              <w:rPr>
                <w:rFonts w:eastAsia="Times New Roman"/>
                <w:color w:val="000000"/>
                <w:lang w:eastAsia="es-CL"/>
              </w:rPr>
            </w:pPr>
          </w:p>
          <w:p w14:paraId="728EF06E" w14:textId="531B3E2A" w:rsidR="008C6610" w:rsidRDefault="008C6610" w:rsidP="008C6610">
            <w:pPr>
              <w:contextualSpacing/>
              <w:jc w:val="both"/>
              <w:rPr>
                <w:rFonts w:eastAsia="Times New Roman"/>
                <w:color w:val="000000"/>
                <w:lang w:eastAsia="es-CL"/>
              </w:rPr>
            </w:pPr>
            <w:r>
              <w:rPr>
                <w:rFonts w:eastAsia="Times New Roman"/>
                <w:color w:val="000000"/>
                <w:lang w:eastAsia="es-CL"/>
              </w:rPr>
              <w:t xml:space="preserve">Con fecha 11 de julio de 2018, se recibió en esta Superintendencia el Oficio N°6149/2018 de la Ilustre Municipalidad de Providencia, adjunto al cual se acompañaron las Fichas de Reporte Técnico de una medición realizada el día 20 de junio de 2018, a las 21:00 horas (periodo nocturno), desde living de departamento 302, ubicado en Santa Victoria N°0110, Providencia (Receptor N°1); registrándose un Nivel de Presión Sonora Corregido (NPC) de 73 </w:t>
            </w:r>
            <w:proofErr w:type="spellStart"/>
            <w:r>
              <w:rPr>
                <w:rFonts w:eastAsia="Times New Roman"/>
                <w:color w:val="000000"/>
                <w:lang w:eastAsia="es-CL"/>
              </w:rPr>
              <w:t>dBA</w:t>
            </w:r>
            <w:proofErr w:type="spellEnd"/>
            <w:r>
              <w:rPr>
                <w:rFonts w:eastAsia="Times New Roman"/>
                <w:color w:val="000000"/>
                <w:lang w:eastAsia="es-CL"/>
              </w:rPr>
              <w:t>, producto de ruidos emitidos por movimiento de ambulancias y alarmas de retroceso</w:t>
            </w:r>
            <w:r w:rsidR="003C6FC7">
              <w:rPr>
                <w:rFonts w:eastAsia="Times New Roman"/>
                <w:color w:val="000000"/>
                <w:lang w:eastAsia="es-CL"/>
              </w:rPr>
              <w:t>, provenientes de zona de estacionamientos de ambulancias.</w:t>
            </w:r>
          </w:p>
          <w:p w14:paraId="572CA5ED" w14:textId="66E658AD" w:rsidR="003C6FC7" w:rsidRDefault="003C6FC7" w:rsidP="008C6610">
            <w:pPr>
              <w:contextualSpacing/>
              <w:jc w:val="both"/>
              <w:rPr>
                <w:rFonts w:eastAsia="Times New Roman"/>
                <w:color w:val="000000"/>
                <w:lang w:eastAsia="es-CL"/>
              </w:rPr>
            </w:pPr>
          </w:p>
          <w:p w14:paraId="2DE4CE0C" w14:textId="0F4F85F5" w:rsidR="003C6FC7" w:rsidRDefault="003C6FC7" w:rsidP="008C6610">
            <w:pPr>
              <w:contextualSpacing/>
              <w:jc w:val="both"/>
              <w:rPr>
                <w:rFonts w:eastAsia="Times New Roman"/>
                <w:color w:val="000000"/>
                <w:lang w:eastAsia="es-CL"/>
              </w:rPr>
            </w:pPr>
            <w:r>
              <w:rPr>
                <w:rFonts w:eastAsia="Times New Roman"/>
                <w:color w:val="000000"/>
                <w:lang w:eastAsia="es-CL"/>
              </w:rPr>
              <w:lastRenderedPageBreak/>
              <w:t xml:space="preserve">Dicho valor fue evaluado en base a la zona donde se ubica el receptor, correspondiente a Zona UR del Plan Regulador de Providencia, homologable a Zona II del D.S. N°38/11 MMA. Con base a los límites que se deben cumplir para esta zona (60 </w:t>
            </w:r>
            <w:proofErr w:type="spellStart"/>
            <w:r>
              <w:rPr>
                <w:rFonts w:eastAsia="Times New Roman"/>
                <w:color w:val="000000"/>
                <w:lang w:eastAsia="es-CL"/>
              </w:rPr>
              <w:t>dBA</w:t>
            </w:r>
            <w:proofErr w:type="spellEnd"/>
            <w:r>
              <w:rPr>
                <w:rFonts w:eastAsia="Times New Roman"/>
                <w:color w:val="000000"/>
                <w:lang w:eastAsia="es-CL"/>
              </w:rPr>
              <w:t xml:space="preserve"> en periodo nocturno), y el NPC obtenido a partir de las mediciones realizadas en fecha anteriormente señaladas, existió superación de 28 </w:t>
            </w:r>
            <w:proofErr w:type="spellStart"/>
            <w:r>
              <w:rPr>
                <w:rFonts w:eastAsia="Times New Roman"/>
                <w:color w:val="000000"/>
                <w:lang w:eastAsia="es-CL"/>
              </w:rPr>
              <w:t>dBA</w:t>
            </w:r>
            <w:proofErr w:type="spellEnd"/>
            <w:r w:rsidR="00B63295">
              <w:rPr>
                <w:rFonts w:eastAsia="Times New Roman"/>
                <w:color w:val="000000"/>
                <w:lang w:eastAsia="es-CL"/>
              </w:rPr>
              <w:t xml:space="preserve"> </w:t>
            </w:r>
            <w:r w:rsidR="00F874F8">
              <w:rPr>
                <w:rFonts w:eastAsia="Times New Roman"/>
                <w:color w:val="000000"/>
                <w:lang w:eastAsia="es-CL"/>
              </w:rPr>
              <w:t>en</w:t>
            </w:r>
            <w:r>
              <w:rPr>
                <w:rFonts w:eastAsia="Times New Roman"/>
                <w:color w:val="000000"/>
                <w:lang w:eastAsia="es-CL"/>
              </w:rPr>
              <w:t xml:space="preserve"> receptor N°1</w:t>
            </w:r>
            <w:r w:rsidR="00B63295">
              <w:rPr>
                <w:rFonts w:eastAsia="Times New Roman"/>
                <w:color w:val="000000"/>
                <w:lang w:eastAsia="es-CL"/>
              </w:rPr>
              <w:t>.</w:t>
            </w:r>
          </w:p>
          <w:p w14:paraId="07DCAFCB" w14:textId="76C9C49D" w:rsidR="00A1791A" w:rsidRDefault="00A1791A" w:rsidP="007C4760">
            <w:pPr>
              <w:contextualSpacing/>
              <w:jc w:val="both"/>
              <w:rPr>
                <w:rFonts w:eastAsia="Times New Roman"/>
                <w:color w:val="000000"/>
                <w:lang w:eastAsia="es-CL"/>
              </w:rPr>
            </w:pPr>
          </w:p>
          <w:p w14:paraId="3588A403" w14:textId="212BBA59" w:rsidR="00A1791A" w:rsidRPr="002A4705" w:rsidRDefault="002A4705" w:rsidP="007C4760">
            <w:pPr>
              <w:contextualSpacing/>
              <w:jc w:val="both"/>
              <w:rPr>
                <w:rFonts w:eastAsia="Times New Roman"/>
                <w:b/>
                <w:color w:val="000000"/>
                <w:lang w:eastAsia="es-CL"/>
              </w:rPr>
            </w:pPr>
            <w:r>
              <w:rPr>
                <w:rFonts w:eastAsia="Times New Roman"/>
                <w:b/>
                <w:color w:val="000000"/>
                <w:lang w:eastAsia="es-CL"/>
              </w:rPr>
              <w:t>b. Examen de Información</w:t>
            </w:r>
          </w:p>
          <w:p w14:paraId="2AAD3E89" w14:textId="37A61AC9" w:rsidR="00A1791A" w:rsidRDefault="00A1791A" w:rsidP="007C4760">
            <w:pPr>
              <w:contextualSpacing/>
              <w:jc w:val="both"/>
              <w:rPr>
                <w:rFonts w:eastAsia="Times New Roman"/>
                <w:color w:val="000000"/>
                <w:lang w:eastAsia="es-CL"/>
              </w:rPr>
            </w:pPr>
          </w:p>
          <w:p w14:paraId="7A5E5653" w14:textId="45563FAC" w:rsidR="003C6FC7" w:rsidRDefault="003C6FC7" w:rsidP="007C4760">
            <w:pPr>
              <w:contextualSpacing/>
              <w:jc w:val="both"/>
              <w:rPr>
                <w:rFonts w:eastAsia="Times New Roman"/>
                <w:color w:val="000000"/>
                <w:lang w:eastAsia="es-CL"/>
              </w:rPr>
            </w:pPr>
            <w:r>
              <w:rPr>
                <w:rFonts w:eastAsia="Times New Roman"/>
                <w:color w:val="000000"/>
                <w:lang w:eastAsia="es-CL"/>
              </w:rPr>
              <w:t xml:space="preserve">Por medio de Res. Ex. </w:t>
            </w:r>
            <w:r w:rsidR="001C4993">
              <w:rPr>
                <w:rFonts w:eastAsia="Times New Roman"/>
                <w:color w:val="000000"/>
                <w:lang w:eastAsia="es-CL"/>
              </w:rPr>
              <w:t>N°</w:t>
            </w:r>
            <w:r>
              <w:rPr>
                <w:rFonts w:eastAsia="Times New Roman"/>
                <w:color w:val="000000"/>
                <w:lang w:eastAsia="es-CL"/>
              </w:rPr>
              <w:t>284/2019 SMA de fecha 22 de febrero de 2019, se solicitó al Titular señalar las medidas de control de ruido asociadas a</w:t>
            </w:r>
            <w:r w:rsidR="001C4993">
              <w:rPr>
                <w:rFonts w:eastAsia="Times New Roman"/>
                <w:color w:val="000000"/>
                <w:lang w:eastAsia="es-CL"/>
              </w:rPr>
              <w:t xml:space="preserve"> las actividades desarrolladas en la zona de estacionamiento de la ACHS</w:t>
            </w:r>
            <w:r>
              <w:rPr>
                <w:rFonts w:eastAsia="Times New Roman"/>
                <w:color w:val="000000"/>
                <w:lang w:eastAsia="es-CL"/>
              </w:rPr>
              <w:t xml:space="preserve">. A su vez, se </w:t>
            </w:r>
            <w:r w:rsidR="00F2420A">
              <w:rPr>
                <w:rFonts w:eastAsia="Times New Roman"/>
                <w:color w:val="000000"/>
                <w:lang w:eastAsia="es-CL"/>
              </w:rPr>
              <w:t>requirió</w:t>
            </w:r>
            <w:r w:rsidR="00585AC8">
              <w:rPr>
                <w:rFonts w:eastAsia="Times New Roman"/>
                <w:color w:val="000000"/>
                <w:lang w:eastAsia="es-CL"/>
              </w:rPr>
              <w:t xml:space="preserve"> </w:t>
            </w:r>
            <w:r w:rsidR="00F51952">
              <w:rPr>
                <w:rFonts w:eastAsia="Times New Roman"/>
                <w:color w:val="000000"/>
                <w:lang w:eastAsia="es-CL"/>
              </w:rPr>
              <w:t xml:space="preserve">al Titular </w:t>
            </w:r>
            <w:r w:rsidR="00F2420A">
              <w:rPr>
                <w:rFonts w:eastAsia="Times New Roman"/>
                <w:color w:val="000000"/>
                <w:lang w:eastAsia="es-CL"/>
              </w:rPr>
              <w:t>informar</w:t>
            </w:r>
            <w:r>
              <w:rPr>
                <w:rFonts w:eastAsia="Times New Roman"/>
                <w:color w:val="000000"/>
                <w:lang w:eastAsia="es-CL"/>
              </w:rPr>
              <w:t xml:space="preserve"> a esta Superintendencia sus emisiones de ruidos</w:t>
            </w:r>
            <w:r w:rsidR="00F2420A">
              <w:rPr>
                <w:rFonts w:eastAsia="Times New Roman"/>
                <w:color w:val="000000"/>
                <w:lang w:eastAsia="es-CL"/>
              </w:rPr>
              <w:t xml:space="preserve"> actuales</w:t>
            </w:r>
            <w:r>
              <w:rPr>
                <w:rFonts w:eastAsia="Times New Roman"/>
                <w:color w:val="000000"/>
                <w:lang w:eastAsia="es-CL"/>
              </w:rPr>
              <w:t xml:space="preserve">, según indicaciones </w:t>
            </w:r>
            <w:r w:rsidR="00CD5EBF">
              <w:rPr>
                <w:rFonts w:eastAsia="Times New Roman"/>
                <w:color w:val="000000"/>
                <w:lang w:eastAsia="es-CL"/>
              </w:rPr>
              <w:t xml:space="preserve">consignadas </w:t>
            </w:r>
            <w:r>
              <w:rPr>
                <w:rFonts w:eastAsia="Times New Roman"/>
                <w:color w:val="000000"/>
                <w:lang w:eastAsia="es-CL"/>
              </w:rPr>
              <w:t>en esta misma resolución.</w:t>
            </w:r>
          </w:p>
          <w:p w14:paraId="79A61212" w14:textId="73102284" w:rsidR="003C6FC7" w:rsidRDefault="003C6FC7" w:rsidP="007C4760">
            <w:pPr>
              <w:contextualSpacing/>
              <w:jc w:val="both"/>
              <w:rPr>
                <w:rFonts w:eastAsia="Times New Roman"/>
                <w:color w:val="000000"/>
                <w:lang w:eastAsia="es-CL"/>
              </w:rPr>
            </w:pPr>
          </w:p>
          <w:p w14:paraId="4D090409" w14:textId="37FFA88C" w:rsidR="003C6FC7" w:rsidRDefault="003C6FC7" w:rsidP="007C4760">
            <w:pPr>
              <w:contextualSpacing/>
              <w:jc w:val="both"/>
              <w:rPr>
                <w:rFonts w:eastAsia="Times New Roman"/>
                <w:color w:val="000000"/>
                <w:lang w:eastAsia="es-CL"/>
              </w:rPr>
            </w:pPr>
            <w:r>
              <w:rPr>
                <w:rFonts w:eastAsia="Times New Roman"/>
                <w:color w:val="000000"/>
                <w:lang w:eastAsia="es-CL"/>
              </w:rPr>
              <w:t xml:space="preserve">Se recibió respuesta al requerimiento por medio de carta sin número, de fecha 20 de marzo de 2019, </w:t>
            </w:r>
            <w:r w:rsidR="00343D43">
              <w:rPr>
                <w:rFonts w:eastAsia="Times New Roman"/>
                <w:color w:val="000000"/>
                <w:lang w:eastAsia="es-CL"/>
              </w:rPr>
              <w:t>recepcionada</w:t>
            </w:r>
            <w:r>
              <w:rPr>
                <w:rFonts w:eastAsia="Times New Roman"/>
                <w:color w:val="000000"/>
                <w:lang w:eastAsia="es-CL"/>
              </w:rPr>
              <w:t xml:space="preserve"> en oficina de partes el</w:t>
            </w:r>
            <w:r w:rsidR="00D16B81">
              <w:rPr>
                <w:rFonts w:eastAsia="Times New Roman"/>
                <w:color w:val="000000"/>
                <w:lang w:eastAsia="es-CL"/>
              </w:rPr>
              <w:t xml:space="preserve"> mismo día. Adjunto a dicha carta se acompañan videos, fotografías y acta de inspección de la Ilustre Municipalidad de Providencia, que prueban la instalación de interruptores </w:t>
            </w:r>
            <w:r w:rsidR="00336595">
              <w:rPr>
                <w:rFonts w:eastAsia="Times New Roman"/>
                <w:color w:val="000000"/>
                <w:lang w:eastAsia="es-CL"/>
              </w:rPr>
              <w:t xml:space="preserve">que permiten desactivar el sonido de las alarmas de retroceso </w:t>
            </w:r>
            <w:r w:rsidR="00D16B81">
              <w:rPr>
                <w:rFonts w:eastAsia="Times New Roman"/>
                <w:color w:val="000000"/>
                <w:lang w:eastAsia="es-CL"/>
              </w:rPr>
              <w:t>en las ambulancias en periodo nocturno. A su vez, el acta levantada por la Ilustre Municipalidad de Providencia señala que el estacionamiento de ambulancias propiedad del ACHS ya no genera problemas de ruido.</w:t>
            </w:r>
          </w:p>
          <w:p w14:paraId="5442A578" w14:textId="1BD2D678" w:rsidR="00D16B81" w:rsidRDefault="00D16B81" w:rsidP="007C4760">
            <w:pPr>
              <w:contextualSpacing/>
              <w:jc w:val="both"/>
              <w:rPr>
                <w:rFonts w:eastAsia="Times New Roman"/>
                <w:color w:val="000000"/>
                <w:lang w:eastAsia="es-CL"/>
              </w:rPr>
            </w:pPr>
          </w:p>
          <w:p w14:paraId="5EDD1083" w14:textId="624548DA" w:rsidR="00C22784" w:rsidRPr="00C22784" w:rsidRDefault="00D16B81" w:rsidP="002064BE">
            <w:pPr>
              <w:contextualSpacing/>
              <w:jc w:val="both"/>
              <w:rPr>
                <w:rFonts w:eastAsia="Times New Roman"/>
                <w:color w:val="000000"/>
                <w:lang w:eastAsia="es-CL"/>
              </w:rPr>
            </w:pPr>
            <w:r>
              <w:rPr>
                <w:rFonts w:eastAsia="Times New Roman"/>
                <w:color w:val="000000"/>
                <w:lang w:eastAsia="es-CL"/>
              </w:rPr>
              <w:t xml:space="preserve">Sin embargo, no se presenta el informe de medición de ruidos requerido en Resuelvo Primero, numeral II de Res. Ex. N°284/2019. Por lo tanto, no se confirma que la actividad no supera </w:t>
            </w:r>
            <w:r w:rsidR="00336595">
              <w:rPr>
                <w:rFonts w:eastAsia="Times New Roman"/>
                <w:color w:val="000000"/>
                <w:lang w:eastAsia="es-CL"/>
              </w:rPr>
              <w:t xml:space="preserve">actualmente </w:t>
            </w:r>
            <w:r>
              <w:rPr>
                <w:rFonts w:eastAsia="Times New Roman"/>
                <w:color w:val="000000"/>
                <w:lang w:eastAsia="es-CL"/>
              </w:rPr>
              <w:t>el límite de la Norma de Emisión de ruidos en periodo nocturno.</w:t>
            </w:r>
          </w:p>
        </w:tc>
      </w:tr>
      <w:bookmarkEnd w:id="38"/>
      <w:bookmarkEnd w:id="39"/>
      <w:bookmarkEnd w:id="40"/>
      <w:bookmarkEnd w:id="41"/>
      <w:bookmarkEnd w:id="42"/>
      <w:bookmarkEnd w:id="43"/>
      <w:bookmarkEnd w:id="44"/>
      <w:bookmarkEnd w:id="45"/>
    </w:tbl>
    <w:p w14:paraId="0317395D" w14:textId="35167001" w:rsidR="0059589E" w:rsidRDefault="0059589E" w:rsidP="00373994">
      <w:pPr>
        <w:spacing w:line="240" w:lineRule="auto"/>
        <w:rPr>
          <w:rFonts w:ascii="Calibri" w:eastAsia="Calibri" w:hAnsi="Calibri" w:cs="Calibri"/>
          <w:sz w:val="28"/>
          <w:szCs w:val="32"/>
        </w:rPr>
      </w:pPr>
    </w:p>
    <w:p w14:paraId="4DAEE563" w14:textId="77777777" w:rsidR="00D739EA" w:rsidRDefault="00D739EA">
      <w:pPr>
        <w:rPr>
          <w:rFonts w:ascii="Calibri" w:eastAsia="Calibri" w:hAnsi="Calibri" w:cs="Calibri"/>
          <w:b/>
          <w:sz w:val="24"/>
          <w:szCs w:val="20"/>
        </w:rPr>
        <w:sectPr w:rsidR="00D739EA" w:rsidSect="00D739EA">
          <w:pgSz w:w="15840" w:h="12240" w:orient="landscape" w:code="1"/>
          <w:pgMar w:top="1134" w:right="1134" w:bottom="1134" w:left="1134" w:header="708" w:footer="708" w:gutter="0"/>
          <w:cols w:space="708"/>
          <w:docGrid w:linePitch="360"/>
        </w:sectPr>
      </w:pPr>
      <w:bookmarkStart w:id="46" w:name="_Toc352840404"/>
      <w:bookmarkStart w:id="47" w:name="_Toc352841464"/>
      <w:bookmarkStart w:id="48" w:name="_Toc447875253"/>
    </w:p>
    <w:p w14:paraId="7E5B75A3" w14:textId="77777777" w:rsidR="001A526B" w:rsidRDefault="001A526B" w:rsidP="00373994">
      <w:pPr>
        <w:pStyle w:val="IFA1"/>
      </w:pPr>
      <w:bookmarkStart w:id="49" w:name="_Toc6826454"/>
      <w:r w:rsidRPr="001A526B">
        <w:lastRenderedPageBreak/>
        <w:t>CONCLUSIONES</w:t>
      </w:r>
      <w:bookmarkEnd w:id="46"/>
      <w:bookmarkEnd w:id="47"/>
      <w:bookmarkEnd w:id="48"/>
      <w:bookmarkEnd w:id="49"/>
    </w:p>
    <w:p w14:paraId="15BCDBEA" w14:textId="5E8D40D1" w:rsidR="008128E2" w:rsidRPr="002D4F91" w:rsidRDefault="008128E2" w:rsidP="00373994">
      <w:pPr>
        <w:pStyle w:val="Ttulo1"/>
        <w:numPr>
          <w:ilvl w:val="0"/>
          <w:numId w:val="0"/>
        </w:numPr>
        <w:rPr>
          <w:rFonts w:asciiTheme="minorHAnsi" w:hAnsiTheme="minorHAnsi" w:cstheme="minorHAnsi"/>
          <w:b w:val="0"/>
          <w:sz w:val="20"/>
        </w:rPr>
      </w:pPr>
    </w:p>
    <w:p w14:paraId="6BFC895C" w14:textId="40341C93" w:rsidR="002D4F91" w:rsidRPr="002D4F91" w:rsidRDefault="002D4F91" w:rsidP="002D4F91">
      <w:pPr>
        <w:pStyle w:val="Listaconnmeros"/>
        <w:numPr>
          <w:ilvl w:val="0"/>
          <w:numId w:val="0"/>
        </w:numPr>
        <w:ind w:left="360" w:hanging="360"/>
      </w:pPr>
      <w:r w:rsidRPr="002D4F91">
        <w:rPr>
          <w:rFonts w:eastAsia="Calibri" w:cstheme="minorHAnsi"/>
          <w:sz w:val="20"/>
          <w:szCs w:val="20"/>
        </w:rPr>
        <w:t>Del total de exigencias verificadas, se identificaron lo siguientes hallazgos</w:t>
      </w:r>
    </w:p>
    <w:tbl>
      <w:tblPr>
        <w:tblStyle w:val="Tablaconcuadrcula"/>
        <w:tblW w:w="5000" w:type="pct"/>
        <w:jc w:val="center"/>
        <w:tblLook w:val="04A0" w:firstRow="1" w:lastRow="0" w:firstColumn="1" w:lastColumn="0" w:noHBand="0" w:noVBand="1"/>
      </w:tblPr>
      <w:tblGrid>
        <w:gridCol w:w="1168"/>
        <w:gridCol w:w="4923"/>
        <w:gridCol w:w="3871"/>
      </w:tblGrid>
      <w:tr w:rsidR="002D4F91" w:rsidRPr="001251E0" w14:paraId="18468307" w14:textId="77777777" w:rsidTr="002D4F91">
        <w:trPr>
          <w:tblHeader/>
          <w:jc w:val="center"/>
        </w:trPr>
        <w:tc>
          <w:tcPr>
            <w:tcW w:w="586" w:type="pct"/>
            <w:vAlign w:val="center"/>
          </w:tcPr>
          <w:p w14:paraId="6C7D420E" w14:textId="77777777" w:rsidR="002D4F91" w:rsidRPr="001251E0" w:rsidRDefault="002D4F91" w:rsidP="00BF0728">
            <w:pPr>
              <w:jc w:val="center"/>
              <w:rPr>
                <w:rFonts w:asciiTheme="minorHAnsi" w:hAnsiTheme="minorHAnsi" w:cstheme="minorHAnsi"/>
                <w:b/>
              </w:rPr>
            </w:pPr>
            <w:proofErr w:type="spellStart"/>
            <w:r w:rsidRPr="001251E0">
              <w:rPr>
                <w:rFonts w:asciiTheme="minorHAnsi" w:hAnsiTheme="minorHAnsi" w:cstheme="minorHAnsi"/>
                <w:b/>
              </w:rPr>
              <w:t>N°</w:t>
            </w:r>
            <w:proofErr w:type="spellEnd"/>
            <w:r w:rsidRPr="001251E0">
              <w:rPr>
                <w:rFonts w:asciiTheme="minorHAnsi" w:hAnsiTheme="minorHAnsi" w:cstheme="minorHAnsi"/>
                <w:b/>
              </w:rPr>
              <w:t xml:space="preserve"> de Hecho Constatado</w:t>
            </w:r>
          </w:p>
        </w:tc>
        <w:tc>
          <w:tcPr>
            <w:tcW w:w="2471" w:type="pct"/>
            <w:vAlign w:val="center"/>
          </w:tcPr>
          <w:p w14:paraId="1C5C0368" w14:textId="77777777" w:rsidR="002D4F91" w:rsidRPr="001251E0" w:rsidRDefault="002D4F91" w:rsidP="00BF0728">
            <w:pPr>
              <w:jc w:val="center"/>
              <w:rPr>
                <w:rFonts w:asciiTheme="minorHAnsi" w:hAnsiTheme="minorHAnsi" w:cstheme="minorHAnsi"/>
                <w:b/>
              </w:rPr>
            </w:pPr>
            <w:r w:rsidRPr="001251E0">
              <w:rPr>
                <w:rFonts w:asciiTheme="minorHAnsi" w:hAnsiTheme="minorHAnsi" w:cstheme="minorHAnsi"/>
                <w:b/>
              </w:rPr>
              <w:t>Exigencia Asociada</w:t>
            </w:r>
          </w:p>
        </w:tc>
        <w:tc>
          <w:tcPr>
            <w:tcW w:w="1943" w:type="pct"/>
            <w:vAlign w:val="center"/>
          </w:tcPr>
          <w:p w14:paraId="10FB6B0D" w14:textId="77777777" w:rsidR="002D4F91" w:rsidRPr="001251E0" w:rsidRDefault="002D4F91" w:rsidP="00BF0728">
            <w:pPr>
              <w:jc w:val="center"/>
              <w:rPr>
                <w:rFonts w:asciiTheme="minorHAnsi" w:hAnsiTheme="minorHAnsi" w:cstheme="minorHAnsi"/>
                <w:b/>
              </w:rPr>
            </w:pPr>
            <w:r w:rsidRPr="001251E0">
              <w:rPr>
                <w:rFonts w:asciiTheme="minorHAnsi" w:hAnsiTheme="minorHAnsi" w:cstheme="minorHAnsi"/>
                <w:b/>
              </w:rPr>
              <w:t>Descripción del Hallazgo</w:t>
            </w:r>
          </w:p>
        </w:tc>
      </w:tr>
      <w:tr w:rsidR="002D4F91" w:rsidRPr="001251E0" w14:paraId="19262CA3" w14:textId="77777777" w:rsidTr="002D4F91">
        <w:trPr>
          <w:jc w:val="center"/>
        </w:trPr>
        <w:tc>
          <w:tcPr>
            <w:tcW w:w="586" w:type="pct"/>
            <w:vAlign w:val="center"/>
          </w:tcPr>
          <w:p w14:paraId="641D6AF3" w14:textId="77777777" w:rsidR="002D4F91" w:rsidRPr="001251E0" w:rsidRDefault="002D4F91" w:rsidP="00BF0728">
            <w:pPr>
              <w:jc w:val="center"/>
              <w:rPr>
                <w:rFonts w:asciiTheme="minorHAnsi" w:hAnsiTheme="minorHAnsi" w:cstheme="minorHAnsi"/>
              </w:rPr>
            </w:pPr>
            <w:r w:rsidRPr="001251E0">
              <w:rPr>
                <w:rFonts w:asciiTheme="minorHAnsi" w:hAnsiTheme="minorHAnsi" w:cstheme="minorHAnsi"/>
              </w:rPr>
              <w:t>1</w:t>
            </w:r>
          </w:p>
        </w:tc>
        <w:tc>
          <w:tcPr>
            <w:tcW w:w="2471" w:type="pct"/>
            <w:vAlign w:val="center"/>
          </w:tcPr>
          <w:p w14:paraId="39D89488" w14:textId="77777777" w:rsidR="002D4F91" w:rsidRPr="00DB6C80" w:rsidRDefault="002D4F91" w:rsidP="002D4F91">
            <w:pPr>
              <w:jc w:val="both"/>
              <w:rPr>
                <w:b/>
              </w:rPr>
            </w:pPr>
            <w:r w:rsidRPr="004F2AE9">
              <w:rPr>
                <w:rFonts w:asciiTheme="minorHAnsi" w:hAnsiTheme="minorHAnsi"/>
                <w:b/>
              </w:rPr>
              <w:t>Artículo 7°</w:t>
            </w:r>
            <w:r>
              <w:rPr>
                <w:rFonts w:asciiTheme="minorHAnsi" w:hAnsiTheme="minorHAnsi"/>
              </w:rPr>
              <w:t xml:space="preserve"> </w:t>
            </w:r>
            <w:r w:rsidRPr="00464800">
              <w:rPr>
                <w:rFonts w:asciiTheme="minorHAnsi" w:hAnsiTheme="minorHAnsi"/>
                <w:b/>
              </w:rPr>
              <w:t xml:space="preserve">del D.S. N°38/11 </w:t>
            </w:r>
            <w:proofErr w:type="gramStart"/>
            <w:r w:rsidRPr="00464800">
              <w:rPr>
                <w:rFonts w:asciiTheme="minorHAnsi" w:hAnsiTheme="minorHAnsi"/>
                <w:b/>
              </w:rPr>
              <w:t>MMA</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4C6F667" w14:textId="77777777" w:rsidR="002D4F91" w:rsidRDefault="002D4F91" w:rsidP="002D4F91">
            <w:pPr>
              <w:jc w:val="center"/>
              <w:rPr>
                <w:rFonts w:asciiTheme="minorHAnsi" w:hAnsiTheme="minorHAnsi"/>
              </w:rPr>
            </w:pPr>
          </w:p>
          <w:p w14:paraId="1FE7B4D2" w14:textId="77777777" w:rsidR="002D4F91" w:rsidRDefault="002D4F91" w:rsidP="002D4F91">
            <w:pPr>
              <w:jc w:val="cente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jc w:val="center"/>
              <w:tblLook w:val="04A0" w:firstRow="1" w:lastRow="0" w:firstColumn="1" w:lastColumn="0" w:noHBand="0" w:noVBand="1"/>
            </w:tblPr>
            <w:tblGrid>
              <w:gridCol w:w="1163"/>
              <w:gridCol w:w="1290"/>
              <w:gridCol w:w="1290"/>
            </w:tblGrid>
            <w:tr w:rsidR="002D4F91" w:rsidRPr="00F16F0C" w14:paraId="49B7AF72" w14:textId="77777777" w:rsidTr="00BF0728">
              <w:trPr>
                <w:jc w:val="center"/>
              </w:trPr>
              <w:tc>
                <w:tcPr>
                  <w:tcW w:w="1163" w:type="dxa"/>
                  <w:shd w:val="clear" w:color="auto" w:fill="D9D9D9" w:themeFill="background1" w:themeFillShade="D9"/>
                  <w:vAlign w:val="center"/>
                </w:tcPr>
                <w:p w14:paraId="1710A93E" w14:textId="77777777" w:rsidR="002D4F91" w:rsidRPr="00F16F0C" w:rsidRDefault="002D4F91" w:rsidP="002D4F91">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753977E7" w14:textId="77777777" w:rsidR="002D4F91" w:rsidRPr="00F16F0C" w:rsidRDefault="002D4F91" w:rsidP="002D4F91">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38B9C497" w14:textId="77777777" w:rsidR="002D4F91" w:rsidRPr="00F16F0C" w:rsidRDefault="002D4F91" w:rsidP="002D4F91">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D4F91" w:rsidRPr="00F16F0C" w14:paraId="581BF5DB" w14:textId="77777777" w:rsidTr="00BF0728">
              <w:trPr>
                <w:jc w:val="center"/>
              </w:trPr>
              <w:tc>
                <w:tcPr>
                  <w:tcW w:w="1163" w:type="dxa"/>
                </w:tcPr>
                <w:p w14:paraId="26D2730B" w14:textId="77777777" w:rsidR="002D4F91" w:rsidRPr="00F16F0C" w:rsidRDefault="002D4F91" w:rsidP="002D4F91">
                  <w:pPr>
                    <w:jc w:val="center"/>
                    <w:rPr>
                      <w:rFonts w:asciiTheme="minorHAnsi" w:hAnsiTheme="minorHAnsi"/>
                      <w:sz w:val="18"/>
                    </w:rPr>
                  </w:pPr>
                  <w:r w:rsidRPr="00F16F0C">
                    <w:rPr>
                      <w:rFonts w:asciiTheme="minorHAnsi" w:hAnsiTheme="minorHAnsi"/>
                      <w:sz w:val="18"/>
                    </w:rPr>
                    <w:t>Zona I</w:t>
                  </w:r>
                </w:p>
              </w:tc>
              <w:tc>
                <w:tcPr>
                  <w:tcW w:w="1290" w:type="dxa"/>
                </w:tcPr>
                <w:p w14:paraId="72944389" w14:textId="77777777" w:rsidR="002D4F91" w:rsidRPr="00F16F0C" w:rsidRDefault="002D4F91" w:rsidP="002D4F91">
                  <w:pPr>
                    <w:jc w:val="center"/>
                    <w:rPr>
                      <w:rFonts w:asciiTheme="minorHAnsi" w:hAnsiTheme="minorHAnsi"/>
                      <w:sz w:val="18"/>
                    </w:rPr>
                  </w:pPr>
                  <w:r>
                    <w:rPr>
                      <w:rFonts w:asciiTheme="minorHAnsi" w:hAnsiTheme="minorHAnsi"/>
                      <w:sz w:val="18"/>
                    </w:rPr>
                    <w:t>55</w:t>
                  </w:r>
                </w:p>
              </w:tc>
              <w:tc>
                <w:tcPr>
                  <w:tcW w:w="1290" w:type="dxa"/>
                </w:tcPr>
                <w:p w14:paraId="3CEFD71B" w14:textId="77777777" w:rsidR="002D4F91" w:rsidRPr="00F16F0C" w:rsidRDefault="002D4F91" w:rsidP="002D4F91">
                  <w:pPr>
                    <w:jc w:val="center"/>
                    <w:rPr>
                      <w:rFonts w:asciiTheme="minorHAnsi" w:hAnsiTheme="minorHAnsi"/>
                      <w:sz w:val="18"/>
                    </w:rPr>
                  </w:pPr>
                  <w:r>
                    <w:rPr>
                      <w:rFonts w:asciiTheme="minorHAnsi" w:hAnsiTheme="minorHAnsi"/>
                      <w:sz w:val="18"/>
                    </w:rPr>
                    <w:t>45</w:t>
                  </w:r>
                </w:p>
              </w:tc>
            </w:tr>
            <w:tr w:rsidR="002D4F91" w:rsidRPr="00F16F0C" w14:paraId="10BA7B17" w14:textId="77777777" w:rsidTr="00BF0728">
              <w:trPr>
                <w:jc w:val="center"/>
              </w:trPr>
              <w:tc>
                <w:tcPr>
                  <w:tcW w:w="1163" w:type="dxa"/>
                </w:tcPr>
                <w:p w14:paraId="43B3C499" w14:textId="77777777" w:rsidR="002D4F91" w:rsidRPr="00F16F0C" w:rsidRDefault="002D4F91" w:rsidP="002D4F91">
                  <w:pPr>
                    <w:jc w:val="center"/>
                    <w:rPr>
                      <w:rFonts w:asciiTheme="minorHAnsi" w:hAnsiTheme="minorHAnsi"/>
                      <w:sz w:val="18"/>
                    </w:rPr>
                  </w:pPr>
                  <w:r w:rsidRPr="00F16F0C">
                    <w:rPr>
                      <w:rFonts w:asciiTheme="minorHAnsi" w:hAnsiTheme="minorHAnsi"/>
                      <w:sz w:val="18"/>
                    </w:rPr>
                    <w:t>Zona II</w:t>
                  </w:r>
                </w:p>
              </w:tc>
              <w:tc>
                <w:tcPr>
                  <w:tcW w:w="1290" w:type="dxa"/>
                </w:tcPr>
                <w:p w14:paraId="628A0CF4" w14:textId="77777777" w:rsidR="002D4F91" w:rsidRPr="00F16F0C" w:rsidRDefault="002D4F91" w:rsidP="002D4F91">
                  <w:pPr>
                    <w:jc w:val="center"/>
                    <w:rPr>
                      <w:rFonts w:asciiTheme="minorHAnsi" w:hAnsiTheme="minorHAnsi"/>
                      <w:sz w:val="18"/>
                    </w:rPr>
                  </w:pPr>
                  <w:r>
                    <w:rPr>
                      <w:rFonts w:asciiTheme="minorHAnsi" w:hAnsiTheme="minorHAnsi"/>
                      <w:sz w:val="18"/>
                    </w:rPr>
                    <w:t>60</w:t>
                  </w:r>
                </w:p>
              </w:tc>
              <w:tc>
                <w:tcPr>
                  <w:tcW w:w="1290" w:type="dxa"/>
                </w:tcPr>
                <w:p w14:paraId="651FD1A4" w14:textId="77777777" w:rsidR="002D4F91" w:rsidRPr="00F16F0C" w:rsidRDefault="002D4F91" w:rsidP="002D4F91">
                  <w:pPr>
                    <w:jc w:val="center"/>
                    <w:rPr>
                      <w:rFonts w:asciiTheme="minorHAnsi" w:hAnsiTheme="minorHAnsi"/>
                      <w:sz w:val="18"/>
                    </w:rPr>
                  </w:pPr>
                  <w:r>
                    <w:rPr>
                      <w:rFonts w:asciiTheme="minorHAnsi" w:hAnsiTheme="minorHAnsi"/>
                      <w:sz w:val="18"/>
                    </w:rPr>
                    <w:t>45</w:t>
                  </w:r>
                </w:p>
              </w:tc>
            </w:tr>
            <w:tr w:rsidR="002D4F91" w:rsidRPr="00F16F0C" w14:paraId="17A7F9F0" w14:textId="77777777" w:rsidTr="00BF0728">
              <w:trPr>
                <w:jc w:val="center"/>
              </w:trPr>
              <w:tc>
                <w:tcPr>
                  <w:tcW w:w="1163" w:type="dxa"/>
                </w:tcPr>
                <w:p w14:paraId="5D10D428" w14:textId="77777777" w:rsidR="002D4F91" w:rsidRPr="00F16F0C" w:rsidRDefault="002D4F91" w:rsidP="002D4F91">
                  <w:pPr>
                    <w:jc w:val="center"/>
                    <w:rPr>
                      <w:rFonts w:asciiTheme="minorHAnsi" w:hAnsiTheme="minorHAnsi"/>
                      <w:sz w:val="18"/>
                    </w:rPr>
                  </w:pPr>
                  <w:r w:rsidRPr="00F16F0C">
                    <w:rPr>
                      <w:rFonts w:asciiTheme="minorHAnsi" w:hAnsiTheme="minorHAnsi"/>
                      <w:sz w:val="18"/>
                    </w:rPr>
                    <w:t>Zona III</w:t>
                  </w:r>
                </w:p>
              </w:tc>
              <w:tc>
                <w:tcPr>
                  <w:tcW w:w="1290" w:type="dxa"/>
                </w:tcPr>
                <w:p w14:paraId="69A7E236" w14:textId="77777777" w:rsidR="002D4F91" w:rsidRPr="00F16F0C" w:rsidRDefault="002D4F91" w:rsidP="002D4F91">
                  <w:pPr>
                    <w:jc w:val="center"/>
                    <w:rPr>
                      <w:rFonts w:asciiTheme="minorHAnsi" w:hAnsiTheme="minorHAnsi"/>
                      <w:sz w:val="18"/>
                    </w:rPr>
                  </w:pPr>
                  <w:r>
                    <w:rPr>
                      <w:rFonts w:asciiTheme="minorHAnsi" w:hAnsiTheme="minorHAnsi"/>
                      <w:sz w:val="18"/>
                    </w:rPr>
                    <w:t>65</w:t>
                  </w:r>
                </w:p>
              </w:tc>
              <w:tc>
                <w:tcPr>
                  <w:tcW w:w="1290" w:type="dxa"/>
                </w:tcPr>
                <w:p w14:paraId="689E3018" w14:textId="77777777" w:rsidR="002D4F91" w:rsidRPr="00F16F0C" w:rsidRDefault="002D4F91" w:rsidP="002D4F91">
                  <w:pPr>
                    <w:jc w:val="center"/>
                    <w:rPr>
                      <w:rFonts w:asciiTheme="minorHAnsi" w:hAnsiTheme="minorHAnsi"/>
                      <w:sz w:val="18"/>
                    </w:rPr>
                  </w:pPr>
                  <w:r>
                    <w:rPr>
                      <w:rFonts w:asciiTheme="minorHAnsi" w:hAnsiTheme="minorHAnsi"/>
                      <w:sz w:val="18"/>
                    </w:rPr>
                    <w:t>50</w:t>
                  </w:r>
                </w:p>
              </w:tc>
            </w:tr>
            <w:tr w:rsidR="002D4F91" w:rsidRPr="00F16F0C" w14:paraId="11F24993" w14:textId="77777777" w:rsidTr="00BF0728">
              <w:trPr>
                <w:jc w:val="center"/>
              </w:trPr>
              <w:tc>
                <w:tcPr>
                  <w:tcW w:w="1163" w:type="dxa"/>
                </w:tcPr>
                <w:p w14:paraId="222C3146" w14:textId="77777777" w:rsidR="002D4F91" w:rsidRPr="00F16F0C" w:rsidRDefault="002D4F91" w:rsidP="002D4F91">
                  <w:pPr>
                    <w:jc w:val="center"/>
                    <w:rPr>
                      <w:rFonts w:asciiTheme="minorHAnsi" w:hAnsiTheme="minorHAnsi"/>
                      <w:sz w:val="18"/>
                    </w:rPr>
                  </w:pPr>
                  <w:r w:rsidRPr="00F16F0C">
                    <w:rPr>
                      <w:rFonts w:asciiTheme="minorHAnsi" w:hAnsiTheme="minorHAnsi"/>
                      <w:sz w:val="18"/>
                    </w:rPr>
                    <w:t>Zona IV</w:t>
                  </w:r>
                </w:p>
              </w:tc>
              <w:tc>
                <w:tcPr>
                  <w:tcW w:w="1290" w:type="dxa"/>
                </w:tcPr>
                <w:p w14:paraId="146B100B" w14:textId="77777777" w:rsidR="002D4F91" w:rsidRPr="00F16F0C" w:rsidRDefault="002D4F91" w:rsidP="002D4F91">
                  <w:pPr>
                    <w:jc w:val="center"/>
                    <w:rPr>
                      <w:rFonts w:asciiTheme="minorHAnsi" w:hAnsiTheme="minorHAnsi"/>
                      <w:sz w:val="18"/>
                    </w:rPr>
                  </w:pPr>
                  <w:r>
                    <w:rPr>
                      <w:rFonts w:asciiTheme="minorHAnsi" w:hAnsiTheme="minorHAnsi"/>
                      <w:sz w:val="18"/>
                    </w:rPr>
                    <w:t>70</w:t>
                  </w:r>
                </w:p>
              </w:tc>
              <w:tc>
                <w:tcPr>
                  <w:tcW w:w="1290" w:type="dxa"/>
                </w:tcPr>
                <w:p w14:paraId="6A531FA7" w14:textId="77777777" w:rsidR="002D4F91" w:rsidRPr="00F16F0C" w:rsidRDefault="002D4F91" w:rsidP="002D4F91">
                  <w:pPr>
                    <w:jc w:val="center"/>
                    <w:rPr>
                      <w:rFonts w:asciiTheme="minorHAnsi" w:hAnsiTheme="minorHAnsi"/>
                      <w:sz w:val="18"/>
                    </w:rPr>
                  </w:pPr>
                  <w:r>
                    <w:rPr>
                      <w:rFonts w:asciiTheme="minorHAnsi" w:hAnsiTheme="minorHAnsi"/>
                      <w:sz w:val="18"/>
                    </w:rPr>
                    <w:t>70</w:t>
                  </w:r>
                </w:p>
              </w:tc>
            </w:tr>
            <w:tr w:rsidR="002D4F91" w:rsidRPr="00F16F0C" w14:paraId="1BE310D5" w14:textId="77777777" w:rsidTr="00BF0728">
              <w:trPr>
                <w:jc w:val="center"/>
              </w:trPr>
              <w:tc>
                <w:tcPr>
                  <w:tcW w:w="1163" w:type="dxa"/>
                </w:tcPr>
                <w:p w14:paraId="16FD4234" w14:textId="77777777" w:rsidR="002D4F91" w:rsidRPr="00F16F0C" w:rsidRDefault="002D4F91" w:rsidP="002D4F91">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0CE18868" w14:textId="77777777" w:rsidR="002D4F91" w:rsidRPr="00F16F0C" w:rsidRDefault="002D4F91" w:rsidP="002D4F91">
                  <w:pPr>
                    <w:jc w:val="both"/>
                    <w:rPr>
                      <w:rFonts w:asciiTheme="minorHAnsi" w:hAnsiTheme="minorHAnsi"/>
                      <w:sz w:val="18"/>
                    </w:rPr>
                  </w:pPr>
                  <w:r w:rsidRPr="00F16F0C">
                    <w:rPr>
                      <w:rFonts w:asciiTheme="minorHAnsi" w:hAnsiTheme="minorHAnsi"/>
                      <w:sz w:val="18"/>
                    </w:rPr>
                    <w:t>Menor valor entre:</w:t>
                  </w:r>
                </w:p>
                <w:p w14:paraId="75A88596" w14:textId="77777777" w:rsidR="00371FC9" w:rsidRDefault="002D4F91" w:rsidP="00371FC9">
                  <w:pPr>
                    <w:pStyle w:val="Prrafodelista"/>
                    <w:numPr>
                      <w:ilvl w:val="0"/>
                      <w:numId w:val="23"/>
                    </w:numPr>
                    <w:ind w:left="515"/>
                    <w:rPr>
                      <w:rFonts w:asciiTheme="minorHAnsi" w:hAnsiTheme="minorHAnsi"/>
                      <w:sz w:val="16"/>
                    </w:rPr>
                  </w:pPr>
                  <w:r w:rsidRPr="00F26B67">
                    <w:rPr>
                      <w:rFonts w:asciiTheme="minorHAnsi" w:hAnsiTheme="minorHAnsi"/>
                      <w:sz w:val="16"/>
                    </w:rPr>
                    <w:t>Ruido de fondo + 10dBA</w:t>
                  </w:r>
                </w:p>
                <w:p w14:paraId="3BB7F948" w14:textId="4A067AF9" w:rsidR="002D4F91" w:rsidRPr="00371FC9" w:rsidRDefault="002D4F91" w:rsidP="00371FC9">
                  <w:pPr>
                    <w:pStyle w:val="Prrafodelista"/>
                    <w:numPr>
                      <w:ilvl w:val="0"/>
                      <w:numId w:val="23"/>
                    </w:numPr>
                    <w:ind w:left="515"/>
                    <w:rPr>
                      <w:rFonts w:asciiTheme="minorHAnsi" w:hAnsiTheme="minorHAnsi"/>
                      <w:sz w:val="16"/>
                    </w:rPr>
                  </w:pPr>
                  <w:r w:rsidRPr="00371FC9">
                    <w:rPr>
                      <w:sz w:val="16"/>
                    </w:rPr>
                    <w:t>Límite para zona III</w:t>
                  </w:r>
                </w:p>
              </w:tc>
            </w:tr>
          </w:tbl>
          <w:p w14:paraId="579CCA16" w14:textId="72120F0F" w:rsidR="002D4F91" w:rsidRPr="001251E0" w:rsidRDefault="002D4F91" w:rsidP="00BF0728">
            <w:pPr>
              <w:jc w:val="center"/>
              <w:rPr>
                <w:rFonts w:asciiTheme="minorHAnsi" w:hAnsiTheme="minorHAnsi" w:cstheme="minorHAnsi"/>
              </w:rPr>
            </w:pPr>
          </w:p>
        </w:tc>
        <w:tc>
          <w:tcPr>
            <w:tcW w:w="1943" w:type="pct"/>
            <w:vAlign w:val="center"/>
          </w:tcPr>
          <w:p w14:paraId="350197B8" w14:textId="4352F36B" w:rsidR="002D4F91" w:rsidRPr="001251E0" w:rsidRDefault="002D4F91" w:rsidP="00BF0728">
            <w:pPr>
              <w:jc w:val="both"/>
              <w:rPr>
                <w:rFonts w:asciiTheme="minorHAnsi" w:hAnsiTheme="minorHAnsi" w:cstheme="minorHAnsi"/>
              </w:rPr>
            </w:pPr>
            <w:r>
              <w:rPr>
                <w:rFonts w:cstheme="minorHAnsi"/>
              </w:rPr>
              <w:t>Exist</w:t>
            </w:r>
            <w:r w:rsidR="005A2B8F">
              <w:rPr>
                <w:rFonts w:cstheme="minorHAnsi"/>
              </w:rPr>
              <w:t>ió</w:t>
            </w:r>
            <w:r>
              <w:rPr>
                <w:rFonts w:cstheme="minorHAnsi"/>
              </w:rPr>
              <w:t xml:space="preserve"> superación del límite establecido por la normativa para Zona II en periodo </w:t>
            </w:r>
            <w:r w:rsidR="00D45AF6">
              <w:rPr>
                <w:rFonts w:cstheme="minorHAnsi"/>
              </w:rPr>
              <w:t>nocturno</w:t>
            </w:r>
            <w:r>
              <w:rPr>
                <w:rFonts w:cstheme="minorHAnsi"/>
              </w:rPr>
              <w:t xml:space="preserve">, generándose una excedencia de </w:t>
            </w:r>
            <w:r w:rsidR="00D45AF6">
              <w:rPr>
                <w:rFonts w:cstheme="minorHAnsi"/>
              </w:rPr>
              <w:t>28</w:t>
            </w:r>
            <w:r>
              <w:rPr>
                <w:rFonts w:cstheme="minorHAnsi"/>
              </w:rPr>
              <w:t xml:space="preserve"> </w:t>
            </w:r>
            <w:proofErr w:type="spellStart"/>
            <w:r>
              <w:rPr>
                <w:rFonts w:cstheme="minorHAnsi"/>
              </w:rPr>
              <w:t>dBA</w:t>
            </w:r>
            <w:proofErr w:type="spellEnd"/>
            <w:r>
              <w:rPr>
                <w:rFonts w:cstheme="minorHAnsi"/>
              </w:rPr>
              <w:t xml:space="preserve"> en la ubicación del receptor N°1, por parte de la </w:t>
            </w:r>
            <w:r w:rsidR="00D45AF6">
              <w:rPr>
                <w:rFonts w:cstheme="minorHAnsi"/>
              </w:rPr>
              <w:t>actividad de servicio</w:t>
            </w:r>
            <w:r>
              <w:rPr>
                <w:rFonts w:cstheme="minorHAnsi"/>
              </w:rPr>
              <w:t xml:space="preserve"> que conforma la fuente de ruido identificada</w:t>
            </w:r>
            <w:r w:rsidRPr="00933D60">
              <w:rPr>
                <w:rFonts w:asciiTheme="minorHAnsi" w:hAnsiTheme="minorHAnsi" w:cstheme="minorHAnsi"/>
              </w:rPr>
              <w:t>.</w:t>
            </w:r>
          </w:p>
        </w:tc>
      </w:tr>
      <w:tr w:rsidR="002D4F91" w:rsidRPr="001251E0" w14:paraId="313D4FBD" w14:textId="77777777" w:rsidTr="002D4F91">
        <w:trPr>
          <w:jc w:val="center"/>
        </w:trPr>
        <w:tc>
          <w:tcPr>
            <w:tcW w:w="586" w:type="pct"/>
            <w:vAlign w:val="center"/>
          </w:tcPr>
          <w:p w14:paraId="147D96BB" w14:textId="1828C20E" w:rsidR="002D4F91" w:rsidRPr="001251E0" w:rsidRDefault="002D4F91" w:rsidP="00BF0728">
            <w:pPr>
              <w:jc w:val="center"/>
              <w:rPr>
                <w:rFonts w:cstheme="minorHAnsi"/>
              </w:rPr>
            </w:pPr>
            <w:r>
              <w:rPr>
                <w:rFonts w:cstheme="minorHAnsi"/>
              </w:rPr>
              <w:t>2</w:t>
            </w:r>
          </w:p>
        </w:tc>
        <w:tc>
          <w:tcPr>
            <w:tcW w:w="2471" w:type="pct"/>
            <w:vAlign w:val="center"/>
          </w:tcPr>
          <w:p w14:paraId="09715C9C" w14:textId="2AEFFEB8" w:rsidR="003F4BE2" w:rsidRPr="003F4BE2" w:rsidRDefault="003F4BE2" w:rsidP="001F5385">
            <w:pPr>
              <w:jc w:val="both"/>
            </w:pPr>
            <w:r>
              <w:rPr>
                <w:b/>
              </w:rPr>
              <w:t xml:space="preserve">Artículo 20° del D.S. N°38/11 </w:t>
            </w:r>
            <w:proofErr w:type="gramStart"/>
            <w:r>
              <w:rPr>
                <w:b/>
              </w:rPr>
              <w:t>MMA.-</w:t>
            </w:r>
            <w:proofErr w:type="gramEnd"/>
            <w:r>
              <w:rPr>
                <w:b/>
              </w:rPr>
              <w:t xml:space="preserve"> </w:t>
            </w:r>
            <w:r>
              <w:t>Corresponderá a la Superintendencia del Medio Ambiente, en adelante la Superintendencia, fiscalizar el cumplimiento de las disposiciones de la presente norma</w:t>
            </w:r>
            <w:r w:rsidR="004837AF">
              <w:t>. Para tales efectos, podrá requerir a los titulares de las fuentes emisoras de ruido, informar su emisión de niveles de ruido, de acuerdo con lo estipulado en el artículo 15°.</w:t>
            </w:r>
          </w:p>
          <w:p w14:paraId="11D39AD1" w14:textId="77777777" w:rsidR="003F4BE2" w:rsidRDefault="003F4BE2" w:rsidP="001F5385">
            <w:pPr>
              <w:jc w:val="both"/>
              <w:rPr>
                <w:b/>
              </w:rPr>
            </w:pPr>
          </w:p>
          <w:p w14:paraId="310C5289" w14:textId="5CFA852B" w:rsidR="002D4F91" w:rsidRPr="001F5385" w:rsidRDefault="001F5385" w:rsidP="001F5385">
            <w:pPr>
              <w:jc w:val="both"/>
            </w:pPr>
            <w:r>
              <w:rPr>
                <w:b/>
              </w:rPr>
              <w:t xml:space="preserve">Artículo 21° del D.S. N°38/12 </w:t>
            </w:r>
            <w:proofErr w:type="gramStart"/>
            <w:r>
              <w:rPr>
                <w:b/>
              </w:rPr>
              <w:t>MMA.-</w:t>
            </w:r>
            <w:proofErr w:type="gramEnd"/>
            <w:r>
              <w:rPr>
                <w:b/>
              </w:rPr>
              <w:t xml:space="preserve"> </w:t>
            </w:r>
            <w:r>
              <w:t>(…) un sujeto fiscalizado, para dar cumplimiento a una normativa ambiental, general o específica, que le obliga a realizar mediciones, análisis, incluido el muestreo, deberá contratar una Entidad Técnica de Fiscalización Ambiental con autorización vigente, para realizar dichas actividades.</w:t>
            </w:r>
          </w:p>
        </w:tc>
        <w:tc>
          <w:tcPr>
            <w:tcW w:w="1943" w:type="pct"/>
            <w:vAlign w:val="center"/>
          </w:tcPr>
          <w:p w14:paraId="40C71A00" w14:textId="3A47E242" w:rsidR="002D4F91" w:rsidRDefault="00D45AF6" w:rsidP="00BF0728">
            <w:pPr>
              <w:jc w:val="both"/>
              <w:rPr>
                <w:rFonts w:cstheme="minorHAnsi"/>
              </w:rPr>
            </w:pPr>
            <w:r>
              <w:rPr>
                <w:rFonts w:cstheme="minorHAnsi"/>
              </w:rPr>
              <w:t>No se entrega el informe de medición de ruidos solicitado a través de Res. Ex. N°284/2019 SMA.</w:t>
            </w:r>
          </w:p>
        </w:tc>
      </w:tr>
    </w:tbl>
    <w:p w14:paraId="34B1199C" w14:textId="77777777" w:rsidR="003D2BFA" w:rsidRPr="00811399" w:rsidRDefault="003D2BFA" w:rsidP="00ED76CA">
      <w:pPr>
        <w:pStyle w:val="Prrafodelista"/>
        <w:ind w:left="0"/>
        <w:rPr>
          <w:rFonts w:cstheme="minorHAnsi"/>
        </w:rPr>
      </w:pPr>
    </w:p>
    <w:p w14:paraId="093034FD" w14:textId="77777777" w:rsidR="00ED76CA" w:rsidRPr="00811399" w:rsidRDefault="00ED76CA" w:rsidP="00ED76CA">
      <w:pPr>
        <w:pStyle w:val="IFA1"/>
      </w:pPr>
      <w:bookmarkStart w:id="50" w:name="_Toc352840405"/>
      <w:bookmarkStart w:id="51" w:name="_Toc352841465"/>
      <w:bookmarkStart w:id="52" w:name="_Toc447875255"/>
      <w:bookmarkStart w:id="53" w:name="_Toc6826455"/>
      <w:r w:rsidRPr="00811399">
        <w:t>ANEXOS</w:t>
      </w:r>
      <w:bookmarkEnd w:id="50"/>
      <w:bookmarkEnd w:id="51"/>
      <w:bookmarkEnd w:id="52"/>
      <w:bookmarkEnd w:id="53"/>
    </w:p>
    <w:p w14:paraId="196D940C" w14:textId="77777777" w:rsidR="00ED76CA" w:rsidRPr="00195C97" w:rsidRDefault="00ED76CA" w:rsidP="00ED76CA">
      <w:pPr>
        <w:spacing w:after="0" w:line="240" w:lineRule="auto"/>
        <w:jc w:val="both"/>
        <w:rPr>
          <w:rFonts w:ascii="Calibri" w:eastAsia="Calibri" w:hAnsi="Calibri" w:cs="Times New Roman"/>
          <w:sz w:val="20"/>
          <w:szCs w:val="20"/>
          <w:highlight w:val="yellow"/>
        </w:rPr>
      </w:pPr>
    </w:p>
    <w:p w14:paraId="1BD54470" w14:textId="77777777" w:rsidR="00ED76CA" w:rsidRPr="00195C97" w:rsidRDefault="00ED76CA" w:rsidP="00ED76CA">
      <w:pPr>
        <w:spacing w:after="0" w:line="240" w:lineRule="auto"/>
        <w:jc w:val="both"/>
        <w:rPr>
          <w:rFonts w:ascii="Calibri" w:eastAsia="Calibri" w:hAnsi="Calibri" w:cs="Times New Roman"/>
          <w:sz w:val="20"/>
          <w:szCs w:val="20"/>
          <w:highlight w:val="yellow"/>
        </w:rPr>
      </w:pPr>
    </w:p>
    <w:tbl>
      <w:tblPr>
        <w:tblStyle w:val="Tablaconcuadrcula2"/>
        <w:tblW w:w="5000" w:type="pct"/>
        <w:jc w:val="center"/>
        <w:tblLook w:val="04A0" w:firstRow="1" w:lastRow="0" w:firstColumn="1" w:lastColumn="0" w:noHBand="0" w:noVBand="1"/>
      </w:tblPr>
      <w:tblGrid>
        <w:gridCol w:w="2068"/>
        <w:gridCol w:w="7894"/>
      </w:tblGrid>
      <w:tr w:rsidR="00ED76CA" w:rsidRPr="00195C97" w14:paraId="0A1B4068" w14:textId="77777777" w:rsidTr="003D2BFA">
        <w:trPr>
          <w:trHeight w:val="286"/>
          <w:jc w:val="center"/>
        </w:trPr>
        <w:tc>
          <w:tcPr>
            <w:tcW w:w="1038" w:type="pct"/>
            <w:shd w:val="clear" w:color="auto" w:fill="D9D9D9"/>
          </w:tcPr>
          <w:p w14:paraId="5FAF3961" w14:textId="77777777" w:rsidR="00ED76CA" w:rsidRPr="00727913" w:rsidRDefault="00ED76CA" w:rsidP="002B4C29">
            <w:pPr>
              <w:jc w:val="center"/>
              <w:rPr>
                <w:rFonts w:cs="Calibri"/>
                <w:b/>
                <w:lang w:val="es-CL" w:eastAsia="en-US"/>
              </w:rPr>
            </w:pPr>
            <w:proofErr w:type="spellStart"/>
            <w:r w:rsidRPr="00727913">
              <w:rPr>
                <w:rFonts w:cs="Calibri"/>
                <w:b/>
                <w:lang w:val="es-CL" w:eastAsia="en-US"/>
              </w:rPr>
              <w:t>N°</w:t>
            </w:r>
            <w:proofErr w:type="spellEnd"/>
            <w:r w:rsidRPr="00727913">
              <w:rPr>
                <w:rFonts w:cs="Calibri"/>
                <w:b/>
                <w:lang w:val="es-CL" w:eastAsia="en-US"/>
              </w:rPr>
              <w:t xml:space="preserve"> Anexo</w:t>
            </w:r>
          </w:p>
        </w:tc>
        <w:tc>
          <w:tcPr>
            <w:tcW w:w="3962" w:type="pct"/>
            <w:shd w:val="clear" w:color="auto" w:fill="D9D9D9"/>
          </w:tcPr>
          <w:p w14:paraId="60391D05" w14:textId="77777777" w:rsidR="00ED76CA" w:rsidRPr="00727913" w:rsidRDefault="00ED76CA" w:rsidP="002B4C29">
            <w:pPr>
              <w:jc w:val="center"/>
              <w:rPr>
                <w:rFonts w:cs="Calibri"/>
                <w:b/>
                <w:lang w:val="es-CL" w:eastAsia="en-US"/>
              </w:rPr>
            </w:pPr>
            <w:r w:rsidRPr="00727913">
              <w:rPr>
                <w:rFonts w:cs="Calibri"/>
                <w:b/>
                <w:lang w:val="es-CL" w:eastAsia="en-US"/>
              </w:rPr>
              <w:t>Nombre Anexo</w:t>
            </w:r>
          </w:p>
        </w:tc>
      </w:tr>
      <w:tr w:rsidR="00ED76CA" w:rsidRPr="00195C97" w14:paraId="49988961" w14:textId="77777777" w:rsidTr="003D2BFA">
        <w:trPr>
          <w:trHeight w:val="286"/>
          <w:jc w:val="center"/>
        </w:trPr>
        <w:tc>
          <w:tcPr>
            <w:tcW w:w="1038" w:type="pct"/>
            <w:vAlign w:val="center"/>
          </w:tcPr>
          <w:p w14:paraId="5282855C" w14:textId="77777777" w:rsidR="00ED76CA" w:rsidRPr="00727913" w:rsidRDefault="00ED76CA" w:rsidP="002B4C29">
            <w:pPr>
              <w:jc w:val="center"/>
              <w:rPr>
                <w:rFonts w:cs="Calibri"/>
                <w:lang w:val="es-CL" w:eastAsia="en-US"/>
              </w:rPr>
            </w:pPr>
            <w:r w:rsidRPr="00727913">
              <w:rPr>
                <w:rFonts w:cs="Calibri"/>
                <w:lang w:val="es-CL" w:eastAsia="en-US"/>
              </w:rPr>
              <w:t>1</w:t>
            </w:r>
          </w:p>
        </w:tc>
        <w:tc>
          <w:tcPr>
            <w:tcW w:w="3962" w:type="pct"/>
            <w:vAlign w:val="center"/>
          </w:tcPr>
          <w:p w14:paraId="7443015F" w14:textId="532E4029" w:rsidR="00ED76CA" w:rsidRPr="00727913" w:rsidRDefault="00727913" w:rsidP="002B4C29">
            <w:pPr>
              <w:jc w:val="both"/>
              <w:rPr>
                <w:rFonts w:cs="Calibri"/>
                <w:lang w:val="es-CL" w:eastAsia="en-US"/>
              </w:rPr>
            </w:pPr>
            <w:r>
              <w:rPr>
                <w:rFonts w:cs="Calibri"/>
                <w:lang w:val="es-CL" w:eastAsia="en-US"/>
              </w:rPr>
              <w:t xml:space="preserve">Fichas de Reporte Técnico de fecha </w:t>
            </w:r>
            <w:r w:rsidR="00D45AF6">
              <w:rPr>
                <w:rFonts w:cs="Calibri"/>
                <w:lang w:val="es-CL" w:eastAsia="en-US"/>
              </w:rPr>
              <w:t>20 de junio de 2018</w:t>
            </w:r>
          </w:p>
        </w:tc>
      </w:tr>
      <w:tr w:rsidR="00ED76CA" w:rsidRPr="00195C97" w14:paraId="635E51DC" w14:textId="77777777" w:rsidTr="003D2BFA">
        <w:trPr>
          <w:trHeight w:val="264"/>
          <w:jc w:val="center"/>
        </w:trPr>
        <w:tc>
          <w:tcPr>
            <w:tcW w:w="1038" w:type="pct"/>
            <w:vAlign w:val="center"/>
          </w:tcPr>
          <w:p w14:paraId="7BDB2F6B" w14:textId="77777777" w:rsidR="00ED76CA" w:rsidRPr="00195C97" w:rsidRDefault="007A10B5" w:rsidP="002B4C29">
            <w:pPr>
              <w:jc w:val="center"/>
              <w:rPr>
                <w:rFonts w:cs="Calibri"/>
                <w:highlight w:val="yellow"/>
                <w:lang w:val="es-CL" w:eastAsia="en-US"/>
              </w:rPr>
            </w:pPr>
            <w:r w:rsidRPr="0014105F">
              <w:rPr>
                <w:rFonts w:cs="Calibri"/>
                <w:lang w:val="es-CL" w:eastAsia="en-US"/>
              </w:rPr>
              <w:t>2</w:t>
            </w:r>
          </w:p>
        </w:tc>
        <w:tc>
          <w:tcPr>
            <w:tcW w:w="3962" w:type="pct"/>
            <w:vAlign w:val="center"/>
          </w:tcPr>
          <w:p w14:paraId="22B70C44" w14:textId="05557CF6" w:rsidR="00ED76CA" w:rsidRPr="0014105F" w:rsidRDefault="006D3FFA" w:rsidP="0014105F">
            <w:pPr>
              <w:rPr>
                <w:lang w:eastAsia="es-CL"/>
              </w:rPr>
            </w:pPr>
            <w:r>
              <w:t xml:space="preserve">Antecedentes </w:t>
            </w:r>
            <w:bookmarkStart w:id="54" w:name="_GoBack"/>
            <w:bookmarkEnd w:id="54"/>
            <w:r w:rsidR="00D45AF6">
              <w:t>Carta de 20 de marzo de 2019 de Asociación Chilena de Seguridad</w:t>
            </w:r>
            <w:r w:rsidR="0014105F" w:rsidRPr="0014105F">
              <w:rPr>
                <w:lang w:eastAsia="es-CL"/>
              </w:rPr>
              <w:t xml:space="preserve"> </w:t>
            </w:r>
          </w:p>
        </w:tc>
      </w:tr>
    </w:tbl>
    <w:p w14:paraId="347757DD"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C9E23" w14:textId="77777777" w:rsidR="00D32F7E" w:rsidRDefault="00D32F7E" w:rsidP="00E56524">
      <w:pPr>
        <w:spacing w:after="0" w:line="240" w:lineRule="auto"/>
      </w:pPr>
      <w:r>
        <w:separator/>
      </w:r>
    </w:p>
  </w:endnote>
  <w:endnote w:type="continuationSeparator" w:id="0">
    <w:p w14:paraId="07745072" w14:textId="77777777" w:rsidR="00D32F7E" w:rsidRDefault="00D32F7E"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F662A21" w14:textId="018B5AF3" w:rsidR="00373BC0" w:rsidRDefault="00373BC0">
        <w:pPr>
          <w:pStyle w:val="Piedepgina"/>
          <w:jc w:val="right"/>
        </w:pPr>
        <w:r>
          <w:fldChar w:fldCharType="begin"/>
        </w:r>
        <w:r>
          <w:instrText>PAGE   \* MERGEFORMAT</w:instrText>
        </w:r>
        <w:r>
          <w:fldChar w:fldCharType="separate"/>
        </w:r>
        <w:r w:rsidRPr="009A635F">
          <w:rPr>
            <w:noProof/>
            <w:lang w:val="es-ES"/>
          </w:rPr>
          <w:t>3</w:t>
        </w:r>
        <w:r>
          <w:fldChar w:fldCharType="end"/>
        </w:r>
      </w:p>
    </w:sdtContent>
  </w:sdt>
  <w:p w14:paraId="6D6B2401" w14:textId="77777777" w:rsidR="00373BC0" w:rsidRPr="00E56524" w:rsidRDefault="00373B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2512968" w14:textId="1D3CDAE4" w:rsidR="00373BC0" w:rsidRPr="00E56524" w:rsidRDefault="00373B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EAE5C1D" w14:textId="77777777" w:rsidR="00373BC0" w:rsidRDefault="00373B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1250BDC8" w14:textId="147D231F" w:rsidR="00373BC0" w:rsidRDefault="00373BC0">
        <w:pPr>
          <w:pStyle w:val="Piedepgina"/>
          <w:jc w:val="right"/>
        </w:pPr>
        <w:r>
          <w:fldChar w:fldCharType="begin"/>
        </w:r>
        <w:r>
          <w:instrText>PAGE   \* MERGEFORMAT</w:instrText>
        </w:r>
        <w:r>
          <w:fldChar w:fldCharType="separate"/>
        </w:r>
        <w:r w:rsidRPr="009A635F">
          <w:rPr>
            <w:noProof/>
            <w:lang w:val="es-ES"/>
          </w:rPr>
          <w:t>1</w:t>
        </w:r>
        <w:r>
          <w:fldChar w:fldCharType="end"/>
        </w:r>
      </w:p>
    </w:sdtContent>
  </w:sdt>
  <w:p w14:paraId="3E8D6EFC" w14:textId="77777777" w:rsidR="00373BC0" w:rsidRPr="00E56524" w:rsidRDefault="00373BC0"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2E77E68" w14:textId="5079B178" w:rsidR="00373BC0" w:rsidRPr="00E56524" w:rsidRDefault="00373BC0"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Teatinos 280, pisos</w:t>
    </w:r>
    <w:r w:rsidR="00E96ED1">
      <w:rPr>
        <w:rFonts w:ascii="Calibri" w:eastAsia="Calibri" w:hAnsi="Calibri" w:cs="Times New Roman"/>
        <w:color w:val="000000"/>
        <w:sz w:val="16"/>
        <w:szCs w:val="16"/>
      </w:rPr>
      <w:t xml:space="preserve"> 7,</w:t>
    </w:r>
    <w:r w:rsidRPr="00E56524">
      <w:rPr>
        <w:rFonts w:ascii="Calibri" w:eastAsia="Calibri" w:hAnsi="Calibri" w:cs="Times New Roman"/>
        <w:color w:val="000000"/>
        <w:sz w:val="16"/>
        <w:szCs w:val="16"/>
      </w:rPr>
      <w:t xml:space="preserve"> 8 y 9, Santiago / </w:t>
    </w:r>
    <w:hyperlink r:id="rId1" w:history="1">
      <w:r w:rsidRPr="00E56524">
        <w:rPr>
          <w:rFonts w:ascii="Calibri" w:eastAsia="Calibri" w:hAnsi="Calibri" w:cs="Times New Roman"/>
          <w:color w:val="0000FF"/>
          <w:sz w:val="16"/>
          <w:szCs w:val="16"/>
          <w:u w:val="single"/>
        </w:rPr>
        <w:t>www.sma.gob.cl</w:t>
      </w:r>
    </w:hyperlink>
  </w:p>
  <w:p w14:paraId="15E932DA" w14:textId="77777777" w:rsidR="00373BC0" w:rsidRDefault="00373BC0"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E21E9" w14:textId="77777777" w:rsidR="00D32F7E" w:rsidRDefault="00D32F7E" w:rsidP="00E56524">
      <w:pPr>
        <w:spacing w:after="0" w:line="240" w:lineRule="auto"/>
      </w:pPr>
      <w:r>
        <w:separator/>
      </w:r>
    </w:p>
  </w:footnote>
  <w:footnote w:type="continuationSeparator" w:id="0">
    <w:p w14:paraId="381E710A" w14:textId="77777777" w:rsidR="00D32F7E" w:rsidRDefault="00D32F7E"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424"/>
        </w:tabs>
        <w:ind w:left="424"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061118D"/>
    <w:multiLevelType w:val="hybridMultilevel"/>
    <w:tmpl w:val="A1CEF6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2C15CE"/>
    <w:multiLevelType w:val="hybridMultilevel"/>
    <w:tmpl w:val="E2740F86"/>
    <w:lvl w:ilvl="0" w:tplc="DF10107A">
      <w:start w:val="1"/>
      <w:numFmt w:val="lowerLetter"/>
      <w:lvlText w:val="%1."/>
      <w:lvlJc w:val="left"/>
      <w:pPr>
        <w:ind w:left="928" w:hanging="360"/>
      </w:pPr>
      <w:rPr>
        <w:b/>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20632B1E"/>
    <w:multiLevelType w:val="hybridMultilevel"/>
    <w:tmpl w:val="C8EC9F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5206508"/>
    <w:multiLevelType w:val="hybridMultilevel"/>
    <w:tmpl w:val="6130F522"/>
    <w:lvl w:ilvl="0" w:tplc="AE7EAC6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64431B6"/>
    <w:multiLevelType w:val="hybridMultilevel"/>
    <w:tmpl w:val="87044F0A"/>
    <w:lvl w:ilvl="0" w:tplc="6C2403E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CC36D85"/>
    <w:multiLevelType w:val="hybridMultilevel"/>
    <w:tmpl w:val="C8EC9F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8C643E7"/>
    <w:multiLevelType w:val="hybridMultilevel"/>
    <w:tmpl w:val="F0D0DE06"/>
    <w:lvl w:ilvl="0" w:tplc="F9362940">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2F57C9C"/>
    <w:multiLevelType w:val="hybridMultilevel"/>
    <w:tmpl w:val="AE82296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320629A"/>
    <w:multiLevelType w:val="hybridMultilevel"/>
    <w:tmpl w:val="C48A5642"/>
    <w:lvl w:ilvl="0" w:tplc="9B56DF18">
      <w:start w:val="1"/>
      <w:numFmt w:val="decimal"/>
      <w:lvlText w:val="%1."/>
      <w:lvlJc w:val="left"/>
      <w:pPr>
        <w:ind w:left="720" w:hanging="360"/>
      </w:pPr>
      <w:rPr>
        <w:rFonts w:ascii="Calibri" w:eastAsia="Calibri" w:hAnsi="Calibri" w:cs="Calibri"/>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3CC22C1"/>
    <w:multiLevelType w:val="hybridMultilevel"/>
    <w:tmpl w:val="A1CEF6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800951"/>
    <w:multiLevelType w:val="multilevel"/>
    <w:tmpl w:val="52643BC2"/>
    <w:lvl w:ilvl="0">
      <w:start w:val="1"/>
      <w:numFmt w:val="decimal"/>
      <w:pStyle w:val="IFA1"/>
      <w:lvlText w:val="%1"/>
      <w:lvlJc w:val="left"/>
      <w:pPr>
        <w:ind w:left="8228"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3D178AD"/>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17"/>
  </w:num>
  <w:num w:numId="5">
    <w:abstractNumId w:val="4"/>
  </w:num>
  <w:num w:numId="6">
    <w:abstractNumId w:val="1"/>
  </w:num>
  <w:num w:numId="7">
    <w:abstractNumId w:val="16"/>
  </w:num>
  <w:num w:numId="8">
    <w:abstractNumId w:val="13"/>
  </w:num>
  <w:num w:numId="9">
    <w:abstractNumId w:val="14"/>
  </w:num>
  <w:num w:numId="10">
    <w:abstractNumId w:val="19"/>
  </w:num>
  <w:num w:numId="11">
    <w:abstractNumId w:val="21"/>
  </w:num>
  <w:num w:numId="12">
    <w:abstractNumId w:val="2"/>
  </w:num>
  <w:num w:numId="13">
    <w:abstractNumId w:val="18"/>
  </w:num>
  <w:num w:numId="14">
    <w:abstractNumId w:val="22"/>
  </w:num>
  <w:num w:numId="15">
    <w:abstractNumId w:val="10"/>
  </w:num>
  <w:num w:numId="16">
    <w:abstractNumId w:val="9"/>
  </w:num>
  <w:num w:numId="17">
    <w:abstractNumId w:val="6"/>
  </w:num>
  <w:num w:numId="18">
    <w:abstractNumId w:val="11"/>
  </w:num>
  <w:num w:numId="19">
    <w:abstractNumId w:val="8"/>
  </w:num>
  <w:num w:numId="20">
    <w:abstractNumId w:val="5"/>
  </w:num>
  <w:num w:numId="21">
    <w:abstractNumId w:val="3"/>
  </w:num>
  <w:num w:numId="22">
    <w:abstractNumId w:val="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29FE"/>
    <w:rsid w:val="00012EDE"/>
    <w:rsid w:val="00031478"/>
    <w:rsid w:val="00031EA9"/>
    <w:rsid w:val="000424D4"/>
    <w:rsid w:val="00042BD5"/>
    <w:rsid w:val="0006652A"/>
    <w:rsid w:val="0009093C"/>
    <w:rsid w:val="00091466"/>
    <w:rsid w:val="00091CAD"/>
    <w:rsid w:val="000A1EA4"/>
    <w:rsid w:val="000A28D4"/>
    <w:rsid w:val="000A479C"/>
    <w:rsid w:val="000B1E4F"/>
    <w:rsid w:val="000B3918"/>
    <w:rsid w:val="000B49BA"/>
    <w:rsid w:val="000D1791"/>
    <w:rsid w:val="000D21B3"/>
    <w:rsid w:val="000D26B5"/>
    <w:rsid w:val="000F04D7"/>
    <w:rsid w:val="000F44BB"/>
    <w:rsid w:val="0010032A"/>
    <w:rsid w:val="001029E5"/>
    <w:rsid w:val="00103D16"/>
    <w:rsid w:val="0011632C"/>
    <w:rsid w:val="00125DE1"/>
    <w:rsid w:val="00126F49"/>
    <w:rsid w:val="0013218F"/>
    <w:rsid w:val="001347CA"/>
    <w:rsid w:val="0013687C"/>
    <w:rsid w:val="0014105F"/>
    <w:rsid w:val="001426A8"/>
    <w:rsid w:val="001435BD"/>
    <w:rsid w:val="00145020"/>
    <w:rsid w:val="0014627C"/>
    <w:rsid w:val="001520B1"/>
    <w:rsid w:val="0015392C"/>
    <w:rsid w:val="0016144C"/>
    <w:rsid w:val="0016343E"/>
    <w:rsid w:val="00163F21"/>
    <w:rsid w:val="001902F7"/>
    <w:rsid w:val="001909EC"/>
    <w:rsid w:val="00191FC0"/>
    <w:rsid w:val="00195C97"/>
    <w:rsid w:val="001A2924"/>
    <w:rsid w:val="001A526B"/>
    <w:rsid w:val="001A7765"/>
    <w:rsid w:val="001B14E4"/>
    <w:rsid w:val="001B1D12"/>
    <w:rsid w:val="001B43DE"/>
    <w:rsid w:val="001C17CA"/>
    <w:rsid w:val="001C286B"/>
    <w:rsid w:val="001C4993"/>
    <w:rsid w:val="001E37A4"/>
    <w:rsid w:val="001F0024"/>
    <w:rsid w:val="001F43E2"/>
    <w:rsid w:val="001F5385"/>
    <w:rsid w:val="002064BE"/>
    <w:rsid w:val="00217CB7"/>
    <w:rsid w:val="00223FF6"/>
    <w:rsid w:val="0023731E"/>
    <w:rsid w:val="00240C2C"/>
    <w:rsid w:val="002419C4"/>
    <w:rsid w:val="00245BFA"/>
    <w:rsid w:val="00247AA2"/>
    <w:rsid w:val="00251DBF"/>
    <w:rsid w:val="00261329"/>
    <w:rsid w:val="00262413"/>
    <w:rsid w:val="00262969"/>
    <w:rsid w:val="00272E62"/>
    <w:rsid w:val="00292F6A"/>
    <w:rsid w:val="00293639"/>
    <w:rsid w:val="002A02DF"/>
    <w:rsid w:val="002A2F83"/>
    <w:rsid w:val="002A4705"/>
    <w:rsid w:val="002A7D80"/>
    <w:rsid w:val="002B4C29"/>
    <w:rsid w:val="002C04C9"/>
    <w:rsid w:val="002C562E"/>
    <w:rsid w:val="002D4F91"/>
    <w:rsid w:val="002D7ED8"/>
    <w:rsid w:val="002E5E2B"/>
    <w:rsid w:val="002E650B"/>
    <w:rsid w:val="002E78C9"/>
    <w:rsid w:val="002F434B"/>
    <w:rsid w:val="00302F26"/>
    <w:rsid w:val="00305C0B"/>
    <w:rsid w:val="00310434"/>
    <w:rsid w:val="00311A7F"/>
    <w:rsid w:val="00311CE1"/>
    <w:rsid w:val="003159A1"/>
    <w:rsid w:val="00325F37"/>
    <w:rsid w:val="0033390E"/>
    <w:rsid w:val="00335E1A"/>
    <w:rsid w:val="003360C8"/>
    <w:rsid w:val="00336595"/>
    <w:rsid w:val="00340DF5"/>
    <w:rsid w:val="003437A1"/>
    <w:rsid w:val="00343D43"/>
    <w:rsid w:val="00345BB3"/>
    <w:rsid w:val="003543AF"/>
    <w:rsid w:val="00355859"/>
    <w:rsid w:val="00362E8B"/>
    <w:rsid w:val="00367630"/>
    <w:rsid w:val="003704AC"/>
    <w:rsid w:val="00371FC9"/>
    <w:rsid w:val="00373994"/>
    <w:rsid w:val="00373BC0"/>
    <w:rsid w:val="00382596"/>
    <w:rsid w:val="00382709"/>
    <w:rsid w:val="00390BA5"/>
    <w:rsid w:val="003970BB"/>
    <w:rsid w:val="00397320"/>
    <w:rsid w:val="003A097E"/>
    <w:rsid w:val="003A54E1"/>
    <w:rsid w:val="003A56D4"/>
    <w:rsid w:val="003A718D"/>
    <w:rsid w:val="003B5F82"/>
    <w:rsid w:val="003B7E90"/>
    <w:rsid w:val="003C6FC7"/>
    <w:rsid w:val="003C729C"/>
    <w:rsid w:val="003D0680"/>
    <w:rsid w:val="003D2BFA"/>
    <w:rsid w:val="003E2EFF"/>
    <w:rsid w:val="003E3CEB"/>
    <w:rsid w:val="003F4BE2"/>
    <w:rsid w:val="004003A3"/>
    <w:rsid w:val="00405685"/>
    <w:rsid w:val="004260D4"/>
    <w:rsid w:val="00442718"/>
    <w:rsid w:val="0044610D"/>
    <w:rsid w:val="00451AB6"/>
    <w:rsid w:val="00460DF1"/>
    <w:rsid w:val="004672B9"/>
    <w:rsid w:val="00475C09"/>
    <w:rsid w:val="00477A89"/>
    <w:rsid w:val="004837AF"/>
    <w:rsid w:val="004A1CC6"/>
    <w:rsid w:val="004B58F6"/>
    <w:rsid w:val="004C4F4A"/>
    <w:rsid w:val="004C546F"/>
    <w:rsid w:val="004D3E9E"/>
    <w:rsid w:val="004E295C"/>
    <w:rsid w:val="004F0F22"/>
    <w:rsid w:val="005012C0"/>
    <w:rsid w:val="00510248"/>
    <w:rsid w:val="00513C6F"/>
    <w:rsid w:val="005162E8"/>
    <w:rsid w:val="00531B82"/>
    <w:rsid w:val="005344C0"/>
    <w:rsid w:val="00537590"/>
    <w:rsid w:val="005379BE"/>
    <w:rsid w:val="00543923"/>
    <w:rsid w:val="005479B5"/>
    <w:rsid w:val="00550C8C"/>
    <w:rsid w:val="00552622"/>
    <w:rsid w:val="00554E78"/>
    <w:rsid w:val="00560097"/>
    <w:rsid w:val="00567446"/>
    <w:rsid w:val="0057401F"/>
    <w:rsid w:val="00574536"/>
    <w:rsid w:val="00577A66"/>
    <w:rsid w:val="005848BB"/>
    <w:rsid w:val="00585AC8"/>
    <w:rsid w:val="00593FAC"/>
    <w:rsid w:val="0059589E"/>
    <w:rsid w:val="005A2B8F"/>
    <w:rsid w:val="005A2D93"/>
    <w:rsid w:val="005B0E35"/>
    <w:rsid w:val="005E2A1E"/>
    <w:rsid w:val="005E5949"/>
    <w:rsid w:val="005F0F3D"/>
    <w:rsid w:val="005F15F8"/>
    <w:rsid w:val="005F326A"/>
    <w:rsid w:val="0060329F"/>
    <w:rsid w:val="0061083F"/>
    <w:rsid w:val="006326B8"/>
    <w:rsid w:val="00633397"/>
    <w:rsid w:val="00643285"/>
    <w:rsid w:val="00647E25"/>
    <w:rsid w:val="00652670"/>
    <w:rsid w:val="00662D8F"/>
    <w:rsid w:val="0066553C"/>
    <w:rsid w:val="006704AA"/>
    <w:rsid w:val="00691051"/>
    <w:rsid w:val="0069747A"/>
    <w:rsid w:val="006B160F"/>
    <w:rsid w:val="006B64BB"/>
    <w:rsid w:val="006C1434"/>
    <w:rsid w:val="006D3C57"/>
    <w:rsid w:val="006D3FFA"/>
    <w:rsid w:val="006E33F1"/>
    <w:rsid w:val="006F4EA6"/>
    <w:rsid w:val="007029ED"/>
    <w:rsid w:val="00710934"/>
    <w:rsid w:val="00712F0B"/>
    <w:rsid w:val="007150A9"/>
    <w:rsid w:val="00721412"/>
    <w:rsid w:val="00721CD7"/>
    <w:rsid w:val="00727913"/>
    <w:rsid w:val="00731D1D"/>
    <w:rsid w:val="0074169A"/>
    <w:rsid w:val="00742F86"/>
    <w:rsid w:val="007470E3"/>
    <w:rsid w:val="00747D1E"/>
    <w:rsid w:val="00752E68"/>
    <w:rsid w:val="00753633"/>
    <w:rsid w:val="0075571A"/>
    <w:rsid w:val="007677E9"/>
    <w:rsid w:val="00774FEC"/>
    <w:rsid w:val="00782467"/>
    <w:rsid w:val="00791465"/>
    <w:rsid w:val="007A10B5"/>
    <w:rsid w:val="007B6ED4"/>
    <w:rsid w:val="007C172F"/>
    <w:rsid w:val="007C4760"/>
    <w:rsid w:val="007D52D6"/>
    <w:rsid w:val="007E2E03"/>
    <w:rsid w:val="008025E6"/>
    <w:rsid w:val="008034A2"/>
    <w:rsid w:val="008043E3"/>
    <w:rsid w:val="00811399"/>
    <w:rsid w:val="008128E2"/>
    <w:rsid w:val="008135FB"/>
    <w:rsid w:val="00817F2A"/>
    <w:rsid w:val="00822447"/>
    <w:rsid w:val="00823CEF"/>
    <w:rsid w:val="0082795F"/>
    <w:rsid w:val="00845320"/>
    <w:rsid w:val="0084576A"/>
    <w:rsid w:val="00846066"/>
    <w:rsid w:val="0085062B"/>
    <w:rsid w:val="008570BE"/>
    <w:rsid w:val="00865770"/>
    <w:rsid w:val="00884A50"/>
    <w:rsid w:val="00887CF9"/>
    <w:rsid w:val="008A4DAE"/>
    <w:rsid w:val="008C6610"/>
    <w:rsid w:val="008D1CA2"/>
    <w:rsid w:val="008D2354"/>
    <w:rsid w:val="008E4C7D"/>
    <w:rsid w:val="009076E5"/>
    <w:rsid w:val="0091355D"/>
    <w:rsid w:val="009153DA"/>
    <w:rsid w:val="0093042A"/>
    <w:rsid w:val="00933D7F"/>
    <w:rsid w:val="00934B70"/>
    <w:rsid w:val="00941D6B"/>
    <w:rsid w:val="009432F0"/>
    <w:rsid w:val="00946EA6"/>
    <w:rsid w:val="0095256C"/>
    <w:rsid w:val="00960014"/>
    <w:rsid w:val="00966873"/>
    <w:rsid w:val="00987326"/>
    <w:rsid w:val="009961DD"/>
    <w:rsid w:val="00997D79"/>
    <w:rsid w:val="009A1386"/>
    <w:rsid w:val="009A3021"/>
    <w:rsid w:val="009A3990"/>
    <w:rsid w:val="009A635F"/>
    <w:rsid w:val="009B3708"/>
    <w:rsid w:val="009B6539"/>
    <w:rsid w:val="009C417E"/>
    <w:rsid w:val="009C6287"/>
    <w:rsid w:val="009D352C"/>
    <w:rsid w:val="009F4A81"/>
    <w:rsid w:val="009F617C"/>
    <w:rsid w:val="00A01DEB"/>
    <w:rsid w:val="00A10850"/>
    <w:rsid w:val="00A1791A"/>
    <w:rsid w:val="00A20B1D"/>
    <w:rsid w:val="00A21318"/>
    <w:rsid w:val="00A24C62"/>
    <w:rsid w:val="00A25543"/>
    <w:rsid w:val="00A278E7"/>
    <w:rsid w:val="00A33BB9"/>
    <w:rsid w:val="00A37206"/>
    <w:rsid w:val="00A406BB"/>
    <w:rsid w:val="00A40A7C"/>
    <w:rsid w:val="00A425B7"/>
    <w:rsid w:val="00A50644"/>
    <w:rsid w:val="00A5111D"/>
    <w:rsid w:val="00A6065A"/>
    <w:rsid w:val="00A6122E"/>
    <w:rsid w:val="00A62905"/>
    <w:rsid w:val="00A64E3F"/>
    <w:rsid w:val="00A761C2"/>
    <w:rsid w:val="00A76A88"/>
    <w:rsid w:val="00A8017F"/>
    <w:rsid w:val="00A8203A"/>
    <w:rsid w:val="00A86304"/>
    <w:rsid w:val="00A8719D"/>
    <w:rsid w:val="00A9205B"/>
    <w:rsid w:val="00A944D4"/>
    <w:rsid w:val="00A950F6"/>
    <w:rsid w:val="00AA0295"/>
    <w:rsid w:val="00AA081B"/>
    <w:rsid w:val="00AA3115"/>
    <w:rsid w:val="00AA5DD6"/>
    <w:rsid w:val="00AB5B41"/>
    <w:rsid w:val="00AC2242"/>
    <w:rsid w:val="00AC3423"/>
    <w:rsid w:val="00AD5159"/>
    <w:rsid w:val="00AD6A8F"/>
    <w:rsid w:val="00B04295"/>
    <w:rsid w:val="00B053A1"/>
    <w:rsid w:val="00B076F4"/>
    <w:rsid w:val="00B13785"/>
    <w:rsid w:val="00B30E41"/>
    <w:rsid w:val="00B32054"/>
    <w:rsid w:val="00B326B0"/>
    <w:rsid w:val="00B32B3B"/>
    <w:rsid w:val="00B41D87"/>
    <w:rsid w:val="00B47F5A"/>
    <w:rsid w:val="00B54A74"/>
    <w:rsid w:val="00B54A9E"/>
    <w:rsid w:val="00B5591A"/>
    <w:rsid w:val="00B63295"/>
    <w:rsid w:val="00B65BAA"/>
    <w:rsid w:val="00B7377B"/>
    <w:rsid w:val="00B75D9D"/>
    <w:rsid w:val="00B80162"/>
    <w:rsid w:val="00B8117D"/>
    <w:rsid w:val="00BA144A"/>
    <w:rsid w:val="00BA18F3"/>
    <w:rsid w:val="00BA2183"/>
    <w:rsid w:val="00BA6A13"/>
    <w:rsid w:val="00BB1E2D"/>
    <w:rsid w:val="00BB7E72"/>
    <w:rsid w:val="00BC14C4"/>
    <w:rsid w:val="00BE54A4"/>
    <w:rsid w:val="00BE6D40"/>
    <w:rsid w:val="00BE7EB3"/>
    <w:rsid w:val="00BF0C44"/>
    <w:rsid w:val="00C06D78"/>
    <w:rsid w:val="00C11245"/>
    <w:rsid w:val="00C20375"/>
    <w:rsid w:val="00C22784"/>
    <w:rsid w:val="00C25AB5"/>
    <w:rsid w:val="00C26752"/>
    <w:rsid w:val="00C31FE3"/>
    <w:rsid w:val="00C35168"/>
    <w:rsid w:val="00C35829"/>
    <w:rsid w:val="00C42E42"/>
    <w:rsid w:val="00C47F7B"/>
    <w:rsid w:val="00C54EF0"/>
    <w:rsid w:val="00C55567"/>
    <w:rsid w:val="00C67976"/>
    <w:rsid w:val="00C765B1"/>
    <w:rsid w:val="00C8224D"/>
    <w:rsid w:val="00C83B38"/>
    <w:rsid w:val="00C85199"/>
    <w:rsid w:val="00C86ED5"/>
    <w:rsid w:val="00C87446"/>
    <w:rsid w:val="00C9264B"/>
    <w:rsid w:val="00CA360D"/>
    <w:rsid w:val="00CB07DC"/>
    <w:rsid w:val="00CB2134"/>
    <w:rsid w:val="00CB37E5"/>
    <w:rsid w:val="00CC6B9C"/>
    <w:rsid w:val="00CD0EBA"/>
    <w:rsid w:val="00CD5EBF"/>
    <w:rsid w:val="00CE00CA"/>
    <w:rsid w:val="00CE3600"/>
    <w:rsid w:val="00CE4BED"/>
    <w:rsid w:val="00CE66DF"/>
    <w:rsid w:val="00CE770D"/>
    <w:rsid w:val="00CF0A48"/>
    <w:rsid w:val="00D15C75"/>
    <w:rsid w:val="00D16B81"/>
    <w:rsid w:val="00D200F9"/>
    <w:rsid w:val="00D204B9"/>
    <w:rsid w:val="00D21313"/>
    <w:rsid w:val="00D22D07"/>
    <w:rsid w:val="00D2622C"/>
    <w:rsid w:val="00D31DBB"/>
    <w:rsid w:val="00D32F7E"/>
    <w:rsid w:val="00D36791"/>
    <w:rsid w:val="00D45AF6"/>
    <w:rsid w:val="00D4755E"/>
    <w:rsid w:val="00D47B46"/>
    <w:rsid w:val="00D53BCA"/>
    <w:rsid w:val="00D648DC"/>
    <w:rsid w:val="00D739EA"/>
    <w:rsid w:val="00D846B3"/>
    <w:rsid w:val="00D870B9"/>
    <w:rsid w:val="00D9765E"/>
    <w:rsid w:val="00DA6C2A"/>
    <w:rsid w:val="00DB18E7"/>
    <w:rsid w:val="00DB6C80"/>
    <w:rsid w:val="00DC03D4"/>
    <w:rsid w:val="00DC387E"/>
    <w:rsid w:val="00DC50C5"/>
    <w:rsid w:val="00DC6A03"/>
    <w:rsid w:val="00DC75DF"/>
    <w:rsid w:val="00DD0A8E"/>
    <w:rsid w:val="00DE5C27"/>
    <w:rsid w:val="00DF0698"/>
    <w:rsid w:val="00DF07D2"/>
    <w:rsid w:val="00DF2F44"/>
    <w:rsid w:val="00DF4C9B"/>
    <w:rsid w:val="00DF555E"/>
    <w:rsid w:val="00E00101"/>
    <w:rsid w:val="00E0537E"/>
    <w:rsid w:val="00E1276A"/>
    <w:rsid w:val="00E1493B"/>
    <w:rsid w:val="00E17C31"/>
    <w:rsid w:val="00E33C1D"/>
    <w:rsid w:val="00E4468E"/>
    <w:rsid w:val="00E56524"/>
    <w:rsid w:val="00E63523"/>
    <w:rsid w:val="00E71D23"/>
    <w:rsid w:val="00E93179"/>
    <w:rsid w:val="00E96ED1"/>
    <w:rsid w:val="00EA0615"/>
    <w:rsid w:val="00EA21E5"/>
    <w:rsid w:val="00EB3045"/>
    <w:rsid w:val="00EB593C"/>
    <w:rsid w:val="00ED1936"/>
    <w:rsid w:val="00ED21AD"/>
    <w:rsid w:val="00ED4DF8"/>
    <w:rsid w:val="00ED5390"/>
    <w:rsid w:val="00ED740B"/>
    <w:rsid w:val="00ED76CA"/>
    <w:rsid w:val="00EF22A5"/>
    <w:rsid w:val="00F017C0"/>
    <w:rsid w:val="00F113BB"/>
    <w:rsid w:val="00F15068"/>
    <w:rsid w:val="00F1506C"/>
    <w:rsid w:val="00F21827"/>
    <w:rsid w:val="00F2420A"/>
    <w:rsid w:val="00F444C7"/>
    <w:rsid w:val="00F47D4A"/>
    <w:rsid w:val="00F51952"/>
    <w:rsid w:val="00F54F07"/>
    <w:rsid w:val="00F57458"/>
    <w:rsid w:val="00F765B4"/>
    <w:rsid w:val="00F874F8"/>
    <w:rsid w:val="00F961BF"/>
    <w:rsid w:val="00F971B2"/>
    <w:rsid w:val="00FB2597"/>
    <w:rsid w:val="00FC48A1"/>
    <w:rsid w:val="00FC5FD6"/>
    <w:rsid w:val="00FC6E3A"/>
    <w:rsid w:val="00FD4C1F"/>
    <w:rsid w:val="00FF5A19"/>
    <w:rsid w:val="00FF60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EDDA"/>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550C8C"/>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550C8C"/>
    <w:rPr>
      <w:rFonts w:eastAsia="Calibri" w:cs="Times New Roman"/>
      <w:b/>
      <w:bCs/>
      <w:sz w:val="20"/>
      <w:szCs w:val="20"/>
    </w:rPr>
  </w:style>
  <w:style w:type="paragraph" w:styleId="Descripcin">
    <w:name w:val="caption"/>
    <w:basedOn w:val="Normal"/>
    <w:next w:val="Normal"/>
    <w:uiPriority w:val="35"/>
    <w:unhideWhenUsed/>
    <w:qFormat/>
    <w:rsid w:val="008A4DAE"/>
    <w:pPr>
      <w:spacing w:after="200" w:line="240" w:lineRule="auto"/>
    </w:pPr>
    <w:rPr>
      <w:i/>
      <w:iCs/>
      <w:color w:val="44546A" w:themeColor="text2"/>
      <w:sz w:val="18"/>
      <w:szCs w:val="18"/>
    </w:rPr>
  </w:style>
  <w:style w:type="character" w:styleId="Mencinsinresolver">
    <w:name w:val="Unresolved Mention"/>
    <w:basedOn w:val="Fuentedeprrafopredeter"/>
    <w:uiPriority w:val="99"/>
    <w:semiHidden/>
    <w:unhideWhenUsed/>
    <w:rsid w:val="005B0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00713">
      <w:bodyDiv w:val="1"/>
      <w:marLeft w:val="0"/>
      <w:marRight w:val="0"/>
      <w:marTop w:val="0"/>
      <w:marBottom w:val="0"/>
      <w:divBdr>
        <w:top w:val="none" w:sz="0" w:space="0" w:color="auto"/>
        <w:left w:val="none" w:sz="0" w:space="0" w:color="auto"/>
        <w:bottom w:val="none" w:sz="0" w:space="0" w:color="auto"/>
        <w:right w:val="none" w:sz="0" w:space="0" w:color="auto"/>
      </w:divBdr>
    </w:div>
    <w:div w:id="10269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lb8foIT91KxhBt3ILIaoBCBWu8ZxojzHkLcUZZmIh6E=</DigestValue>
    </Reference>
    <Reference Type="http://www.w3.org/2000/09/xmldsig#Object" URI="#idOfficeObject">
      <DigestMethod Algorithm="http://www.w3.org/2001/04/xmlenc#sha256"/>
      <DigestValue>p4az4hRAC9a57UlfHyNeBlvy+qBFzxBfamfRjuebeME=</DigestValue>
    </Reference>
    <Reference Type="http://uri.etsi.org/01903#SignedProperties" URI="#idSignedProperties">
      <Transforms>
        <Transform Algorithm="http://www.w3.org/TR/2001/REC-xml-c14n-20010315"/>
      </Transforms>
      <DigestMethod Algorithm="http://www.w3.org/2001/04/xmlenc#sha256"/>
      <DigestValue>WlrUOdW/Hf4YiBup9JbtS5UHFVGCaWJc7vOtn6fNsto=</DigestValue>
    </Reference>
    <Reference Type="http://www.w3.org/2000/09/xmldsig#Object" URI="#idValidSigLnImg">
      <DigestMethod Algorithm="http://www.w3.org/2001/04/xmlenc#sha256"/>
      <DigestValue>/AK4csyxttylNIZNj7RAh1gUj6X04uTVKr20uxhZsIk=</DigestValue>
    </Reference>
    <Reference Type="http://www.w3.org/2000/09/xmldsig#Object" URI="#idInvalidSigLnImg">
      <DigestMethod Algorithm="http://www.w3.org/2001/04/xmlenc#sha256"/>
      <DigestValue>TIFdxd+8rAkVHtA9Q6s4ngzHMhMT6/LRH4Rcrm7sS/8=</DigestValue>
    </Reference>
  </SignedInfo>
  <SignatureValue>Af4QFu9rmbxU7Ay6F49pvTKwYC12eUKC0VFb1IleAnEPouCN/kTdtA+/G6KMWBfyM1WYGx874Mtj
CHIMqeQCYcwH9eC9CITSlYNvez5YiNhkZr6TUTke0zaHpVIy6efP1Z+fj5Rzys/r9wpBT/CqMWqz
uUuLmwmcWM582dsIsMmZpi2CrGh0bZTkWnB4LvJg3ca1U4KBHMfmSZz84BpDAnoYDafg1KytC5/l
QFUrsWVnt87Ew2n9FXu7lMMTxa+cDaLoZjnNoP4QvFvAEYaxqCNIZzUUbsKMHYZgl42h16cayACt
GYAAdeLNOI2qfM8ZvhA3hjd0apw1jtvFbv6E8A==</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H7iqvATyK4+LX8jB2Gntmvg/n1k0ZCaVjOyqOr87f2A=</DigestValue>
      </Reference>
      <Reference URI="/word/endnotes.xml?ContentType=application/vnd.openxmlformats-officedocument.wordprocessingml.endnotes+xml">
        <DigestMethod Algorithm="http://www.w3.org/2001/04/xmlenc#sha256"/>
        <DigestValue>1T41APZByYQX79ofM/SEtegcDKcCuvEbTdW/KQN8PK4=</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2ZjGl03iei9yjhYp6oQAwzEjRAUeyH8ZAn3KO4/yxYk=</DigestValue>
      </Reference>
      <Reference URI="/word/footer2.xml?ContentType=application/vnd.openxmlformats-officedocument.wordprocessingml.footer+xml">
        <DigestMethod Algorithm="http://www.w3.org/2001/04/xmlenc#sha256"/>
        <DigestValue>JNxknGG994CwhTlEOjm0mzQzOviJV40sr21lF7GhDno=</DigestValue>
      </Reference>
      <Reference URI="/word/footnotes.xml?ContentType=application/vnd.openxmlformats-officedocument.wordprocessingml.footnotes+xml">
        <DigestMethod Algorithm="http://www.w3.org/2001/04/xmlenc#sha256"/>
        <DigestValue>LDyMLE8PfUH6t2zeDTsPz+gnd8Y7jOt5PSwLajAgKvo=</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Qas1VZVHl2Xtsf7ZiYRLkL/7ZtrKfcO4ab7SLl/8sww=</DigestValue>
      </Reference>
      <Reference URI="/word/media/image3.emf?ContentType=image/x-emf">
        <DigestMethod Algorithm="http://www.w3.org/2001/04/xmlenc#sha256"/>
        <DigestValue>NWjiW7IQyXuc0mREX6cDKuV5aHbHD7SfhGBmTm+ooZw=</DigestValue>
      </Reference>
      <Reference URI="/word/numbering.xml?ContentType=application/vnd.openxmlformats-officedocument.wordprocessingml.numbering+xml">
        <DigestMethod Algorithm="http://www.w3.org/2001/04/xmlenc#sha256"/>
        <DigestValue>FlMr/hSe2On3M12ZuwUc6rK0bRCi4dYkGCyt0EGFAYo=</DigestValue>
      </Reference>
      <Reference URI="/word/settings.xml?ContentType=application/vnd.openxmlformats-officedocument.wordprocessingml.settings+xml">
        <DigestMethod Algorithm="http://www.w3.org/2001/04/xmlenc#sha256"/>
        <DigestValue>zifatIlwBOXlFlqR9siPeraN6QNchssc38tE2UeB1lk=</DigestValue>
      </Reference>
      <Reference URI="/word/styles.xml?ContentType=application/vnd.openxmlformats-officedocument.wordprocessingml.styles+xml">
        <DigestMethod Algorithm="http://www.w3.org/2001/04/xmlenc#sha256"/>
        <DigestValue>0By3+94tRhWjvTEQ65rWiJEWfePVF7ZWUeuZFDDUD58=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II1eVAj2m8/hi7+dFFgf4UTVU16V74SOTJEKyVl5Xys=</DigestValue>
      </Reference>
    </Manifest>
    <SignatureProperties>
      <SignatureProperty Id="idSignatureTime" Target="#idPackageSignature">
        <mdssi:SignatureTime xmlns:mdssi="http://schemas.openxmlformats.org/package/2006/digital-signature">
          <mdssi:Format>YYYY-MM-DDThh:mm:ssTZD</mdssi:Format>
          <mdssi:Value>2019-04-24T14:23:56Z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16.0.11425/16</OfficeVersion>
          <ApplicationVersion>16.0.11425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2019-04-24T14:23:56Z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BLo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IAAAAAAAAASAKkdswNpHb4GKR2iOosAPkBDHfq6iwAywIAAAAAo3bMDaR2OwIMd2m8Rnfo6iwAAAAAAOjqLAC5vEZ3sOosAIDrLAAAAKN2AACjdgAAAADoAAAA6ACjdgAAAAAc6iwABGXldARl5XTFWBB3AAgAAAACAAAAAAAAiOosAJds5XQAAAAAAAAAALrrLAAHAAAArOssAAcAAAAAAAAAAAAAAKzrLADA6iwAmuzkdAAAAAAAAgAAAAAsAAcAAACs6ywABwAAAEwS5nQAAAAAAAAAAKzrLAAHAAAAAAAAAOzqLABAMOR0AAAAAAACAACs6y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qXZMlCwAZYGkdoABqXa1EAEZ4AT+C/BczA6jgKR2LBUhaSIAigEQAAAAAwEAAOAE/gu1EAEZ4AT+CwAAAAABAAAAoJQsAFMAZQBnAG8AZQAgAFUASQAAAP4LAAAAAFAfWgcAAAAAAQAAAAAAAAAsFSFp2JQsAFAfWgcAAAAAAAAAAAAAAAAAAAAAWtGgDu0AAADtAAAA8GRlBzAAAAAAAAAAxJYsAILm2WLIV1gHBAAAAHyiLAAooxIFSevZYgAALABXzXNjtRABGVQtrg4BAAAA1JUsAJSVLABhpAtiQDeSAiijEgVULa4OAQAAANSVLABULa4OUJUsAFY5pX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AA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Object Id="idInvalidSigLnImg">AQAAAGwAAAAAAAAAAAAAAP8AAAB/AAAAAAAAAAAAAABDIwAApBEAACBFTUYAAAEAo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UgAAAAcKDQcKDQcJDQ4WMShFrjFU1TJV1gECBAIDBAECBQoRKyZBowsTMdZS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sAAIEDHcy4gt32AMMd2nzRncOwsljAAAAAP//AAAAAP90floAANilLAD/////AAAAAGhULwAspSwAaPMAdQAAAAAAAENoYXJVcHBlclcApSwAgAGpdg1cpHbfW6R2dKUsAGQBAAAAAAAABGXldARl5XQAAAAAAAgAAAACAAAAAAAAmKUsAJds5XQAAAAAAAAAAM6mLAAJAAAAvKYsAAkAAAAAAAAAAAAAALymLADQpSwAmuzkdAAAAAAAAgAAAAAsAAkAAAC8piwACQAAAEwS5nQAAAAAAAAAALymLAAJAAAAAAAAAPylLABAMOR0AAAAAAACAAC8piw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IAAAAAAAAASAKkdswNpHb4GKR2iOosAPkBDHfq6iwAywIAAAAAo3bMDaR2OwIMd2m8Rnfo6iwAAAAAAOjqLAC5vEZ3sOosAIDrLAAAAKN2AACjdgAAAADoAAAA6ACjdgAAAAAc6iwABGXldARl5XTFWBB3AAgAAAACAAAAAAAAiOosAJds5XQAAAAAAAAAALrrLAAHAAAArOssAAcAAAAAAAAAAAAAAKzrLADA6iwAmuzkdAAAAAAAAgAAAAAsAAcAAACs6ywABwAAAEwS5nQAAAAAAAAAAKzrLAAHAAAAAAAAAOzqLABAMOR0AAAAAAACAACs6y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wACq3CYqAPAAB0NT6InH0eY62qwmLYB5kCjFgeY/jrjA6Y+5gONjHEYvxeLAAUAAAAw57DYpgxPogAAAAAnH0eY6i6iAJAyJkCYIe1DsBaLACAAal2DVykdt9bpHbAWiwAZAEAAAAAAAAEZeV0BGXldAMAAAAACAAAAAIAAAAAAADkWiwAl2zldAAAAAAAAAAAFFwsAAYAAAAIXCwABgAAAAAAAAAAAAAACFwsABxbLACa7OR0AAAAAAACAAAAACwABgAAAAhcLAAGAAAATBLmdAAAAAAAAAAACFwsAAYAAAAAAAAASFssAEAw5HQAAAAAAAIAAAhcLA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DOQmMH4QAAAOEAAADwZGUHCAAAAPBczA48liwAaxQh1SIAigEEAAAAKKMSBSijEgVJ69lisEJjBw8AAAD/////AAAAAIiULADsqXNjKKMSBaSULABQqXNjAAAAALBCYwcAAAAAAQAAAAAAAABrFCHVAAAAALBCYwcAAAAAAACSAgEAAABAN5ICAAAAAMhXWAcEAAAAAAAAAAAAAACwQmMHAQAAAAQAAAAooxIFAAAAAA8AAAAAAAAADgAAAAAAAT0OAAAAgubZYshXWAcEAAAArKIsACijEgVJ69liyIeCDrBCYwegIy0FIAAAAAAALwAQAAAAUJUsAFY5pX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Do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DtIwE+f3F9UkMwJ8CTbLKjSHzpmISfuVkn2Dsk7E0fQ=</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KJLtn+CUWb2Mba5V6JawQQyqIGiJartC9ZmXYKs1nVU=</DigestValue>
    </Reference>
    <Reference Type="http://www.w3.org/2000/09/xmldsig#Object" URI="#idValidSigLnImg">
      <DigestMethod Algorithm="http://www.w3.org/2001/04/xmlenc#sha256"/>
      <DigestValue>zp62kyl22mBFtMQfU38YiGPBXgQJBl6GEdTt4WMjetg=</DigestValue>
    </Reference>
    <Reference Type="http://www.w3.org/2000/09/xmldsig#Object" URI="#idInvalidSigLnImg">
      <DigestMethod Algorithm="http://www.w3.org/2001/04/xmlenc#sha256"/>
      <DigestValue>aNp3RNzjPLfefhdeUQRnp16HaSFQS6+8mni7pr9lQi8=</DigestValue>
    </Reference>
  </SignedInfo>
  <SignatureValue>NquVyBKrn1ll6dBUuai0gipTriESF6lt+Q1Nb190mOs/17jFdYajby7rrqZnuxUws8rPzSDd+1X0
+i2PCTnyOmuU9p/aHQZRO6qidxmLMNpyN6OOCC76VIFZgQtny89pL3x0OEx0qzgEy441UPOK04CP
wiBM8NXQZiCHA7awd8A/be/SNIg9JQ41/qIXzPg/dmB0CcQdSzCugk/dGkImyjzUmjI8QeuOnFxd
UynT5jyQfGa98Dq8ukLWJkdkW6mu+lL5T/DeAEWM86p9oxXi4w54x6vTCpCLiT/K7OdDcbRJY4GX
3N+y1b7WiuDuMrUesykCjAYz4+a8c5XniGelUQ==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H7iqvATyK4+LX8jB2Gntmvg/n1k0ZCaVjOyqOr87f2A=</DigestValue>
      </Reference>
      <Reference URI="/word/endnotes.xml?ContentType=application/vnd.openxmlformats-officedocument.wordprocessingml.endnotes+xml">
        <DigestMethod Algorithm="http://www.w3.org/2001/04/xmlenc#sha256"/>
        <DigestValue>1T41APZByYQX79ofM/SEtegcDKcCuvEbTdW/KQN8PK4=</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2ZjGl03iei9yjhYp6oQAwzEjRAUeyH8ZAn3KO4/yxYk=</DigestValue>
      </Reference>
      <Reference URI="/word/footer2.xml?ContentType=application/vnd.openxmlformats-officedocument.wordprocessingml.footer+xml">
        <DigestMethod Algorithm="http://www.w3.org/2001/04/xmlenc#sha256"/>
        <DigestValue>JNxknGG994CwhTlEOjm0mzQzOviJV40sr21lF7GhDno=</DigestValue>
      </Reference>
      <Reference URI="/word/footnotes.xml?ContentType=application/vnd.openxmlformats-officedocument.wordprocessingml.footnotes+xml">
        <DigestMethod Algorithm="http://www.w3.org/2001/04/xmlenc#sha256"/>
        <DigestValue>LDyMLE8PfUH6t2zeDTsPz+gnd8Y7jOt5PSwLajAgKvo=</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Qas1VZVHl2Xtsf7ZiYRLkL/7ZtrKfcO4ab7SLl/8sww=</DigestValue>
      </Reference>
      <Reference URI="/word/media/image3.emf?ContentType=image/x-emf">
        <DigestMethod Algorithm="http://www.w3.org/2001/04/xmlenc#sha256"/>
        <DigestValue>NWjiW7IQyXuc0mREX6cDKuV5aHbHD7SfhGBmTm+ooZw=</DigestValue>
      </Reference>
      <Reference URI="/word/numbering.xml?ContentType=application/vnd.openxmlformats-officedocument.wordprocessingml.numbering+xml">
        <DigestMethod Algorithm="http://www.w3.org/2001/04/xmlenc#sha256"/>
        <DigestValue>FlMr/hSe2On3M12ZuwUc6rK0bRCi4dYkGCyt0EGFAYo=</DigestValue>
      </Reference>
      <Reference URI="/word/settings.xml?ContentType=application/vnd.openxmlformats-officedocument.wordprocessingml.settings+xml">
        <DigestMethod Algorithm="http://www.w3.org/2001/04/xmlenc#sha256"/>
        <DigestValue>zifatIlwBOXlFlqR9siPeraN6QNchssc38tE2UeB1lk=</DigestValue>
      </Reference>
      <Reference URI="/word/styles.xml?ContentType=application/vnd.openxmlformats-officedocument.wordprocessingml.styles+xml">
        <DigestMethod Algorithm="http://www.w3.org/2001/04/xmlenc#sha256"/>
        <DigestValue>0By3+94tRhWjvTEQ65rWiJEWfePVF7ZWUeuZFDDUD58=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II1eVAj2m8/hi7+dFFgf4UTVU16V74SOTJEKyVl5Xys=</DigestValue>
      </Reference>
    </Manifest>
    <SignatureProperties>
      <SignatureProperty Id="idSignatureTime" Target="#idPackageSignature">
        <mdssi:SignatureTime xmlns:mdssi="http://schemas.openxmlformats.org/package/2006/digital-signature">
          <mdssi:Format>YYYY-MM-DDThh:mm:ssTZD</mdssi:Format>
          <mdssi:Value>2019-05-02T15:19:02Z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2019-05-02T15:19:02Z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uAMVYjHfwQC4AxViMd9fplQD+////DOSHd3Lhh3csLYsMmNI2AHAriwyoOS4Al2wkdQAAAAAAAAAA3DouAAYAAADQOi4ABgAAAAIAAAAAAAAAhCuLDMCUgQyEK4sMAAAAAMCUgQz4OS4ABGUkdQRlJHUAAAAAAAgAAAACAAAAAAAAADouAJdsJHUAAAAAAAAAADY7LgAHAAAAKDsuAAcAAAAAAAAAAAAAACg7LgA4Oi4AmuwjdQAAAAAAAgAAAAAuAAcAAAAoOy4ABwAAAEwSJXUAAAAAAAAAACg7LgAHAAAAAAAAAGQ6LgBAMCN1AAAAAAACAAAoOy4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IAM+FQ8AAAAAACEUJoI+FQ8AEw5LgAUJLACTDkuAEw5LgAnNbACAAAAAHEksAJYzekCyODXAsjg1wKQ5tcCsKyADAAAAAD/////AAAAAKbwrwCIOS4AgAHudQ1c6XXfW+l1iDkuAGQBAAAEZSR1BGUkdfhgkAwACAAAAAIAAAAAAACoOS4Al2wkdQAAAAAAAAAA3DouAAYAAADQOi4ABgAAAAAAAAAAAAAA0DouAOA5LgCa7CN1AAAAAAACAAAAAC4ABgAAANA6LgAGAAAATBIldQAAAAAAAAAA0DouAAYAAAAAAAAADDouAEAwI3UAAAAAAAIAANA6Lg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9unbyCLp28iXvsECYKD7CeB9mQgc5IEMJRkhVyIAigHwbC4AxGwuADCogAwgDQCEiG8uAGa/wQIgDQCEAAAAAGCg+wnYaasEdG4uABB86QIe5IEMAAAAABB86QIgDQAAHOSBDAEAAAAAAAAABwAAABzkgQwAAAAAAAAAAPhsLgBFK7MCIAAAAP////8AAAAAAAAAABUAAAAAAAAAcAAAAAEAAAABAAAAJAAAACQAAAAQAAAAAAAAAAAA+wnYaasEAR4BAAAAAAAfHAqRuG0uALhtLgAwhcECAAAAAAAAAAAIRlkSAAAAAAEAAAAAAAAAeG0uAFY56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h3d688d0i5DQR0XQ0E//8AAAAAbXV+WgAAOJYuAJEKAAAAAAAAAPs1AIyVLgBo8251AAAAAAAAQ2hhclVwcGVyVwCVMwAYlzMAuDL7CaieMwDklS4AgAHudQ1c6XXfW+l15JUuAGQBAAAEZSR1BGUkdfgTrAQACAAAAAIAAAAAAAAEli4Al2wkdQAAAAAAAAAAPpcuAAkAAAAsly4ACQAAAAAAAAAAAAAALJcuADyWLgCa7CN1AAAAAAACAAAAAC4ACQAAACyXLgAJAAAATBIldQAAAAAAAAAALJcuAAkAAAAAAAAAaJYuAEAwI3UAAAAAAAIAACyXLg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4AxViMd/BALgDFWIx31+mVAP7///8M5Id3cuGHdywtiwyY0jYAcCuLDKg5LgCXbCR1AAAAAAAAAADcOi4ABgAAANA6LgAGAAAAAgAAAAAAAACEK4sMwJSBDIQriwwAAAAAwJSBDPg5LgAEZSR1BGUkdQAAAAAACAAAAAIAAAAAAAAAOi4Al2wkdQAAAAAAAAAANjsuAAcAAAAoOy4ABwAAAAAAAAAAAAAAKDsuADg6LgCa7CN1AAAAAAACAAAAAC4ABwAAACg7LgAHAAAATBIldQAAAAAAAAAAKDsuAAcAAAAAAAAAZDouAEAwI3UAAAAAAAIAACg7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7CTBAWRIDo+l1fyYLA/kXAUsAAAAA4H2ZCFxuLgC9GSF3IgCKAVkpCwMcbS4AAAAAAGCg+wlcbi4AJIiAEmRtLgDpKAsDUwBlAGcAbwBlACAAVQBJAAAAAAAFKQsDNG4uAOEAAADcbC4AO1zCAmAfqQzhAAAAAQAAAE5AWRIAAC4A2lvCAgQAAAAFAAAAAAAAAAAAAAAAAAAATkBZEuhuLgA1KAsDsKCXDAQAAABgoPsJAAAAAFkoCwMAAAAAAABlAGcAbwBlACAAVQBJAAAACnW4bS4AuG0uAOEAAABUbS4AAAAAADBAWRIAAAAAAQAAAAAAAAB4bS4AVjnq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86E28-ACED-4026-8F46-A6DCB2C0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7</Pages>
  <Words>1163</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198</cp:revision>
  <dcterms:created xsi:type="dcterms:W3CDTF">2018-04-16T14:30:00Z</dcterms:created>
  <dcterms:modified xsi:type="dcterms:W3CDTF">2019-04-22T18:42:00Z</dcterms:modified>
</cp:coreProperties>
</file>