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ECEB" w14:textId="77777777" w:rsidR="00D870B9" w:rsidRPr="001029E5" w:rsidRDefault="00B32B3B" w:rsidP="00373994">
      <w:pPr>
        <w:spacing w:line="240" w:lineRule="auto"/>
        <w:jc w:val="center"/>
        <w:rPr>
          <w:sz w:val="28"/>
          <w:szCs w:val="28"/>
        </w:rPr>
      </w:pPr>
      <w:r>
        <w:rPr>
          <w:noProof/>
          <w:lang w:eastAsia="es-CL"/>
        </w:rPr>
        <w:drawing>
          <wp:inline distT="0" distB="0" distL="0" distR="0" wp14:anchorId="61728530" wp14:editId="016C5C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5E3D573"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0809410" w14:textId="77777777" w:rsidR="001A526B" w:rsidRPr="001A526B" w:rsidRDefault="001A526B" w:rsidP="00373994">
      <w:pPr>
        <w:spacing w:after="0" w:line="240" w:lineRule="auto"/>
        <w:jc w:val="center"/>
        <w:rPr>
          <w:rFonts w:ascii="Calibri" w:eastAsia="Calibri" w:hAnsi="Calibri" w:cs="Times New Roman"/>
          <w:b/>
          <w:sz w:val="24"/>
          <w:szCs w:val="24"/>
        </w:rPr>
      </w:pPr>
    </w:p>
    <w:p w14:paraId="323EE3F6" w14:textId="2F44B571" w:rsidR="001A526B" w:rsidRDefault="001A526B" w:rsidP="00373994">
      <w:pPr>
        <w:spacing w:after="0" w:line="240" w:lineRule="auto"/>
        <w:jc w:val="center"/>
        <w:rPr>
          <w:rFonts w:ascii="Calibri" w:eastAsia="Calibri" w:hAnsi="Calibri" w:cs="Times New Roman"/>
          <w:b/>
          <w:sz w:val="24"/>
          <w:szCs w:val="24"/>
        </w:rPr>
      </w:pPr>
    </w:p>
    <w:p w14:paraId="79F17834" w14:textId="77777777" w:rsidR="00BE54A4" w:rsidRPr="001A526B" w:rsidRDefault="00BE54A4" w:rsidP="00373994">
      <w:pPr>
        <w:spacing w:after="0" w:line="240" w:lineRule="auto"/>
        <w:jc w:val="center"/>
        <w:rPr>
          <w:rFonts w:ascii="Calibri" w:eastAsia="Calibri" w:hAnsi="Calibri" w:cs="Calibri"/>
          <w:b/>
          <w:sz w:val="24"/>
          <w:szCs w:val="24"/>
        </w:rPr>
      </w:pPr>
    </w:p>
    <w:p w14:paraId="56C26A4C" w14:textId="184B1F14" w:rsidR="00A24C62" w:rsidRPr="00A24C62" w:rsidRDefault="00A24C62" w:rsidP="00A24C62">
      <w:pPr>
        <w:spacing w:after="0" w:line="240" w:lineRule="auto"/>
        <w:jc w:val="center"/>
        <w:rPr>
          <w:rFonts w:ascii="Calibri" w:eastAsia="Calibri" w:hAnsi="Calibri" w:cs="Times New Roman"/>
          <w:b/>
          <w:sz w:val="24"/>
          <w:szCs w:val="24"/>
        </w:rPr>
      </w:pPr>
      <w:r w:rsidRPr="00A24C62">
        <w:rPr>
          <w:rFonts w:ascii="Calibri" w:eastAsia="Calibri" w:hAnsi="Calibri" w:cs="Times New Roman"/>
          <w:b/>
          <w:sz w:val="24"/>
          <w:szCs w:val="24"/>
        </w:rPr>
        <w:t>CONSTRUCCIÓN EDIFICIO</w:t>
      </w:r>
    </w:p>
    <w:p w14:paraId="14F3FEBC" w14:textId="14F395AF" w:rsidR="00A24C62" w:rsidRPr="00A24C62" w:rsidRDefault="00A24C62" w:rsidP="00A24C62">
      <w:pPr>
        <w:spacing w:after="0" w:line="240" w:lineRule="auto"/>
        <w:jc w:val="center"/>
        <w:rPr>
          <w:rFonts w:ascii="Calibri" w:eastAsia="Calibri" w:hAnsi="Calibri" w:cs="Times New Roman"/>
          <w:b/>
          <w:sz w:val="24"/>
          <w:szCs w:val="24"/>
        </w:rPr>
      </w:pPr>
      <w:r w:rsidRPr="00A24C62">
        <w:rPr>
          <w:rFonts w:ascii="Calibri" w:eastAsia="Calibri" w:hAnsi="Calibri" w:cs="Times New Roman"/>
          <w:b/>
          <w:sz w:val="24"/>
          <w:szCs w:val="24"/>
        </w:rPr>
        <w:t>LYON VIEW</w:t>
      </w:r>
    </w:p>
    <w:p w14:paraId="53AFFA60" w14:textId="51674C9D" w:rsidR="001A526B" w:rsidRPr="00A24C62" w:rsidRDefault="001A526B" w:rsidP="00373994">
      <w:pPr>
        <w:spacing w:after="0" w:line="240" w:lineRule="auto"/>
        <w:jc w:val="center"/>
        <w:rPr>
          <w:rFonts w:ascii="Calibri" w:eastAsia="Calibri" w:hAnsi="Calibri" w:cs="Times New Roman"/>
          <w:b/>
          <w:sz w:val="24"/>
          <w:szCs w:val="24"/>
        </w:rPr>
      </w:pPr>
    </w:p>
    <w:p w14:paraId="02F3038C" w14:textId="77777777" w:rsidR="00335E1A" w:rsidRPr="000F04D7" w:rsidRDefault="00335E1A" w:rsidP="00373994">
      <w:pPr>
        <w:spacing w:after="0" w:line="240" w:lineRule="auto"/>
        <w:jc w:val="center"/>
        <w:rPr>
          <w:rFonts w:ascii="Calibri" w:eastAsia="Calibri" w:hAnsi="Calibri" w:cs="Calibri"/>
          <w:b/>
          <w:sz w:val="24"/>
          <w:szCs w:val="24"/>
          <w:highlight w:val="yellow"/>
        </w:rPr>
      </w:pPr>
    </w:p>
    <w:p w14:paraId="21252126" w14:textId="77C447EC" w:rsidR="001A526B" w:rsidRPr="00F21827"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F21827">
        <w:rPr>
          <w:rFonts w:ascii="Calibri" w:eastAsia="Calibri" w:hAnsi="Calibri" w:cs="Times New Roman"/>
          <w:b/>
          <w:sz w:val="24"/>
          <w:szCs w:val="24"/>
        </w:rPr>
        <w:t>DFZ-</w:t>
      </w:r>
      <w:bookmarkEnd w:id="4"/>
      <w:bookmarkEnd w:id="5"/>
      <w:bookmarkEnd w:id="6"/>
      <w:bookmarkEnd w:id="7"/>
      <w:r w:rsidR="00F21827" w:rsidRPr="00F21827">
        <w:rPr>
          <w:rFonts w:ascii="Calibri" w:eastAsia="Calibri" w:hAnsi="Calibri" w:cs="Times New Roman"/>
          <w:b/>
          <w:sz w:val="24"/>
          <w:szCs w:val="24"/>
        </w:rPr>
        <w:t>2019</w:t>
      </w:r>
      <w:r w:rsidR="000D26B5" w:rsidRPr="00F21827">
        <w:rPr>
          <w:rFonts w:ascii="Calibri" w:eastAsia="Calibri" w:hAnsi="Calibri" w:cs="Times New Roman"/>
          <w:b/>
          <w:sz w:val="24"/>
          <w:szCs w:val="24"/>
        </w:rPr>
        <w:t>-</w:t>
      </w:r>
      <w:r w:rsidR="00F21827" w:rsidRPr="00F21827">
        <w:rPr>
          <w:rFonts w:ascii="Calibri" w:eastAsia="Calibri" w:hAnsi="Calibri" w:cs="Times New Roman"/>
          <w:b/>
          <w:sz w:val="24"/>
          <w:szCs w:val="24"/>
        </w:rPr>
        <w:t>446</w:t>
      </w:r>
      <w:r w:rsidR="000D26B5" w:rsidRPr="00F21827">
        <w:rPr>
          <w:rFonts w:ascii="Calibri" w:eastAsia="Calibri" w:hAnsi="Calibri" w:cs="Times New Roman"/>
          <w:b/>
          <w:sz w:val="24"/>
          <w:szCs w:val="24"/>
        </w:rPr>
        <w:t>-XIII-NE</w:t>
      </w:r>
      <w:r w:rsidR="00FF5A19" w:rsidRPr="00F21827">
        <w:rPr>
          <w:rFonts w:ascii="Calibri" w:eastAsia="Calibri" w:hAnsi="Calibri" w:cs="Times New Roman"/>
          <w:b/>
        </w:rPr>
        <w:t xml:space="preserve"> </w:t>
      </w:r>
    </w:p>
    <w:p w14:paraId="615A36AC" w14:textId="5CF04A16" w:rsidR="000F04D7" w:rsidRPr="000F04D7" w:rsidRDefault="000F04D7" w:rsidP="00373994">
      <w:pPr>
        <w:spacing w:after="0" w:line="240" w:lineRule="auto"/>
        <w:jc w:val="center"/>
        <w:rPr>
          <w:rFonts w:ascii="Calibri" w:eastAsia="Calibri" w:hAnsi="Calibri" w:cs="Times New Roman"/>
          <w:b/>
          <w:highlight w:val="yellow"/>
        </w:rPr>
      </w:pPr>
    </w:p>
    <w:p w14:paraId="09571386" w14:textId="610BD07D" w:rsidR="000F04D7" w:rsidRPr="000F04D7" w:rsidRDefault="000F04D7" w:rsidP="00373994">
      <w:pPr>
        <w:spacing w:after="0" w:line="240" w:lineRule="auto"/>
        <w:jc w:val="center"/>
        <w:rPr>
          <w:rFonts w:ascii="Calibri" w:eastAsia="Calibri" w:hAnsi="Calibri" w:cs="Times New Roman"/>
          <w:b/>
          <w:highlight w:val="yellow"/>
        </w:rPr>
      </w:pPr>
    </w:p>
    <w:p w14:paraId="452CC440" w14:textId="4C8D1F2F" w:rsidR="000F04D7" w:rsidRPr="001A526B" w:rsidRDefault="00FF60B1" w:rsidP="000F04D7">
      <w:pPr>
        <w:spacing w:after="0" w:line="240" w:lineRule="auto"/>
        <w:jc w:val="center"/>
        <w:rPr>
          <w:rFonts w:ascii="Calibri" w:eastAsia="Calibri" w:hAnsi="Calibri" w:cs="Times New Roman"/>
          <w:b/>
          <w:szCs w:val="28"/>
        </w:rPr>
      </w:pPr>
      <w:r>
        <w:rPr>
          <w:rFonts w:ascii="Calibri" w:eastAsia="Calibri" w:hAnsi="Calibri" w:cs="Times New Roman"/>
          <w:b/>
          <w:szCs w:val="28"/>
        </w:rPr>
        <w:t>ABRIL 2019</w:t>
      </w:r>
    </w:p>
    <w:p w14:paraId="28757457"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D1F4368" w14:textId="77777777" w:rsidTr="001A526B">
        <w:trPr>
          <w:trHeight w:val="567"/>
          <w:jc w:val="center"/>
        </w:trPr>
        <w:tc>
          <w:tcPr>
            <w:tcW w:w="1210" w:type="dxa"/>
            <w:shd w:val="clear" w:color="auto" w:fill="D9D9D9"/>
            <w:vAlign w:val="center"/>
          </w:tcPr>
          <w:p w14:paraId="3CFCF6A9"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F8F8F0E"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516FE7DF"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D46A8F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69CE1D"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D150680" w14:textId="60C91A49" w:rsidR="001A526B" w:rsidRPr="001A526B" w:rsidRDefault="00721CD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3AA73FC8" w14:textId="77777777" w:rsidR="001A526B" w:rsidRPr="001A526B" w:rsidRDefault="007677E9"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351F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363329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B79A34"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A397DA" w14:textId="77777777" w:rsidR="001A526B" w:rsidRPr="001A526B" w:rsidRDefault="00DC6A03"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520573AA" w14:textId="77777777" w:rsidR="001A526B" w:rsidRPr="001A526B" w:rsidRDefault="007677E9"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B33DCB0">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3BAF84B" w14:textId="59B731EE" w:rsidR="001A526B" w:rsidRDefault="001A526B" w:rsidP="00373994">
      <w:pPr>
        <w:spacing w:after="0" w:line="240" w:lineRule="auto"/>
        <w:jc w:val="center"/>
        <w:rPr>
          <w:rFonts w:ascii="Calibri" w:eastAsia="Calibri" w:hAnsi="Calibri" w:cs="Times New Roman"/>
          <w:b/>
          <w:szCs w:val="28"/>
        </w:rPr>
      </w:pPr>
    </w:p>
    <w:p w14:paraId="16D438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511645679" w:displacedByCustomXml="next"/>
    <w:bookmarkStart w:id="9" w:name="_Toc449519266" w:displacedByCustomXml="next"/>
    <w:bookmarkStart w:id="10" w:name="_Toc499889216" w:displacedByCustomXml="next"/>
    <w:bookmarkStart w:id="11" w:name="_Toc5886969" w:displacedByCustomXml="next"/>
    <w:sdt>
      <w:sdtPr>
        <w:rPr>
          <w:lang w:val="es-ES"/>
        </w:rPr>
        <w:id w:val="-818871519"/>
        <w:docPartObj>
          <w:docPartGallery w:val="Table of Contents"/>
          <w:docPartUnique/>
        </w:docPartObj>
      </w:sdtPr>
      <w:sdtEndPr>
        <w:rPr>
          <w:bCs/>
        </w:rPr>
      </w:sdtEndPr>
      <w:sdtContent>
        <w:p w14:paraId="6697BFB8" w14:textId="77777777" w:rsidR="00CB07DC" w:rsidRPr="00FF60B1"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FF60B1">
            <w:rPr>
              <w:rFonts w:ascii="Calibri" w:eastAsia="Calibri" w:hAnsi="Calibri" w:cs="Calibri"/>
              <w:b/>
              <w:sz w:val="24"/>
              <w:szCs w:val="20"/>
              <w:lang w:val="es-ES"/>
            </w:rPr>
            <w:t>Contenido</w:t>
          </w:r>
          <w:bookmarkEnd w:id="11"/>
          <w:bookmarkEnd w:id="10"/>
          <w:bookmarkEnd w:id="9"/>
          <w:bookmarkEnd w:id="8"/>
        </w:p>
        <w:p w14:paraId="7CF67319" w14:textId="0D219FD5" w:rsidR="00FF60B1" w:rsidRDefault="001A526B">
          <w:pPr>
            <w:pStyle w:val="TDC1"/>
            <w:tabs>
              <w:tab w:val="right" w:leader="dot" w:pos="9962"/>
            </w:tabs>
            <w:rPr>
              <w:rFonts w:eastAsiaTheme="minorEastAsia"/>
              <w:noProof/>
              <w:lang w:eastAsia="es-CL"/>
            </w:rPr>
          </w:pPr>
          <w:r w:rsidRPr="00A9205B">
            <w:rPr>
              <w:rFonts w:ascii="Calibri" w:eastAsia="Calibri" w:hAnsi="Calibri" w:cs="Calibri"/>
              <w:sz w:val="24"/>
              <w:szCs w:val="20"/>
              <w:highlight w:val="yellow"/>
            </w:rPr>
            <w:fldChar w:fldCharType="begin"/>
          </w:r>
          <w:r w:rsidRPr="00A9205B">
            <w:rPr>
              <w:rFonts w:ascii="Calibri" w:eastAsia="Calibri" w:hAnsi="Calibri" w:cs="Calibri"/>
              <w:sz w:val="24"/>
              <w:szCs w:val="20"/>
              <w:highlight w:val="yellow"/>
            </w:rPr>
            <w:instrText xml:space="preserve"> TOC \o "1-3" \h \z \u </w:instrText>
          </w:r>
          <w:r w:rsidRPr="00A9205B">
            <w:rPr>
              <w:rFonts w:ascii="Calibri" w:eastAsia="Calibri" w:hAnsi="Calibri" w:cs="Calibri"/>
              <w:sz w:val="24"/>
              <w:szCs w:val="20"/>
              <w:highlight w:val="yellow"/>
            </w:rPr>
            <w:fldChar w:fldCharType="separate"/>
          </w:r>
        </w:p>
        <w:p w14:paraId="15AA90B4" w14:textId="18C4F2FF" w:rsidR="00FF60B1" w:rsidRDefault="005479B5">
          <w:pPr>
            <w:pStyle w:val="TDC1"/>
            <w:tabs>
              <w:tab w:val="left" w:pos="440"/>
              <w:tab w:val="right" w:leader="dot" w:pos="9962"/>
            </w:tabs>
            <w:rPr>
              <w:rFonts w:eastAsiaTheme="minorEastAsia"/>
              <w:noProof/>
              <w:lang w:eastAsia="es-CL"/>
            </w:rPr>
          </w:pPr>
          <w:hyperlink w:anchor="_Toc5886970" w:history="1">
            <w:r w:rsidR="00FF60B1" w:rsidRPr="00474900">
              <w:rPr>
                <w:rStyle w:val="Hipervnculo"/>
                <w:noProof/>
              </w:rPr>
              <w:t>1</w:t>
            </w:r>
            <w:r w:rsidR="00FF60B1">
              <w:rPr>
                <w:rFonts w:eastAsiaTheme="minorEastAsia"/>
                <w:noProof/>
                <w:lang w:eastAsia="es-CL"/>
              </w:rPr>
              <w:tab/>
            </w:r>
            <w:r w:rsidR="00FF60B1" w:rsidRPr="00474900">
              <w:rPr>
                <w:rStyle w:val="Hipervnculo"/>
                <w:noProof/>
              </w:rPr>
              <w:t>IDENTIFICACIÓN DE LA UNIDAD FISCALIZABLE</w:t>
            </w:r>
            <w:r w:rsidR="00FF60B1">
              <w:rPr>
                <w:noProof/>
                <w:webHidden/>
              </w:rPr>
              <w:tab/>
            </w:r>
            <w:r w:rsidR="00FF60B1">
              <w:rPr>
                <w:noProof/>
                <w:webHidden/>
              </w:rPr>
              <w:fldChar w:fldCharType="begin"/>
            </w:r>
            <w:r w:rsidR="00FF60B1">
              <w:rPr>
                <w:noProof/>
                <w:webHidden/>
              </w:rPr>
              <w:instrText xml:space="preserve"> PAGEREF _Toc5886970 \h </w:instrText>
            </w:r>
            <w:r w:rsidR="00FF60B1">
              <w:rPr>
                <w:noProof/>
                <w:webHidden/>
              </w:rPr>
            </w:r>
            <w:r w:rsidR="00FF60B1">
              <w:rPr>
                <w:noProof/>
                <w:webHidden/>
              </w:rPr>
              <w:fldChar w:fldCharType="separate"/>
            </w:r>
            <w:r w:rsidR="005B0E35">
              <w:rPr>
                <w:noProof/>
                <w:webHidden/>
              </w:rPr>
              <w:t>2</w:t>
            </w:r>
            <w:r w:rsidR="00FF60B1">
              <w:rPr>
                <w:noProof/>
                <w:webHidden/>
              </w:rPr>
              <w:fldChar w:fldCharType="end"/>
            </w:r>
          </w:hyperlink>
        </w:p>
        <w:p w14:paraId="4B7DFE5D" w14:textId="336CFF72" w:rsidR="00FF60B1" w:rsidRDefault="005479B5">
          <w:pPr>
            <w:pStyle w:val="TDC1"/>
            <w:tabs>
              <w:tab w:val="left" w:pos="660"/>
              <w:tab w:val="right" w:leader="dot" w:pos="9962"/>
            </w:tabs>
            <w:rPr>
              <w:rFonts w:eastAsiaTheme="minorEastAsia"/>
              <w:noProof/>
              <w:lang w:eastAsia="es-CL"/>
            </w:rPr>
          </w:pPr>
          <w:hyperlink w:anchor="_Toc5886971" w:history="1">
            <w:r w:rsidR="00FF60B1" w:rsidRPr="00474900">
              <w:rPr>
                <w:rStyle w:val="Hipervnculo"/>
                <w:noProof/>
              </w:rPr>
              <w:t>1.1</w:t>
            </w:r>
            <w:r w:rsidR="00FF60B1">
              <w:rPr>
                <w:rFonts w:eastAsiaTheme="minorEastAsia"/>
                <w:noProof/>
                <w:lang w:eastAsia="es-CL"/>
              </w:rPr>
              <w:tab/>
            </w:r>
            <w:r w:rsidR="00FF60B1" w:rsidRPr="00474900">
              <w:rPr>
                <w:rStyle w:val="Hipervnculo"/>
                <w:noProof/>
              </w:rPr>
              <w:t>Antecedentes Generales</w:t>
            </w:r>
            <w:r w:rsidR="00FF60B1">
              <w:rPr>
                <w:noProof/>
                <w:webHidden/>
              </w:rPr>
              <w:tab/>
            </w:r>
            <w:r w:rsidR="00FF60B1">
              <w:rPr>
                <w:noProof/>
                <w:webHidden/>
              </w:rPr>
              <w:fldChar w:fldCharType="begin"/>
            </w:r>
            <w:r w:rsidR="00FF60B1">
              <w:rPr>
                <w:noProof/>
                <w:webHidden/>
              </w:rPr>
              <w:instrText xml:space="preserve"> PAGEREF _Toc5886971 \h </w:instrText>
            </w:r>
            <w:r w:rsidR="00FF60B1">
              <w:rPr>
                <w:noProof/>
                <w:webHidden/>
              </w:rPr>
            </w:r>
            <w:r w:rsidR="00FF60B1">
              <w:rPr>
                <w:noProof/>
                <w:webHidden/>
              </w:rPr>
              <w:fldChar w:fldCharType="separate"/>
            </w:r>
            <w:r w:rsidR="005B0E35">
              <w:rPr>
                <w:noProof/>
                <w:webHidden/>
              </w:rPr>
              <w:t>2</w:t>
            </w:r>
            <w:r w:rsidR="00FF60B1">
              <w:rPr>
                <w:noProof/>
                <w:webHidden/>
              </w:rPr>
              <w:fldChar w:fldCharType="end"/>
            </w:r>
          </w:hyperlink>
        </w:p>
        <w:p w14:paraId="3B941FBC" w14:textId="6583F3FF" w:rsidR="00FF60B1" w:rsidRDefault="005479B5">
          <w:pPr>
            <w:pStyle w:val="TDC1"/>
            <w:tabs>
              <w:tab w:val="left" w:pos="440"/>
              <w:tab w:val="right" w:leader="dot" w:pos="9962"/>
            </w:tabs>
            <w:rPr>
              <w:rFonts w:eastAsiaTheme="minorEastAsia"/>
              <w:noProof/>
              <w:lang w:eastAsia="es-CL"/>
            </w:rPr>
          </w:pPr>
          <w:hyperlink w:anchor="_Toc5886972" w:history="1">
            <w:r w:rsidR="00FF60B1" w:rsidRPr="00474900">
              <w:rPr>
                <w:rStyle w:val="Hipervnculo"/>
                <w:noProof/>
              </w:rPr>
              <w:t>2</w:t>
            </w:r>
            <w:r w:rsidR="00FF60B1">
              <w:rPr>
                <w:rFonts w:eastAsiaTheme="minorEastAsia"/>
                <w:noProof/>
                <w:lang w:eastAsia="es-CL"/>
              </w:rPr>
              <w:tab/>
            </w:r>
            <w:r w:rsidR="00FF60B1" w:rsidRPr="00474900">
              <w:rPr>
                <w:rStyle w:val="Hipervnculo"/>
                <w:noProof/>
              </w:rPr>
              <w:t>INSTRUMENTOS DE CARÁCTER AMBIENTAL FISCALIZADOS</w:t>
            </w:r>
            <w:r w:rsidR="00FF60B1">
              <w:rPr>
                <w:noProof/>
                <w:webHidden/>
              </w:rPr>
              <w:tab/>
            </w:r>
            <w:r w:rsidR="00FF60B1">
              <w:rPr>
                <w:noProof/>
                <w:webHidden/>
              </w:rPr>
              <w:fldChar w:fldCharType="begin"/>
            </w:r>
            <w:r w:rsidR="00FF60B1">
              <w:rPr>
                <w:noProof/>
                <w:webHidden/>
              </w:rPr>
              <w:instrText xml:space="preserve"> PAGEREF _Toc5886972 \h </w:instrText>
            </w:r>
            <w:r w:rsidR="00FF60B1">
              <w:rPr>
                <w:noProof/>
                <w:webHidden/>
              </w:rPr>
            </w:r>
            <w:r w:rsidR="00FF60B1">
              <w:rPr>
                <w:noProof/>
                <w:webHidden/>
              </w:rPr>
              <w:fldChar w:fldCharType="separate"/>
            </w:r>
            <w:r w:rsidR="005B0E35">
              <w:rPr>
                <w:noProof/>
                <w:webHidden/>
              </w:rPr>
              <w:t>3</w:t>
            </w:r>
            <w:r w:rsidR="00FF60B1">
              <w:rPr>
                <w:noProof/>
                <w:webHidden/>
              </w:rPr>
              <w:fldChar w:fldCharType="end"/>
            </w:r>
          </w:hyperlink>
        </w:p>
        <w:p w14:paraId="3C9242FE" w14:textId="1648D52F" w:rsidR="00FF60B1" w:rsidRDefault="005479B5">
          <w:pPr>
            <w:pStyle w:val="TDC1"/>
            <w:tabs>
              <w:tab w:val="left" w:pos="440"/>
              <w:tab w:val="right" w:leader="dot" w:pos="9962"/>
            </w:tabs>
            <w:rPr>
              <w:rFonts w:eastAsiaTheme="minorEastAsia"/>
              <w:noProof/>
              <w:lang w:eastAsia="es-CL"/>
            </w:rPr>
          </w:pPr>
          <w:hyperlink w:anchor="_Toc5886973" w:history="1">
            <w:r w:rsidR="00FF60B1" w:rsidRPr="00474900">
              <w:rPr>
                <w:rStyle w:val="Hipervnculo"/>
                <w:noProof/>
              </w:rPr>
              <w:t>3</w:t>
            </w:r>
            <w:r w:rsidR="00FF60B1">
              <w:rPr>
                <w:rFonts w:eastAsiaTheme="minorEastAsia"/>
                <w:noProof/>
                <w:lang w:eastAsia="es-CL"/>
              </w:rPr>
              <w:tab/>
            </w:r>
            <w:r w:rsidR="00FF60B1" w:rsidRPr="00474900">
              <w:rPr>
                <w:rStyle w:val="Hipervnculo"/>
                <w:noProof/>
              </w:rPr>
              <w:t>Revisión Documental</w:t>
            </w:r>
            <w:r w:rsidR="00FF60B1">
              <w:rPr>
                <w:noProof/>
                <w:webHidden/>
              </w:rPr>
              <w:tab/>
            </w:r>
            <w:r w:rsidR="00FF60B1">
              <w:rPr>
                <w:noProof/>
                <w:webHidden/>
              </w:rPr>
              <w:fldChar w:fldCharType="begin"/>
            </w:r>
            <w:r w:rsidR="00FF60B1">
              <w:rPr>
                <w:noProof/>
                <w:webHidden/>
              </w:rPr>
              <w:instrText xml:space="preserve"> PAGEREF _Toc5886973 \h </w:instrText>
            </w:r>
            <w:r w:rsidR="00FF60B1">
              <w:rPr>
                <w:noProof/>
                <w:webHidden/>
              </w:rPr>
            </w:r>
            <w:r w:rsidR="00FF60B1">
              <w:rPr>
                <w:noProof/>
                <w:webHidden/>
              </w:rPr>
              <w:fldChar w:fldCharType="separate"/>
            </w:r>
            <w:r w:rsidR="005B0E35">
              <w:rPr>
                <w:noProof/>
                <w:webHidden/>
              </w:rPr>
              <w:t>3</w:t>
            </w:r>
            <w:r w:rsidR="00FF60B1">
              <w:rPr>
                <w:noProof/>
                <w:webHidden/>
              </w:rPr>
              <w:fldChar w:fldCharType="end"/>
            </w:r>
          </w:hyperlink>
        </w:p>
        <w:p w14:paraId="5220DFFE" w14:textId="57B05B4D" w:rsidR="00FF60B1" w:rsidRDefault="005479B5">
          <w:pPr>
            <w:pStyle w:val="TDC1"/>
            <w:tabs>
              <w:tab w:val="left" w:pos="660"/>
              <w:tab w:val="right" w:leader="dot" w:pos="9962"/>
            </w:tabs>
            <w:rPr>
              <w:rFonts w:eastAsiaTheme="minorEastAsia"/>
              <w:noProof/>
              <w:lang w:eastAsia="es-CL"/>
            </w:rPr>
          </w:pPr>
          <w:hyperlink w:anchor="_Toc5886974" w:history="1">
            <w:r w:rsidR="00FF60B1" w:rsidRPr="00474900">
              <w:rPr>
                <w:rStyle w:val="Hipervnculo"/>
                <w:noProof/>
              </w:rPr>
              <w:t>3.1</w:t>
            </w:r>
            <w:r w:rsidR="00FF60B1">
              <w:rPr>
                <w:rFonts w:eastAsiaTheme="minorEastAsia"/>
                <w:noProof/>
                <w:lang w:eastAsia="es-CL"/>
              </w:rPr>
              <w:tab/>
            </w:r>
            <w:r w:rsidR="00FF60B1" w:rsidRPr="00474900">
              <w:rPr>
                <w:rStyle w:val="Hipervnculo"/>
                <w:noProof/>
              </w:rPr>
              <w:t>Documentos Revisados</w:t>
            </w:r>
            <w:r w:rsidR="00FF60B1">
              <w:rPr>
                <w:noProof/>
                <w:webHidden/>
              </w:rPr>
              <w:tab/>
            </w:r>
            <w:r w:rsidR="00FF60B1">
              <w:rPr>
                <w:noProof/>
                <w:webHidden/>
              </w:rPr>
              <w:fldChar w:fldCharType="begin"/>
            </w:r>
            <w:r w:rsidR="00FF60B1">
              <w:rPr>
                <w:noProof/>
                <w:webHidden/>
              </w:rPr>
              <w:instrText xml:space="preserve"> PAGEREF _Toc5886974 \h </w:instrText>
            </w:r>
            <w:r w:rsidR="00FF60B1">
              <w:rPr>
                <w:noProof/>
                <w:webHidden/>
              </w:rPr>
            </w:r>
            <w:r w:rsidR="00FF60B1">
              <w:rPr>
                <w:noProof/>
                <w:webHidden/>
              </w:rPr>
              <w:fldChar w:fldCharType="separate"/>
            </w:r>
            <w:r w:rsidR="005B0E35">
              <w:rPr>
                <w:noProof/>
                <w:webHidden/>
              </w:rPr>
              <w:t>3</w:t>
            </w:r>
            <w:r w:rsidR="00FF60B1">
              <w:rPr>
                <w:noProof/>
                <w:webHidden/>
              </w:rPr>
              <w:fldChar w:fldCharType="end"/>
            </w:r>
          </w:hyperlink>
        </w:p>
        <w:p w14:paraId="523DE552" w14:textId="6371D027" w:rsidR="00FF60B1" w:rsidRDefault="005479B5">
          <w:pPr>
            <w:pStyle w:val="TDC1"/>
            <w:tabs>
              <w:tab w:val="left" w:pos="440"/>
              <w:tab w:val="right" w:leader="dot" w:pos="9962"/>
            </w:tabs>
            <w:rPr>
              <w:rFonts w:eastAsiaTheme="minorEastAsia"/>
              <w:noProof/>
              <w:lang w:eastAsia="es-CL"/>
            </w:rPr>
          </w:pPr>
          <w:hyperlink w:anchor="_Toc5886975" w:history="1">
            <w:r w:rsidR="00FF60B1" w:rsidRPr="00474900">
              <w:rPr>
                <w:rStyle w:val="Hipervnculo"/>
                <w:noProof/>
              </w:rPr>
              <w:t>4</w:t>
            </w:r>
            <w:r w:rsidR="00FF60B1">
              <w:rPr>
                <w:rFonts w:eastAsiaTheme="minorEastAsia"/>
                <w:noProof/>
                <w:lang w:eastAsia="es-CL"/>
              </w:rPr>
              <w:tab/>
            </w:r>
            <w:r w:rsidR="00FF60B1" w:rsidRPr="00474900">
              <w:rPr>
                <w:rStyle w:val="Hipervnculo"/>
                <w:noProof/>
              </w:rPr>
              <w:t>HALLAZGOS</w:t>
            </w:r>
            <w:r w:rsidR="00FF60B1">
              <w:rPr>
                <w:noProof/>
                <w:webHidden/>
              </w:rPr>
              <w:tab/>
            </w:r>
            <w:r w:rsidR="00FF60B1">
              <w:rPr>
                <w:noProof/>
                <w:webHidden/>
              </w:rPr>
              <w:fldChar w:fldCharType="begin"/>
            </w:r>
            <w:r w:rsidR="00FF60B1">
              <w:rPr>
                <w:noProof/>
                <w:webHidden/>
              </w:rPr>
              <w:instrText xml:space="preserve"> PAGEREF _Toc5886975 \h </w:instrText>
            </w:r>
            <w:r w:rsidR="00FF60B1">
              <w:rPr>
                <w:noProof/>
                <w:webHidden/>
              </w:rPr>
            </w:r>
            <w:r w:rsidR="00FF60B1">
              <w:rPr>
                <w:noProof/>
                <w:webHidden/>
              </w:rPr>
              <w:fldChar w:fldCharType="separate"/>
            </w:r>
            <w:r w:rsidR="005B0E35">
              <w:rPr>
                <w:noProof/>
                <w:webHidden/>
              </w:rPr>
              <w:t>4</w:t>
            </w:r>
            <w:r w:rsidR="00FF60B1">
              <w:rPr>
                <w:noProof/>
                <w:webHidden/>
              </w:rPr>
              <w:fldChar w:fldCharType="end"/>
            </w:r>
          </w:hyperlink>
        </w:p>
        <w:p w14:paraId="2B9350A9" w14:textId="1107C38D" w:rsidR="00FF60B1" w:rsidRDefault="005479B5">
          <w:pPr>
            <w:pStyle w:val="TDC1"/>
            <w:tabs>
              <w:tab w:val="left" w:pos="440"/>
              <w:tab w:val="right" w:leader="dot" w:pos="9962"/>
            </w:tabs>
            <w:rPr>
              <w:rFonts w:eastAsiaTheme="minorEastAsia"/>
              <w:noProof/>
              <w:lang w:eastAsia="es-CL"/>
            </w:rPr>
          </w:pPr>
          <w:hyperlink w:anchor="_Toc5886976" w:history="1">
            <w:r w:rsidR="00FF60B1" w:rsidRPr="00474900">
              <w:rPr>
                <w:rStyle w:val="Hipervnculo"/>
                <w:noProof/>
              </w:rPr>
              <w:t>5</w:t>
            </w:r>
            <w:r w:rsidR="00FF60B1">
              <w:rPr>
                <w:rFonts w:eastAsiaTheme="minorEastAsia"/>
                <w:noProof/>
                <w:lang w:eastAsia="es-CL"/>
              </w:rPr>
              <w:tab/>
            </w:r>
            <w:r w:rsidR="00FF60B1" w:rsidRPr="00474900">
              <w:rPr>
                <w:rStyle w:val="Hipervnculo"/>
                <w:noProof/>
              </w:rPr>
              <w:t>CONCLUSIONES</w:t>
            </w:r>
            <w:r w:rsidR="00FF60B1">
              <w:rPr>
                <w:noProof/>
                <w:webHidden/>
              </w:rPr>
              <w:tab/>
            </w:r>
            <w:r w:rsidR="00FF60B1">
              <w:rPr>
                <w:noProof/>
                <w:webHidden/>
              </w:rPr>
              <w:fldChar w:fldCharType="begin"/>
            </w:r>
            <w:r w:rsidR="00FF60B1">
              <w:rPr>
                <w:noProof/>
                <w:webHidden/>
              </w:rPr>
              <w:instrText xml:space="preserve"> PAGEREF _Toc5886976 \h </w:instrText>
            </w:r>
            <w:r w:rsidR="00FF60B1">
              <w:rPr>
                <w:noProof/>
                <w:webHidden/>
              </w:rPr>
            </w:r>
            <w:r w:rsidR="00FF60B1">
              <w:rPr>
                <w:noProof/>
                <w:webHidden/>
              </w:rPr>
              <w:fldChar w:fldCharType="separate"/>
            </w:r>
            <w:r w:rsidR="005B0E35">
              <w:rPr>
                <w:noProof/>
                <w:webHidden/>
              </w:rPr>
              <w:t>6</w:t>
            </w:r>
            <w:r w:rsidR="00FF60B1">
              <w:rPr>
                <w:noProof/>
                <w:webHidden/>
              </w:rPr>
              <w:fldChar w:fldCharType="end"/>
            </w:r>
          </w:hyperlink>
        </w:p>
        <w:p w14:paraId="4D8A1D04" w14:textId="5C67973B" w:rsidR="00FF60B1" w:rsidRDefault="005479B5">
          <w:pPr>
            <w:pStyle w:val="TDC1"/>
            <w:tabs>
              <w:tab w:val="left" w:pos="440"/>
              <w:tab w:val="right" w:leader="dot" w:pos="9962"/>
            </w:tabs>
            <w:rPr>
              <w:rFonts w:eastAsiaTheme="minorEastAsia"/>
              <w:noProof/>
              <w:lang w:eastAsia="es-CL"/>
            </w:rPr>
          </w:pPr>
          <w:hyperlink w:anchor="_Toc5886977" w:history="1">
            <w:r w:rsidR="00FF60B1" w:rsidRPr="00474900">
              <w:rPr>
                <w:rStyle w:val="Hipervnculo"/>
                <w:noProof/>
              </w:rPr>
              <w:t>6</w:t>
            </w:r>
            <w:r w:rsidR="00FF60B1">
              <w:rPr>
                <w:rFonts w:eastAsiaTheme="minorEastAsia"/>
                <w:noProof/>
                <w:lang w:eastAsia="es-CL"/>
              </w:rPr>
              <w:tab/>
            </w:r>
            <w:r w:rsidR="00FF60B1" w:rsidRPr="00474900">
              <w:rPr>
                <w:rStyle w:val="Hipervnculo"/>
                <w:noProof/>
              </w:rPr>
              <w:t>ANEXOS</w:t>
            </w:r>
            <w:r w:rsidR="00FF60B1">
              <w:rPr>
                <w:noProof/>
                <w:webHidden/>
              </w:rPr>
              <w:tab/>
            </w:r>
            <w:r w:rsidR="00FF60B1">
              <w:rPr>
                <w:noProof/>
                <w:webHidden/>
              </w:rPr>
              <w:fldChar w:fldCharType="begin"/>
            </w:r>
            <w:r w:rsidR="00FF60B1">
              <w:rPr>
                <w:noProof/>
                <w:webHidden/>
              </w:rPr>
              <w:instrText xml:space="preserve"> PAGEREF _Toc5886977 \h </w:instrText>
            </w:r>
            <w:r w:rsidR="00FF60B1">
              <w:rPr>
                <w:noProof/>
                <w:webHidden/>
              </w:rPr>
            </w:r>
            <w:r w:rsidR="00FF60B1">
              <w:rPr>
                <w:noProof/>
                <w:webHidden/>
              </w:rPr>
              <w:fldChar w:fldCharType="separate"/>
            </w:r>
            <w:r w:rsidR="005B0E35">
              <w:rPr>
                <w:noProof/>
                <w:webHidden/>
              </w:rPr>
              <w:t>6</w:t>
            </w:r>
            <w:r w:rsidR="00FF60B1">
              <w:rPr>
                <w:noProof/>
                <w:webHidden/>
              </w:rPr>
              <w:fldChar w:fldCharType="end"/>
            </w:r>
          </w:hyperlink>
        </w:p>
        <w:p w14:paraId="3DE4CE57" w14:textId="5B62EBA1" w:rsidR="00103D16" w:rsidRDefault="001A526B" w:rsidP="00103D16">
          <w:pPr>
            <w:spacing w:line="240" w:lineRule="auto"/>
            <w:rPr>
              <w:bCs/>
              <w:lang w:val="es-ES"/>
            </w:rPr>
          </w:pPr>
          <w:r w:rsidRPr="00A9205B">
            <w:rPr>
              <w:bCs/>
              <w:highlight w:val="yellow"/>
              <w:lang w:val="es-ES"/>
            </w:rPr>
            <w:fldChar w:fldCharType="end"/>
          </w:r>
        </w:p>
      </w:sdtContent>
    </w:sdt>
    <w:p w14:paraId="4F0A01B0" w14:textId="67A19BD9" w:rsidR="002C04C9" w:rsidRDefault="002C04C9">
      <w:pPr>
        <w:rPr>
          <w:rFonts w:ascii="Calibri" w:eastAsia="Calibri" w:hAnsi="Calibri" w:cs="Calibri"/>
          <w:b/>
          <w:sz w:val="20"/>
          <w:szCs w:val="20"/>
        </w:rPr>
      </w:pPr>
      <w:r>
        <w:rPr>
          <w:rFonts w:ascii="Calibri" w:eastAsia="Calibri" w:hAnsi="Calibri" w:cs="Calibri"/>
          <w:b/>
          <w:sz w:val="20"/>
          <w:szCs w:val="20"/>
        </w:rPr>
        <w:br w:type="page"/>
      </w:r>
    </w:p>
    <w:p w14:paraId="4DEF9E6B" w14:textId="77777777" w:rsidR="00E33C1D" w:rsidRDefault="00E33C1D" w:rsidP="00373994">
      <w:pPr>
        <w:spacing w:after="0" w:line="240" w:lineRule="auto"/>
        <w:jc w:val="center"/>
        <w:rPr>
          <w:rFonts w:ascii="Calibri" w:eastAsia="Calibri" w:hAnsi="Calibri" w:cs="Calibri"/>
          <w:b/>
          <w:sz w:val="20"/>
          <w:szCs w:val="20"/>
        </w:rPr>
      </w:pPr>
    </w:p>
    <w:p w14:paraId="0DF00210" w14:textId="77777777" w:rsidR="001A526B" w:rsidRDefault="001A526B" w:rsidP="00373994">
      <w:pPr>
        <w:pStyle w:val="IFA1"/>
      </w:pPr>
      <w:bookmarkStart w:id="12" w:name="_Toc390777017"/>
      <w:bookmarkStart w:id="13" w:name="_Toc5886970"/>
      <w:r w:rsidRPr="001A526B">
        <w:t xml:space="preserve">IDENTIFICACIÓN </w:t>
      </w:r>
      <w:bookmarkEnd w:id="12"/>
      <w:r w:rsidRPr="001A526B">
        <w:t>DE LA UNIDAD FISCALIZABLE</w:t>
      </w:r>
      <w:bookmarkEnd w:id="13"/>
    </w:p>
    <w:p w14:paraId="4B8BD0F7" w14:textId="77777777" w:rsidR="001A526B" w:rsidRPr="001A526B" w:rsidRDefault="001A526B" w:rsidP="00ED21AD">
      <w:pPr>
        <w:pStyle w:val="Ttulo1"/>
        <w:numPr>
          <w:ilvl w:val="0"/>
          <w:numId w:val="0"/>
        </w:numPr>
        <w:ind w:left="567" w:hanging="567"/>
      </w:pPr>
    </w:p>
    <w:p w14:paraId="4DDC7390" w14:textId="77777777" w:rsidR="001A526B" w:rsidRDefault="001A526B" w:rsidP="00373994">
      <w:pPr>
        <w:pStyle w:val="Ttulo1"/>
      </w:pPr>
      <w:bookmarkStart w:id="14" w:name="_Toc5886971"/>
      <w:r w:rsidRPr="00373994">
        <w:t>Antecedentes Generales</w:t>
      </w:r>
      <w:bookmarkEnd w:id="14"/>
    </w:p>
    <w:p w14:paraId="1D4A415E"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1AB667DD" w14:textId="77777777" w:rsidTr="002B4C2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0447FAC" w14:textId="265920F7" w:rsidR="00884A50" w:rsidRPr="005E2A1E" w:rsidRDefault="00884A50" w:rsidP="00FD4C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r w:rsidR="00FD4C1F">
              <w:rPr>
                <w:rFonts w:ascii="Calibri" w:eastAsia="Calibri" w:hAnsi="Calibri" w:cs="Calibri"/>
                <w:sz w:val="20"/>
                <w:szCs w:val="20"/>
              </w:rPr>
              <w:t>Construcción Edificio Lyon View</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EE2CE6A" w14:textId="77777777" w:rsidR="00884A50" w:rsidRDefault="00884A50" w:rsidP="002B4C29">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7E1585AE" w14:textId="77777777" w:rsidR="00B30E41" w:rsidRPr="00B30E41" w:rsidRDefault="00B30E41" w:rsidP="002B4C29">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Operativa</w:t>
            </w:r>
          </w:p>
        </w:tc>
      </w:tr>
      <w:tr w:rsidR="001A526B" w:rsidRPr="001A526B" w14:paraId="1B8AD4E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BB424E" w14:textId="77777777" w:rsidR="001A526B" w:rsidRPr="001A526B" w:rsidRDefault="001A526B" w:rsidP="00B30E41">
            <w:pPr>
              <w:tabs>
                <w:tab w:val="center" w:pos="2635"/>
              </w:tabs>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B30E41">
              <w:rPr>
                <w:rFonts w:ascii="Calibri" w:eastAsia="Calibri" w:hAnsi="Calibri" w:cs="Calibri"/>
                <w:sz w:val="20"/>
                <w:szCs w:val="20"/>
              </w:rPr>
              <w:t>Metropolitana</w:t>
            </w:r>
            <w:r w:rsidR="00B30E41">
              <w:rPr>
                <w:rFonts w:ascii="Calibri" w:eastAsia="Calibri" w:hAnsi="Calibri" w:cs="Calibri"/>
                <w:sz w:val="20"/>
                <w:szCs w:val="20"/>
              </w:rPr>
              <w:tab/>
            </w:r>
          </w:p>
        </w:tc>
        <w:tc>
          <w:tcPr>
            <w:tcW w:w="2296" w:type="pct"/>
            <w:vMerge w:val="restart"/>
            <w:tcBorders>
              <w:top w:val="single" w:sz="4" w:space="0" w:color="auto"/>
              <w:left w:val="single" w:sz="4" w:space="0" w:color="auto"/>
              <w:right w:val="single" w:sz="4" w:space="0" w:color="auto"/>
            </w:tcBorders>
            <w:shd w:val="clear" w:color="auto" w:fill="FFFFFF"/>
            <w:hideMark/>
          </w:tcPr>
          <w:p w14:paraId="4739E201" w14:textId="77777777" w:rsidR="001A526B" w:rsidRDefault="001A526B" w:rsidP="00B30E41">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p>
          <w:p w14:paraId="44EB8CF1" w14:textId="74612A2B" w:rsidR="005012C0" w:rsidRPr="001A526B" w:rsidRDefault="000F04D7" w:rsidP="00B30E41">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 xml:space="preserve">Galvarino </w:t>
            </w:r>
            <w:proofErr w:type="spellStart"/>
            <w:r>
              <w:rPr>
                <w:rFonts w:ascii="Calibri" w:eastAsia="Calibri" w:hAnsi="Calibri" w:cs="Calibri"/>
                <w:sz w:val="20"/>
                <w:szCs w:val="20"/>
              </w:rPr>
              <w:t>Gallardo</w:t>
            </w:r>
            <w:proofErr w:type="spellEnd"/>
            <w:r>
              <w:rPr>
                <w:rFonts w:ascii="Calibri" w:eastAsia="Calibri" w:hAnsi="Calibri" w:cs="Calibri"/>
                <w:sz w:val="20"/>
                <w:szCs w:val="20"/>
              </w:rPr>
              <w:t xml:space="preserve"> N°2105, Providencia</w:t>
            </w:r>
            <w:r w:rsidR="00FD4C1F">
              <w:rPr>
                <w:rFonts w:ascii="Calibri" w:eastAsia="Calibri" w:hAnsi="Calibri" w:cs="Calibri"/>
                <w:sz w:val="20"/>
                <w:szCs w:val="20"/>
              </w:rPr>
              <w:t>, RM</w:t>
            </w:r>
          </w:p>
        </w:tc>
      </w:tr>
      <w:tr w:rsidR="001A526B" w:rsidRPr="001A526B" w14:paraId="026BC09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15F26A" w14:textId="3BB5B829"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5012C0">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3D01A03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8B6072E"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C8F2B7" w14:textId="072D1142"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0F04D7">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0A1452B8"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7B36477"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A3E3B3E" w14:textId="6387FB06"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0F04D7">
              <w:rPr>
                <w:rFonts w:ascii="Calibri" w:eastAsia="Calibri" w:hAnsi="Calibri" w:cs="Calibri"/>
                <w:sz w:val="20"/>
                <w:szCs w:val="20"/>
              </w:rPr>
              <w:t xml:space="preserve">Inmobiliaria Galvarino </w:t>
            </w:r>
            <w:proofErr w:type="spellStart"/>
            <w:r w:rsidR="000F04D7">
              <w:rPr>
                <w:rFonts w:ascii="Calibri" w:eastAsia="Calibri" w:hAnsi="Calibri" w:cs="Calibri"/>
                <w:sz w:val="20"/>
                <w:szCs w:val="20"/>
              </w:rPr>
              <w:t>SpA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737099" w14:textId="3631B382"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0F04D7">
              <w:rPr>
                <w:rFonts w:ascii="Calibri" w:eastAsia="Calibri" w:hAnsi="Calibri" w:cs="Calibri"/>
                <w:sz w:val="20"/>
                <w:szCs w:val="20"/>
              </w:rPr>
              <w:t>76.777.591-1</w:t>
            </w:r>
          </w:p>
        </w:tc>
      </w:tr>
      <w:tr w:rsidR="001A526B" w:rsidRPr="001A526B" w14:paraId="5D93AD68"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21FC9F" w14:textId="18F43A49"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000F04D7">
              <w:rPr>
                <w:rFonts w:ascii="Calibri" w:eastAsia="Calibri" w:hAnsi="Calibri" w:cs="Calibri"/>
                <w:sz w:val="20"/>
                <w:szCs w:val="20"/>
              </w:rPr>
              <w:t xml:space="preserve">Galvarino </w:t>
            </w:r>
            <w:proofErr w:type="spellStart"/>
            <w:r w:rsidR="000F04D7">
              <w:rPr>
                <w:rFonts w:ascii="Calibri" w:eastAsia="Calibri" w:hAnsi="Calibri" w:cs="Calibri"/>
                <w:sz w:val="20"/>
                <w:szCs w:val="20"/>
              </w:rPr>
              <w:t>Gallardo</w:t>
            </w:r>
            <w:proofErr w:type="spellEnd"/>
            <w:r w:rsidR="000F04D7">
              <w:rPr>
                <w:rFonts w:ascii="Calibri" w:eastAsia="Calibri" w:hAnsi="Calibri" w:cs="Calibri"/>
                <w:sz w:val="20"/>
                <w:szCs w:val="20"/>
              </w:rPr>
              <w:t xml:space="preserve"> N°2105, Providencia</w:t>
            </w:r>
            <w:r w:rsidR="00FD4C1F">
              <w:rPr>
                <w:rFonts w:ascii="Calibri" w:eastAsia="Calibri" w:hAnsi="Calibri" w:cs="Calibri"/>
                <w:sz w:val="20"/>
                <w:szCs w:val="20"/>
              </w:rPr>
              <w:t>,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E56655" w14:textId="742327B9" w:rsidR="001A526B" w:rsidRPr="00B04295" w:rsidRDefault="00FD4C1F" w:rsidP="00373994">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14:anchorId="03B7DFEB" wp14:editId="372F7E7E">
                      <wp:simplePos x="0" y="0"/>
                      <wp:positionH relativeFrom="column">
                        <wp:posOffset>143510</wp:posOffset>
                      </wp:positionH>
                      <wp:positionV relativeFrom="paragraph">
                        <wp:posOffset>161925</wp:posOffset>
                      </wp:positionV>
                      <wp:extent cx="2428875" cy="5334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428875"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1A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2.75pt" to="202.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" strokecolor="black [3200]" strokeweight=".5pt">
                      <v:stroke joinstyle="miter"/>
                    </v:line>
                  </w:pict>
                </mc:Fallback>
              </mc:AlternateContent>
            </w:r>
            <w:r w:rsidR="001A526B" w:rsidRPr="00B04295">
              <w:rPr>
                <w:rFonts w:ascii="Calibri" w:eastAsia="Calibri" w:hAnsi="Calibri" w:cs="Calibri"/>
                <w:b/>
                <w:sz w:val="20"/>
                <w:szCs w:val="20"/>
              </w:rPr>
              <w:t>Correo electrónico:</w:t>
            </w:r>
            <w:r w:rsidR="001A526B" w:rsidRPr="00B04295">
              <w:rPr>
                <w:rFonts w:ascii="Calibri" w:eastAsia="Calibri" w:hAnsi="Calibri" w:cs="Calibri"/>
                <w:sz w:val="20"/>
                <w:szCs w:val="20"/>
              </w:rPr>
              <w:t xml:space="preserve"> </w:t>
            </w:r>
          </w:p>
        </w:tc>
      </w:tr>
      <w:tr w:rsidR="001A526B" w:rsidRPr="001A526B" w14:paraId="64FB8AB6"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5706985"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8CB4A9" w14:textId="1C9FFAF3" w:rsidR="001A526B" w:rsidRPr="00B04295" w:rsidRDefault="001A526B" w:rsidP="00373994">
            <w:pPr>
              <w:spacing w:after="100" w:line="240" w:lineRule="auto"/>
              <w:jc w:val="both"/>
              <w:rPr>
                <w:rFonts w:ascii="Calibri" w:eastAsia="Calibri" w:hAnsi="Calibri" w:cs="Calibri"/>
                <w:sz w:val="20"/>
                <w:szCs w:val="20"/>
              </w:rPr>
            </w:pPr>
            <w:r w:rsidRPr="00B04295">
              <w:rPr>
                <w:rFonts w:ascii="Calibri" w:eastAsia="Calibri" w:hAnsi="Calibri" w:cs="Calibri"/>
                <w:b/>
                <w:sz w:val="20"/>
                <w:szCs w:val="20"/>
              </w:rPr>
              <w:t>Teléfono:</w:t>
            </w:r>
            <w:r w:rsidRPr="00B04295">
              <w:rPr>
                <w:rFonts w:ascii="Calibri" w:eastAsia="Calibri" w:hAnsi="Calibri" w:cs="Calibri"/>
                <w:sz w:val="20"/>
                <w:szCs w:val="20"/>
              </w:rPr>
              <w:t xml:space="preserve"> </w:t>
            </w:r>
          </w:p>
        </w:tc>
      </w:tr>
    </w:tbl>
    <w:p w14:paraId="210567B9" w14:textId="77777777" w:rsidR="001A526B" w:rsidRPr="00ED21AD" w:rsidRDefault="001A526B" w:rsidP="00ED21AD">
      <w:pPr>
        <w:spacing w:line="240" w:lineRule="auto"/>
        <w:contextualSpacing/>
        <w:jc w:val="both"/>
        <w:rPr>
          <w:sz w:val="20"/>
          <w:szCs w:val="20"/>
        </w:rPr>
      </w:pPr>
    </w:p>
    <w:p w14:paraId="6768E47E" w14:textId="77777777" w:rsidR="001A526B" w:rsidRPr="00ED21AD" w:rsidRDefault="001A526B" w:rsidP="00ED21AD">
      <w:pPr>
        <w:spacing w:line="240" w:lineRule="auto"/>
        <w:jc w:val="both"/>
        <w:rPr>
          <w:rFonts w:ascii="Calibri" w:eastAsia="Calibri" w:hAnsi="Calibri" w:cs="Calibri"/>
          <w:sz w:val="20"/>
          <w:szCs w:val="20"/>
        </w:rPr>
      </w:pPr>
    </w:p>
    <w:p w14:paraId="3E12B022" w14:textId="77777777" w:rsidR="001A526B" w:rsidRPr="00ED21AD" w:rsidRDefault="001A526B" w:rsidP="00ED21AD">
      <w:pPr>
        <w:spacing w:line="240" w:lineRule="auto"/>
        <w:jc w:val="both"/>
        <w:rPr>
          <w:rFonts w:ascii="Calibri" w:eastAsia="Calibri" w:hAnsi="Calibri" w:cs="Calibri"/>
          <w:sz w:val="20"/>
          <w:szCs w:val="20"/>
        </w:rPr>
      </w:pPr>
    </w:p>
    <w:p w14:paraId="6DFBD394" w14:textId="77777777" w:rsidR="001A526B" w:rsidRPr="00ED21AD" w:rsidRDefault="001A526B" w:rsidP="00ED21AD">
      <w:pPr>
        <w:spacing w:line="240" w:lineRule="auto"/>
        <w:jc w:val="both"/>
        <w:rPr>
          <w:rFonts w:ascii="Calibri" w:eastAsia="Calibri" w:hAnsi="Calibri" w:cs="Calibri"/>
          <w:sz w:val="20"/>
          <w:szCs w:val="20"/>
        </w:rPr>
      </w:pPr>
    </w:p>
    <w:p w14:paraId="70F0BCB0" w14:textId="77777777" w:rsidR="001A526B" w:rsidRPr="00ED21AD" w:rsidRDefault="001A526B" w:rsidP="00ED21AD">
      <w:pPr>
        <w:spacing w:line="240" w:lineRule="auto"/>
        <w:jc w:val="both"/>
        <w:rPr>
          <w:rFonts w:ascii="Calibri" w:eastAsia="Calibri" w:hAnsi="Calibri" w:cs="Calibri"/>
          <w:sz w:val="20"/>
          <w:szCs w:val="20"/>
        </w:rPr>
      </w:pPr>
    </w:p>
    <w:p w14:paraId="5E83A9B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5" w:name="_Toc352840379"/>
      <w:bookmarkStart w:id="16" w:name="_Toc352841439"/>
      <w:bookmarkStart w:id="17" w:name="_Toc353998106"/>
      <w:bookmarkStart w:id="18" w:name="_Toc353998179"/>
      <w:bookmarkStart w:id="19" w:name="_Toc382383533"/>
      <w:bookmarkStart w:id="20" w:name="_Toc382472355"/>
      <w:bookmarkStart w:id="21" w:name="_Toc390184267"/>
      <w:bookmarkStart w:id="22" w:name="_Toc390359998"/>
      <w:bookmarkStart w:id="23" w:name="_Toc390777019"/>
    </w:p>
    <w:p w14:paraId="7C13B6F6" w14:textId="77777777" w:rsidR="001A526B" w:rsidRDefault="001A526B" w:rsidP="00373994">
      <w:pPr>
        <w:pStyle w:val="IFA1"/>
      </w:pPr>
      <w:bookmarkStart w:id="24" w:name="_Toc390777020"/>
      <w:bookmarkStart w:id="25" w:name="_Toc5886972"/>
      <w:bookmarkEnd w:id="15"/>
      <w:bookmarkEnd w:id="16"/>
      <w:bookmarkEnd w:id="17"/>
      <w:bookmarkEnd w:id="18"/>
      <w:bookmarkEnd w:id="19"/>
      <w:bookmarkEnd w:id="20"/>
      <w:bookmarkEnd w:id="21"/>
      <w:bookmarkEnd w:id="22"/>
      <w:bookmarkEnd w:id="23"/>
      <w:r w:rsidRPr="001A526B">
        <w:lastRenderedPageBreak/>
        <w:t>INSTRUMENTOS DE CARÁCTER AMBIENTAL FISCALIZADOS</w:t>
      </w:r>
      <w:bookmarkEnd w:id="24"/>
      <w:bookmarkEnd w:id="25"/>
    </w:p>
    <w:p w14:paraId="1B5EEC83" w14:textId="77777777"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633"/>
        <w:gridCol w:w="1364"/>
        <w:gridCol w:w="1478"/>
        <w:gridCol w:w="1262"/>
        <w:gridCol w:w="5199"/>
        <w:gridCol w:w="2157"/>
      </w:tblGrid>
      <w:tr w:rsidR="00884A50" w:rsidRPr="00D42470" w14:paraId="69CD7839" w14:textId="77777777" w:rsidTr="00887CF9">
        <w:trPr>
          <w:trHeight w:val="498"/>
        </w:trPr>
        <w:tc>
          <w:tcPr>
            <w:tcW w:w="5000" w:type="pct"/>
            <w:gridSpan w:val="7"/>
            <w:shd w:val="clear" w:color="000000" w:fill="D9D9D9"/>
            <w:noWrap/>
            <w:vAlign w:val="center"/>
          </w:tcPr>
          <w:p w14:paraId="23A41BDB" w14:textId="77777777" w:rsidR="00884A50" w:rsidRPr="00D42470" w:rsidRDefault="00884A50" w:rsidP="00887CF9">
            <w:pPr>
              <w:spacing w:after="0" w:line="0" w:lineRule="atLeast"/>
              <w:rPr>
                <w:rFonts w:ascii="Calibri" w:eastAsia="Times New Roman" w:hAnsi="Calibri" w:cs="Calibri"/>
                <w:b/>
                <w:bCs/>
                <w:color w:val="000000"/>
                <w:sz w:val="20"/>
                <w:szCs w:val="20"/>
                <w:lang w:eastAsia="es-CL"/>
              </w:rPr>
            </w:pPr>
            <w:bookmarkStart w:id="26" w:name="_Toc352840392"/>
            <w:bookmarkStart w:id="27"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B30E41" w:rsidRPr="00D42470" w14:paraId="5C1A6214" w14:textId="77777777" w:rsidTr="00B30E41">
        <w:trPr>
          <w:trHeight w:val="498"/>
        </w:trPr>
        <w:tc>
          <w:tcPr>
            <w:tcW w:w="263" w:type="pct"/>
            <w:shd w:val="clear" w:color="auto" w:fill="auto"/>
            <w:vAlign w:val="center"/>
            <w:hideMark/>
          </w:tcPr>
          <w:p w14:paraId="0A8A107B"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511" w:type="pct"/>
            <w:shd w:val="clear" w:color="auto" w:fill="auto"/>
            <w:vAlign w:val="center"/>
            <w:hideMark/>
          </w:tcPr>
          <w:p w14:paraId="6DA6F621"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3" w:type="pct"/>
            <w:shd w:val="clear" w:color="auto" w:fill="auto"/>
            <w:vAlign w:val="center"/>
            <w:hideMark/>
          </w:tcPr>
          <w:p w14:paraId="393D39B6"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7CDBE058"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5" w:type="pct"/>
            <w:vAlign w:val="center"/>
          </w:tcPr>
          <w:p w14:paraId="1A3A7905"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55" w:type="pct"/>
            <w:shd w:val="clear" w:color="auto" w:fill="auto"/>
            <w:vAlign w:val="center"/>
            <w:hideMark/>
          </w:tcPr>
          <w:p w14:paraId="504181C4"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558" w:type="pct"/>
            <w:shd w:val="clear" w:color="auto" w:fill="auto"/>
            <w:vAlign w:val="center"/>
            <w:hideMark/>
          </w:tcPr>
          <w:p w14:paraId="7C1C2AF2"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885" w:type="pct"/>
          </w:tcPr>
          <w:p w14:paraId="5FA87196" w14:textId="77777777" w:rsidR="00884A50" w:rsidRPr="00D42470" w:rsidRDefault="00B30E41" w:rsidP="00B30E4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B30E41" w:rsidRPr="00D42470" w14:paraId="689C680A" w14:textId="77777777" w:rsidTr="00B30E41">
        <w:trPr>
          <w:trHeight w:val="498"/>
        </w:trPr>
        <w:tc>
          <w:tcPr>
            <w:tcW w:w="263" w:type="pct"/>
            <w:shd w:val="clear" w:color="auto" w:fill="auto"/>
            <w:noWrap/>
            <w:vAlign w:val="center"/>
            <w:hideMark/>
          </w:tcPr>
          <w:p w14:paraId="7B318A41"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1" w:type="pct"/>
            <w:shd w:val="clear" w:color="auto" w:fill="auto"/>
            <w:noWrap/>
            <w:vAlign w:val="center"/>
          </w:tcPr>
          <w:p w14:paraId="3691DC85"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593" w:type="pct"/>
            <w:shd w:val="clear" w:color="auto" w:fill="auto"/>
            <w:noWrap/>
            <w:vAlign w:val="center"/>
          </w:tcPr>
          <w:p w14:paraId="14C5AC5E"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635" w:type="pct"/>
            <w:vAlign w:val="center"/>
          </w:tcPr>
          <w:p w14:paraId="7E7241A6" w14:textId="77777777" w:rsidR="00884A50" w:rsidRPr="00D42470" w:rsidRDefault="00B30E41" w:rsidP="00B30E4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555" w:type="pct"/>
            <w:shd w:val="clear" w:color="auto" w:fill="auto"/>
            <w:noWrap/>
            <w:vAlign w:val="center"/>
          </w:tcPr>
          <w:p w14:paraId="004D83A8"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58" w:type="pct"/>
            <w:shd w:val="clear" w:color="auto" w:fill="auto"/>
            <w:noWrap/>
            <w:vAlign w:val="center"/>
          </w:tcPr>
          <w:p w14:paraId="38C06B5F" w14:textId="77777777" w:rsidR="00884A50" w:rsidRPr="00D42470" w:rsidRDefault="00B30E41" w:rsidP="002B4C2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por Fuentes que Indica</w:t>
            </w:r>
          </w:p>
        </w:tc>
        <w:tc>
          <w:tcPr>
            <w:tcW w:w="885" w:type="pct"/>
            <w:vAlign w:val="center"/>
          </w:tcPr>
          <w:p w14:paraId="48E3DCDA" w14:textId="77777777" w:rsidR="00884A50" w:rsidRPr="00D42470" w:rsidRDefault="00B30E41" w:rsidP="00B30E41">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53504776" w14:textId="77777777" w:rsidR="00884A50" w:rsidRPr="00884A50" w:rsidRDefault="00884A50" w:rsidP="00884A50">
      <w:pPr>
        <w:pStyle w:val="Ttulo1"/>
        <w:numPr>
          <w:ilvl w:val="0"/>
          <w:numId w:val="0"/>
        </w:numPr>
        <w:ind w:left="567" w:hanging="567"/>
      </w:pPr>
    </w:p>
    <w:p w14:paraId="49D24F0F" w14:textId="77777777" w:rsidR="001A526B" w:rsidRDefault="001A526B" w:rsidP="00373994">
      <w:pPr>
        <w:pStyle w:val="IFA1"/>
      </w:pPr>
      <w:bookmarkStart w:id="28" w:name="_Toc5886973"/>
      <w:r w:rsidRPr="001A526B">
        <w:t>Revisión Documental</w:t>
      </w:r>
      <w:bookmarkEnd w:id="28"/>
    </w:p>
    <w:p w14:paraId="242FE072" w14:textId="77777777" w:rsidR="00A25543" w:rsidRPr="00A25543" w:rsidRDefault="00A25543" w:rsidP="00373994">
      <w:pPr>
        <w:pStyle w:val="Ttulo1"/>
        <w:numPr>
          <w:ilvl w:val="0"/>
          <w:numId w:val="0"/>
        </w:numPr>
        <w:ind w:left="576"/>
      </w:pPr>
    </w:p>
    <w:p w14:paraId="5BC241C4" w14:textId="77777777" w:rsidR="001A526B" w:rsidRDefault="001A526B" w:rsidP="00373994">
      <w:pPr>
        <w:pStyle w:val="Ttulo1"/>
      </w:pPr>
      <w:bookmarkStart w:id="29" w:name="_Toc382383545"/>
      <w:bookmarkStart w:id="30" w:name="_Toc382472367"/>
      <w:bookmarkStart w:id="31" w:name="_Toc390184277"/>
      <w:bookmarkStart w:id="32" w:name="_Toc390360008"/>
      <w:bookmarkStart w:id="33" w:name="_Toc390777029"/>
      <w:bookmarkStart w:id="34" w:name="_Toc5886974"/>
      <w:r w:rsidRPr="001A526B">
        <w:t>Documentos Revisados</w:t>
      </w:r>
      <w:bookmarkEnd w:id="29"/>
      <w:bookmarkEnd w:id="30"/>
      <w:bookmarkEnd w:id="31"/>
      <w:bookmarkEnd w:id="32"/>
      <w:bookmarkEnd w:id="33"/>
      <w:bookmarkEnd w:id="34"/>
    </w:p>
    <w:p w14:paraId="4661D990" w14:textId="77777777"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442"/>
        <w:gridCol w:w="5453"/>
        <w:gridCol w:w="1577"/>
        <w:gridCol w:w="3502"/>
      </w:tblGrid>
      <w:tr w:rsidR="00CE3600" w:rsidRPr="00CE3600" w14:paraId="081690A0" w14:textId="77777777" w:rsidTr="002A02DF">
        <w:trPr>
          <w:trHeight w:val="1221"/>
        </w:trPr>
        <w:tc>
          <w:tcPr>
            <w:tcW w:w="213" w:type="pct"/>
            <w:shd w:val="clear" w:color="auto" w:fill="D9D9D9"/>
            <w:vAlign w:val="center"/>
          </w:tcPr>
          <w:bookmarkEnd w:id="26"/>
          <w:bookmarkEnd w:id="27"/>
          <w:p w14:paraId="32E44F97"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14:paraId="7BCE2B5E"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012" w:type="pct"/>
            <w:shd w:val="clear" w:color="auto" w:fill="D9D9D9"/>
            <w:vAlign w:val="center"/>
          </w:tcPr>
          <w:p w14:paraId="2F62BB59" w14:textId="77777777" w:rsidR="00CE3600" w:rsidRPr="00CE3600" w:rsidRDefault="00C55567"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582" w:type="pct"/>
            <w:shd w:val="clear" w:color="auto" w:fill="D9D9D9"/>
            <w:vAlign w:val="center"/>
          </w:tcPr>
          <w:p w14:paraId="79BA0518"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1292" w:type="pct"/>
            <w:shd w:val="clear" w:color="auto" w:fill="D9D9D9"/>
            <w:vAlign w:val="center"/>
          </w:tcPr>
          <w:p w14:paraId="706259A9" w14:textId="77777777" w:rsidR="00CE3600" w:rsidRPr="00CE3600" w:rsidRDefault="002A02DF"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CE3600" w:rsidRPr="00CE3600" w14:paraId="76CFD1DD" w14:textId="77777777" w:rsidTr="002A02DF">
        <w:trPr>
          <w:trHeight w:val="409"/>
        </w:trPr>
        <w:tc>
          <w:tcPr>
            <w:tcW w:w="213" w:type="pct"/>
          </w:tcPr>
          <w:p w14:paraId="64B6F0B6" w14:textId="77777777"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01" w:type="pct"/>
            <w:tcMar>
              <w:top w:w="0" w:type="dxa"/>
              <w:left w:w="108" w:type="dxa"/>
              <w:bottom w:w="0" w:type="dxa"/>
              <w:right w:w="108" w:type="dxa"/>
            </w:tcMar>
            <w:vAlign w:val="center"/>
          </w:tcPr>
          <w:p w14:paraId="23533799" w14:textId="7407EECA" w:rsidR="009C6287" w:rsidRPr="00CE3600" w:rsidRDefault="000F04D7" w:rsidP="009C628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Estudio de Impacto Acústico. Proyecto Inmobiliario Lyon View</w:t>
            </w:r>
          </w:p>
        </w:tc>
        <w:tc>
          <w:tcPr>
            <w:tcW w:w="2012" w:type="pct"/>
            <w:vAlign w:val="center"/>
          </w:tcPr>
          <w:p w14:paraId="4A889CBB" w14:textId="264C7ADB"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w:t>
            </w:r>
            <w:r w:rsidR="001B1D12">
              <w:rPr>
                <w:rFonts w:ascii="Calibri" w:eastAsia="Calibri" w:hAnsi="Calibri" w:cs="Times New Roman"/>
                <w:sz w:val="20"/>
                <w:szCs w:val="20"/>
                <w:lang w:val="es-ES"/>
              </w:rPr>
              <w:t xml:space="preserve"> entregada por el titular a través de carta, de </w:t>
            </w:r>
            <w:r w:rsidR="00E1276A">
              <w:rPr>
                <w:rFonts w:ascii="Calibri" w:eastAsia="Calibri" w:hAnsi="Calibri" w:cs="Times New Roman"/>
                <w:sz w:val="20"/>
                <w:szCs w:val="20"/>
                <w:lang w:val="es-ES"/>
              </w:rPr>
              <w:t xml:space="preserve">fecha </w:t>
            </w:r>
            <w:r w:rsidR="000F04D7">
              <w:rPr>
                <w:rFonts w:ascii="Calibri" w:eastAsia="Calibri" w:hAnsi="Calibri" w:cs="Times New Roman"/>
                <w:sz w:val="20"/>
                <w:szCs w:val="20"/>
                <w:lang w:val="es-ES"/>
              </w:rPr>
              <w:t>12 de marzo de 2019</w:t>
            </w:r>
            <w:r w:rsidR="00BB7E72">
              <w:rPr>
                <w:rFonts w:ascii="Calibri" w:eastAsia="Calibri" w:hAnsi="Calibri" w:cs="Times New Roman"/>
                <w:sz w:val="20"/>
                <w:szCs w:val="20"/>
                <w:lang w:val="es-ES"/>
              </w:rPr>
              <w:t>.</w:t>
            </w:r>
          </w:p>
        </w:tc>
        <w:tc>
          <w:tcPr>
            <w:tcW w:w="582" w:type="pct"/>
            <w:vAlign w:val="center"/>
          </w:tcPr>
          <w:p w14:paraId="75F19BF4" w14:textId="77777777" w:rsidR="00CE3600" w:rsidRPr="00CE3600" w:rsidRDefault="002A02DF" w:rsidP="00CE360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92" w:type="pct"/>
            <w:vAlign w:val="center"/>
          </w:tcPr>
          <w:p w14:paraId="50F8E0AB" w14:textId="07215E38" w:rsidR="00CE3600" w:rsidRPr="00CE3600" w:rsidRDefault="00EB593C" w:rsidP="002A02DF">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bl>
    <w:p w14:paraId="1DB31202" w14:textId="2F619519" w:rsidR="00D739EA" w:rsidRDefault="00D739EA" w:rsidP="00373994">
      <w:pPr>
        <w:spacing w:line="240" w:lineRule="auto"/>
        <w:rPr>
          <w:rFonts w:ascii="Calibri" w:eastAsia="Calibri" w:hAnsi="Calibri" w:cs="Calibri"/>
          <w:sz w:val="28"/>
          <w:szCs w:val="32"/>
        </w:rPr>
      </w:pPr>
    </w:p>
    <w:p w14:paraId="4DA1AE75" w14:textId="77777777" w:rsidR="00D739EA" w:rsidRDefault="00D739EA">
      <w:pPr>
        <w:rPr>
          <w:rFonts w:ascii="Calibri" w:eastAsia="Calibri" w:hAnsi="Calibri" w:cs="Calibri"/>
          <w:sz w:val="28"/>
          <w:szCs w:val="32"/>
        </w:rPr>
      </w:pPr>
      <w:r>
        <w:rPr>
          <w:rFonts w:ascii="Calibri" w:eastAsia="Calibri" w:hAnsi="Calibri" w:cs="Calibri"/>
          <w:sz w:val="28"/>
          <w:szCs w:val="32"/>
        </w:rPr>
        <w:br w:type="page"/>
      </w:r>
    </w:p>
    <w:p w14:paraId="3D496E1C" w14:textId="77777777" w:rsidR="001A526B" w:rsidRDefault="00A25543" w:rsidP="00373994">
      <w:pPr>
        <w:pStyle w:val="IFA1"/>
      </w:pPr>
      <w:bookmarkStart w:id="35" w:name="_Toc5886975"/>
      <w:bookmarkStart w:id="36" w:name="_Toc390777030"/>
      <w:r>
        <w:lastRenderedPageBreak/>
        <w:t>HALLAZGOS</w:t>
      </w:r>
      <w:bookmarkEnd w:id="35"/>
      <w:r>
        <w:t xml:space="preserve"> </w:t>
      </w:r>
      <w:bookmarkStart w:id="37" w:name="_Ref352922216"/>
      <w:bookmarkStart w:id="38" w:name="_Toc353998120"/>
      <w:bookmarkStart w:id="39" w:name="_Toc353998193"/>
      <w:bookmarkStart w:id="40" w:name="_Toc382383547"/>
      <w:bookmarkStart w:id="41" w:name="_Toc382472369"/>
      <w:bookmarkStart w:id="42" w:name="_Toc390184279"/>
      <w:bookmarkStart w:id="43" w:name="_Toc390360010"/>
      <w:bookmarkStart w:id="44" w:name="_Toc390777031"/>
      <w:bookmarkEnd w:id="36"/>
    </w:p>
    <w:p w14:paraId="4511F1FA" w14:textId="77777777" w:rsidR="00C9264B" w:rsidRDefault="00C9264B" w:rsidP="00373994">
      <w:pPr>
        <w:pStyle w:val="Ttulo1"/>
        <w:numPr>
          <w:ilvl w:val="0"/>
          <w:numId w:val="0"/>
        </w:numPr>
        <w:ind w:left="576"/>
      </w:pPr>
    </w:p>
    <w:tbl>
      <w:tblPr>
        <w:tblStyle w:val="Tablaconcuadrcula"/>
        <w:tblW w:w="5001" w:type="pct"/>
        <w:tblLook w:val="04A0" w:firstRow="1" w:lastRow="0" w:firstColumn="1" w:lastColumn="0" w:noHBand="0" w:noVBand="1"/>
      </w:tblPr>
      <w:tblGrid>
        <w:gridCol w:w="13565"/>
      </w:tblGrid>
      <w:tr w:rsidR="00DB6C80" w:rsidRPr="00D42470" w14:paraId="3CD4D3A1" w14:textId="77777777" w:rsidTr="00DB6C80">
        <w:trPr>
          <w:trHeight w:val="142"/>
        </w:trPr>
        <w:tc>
          <w:tcPr>
            <w:tcW w:w="5000" w:type="pct"/>
          </w:tcPr>
          <w:p w14:paraId="5C7CDA70" w14:textId="77777777" w:rsidR="00DB6C80" w:rsidRPr="00DB6C80" w:rsidRDefault="00DB6C80" w:rsidP="000B49BA">
            <w:pPr>
              <w:rPr>
                <w:lang w:val="es-CL"/>
              </w:rPr>
            </w:pPr>
            <w:r w:rsidRPr="00D42470">
              <w:rPr>
                <w:rFonts w:eastAsia="Times New Roman"/>
                <w:b/>
                <w:bCs/>
                <w:color w:val="000000"/>
                <w:lang w:eastAsia="es-CL"/>
              </w:rPr>
              <w:t>Número de hecho constatado: 1</w:t>
            </w:r>
          </w:p>
        </w:tc>
      </w:tr>
      <w:tr w:rsidR="00DB6C80" w:rsidRPr="00F14D23" w14:paraId="186E097D" w14:textId="77777777" w:rsidTr="000B49BA">
        <w:trPr>
          <w:trHeight w:val="319"/>
        </w:trPr>
        <w:tc>
          <w:tcPr>
            <w:tcW w:w="5000" w:type="pct"/>
            <w:tcBorders>
              <w:bottom w:val="single" w:sz="4" w:space="0" w:color="auto"/>
            </w:tcBorders>
          </w:tcPr>
          <w:p w14:paraId="4BC79244" w14:textId="77777777" w:rsidR="00DB6C80" w:rsidRDefault="00DB6C80" w:rsidP="000B49BA">
            <w:pPr>
              <w:rPr>
                <w:color w:val="FF0000"/>
              </w:rPr>
            </w:pPr>
            <w:r w:rsidRPr="00D42470">
              <w:rPr>
                <w:rFonts w:eastAsia="Times New Roman"/>
                <w:b/>
                <w:bCs/>
                <w:color w:val="000000"/>
                <w:lang w:eastAsia="es-CL"/>
              </w:rPr>
              <w:t>Documentación Revisada:</w:t>
            </w:r>
            <w:r w:rsidRPr="00D42470">
              <w:rPr>
                <w:rFonts w:eastAsia="Times New Roman"/>
                <w:bCs/>
                <w:color w:val="000000"/>
                <w:lang w:eastAsia="es-CL"/>
              </w:rPr>
              <w:t xml:space="preserve"> </w:t>
            </w:r>
          </w:p>
          <w:p w14:paraId="69C35EF0" w14:textId="77777777" w:rsidR="00DB6C80" w:rsidRDefault="00091CAD" w:rsidP="00091CAD">
            <w:pPr>
              <w:pStyle w:val="Prrafodelista"/>
              <w:numPr>
                <w:ilvl w:val="0"/>
                <w:numId w:val="21"/>
              </w:numPr>
              <w:rPr>
                <w:lang w:eastAsia="es-CL"/>
              </w:rPr>
            </w:pPr>
            <w:r w:rsidRPr="00091CAD">
              <w:t>Estudio de Impacto Acústico. Proyecto Inmobiliario Lyon View</w:t>
            </w:r>
            <w:r w:rsidRPr="00091CAD">
              <w:rPr>
                <w:lang w:eastAsia="es-CL"/>
              </w:rPr>
              <w:t xml:space="preserve"> </w:t>
            </w:r>
          </w:p>
          <w:p w14:paraId="241017CE" w14:textId="5D88F246" w:rsidR="00091CAD" w:rsidRPr="00091CAD" w:rsidRDefault="00091CAD" w:rsidP="00091CAD">
            <w:pPr>
              <w:pStyle w:val="Prrafodelista"/>
              <w:rPr>
                <w:lang w:eastAsia="es-CL"/>
              </w:rPr>
            </w:pPr>
          </w:p>
        </w:tc>
      </w:tr>
      <w:tr w:rsidR="00DB6C80" w:rsidRPr="00D42470" w14:paraId="4447008C" w14:textId="77777777" w:rsidTr="000B49BA">
        <w:trPr>
          <w:trHeight w:val="627"/>
        </w:trPr>
        <w:tc>
          <w:tcPr>
            <w:tcW w:w="5000" w:type="pct"/>
          </w:tcPr>
          <w:p w14:paraId="506EB71B" w14:textId="77777777" w:rsidR="00DB6C80" w:rsidRDefault="00DB6C80" w:rsidP="00DB6C80">
            <w:pPr>
              <w:jc w:val="both"/>
              <w:rPr>
                <w:b/>
              </w:rPr>
            </w:pPr>
            <w:r w:rsidRPr="00D42470">
              <w:rPr>
                <w:b/>
              </w:rPr>
              <w:t>Exigencia:</w:t>
            </w:r>
          </w:p>
          <w:p w14:paraId="42737793" w14:textId="77777777" w:rsidR="00DB6C80" w:rsidRDefault="00DB6C80" w:rsidP="00DB6C80">
            <w:pPr>
              <w:jc w:val="both"/>
              <w:rPr>
                <w:b/>
              </w:rPr>
            </w:pPr>
            <w:r w:rsidRPr="00D42470">
              <w:rPr>
                <w:b/>
              </w:rPr>
              <w:t xml:space="preserve"> </w:t>
            </w:r>
          </w:p>
          <w:p w14:paraId="62BF2A67" w14:textId="77777777" w:rsidR="00DB6C80" w:rsidRPr="00DB6C80" w:rsidRDefault="00DB6C80" w:rsidP="00DB6C80">
            <w:pPr>
              <w:jc w:val="both"/>
              <w:rPr>
                <w:b/>
              </w:rPr>
            </w:pPr>
            <w:r w:rsidRPr="004F2AE9">
              <w:rPr>
                <w:rFonts w:asciiTheme="minorHAnsi" w:hAnsiTheme="minorHAnsi"/>
                <w:b/>
              </w:rPr>
              <w:t>Artículo 7°</w:t>
            </w:r>
            <w:r>
              <w:rPr>
                <w:rFonts w:asciiTheme="minorHAnsi" w:hAnsiTheme="minorHAnsi"/>
              </w:rPr>
              <w:t xml:space="preserve"> </w:t>
            </w:r>
            <w:r w:rsidRPr="00464800">
              <w:rPr>
                <w:rFonts w:asciiTheme="minorHAnsi" w:hAnsiTheme="minorHAnsi"/>
                <w:b/>
              </w:rPr>
              <w:t xml:space="preserve">del D.S. N°38/11 </w:t>
            </w:r>
            <w:proofErr w:type="gramStart"/>
            <w:r w:rsidRPr="00464800">
              <w:rPr>
                <w:rFonts w:asciiTheme="minorHAnsi" w:hAnsiTheme="minorHAnsi"/>
                <w:b/>
              </w:rPr>
              <w:t>MMA</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5ACA8FC0" w14:textId="77777777" w:rsidR="00DB6C80" w:rsidRDefault="00DB6C80" w:rsidP="00DB6C80">
            <w:pPr>
              <w:jc w:val="center"/>
              <w:rPr>
                <w:rFonts w:asciiTheme="minorHAnsi" w:hAnsiTheme="minorHAnsi"/>
              </w:rPr>
            </w:pPr>
          </w:p>
          <w:p w14:paraId="27F9ACE4" w14:textId="77777777" w:rsidR="00DB6C80" w:rsidRDefault="00DB6C80" w:rsidP="00DB6C80">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DB6C80" w:rsidRPr="00F16F0C" w14:paraId="09F70792" w14:textId="77777777" w:rsidTr="000B49BA">
              <w:trPr>
                <w:jc w:val="center"/>
              </w:trPr>
              <w:tc>
                <w:tcPr>
                  <w:tcW w:w="1163" w:type="dxa"/>
                  <w:shd w:val="clear" w:color="auto" w:fill="D9D9D9" w:themeFill="background1" w:themeFillShade="D9"/>
                  <w:vAlign w:val="center"/>
                </w:tcPr>
                <w:p w14:paraId="306A6F23"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7E36500D"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04AA07B9"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DB6C80" w:rsidRPr="00F16F0C" w14:paraId="532E47CC" w14:textId="77777777" w:rsidTr="000B49BA">
              <w:trPr>
                <w:jc w:val="center"/>
              </w:trPr>
              <w:tc>
                <w:tcPr>
                  <w:tcW w:w="1163" w:type="dxa"/>
                </w:tcPr>
                <w:p w14:paraId="64EA2AD4"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w:t>
                  </w:r>
                </w:p>
              </w:tc>
              <w:tc>
                <w:tcPr>
                  <w:tcW w:w="1290" w:type="dxa"/>
                </w:tcPr>
                <w:p w14:paraId="0679E91A" w14:textId="77777777" w:rsidR="00DB6C80" w:rsidRPr="00F16F0C" w:rsidRDefault="00DB6C80" w:rsidP="00DB6C80">
                  <w:pPr>
                    <w:jc w:val="center"/>
                    <w:rPr>
                      <w:rFonts w:asciiTheme="minorHAnsi" w:hAnsiTheme="minorHAnsi"/>
                      <w:sz w:val="18"/>
                    </w:rPr>
                  </w:pPr>
                  <w:r>
                    <w:rPr>
                      <w:rFonts w:asciiTheme="minorHAnsi" w:hAnsiTheme="minorHAnsi"/>
                      <w:sz w:val="18"/>
                    </w:rPr>
                    <w:t>55</w:t>
                  </w:r>
                </w:p>
              </w:tc>
              <w:tc>
                <w:tcPr>
                  <w:tcW w:w="1290" w:type="dxa"/>
                </w:tcPr>
                <w:p w14:paraId="0DF03502"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0D1D7EA0" w14:textId="77777777" w:rsidTr="000B49BA">
              <w:trPr>
                <w:jc w:val="center"/>
              </w:trPr>
              <w:tc>
                <w:tcPr>
                  <w:tcW w:w="1163" w:type="dxa"/>
                </w:tcPr>
                <w:p w14:paraId="31852E2F"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w:t>
                  </w:r>
                </w:p>
              </w:tc>
              <w:tc>
                <w:tcPr>
                  <w:tcW w:w="1290" w:type="dxa"/>
                </w:tcPr>
                <w:p w14:paraId="5D498914" w14:textId="77777777" w:rsidR="00DB6C80" w:rsidRPr="00F16F0C" w:rsidRDefault="00DB6C80" w:rsidP="00DB6C80">
                  <w:pPr>
                    <w:jc w:val="center"/>
                    <w:rPr>
                      <w:rFonts w:asciiTheme="minorHAnsi" w:hAnsiTheme="minorHAnsi"/>
                      <w:sz w:val="18"/>
                    </w:rPr>
                  </w:pPr>
                  <w:r>
                    <w:rPr>
                      <w:rFonts w:asciiTheme="minorHAnsi" w:hAnsiTheme="minorHAnsi"/>
                      <w:sz w:val="18"/>
                    </w:rPr>
                    <w:t>60</w:t>
                  </w:r>
                </w:p>
              </w:tc>
              <w:tc>
                <w:tcPr>
                  <w:tcW w:w="1290" w:type="dxa"/>
                </w:tcPr>
                <w:p w14:paraId="691CB375"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1C28A457" w14:textId="77777777" w:rsidTr="000B49BA">
              <w:trPr>
                <w:jc w:val="center"/>
              </w:trPr>
              <w:tc>
                <w:tcPr>
                  <w:tcW w:w="1163" w:type="dxa"/>
                </w:tcPr>
                <w:p w14:paraId="3F8F81EA"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III</w:t>
                  </w:r>
                </w:p>
              </w:tc>
              <w:tc>
                <w:tcPr>
                  <w:tcW w:w="1290" w:type="dxa"/>
                </w:tcPr>
                <w:p w14:paraId="7F77B3EA" w14:textId="77777777" w:rsidR="00DB6C80" w:rsidRPr="00F16F0C" w:rsidRDefault="00DB6C80" w:rsidP="00DB6C80">
                  <w:pPr>
                    <w:jc w:val="center"/>
                    <w:rPr>
                      <w:rFonts w:asciiTheme="minorHAnsi" w:hAnsiTheme="minorHAnsi"/>
                      <w:sz w:val="18"/>
                    </w:rPr>
                  </w:pPr>
                  <w:r>
                    <w:rPr>
                      <w:rFonts w:asciiTheme="minorHAnsi" w:hAnsiTheme="minorHAnsi"/>
                      <w:sz w:val="18"/>
                    </w:rPr>
                    <w:t>65</w:t>
                  </w:r>
                </w:p>
              </w:tc>
              <w:tc>
                <w:tcPr>
                  <w:tcW w:w="1290" w:type="dxa"/>
                </w:tcPr>
                <w:p w14:paraId="2E3E03E8" w14:textId="77777777" w:rsidR="00DB6C80" w:rsidRPr="00F16F0C" w:rsidRDefault="00DB6C80" w:rsidP="00DB6C80">
                  <w:pPr>
                    <w:jc w:val="center"/>
                    <w:rPr>
                      <w:rFonts w:asciiTheme="minorHAnsi" w:hAnsiTheme="minorHAnsi"/>
                      <w:sz w:val="18"/>
                    </w:rPr>
                  </w:pPr>
                  <w:r>
                    <w:rPr>
                      <w:rFonts w:asciiTheme="minorHAnsi" w:hAnsiTheme="minorHAnsi"/>
                      <w:sz w:val="18"/>
                    </w:rPr>
                    <w:t>50</w:t>
                  </w:r>
                </w:p>
              </w:tc>
            </w:tr>
            <w:tr w:rsidR="00DB6C80" w:rsidRPr="00F16F0C" w14:paraId="4D13335A" w14:textId="77777777" w:rsidTr="000B49BA">
              <w:trPr>
                <w:jc w:val="center"/>
              </w:trPr>
              <w:tc>
                <w:tcPr>
                  <w:tcW w:w="1163" w:type="dxa"/>
                </w:tcPr>
                <w:p w14:paraId="5E3554E7"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IV</w:t>
                  </w:r>
                </w:p>
              </w:tc>
              <w:tc>
                <w:tcPr>
                  <w:tcW w:w="1290" w:type="dxa"/>
                </w:tcPr>
                <w:p w14:paraId="3F06FDB5"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c>
                <w:tcPr>
                  <w:tcW w:w="1290" w:type="dxa"/>
                </w:tcPr>
                <w:p w14:paraId="0A3FCFCA"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r>
            <w:tr w:rsidR="00DB6C80" w:rsidRPr="00F16F0C" w14:paraId="2E11AC36" w14:textId="77777777" w:rsidTr="000B49BA">
              <w:trPr>
                <w:jc w:val="center"/>
              </w:trPr>
              <w:tc>
                <w:tcPr>
                  <w:tcW w:w="1163" w:type="dxa"/>
                </w:tcPr>
                <w:p w14:paraId="74A5DBA9"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19E8C5AD" w14:textId="77777777" w:rsidR="00DB6C80" w:rsidRPr="00F16F0C" w:rsidRDefault="00DB6C80" w:rsidP="00D21313">
                  <w:pPr>
                    <w:jc w:val="both"/>
                    <w:rPr>
                      <w:rFonts w:asciiTheme="minorHAnsi" w:hAnsiTheme="minorHAnsi"/>
                      <w:sz w:val="18"/>
                    </w:rPr>
                  </w:pPr>
                  <w:r w:rsidRPr="00F16F0C">
                    <w:rPr>
                      <w:rFonts w:asciiTheme="minorHAnsi" w:hAnsiTheme="minorHAnsi"/>
                      <w:sz w:val="18"/>
                    </w:rPr>
                    <w:t>Menor valor entre:</w:t>
                  </w:r>
                </w:p>
                <w:p w14:paraId="11F44B40" w14:textId="77777777" w:rsidR="00DB6C80" w:rsidRPr="00F26B67" w:rsidRDefault="00DB6C80" w:rsidP="00D21313">
                  <w:pPr>
                    <w:pStyle w:val="Prrafodelista"/>
                    <w:numPr>
                      <w:ilvl w:val="0"/>
                      <w:numId w:val="14"/>
                    </w:numPr>
                    <w:ind w:left="317" w:hanging="175"/>
                    <w:rPr>
                      <w:rFonts w:asciiTheme="minorHAnsi" w:hAnsiTheme="minorHAnsi"/>
                      <w:sz w:val="16"/>
                    </w:rPr>
                  </w:pPr>
                  <w:r w:rsidRPr="00F26B67">
                    <w:rPr>
                      <w:rFonts w:asciiTheme="minorHAnsi" w:hAnsiTheme="minorHAnsi"/>
                      <w:sz w:val="16"/>
                    </w:rPr>
                    <w:t>Ruido de fondo + 10dBA</w:t>
                  </w:r>
                </w:p>
                <w:p w14:paraId="63F7A213" w14:textId="77777777" w:rsidR="00DB6C80" w:rsidRPr="00F16F0C" w:rsidRDefault="00DB6C80" w:rsidP="00D21313">
                  <w:pPr>
                    <w:pStyle w:val="Prrafodelista"/>
                    <w:numPr>
                      <w:ilvl w:val="0"/>
                      <w:numId w:val="14"/>
                    </w:numPr>
                    <w:ind w:left="317" w:hanging="175"/>
                    <w:rPr>
                      <w:rFonts w:asciiTheme="minorHAnsi" w:hAnsiTheme="minorHAnsi"/>
                      <w:sz w:val="18"/>
                    </w:rPr>
                  </w:pPr>
                  <w:r w:rsidRPr="00F26B67">
                    <w:rPr>
                      <w:rFonts w:asciiTheme="minorHAnsi" w:hAnsiTheme="minorHAnsi"/>
                      <w:sz w:val="16"/>
                    </w:rPr>
                    <w:t>Límite para zona III</w:t>
                  </w:r>
                </w:p>
              </w:tc>
            </w:tr>
          </w:tbl>
          <w:p w14:paraId="77087060" w14:textId="14C13A50" w:rsidR="00DB6C80" w:rsidRDefault="00DB6C80" w:rsidP="000B49BA"/>
          <w:p w14:paraId="76A25C8D" w14:textId="02FF7503" w:rsidR="00355859" w:rsidRPr="00355859" w:rsidRDefault="00355859" w:rsidP="00DC75DF">
            <w:pPr>
              <w:jc w:val="both"/>
            </w:pPr>
            <w:r>
              <w:rPr>
                <w:b/>
              </w:rPr>
              <w:t xml:space="preserve">Artículo 20° del D.S. N°38/11 </w:t>
            </w:r>
            <w:proofErr w:type="gramStart"/>
            <w:r>
              <w:rPr>
                <w:b/>
              </w:rPr>
              <w:t>MMA.-</w:t>
            </w:r>
            <w:proofErr w:type="gramEnd"/>
            <w:r>
              <w:rPr>
                <w:b/>
              </w:rPr>
              <w:t xml:space="preserve"> </w:t>
            </w:r>
            <w:r>
              <w:t>Corresponderá a la Superintendencia del Medio Ambiente, en adelante la Superintendencia, fiscalizar el cumplimiento de las disposiciones de la presente norma. Para tales efectos, podrá requerir a los titulares de las fuentes emisoras de ruido, informar su emisión de niveles de ruido, de acuerdo con lo estipulado en el artículo 15°.</w:t>
            </w:r>
          </w:p>
          <w:p w14:paraId="2B82465E" w14:textId="77777777" w:rsidR="00355859" w:rsidRDefault="00355859" w:rsidP="00DC75DF">
            <w:pPr>
              <w:jc w:val="both"/>
              <w:rPr>
                <w:b/>
              </w:rPr>
            </w:pPr>
          </w:p>
          <w:p w14:paraId="53E6C2B0" w14:textId="4DC57765" w:rsidR="0013218F" w:rsidRPr="00DC75DF" w:rsidRDefault="00DC75DF" w:rsidP="00DC75DF">
            <w:pPr>
              <w:jc w:val="both"/>
            </w:pPr>
            <w:r>
              <w:rPr>
                <w:b/>
              </w:rPr>
              <w:t xml:space="preserve">Artículo 21° del D.S. N°38/12 </w:t>
            </w:r>
            <w:proofErr w:type="gramStart"/>
            <w:r>
              <w:rPr>
                <w:b/>
              </w:rPr>
              <w:t>MMA.-</w:t>
            </w:r>
            <w:proofErr w:type="gramEnd"/>
            <w:r>
              <w:rPr>
                <w:b/>
              </w:rPr>
              <w:t xml:space="preserve"> </w:t>
            </w:r>
            <w:r>
              <w:t>(…) un sujeto fiscalizado, para dar cumplimiento a una normativa ambiental, general o específica, que le obliga a realizar mediciones, análisis, incluido el muestreo, deberá contratar una Entidad Técnica de Fiscalización Ambiental con autorización vigente, para realizar dichas actividades.</w:t>
            </w:r>
          </w:p>
          <w:p w14:paraId="19CC0E22" w14:textId="77777777" w:rsidR="00DB6C80" w:rsidRPr="00D42470" w:rsidRDefault="00DB6C80" w:rsidP="000B49BA">
            <w:pPr>
              <w:rPr>
                <w:b/>
              </w:rPr>
            </w:pPr>
          </w:p>
        </w:tc>
      </w:tr>
      <w:tr w:rsidR="00DB6C80" w:rsidRPr="00D42470" w14:paraId="61CF485B" w14:textId="77777777" w:rsidTr="000B49BA">
        <w:trPr>
          <w:trHeight w:val="627"/>
        </w:trPr>
        <w:tc>
          <w:tcPr>
            <w:tcW w:w="5000" w:type="pct"/>
          </w:tcPr>
          <w:p w14:paraId="72ECDEA9" w14:textId="77777777" w:rsidR="00DB6C80" w:rsidRPr="00D42470" w:rsidRDefault="00DB6C80" w:rsidP="000B49BA">
            <w:r>
              <w:rPr>
                <w:b/>
              </w:rPr>
              <w:t>Hechos:</w:t>
            </w:r>
          </w:p>
          <w:p w14:paraId="720D2EF2" w14:textId="77777777" w:rsidR="00552622" w:rsidRPr="00D42470" w:rsidRDefault="00552622" w:rsidP="000B49BA"/>
          <w:p w14:paraId="65F1B7F3" w14:textId="32BF8EC0" w:rsidR="00DB6C80" w:rsidRPr="00552622" w:rsidRDefault="00DB6C80" w:rsidP="000B49BA">
            <w:pPr>
              <w:numPr>
                <w:ilvl w:val="0"/>
                <w:numId w:val="5"/>
              </w:numPr>
              <w:ind w:left="284" w:hanging="284"/>
              <w:contextualSpacing/>
              <w:rPr>
                <w:b/>
              </w:rPr>
            </w:pPr>
            <w:r w:rsidRPr="003704AC">
              <w:rPr>
                <w:rFonts w:eastAsia="Times New Roman"/>
                <w:b/>
                <w:color w:val="000000"/>
                <w:lang w:eastAsia="es-CL"/>
              </w:rPr>
              <w:t xml:space="preserve"> </w:t>
            </w:r>
            <w:r w:rsidR="001347CA" w:rsidRPr="003704AC">
              <w:rPr>
                <w:rFonts w:eastAsia="Times New Roman"/>
                <w:b/>
                <w:color w:val="000000"/>
                <w:lang w:eastAsia="es-CL"/>
              </w:rPr>
              <w:t xml:space="preserve">Actividad de </w:t>
            </w:r>
            <w:r w:rsidR="00A64E3F">
              <w:rPr>
                <w:rFonts w:eastAsia="Times New Roman"/>
                <w:b/>
                <w:color w:val="000000"/>
                <w:lang w:eastAsia="es-CL"/>
              </w:rPr>
              <w:t>Inspección Ambiental</w:t>
            </w:r>
          </w:p>
          <w:p w14:paraId="052AC5F0" w14:textId="0153C54C" w:rsidR="003543AF" w:rsidRDefault="003543AF" w:rsidP="003543AF">
            <w:pPr>
              <w:contextualSpacing/>
              <w:rPr>
                <w:rFonts w:eastAsia="Times New Roman"/>
                <w:color w:val="000000"/>
                <w:lang w:eastAsia="es-CL"/>
              </w:rPr>
            </w:pPr>
          </w:p>
          <w:p w14:paraId="2CC91C4F" w14:textId="303204B3" w:rsidR="00A1791A" w:rsidRDefault="00A1791A" w:rsidP="00A1791A">
            <w:pPr>
              <w:jc w:val="both"/>
            </w:pPr>
            <w:r>
              <w:t>Con fecha 28 de enero de 2019, se recibió en esta Superintendencia el Oficio N°631</w:t>
            </w:r>
            <w:r w:rsidR="00D204B9">
              <w:t>/2019</w:t>
            </w:r>
            <w:r>
              <w:t xml:space="preserve"> de la Ilustre Municipalidad de Providencia, adjunto al cual se acompañaron las Fichas de Reporte Técnico de una medición realizada el día 21 de enero de 2019, a las 11:50 horas (periodo diurno), desde </w:t>
            </w:r>
            <w:r w:rsidR="00A10850">
              <w:t xml:space="preserve">balcón de habitación en segundo piso de </w:t>
            </w:r>
            <w:r>
              <w:t xml:space="preserve">domicilio </w:t>
            </w:r>
            <w:r w:rsidR="001B14E4">
              <w:t>ubicado en</w:t>
            </w:r>
            <w:r>
              <w:t xml:space="preserve"> Génova N°2122, Providencia (Receptor N°1)</w:t>
            </w:r>
            <w:r w:rsidR="00BF0C44">
              <w:t>;</w:t>
            </w:r>
            <w:r>
              <w:t xml:space="preserve"> </w:t>
            </w:r>
            <w:r w:rsidR="001B14E4">
              <w:t>registrándose un</w:t>
            </w:r>
            <w:r>
              <w:t xml:space="preserve"> Nivel de Presión Sonora Corregido (NPC) de 74 </w:t>
            </w:r>
            <w:proofErr w:type="spellStart"/>
            <w:r>
              <w:t>dBA</w:t>
            </w:r>
            <w:proofErr w:type="spellEnd"/>
            <w:r w:rsidR="00BF0C44">
              <w:t>,</w:t>
            </w:r>
            <w:r>
              <w:t xml:space="preserve"> producto de ruidos emitidos por retroexcavadora, carga de escombros en camión tolva, martillazos y sierra eléctrica, provenientes de la faena de construcción de edificio “Lyon View”.</w:t>
            </w:r>
          </w:p>
          <w:p w14:paraId="3A4FDA37" w14:textId="77777777" w:rsidR="00A1791A" w:rsidRDefault="00A1791A" w:rsidP="00A1791A">
            <w:pPr>
              <w:jc w:val="both"/>
            </w:pPr>
          </w:p>
          <w:p w14:paraId="24734FD1" w14:textId="42B65709" w:rsidR="00A1791A" w:rsidRDefault="00A1791A" w:rsidP="00A1791A">
            <w:pPr>
              <w:jc w:val="both"/>
            </w:pPr>
            <w:r>
              <w:lastRenderedPageBreak/>
              <w:t xml:space="preserve">Dicho valor fue evaluado en base a la zona donde se ubica el receptor, correspondiente a Zona UR del Plan Regulador de Providencia, homologable a Zona II del D.S. N°38/11 MMA. Con base a los límites que se deben cumplir para esta zona (60 </w:t>
            </w:r>
            <w:proofErr w:type="spellStart"/>
            <w:r>
              <w:t>dBA</w:t>
            </w:r>
            <w:proofErr w:type="spellEnd"/>
            <w:r>
              <w:t xml:space="preserve"> en periodo diurno), y el NPC obtenido a partir de las mediciones realizadas en fecha anteriormente señalada,</w:t>
            </w:r>
            <w:r w:rsidR="0061083F">
              <w:t xml:space="preserve"> </w:t>
            </w:r>
            <w:r w:rsidR="00451AB6">
              <w:t>existió</w:t>
            </w:r>
            <w:r w:rsidR="00311A7F">
              <w:t xml:space="preserve"> una</w:t>
            </w:r>
            <w:r w:rsidR="00451AB6">
              <w:t xml:space="preserve"> </w:t>
            </w:r>
            <w:r>
              <w:t xml:space="preserve">superación </w:t>
            </w:r>
            <w:r w:rsidR="00311A7F">
              <w:t xml:space="preserve">de 14 </w:t>
            </w:r>
            <w:proofErr w:type="spellStart"/>
            <w:r w:rsidR="00311A7F">
              <w:t>dBA</w:t>
            </w:r>
            <w:proofErr w:type="spellEnd"/>
            <w:r w:rsidR="00311A7F">
              <w:t xml:space="preserve"> </w:t>
            </w:r>
            <w:r>
              <w:t>en el receptor N°1.</w:t>
            </w:r>
          </w:p>
          <w:p w14:paraId="07DCAFCB" w14:textId="76C9C49D" w:rsidR="00A1791A" w:rsidRDefault="00A1791A" w:rsidP="007C4760">
            <w:pPr>
              <w:contextualSpacing/>
              <w:jc w:val="both"/>
              <w:rPr>
                <w:rFonts w:eastAsia="Times New Roman"/>
                <w:color w:val="000000"/>
                <w:lang w:eastAsia="es-CL"/>
              </w:rPr>
            </w:pPr>
          </w:p>
          <w:p w14:paraId="3588A403" w14:textId="212BBA59" w:rsidR="00A1791A" w:rsidRPr="002A4705" w:rsidRDefault="002A4705" w:rsidP="007C4760">
            <w:pPr>
              <w:contextualSpacing/>
              <w:jc w:val="both"/>
              <w:rPr>
                <w:rFonts w:eastAsia="Times New Roman"/>
                <w:b/>
                <w:color w:val="000000"/>
                <w:lang w:eastAsia="es-CL"/>
              </w:rPr>
            </w:pPr>
            <w:r>
              <w:rPr>
                <w:rFonts w:eastAsia="Times New Roman"/>
                <w:b/>
                <w:color w:val="000000"/>
                <w:lang w:eastAsia="es-CL"/>
              </w:rPr>
              <w:t>b. Examen de Información</w:t>
            </w:r>
          </w:p>
          <w:p w14:paraId="2AAD3E89" w14:textId="5344D6D3" w:rsidR="00A1791A" w:rsidRDefault="00A1791A" w:rsidP="007C4760">
            <w:pPr>
              <w:contextualSpacing/>
              <w:jc w:val="both"/>
              <w:rPr>
                <w:rFonts w:eastAsia="Times New Roman"/>
                <w:color w:val="000000"/>
                <w:lang w:eastAsia="es-CL"/>
              </w:rPr>
            </w:pPr>
          </w:p>
          <w:p w14:paraId="12F23A51" w14:textId="0FE0CDFB" w:rsidR="00A1791A" w:rsidRDefault="005E5949" w:rsidP="007C4760">
            <w:pPr>
              <w:contextualSpacing/>
              <w:jc w:val="both"/>
              <w:rPr>
                <w:rFonts w:eastAsia="Times New Roman"/>
                <w:color w:val="000000"/>
                <w:lang w:eastAsia="es-CL"/>
              </w:rPr>
            </w:pPr>
            <w:r>
              <w:rPr>
                <w:rFonts w:eastAsia="Times New Roman"/>
                <w:color w:val="000000"/>
                <w:lang w:eastAsia="es-CL"/>
              </w:rPr>
              <w:t>Por medio de Res. Ex. N°186 SMA de fecha 06 de febrero de 2019, se solicitó al Titular señalar las medidas de control de ruidos asociadas a su faena constructiva “Edificio Lyon View”. A su vez, se solicitó informar a esta Superintendencia sus emisiones de ruidos</w:t>
            </w:r>
            <w:r w:rsidR="00D846B3">
              <w:rPr>
                <w:rFonts w:eastAsia="Times New Roman"/>
                <w:color w:val="000000"/>
                <w:lang w:eastAsia="es-CL"/>
              </w:rPr>
              <w:t xml:space="preserve"> según indicaciones señaladas en esta misma resolución</w:t>
            </w:r>
            <w:r w:rsidR="00845320">
              <w:rPr>
                <w:rFonts w:eastAsia="Times New Roman"/>
                <w:color w:val="000000"/>
                <w:lang w:eastAsia="es-CL"/>
              </w:rPr>
              <w:t>.</w:t>
            </w:r>
          </w:p>
          <w:p w14:paraId="3E4AD9B2" w14:textId="588E4E64" w:rsidR="00845320" w:rsidRDefault="00845320" w:rsidP="007C4760">
            <w:pPr>
              <w:contextualSpacing/>
              <w:jc w:val="both"/>
              <w:rPr>
                <w:rFonts w:eastAsia="Times New Roman"/>
                <w:color w:val="000000"/>
                <w:lang w:eastAsia="es-CL"/>
              </w:rPr>
            </w:pPr>
          </w:p>
          <w:p w14:paraId="66622C2A" w14:textId="430263C1" w:rsidR="00845320" w:rsidRDefault="00845320" w:rsidP="007C4760">
            <w:pPr>
              <w:contextualSpacing/>
              <w:jc w:val="both"/>
              <w:rPr>
                <w:rFonts w:eastAsia="Times New Roman"/>
                <w:color w:val="000000"/>
                <w:lang w:eastAsia="es-CL"/>
              </w:rPr>
            </w:pPr>
            <w:r>
              <w:rPr>
                <w:rFonts w:eastAsia="Times New Roman"/>
                <w:color w:val="000000"/>
                <w:lang w:eastAsia="es-CL"/>
              </w:rPr>
              <w:t>Se recibió respuesta al requerimiento por medio de carta sin número, de fecha</w:t>
            </w:r>
            <w:r w:rsidR="00EB3045">
              <w:rPr>
                <w:rFonts w:eastAsia="Times New Roman"/>
                <w:color w:val="000000"/>
                <w:lang w:eastAsia="es-CL"/>
              </w:rPr>
              <w:t xml:space="preserve"> 12 de marzo de 2019, recibida en oficina de partes el 13 del mismo mes.</w:t>
            </w:r>
            <w:r w:rsidR="00A406BB">
              <w:rPr>
                <w:rFonts w:eastAsia="Times New Roman"/>
                <w:color w:val="000000"/>
                <w:lang w:eastAsia="es-CL"/>
              </w:rPr>
              <w:t xml:space="preserve"> Adjunto a dicha carta, se acompañó </w:t>
            </w:r>
            <w:r w:rsidR="00251DBF">
              <w:rPr>
                <w:rFonts w:eastAsia="Times New Roman"/>
                <w:color w:val="000000"/>
                <w:lang w:eastAsia="es-CL"/>
              </w:rPr>
              <w:t>el informe “Estudio de Impacto Acústico – Proyecto Inmobiliario Lyon View”</w:t>
            </w:r>
            <w:r w:rsidR="007B6ED4">
              <w:rPr>
                <w:rFonts w:eastAsia="Times New Roman"/>
                <w:color w:val="000000"/>
                <w:lang w:eastAsia="es-CL"/>
              </w:rPr>
              <w:t xml:space="preserve"> (INF6211-02-2019)</w:t>
            </w:r>
            <w:r w:rsidR="00251DBF">
              <w:rPr>
                <w:rFonts w:eastAsia="Times New Roman"/>
                <w:color w:val="000000"/>
                <w:lang w:eastAsia="es-CL"/>
              </w:rPr>
              <w:t>,</w:t>
            </w:r>
            <w:r w:rsidR="00774FEC">
              <w:rPr>
                <w:rFonts w:eastAsia="Times New Roman"/>
                <w:color w:val="000000"/>
                <w:lang w:eastAsia="es-CL"/>
              </w:rPr>
              <w:t xml:space="preserve"> del 07 de marzo de 2019,</w:t>
            </w:r>
            <w:r w:rsidR="00251DBF">
              <w:rPr>
                <w:rFonts w:eastAsia="Times New Roman"/>
                <w:color w:val="000000"/>
                <w:lang w:eastAsia="es-CL"/>
              </w:rPr>
              <w:t xml:space="preserve"> elaborado por la empresa Ruido Ambiental</w:t>
            </w:r>
            <w:r w:rsidR="00311A7F">
              <w:rPr>
                <w:rFonts w:eastAsia="Times New Roman"/>
                <w:color w:val="000000"/>
                <w:lang w:eastAsia="es-CL"/>
              </w:rPr>
              <w:t xml:space="preserve">, donde se </w:t>
            </w:r>
            <w:r w:rsidR="00774FEC">
              <w:rPr>
                <w:rFonts w:eastAsia="Times New Roman"/>
                <w:color w:val="000000"/>
                <w:lang w:eastAsia="es-CL"/>
              </w:rPr>
              <w:t>señala que la obra se encuentra iniciando la etapa de obra gruesa</w:t>
            </w:r>
            <w:r w:rsidR="009B6539">
              <w:rPr>
                <w:rFonts w:eastAsia="Times New Roman"/>
                <w:color w:val="000000"/>
                <w:lang w:eastAsia="es-CL"/>
              </w:rPr>
              <w:t xml:space="preserve">. A su vez, </w:t>
            </w:r>
            <w:r w:rsidR="00311A7F">
              <w:rPr>
                <w:rFonts w:eastAsia="Times New Roman"/>
                <w:color w:val="000000"/>
                <w:lang w:eastAsia="es-CL"/>
              </w:rPr>
              <w:t>se</w:t>
            </w:r>
            <w:r w:rsidR="009B6539">
              <w:rPr>
                <w:rFonts w:eastAsia="Times New Roman"/>
                <w:color w:val="000000"/>
                <w:lang w:eastAsia="es-CL"/>
              </w:rPr>
              <w:t xml:space="preserve"> propone</w:t>
            </w:r>
            <w:r w:rsidR="00311A7F">
              <w:rPr>
                <w:rFonts w:eastAsia="Times New Roman"/>
                <w:color w:val="000000"/>
                <w:lang w:eastAsia="es-CL"/>
              </w:rPr>
              <w:t>n</w:t>
            </w:r>
            <w:r w:rsidR="009B6539">
              <w:rPr>
                <w:rFonts w:eastAsia="Times New Roman"/>
                <w:color w:val="000000"/>
                <w:lang w:eastAsia="es-CL"/>
              </w:rPr>
              <w:t xml:space="preserve"> medidas de control de ruido para la etapa de obra gruesa, las cuales consisten en:</w:t>
            </w:r>
          </w:p>
          <w:p w14:paraId="16DD786D" w14:textId="72541A66" w:rsidR="009B6539" w:rsidRDefault="009B6539" w:rsidP="009B6539">
            <w:pPr>
              <w:pStyle w:val="Prrafodelista"/>
              <w:numPr>
                <w:ilvl w:val="0"/>
                <w:numId w:val="22"/>
              </w:numPr>
              <w:rPr>
                <w:rFonts w:eastAsia="Times New Roman"/>
                <w:color w:val="000000"/>
                <w:lang w:eastAsia="es-CL"/>
              </w:rPr>
            </w:pPr>
            <w:r>
              <w:rPr>
                <w:rFonts w:eastAsia="Times New Roman"/>
                <w:color w:val="000000"/>
                <w:lang w:eastAsia="es-CL"/>
              </w:rPr>
              <w:t>Cierre perimetral con características de barrera acústica</w:t>
            </w:r>
          </w:p>
          <w:p w14:paraId="1F85B185" w14:textId="34C8D63E" w:rsidR="009B6539" w:rsidRDefault="009B6539" w:rsidP="009B6539">
            <w:pPr>
              <w:pStyle w:val="Prrafodelista"/>
              <w:numPr>
                <w:ilvl w:val="0"/>
                <w:numId w:val="22"/>
              </w:numPr>
              <w:rPr>
                <w:rFonts w:eastAsia="Times New Roman"/>
                <w:color w:val="000000"/>
                <w:lang w:eastAsia="es-CL"/>
              </w:rPr>
            </w:pPr>
            <w:r>
              <w:rPr>
                <w:rFonts w:eastAsia="Times New Roman"/>
                <w:color w:val="000000"/>
                <w:lang w:eastAsia="es-CL"/>
              </w:rPr>
              <w:t>Barreras acústicas móviles</w:t>
            </w:r>
          </w:p>
          <w:p w14:paraId="17CFCF55" w14:textId="4D5C07CB" w:rsidR="009B6539" w:rsidRDefault="009B6539" w:rsidP="009B6539">
            <w:pPr>
              <w:pStyle w:val="Prrafodelista"/>
              <w:numPr>
                <w:ilvl w:val="0"/>
                <w:numId w:val="22"/>
              </w:numPr>
              <w:rPr>
                <w:rFonts w:eastAsia="Times New Roman"/>
                <w:color w:val="000000"/>
                <w:lang w:eastAsia="es-CL"/>
              </w:rPr>
            </w:pPr>
            <w:r>
              <w:rPr>
                <w:rFonts w:eastAsia="Times New Roman"/>
                <w:color w:val="000000"/>
                <w:lang w:eastAsia="es-CL"/>
              </w:rPr>
              <w:t>Cierre de vanos</w:t>
            </w:r>
          </w:p>
          <w:p w14:paraId="5EA3E63D" w14:textId="7998EF7D" w:rsidR="009B6539" w:rsidRDefault="009B6539" w:rsidP="009B6539">
            <w:pPr>
              <w:pStyle w:val="Prrafodelista"/>
              <w:numPr>
                <w:ilvl w:val="0"/>
                <w:numId w:val="22"/>
              </w:numPr>
              <w:rPr>
                <w:rFonts w:eastAsia="Times New Roman"/>
                <w:color w:val="000000"/>
                <w:lang w:eastAsia="es-CL"/>
              </w:rPr>
            </w:pPr>
            <w:r>
              <w:rPr>
                <w:rFonts w:eastAsia="Times New Roman"/>
                <w:color w:val="000000"/>
                <w:lang w:eastAsia="es-CL"/>
              </w:rPr>
              <w:t>Barrera modular de madera OSB de 15 mm de espesor</w:t>
            </w:r>
          </w:p>
          <w:p w14:paraId="7B287C2D" w14:textId="77777777" w:rsidR="00311A7F" w:rsidRPr="009B6539" w:rsidRDefault="00311A7F" w:rsidP="00311A7F">
            <w:pPr>
              <w:pStyle w:val="Prrafodelista"/>
              <w:rPr>
                <w:rFonts w:eastAsia="Times New Roman"/>
                <w:color w:val="000000"/>
                <w:lang w:eastAsia="es-CL"/>
              </w:rPr>
            </w:pPr>
          </w:p>
          <w:p w14:paraId="5EDD1083" w14:textId="28279F23" w:rsidR="00C22784" w:rsidRPr="00C22784" w:rsidRDefault="009B6539" w:rsidP="002064BE">
            <w:pPr>
              <w:contextualSpacing/>
              <w:jc w:val="both"/>
              <w:rPr>
                <w:rFonts w:eastAsia="Times New Roman"/>
                <w:color w:val="000000"/>
                <w:lang w:eastAsia="es-CL"/>
              </w:rPr>
            </w:pPr>
            <w:r>
              <w:rPr>
                <w:rFonts w:eastAsia="Times New Roman"/>
                <w:color w:val="000000"/>
                <w:lang w:eastAsia="es-CL"/>
              </w:rPr>
              <w:t>Por otra parte, se presentan mediciones de ruido según metodología del D.S. N°38/11 MMA</w:t>
            </w:r>
            <w:r w:rsidR="004260D4">
              <w:rPr>
                <w:rFonts w:eastAsia="Times New Roman"/>
                <w:color w:val="000000"/>
                <w:lang w:eastAsia="es-CL"/>
              </w:rPr>
              <w:t xml:space="preserve">, </w:t>
            </w:r>
            <w:r w:rsidR="009F4A81">
              <w:rPr>
                <w:rFonts w:eastAsia="Times New Roman"/>
                <w:color w:val="000000"/>
                <w:lang w:eastAsia="es-CL"/>
              </w:rPr>
              <w:t>con</w:t>
            </w:r>
            <w:r w:rsidR="004260D4">
              <w:rPr>
                <w:rFonts w:eastAsia="Times New Roman"/>
                <w:color w:val="000000"/>
                <w:lang w:eastAsia="es-CL"/>
              </w:rPr>
              <w:t xml:space="preserve"> base a lo requerido en Res. Ex. N°186/2019 SMA</w:t>
            </w:r>
            <w:r>
              <w:rPr>
                <w:rFonts w:eastAsia="Times New Roman"/>
                <w:color w:val="000000"/>
                <w:lang w:eastAsia="es-CL"/>
              </w:rPr>
              <w:t xml:space="preserve">. Sin embargo, dichas mediciones no </w:t>
            </w:r>
            <w:r w:rsidR="006D3C57">
              <w:rPr>
                <w:rFonts w:eastAsia="Times New Roman"/>
                <w:color w:val="000000"/>
                <w:lang w:eastAsia="es-CL"/>
              </w:rPr>
              <w:t xml:space="preserve">pueden ser validadas debido a que no </w:t>
            </w:r>
            <w:r w:rsidR="0011632C">
              <w:rPr>
                <w:rFonts w:eastAsia="Times New Roman"/>
                <w:color w:val="000000"/>
                <w:lang w:eastAsia="es-CL"/>
              </w:rPr>
              <w:t xml:space="preserve">fueron </w:t>
            </w:r>
            <w:r>
              <w:rPr>
                <w:rFonts w:eastAsia="Times New Roman"/>
                <w:color w:val="000000"/>
                <w:lang w:eastAsia="es-CL"/>
              </w:rPr>
              <w:t>realiza</w:t>
            </w:r>
            <w:r w:rsidR="0011632C">
              <w:rPr>
                <w:rFonts w:eastAsia="Times New Roman"/>
                <w:color w:val="000000"/>
                <w:lang w:eastAsia="es-CL"/>
              </w:rPr>
              <w:t>das por</w:t>
            </w:r>
            <w:r>
              <w:rPr>
                <w:rFonts w:eastAsia="Times New Roman"/>
                <w:color w:val="000000"/>
                <w:lang w:eastAsia="es-CL"/>
              </w:rPr>
              <w:t xml:space="preserve"> una Entidad Técnica de Fiscalización Ambiental (ETFA)</w:t>
            </w:r>
            <w:r w:rsidR="006D3C57">
              <w:rPr>
                <w:rFonts w:eastAsia="Times New Roman"/>
                <w:color w:val="000000"/>
                <w:lang w:eastAsia="es-CL"/>
              </w:rPr>
              <w:t>.</w:t>
            </w:r>
          </w:p>
        </w:tc>
      </w:tr>
      <w:bookmarkEnd w:id="37"/>
      <w:bookmarkEnd w:id="38"/>
      <w:bookmarkEnd w:id="39"/>
      <w:bookmarkEnd w:id="40"/>
      <w:bookmarkEnd w:id="41"/>
      <w:bookmarkEnd w:id="42"/>
      <w:bookmarkEnd w:id="43"/>
      <w:bookmarkEnd w:id="44"/>
    </w:tbl>
    <w:p w14:paraId="0317395D" w14:textId="35167001" w:rsidR="0059589E" w:rsidRDefault="0059589E" w:rsidP="00373994">
      <w:pPr>
        <w:spacing w:line="240" w:lineRule="auto"/>
        <w:rPr>
          <w:rFonts w:ascii="Calibri" w:eastAsia="Calibri" w:hAnsi="Calibri" w:cs="Calibri"/>
          <w:sz w:val="28"/>
          <w:szCs w:val="32"/>
        </w:rPr>
      </w:pPr>
    </w:p>
    <w:p w14:paraId="4DAEE563" w14:textId="77777777" w:rsidR="00D739EA" w:rsidRDefault="00D739EA">
      <w:pPr>
        <w:rPr>
          <w:rFonts w:ascii="Calibri" w:eastAsia="Calibri" w:hAnsi="Calibri" w:cs="Calibri"/>
          <w:b/>
          <w:sz w:val="24"/>
          <w:szCs w:val="20"/>
        </w:rPr>
        <w:sectPr w:rsidR="00D739EA" w:rsidSect="00D739EA">
          <w:pgSz w:w="15840" w:h="12240" w:orient="landscape" w:code="1"/>
          <w:pgMar w:top="1134" w:right="1134" w:bottom="1134" w:left="1134" w:header="708" w:footer="708" w:gutter="0"/>
          <w:cols w:space="708"/>
          <w:docGrid w:linePitch="360"/>
        </w:sectPr>
      </w:pPr>
      <w:bookmarkStart w:id="45" w:name="_Toc352840404"/>
      <w:bookmarkStart w:id="46" w:name="_Toc352841464"/>
      <w:bookmarkStart w:id="47" w:name="_Toc447875253"/>
    </w:p>
    <w:p w14:paraId="7E5B75A3" w14:textId="77777777" w:rsidR="001A526B" w:rsidRDefault="001A526B" w:rsidP="00373994">
      <w:pPr>
        <w:pStyle w:val="IFA1"/>
      </w:pPr>
      <w:bookmarkStart w:id="48" w:name="_Toc5886976"/>
      <w:r w:rsidRPr="001A526B">
        <w:lastRenderedPageBreak/>
        <w:t>CONCLUSIONES</w:t>
      </w:r>
      <w:bookmarkEnd w:id="45"/>
      <w:bookmarkEnd w:id="46"/>
      <w:bookmarkEnd w:id="47"/>
      <w:bookmarkEnd w:id="48"/>
    </w:p>
    <w:p w14:paraId="15BCDBEA" w14:textId="5E8D40D1" w:rsidR="008128E2" w:rsidRPr="002D4F91" w:rsidRDefault="008128E2" w:rsidP="00373994">
      <w:pPr>
        <w:pStyle w:val="Ttulo1"/>
        <w:numPr>
          <w:ilvl w:val="0"/>
          <w:numId w:val="0"/>
        </w:numPr>
        <w:rPr>
          <w:rFonts w:asciiTheme="minorHAnsi" w:hAnsiTheme="minorHAnsi" w:cstheme="minorHAnsi"/>
          <w:b w:val="0"/>
          <w:sz w:val="20"/>
        </w:rPr>
      </w:pPr>
    </w:p>
    <w:p w14:paraId="6BFC895C" w14:textId="40341C93" w:rsidR="002D4F91" w:rsidRPr="002D4F91" w:rsidRDefault="002D4F91" w:rsidP="002D4F91">
      <w:pPr>
        <w:pStyle w:val="Listaconnmeros"/>
        <w:numPr>
          <w:ilvl w:val="0"/>
          <w:numId w:val="0"/>
        </w:numPr>
        <w:ind w:left="360" w:hanging="360"/>
      </w:pPr>
      <w:r w:rsidRPr="002D4F91">
        <w:rPr>
          <w:rFonts w:eastAsia="Calibri" w:cstheme="minorHAnsi"/>
          <w:sz w:val="20"/>
          <w:szCs w:val="20"/>
        </w:rPr>
        <w:t>Del total de exigencias verificadas, se identificaron lo siguientes hallazgos</w:t>
      </w:r>
    </w:p>
    <w:tbl>
      <w:tblPr>
        <w:tblStyle w:val="Tablaconcuadrcula"/>
        <w:tblW w:w="5000" w:type="pct"/>
        <w:jc w:val="center"/>
        <w:tblLook w:val="04A0" w:firstRow="1" w:lastRow="0" w:firstColumn="1" w:lastColumn="0" w:noHBand="0" w:noVBand="1"/>
      </w:tblPr>
      <w:tblGrid>
        <w:gridCol w:w="1168"/>
        <w:gridCol w:w="4923"/>
        <w:gridCol w:w="3871"/>
      </w:tblGrid>
      <w:tr w:rsidR="002D4F91" w:rsidRPr="001251E0" w14:paraId="18468307" w14:textId="77777777" w:rsidTr="002D4F91">
        <w:trPr>
          <w:tblHeader/>
          <w:jc w:val="center"/>
        </w:trPr>
        <w:tc>
          <w:tcPr>
            <w:tcW w:w="586" w:type="pct"/>
            <w:vAlign w:val="center"/>
          </w:tcPr>
          <w:p w14:paraId="6C7D420E" w14:textId="77777777" w:rsidR="002D4F91" w:rsidRPr="001251E0" w:rsidRDefault="002D4F91" w:rsidP="00BF0728">
            <w:pPr>
              <w:jc w:val="center"/>
              <w:rPr>
                <w:rFonts w:asciiTheme="minorHAnsi" w:hAnsiTheme="minorHAnsi" w:cstheme="minorHAnsi"/>
                <w:b/>
              </w:rPr>
            </w:pPr>
            <w:proofErr w:type="spellStart"/>
            <w:r w:rsidRPr="001251E0">
              <w:rPr>
                <w:rFonts w:asciiTheme="minorHAnsi" w:hAnsiTheme="minorHAnsi" w:cstheme="minorHAnsi"/>
                <w:b/>
              </w:rPr>
              <w:t>N°</w:t>
            </w:r>
            <w:proofErr w:type="spellEnd"/>
            <w:r w:rsidRPr="001251E0">
              <w:rPr>
                <w:rFonts w:asciiTheme="minorHAnsi" w:hAnsiTheme="minorHAnsi" w:cstheme="minorHAnsi"/>
                <w:b/>
              </w:rPr>
              <w:t xml:space="preserve"> de Hecho Constatado</w:t>
            </w:r>
          </w:p>
        </w:tc>
        <w:tc>
          <w:tcPr>
            <w:tcW w:w="2471" w:type="pct"/>
            <w:vAlign w:val="center"/>
          </w:tcPr>
          <w:p w14:paraId="1C5C0368" w14:textId="77777777" w:rsidR="002D4F91" w:rsidRPr="001251E0" w:rsidRDefault="002D4F91" w:rsidP="00BF0728">
            <w:pPr>
              <w:jc w:val="center"/>
              <w:rPr>
                <w:rFonts w:asciiTheme="minorHAnsi" w:hAnsiTheme="minorHAnsi" w:cstheme="minorHAnsi"/>
                <w:b/>
              </w:rPr>
            </w:pPr>
            <w:r w:rsidRPr="001251E0">
              <w:rPr>
                <w:rFonts w:asciiTheme="minorHAnsi" w:hAnsiTheme="minorHAnsi" w:cstheme="minorHAnsi"/>
                <w:b/>
              </w:rPr>
              <w:t>Exigencia Asociada</w:t>
            </w:r>
          </w:p>
        </w:tc>
        <w:tc>
          <w:tcPr>
            <w:tcW w:w="1943" w:type="pct"/>
            <w:vAlign w:val="center"/>
          </w:tcPr>
          <w:p w14:paraId="10FB6B0D" w14:textId="77777777" w:rsidR="002D4F91" w:rsidRPr="001251E0" w:rsidRDefault="002D4F91" w:rsidP="00BF0728">
            <w:pPr>
              <w:jc w:val="center"/>
              <w:rPr>
                <w:rFonts w:asciiTheme="minorHAnsi" w:hAnsiTheme="minorHAnsi" w:cstheme="minorHAnsi"/>
                <w:b/>
              </w:rPr>
            </w:pPr>
            <w:r w:rsidRPr="001251E0">
              <w:rPr>
                <w:rFonts w:asciiTheme="minorHAnsi" w:hAnsiTheme="minorHAnsi" w:cstheme="minorHAnsi"/>
                <w:b/>
              </w:rPr>
              <w:t>Descripción del Hallazgo</w:t>
            </w:r>
          </w:p>
        </w:tc>
      </w:tr>
      <w:tr w:rsidR="002D4F91" w:rsidRPr="001251E0" w14:paraId="19262CA3" w14:textId="77777777" w:rsidTr="002D4F91">
        <w:trPr>
          <w:jc w:val="center"/>
        </w:trPr>
        <w:tc>
          <w:tcPr>
            <w:tcW w:w="586" w:type="pct"/>
            <w:vAlign w:val="center"/>
          </w:tcPr>
          <w:p w14:paraId="641D6AF3" w14:textId="77777777" w:rsidR="002D4F91" w:rsidRPr="001251E0" w:rsidRDefault="002D4F91" w:rsidP="00BF0728">
            <w:pPr>
              <w:jc w:val="center"/>
              <w:rPr>
                <w:rFonts w:asciiTheme="minorHAnsi" w:hAnsiTheme="minorHAnsi" w:cstheme="minorHAnsi"/>
              </w:rPr>
            </w:pPr>
            <w:r w:rsidRPr="001251E0">
              <w:rPr>
                <w:rFonts w:asciiTheme="minorHAnsi" w:hAnsiTheme="minorHAnsi" w:cstheme="minorHAnsi"/>
              </w:rPr>
              <w:t>1</w:t>
            </w:r>
          </w:p>
        </w:tc>
        <w:tc>
          <w:tcPr>
            <w:tcW w:w="2471" w:type="pct"/>
            <w:vAlign w:val="center"/>
          </w:tcPr>
          <w:p w14:paraId="39D89488" w14:textId="77777777" w:rsidR="002D4F91" w:rsidRPr="00DB6C80" w:rsidRDefault="002D4F91" w:rsidP="002D4F91">
            <w:pPr>
              <w:jc w:val="both"/>
              <w:rPr>
                <w:b/>
              </w:rPr>
            </w:pPr>
            <w:r w:rsidRPr="004F2AE9">
              <w:rPr>
                <w:rFonts w:asciiTheme="minorHAnsi" w:hAnsiTheme="minorHAnsi"/>
                <w:b/>
              </w:rPr>
              <w:t>Artículo 7°</w:t>
            </w:r>
            <w:r>
              <w:rPr>
                <w:rFonts w:asciiTheme="minorHAnsi" w:hAnsiTheme="minorHAnsi"/>
              </w:rPr>
              <w:t xml:space="preserve"> </w:t>
            </w:r>
            <w:r w:rsidRPr="00464800">
              <w:rPr>
                <w:rFonts w:asciiTheme="minorHAnsi" w:hAnsiTheme="minorHAnsi"/>
                <w:b/>
              </w:rPr>
              <w:t xml:space="preserve">del D.S. N°38/11 </w:t>
            </w:r>
            <w:proofErr w:type="gramStart"/>
            <w:r w:rsidRPr="00464800">
              <w:rPr>
                <w:rFonts w:asciiTheme="minorHAnsi" w:hAnsiTheme="minorHAnsi"/>
                <w:b/>
              </w:rPr>
              <w:t>MMA</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4C6F667" w14:textId="77777777" w:rsidR="002D4F91" w:rsidRDefault="002D4F91" w:rsidP="002D4F91">
            <w:pPr>
              <w:jc w:val="center"/>
              <w:rPr>
                <w:rFonts w:asciiTheme="minorHAnsi" w:hAnsiTheme="minorHAnsi"/>
              </w:rPr>
            </w:pPr>
          </w:p>
          <w:p w14:paraId="1FE7B4D2" w14:textId="77777777" w:rsidR="002D4F91" w:rsidRDefault="002D4F91" w:rsidP="002D4F91">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2D4F91" w:rsidRPr="00F16F0C" w14:paraId="49B7AF72" w14:textId="77777777" w:rsidTr="00BF0728">
              <w:trPr>
                <w:jc w:val="center"/>
              </w:trPr>
              <w:tc>
                <w:tcPr>
                  <w:tcW w:w="1163" w:type="dxa"/>
                  <w:shd w:val="clear" w:color="auto" w:fill="D9D9D9" w:themeFill="background1" w:themeFillShade="D9"/>
                  <w:vAlign w:val="center"/>
                </w:tcPr>
                <w:p w14:paraId="1710A93E" w14:textId="77777777" w:rsidR="002D4F91" w:rsidRPr="00F16F0C" w:rsidRDefault="002D4F91" w:rsidP="002D4F91">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753977E7" w14:textId="77777777" w:rsidR="002D4F91" w:rsidRPr="00F16F0C" w:rsidRDefault="002D4F91" w:rsidP="002D4F91">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38B9C497" w14:textId="77777777" w:rsidR="002D4F91" w:rsidRPr="00F16F0C" w:rsidRDefault="002D4F91" w:rsidP="002D4F91">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D4F91" w:rsidRPr="00F16F0C" w14:paraId="581BF5DB" w14:textId="77777777" w:rsidTr="00BF0728">
              <w:trPr>
                <w:jc w:val="center"/>
              </w:trPr>
              <w:tc>
                <w:tcPr>
                  <w:tcW w:w="1163" w:type="dxa"/>
                </w:tcPr>
                <w:p w14:paraId="26D2730B"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w:t>
                  </w:r>
                </w:p>
              </w:tc>
              <w:tc>
                <w:tcPr>
                  <w:tcW w:w="1290" w:type="dxa"/>
                </w:tcPr>
                <w:p w14:paraId="72944389" w14:textId="77777777" w:rsidR="002D4F91" w:rsidRPr="00F16F0C" w:rsidRDefault="002D4F91" w:rsidP="002D4F91">
                  <w:pPr>
                    <w:jc w:val="center"/>
                    <w:rPr>
                      <w:rFonts w:asciiTheme="minorHAnsi" w:hAnsiTheme="minorHAnsi"/>
                      <w:sz w:val="18"/>
                    </w:rPr>
                  </w:pPr>
                  <w:r>
                    <w:rPr>
                      <w:rFonts w:asciiTheme="minorHAnsi" w:hAnsiTheme="minorHAnsi"/>
                      <w:sz w:val="18"/>
                    </w:rPr>
                    <w:t>55</w:t>
                  </w:r>
                </w:p>
              </w:tc>
              <w:tc>
                <w:tcPr>
                  <w:tcW w:w="1290" w:type="dxa"/>
                </w:tcPr>
                <w:p w14:paraId="3CEFD71B" w14:textId="77777777" w:rsidR="002D4F91" w:rsidRPr="00F16F0C" w:rsidRDefault="002D4F91" w:rsidP="002D4F91">
                  <w:pPr>
                    <w:jc w:val="center"/>
                    <w:rPr>
                      <w:rFonts w:asciiTheme="minorHAnsi" w:hAnsiTheme="minorHAnsi"/>
                      <w:sz w:val="18"/>
                    </w:rPr>
                  </w:pPr>
                  <w:r>
                    <w:rPr>
                      <w:rFonts w:asciiTheme="minorHAnsi" w:hAnsiTheme="minorHAnsi"/>
                      <w:sz w:val="18"/>
                    </w:rPr>
                    <w:t>45</w:t>
                  </w:r>
                </w:p>
              </w:tc>
            </w:tr>
            <w:tr w:rsidR="002D4F91" w:rsidRPr="00F16F0C" w14:paraId="10BA7B17" w14:textId="77777777" w:rsidTr="00BF0728">
              <w:trPr>
                <w:jc w:val="center"/>
              </w:trPr>
              <w:tc>
                <w:tcPr>
                  <w:tcW w:w="1163" w:type="dxa"/>
                </w:tcPr>
                <w:p w14:paraId="43B3C499"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II</w:t>
                  </w:r>
                </w:p>
              </w:tc>
              <w:tc>
                <w:tcPr>
                  <w:tcW w:w="1290" w:type="dxa"/>
                </w:tcPr>
                <w:p w14:paraId="628A0CF4" w14:textId="77777777" w:rsidR="002D4F91" w:rsidRPr="00F16F0C" w:rsidRDefault="002D4F91" w:rsidP="002D4F91">
                  <w:pPr>
                    <w:jc w:val="center"/>
                    <w:rPr>
                      <w:rFonts w:asciiTheme="minorHAnsi" w:hAnsiTheme="minorHAnsi"/>
                      <w:sz w:val="18"/>
                    </w:rPr>
                  </w:pPr>
                  <w:r>
                    <w:rPr>
                      <w:rFonts w:asciiTheme="minorHAnsi" w:hAnsiTheme="minorHAnsi"/>
                      <w:sz w:val="18"/>
                    </w:rPr>
                    <w:t>60</w:t>
                  </w:r>
                </w:p>
              </w:tc>
              <w:tc>
                <w:tcPr>
                  <w:tcW w:w="1290" w:type="dxa"/>
                </w:tcPr>
                <w:p w14:paraId="651FD1A4" w14:textId="77777777" w:rsidR="002D4F91" w:rsidRPr="00F16F0C" w:rsidRDefault="002D4F91" w:rsidP="002D4F91">
                  <w:pPr>
                    <w:jc w:val="center"/>
                    <w:rPr>
                      <w:rFonts w:asciiTheme="minorHAnsi" w:hAnsiTheme="minorHAnsi"/>
                      <w:sz w:val="18"/>
                    </w:rPr>
                  </w:pPr>
                  <w:r>
                    <w:rPr>
                      <w:rFonts w:asciiTheme="minorHAnsi" w:hAnsiTheme="minorHAnsi"/>
                      <w:sz w:val="18"/>
                    </w:rPr>
                    <w:t>45</w:t>
                  </w:r>
                </w:p>
              </w:tc>
            </w:tr>
            <w:tr w:rsidR="002D4F91" w:rsidRPr="00F16F0C" w14:paraId="17A7F9F0" w14:textId="77777777" w:rsidTr="00BF0728">
              <w:trPr>
                <w:jc w:val="center"/>
              </w:trPr>
              <w:tc>
                <w:tcPr>
                  <w:tcW w:w="1163" w:type="dxa"/>
                </w:tcPr>
                <w:p w14:paraId="5D10D428"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III</w:t>
                  </w:r>
                </w:p>
              </w:tc>
              <w:tc>
                <w:tcPr>
                  <w:tcW w:w="1290" w:type="dxa"/>
                </w:tcPr>
                <w:p w14:paraId="69A7E236" w14:textId="77777777" w:rsidR="002D4F91" w:rsidRPr="00F16F0C" w:rsidRDefault="002D4F91" w:rsidP="002D4F91">
                  <w:pPr>
                    <w:jc w:val="center"/>
                    <w:rPr>
                      <w:rFonts w:asciiTheme="minorHAnsi" w:hAnsiTheme="minorHAnsi"/>
                      <w:sz w:val="18"/>
                    </w:rPr>
                  </w:pPr>
                  <w:r>
                    <w:rPr>
                      <w:rFonts w:asciiTheme="minorHAnsi" w:hAnsiTheme="minorHAnsi"/>
                      <w:sz w:val="18"/>
                    </w:rPr>
                    <w:t>65</w:t>
                  </w:r>
                </w:p>
              </w:tc>
              <w:tc>
                <w:tcPr>
                  <w:tcW w:w="1290" w:type="dxa"/>
                </w:tcPr>
                <w:p w14:paraId="689E3018" w14:textId="77777777" w:rsidR="002D4F91" w:rsidRPr="00F16F0C" w:rsidRDefault="002D4F91" w:rsidP="002D4F91">
                  <w:pPr>
                    <w:jc w:val="center"/>
                    <w:rPr>
                      <w:rFonts w:asciiTheme="minorHAnsi" w:hAnsiTheme="minorHAnsi"/>
                      <w:sz w:val="18"/>
                    </w:rPr>
                  </w:pPr>
                  <w:r>
                    <w:rPr>
                      <w:rFonts w:asciiTheme="minorHAnsi" w:hAnsiTheme="minorHAnsi"/>
                      <w:sz w:val="18"/>
                    </w:rPr>
                    <w:t>50</w:t>
                  </w:r>
                </w:p>
              </w:tc>
            </w:tr>
            <w:tr w:rsidR="002D4F91" w:rsidRPr="00F16F0C" w14:paraId="11F24993" w14:textId="77777777" w:rsidTr="00BF0728">
              <w:trPr>
                <w:jc w:val="center"/>
              </w:trPr>
              <w:tc>
                <w:tcPr>
                  <w:tcW w:w="1163" w:type="dxa"/>
                </w:tcPr>
                <w:p w14:paraId="222C3146"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IV</w:t>
                  </w:r>
                </w:p>
              </w:tc>
              <w:tc>
                <w:tcPr>
                  <w:tcW w:w="1290" w:type="dxa"/>
                </w:tcPr>
                <w:p w14:paraId="146B100B" w14:textId="77777777" w:rsidR="002D4F91" w:rsidRPr="00F16F0C" w:rsidRDefault="002D4F91" w:rsidP="002D4F91">
                  <w:pPr>
                    <w:jc w:val="center"/>
                    <w:rPr>
                      <w:rFonts w:asciiTheme="minorHAnsi" w:hAnsiTheme="minorHAnsi"/>
                      <w:sz w:val="18"/>
                    </w:rPr>
                  </w:pPr>
                  <w:r>
                    <w:rPr>
                      <w:rFonts w:asciiTheme="minorHAnsi" w:hAnsiTheme="minorHAnsi"/>
                      <w:sz w:val="18"/>
                    </w:rPr>
                    <w:t>70</w:t>
                  </w:r>
                </w:p>
              </w:tc>
              <w:tc>
                <w:tcPr>
                  <w:tcW w:w="1290" w:type="dxa"/>
                </w:tcPr>
                <w:p w14:paraId="6A531FA7" w14:textId="77777777" w:rsidR="002D4F91" w:rsidRPr="00F16F0C" w:rsidRDefault="002D4F91" w:rsidP="002D4F91">
                  <w:pPr>
                    <w:jc w:val="center"/>
                    <w:rPr>
                      <w:rFonts w:asciiTheme="minorHAnsi" w:hAnsiTheme="minorHAnsi"/>
                      <w:sz w:val="18"/>
                    </w:rPr>
                  </w:pPr>
                  <w:r>
                    <w:rPr>
                      <w:rFonts w:asciiTheme="minorHAnsi" w:hAnsiTheme="minorHAnsi"/>
                      <w:sz w:val="18"/>
                    </w:rPr>
                    <w:t>70</w:t>
                  </w:r>
                </w:p>
              </w:tc>
            </w:tr>
            <w:tr w:rsidR="002D4F91" w:rsidRPr="00F16F0C" w14:paraId="1BE310D5" w14:textId="77777777" w:rsidTr="00BF0728">
              <w:trPr>
                <w:jc w:val="center"/>
              </w:trPr>
              <w:tc>
                <w:tcPr>
                  <w:tcW w:w="1163" w:type="dxa"/>
                </w:tcPr>
                <w:p w14:paraId="16FD4234" w14:textId="77777777" w:rsidR="002D4F91" w:rsidRPr="00F16F0C" w:rsidRDefault="002D4F91" w:rsidP="002D4F91">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0CE18868" w14:textId="77777777" w:rsidR="002D4F91" w:rsidRPr="00F16F0C" w:rsidRDefault="002D4F91" w:rsidP="002D4F91">
                  <w:pPr>
                    <w:jc w:val="both"/>
                    <w:rPr>
                      <w:rFonts w:asciiTheme="minorHAnsi" w:hAnsiTheme="minorHAnsi"/>
                      <w:sz w:val="18"/>
                    </w:rPr>
                  </w:pPr>
                  <w:r w:rsidRPr="00F16F0C">
                    <w:rPr>
                      <w:rFonts w:asciiTheme="minorHAnsi" w:hAnsiTheme="minorHAnsi"/>
                      <w:sz w:val="18"/>
                    </w:rPr>
                    <w:t>Menor valor entre:</w:t>
                  </w:r>
                </w:p>
                <w:p w14:paraId="75A88596" w14:textId="77777777" w:rsidR="00371FC9" w:rsidRDefault="002D4F91" w:rsidP="00371FC9">
                  <w:pPr>
                    <w:pStyle w:val="Prrafodelista"/>
                    <w:numPr>
                      <w:ilvl w:val="0"/>
                      <w:numId w:val="23"/>
                    </w:numPr>
                    <w:ind w:left="515"/>
                    <w:rPr>
                      <w:rFonts w:asciiTheme="minorHAnsi" w:hAnsiTheme="minorHAnsi"/>
                      <w:sz w:val="16"/>
                    </w:rPr>
                  </w:pPr>
                  <w:r w:rsidRPr="00F26B67">
                    <w:rPr>
                      <w:rFonts w:asciiTheme="minorHAnsi" w:hAnsiTheme="minorHAnsi"/>
                      <w:sz w:val="16"/>
                    </w:rPr>
                    <w:t>Ruido de fondo + 10dBA</w:t>
                  </w:r>
                </w:p>
                <w:p w14:paraId="3BB7F948" w14:textId="4A067AF9" w:rsidR="002D4F91" w:rsidRPr="00371FC9" w:rsidRDefault="002D4F91" w:rsidP="00371FC9">
                  <w:pPr>
                    <w:pStyle w:val="Prrafodelista"/>
                    <w:numPr>
                      <w:ilvl w:val="0"/>
                      <w:numId w:val="23"/>
                    </w:numPr>
                    <w:ind w:left="515"/>
                    <w:rPr>
                      <w:rFonts w:asciiTheme="minorHAnsi" w:hAnsiTheme="minorHAnsi"/>
                      <w:sz w:val="16"/>
                    </w:rPr>
                  </w:pPr>
                  <w:r w:rsidRPr="00371FC9">
                    <w:rPr>
                      <w:sz w:val="16"/>
                    </w:rPr>
                    <w:t>Límite para zona III</w:t>
                  </w:r>
                </w:p>
              </w:tc>
            </w:tr>
          </w:tbl>
          <w:p w14:paraId="579CCA16" w14:textId="72120F0F" w:rsidR="002D4F91" w:rsidRPr="001251E0" w:rsidRDefault="002D4F91" w:rsidP="00BF0728">
            <w:pPr>
              <w:jc w:val="center"/>
              <w:rPr>
                <w:rFonts w:asciiTheme="minorHAnsi" w:hAnsiTheme="minorHAnsi" w:cstheme="minorHAnsi"/>
              </w:rPr>
            </w:pPr>
          </w:p>
        </w:tc>
        <w:tc>
          <w:tcPr>
            <w:tcW w:w="1943" w:type="pct"/>
            <w:vAlign w:val="center"/>
          </w:tcPr>
          <w:p w14:paraId="350197B8" w14:textId="7BBACD93" w:rsidR="002D4F91" w:rsidRPr="001251E0" w:rsidRDefault="002D4F91" w:rsidP="00BF0728">
            <w:pPr>
              <w:jc w:val="both"/>
              <w:rPr>
                <w:rFonts w:asciiTheme="minorHAnsi" w:hAnsiTheme="minorHAnsi" w:cstheme="minorHAnsi"/>
              </w:rPr>
            </w:pPr>
            <w:r>
              <w:rPr>
                <w:rFonts w:cstheme="minorHAnsi"/>
              </w:rPr>
              <w:t xml:space="preserve">Existe superación del límite establecido por la normativa para Zona II en periodo diurno, generándose una excedencia de 14 </w:t>
            </w:r>
            <w:proofErr w:type="spellStart"/>
            <w:r>
              <w:rPr>
                <w:rFonts w:cstheme="minorHAnsi"/>
              </w:rPr>
              <w:t>dBA</w:t>
            </w:r>
            <w:proofErr w:type="spellEnd"/>
            <w:r>
              <w:rPr>
                <w:rFonts w:cstheme="minorHAnsi"/>
              </w:rPr>
              <w:t xml:space="preserve"> en la ubicación del receptor N°1, por parte de la faena constructiva que conforma la fuente de ruido identificada</w:t>
            </w:r>
            <w:r w:rsidRPr="00933D60">
              <w:rPr>
                <w:rFonts w:asciiTheme="minorHAnsi" w:hAnsiTheme="minorHAnsi" w:cstheme="minorHAnsi"/>
              </w:rPr>
              <w:t>.</w:t>
            </w:r>
          </w:p>
        </w:tc>
      </w:tr>
      <w:tr w:rsidR="002D4F91" w:rsidRPr="001251E0" w14:paraId="313D4FBD" w14:textId="77777777" w:rsidTr="002D4F91">
        <w:trPr>
          <w:jc w:val="center"/>
        </w:trPr>
        <w:tc>
          <w:tcPr>
            <w:tcW w:w="586" w:type="pct"/>
            <w:vAlign w:val="center"/>
          </w:tcPr>
          <w:p w14:paraId="147D96BB" w14:textId="1828C20E" w:rsidR="002D4F91" w:rsidRPr="001251E0" w:rsidRDefault="002D4F91" w:rsidP="00BF0728">
            <w:pPr>
              <w:jc w:val="center"/>
              <w:rPr>
                <w:rFonts w:cstheme="minorHAnsi"/>
              </w:rPr>
            </w:pPr>
            <w:r>
              <w:rPr>
                <w:rFonts w:cstheme="minorHAnsi"/>
              </w:rPr>
              <w:t>2</w:t>
            </w:r>
          </w:p>
        </w:tc>
        <w:tc>
          <w:tcPr>
            <w:tcW w:w="2471" w:type="pct"/>
            <w:vAlign w:val="center"/>
          </w:tcPr>
          <w:p w14:paraId="09715C9C" w14:textId="2AEFFEB8" w:rsidR="003F4BE2" w:rsidRPr="003F4BE2" w:rsidRDefault="003F4BE2" w:rsidP="001F5385">
            <w:pPr>
              <w:jc w:val="both"/>
            </w:pPr>
            <w:r>
              <w:rPr>
                <w:b/>
              </w:rPr>
              <w:t xml:space="preserve">Artículo 20° del D.S. N°38/11 </w:t>
            </w:r>
            <w:proofErr w:type="gramStart"/>
            <w:r>
              <w:rPr>
                <w:b/>
              </w:rPr>
              <w:t>MMA.-</w:t>
            </w:r>
            <w:proofErr w:type="gramEnd"/>
            <w:r>
              <w:rPr>
                <w:b/>
              </w:rPr>
              <w:t xml:space="preserve"> </w:t>
            </w:r>
            <w:r>
              <w:t>Corresponderá a la Superintendencia del Medio Ambiente, en adelante la Superintendencia, fiscalizar el cumplimiento de las disposiciones de la presente norma</w:t>
            </w:r>
            <w:r w:rsidR="004837AF">
              <w:t>. Para tales efectos, podrá requerir a los titulares de las fuentes emisoras de ruido, informar su emisión de niveles de ruido, de acuerdo con lo estipulado en el artículo 15°.</w:t>
            </w:r>
          </w:p>
          <w:p w14:paraId="11D39AD1" w14:textId="77777777" w:rsidR="003F4BE2" w:rsidRDefault="003F4BE2" w:rsidP="001F5385">
            <w:pPr>
              <w:jc w:val="both"/>
              <w:rPr>
                <w:b/>
              </w:rPr>
            </w:pPr>
          </w:p>
          <w:p w14:paraId="310C5289" w14:textId="5CFA852B" w:rsidR="002D4F91" w:rsidRPr="001F5385" w:rsidRDefault="001F5385" w:rsidP="001F5385">
            <w:pPr>
              <w:jc w:val="both"/>
            </w:pPr>
            <w:r>
              <w:rPr>
                <w:b/>
              </w:rPr>
              <w:t xml:space="preserve">Artículo 21° del D.S. N°38/12 </w:t>
            </w:r>
            <w:proofErr w:type="gramStart"/>
            <w:r>
              <w:rPr>
                <w:b/>
              </w:rPr>
              <w:t>MMA.-</w:t>
            </w:r>
            <w:proofErr w:type="gramEnd"/>
            <w:r>
              <w:rPr>
                <w:b/>
              </w:rPr>
              <w:t xml:space="preserve"> </w:t>
            </w:r>
            <w:r>
              <w:t>(…) un sujeto fiscalizado, para dar cumplimiento a una normativa ambiental, general o específica, que le obliga a realizar mediciones, análisis, incluido el muestreo, deberá contratar una Entidad Técnica de Fiscalización Ambiental con autorización vigente, para realizar dichas actividades.</w:t>
            </w:r>
          </w:p>
        </w:tc>
        <w:tc>
          <w:tcPr>
            <w:tcW w:w="1943" w:type="pct"/>
            <w:vAlign w:val="center"/>
          </w:tcPr>
          <w:p w14:paraId="40C71A00" w14:textId="0CA9B9A9" w:rsidR="002D4F91" w:rsidRDefault="00F54F07" w:rsidP="00BF0728">
            <w:pPr>
              <w:jc w:val="both"/>
              <w:rPr>
                <w:rFonts w:cstheme="minorHAnsi"/>
              </w:rPr>
            </w:pPr>
            <w:r>
              <w:rPr>
                <w:rFonts w:cstheme="minorHAnsi"/>
              </w:rPr>
              <w:t>La medición de ruido requerida al titular por medio de Resolución Exenta N°186/2019 SMA no se realiz</w:t>
            </w:r>
            <w:r w:rsidR="00C20375">
              <w:rPr>
                <w:rFonts w:cstheme="minorHAnsi"/>
              </w:rPr>
              <w:t>ó</w:t>
            </w:r>
            <w:r>
              <w:rPr>
                <w:rFonts w:cstheme="minorHAnsi"/>
              </w:rPr>
              <w:t xml:space="preserve"> a través de una ETFA.</w:t>
            </w:r>
          </w:p>
        </w:tc>
      </w:tr>
    </w:tbl>
    <w:p w14:paraId="34B1199C" w14:textId="77777777" w:rsidR="003D2BFA" w:rsidRPr="00811399" w:rsidRDefault="003D2BFA" w:rsidP="00ED76CA">
      <w:pPr>
        <w:pStyle w:val="Prrafodelista"/>
        <w:ind w:left="0"/>
        <w:rPr>
          <w:rFonts w:cstheme="minorHAnsi"/>
        </w:rPr>
      </w:pPr>
    </w:p>
    <w:p w14:paraId="093034FD" w14:textId="77777777" w:rsidR="00ED76CA" w:rsidRPr="00811399" w:rsidRDefault="00ED76CA" w:rsidP="00ED76CA">
      <w:pPr>
        <w:pStyle w:val="IFA1"/>
      </w:pPr>
      <w:bookmarkStart w:id="49" w:name="_Toc352840405"/>
      <w:bookmarkStart w:id="50" w:name="_Toc352841465"/>
      <w:bookmarkStart w:id="51" w:name="_Toc447875255"/>
      <w:bookmarkStart w:id="52" w:name="_Toc5886977"/>
      <w:r w:rsidRPr="00811399">
        <w:t>ANEXOS</w:t>
      </w:r>
      <w:bookmarkEnd w:id="49"/>
      <w:bookmarkEnd w:id="50"/>
      <w:bookmarkEnd w:id="51"/>
      <w:bookmarkEnd w:id="52"/>
    </w:p>
    <w:p w14:paraId="196D940C" w14:textId="77777777" w:rsidR="00ED76CA" w:rsidRPr="00195C97" w:rsidRDefault="00ED76CA" w:rsidP="00ED76CA">
      <w:pPr>
        <w:spacing w:after="0" w:line="240" w:lineRule="auto"/>
        <w:jc w:val="both"/>
        <w:rPr>
          <w:rFonts w:ascii="Calibri" w:eastAsia="Calibri" w:hAnsi="Calibri" w:cs="Times New Roman"/>
          <w:sz w:val="20"/>
          <w:szCs w:val="20"/>
          <w:highlight w:val="yellow"/>
        </w:rPr>
      </w:pPr>
    </w:p>
    <w:p w14:paraId="1BD54470" w14:textId="77777777" w:rsidR="00ED76CA" w:rsidRPr="00195C97" w:rsidRDefault="00ED76CA" w:rsidP="00ED76CA">
      <w:pPr>
        <w:spacing w:after="0" w:line="240" w:lineRule="auto"/>
        <w:jc w:val="both"/>
        <w:rPr>
          <w:rFonts w:ascii="Calibri" w:eastAsia="Calibri" w:hAnsi="Calibri" w:cs="Times New Roman"/>
          <w:sz w:val="20"/>
          <w:szCs w:val="20"/>
          <w:highlight w:val="yellow"/>
        </w:rPr>
      </w:pPr>
    </w:p>
    <w:tbl>
      <w:tblPr>
        <w:tblStyle w:val="Tablaconcuadrcula2"/>
        <w:tblW w:w="5000" w:type="pct"/>
        <w:jc w:val="center"/>
        <w:tblLook w:val="04A0" w:firstRow="1" w:lastRow="0" w:firstColumn="1" w:lastColumn="0" w:noHBand="0" w:noVBand="1"/>
      </w:tblPr>
      <w:tblGrid>
        <w:gridCol w:w="2068"/>
        <w:gridCol w:w="7894"/>
      </w:tblGrid>
      <w:tr w:rsidR="00ED76CA" w:rsidRPr="00195C97" w14:paraId="0A1B4068" w14:textId="77777777" w:rsidTr="003D2BFA">
        <w:trPr>
          <w:trHeight w:val="286"/>
          <w:jc w:val="center"/>
        </w:trPr>
        <w:tc>
          <w:tcPr>
            <w:tcW w:w="1038" w:type="pct"/>
            <w:shd w:val="clear" w:color="auto" w:fill="D9D9D9"/>
          </w:tcPr>
          <w:p w14:paraId="5FAF3961" w14:textId="77777777" w:rsidR="00ED76CA" w:rsidRPr="00727913" w:rsidRDefault="00ED76CA" w:rsidP="002B4C29">
            <w:pPr>
              <w:jc w:val="center"/>
              <w:rPr>
                <w:rFonts w:cs="Calibri"/>
                <w:b/>
                <w:lang w:val="es-CL" w:eastAsia="en-US"/>
              </w:rPr>
            </w:pPr>
            <w:proofErr w:type="spellStart"/>
            <w:r w:rsidRPr="00727913">
              <w:rPr>
                <w:rFonts w:cs="Calibri"/>
                <w:b/>
                <w:lang w:val="es-CL" w:eastAsia="en-US"/>
              </w:rPr>
              <w:t>N°</w:t>
            </w:r>
            <w:proofErr w:type="spellEnd"/>
            <w:r w:rsidRPr="00727913">
              <w:rPr>
                <w:rFonts w:cs="Calibri"/>
                <w:b/>
                <w:lang w:val="es-CL" w:eastAsia="en-US"/>
              </w:rPr>
              <w:t xml:space="preserve"> Anexo</w:t>
            </w:r>
          </w:p>
        </w:tc>
        <w:tc>
          <w:tcPr>
            <w:tcW w:w="3962" w:type="pct"/>
            <w:shd w:val="clear" w:color="auto" w:fill="D9D9D9"/>
          </w:tcPr>
          <w:p w14:paraId="60391D05" w14:textId="77777777" w:rsidR="00ED76CA" w:rsidRPr="00727913" w:rsidRDefault="00ED76CA" w:rsidP="002B4C29">
            <w:pPr>
              <w:jc w:val="center"/>
              <w:rPr>
                <w:rFonts w:cs="Calibri"/>
                <w:b/>
                <w:lang w:val="es-CL" w:eastAsia="en-US"/>
              </w:rPr>
            </w:pPr>
            <w:r w:rsidRPr="00727913">
              <w:rPr>
                <w:rFonts w:cs="Calibri"/>
                <w:b/>
                <w:lang w:val="es-CL" w:eastAsia="en-US"/>
              </w:rPr>
              <w:t>Nombre Anexo</w:t>
            </w:r>
          </w:p>
        </w:tc>
      </w:tr>
      <w:tr w:rsidR="00ED76CA" w:rsidRPr="00195C97" w14:paraId="49988961" w14:textId="77777777" w:rsidTr="003D2BFA">
        <w:trPr>
          <w:trHeight w:val="286"/>
          <w:jc w:val="center"/>
        </w:trPr>
        <w:tc>
          <w:tcPr>
            <w:tcW w:w="1038" w:type="pct"/>
            <w:vAlign w:val="center"/>
          </w:tcPr>
          <w:p w14:paraId="5282855C" w14:textId="77777777" w:rsidR="00ED76CA" w:rsidRPr="00727913" w:rsidRDefault="00ED76CA" w:rsidP="002B4C29">
            <w:pPr>
              <w:jc w:val="center"/>
              <w:rPr>
                <w:rFonts w:cs="Calibri"/>
                <w:lang w:val="es-CL" w:eastAsia="en-US"/>
              </w:rPr>
            </w:pPr>
            <w:r w:rsidRPr="00727913">
              <w:rPr>
                <w:rFonts w:cs="Calibri"/>
                <w:lang w:val="es-CL" w:eastAsia="en-US"/>
              </w:rPr>
              <w:t>1</w:t>
            </w:r>
          </w:p>
        </w:tc>
        <w:tc>
          <w:tcPr>
            <w:tcW w:w="3962" w:type="pct"/>
            <w:vAlign w:val="center"/>
          </w:tcPr>
          <w:p w14:paraId="7443015F" w14:textId="5EEBB977" w:rsidR="00ED76CA" w:rsidRPr="00727913" w:rsidRDefault="00727913" w:rsidP="002B4C29">
            <w:pPr>
              <w:jc w:val="both"/>
              <w:rPr>
                <w:rFonts w:cs="Calibri"/>
                <w:lang w:val="es-CL" w:eastAsia="en-US"/>
              </w:rPr>
            </w:pPr>
            <w:r>
              <w:rPr>
                <w:rFonts w:cs="Calibri"/>
                <w:lang w:val="es-CL" w:eastAsia="en-US"/>
              </w:rPr>
              <w:t xml:space="preserve">Fichas de Reporte Técnico de fecha </w:t>
            </w:r>
            <w:r w:rsidR="0014105F">
              <w:rPr>
                <w:rFonts w:cs="Calibri"/>
                <w:lang w:val="es-CL" w:eastAsia="en-US"/>
              </w:rPr>
              <w:t>21 de enero de 2019</w:t>
            </w:r>
          </w:p>
        </w:tc>
      </w:tr>
      <w:tr w:rsidR="00ED76CA" w:rsidRPr="00195C97" w14:paraId="635E51DC" w14:textId="77777777" w:rsidTr="003D2BFA">
        <w:trPr>
          <w:trHeight w:val="264"/>
          <w:jc w:val="center"/>
        </w:trPr>
        <w:tc>
          <w:tcPr>
            <w:tcW w:w="1038" w:type="pct"/>
            <w:vAlign w:val="center"/>
          </w:tcPr>
          <w:p w14:paraId="7BDB2F6B" w14:textId="77777777" w:rsidR="00ED76CA" w:rsidRPr="00195C97" w:rsidRDefault="007A10B5" w:rsidP="002B4C29">
            <w:pPr>
              <w:jc w:val="center"/>
              <w:rPr>
                <w:rFonts w:cs="Calibri"/>
                <w:highlight w:val="yellow"/>
                <w:lang w:val="es-CL" w:eastAsia="en-US"/>
              </w:rPr>
            </w:pPr>
            <w:r w:rsidRPr="0014105F">
              <w:rPr>
                <w:rFonts w:cs="Calibri"/>
                <w:lang w:val="es-CL" w:eastAsia="en-US"/>
              </w:rPr>
              <w:t>2</w:t>
            </w:r>
          </w:p>
        </w:tc>
        <w:tc>
          <w:tcPr>
            <w:tcW w:w="3962" w:type="pct"/>
            <w:vAlign w:val="center"/>
          </w:tcPr>
          <w:p w14:paraId="22B70C44" w14:textId="28F787FA" w:rsidR="00ED76CA" w:rsidRPr="0014105F" w:rsidRDefault="007677E9" w:rsidP="0014105F">
            <w:pPr>
              <w:rPr>
                <w:lang w:eastAsia="es-CL"/>
              </w:rPr>
            </w:pPr>
            <w:r>
              <w:t xml:space="preserve">INF6211-02-19 </w:t>
            </w:r>
            <w:r w:rsidR="0014105F" w:rsidRPr="0014105F">
              <w:t>Estudio de Impacto Acústico. Proyecto Inmobiliario Lyon View</w:t>
            </w:r>
            <w:r w:rsidR="0014105F" w:rsidRPr="0014105F">
              <w:rPr>
                <w:lang w:eastAsia="es-CL"/>
              </w:rPr>
              <w:t xml:space="preserve"> </w:t>
            </w:r>
          </w:p>
        </w:tc>
      </w:tr>
    </w:tbl>
    <w:p w14:paraId="347757DD" w14:textId="77777777" w:rsidR="00B32B3B" w:rsidRPr="001029E5" w:rsidRDefault="00B32B3B" w:rsidP="00ED76CA">
      <w:pPr>
        <w:spacing w:line="240" w:lineRule="auto"/>
        <w:jc w:val="center"/>
        <w:rPr>
          <w:sz w:val="28"/>
          <w:szCs w:val="28"/>
        </w:rPr>
      </w:pPr>
      <w:bookmarkStart w:id="53" w:name="_GoBack"/>
      <w:bookmarkEnd w:id="53"/>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C594F" w14:textId="77777777" w:rsidR="005479B5" w:rsidRDefault="005479B5" w:rsidP="00E56524">
      <w:pPr>
        <w:spacing w:after="0" w:line="240" w:lineRule="auto"/>
      </w:pPr>
      <w:r>
        <w:separator/>
      </w:r>
    </w:p>
  </w:endnote>
  <w:endnote w:type="continuationSeparator" w:id="0">
    <w:p w14:paraId="22521CF7" w14:textId="77777777" w:rsidR="005479B5" w:rsidRDefault="005479B5"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F662A21" w14:textId="018B5AF3" w:rsidR="00373BC0" w:rsidRDefault="00373BC0">
        <w:pPr>
          <w:pStyle w:val="Piedepgina"/>
          <w:jc w:val="right"/>
        </w:pPr>
        <w:r>
          <w:fldChar w:fldCharType="begin"/>
        </w:r>
        <w:r>
          <w:instrText>PAGE   \* MERGEFORMAT</w:instrText>
        </w:r>
        <w:r>
          <w:fldChar w:fldCharType="separate"/>
        </w:r>
        <w:r w:rsidRPr="009A635F">
          <w:rPr>
            <w:noProof/>
            <w:lang w:val="es-ES"/>
          </w:rPr>
          <w:t>3</w:t>
        </w:r>
        <w:r>
          <w:fldChar w:fldCharType="end"/>
        </w:r>
      </w:p>
    </w:sdtContent>
  </w:sdt>
  <w:p w14:paraId="6D6B2401" w14:textId="77777777" w:rsidR="00373BC0" w:rsidRPr="00E56524" w:rsidRDefault="00373B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2512968" w14:textId="1D3CDAE4" w:rsidR="00373BC0" w:rsidRPr="00E56524" w:rsidRDefault="00373B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EAE5C1D" w14:textId="77777777" w:rsidR="00373BC0" w:rsidRDefault="00373B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250BDC8" w14:textId="147D231F" w:rsidR="00373BC0" w:rsidRDefault="00373BC0">
        <w:pPr>
          <w:pStyle w:val="Piedepgina"/>
          <w:jc w:val="right"/>
        </w:pPr>
        <w:r>
          <w:fldChar w:fldCharType="begin"/>
        </w:r>
        <w:r>
          <w:instrText>PAGE   \* MERGEFORMAT</w:instrText>
        </w:r>
        <w:r>
          <w:fldChar w:fldCharType="separate"/>
        </w:r>
        <w:r w:rsidRPr="009A635F">
          <w:rPr>
            <w:noProof/>
            <w:lang w:val="es-ES"/>
          </w:rPr>
          <w:t>1</w:t>
        </w:r>
        <w:r>
          <w:fldChar w:fldCharType="end"/>
        </w:r>
      </w:p>
    </w:sdtContent>
  </w:sdt>
  <w:p w14:paraId="3E8D6EFC" w14:textId="77777777" w:rsidR="00373BC0" w:rsidRPr="00E56524" w:rsidRDefault="00373BC0"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2E77E68" w14:textId="5079B178" w:rsidR="00373BC0" w:rsidRPr="00E56524" w:rsidRDefault="00373BC0"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Teatinos 280, pisos</w:t>
    </w:r>
    <w:r w:rsidR="00E96ED1">
      <w:rPr>
        <w:rFonts w:ascii="Calibri" w:eastAsia="Calibri" w:hAnsi="Calibri" w:cs="Times New Roman"/>
        <w:color w:val="000000"/>
        <w:sz w:val="16"/>
        <w:szCs w:val="16"/>
      </w:rPr>
      <w:t xml:space="preserve"> 7,</w:t>
    </w:r>
    <w:r w:rsidRPr="00E56524">
      <w:rPr>
        <w:rFonts w:ascii="Calibri" w:eastAsia="Calibri" w:hAnsi="Calibri" w:cs="Times New Roman"/>
        <w:color w:val="000000"/>
        <w:sz w:val="16"/>
        <w:szCs w:val="16"/>
      </w:rPr>
      <w:t xml:space="preserve"> 8 y 9, Santiago / </w:t>
    </w:r>
    <w:hyperlink r:id="rId1" w:history="1">
      <w:r w:rsidRPr="00E56524">
        <w:rPr>
          <w:rFonts w:ascii="Calibri" w:eastAsia="Calibri" w:hAnsi="Calibri" w:cs="Times New Roman"/>
          <w:color w:val="0000FF"/>
          <w:sz w:val="16"/>
          <w:szCs w:val="16"/>
          <w:u w:val="single"/>
        </w:rPr>
        <w:t>www.sma.gob.cl</w:t>
      </w:r>
    </w:hyperlink>
  </w:p>
  <w:p w14:paraId="15E932DA" w14:textId="77777777" w:rsidR="00373BC0" w:rsidRDefault="00373BC0"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D0832" w14:textId="77777777" w:rsidR="005479B5" w:rsidRDefault="005479B5" w:rsidP="00E56524">
      <w:pPr>
        <w:spacing w:after="0" w:line="240" w:lineRule="auto"/>
      </w:pPr>
      <w:r>
        <w:separator/>
      </w:r>
    </w:p>
  </w:footnote>
  <w:footnote w:type="continuationSeparator" w:id="0">
    <w:p w14:paraId="54311C2D" w14:textId="77777777" w:rsidR="005479B5" w:rsidRDefault="005479B5"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424"/>
        </w:tabs>
        <w:ind w:left="424"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061118D"/>
    <w:multiLevelType w:val="hybridMultilevel"/>
    <w:tmpl w:val="A1CEF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2C15CE"/>
    <w:multiLevelType w:val="hybridMultilevel"/>
    <w:tmpl w:val="E2740F86"/>
    <w:lvl w:ilvl="0" w:tplc="DF10107A">
      <w:start w:val="1"/>
      <w:numFmt w:val="lowerLetter"/>
      <w:lvlText w:val="%1."/>
      <w:lvlJc w:val="left"/>
      <w:pPr>
        <w:ind w:left="928" w:hanging="360"/>
      </w:pPr>
      <w:rPr>
        <w:b/>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20632B1E"/>
    <w:multiLevelType w:val="hybridMultilevel"/>
    <w:tmpl w:val="C8EC9F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206508"/>
    <w:multiLevelType w:val="hybridMultilevel"/>
    <w:tmpl w:val="6130F522"/>
    <w:lvl w:ilvl="0" w:tplc="AE7EAC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64431B6"/>
    <w:multiLevelType w:val="hybridMultilevel"/>
    <w:tmpl w:val="87044F0A"/>
    <w:lvl w:ilvl="0" w:tplc="6C2403E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C36D85"/>
    <w:multiLevelType w:val="hybridMultilevel"/>
    <w:tmpl w:val="C8EC9F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C643E7"/>
    <w:multiLevelType w:val="hybridMultilevel"/>
    <w:tmpl w:val="F0D0DE06"/>
    <w:lvl w:ilvl="0" w:tplc="F9362940">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2F57C9C"/>
    <w:multiLevelType w:val="hybridMultilevel"/>
    <w:tmpl w:val="AE8229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320629A"/>
    <w:multiLevelType w:val="hybridMultilevel"/>
    <w:tmpl w:val="C48A5642"/>
    <w:lvl w:ilvl="0" w:tplc="9B56DF18">
      <w:start w:val="1"/>
      <w:numFmt w:val="decimal"/>
      <w:lvlText w:val="%1."/>
      <w:lvlJc w:val="left"/>
      <w:pPr>
        <w:ind w:left="720" w:hanging="360"/>
      </w:pPr>
      <w:rPr>
        <w:rFonts w:ascii="Calibri" w:eastAsia="Calibri" w:hAnsi="Calibri" w:cs="Calibri"/>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3CC22C1"/>
    <w:multiLevelType w:val="hybridMultilevel"/>
    <w:tmpl w:val="A1CEF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800951"/>
    <w:multiLevelType w:val="multilevel"/>
    <w:tmpl w:val="52643BC2"/>
    <w:lvl w:ilvl="0">
      <w:start w:val="1"/>
      <w:numFmt w:val="decimal"/>
      <w:pStyle w:val="IFA1"/>
      <w:lvlText w:val="%1"/>
      <w:lvlJc w:val="left"/>
      <w:pPr>
        <w:ind w:left="8228"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D178AD"/>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7"/>
  </w:num>
  <w:num w:numId="5">
    <w:abstractNumId w:val="4"/>
  </w:num>
  <w:num w:numId="6">
    <w:abstractNumId w:val="1"/>
  </w:num>
  <w:num w:numId="7">
    <w:abstractNumId w:val="16"/>
  </w:num>
  <w:num w:numId="8">
    <w:abstractNumId w:val="13"/>
  </w:num>
  <w:num w:numId="9">
    <w:abstractNumId w:val="14"/>
  </w:num>
  <w:num w:numId="10">
    <w:abstractNumId w:val="19"/>
  </w:num>
  <w:num w:numId="11">
    <w:abstractNumId w:val="21"/>
  </w:num>
  <w:num w:numId="12">
    <w:abstractNumId w:val="2"/>
  </w:num>
  <w:num w:numId="13">
    <w:abstractNumId w:val="18"/>
  </w:num>
  <w:num w:numId="14">
    <w:abstractNumId w:val="22"/>
  </w:num>
  <w:num w:numId="15">
    <w:abstractNumId w:val="10"/>
  </w:num>
  <w:num w:numId="16">
    <w:abstractNumId w:val="9"/>
  </w:num>
  <w:num w:numId="17">
    <w:abstractNumId w:val="6"/>
  </w:num>
  <w:num w:numId="18">
    <w:abstractNumId w:val="11"/>
  </w:num>
  <w:num w:numId="19">
    <w:abstractNumId w:val="8"/>
  </w:num>
  <w:num w:numId="20">
    <w:abstractNumId w:val="5"/>
  </w:num>
  <w:num w:numId="21">
    <w:abstractNumId w:val="3"/>
  </w:num>
  <w:num w:numId="22">
    <w:abstractNumId w:val="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9FE"/>
    <w:rsid w:val="00012EDE"/>
    <w:rsid w:val="00031478"/>
    <w:rsid w:val="00031EA9"/>
    <w:rsid w:val="000424D4"/>
    <w:rsid w:val="00042BD5"/>
    <w:rsid w:val="0006652A"/>
    <w:rsid w:val="0009093C"/>
    <w:rsid w:val="00091466"/>
    <w:rsid w:val="00091CAD"/>
    <w:rsid w:val="000A28D4"/>
    <w:rsid w:val="000A479C"/>
    <w:rsid w:val="000B1E4F"/>
    <w:rsid w:val="000B3918"/>
    <w:rsid w:val="000B49BA"/>
    <w:rsid w:val="000D1791"/>
    <w:rsid w:val="000D21B3"/>
    <w:rsid w:val="000D26B5"/>
    <w:rsid w:val="000F04D7"/>
    <w:rsid w:val="000F44BB"/>
    <w:rsid w:val="0010032A"/>
    <w:rsid w:val="001029E5"/>
    <w:rsid w:val="00103D16"/>
    <w:rsid w:val="0011632C"/>
    <w:rsid w:val="00125DE1"/>
    <w:rsid w:val="00126F49"/>
    <w:rsid w:val="0013218F"/>
    <w:rsid w:val="001347CA"/>
    <w:rsid w:val="0013687C"/>
    <w:rsid w:val="0014105F"/>
    <w:rsid w:val="001426A8"/>
    <w:rsid w:val="001435BD"/>
    <w:rsid w:val="00145020"/>
    <w:rsid w:val="0014627C"/>
    <w:rsid w:val="001520B1"/>
    <w:rsid w:val="0015392C"/>
    <w:rsid w:val="0016144C"/>
    <w:rsid w:val="0016343E"/>
    <w:rsid w:val="00163F21"/>
    <w:rsid w:val="001902F7"/>
    <w:rsid w:val="001909EC"/>
    <w:rsid w:val="00191FC0"/>
    <w:rsid w:val="00195C97"/>
    <w:rsid w:val="001A2924"/>
    <w:rsid w:val="001A526B"/>
    <w:rsid w:val="001A7765"/>
    <w:rsid w:val="001B14E4"/>
    <w:rsid w:val="001B1D12"/>
    <w:rsid w:val="001B43DE"/>
    <w:rsid w:val="001C17CA"/>
    <w:rsid w:val="001C286B"/>
    <w:rsid w:val="001E37A4"/>
    <w:rsid w:val="001F0024"/>
    <w:rsid w:val="001F43E2"/>
    <w:rsid w:val="001F5385"/>
    <w:rsid w:val="002064BE"/>
    <w:rsid w:val="00217CB7"/>
    <w:rsid w:val="0023731E"/>
    <w:rsid w:val="00240C2C"/>
    <w:rsid w:val="002419C4"/>
    <w:rsid w:val="00245BFA"/>
    <w:rsid w:val="00247AA2"/>
    <w:rsid w:val="00251DBF"/>
    <w:rsid w:val="00261329"/>
    <w:rsid w:val="00262413"/>
    <w:rsid w:val="00262969"/>
    <w:rsid w:val="00272E62"/>
    <w:rsid w:val="00292F6A"/>
    <w:rsid w:val="00293639"/>
    <w:rsid w:val="002A02DF"/>
    <w:rsid w:val="002A2F83"/>
    <w:rsid w:val="002A4705"/>
    <w:rsid w:val="002A7D80"/>
    <w:rsid w:val="002B4C29"/>
    <w:rsid w:val="002C04C9"/>
    <w:rsid w:val="002C562E"/>
    <w:rsid w:val="002D4F91"/>
    <w:rsid w:val="002D7ED8"/>
    <w:rsid w:val="002E5E2B"/>
    <w:rsid w:val="002E650B"/>
    <w:rsid w:val="002E78C9"/>
    <w:rsid w:val="002F434B"/>
    <w:rsid w:val="00302F26"/>
    <w:rsid w:val="00305C0B"/>
    <w:rsid w:val="00310434"/>
    <w:rsid w:val="00311A7F"/>
    <w:rsid w:val="00311CE1"/>
    <w:rsid w:val="003159A1"/>
    <w:rsid w:val="00325F37"/>
    <w:rsid w:val="0033390E"/>
    <w:rsid w:val="00335E1A"/>
    <w:rsid w:val="003360C8"/>
    <w:rsid w:val="00340DF5"/>
    <w:rsid w:val="003437A1"/>
    <w:rsid w:val="00345BB3"/>
    <w:rsid w:val="003543AF"/>
    <w:rsid w:val="00355859"/>
    <w:rsid w:val="00362E8B"/>
    <w:rsid w:val="00367630"/>
    <w:rsid w:val="003704AC"/>
    <w:rsid w:val="00371FC9"/>
    <w:rsid w:val="00373994"/>
    <w:rsid w:val="00373BC0"/>
    <w:rsid w:val="00382596"/>
    <w:rsid w:val="00382709"/>
    <w:rsid w:val="00390BA5"/>
    <w:rsid w:val="003970BB"/>
    <w:rsid w:val="00397320"/>
    <w:rsid w:val="003A097E"/>
    <w:rsid w:val="003A54E1"/>
    <w:rsid w:val="003A56D4"/>
    <w:rsid w:val="003A718D"/>
    <w:rsid w:val="003B5F82"/>
    <w:rsid w:val="003B7E90"/>
    <w:rsid w:val="003C729C"/>
    <w:rsid w:val="003D0680"/>
    <w:rsid w:val="003D2BFA"/>
    <w:rsid w:val="003E2EFF"/>
    <w:rsid w:val="003E3CEB"/>
    <w:rsid w:val="003F4BE2"/>
    <w:rsid w:val="004003A3"/>
    <w:rsid w:val="00405685"/>
    <w:rsid w:val="004260D4"/>
    <w:rsid w:val="00442718"/>
    <w:rsid w:val="0044610D"/>
    <w:rsid w:val="00451AB6"/>
    <w:rsid w:val="00460DF1"/>
    <w:rsid w:val="004672B9"/>
    <w:rsid w:val="00475C09"/>
    <w:rsid w:val="00477A89"/>
    <w:rsid w:val="004837AF"/>
    <w:rsid w:val="004A1CC6"/>
    <w:rsid w:val="004B58F6"/>
    <w:rsid w:val="004C4F4A"/>
    <w:rsid w:val="004C546F"/>
    <w:rsid w:val="004D3E9E"/>
    <w:rsid w:val="004E295C"/>
    <w:rsid w:val="004F0F22"/>
    <w:rsid w:val="005012C0"/>
    <w:rsid w:val="00510248"/>
    <w:rsid w:val="00513C6F"/>
    <w:rsid w:val="005162E8"/>
    <w:rsid w:val="005344C0"/>
    <w:rsid w:val="00537590"/>
    <w:rsid w:val="005379BE"/>
    <w:rsid w:val="00543923"/>
    <w:rsid w:val="005479B5"/>
    <w:rsid w:val="00550C8C"/>
    <w:rsid w:val="00552622"/>
    <w:rsid w:val="00554E78"/>
    <w:rsid w:val="00560097"/>
    <w:rsid w:val="00567446"/>
    <w:rsid w:val="0057401F"/>
    <w:rsid w:val="00574536"/>
    <w:rsid w:val="00577A66"/>
    <w:rsid w:val="005848BB"/>
    <w:rsid w:val="00593FAC"/>
    <w:rsid w:val="0059589E"/>
    <w:rsid w:val="005A2D93"/>
    <w:rsid w:val="005B0E35"/>
    <w:rsid w:val="005E2A1E"/>
    <w:rsid w:val="005E5949"/>
    <w:rsid w:val="005F0F3D"/>
    <w:rsid w:val="005F15F8"/>
    <w:rsid w:val="005F326A"/>
    <w:rsid w:val="0060329F"/>
    <w:rsid w:val="0061083F"/>
    <w:rsid w:val="006326B8"/>
    <w:rsid w:val="00633397"/>
    <w:rsid w:val="00643285"/>
    <w:rsid w:val="00652670"/>
    <w:rsid w:val="00662D8F"/>
    <w:rsid w:val="0066553C"/>
    <w:rsid w:val="006704AA"/>
    <w:rsid w:val="00691051"/>
    <w:rsid w:val="0069747A"/>
    <w:rsid w:val="006B160F"/>
    <w:rsid w:val="006B64BB"/>
    <w:rsid w:val="006C1434"/>
    <w:rsid w:val="006D3C57"/>
    <w:rsid w:val="006E33F1"/>
    <w:rsid w:val="006F4EA6"/>
    <w:rsid w:val="007029ED"/>
    <w:rsid w:val="00710934"/>
    <w:rsid w:val="00712F0B"/>
    <w:rsid w:val="007150A9"/>
    <w:rsid w:val="00721412"/>
    <w:rsid w:val="00721CD7"/>
    <w:rsid w:val="00727913"/>
    <w:rsid w:val="00731D1D"/>
    <w:rsid w:val="0074169A"/>
    <w:rsid w:val="00742F86"/>
    <w:rsid w:val="007470E3"/>
    <w:rsid w:val="00747D1E"/>
    <w:rsid w:val="00752E68"/>
    <w:rsid w:val="00753633"/>
    <w:rsid w:val="0075571A"/>
    <w:rsid w:val="007677E9"/>
    <w:rsid w:val="00774FEC"/>
    <w:rsid w:val="00782467"/>
    <w:rsid w:val="00791465"/>
    <w:rsid w:val="007A10B5"/>
    <w:rsid w:val="007B6ED4"/>
    <w:rsid w:val="007C172F"/>
    <w:rsid w:val="007C4760"/>
    <w:rsid w:val="007D52D6"/>
    <w:rsid w:val="007E2E03"/>
    <w:rsid w:val="008025E6"/>
    <w:rsid w:val="008034A2"/>
    <w:rsid w:val="008043E3"/>
    <w:rsid w:val="00811399"/>
    <w:rsid w:val="008128E2"/>
    <w:rsid w:val="008135FB"/>
    <w:rsid w:val="00817F2A"/>
    <w:rsid w:val="00822447"/>
    <w:rsid w:val="00823CEF"/>
    <w:rsid w:val="0082795F"/>
    <w:rsid w:val="00845320"/>
    <w:rsid w:val="00846066"/>
    <w:rsid w:val="0085062B"/>
    <w:rsid w:val="008570BE"/>
    <w:rsid w:val="00865770"/>
    <w:rsid w:val="00884A50"/>
    <w:rsid w:val="00887CF9"/>
    <w:rsid w:val="008A4DAE"/>
    <w:rsid w:val="008D1CA2"/>
    <w:rsid w:val="008D2354"/>
    <w:rsid w:val="008E4C7D"/>
    <w:rsid w:val="009076E5"/>
    <w:rsid w:val="0091355D"/>
    <w:rsid w:val="009153DA"/>
    <w:rsid w:val="0093042A"/>
    <w:rsid w:val="00933D7F"/>
    <w:rsid w:val="00934B70"/>
    <w:rsid w:val="00941D6B"/>
    <w:rsid w:val="00946EA6"/>
    <w:rsid w:val="0095256C"/>
    <w:rsid w:val="00960014"/>
    <w:rsid w:val="00966873"/>
    <w:rsid w:val="00987326"/>
    <w:rsid w:val="009961DD"/>
    <w:rsid w:val="00997D79"/>
    <w:rsid w:val="009A1386"/>
    <w:rsid w:val="009A3021"/>
    <w:rsid w:val="009A3990"/>
    <w:rsid w:val="009A635F"/>
    <w:rsid w:val="009B3708"/>
    <w:rsid w:val="009B6539"/>
    <w:rsid w:val="009C417E"/>
    <w:rsid w:val="009C6287"/>
    <w:rsid w:val="009D352C"/>
    <w:rsid w:val="009F4A81"/>
    <w:rsid w:val="009F617C"/>
    <w:rsid w:val="00A01DEB"/>
    <w:rsid w:val="00A10850"/>
    <w:rsid w:val="00A1791A"/>
    <w:rsid w:val="00A21318"/>
    <w:rsid w:val="00A24C62"/>
    <w:rsid w:val="00A25543"/>
    <w:rsid w:val="00A33BB9"/>
    <w:rsid w:val="00A37206"/>
    <w:rsid w:val="00A406BB"/>
    <w:rsid w:val="00A40A7C"/>
    <w:rsid w:val="00A425B7"/>
    <w:rsid w:val="00A50644"/>
    <w:rsid w:val="00A5111D"/>
    <w:rsid w:val="00A6065A"/>
    <w:rsid w:val="00A6122E"/>
    <w:rsid w:val="00A62905"/>
    <w:rsid w:val="00A64E3F"/>
    <w:rsid w:val="00A761C2"/>
    <w:rsid w:val="00A76A88"/>
    <w:rsid w:val="00A8017F"/>
    <w:rsid w:val="00A8203A"/>
    <w:rsid w:val="00A86304"/>
    <w:rsid w:val="00A8719D"/>
    <w:rsid w:val="00A9205B"/>
    <w:rsid w:val="00A944D4"/>
    <w:rsid w:val="00A950F6"/>
    <w:rsid w:val="00AA0295"/>
    <w:rsid w:val="00AA081B"/>
    <w:rsid w:val="00AA3115"/>
    <w:rsid w:val="00AA5DD6"/>
    <w:rsid w:val="00AB5B41"/>
    <w:rsid w:val="00AC2242"/>
    <w:rsid w:val="00AC3423"/>
    <w:rsid w:val="00AD5159"/>
    <w:rsid w:val="00AD6A8F"/>
    <w:rsid w:val="00B04295"/>
    <w:rsid w:val="00B053A1"/>
    <w:rsid w:val="00B076F4"/>
    <w:rsid w:val="00B13785"/>
    <w:rsid w:val="00B30E41"/>
    <w:rsid w:val="00B32054"/>
    <w:rsid w:val="00B326B0"/>
    <w:rsid w:val="00B32B3B"/>
    <w:rsid w:val="00B41D87"/>
    <w:rsid w:val="00B47F5A"/>
    <w:rsid w:val="00B54A74"/>
    <w:rsid w:val="00B54A9E"/>
    <w:rsid w:val="00B5591A"/>
    <w:rsid w:val="00B65BAA"/>
    <w:rsid w:val="00B7377B"/>
    <w:rsid w:val="00B75D9D"/>
    <w:rsid w:val="00B80162"/>
    <w:rsid w:val="00B8117D"/>
    <w:rsid w:val="00BA144A"/>
    <w:rsid w:val="00BA18F3"/>
    <w:rsid w:val="00BA2183"/>
    <w:rsid w:val="00BA6A13"/>
    <w:rsid w:val="00BB1E2D"/>
    <w:rsid w:val="00BB7E72"/>
    <w:rsid w:val="00BC14C4"/>
    <w:rsid w:val="00BE54A4"/>
    <w:rsid w:val="00BE6D40"/>
    <w:rsid w:val="00BE7EB3"/>
    <w:rsid w:val="00BF0C44"/>
    <w:rsid w:val="00C06D78"/>
    <w:rsid w:val="00C11245"/>
    <w:rsid w:val="00C20375"/>
    <w:rsid w:val="00C22784"/>
    <w:rsid w:val="00C25AB5"/>
    <w:rsid w:val="00C26752"/>
    <w:rsid w:val="00C31FE3"/>
    <w:rsid w:val="00C35168"/>
    <w:rsid w:val="00C35829"/>
    <w:rsid w:val="00C42E42"/>
    <w:rsid w:val="00C47F7B"/>
    <w:rsid w:val="00C54EF0"/>
    <w:rsid w:val="00C55567"/>
    <w:rsid w:val="00C67976"/>
    <w:rsid w:val="00C765B1"/>
    <w:rsid w:val="00C8224D"/>
    <w:rsid w:val="00C83B38"/>
    <w:rsid w:val="00C85199"/>
    <w:rsid w:val="00C86ED5"/>
    <w:rsid w:val="00C87446"/>
    <w:rsid w:val="00C9264B"/>
    <w:rsid w:val="00CA360D"/>
    <w:rsid w:val="00CB07DC"/>
    <w:rsid w:val="00CC6B9C"/>
    <w:rsid w:val="00CE00CA"/>
    <w:rsid w:val="00CE3600"/>
    <w:rsid w:val="00CE4BED"/>
    <w:rsid w:val="00CE66DF"/>
    <w:rsid w:val="00CF0A48"/>
    <w:rsid w:val="00D15C75"/>
    <w:rsid w:val="00D200F9"/>
    <w:rsid w:val="00D204B9"/>
    <w:rsid w:val="00D21313"/>
    <w:rsid w:val="00D2622C"/>
    <w:rsid w:val="00D31DBB"/>
    <w:rsid w:val="00D36791"/>
    <w:rsid w:val="00D4755E"/>
    <w:rsid w:val="00D47B46"/>
    <w:rsid w:val="00D648DC"/>
    <w:rsid w:val="00D739EA"/>
    <w:rsid w:val="00D846B3"/>
    <w:rsid w:val="00D870B9"/>
    <w:rsid w:val="00D9765E"/>
    <w:rsid w:val="00DA6C2A"/>
    <w:rsid w:val="00DB18E7"/>
    <w:rsid w:val="00DB6C80"/>
    <w:rsid w:val="00DC03D4"/>
    <w:rsid w:val="00DC50C5"/>
    <w:rsid w:val="00DC6A03"/>
    <w:rsid w:val="00DC75DF"/>
    <w:rsid w:val="00DD0A8E"/>
    <w:rsid w:val="00DE5C27"/>
    <w:rsid w:val="00DF0698"/>
    <w:rsid w:val="00DF2F44"/>
    <w:rsid w:val="00DF4C9B"/>
    <w:rsid w:val="00DF555E"/>
    <w:rsid w:val="00E00101"/>
    <w:rsid w:val="00E0537E"/>
    <w:rsid w:val="00E1276A"/>
    <w:rsid w:val="00E1493B"/>
    <w:rsid w:val="00E17C31"/>
    <w:rsid w:val="00E33C1D"/>
    <w:rsid w:val="00E4468E"/>
    <w:rsid w:val="00E56524"/>
    <w:rsid w:val="00E63523"/>
    <w:rsid w:val="00E71D23"/>
    <w:rsid w:val="00E93179"/>
    <w:rsid w:val="00E96ED1"/>
    <w:rsid w:val="00EA0615"/>
    <w:rsid w:val="00EA21E5"/>
    <w:rsid w:val="00EB3045"/>
    <w:rsid w:val="00EB593C"/>
    <w:rsid w:val="00ED1936"/>
    <w:rsid w:val="00ED21AD"/>
    <w:rsid w:val="00ED4DF8"/>
    <w:rsid w:val="00ED5390"/>
    <w:rsid w:val="00ED740B"/>
    <w:rsid w:val="00ED76CA"/>
    <w:rsid w:val="00EF22A5"/>
    <w:rsid w:val="00F017C0"/>
    <w:rsid w:val="00F113BB"/>
    <w:rsid w:val="00F15068"/>
    <w:rsid w:val="00F1506C"/>
    <w:rsid w:val="00F21827"/>
    <w:rsid w:val="00F444C7"/>
    <w:rsid w:val="00F47D4A"/>
    <w:rsid w:val="00F54F07"/>
    <w:rsid w:val="00F57458"/>
    <w:rsid w:val="00F765B4"/>
    <w:rsid w:val="00F961BF"/>
    <w:rsid w:val="00F971B2"/>
    <w:rsid w:val="00FB2597"/>
    <w:rsid w:val="00FC48A1"/>
    <w:rsid w:val="00FC5FD6"/>
    <w:rsid w:val="00FC6E3A"/>
    <w:rsid w:val="00FD4C1F"/>
    <w:rsid w:val="00FF5A19"/>
    <w:rsid w:val="00FF60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EDDA"/>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550C8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550C8C"/>
    <w:rPr>
      <w:rFonts w:eastAsia="Calibri" w:cs="Times New Roman"/>
      <w:b/>
      <w:bCs/>
      <w:sz w:val="20"/>
      <w:szCs w:val="20"/>
    </w:rPr>
  </w:style>
  <w:style w:type="paragraph" w:styleId="Descripcin">
    <w:name w:val="caption"/>
    <w:basedOn w:val="Normal"/>
    <w:next w:val="Normal"/>
    <w:uiPriority w:val="35"/>
    <w:unhideWhenUsed/>
    <w:qFormat/>
    <w:rsid w:val="008A4DAE"/>
    <w:pPr>
      <w:spacing w:after="200" w:line="240" w:lineRule="auto"/>
    </w:pPr>
    <w:rPr>
      <w:i/>
      <w:iCs/>
      <w:color w:val="44546A" w:themeColor="text2"/>
      <w:sz w:val="18"/>
      <w:szCs w:val="18"/>
    </w:rPr>
  </w:style>
  <w:style w:type="character" w:styleId="Mencinsinresolver">
    <w:name w:val="Unresolved Mention"/>
    <w:basedOn w:val="Fuentedeprrafopredeter"/>
    <w:uiPriority w:val="99"/>
    <w:semiHidden/>
    <w:unhideWhenUsed/>
    <w:rsid w:val="005B0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713">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mev02p7dmvso8b9T3YAnUfNN8wBQg6Fl6Sf8wi9Z06w=</DigestValue>
    </Reference>
    <Reference Type="http://www.w3.org/2000/09/xmldsig#Object" URI="#idOfficeObject">
      <DigestMethod Algorithm="http://www.w3.org/2001/04/xmlenc#sha256"/>
      <DigestValue>p4az4hRAC9a57UlfHyNeBlvy+qBFzxBfamfRjuebeME=</DigestValue>
    </Reference>
    <Reference Type="http://uri.etsi.org/01903#SignedProperties" URI="#idSignedProperties">
      <Transforms>
        <Transform Algorithm="http://www.w3.org/TR/2001/REC-xml-c14n-20010315"/>
      </Transforms>
      <DigestMethod Algorithm="http://www.w3.org/2001/04/xmlenc#sha256"/>
      <DigestValue>MBhkvEbyRgU78ZyejLxdjMip8GC6JWbfuDLSzrNqOjM=</DigestValue>
    </Reference>
    <Reference Type="http://www.w3.org/2000/09/xmldsig#Object" URI="#idValidSigLnImg">
      <DigestMethod Algorithm="http://www.w3.org/2001/04/xmlenc#sha256"/>
      <DigestValue>lguVicGvMBueH92YngzMq0mB0RBYbL9YTF23oMq2jv0=</DigestValue>
    </Reference>
    <Reference Type="http://www.w3.org/2000/09/xmldsig#Object" URI="#idInvalidSigLnImg">
      <DigestMethod Algorithm="http://www.w3.org/2001/04/xmlenc#sha256"/>
      <DigestValue>7NA4Ai37RdelMqnLqOXRHI8KYaFiGJaE9f/cl653AGg=</DigestValue>
    </Reference>
  </SignedInfo>
  <SignatureValue>EA0TQH5el5JosvBPuv/E2sOvyb9Xg2t/dNecSgjZeYZxkmm7homceqTHqkmlKDSwRaU2exTSzEag
WoZlQ0nCCQFgkWrZvdPtXGopLRiZxDAnXkrmDrs4P/WOR0fcB9Fxw/0Ws8D5BJnIcMauVhWvT8jE
zCnog7s08zpko9kz7S+CvZaEnhbn8DUrliFtDxvt+MbqrTtlCdwFqfnH35GMjeTHjDFHMKcKsCIn
h7ksjApQtcEfzgBWa15VKj0PJNVmkZU2zpdIzDcQZjKQDoiBL6dzA2iwaXp/Gl+bcwpqfOsSEGpn
w3pc4UTaP1Jfzy9kWatnd7ewV1q6Ww9wjzQh8g==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I61BuTl4SM1hLMAZR7qP1b1jNEG72R4K4ovF9vriOB0=</DigestValue>
      </Reference>
      <Reference URI="/word/endnotes.xml?ContentType=application/vnd.openxmlformats-officedocument.wordprocessingml.endnotes+xml">
        <DigestMethod Algorithm="http://www.w3.org/2001/04/xmlenc#sha256"/>
        <DigestValue>8poKjJ8+Y/XuLGbkaoL8+X0afmRs/fKKQZsZuYcnEQo=</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2ZjGl03iei9yjhYp6oQAwzEjRAUeyH8ZAn3KO4/yxYk=</DigestValue>
      </Reference>
      <Reference URI="/word/footer2.xml?ContentType=application/vnd.openxmlformats-officedocument.wordprocessingml.footer+xml">
        <DigestMethod Algorithm="http://www.w3.org/2001/04/xmlenc#sha256"/>
        <DigestValue>JNxknGG994CwhTlEOjm0mzQzOviJV40sr21lF7GhDno=</DigestValue>
      </Reference>
      <Reference URI="/word/footnotes.xml?ContentType=application/vnd.openxmlformats-officedocument.wordprocessingml.footnotes+xml">
        <DigestMethod Algorithm="http://www.w3.org/2001/04/xmlenc#sha256"/>
        <DigestValue>+cJyJ96iTsSGg4dTWzbjLY1qNnFcIE6spRiDLUyht5s=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kMDTGHHc4LSf8+qB3y6E5IzWwtsrIxpAlWKFEx4QYi4=</DigestValue>
      </Reference>
      <Reference URI="/word/media/image3.emf?ContentType=image/x-emf">
        <DigestMethod Algorithm="http://www.w3.org/2001/04/xmlenc#sha256"/>
        <DigestValue>xG9SI/Ij+4s6xXPrd9qUhujXD5S26mo1RzJ4LW2wSYw=</DigestValue>
      </Reference>
      <Reference URI="/word/numbering.xml?ContentType=application/vnd.openxmlformats-officedocument.wordprocessingml.numbering+xml">
        <DigestMethod Algorithm="http://www.w3.org/2001/04/xmlenc#sha256"/>
        <DigestValue>FlMr/hSe2On3M12ZuwUc6rK0bRCi4dYkGCyt0EGFAYo=</DigestValue>
      </Reference>
      <Reference URI="/word/settings.xml?ContentType=application/vnd.openxmlformats-officedocument.wordprocessingml.settings+xml">
        <DigestMethod Algorithm="http://www.w3.org/2001/04/xmlenc#sha256"/>
        <DigestValue>mlARpD+3O0zm+v7B7VsBamK3JzG8nDSQCvwhOF0W8PI=</DigestValue>
      </Reference>
      <Reference URI="/word/styles.xml?ContentType=application/vnd.openxmlformats-officedocument.wordprocessingml.styles+xml">
        <DigestMethod Algorithm="http://www.w3.org/2001/04/xmlenc#sha256"/>
        <DigestValue>0By3+94tRhWjvTEQ65rWiJEWfePVF7ZWUeuZFDDUD58=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II1eVAj2m8/hi7+dFFgf4UTVU16V74SOTJEKyVl5Xys=</DigestValue>
      </Reference>
    </Manifest>
    <SignatureProperties>
      <SignatureProperty Id="idSignatureTime" Target="#idPackageSignature">
        <mdssi:SignatureTime xmlns:mdssi="http://schemas.openxmlformats.org/package/2006/digital-signature">
          <mdssi:Format>YYYY-MM-DDThh:mm:ssTZD</mdssi:Format>
          <mdssi:Value>2019-04-24T20:22:58Z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2019-04-24T20:22:58Z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xZViAHAcAAAAASAKkdswNpHb4GKR2oOkvAPkBDHcC6i8AywIAAAAAo3bMDaR2OwIMdzwC9XYA6i8AAAAAAADqLwDsAvV2yOkvAJjqLwAAAKN2AACjdlnN8WXoAAAA6ACjdgAAAAA06S8ABGXldARl5XTFWBB3AAgAAAACAAAAAAAAoOkvAJds5XQAAAAAAAAAANLqLwAHAAAAxOovAAcAAAAAAAAAAAAAAMTqLwDY6S8AmuzkdAAAAAAAAgAAAAAvAAcAAADE6i8ABwAAAEwS5nQAAAAAAAAAAMTqLwAHAAAAAAAAAATqLwBAMOR0AAAAAAACAADE6i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qXZkky8AZYGkdoABqXYlFAH3oAGtCiBorA6jgKR2GRghrSIAigEQAAAAAwEAAKABrQolFAH3oAGtCgAAAAABAAAAuJMvAFMAZQBnAG8AZQAgAFUASQAAAK0KAAAAAIDkAg8AAAAAAQAAAAAAAAAZGCGt8JMvAIDkAg8AAAAAAAAAAAAAAAAAAAAAwm8aB+0AAADtAAAAyN+vDjAAAAAAAAAA3JUvAILm2WJwdnQEBAAAAJShLwBYfakGSevZYgAALwBXzXNjJRQB92yu+A4BAAAA7JQvAKyULwBhpAtiADukAlh9qQZsrvgOAQAAAOyULwBsrvgOaJQv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o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vAAIEDHcy4gt32AMMdzxP9XYOwsljAAAAAP//AAAAAP90floAAPCkLwD/////AAAAAMhUdgBEpC8AaPMAdQAAAAAAAENoYXJVcHBlclcApC8AgAGpdg1cpHbfW6R2jKQvAGQBAAAAAAAABGXldARl5XQAAAAAAAgAAAACAAAAAAAAsKQvAJds5XQAAAAAAAAAAOalLwAJAAAA1KUvAAkAAAAAAAAAAAAAANSlLwDopC8AmuzkdAAAAAAAAgAAAAAvAAkAAADUpS8ACQAAAEwS5nQAAAAAAAAAANSlLwAJAAAAAAAAABSlLwBAMOR0AAAAAAACAADUpS8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xZViAHAcAAAAASAKkdswNpHb4GKR2oOkvAPkBDHcC6i8AywIAAAAAo3bMDaR2OwIMdzwC9XYA6i8AAAAAAADqLwDsAvV2yOkvAJjqLwAAAKN2AACjdlnN8WXoAAAA6ACjdgAAAAA06S8ABGXldARl5XTFWBB3AAgAAAACAAAAAAAAoOkvAJds5XQAAAAAAAAAANLqLwAHAAAAxOovAAcAAAAAAAAAAAAAAMTqLwDY6S8AmuzkdAAAAAAAAgAAAAAvAAcAAADE6i8ABwAAAEwS5nQAAAAAAAAAAMTqLwAHAAAAAAAAAATqLwBAMOR0AAAAAAACAADE6i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ACq3CYqAPAACYhV8wnH0eY62qwmJoeokAjFgeY+Ab1w54ZuwONjHEYhxeLwAUAAAAw57DYjSBXzAAAAAAnH0eYyBtpwLYcIsAUKD/DuBZLwCAAal2DVykdt9bpHbgWS8AZAEAAAAAAAAEZeV0BGXldAMAAAAACAAAAAIAAAAAAAAEWi8Al2zldAAAAAAAAAAANFsvAAYAAAAoWy8ABgAAAAAAAAAAAAAAKFsvADxaLwCa7OR0AAAAAAACAAAAAC8ABgAAAChbLwAGAAAATBLmdAAAAAAAAAAAKFsvAAYAAAAAAAAAaFovAEAw5HQAAAAAAAIAAChbL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DeHQwP4QAAAOEAAADI368OCAAAACBorA5UlS8A6BIhWCIAigEEAAAAWH2pBlh9qQZJ69liwB0MDw8AAAD/////AAAAAKCTLwDsqXNjWH2pBryTLwBQqXNjAAAAAMAdDA8AAAAAAQAAAAAAAADoEiFYAAAAAMAdDA8AAAAAAACkAgEAAAAAO6QCAAAAAHB2dAQEAAAAAAAAAAAAAADAHQwPAQAAAAQAAABYfakGAAAAAA8AAAAAAAAADgAAAAAAAccOAAAAgubZYnB2dAQEAAAAxKEvAFh9qQZJ69li8H/KDsAdDA+otpgEIAAAAAAAdgAQAAAAaJQvAFY5p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Do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kI16SBrVvl9QoLkmSKJW4AUtJVo5kFYwC4yd6MGLlU0=</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q+rvYpMNASrGMZEAVS8E/BTrRUXIAhQoUJ3r7g5jzgI=</DigestValue>
    </Reference>
    <Reference Type="http://www.w3.org/2000/09/xmldsig#Object" URI="#idValidSigLnImg">
      <DigestMethod Algorithm="http://www.w3.org/2001/04/xmlenc#sha256"/>
      <DigestValue>lXKvUOMQpQYbcOFOvuFXRdSQDYf2LozIaM1y6fm+rrA=</DigestValue>
    </Reference>
    <Reference Type="http://www.w3.org/2000/09/xmldsig#Object" URI="#idInvalidSigLnImg">
      <DigestMethod Algorithm="http://www.w3.org/2001/04/xmlenc#sha256"/>
      <DigestValue>yu9lz4jVZZvNuIyAkxDzBmEgg+fA4bMSmA7djp0Pdqw=</DigestValue>
    </Reference>
  </SignedInfo>
  <SignatureValue>dtGPbIbqpyZccky+yJUNIbmxzTilCAekiEBEqOqvDb/f4090H5OSB+Wbr4gGxzpbftDIe4yohOFV
i+0X12eX4FlPjd7tM25e9po7IlZal4M4L/3JshxzDSnmBjCDB4P9xm6HhbO2HGkUtFjsWLwNvGva
Yvo6cL0jzJRK+gYQGXkkPjqQElx8+pm9IyXM1YjG/ZENzGyPcXncVmcDVsCef78Rh5chiMz+t9Ul
PkHn6dwvfBgXSmT4kYGMT5rGlL5NXUFFYCnRSVGTZsbUHT25C/cZmsjJ6z1EBlMcQn/O7dapisy3
7ameeAVOcUURxSGC0JGp1deVyPVkNocUIySvuw==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I61BuTl4SM1hLMAZR7qP1b1jNEG72R4K4ovF9vriOB0=</DigestValue>
      </Reference>
      <Reference URI="/word/endnotes.xml?ContentType=application/vnd.openxmlformats-officedocument.wordprocessingml.endnotes+xml">
        <DigestMethod Algorithm="http://www.w3.org/2001/04/xmlenc#sha256"/>
        <DigestValue>8poKjJ8+Y/XuLGbkaoL8+X0afmRs/fKKQZsZuYcnEQo=</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2ZjGl03iei9yjhYp6oQAwzEjRAUeyH8ZAn3KO4/yxYk=</DigestValue>
      </Reference>
      <Reference URI="/word/footer2.xml?ContentType=application/vnd.openxmlformats-officedocument.wordprocessingml.footer+xml">
        <DigestMethod Algorithm="http://www.w3.org/2001/04/xmlenc#sha256"/>
        <DigestValue>JNxknGG994CwhTlEOjm0mzQzOviJV40sr21lF7GhDno=</DigestValue>
      </Reference>
      <Reference URI="/word/footnotes.xml?ContentType=application/vnd.openxmlformats-officedocument.wordprocessingml.footnotes+xml">
        <DigestMethod Algorithm="http://www.w3.org/2001/04/xmlenc#sha256"/>
        <DigestValue>+cJyJ96iTsSGg4dTWzbjLY1qNnFcIE6spRiDLUyht5s=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kMDTGHHc4LSf8+qB3y6E5IzWwtsrIxpAlWKFEx4QYi4=</DigestValue>
      </Reference>
      <Reference URI="/word/media/image3.emf?ContentType=image/x-emf">
        <DigestMethod Algorithm="http://www.w3.org/2001/04/xmlenc#sha256"/>
        <DigestValue>xG9SI/Ij+4s6xXPrd9qUhujXD5S26mo1RzJ4LW2wSYw=</DigestValue>
      </Reference>
      <Reference URI="/word/numbering.xml?ContentType=application/vnd.openxmlformats-officedocument.wordprocessingml.numbering+xml">
        <DigestMethod Algorithm="http://www.w3.org/2001/04/xmlenc#sha256"/>
        <DigestValue>FlMr/hSe2On3M12ZuwUc6rK0bRCi4dYkGCyt0EGFAYo=</DigestValue>
      </Reference>
      <Reference URI="/word/settings.xml?ContentType=application/vnd.openxmlformats-officedocument.wordprocessingml.settings+xml">
        <DigestMethod Algorithm="http://www.w3.org/2001/04/xmlenc#sha256"/>
        <DigestValue>mlARpD+3O0zm+v7B7VsBamK3JzG8nDSQCvwhOF0W8PI=</DigestValue>
      </Reference>
      <Reference URI="/word/styles.xml?ContentType=application/vnd.openxmlformats-officedocument.wordprocessingml.styles+xml">
        <DigestMethod Algorithm="http://www.w3.org/2001/04/xmlenc#sha256"/>
        <DigestValue>0By3+94tRhWjvTEQ65rWiJEWfePVF7ZWUeuZFDDUD58=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II1eVAj2m8/hi7+dFFgf4UTVU16V74SOTJEKyVl5Xys=</DigestValue>
      </Reference>
    </Manifest>
    <SignatureProperties>
      <SignatureProperty Id="idSignatureTime" Target="#idPackageSignature">
        <mdssi:SignatureTime xmlns:mdssi="http://schemas.openxmlformats.org/package/2006/digital-signature">
          <mdssi:Format>YYYY-MM-DDThh:mm:ssTZD</mdssi:Format>
          <mdssi:Value>2019-05-02T15:11:45Z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2019-05-02T15:11:45Z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EAMVYjHeQQUQAxViMdzefkgD+////DOSHd3Lhh3c8M/kMwNpRAIAx+QxIOkQAl2wkdQAAAAAAAAAAfDtEAAYAAABwO0QABgAAAAIAAAAAAAAAlDH5DNioAw2UMfkMAAAAANioAw2YOkQABGUkdQRlJHUAAAAAAAgAAAACAAAAAAAAoDpEAJdsJHUAAAAAAAAAANY7RAAHAAAAyDtEAAcAAAAAAAAAAAAAAMg7RADYOkQAmuwjdQAAAAAAAgAAAABEAAcAAADIO0QABwAAAEwSJXUAAAAAAAAAAMg7RAAHAAAAAAAAAAQ7RABAMCN1AAAAAAACAADIO0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9Mi1BBjPtQSXvuECCLimCoBoWAgcBAINwxghCiIAigGMbUQAYG1EACBf6gwgDQCEJHBEAGa/4QIgDQCEAAAAAAi4pgogd00IEG9EABB8CQMeBAINAAAAABB8CQMgDQAAHAQCDQEAAAAAAAAABwAAABwEAg0AAAAAAAAAAJRtRABFK9MCIAAAAP////8AAAAAAAAAABUAAAAAAAAAcAAAAAEAAAABAAAAJAAAACQAAAAQAAAAAAAAAAAApgogd00IAR4BAAAAAADmFwq9VG5EAFRuRAAwheECAAAAAAAAAAD4xLIKAAAAAAEAAAAAAAAAFG5EAFY56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h3+9pRd0i5LQR0XS0E//8AAAAAbXV+WgAA1JZEAAwAAAAAAAAAGPtQACiWRABo8251AAAAAAAAQ2hhclVwcGVyVwB4iHeAlkQA8HSoCnh4iHeAlkQAgAHudQ1c6XXfW+l1gJZEAGQBAAAEZSR1BGUkdWAIUwgACAAAAAIAAAAAAACglkQAl2wkdQAAAAAAAAAA2pdEAAkAAADIl0QACQAAAAAAAAAAAAAAyJdEANiWRACa7CN1AAAAAAACAAAAAEQACQAAAMiXRAAJAAAATBIldQAAAAAAAAAAyJdEAAkAAAAAAAAABJdEAEAwI3UAAAAAAAIAAMiXRA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xViMd5BBRADFWIx3N5+SAP7///8M5Id3cuGHdzwz+QzA2lEAgDH5DEg6RACXbCR1AAAAAAAAAAB8O0QABgAAAHA7RAAGAAAAAgAAAAAAAACUMfkM2KgDDZQx+QwAAAAA2KgDDZg6RAAEZSR1BGUkdQAAAAAACAAAAAIAAAAAAACgOkQAl2wkdQAAAAAAAAAA1jtEAAcAAADIO0QABwAAAAAAAAAAAAAAyDtEANg6RACa7CN1AAAAAAACAAAAAEQABwAAAMg7RAAHAAAATBIldQAAAAAAAAAAyDtEAAcAAAAAAAAABDtEAEAwI3UAAAAAAAIAAMg7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6gw4MU0IAAAAAETYWgg4MU0I7DlEABQk0ALsOUQA7DlEACc10AIAAAAAcSTQAljNCQPI4PcCyOD3ApDm9wKgY+oMAAAAAP////8AAAAApvDPACg6RACAAe51DVzpdd9b6XUoOkQAZAEAAARlJHUEZSR1aOekCgAIAAAAAgAAAAAAAEg6RACXbCR1AAAAAAAAAAB8O0QABgAAAHA7RAAGAAAAAAAAAAAAAABwO0QAgDpEAJrsI3UAAAAAAAIAAAAARAAGAAAAcDtEAAYAAABMEiV1AAAAAAAAAABwO0QABgAAAAAAAACsOkQAQDAjdQAAAAAAAgAAcDtE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mCkBt+wwDo+l1fyYrA7MYAUEAAAAAgGhYCPhuRAAAGyFWIgCKAVkpKwO4bUQAAAAAAAi4pgr4bkQAJIiAEgBuRADpKCsDUwBlAGcAbwBlACAAVQBJAAAAAAAFKSsD0G5EAOEAAAB4bUQAO1ziAiDvFA3hAAAAAQAAAF5t+wwAAEQA2lviAgQAAAAFAAAAAAAAAAAAAAAAAAAAXm37DIRvRAA1KCsDwPj9DAQAAAAIuKYKAAAAAFkoKwMAAAAAAABlAGcAbwBlACAAVQBJAAAACihUbkQAVG5EAOEAAADwbUQAAAAAAEBt+wwAAAAAAQAAAAAAAAAUbkQAVjnq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62A3E-D399-4121-8FBC-8EEFADEC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7</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177</cp:revision>
  <dcterms:created xsi:type="dcterms:W3CDTF">2018-04-16T14:30:00Z</dcterms:created>
  <dcterms:modified xsi:type="dcterms:W3CDTF">2019-04-12T20:14:00Z</dcterms:modified>
</cp:coreProperties>
</file>