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6BE418" w14:textId="77777777" w:rsidR="00C07655" w:rsidRPr="0025129B" w:rsidRDefault="00C07655" w:rsidP="00612EF2">
      <w:pPr>
        <w:spacing w:line="276" w:lineRule="auto"/>
        <w:rPr>
          <w:rFonts w:cstheme="minorHAnsi"/>
        </w:rPr>
      </w:pPr>
    </w:p>
    <w:p w14:paraId="781A432F" w14:textId="77777777" w:rsidR="00C07655" w:rsidRPr="0025129B" w:rsidRDefault="00C07655" w:rsidP="00612EF2">
      <w:pPr>
        <w:spacing w:line="276" w:lineRule="auto"/>
        <w:rPr>
          <w:rFonts w:cstheme="minorHAnsi"/>
        </w:rPr>
      </w:pPr>
    </w:p>
    <w:p w14:paraId="2C337A28" w14:textId="77777777" w:rsidR="00CA0510" w:rsidRPr="0025129B" w:rsidRDefault="00CA0510" w:rsidP="00A4794E">
      <w:pPr>
        <w:spacing w:line="276" w:lineRule="auto"/>
        <w:rPr>
          <w:rFonts w:cstheme="minorHAnsi"/>
        </w:rPr>
      </w:pPr>
    </w:p>
    <w:p w14:paraId="4DE228CC" w14:textId="77777777" w:rsidR="009604F6" w:rsidRPr="00FE7B8D" w:rsidRDefault="009604F6" w:rsidP="0066261F">
      <w:pPr>
        <w:jc w:val="center"/>
        <w:rPr>
          <w:rFonts w:cstheme="minorHAnsi"/>
          <w:b/>
          <w:sz w:val="30"/>
          <w:szCs w:val="30"/>
        </w:rPr>
      </w:pPr>
      <w:bookmarkStart w:id="0" w:name="_Toc350847214"/>
      <w:bookmarkStart w:id="1" w:name="_Toc350928658"/>
      <w:bookmarkStart w:id="2" w:name="_Toc350937995"/>
      <w:bookmarkStart w:id="3" w:name="_Toc351623557"/>
      <w:r w:rsidRPr="00FE7B8D">
        <w:rPr>
          <w:rFonts w:cstheme="minorHAnsi"/>
          <w:b/>
          <w:sz w:val="30"/>
          <w:szCs w:val="30"/>
        </w:rPr>
        <w:t>INFORME DE FISCALIZACIÓN AMBIENTAL</w:t>
      </w:r>
      <w:bookmarkEnd w:id="0"/>
      <w:bookmarkEnd w:id="1"/>
      <w:bookmarkEnd w:id="2"/>
      <w:bookmarkEnd w:id="3"/>
    </w:p>
    <w:p w14:paraId="784409E6" w14:textId="77777777" w:rsidR="00D26DF2" w:rsidRPr="00FE7B8D" w:rsidRDefault="00D26DF2" w:rsidP="0066261F">
      <w:pPr>
        <w:jc w:val="center"/>
        <w:rPr>
          <w:rFonts w:cstheme="minorHAnsi"/>
          <w:b/>
          <w:sz w:val="30"/>
          <w:szCs w:val="30"/>
        </w:rPr>
      </w:pPr>
      <w:r w:rsidRPr="00FE7B8D">
        <w:rPr>
          <w:rFonts w:cstheme="minorHAnsi"/>
          <w:b/>
          <w:sz w:val="30"/>
          <w:szCs w:val="30"/>
        </w:rPr>
        <w:t xml:space="preserve">PROGRAMA DE CUMPLIMIENTO </w:t>
      </w:r>
    </w:p>
    <w:p w14:paraId="653CBD0E" w14:textId="77777777" w:rsidR="00697654" w:rsidRPr="00FE7B8D" w:rsidRDefault="00697654" w:rsidP="006B4FA6">
      <w:pPr>
        <w:spacing w:line="276" w:lineRule="auto"/>
        <w:jc w:val="center"/>
        <w:rPr>
          <w:rFonts w:cstheme="minorHAnsi"/>
          <w:b/>
        </w:rPr>
      </w:pPr>
    </w:p>
    <w:p w14:paraId="662DAFB4" w14:textId="77777777" w:rsidR="009604F6" w:rsidRPr="00FE7B8D" w:rsidRDefault="009604F6" w:rsidP="006B4FA6">
      <w:pPr>
        <w:spacing w:line="276" w:lineRule="auto"/>
        <w:jc w:val="center"/>
        <w:rPr>
          <w:rFonts w:cstheme="minorHAnsi"/>
          <w:b/>
        </w:rPr>
      </w:pPr>
    </w:p>
    <w:p w14:paraId="01BA82A2" w14:textId="77777777" w:rsidR="0066261F" w:rsidRPr="00FE7B8D" w:rsidRDefault="0066261F" w:rsidP="006B4FA6">
      <w:pPr>
        <w:spacing w:line="276" w:lineRule="auto"/>
        <w:jc w:val="center"/>
        <w:rPr>
          <w:rFonts w:cstheme="minorHAnsi"/>
          <w:b/>
        </w:rPr>
      </w:pPr>
    </w:p>
    <w:p w14:paraId="6B322617" w14:textId="77777777" w:rsidR="00595522" w:rsidRPr="0094529D" w:rsidRDefault="00464524" w:rsidP="00595522">
      <w:pPr>
        <w:jc w:val="center"/>
        <w:rPr>
          <w:rFonts w:cstheme="minorHAnsi"/>
          <w:b/>
        </w:rPr>
      </w:pPr>
      <w:r w:rsidRPr="0094529D">
        <w:rPr>
          <w:rFonts w:cstheme="minorHAnsi"/>
          <w:b/>
        </w:rPr>
        <w:t>VILLA GALILEA II</w:t>
      </w:r>
    </w:p>
    <w:p w14:paraId="7DEC24C2" w14:textId="77777777" w:rsidR="00595522" w:rsidRPr="0094529D" w:rsidRDefault="00595522" w:rsidP="00595522">
      <w:pPr>
        <w:jc w:val="center"/>
        <w:rPr>
          <w:rFonts w:cstheme="minorHAnsi"/>
          <w:b/>
          <w:color w:val="7F7F7F" w:themeColor="text1" w:themeTint="80"/>
        </w:rPr>
      </w:pPr>
    </w:p>
    <w:p w14:paraId="674B26AD" w14:textId="4C0B862C" w:rsidR="00595522" w:rsidRPr="0094529D" w:rsidRDefault="00501AC1" w:rsidP="00595522">
      <w:pPr>
        <w:jc w:val="center"/>
        <w:rPr>
          <w:rFonts w:cstheme="minorHAnsi"/>
        </w:rPr>
      </w:pPr>
      <w:r w:rsidRPr="0094529D">
        <w:rPr>
          <w:rFonts w:cstheme="minorHAnsi"/>
          <w:b/>
        </w:rPr>
        <w:t>DFZ-201</w:t>
      </w:r>
      <w:r w:rsidR="00464524" w:rsidRPr="0094529D">
        <w:rPr>
          <w:rFonts w:cstheme="minorHAnsi"/>
          <w:b/>
        </w:rPr>
        <w:t>9-</w:t>
      </w:r>
      <w:r w:rsidR="00DD7A1F">
        <w:rPr>
          <w:rFonts w:cstheme="minorHAnsi"/>
          <w:b/>
        </w:rPr>
        <w:t>1409-XIV-PC</w:t>
      </w:r>
    </w:p>
    <w:p w14:paraId="4917B2F5" w14:textId="77777777" w:rsidR="006B4FA6" w:rsidRPr="00FE7B8D" w:rsidRDefault="006B4FA6" w:rsidP="006B4FA6">
      <w:pPr>
        <w:spacing w:line="276" w:lineRule="auto"/>
        <w:jc w:val="center"/>
        <w:rPr>
          <w:rFonts w:cstheme="minorHAnsi"/>
          <w:b/>
        </w:rPr>
      </w:pPr>
    </w:p>
    <w:p w14:paraId="2D39415D" w14:textId="77777777" w:rsidR="0066261F" w:rsidRPr="0025129B" w:rsidRDefault="0066261F" w:rsidP="006B4FA6">
      <w:pPr>
        <w:spacing w:line="276" w:lineRule="auto"/>
        <w:jc w:val="center"/>
        <w:rPr>
          <w:rFonts w:cstheme="minorHAnsi"/>
          <w:b/>
          <w:sz w:val="32"/>
          <w:szCs w:val="32"/>
        </w:rPr>
      </w:pPr>
    </w:p>
    <w:p w14:paraId="088D56E5" w14:textId="77777777"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341ECBD6" w14:textId="77777777" w:rsidTr="00230321">
        <w:trPr>
          <w:trHeight w:val="567"/>
          <w:jc w:val="center"/>
        </w:trPr>
        <w:tc>
          <w:tcPr>
            <w:tcW w:w="1210" w:type="dxa"/>
            <w:shd w:val="clear" w:color="auto" w:fill="D9D9D9" w:themeFill="background1" w:themeFillShade="D9"/>
            <w:vAlign w:val="center"/>
          </w:tcPr>
          <w:p w14:paraId="314B34F5"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2D3B6376"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5A637225"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66AAB4F6"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C7E94C8"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3F1E6D6F" w14:textId="77777777" w:rsidR="00230321" w:rsidRDefault="006E5D17" w:rsidP="002A57B7">
            <w:pPr>
              <w:spacing w:line="276" w:lineRule="auto"/>
              <w:jc w:val="center"/>
              <w:rPr>
                <w:rFonts w:cstheme="minorHAnsi"/>
                <w:b/>
                <w:sz w:val="18"/>
                <w:szCs w:val="18"/>
                <w:lang w:val="es-ES_tradnl"/>
              </w:rPr>
            </w:pPr>
            <w:r>
              <w:rPr>
                <w:rFonts w:cstheme="minorHAnsi"/>
                <w:b/>
                <w:sz w:val="18"/>
                <w:szCs w:val="18"/>
                <w:lang w:val="es-ES_tradnl"/>
              </w:rPr>
              <w:t>Eduardo Rodriguez Sepú</w:t>
            </w:r>
            <w:r w:rsidR="00A6064E">
              <w:rPr>
                <w:rFonts w:cstheme="minorHAnsi"/>
                <w:b/>
                <w:sz w:val="18"/>
                <w:szCs w:val="18"/>
                <w:lang w:val="es-ES_tradnl"/>
              </w:rPr>
              <w:t>lveda</w:t>
            </w:r>
          </w:p>
          <w:p w14:paraId="0D591EAF" w14:textId="77777777" w:rsidR="002A57B7" w:rsidRPr="0025129B" w:rsidRDefault="002A57B7" w:rsidP="002A57B7">
            <w:pPr>
              <w:spacing w:line="276" w:lineRule="auto"/>
              <w:jc w:val="center"/>
              <w:rPr>
                <w:rFonts w:cstheme="minorHAnsi"/>
                <w:b/>
                <w:sz w:val="18"/>
                <w:szCs w:val="18"/>
                <w:lang w:val="es-ES_tradnl"/>
              </w:rPr>
            </w:pPr>
          </w:p>
        </w:tc>
        <w:tc>
          <w:tcPr>
            <w:tcW w:w="2662" w:type="dxa"/>
            <w:tcBorders>
              <w:top w:val="single" w:sz="4" w:space="0" w:color="auto"/>
              <w:left w:val="single" w:sz="4" w:space="0" w:color="auto"/>
              <w:bottom w:val="single" w:sz="4" w:space="0" w:color="auto"/>
              <w:right w:val="single" w:sz="4" w:space="0" w:color="auto"/>
            </w:tcBorders>
            <w:vAlign w:val="center"/>
          </w:tcPr>
          <w:p w14:paraId="2EFACD82" w14:textId="77777777" w:rsidR="00230321" w:rsidRPr="0025129B" w:rsidRDefault="002D2C80" w:rsidP="00731C0C">
            <w:pPr>
              <w:spacing w:line="276" w:lineRule="auto"/>
              <w:jc w:val="center"/>
              <w:rPr>
                <w:rFonts w:cs="Calibri"/>
                <w:sz w:val="18"/>
                <w:szCs w:val="18"/>
                <w:lang w:val="es-ES_tradnl"/>
              </w:rPr>
            </w:pPr>
            <w:r>
              <w:rPr>
                <w:rFonts w:cs="Calibri"/>
                <w:sz w:val="16"/>
                <w:szCs w:val="16"/>
              </w:rPr>
              <w:pict w14:anchorId="20631B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1pt">
                  <v:imagedata r:id="rId19" o:title=""/>
                  <o:lock v:ext="edit" ungrouping="t" rotation="t" aspectratio="f" cropping="t" verticies="t" text="t" grouping="t"/>
                  <o:signatureline v:ext="edit" id="{4617164B-0E03-45F4-87AA-F1F547CC8B2B}" provid="{00000000-0000-0000-0000-000000000000}" o:suggestedsigner="Eduardo Rodríguez Sepúlveda" o:suggestedsigner2="Jefe Oficina Regional Los Ríos" o:suggestedsigneremail="eduardo.rodriguez@sma.gob.cl" issignatureline="t"/>
                </v:shape>
              </w:pict>
            </w:r>
          </w:p>
        </w:tc>
      </w:tr>
      <w:tr w:rsidR="00404CB8" w:rsidRPr="0025129B" w14:paraId="60D58CF6"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DED3F2C"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519D53D9" w14:textId="431FF8C8" w:rsidR="002A57B7" w:rsidRPr="0025129B" w:rsidRDefault="002D2C80" w:rsidP="00464524">
            <w:pPr>
              <w:spacing w:line="276" w:lineRule="auto"/>
              <w:jc w:val="center"/>
              <w:rPr>
                <w:rFonts w:cstheme="minorHAnsi"/>
                <w:b/>
                <w:sz w:val="18"/>
                <w:szCs w:val="18"/>
                <w:lang w:val="es-ES_tradnl"/>
              </w:rPr>
            </w:pPr>
            <w:r>
              <w:rPr>
                <w:rFonts w:cstheme="minorHAnsi"/>
                <w:b/>
                <w:sz w:val="18"/>
                <w:szCs w:val="18"/>
                <w:lang w:val="es-ES_tradnl"/>
              </w:rPr>
              <w:t>Juan Harries Muñoz</w:t>
            </w:r>
          </w:p>
        </w:tc>
        <w:tc>
          <w:tcPr>
            <w:tcW w:w="2662" w:type="dxa"/>
            <w:tcBorders>
              <w:top w:val="single" w:sz="4" w:space="0" w:color="auto"/>
              <w:left w:val="single" w:sz="4" w:space="0" w:color="auto"/>
              <w:bottom w:val="single" w:sz="4" w:space="0" w:color="auto"/>
              <w:right w:val="single" w:sz="4" w:space="0" w:color="auto"/>
            </w:tcBorders>
            <w:vAlign w:val="center"/>
          </w:tcPr>
          <w:p w14:paraId="1BA69602" w14:textId="49093CCB" w:rsidR="00404CB8" w:rsidRDefault="002D2C80" w:rsidP="00404CB8">
            <w:pPr>
              <w:spacing w:line="276" w:lineRule="auto"/>
              <w:jc w:val="center"/>
              <w:rPr>
                <w:rFonts w:cs="Calibri"/>
                <w:sz w:val="18"/>
                <w:szCs w:val="18"/>
              </w:rPr>
            </w:pPr>
            <w:bookmarkStart w:id="4" w:name="_GoBack"/>
            <w:r>
              <w:rPr>
                <w:rFonts w:cs="Calibri"/>
                <w:sz w:val="16"/>
                <w:szCs w:val="16"/>
              </w:rPr>
              <w:pict w14:anchorId="20E9EBD6">
                <v:shape id="_x0000_i1030" type="#_x0000_t75" alt="Línea de firma de Microsoft Office..." style="width:115.5pt;height:51pt">
                  <v:imagedata r:id="rId20" o:title=""/>
                  <o:lock v:ext="edit" ungrouping="t" rotation="t" aspectratio="f" cropping="t" verticies="t" text="t" grouping="t"/>
                  <o:signatureline v:ext="edit" id="{BA92F8E8-1C54-45C0-8A9C-3B7FDA140B53}" provid="{00000000-0000-0000-0000-000000000000}" o:suggestedsigner="Juan Harries Muñoz" o:suggestedsigner2="Fiscalizador" o:suggestedsigneremail="juan.harries@sma.gob.cl" issignatureline="t"/>
                </v:shape>
              </w:pict>
            </w:r>
            <w:bookmarkEnd w:id="4"/>
          </w:p>
        </w:tc>
      </w:tr>
    </w:tbl>
    <w:p w14:paraId="7B8DA915" w14:textId="77777777" w:rsidR="001A4615" w:rsidRPr="0025129B" w:rsidRDefault="000F672C">
      <w:pPr>
        <w:jc w:val="left"/>
      </w:pPr>
      <w:bookmarkStart w:id="5" w:name="_Toc205640089"/>
      <w:r w:rsidRPr="0025129B">
        <w:br w:type="page"/>
      </w:r>
    </w:p>
    <w:p w14:paraId="049C842B" w14:textId="77777777" w:rsidR="00F55D44" w:rsidRPr="0025129B" w:rsidRDefault="00655D0C" w:rsidP="00694B31">
      <w:pPr>
        <w:pStyle w:val="Ttulo1"/>
        <w:numPr>
          <w:ilvl w:val="0"/>
          <w:numId w:val="0"/>
        </w:numPr>
        <w:jc w:val="center"/>
        <w:rPr>
          <w:sz w:val="20"/>
        </w:rPr>
      </w:pPr>
      <w:bookmarkStart w:id="6" w:name="_Toc352940725"/>
      <w:bookmarkStart w:id="7" w:name="_Toc353998174"/>
      <w:bookmarkStart w:id="8" w:name="_Toc391299703"/>
      <w:bookmarkStart w:id="9" w:name="_Toc14425556"/>
      <w:bookmarkEnd w:id="5"/>
      <w:r w:rsidRPr="0025129B">
        <w:rPr>
          <w:sz w:val="20"/>
        </w:rPr>
        <w:lastRenderedPageBreak/>
        <w:t>Tabla de Contenidos</w:t>
      </w:r>
      <w:bookmarkEnd w:id="6"/>
      <w:bookmarkEnd w:id="7"/>
      <w:bookmarkEnd w:id="8"/>
      <w:bookmarkEnd w:id="9"/>
    </w:p>
    <w:p w14:paraId="4EDC0DBA" w14:textId="1EB07C14" w:rsidR="00F8294C"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14425556" w:history="1">
        <w:r w:rsidR="00F8294C" w:rsidRPr="00FC5570">
          <w:rPr>
            <w:rStyle w:val="Hipervnculo"/>
            <w:noProof/>
          </w:rPr>
          <w:t>Tabla de Contenidos</w:t>
        </w:r>
        <w:r w:rsidR="00F8294C">
          <w:rPr>
            <w:noProof/>
            <w:webHidden/>
          </w:rPr>
          <w:tab/>
        </w:r>
        <w:r w:rsidR="00F8294C">
          <w:rPr>
            <w:noProof/>
            <w:webHidden/>
          </w:rPr>
          <w:fldChar w:fldCharType="begin"/>
        </w:r>
        <w:r w:rsidR="00F8294C">
          <w:rPr>
            <w:noProof/>
            <w:webHidden/>
          </w:rPr>
          <w:instrText xml:space="preserve"> PAGEREF _Toc14425556 \h </w:instrText>
        </w:r>
        <w:r w:rsidR="00F8294C">
          <w:rPr>
            <w:noProof/>
            <w:webHidden/>
          </w:rPr>
        </w:r>
        <w:r w:rsidR="00F8294C">
          <w:rPr>
            <w:noProof/>
            <w:webHidden/>
          </w:rPr>
          <w:fldChar w:fldCharType="separate"/>
        </w:r>
        <w:r w:rsidR="00F8294C">
          <w:rPr>
            <w:noProof/>
            <w:webHidden/>
          </w:rPr>
          <w:t>2</w:t>
        </w:r>
        <w:r w:rsidR="00F8294C">
          <w:rPr>
            <w:noProof/>
            <w:webHidden/>
          </w:rPr>
          <w:fldChar w:fldCharType="end"/>
        </w:r>
      </w:hyperlink>
    </w:p>
    <w:p w14:paraId="6B078540" w14:textId="04AA299A" w:rsidR="00F8294C" w:rsidRDefault="002D2C80">
      <w:pPr>
        <w:pStyle w:val="TDC1"/>
        <w:rPr>
          <w:rFonts w:eastAsiaTheme="minorEastAsia" w:cstheme="minorBidi"/>
          <w:b w:val="0"/>
          <w:bCs w:val="0"/>
          <w:caps w:val="0"/>
          <w:noProof/>
          <w:sz w:val="22"/>
          <w:szCs w:val="22"/>
          <w:lang w:eastAsia="es-CL"/>
        </w:rPr>
      </w:pPr>
      <w:hyperlink w:anchor="_Toc14425557" w:history="1">
        <w:r w:rsidR="00F8294C" w:rsidRPr="00FC5570">
          <w:rPr>
            <w:rStyle w:val="Hipervnculo"/>
            <w:noProof/>
          </w:rPr>
          <w:t>1.</w:t>
        </w:r>
        <w:r w:rsidR="00F8294C">
          <w:rPr>
            <w:rFonts w:eastAsiaTheme="minorEastAsia" w:cstheme="minorBidi"/>
            <w:b w:val="0"/>
            <w:bCs w:val="0"/>
            <w:caps w:val="0"/>
            <w:noProof/>
            <w:sz w:val="22"/>
            <w:szCs w:val="22"/>
            <w:lang w:eastAsia="es-CL"/>
          </w:rPr>
          <w:tab/>
        </w:r>
        <w:r w:rsidR="00F8294C" w:rsidRPr="00FC5570">
          <w:rPr>
            <w:rStyle w:val="Hipervnculo"/>
            <w:noProof/>
          </w:rPr>
          <w:t>RESUMEN.</w:t>
        </w:r>
        <w:r w:rsidR="00F8294C">
          <w:rPr>
            <w:noProof/>
            <w:webHidden/>
          </w:rPr>
          <w:tab/>
        </w:r>
        <w:r w:rsidR="00F8294C">
          <w:rPr>
            <w:noProof/>
            <w:webHidden/>
          </w:rPr>
          <w:fldChar w:fldCharType="begin"/>
        </w:r>
        <w:r w:rsidR="00F8294C">
          <w:rPr>
            <w:noProof/>
            <w:webHidden/>
          </w:rPr>
          <w:instrText xml:space="preserve"> PAGEREF _Toc14425557 \h </w:instrText>
        </w:r>
        <w:r w:rsidR="00F8294C">
          <w:rPr>
            <w:noProof/>
            <w:webHidden/>
          </w:rPr>
        </w:r>
        <w:r w:rsidR="00F8294C">
          <w:rPr>
            <w:noProof/>
            <w:webHidden/>
          </w:rPr>
          <w:fldChar w:fldCharType="separate"/>
        </w:r>
        <w:r w:rsidR="00F8294C">
          <w:rPr>
            <w:noProof/>
            <w:webHidden/>
          </w:rPr>
          <w:t>3</w:t>
        </w:r>
        <w:r w:rsidR="00F8294C">
          <w:rPr>
            <w:noProof/>
            <w:webHidden/>
          </w:rPr>
          <w:fldChar w:fldCharType="end"/>
        </w:r>
      </w:hyperlink>
    </w:p>
    <w:p w14:paraId="1EBAB2D4" w14:textId="684D9A99" w:rsidR="00F8294C" w:rsidRDefault="002D2C80">
      <w:pPr>
        <w:pStyle w:val="TDC2"/>
        <w:tabs>
          <w:tab w:val="left" w:pos="880"/>
          <w:tab w:val="right" w:leader="dot" w:pos="9962"/>
        </w:tabs>
        <w:rPr>
          <w:rFonts w:eastAsiaTheme="minorEastAsia" w:cstheme="minorBidi"/>
          <w:smallCaps w:val="0"/>
          <w:noProof/>
          <w:sz w:val="22"/>
          <w:szCs w:val="22"/>
          <w:lang w:eastAsia="es-CL"/>
        </w:rPr>
      </w:pPr>
      <w:hyperlink w:anchor="_Toc14425561" w:history="1">
        <w:r w:rsidR="00F8294C" w:rsidRPr="00FC5570">
          <w:rPr>
            <w:rStyle w:val="Hipervnculo"/>
            <w:noProof/>
          </w:rPr>
          <w:t>1.1.</w:t>
        </w:r>
        <w:r w:rsidR="00F8294C">
          <w:rPr>
            <w:rFonts w:eastAsiaTheme="minorEastAsia" w:cstheme="minorBidi"/>
            <w:smallCaps w:val="0"/>
            <w:noProof/>
            <w:sz w:val="22"/>
            <w:szCs w:val="22"/>
            <w:lang w:eastAsia="es-CL"/>
          </w:rPr>
          <w:tab/>
        </w:r>
        <w:r w:rsidR="00F8294C" w:rsidRPr="00FC5570">
          <w:rPr>
            <w:rStyle w:val="Hipervnculo"/>
            <w:noProof/>
          </w:rPr>
          <w:t>Antecedentes Generales.-</w:t>
        </w:r>
        <w:r w:rsidR="00F8294C">
          <w:rPr>
            <w:noProof/>
            <w:webHidden/>
          </w:rPr>
          <w:tab/>
        </w:r>
        <w:r w:rsidR="00F8294C">
          <w:rPr>
            <w:noProof/>
            <w:webHidden/>
          </w:rPr>
          <w:fldChar w:fldCharType="begin"/>
        </w:r>
        <w:r w:rsidR="00F8294C">
          <w:rPr>
            <w:noProof/>
            <w:webHidden/>
          </w:rPr>
          <w:instrText xml:space="preserve"> PAGEREF _Toc14425561 \h </w:instrText>
        </w:r>
        <w:r w:rsidR="00F8294C">
          <w:rPr>
            <w:noProof/>
            <w:webHidden/>
          </w:rPr>
        </w:r>
        <w:r w:rsidR="00F8294C">
          <w:rPr>
            <w:noProof/>
            <w:webHidden/>
          </w:rPr>
          <w:fldChar w:fldCharType="separate"/>
        </w:r>
        <w:r w:rsidR="00F8294C">
          <w:rPr>
            <w:noProof/>
            <w:webHidden/>
          </w:rPr>
          <w:t>4</w:t>
        </w:r>
        <w:r w:rsidR="00F8294C">
          <w:rPr>
            <w:noProof/>
            <w:webHidden/>
          </w:rPr>
          <w:fldChar w:fldCharType="end"/>
        </w:r>
      </w:hyperlink>
    </w:p>
    <w:p w14:paraId="7B6B22DD" w14:textId="56AFF87B" w:rsidR="00F8294C" w:rsidRDefault="002D2C80">
      <w:pPr>
        <w:pStyle w:val="TDC2"/>
        <w:tabs>
          <w:tab w:val="left" w:pos="880"/>
          <w:tab w:val="right" w:leader="dot" w:pos="9962"/>
        </w:tabs>
        <w:rPr>
          <w:rFonts w:eastAsiaTheme="minorEastAsia" w:cstheme="minorBidi"/>
          <w:smallCaps w:val="0"/>
          <w:noProof/>
          <w:sz w:val="22"/>
          <w:szCs w:val="22"/>
          <w:lang w:eastAsia="es-CL"/>
        </w:rPr>
      </w:pPr>
      <w:hyperlink w:anchor="_Toc14425562" w:history="1">
        <w:r w:rsidR="00F8294C" w:rsidRPr="00FC5570">
          <w:rPr>
            <w:rStyle w:val="Hipervnculo"/>
            <w:noProof/>
          </w:rPr>
          <w:t>1.2.</w:t>
        </w:r>
        <w:r w:rsidR="00F8294C">
          <w:rPr>
            <w:rFonts w:eastAsiaTheme="minorEastAsia" w:cstheme="minorBidi"/>
            <w:smallCaps w:val="0"/>
            <w:noProof/>
            <w:sz w:val="22"/>
            <w:szCs w:val="22"/>
            <w:lang w:eastAsia="es-CL"/>
          </w:rPr>
          <w:tab/>
        </w:r>
        <w:r w:rsidR="00F8294C" w:rsidRPr="00FC5570">
          <w:rPr>
            <w:rStyle w:val="Hipervnculo"/>
            <w:noProof/>
          </w:rPr>
          <w:t>Descripción del Programa de Cumplimiento</w:t>
        </w:r>
        <w:r w:rsidR="00F8294C">
          <w:rPr>
            <w:noProof/>
            <w:webHidden/>
          </w:rPr>
          <w:tab/>
        </w:r>
        <w:r w:rsidR="00F8294C">
          <w:rPr>
            <w:noProof/>
            <w:webHidden/>
          </w:rPr>
          <w:fldChar w:fldCharType="begin"/>
        </w:r>
        <w:r w:rsidR="00F8294C">
          <w:rPr>
            <w:noProof/>
            <w:webHidden/>
          </w:rPr>
          <w:instrText xml:space="preserve"> PAGEREF _Toc14425562 \h </w:instrText>
        </w:r>
        <w:r w:rsidR="00F8294C">
          <w:rPr>
            <w:noProof/>
            <w:webHidden/>
          </w:rPr>
        </w:r>
        <w:r w:rsidR="00F8294C">
          <w:rPr>
            <w:noProof/>
            <w:webHidden/>
          </w:rPr>
          <w:fldChar w:fldCharType="separate"/>
        </w:r>
        <w:r w:rsidR="00F8294C">
          <w:rPr>
            <w:noProof/>
            <w:webHidden/>
          </w:rPr>
          <w:t>5</w:t>
        </w:r>
        <w:r w:rsidR="00F8294C">
          <w:rPr>
            <w:noProof/>
            <w:webHidden/>
          </w:rPr>
          <w:fldChar w:fldCharType="end"/>
        </w:r>
      </w:hyperlink>
    </w:p>
    <w:p w14:paraId="2ECBB955" w14:textId="622D19E8" w:rsidR="00F8294C" w:rsidRDefault="002D2C80">
      <w:pPr>
        <w:pStyle w:val="TDC1"/>
        <w:rPr>
          <w:rFonts w:eastAsiaTheme="minorEastAsia" w:cstheme="minorBidi"/>
          <w:b w:val="0"/>
          <w:bCs w:val="0"/>
          <w:caps w:val="0"/>
          <w:noProof/>
          <w:sz w:val="22"/>
          <w:szCs w:val="22"/>
          <w:lang w:eastAsia="es-CL"/>
        </w:rPr>
      </w:pPr>
      <w:hyperlink w:anchor="_Toc14425564" w:history="1">
        <w:r w:rsidR="00F8294C" w:rsidRPr="00FC5570">
          <w:rPr>
            <w:rStyle w:val="Hipervnculo"/>
            <w:noProof/>
          </w:rPr>
          <w:t>2.</w:t>
        </w:r>
        <w:r w:rsidR="00F8294C">
          <w:rPr>
            <w:rFonts w:eastAsiaTheme="minorEastAsia" w:cstheme="minorBidi"/>
            <w:b w:val="0"/>
            <w:bCs w:val="0"/>
            <w:caps w:val="0"/>
            <w:noProof/>
            <w:sz w:val="22"/>
            <w:szCs w:val="22"/>
            <w:lang w:eastAsia="es-CL"/>
          </w:rPr>
          <w:tab/>
        </w:r>
        <w:r w:rsidR="00F8294C" w:rsidRPr="00FC5570">
          <w:rPr>
            <w:rStyle w:val="Hipervnculo"/>
            <w:noProof/>
          </w:rPr>
          <w:t>INSTRUMENTOS DE GESTIÓN AMBIENTAL QUE REGULAN LA ACTIVIDAD FISCALIZADA.</w:t>
        </w:r>
        <w:r w:rsidR="00F8294C">
          <w:rPr>
            <w:noProof/>
            <w:webHidden/>
          </w:rPr>
          <w:tab/>
        </w:r>
        <w:r w:rsidR="00F8294C">
          <w:rPr>
            <w:noProof/>
            <w:webHidden/>
          </w:rPr>
          <w:fldChar w:fldCharType="begin"/>
        </w:r>
        <w:r w:rsidR="00F8294C">
          <w:rPr>
            <w:noProof/>
            <w:webHidden/>
          </w:rPr>
          <w:instrText xml:space="preserve"> PAGEREF _Toc14425564 \h </w:instrText>
        </w:r>
        <w:r w:rsidR="00F8294C">
          <w:rPr>
            <w:noProof/>
            <w:webHidden/>
          </w:rPr>
        </w:r>
        <w:r w:rsidR="00F8294C">
          <w:rPr>
            <w:noProof/>
            <w:webHidden/>
          </w:rPr>
          <w:fldChar w:fldCharType="separate"/>
        </w:r>
        <w:r w:rsidR="00F8294C">
          <w:rPr>
            <w:noProof/>
            <w:webHidden/>
          </w:rPr>
          <w:t>5</w:t>
        </w:r>
        <w:r w:rsidR="00F8294C">
          <w:rPr>
            <w:noProof/>
            <w:webHidden/>
          </w:rPr>
          <w:fldChar w:fldCharType="end"/>
        </w:r>
      </w:hyperlink>
    </w:p>
    <w:p w14:paraId="5891C8F2" w14:textId="470C04F2" w:rsidR="00F8294C" w:rsidRDefault="002D2C80">
      <w:pPr>
        <w:pStyle w:val="TDC1"/>
        <w:rPr>
          <w:rFonts w:eastAsiaTheme="minorEastAsia" w:cstheme="minorBidi"/>
          <w:b w:val="0"/>
          <w:bCs w:val="0"/>
          <w:caps w:val="0"/>
          <w:noProof/>
          <w:sz w:val="22"/>
          <w:szCs w:val="22"/>
          <w:lang w:eastAsia="es-CL"/>
        </w:rPr>
      </w:pPr>
      <w:hyperlink w:anchor="_Toc14425565" w:history="1">
        <w:r w:rsidR="00F8294C" w:rsidRPr="00FC5570">
          <w:rPr>
            <w:rStyle w:val="Hipervnculo"/>
            <w:noProof/>
          </w:rPr>
          <w:t>3.</w:t>
        </w:r>
        <w:r w:rsidR="00F8294C">
          <w:rPr>
            <w:rFonts w:eastAsiaTheme="minorEastAsia" w:cstheme="minorBidi"/>
            <w:b w:val="0"/>
            <w:bCs w:val="0"/>
            <w:caps w:val="0"/>
            <w:noProof/>
            <w:sz w:val="22"/>
            <w:szCs w:val="22"/>
            <w:lang w:eastAsia="es-CL"/>
          </w:rPr>
          <w:tab/>
        </w:r>
        <w:r w:rsidR="00F8294C" w:rsidRPr="00FC5570">
          <w:rPr>
            <w:rStyle w:val="Hipervnculo"/>
            <w:noProof/>
          </w:rPr>
          <w:t>ANTECEDENTES DE LA ACTIVIDAD DE FISCALIZACIÓN.-</w:t>
        </w:r>
        <w:r w:rsidR="00F8294C">
          <w:rPr>
            <w:noProof/>
            <w:webHidden/>
          </w:rPr>
          <w:tab/>
        </w:r>
        <w:r w:rsidR="00F8294C">
          <w:rPr>
            <w:noProof/>
            <w:webHidden/>
          </w:rPr>
          <w:fldChar w:fldCharType="begin"/>
        </w:r>
        <w:r w:rsidR="00F8294C">
          <w:rPr>
            <w:noProof/>
            <w:webHidden/>
          </w:rPr>
          <w:instrText xml:space="preserve"> PAGEREF _Toc14425565 \h </w:instrText>
        </w:r>
        <w:r w:rsidR="00F8294C">
          <w:rPr>
            <w:noProof/>
            <w:webHidden/>
          </w:rPr>
        </w:r>
        <w:r w:rsidR="00F8294C">
          <w:rPr>
            <w:noProof/>
            <w:webHidden/>
          </w:rPr>
          <w:fldChar w:fldCharType="separate"/>
        </w:r>
        <w:r w:rsidR="00F8294C">
          <w:rPr>
            <w:noProof/>
            <w:webHidden/>
          </w:rPr>
          <w:t>5</w:t>
        </w:r>
        <w:r w:rsidR="00F8294C">
          <w:rPr>
            <w:noProof/>
            <w:webHidden/>
          </w:rPr>
          <w:fldChar w:fldCharType="end"/>
        </w:r>
      </w:hyperlink>
    </w:p>
    <w:p w14:paraId="6BD6C84C" w14:textId="4CCFD8D5" w:rsidR="00F8294C" w:rsidRDefault="002D2C80">
      <w:pPr>
        <w:pStyle w:val="TDC2"/>
        <w:tabs>
          <w:tab w:val="left" w:pos="880"/>
          <w:tab w:val="right" w:leader="dot" w:pos="9962"/>
        </w:tabs>
        <w:rPr>
          <w:rFonts w:eastAsiaTheme="minorEastAsia" w:cstheme="minorBidi"/>
          <w:smallCaps w:val="0"/>
          <w:noProof/>
          <w:sz w:val="22"/>
          <w:szCs w:val="22"/>
          <w:lang w:eastAsia="es-CL"/>
        </w:rPr>
      </w:pPr>
      <w:hyperlink w:anchor="_Toc14425566" w:history="1">
        <w:r w:rsidR="00F8294C" w:rsidRPr="00FC5570">
          <w:rPr>
            <w:rStyle w:val="Hipervnculo"/>
            <w:noProof/>
          </w:rPr>
          <w:t>3.1.</w:t>
        </w:r>
        <w:r w:rsidR="00F8294C">
          <w:rPr>
            <w:rFonts w:eastAsiaTheme="minorEastAsia" w:cstheme="minorBidi"/>
            <w:smallCaps w:val="0"/>
            <w:noProof/>
            <w:sz w:val="22"/>
            <w:szCs w:val="22"/>
            <w:lang w:eastAsia="es-CL"/>
          </w:rPr>
          <w:tab/>
        </w:r>
        <w:r w:rsidR="00F8294C" w:rsidRPr="00FC5570">
          <w:rPr>
            <w:rStyle w:val="Hipervnculo"/>
            <w:noProof/>
          </w:rPr>
          <w:t>Aspectos relativos a la ejecución de la Inspección Ambiental.</w:t>
        </w:r>
        <w:r w:rsidR="00F8294C">
          <w:rPr>
            <w:noProof/>
            <w:webHidden/>
          </w:rPr>
          <w:tab/>
        </w:r>
        <w:r w:rsidR="00F8294C">
          <w:rPr>
            <w:noProof/>
            <w:webHidden/>
          </w:rPr>
          <w:fldChar w:fldCharType="begin"/>
        </w:r>
        <w:r w:rsidR="00F8294C">
          <w:rPr>
            <w:noProof/>
            <w:webHidden/>
          </w:rPr>
          <w:instrText xml:space="preserve"> PAGEREF _Toc14425566 \h </w:instrText>
        </w:r>
        <w:r w:rsidR="00F8294C">
          <w:rPr>
            <w:noProof/>
            <w:webHidden/>
          </w:rPr>
        </w:r>
        <w:r w:rsidR="00F8294C">
          <w:rPr>
            <w:noProof/>
            <w:webHidden/>
          </w:rPr>
          <w:fldChar w:fldCharType="separate"/>
        </w:r>
        <w:r w:rsidR="00F8294C">
          <w:rPr>
            <w:noProof/>
            <w:webHidden/>
          </w:rPr>
          <w:t>5</w:t>
        </w:r>
        <w:r w:rsidR="00F8294C">
          <w:rPr>
            <w:noProof/>
            <w:webHidden/>
          </w:rPr>
          <w:fldChar w:fldCharType="end"/>
        </w:r>
      </w:hyperlink>
    </w:p>
    <w:p w14:paraId="29CF0A64" w14:textId="702AA5C8" w:rsidR="00F8294C" w:rsidRDefault="002D2C80">
      <w:pPr>
        <w:pStyle w:val="TDC3"/>
        <w:tabs>
          <w:tab w:val="left" w:pos="1320"/>
          <w:tab w:val="right" w:leader="dot" w:pos="9962"/>
        </w:tabs>
        <w:rPr>
          <w:rFonts w:eastAsiaTheme="minorEastAsia" w:cstheme="minorBidi"/>
          <w:i w:val="0"/>
          <w:iCs w:val="0"/>
          <w:noProof/>
          <w:sz w:val="22"/>
          <w:szCs w:val="22"/>
          <w:lang w:eastAsia="es-CL"/>
        </w:rPr>
      </w:pPr>
      <w:hyperlink w:anchor="_Toc14425567" w:history="1">
        <w:r w:rsidR="00F8294C" w:rsidRPr="00FC5570">
          <w:rPr>
            <w:rStyle w:val="Hipervnculo"/>
            <w:noProof/>
          </w:rPr>
          <w:t>3.1.1.</w:t>
        </w:r>
        <w:r w:rsidR="00F8294C">
          <w:rPr>
            <w:rFonts w:eastAsiaTheme="minorEastAsia" w:cstheme="minorBidi"/>
            <w:i w:val="0"/>
            <w:iCs w:val="0"/>
            <w:noProof/>
            <w:sz w:val="22"/>
            <w:szCs w:val="22"/>
            <w:lang w:eastAsia="es-CL"/>
          </w:rPr>
          <w:tab/>
        </w:r>
        <w:r w:rsidR="00F8294C" w:rsidRPr="00FC5570">
          <w:rPr>
            <w:rStyle w:val="Hipervnculo"/>
            <w:noProof/>
          </w:rPr>
          <w:t>Inspección.</w:t>
        </w:r>
        <w:r w:rsidR="00F8294C">
          <w:rPr>
            <w:noProof/>
            <w:webHidden/>
          </w:rPr>
          <w:tab/>
        </w:r>
        <w:r w:rsidR="00F8294C">
          <w:rPr>
            <w:noProof/>
            <w:webHidden/>
          </w:rPr>
          <w:fldChar w:fldCharType="begin"/>
        </w:r>
        <w:r w:rsidR="00F8294C">
          <w:rPr>
            <w:noProof/>
            <w:webHidden/>
          </w:rPr>
          <w:instrText xml:space="preserve"> PAGEREF _Toc14425567 \h </w:instrText>
        </w:r>
        <w:r w:rsidR="00F8294C">
          <w:rPr>
            <w:noProof/>
            <w:webHidden/>
          </w:rPr>
        </w:r>
        <w:r w:rsidR="00F8294C">
          <w:rPr>
            <w:noProof/>
            <w:webHidden/>
          </w:rPr>
          <w:fldChar w:fldCharType="separate"/>
        </w:r>
        <w:r w:rsidR="00F8294C">
          <w:rPr>
            <w:noProof/>
            <w:webHidden/>
          </w:rPr>
          <w:t>5</w:t>
        </w:r>
        <w:r w:rsidR="00F8294C">
          <w:rPr>
            <w:noProof/>
            <w:webHidden/>
          </w:rPr>
          <w:fldChar w:fldCharType="end"/>
        </w:r>
      </w:hyperlink>
    </w:p>
    <w:p w14:paraId="06CE5EB2" w14:textId="0EE56934" w:rsidR="00F8294C" w:rsidRDefault="002D2C80">
      <w:pPr>
        <w:pStyle w:val="TDC3"/>
        <w:tabs>
          <w:tab w:val="left" w:pos="1320"/>
          <w:tab w:val="right" w:leader="dot" w:pos="9962"/>
        </w:tabs>
        <w:rPr>
          <w:rFonts w:eastAsiaTheme="minorEastAsia" w:cstheme="minorBidi"/>
          <w:i w:val="0"/>
          <w:iCs w:val="0"/>
          <w:noProof/>
          <w:sz w:val="22"/>
          <w:szCs w:val="22"/>
          <w:lang w:eastAsia="es-CL"/>
        </w:rPr>
      </w:pPr>
      <w:hyperlink w:anchor="_Toc14425568" w:history="1">
        <w:r w:rsidR="00F8294C" w:rsidRPr="00FC5570">
          <w:rPr>
            <w:rStyle w:val="Hipervnculo"/>
            <w:noProof/>
          </w:rPr>
          <w:t>3.1.2.</w:t>
        </w:r>
        <w:r w:rsidR="00F8294C">
          <w:rPr>
            <w:rFonts w:eastAsiaTheme="minorEastAsia" w:cstheme="minorBidi"/>
            <w:i w:val="0"/>
            <w:iCs w:val="0"/>
            <w:noProof/>
            <w:sz w:val="22"/>
            <w:szCs w:val="22"/>
            <w:lang w:eastAsia="es-CL"/>
          </w:rPr>
          <w:tab/>
        </w:r>
        <w:r w:rsidR="00F8294C" w:rsidRPr="00FC5570">
          <w:rPr>
            <w:rStyle w:val="Hipervnculo"/>
            <w:noProof/>
          </w:rPr>
          <w:t>Ubicación del proyecto</w:t>
        </w:r>
        <w:r w:rsidR="00F8294C">
          <w:rPr>
            <w:noProof/>
            <w:webHidden/>
          </w:rPr>
          <w:tab/>
        </w:r>
        <w:r w:rsidR="00F8294C">
          <w:rPr>
            <w:noProof/>
            <w:webHidden/>
          </w:rPr>
          <w:fldChar w:fldCharType="begin"/>
        </w:r>
        <w:r w:rsidR="00F8294C">
          <w:rPr>
            <w:noProof/>
            <w:webHidden/>
          </w:rPr>
          <w:instrText xml:space="preserve"> PAGEREF _Toc14425568 \h </w:instrText>
        </w:r>
        <w:r w:rsidR="00F8294C">
          <w:rPr>
            <w:noProof/>
            <w:webHidden/>
          </w:rPr>
        </w:r>
        <w:r w:rsidR="00F8294C">
          <w:rPr>
            <w:noProof/>
            <w:webHidden/>
          </w:rPr>
          <w:fldChar w:fldCharType="separate"/>
        </w:r>
        <w:r w:rsidR="00F8294C">
          <w:rPr>
            <w:noProof/>
            <w:webHidden/>
          </w:rPr>
          <w:t>6</w:t>
        </w:r>
        <w:r w:rsidR="00F8294C">
          <w:rPr>
            <w:noProof/>
            <w:webHidden/>
          </w:rPr>
          <w:fldChar w:fldCharType="end"/>
        </w:r>
      </w:hyperlink>
    </w:p>
    <w:p w14:paraId="36138744" w14:textId="5F3246DD" w:rsidR="00F8294C" w:rsidRDefault="002D2C80">
      <w:pPr>
        <w:pStyle w:val="TDC3"/>
        <w:tabs>
          <w:tab w:val="left" w:pos="1320"/>
          <w:tab w:val="right" w:leader="dot" w:pos="9962"/>
        </w:tabs>
        <w:rPr>
          <w:rFonts w:eastAsiaTheme="minorEastAsia" w:cstheme="minorBidi"/>
          <w:i w:val="0"/>
          <w:iCs w:val="0"/>
          <w:noProof/>
          <w:sz w:val="22"/>
          <w:szCs w:val="22"/>
          <w:lang w:eastAsia="es-CL"/>
        </w:rPr>
      </w:pPr>
      <w:hyperlink w:anchor="_Toc14425569" w:history="1">
        <w:r w:rsidR="00F8294C" w:rsidRPr="00FC5570">
          <w:rPr>
            <w:rStyle w:val="Hipervnculo"/>
            <w:noProof/>
          </w:rPr>
          <w:t>3.1.3.</w:t>
        </w:r>
        <w:r w:rsidR="00F8294C">
          <w:rPr>
            <w:rFonts w:eastAsiaTheme="minorEastAsia" w:cstheme="minorBidi"/>
            <w:i w:val="0"/>
            <w:iCs w:val="0"/>
            <w:noProof/>
            <w:sz w:val="22"/>
            <w:szCs w:val="22"/>
            <w:lang w:eastAsia="es-CL"/>
          </w:rPr>
          <w:tab/>
        </w:r>
        <w:r w:rsidR="00F8294C" w:rsidRPr="00FC5570">
          <w:rPr>
            <w:rStyle w:val="Hipervnculo"/>
            <w:noProof/>
          </w:rPr>
          <w:t>Detalle del Recorrido de la Inspección.-</w:t>
        </w:r>
        <w:r w:rsidR="00F8294C">
          <w:rPr>
            <w:noProof/>
            <w:webHidden/>
          </w:rPr>
          <w:tab/>
        </w:r>
        <w:r w:rsidR="00F8294C">
          <w:rPr>
            <w:noProof/>
            <w:webHidden/>
          </w:rPr>
          <w:fldChar w:fldCharType="begin"/>
        </w:r>
        <w:r w:rsidR="00F8294C">
          <w:rPr>
            <w:noProof/>
            <w:webHidden/>
          </w:rPr>
          <w:instrText xml:space="preserve"> PAGEREF _Toc14425569 \h </w:instrText>
        </w:r>
        <w:r w:rsidR="00F8294C">
          <w:rPr>
            <w:noProof/>
            <w:webHidden/>
          </w:rPr>
        </w:r>
        <w:r w:rsidR="00F8294C">
          <w:rPr>
            <w:noProof/>
            <w:webHidden/>
          </w:rPr>
          <w:fldChar w:fldCharType="separate"/>
        </w:r>
        <w:r w:rsidR="00F8294C">
          <w:rPr>
            <w:noProof/>
            <w:webHidden/>
          </w:rPr>
          <w:t>6</w:t>
        </w:r>
        <w:r w:rsidR="00F8294C">
          <w:rPr>
            <w:noProof/>
            <w:webHidden/>
          </w:rPr>
          <w:fldChar w:fldCharType="end"/>
        </w:r>
      </w:hyperlink>
    </w:p>
    <w:p w14:paraId="263902D0" w14:textId="68342260" w:rsidR="00F8294C" w:rsidRDefault="002D2C80">
      <w:pPr>
        <w:pStyle w:val="TDC1"/>
        <w:rPr>
          <w:rFonts w:eastAsiaTheme="minorEastAsia" w:cstheme="minorBidi"/>
          <w:b w:val="0"/>
          <w:bCs w:val="0"/>
          <w:caps w:val="0"/>
          <w:noProof/>
          <w:sz w:val="22"/>
          <w:szCs w:val="22"/>
          <w:lang w:eastAsia="es-CL"/>
        </w:rPr>
      </w:pPr>
      <w:hyperlink w:anchor="_Toc14425570" w:history="1">
        <w:r w:rsidR="00F8294C" w:rsidRPr="00FC5570">
          <w:rPr>
            <w:rStyle w:val="Hipervnculo"/>
            <w:noProof/>
          </w:rPr>
          <w:t>4.- CRONOGRAMA DEL PROGRAMA DE CUMPLIMIENTO.-</w:t>
        </w:r>
        <w:r w:rsidR="00F8294C">
          <w:rPr>
            <w:noProof/>
            <w:webHidden/>
          </w:rPr>
          <w:tab/>
        </w:r>
        <w:r w:rsidR="00F8294C">
          <w:rPr>
            <w:noProof/>
            <w:webHidden/>
          </w:rPr>
          <w:fldChar w:fldCharType="begin"/>
        </w:r>
        <w:r w:rsidR="00F8294C">
          <w:rPr>
            <w:noProof/>
            <w:webHidden/>
          </w:rPr>
          <w:instrText xml:space="preserve"> PAGEREF _Toc14425570 \h </w:instrText>
        </w:r>
        <w:r w:rsidR="00F8294C">
          <w:rPr>
            <w:noProof/>
            <w:webHidden/>
          </w:rPr>
        </w:r>
        <w:r w:rsidR="00F8294C">
          <w:rPr>
            <w:noProof/>
            <w:webHidden/>
          </w:rPr>
          <w:fldChar w:fldCharType="separate"/>
        </w:r>
        <w:r w:rsidR="00F8294C">
          <w:rPr>
            <w:noProof/>
            <w:webHidden/>
          </w:rPr>
          <w:t>7</w:t>
        </w:r>
        <w:r w:rsidR="00F8294C">
          <w:rPr>
            <w:noProof/>
            <w:webHidden/>
          </w:rPr>
          <w:fldChar w:fldCharType="end"/>
        </w:r>
      </w:hyperlink>
    </w:p>
    <w:p w14:paraId="586592D8" w14:textId="6F8CC604" w:rsidR="00F8294C" w:rsidRDefault="002D2C80">
      <w:pPr>
        <w:pStyle w:val="TDC1"/>
        <w:rPr>
          <w:rFonts w:eastAsiaTheme="minorEastAsia" w:cstheme="minorBidi"/>
          <w:b w:val="0"/>
          <w:bCs w:val="0"/>
          <w:caps w:val="0"/>
          <w:noProof/>
          <w:sz w:val="22"/>
          <w:szCs w:val="22"/>
          <w:lang w:eastAsia="es-CL"/>
        </w:rPr>
      </w:pPr>
      <w:hyperlink w:anchor="_Toc14425585" w:history="1">
        <w:r w:rsidR="00F8294C" w:rsidRPr="00FC5570">
          <w:rPr>
            <w:rStyle w:val="Hipervnculo"/>
            <w:noProof/>
          </w:rPr>
          <w:t>5.</w:t>
        </w:r>
        <w:r w:rsidR="00F8294C">
          <w:rPr>
            <w:rFonts w:eastAsiaTheme="minorEastAsia" w:cstheme="minorBidi"/>
            <w:b w:val="0"/>
            <w:bCs w:val="0"/>
            <w:caps w:val="0"/>
            <w:noProof/>
            <w:sz w:val="22"/>
            <w:szCs w:val="22"/>
            <w:lang w:eastAsia="es-CL"/>
          </w:rPr>
          <w:tab/>
        </w:r>
        <w:r w:rsidR="00F8294C" w:rsidRPr="00FC5570">
          <w:rPr>
            <w:rStyle w:val="Hipervnculo"/>
            <w:noProof/>
          </w:rPr>
          <w:t>CONCLUSIONES.</w:t>
        </w:r>
        <w:r w:rsidR="00F8294C">
          <w:rPr>
            <w:noProof/>
            <w:webHidden/>
          </w:rPr>
          <w:tab/>
        </w:r>
        <w:r w:rsidR="00F8294C">
          <w:rPr>
            <w:noProof/>
            <w:webHidden/>
          </w:rPr>
          <w:fldChar w:fldCharType="begin"/>
        </w:r>
        <w:r w:rsidR="00F8294C">
          <w:rPr>
            <w:noProof/>
            <w:webHidden/>
          </w:rPr>
          <w:instrText xml:space="preserve"> PAGEREF _Toc14425585 \h </w:instrText>
        </w:r>
        <w:r w:rsidR="00F8294C">
          <w:rPr>
            <w:noProof/>
            <w:webHidden/>
          </w:rPr>
        </w:r>
        <w:r w:rsidR="00F8294C">
          <w:rPr>
            <w:noProof/>
            <w:webHidden/>
          </w:rPr>
          <w:fldChar w:fldCharType="separate"/>
        </w:r>
        <w:r w:rsidR="00F8294C">
          <w:rPr>
            <w:noProof/>
            <w:webHidden/>
          </w:rPr>
          <w:t>21</w:t>
        </w:r>
        <w:r w:rsidR="00F8294C">
          <w:rPr>
            <w:noProof/>
            <w:webHidden/>
          </w:rPr>
          <w:fldChar w:fldCharType="end"/>
        </w:r>
      </w:hyperlink>
    </w:p>
    <w:p w14:paraId="4BBF472D" w14:textId="7A9385B4" w:rsidR="00F8294C" w:rsidRDefault="002D2C80">
      <w:pPr>
        <w:pStyle w:val="TDC1"/>
        <w:rPr>
          <w:rFonts w:eastAsiaTheme="minorEastAsia" w:cstheme="minorBidi"/>
          <w:b w:val="0"/>
          <w:bCs w:val="0"/>
          <w:caps w:val="0"/>
          <w:noProof/>
          <w:sz w:val="22"/>
          <w:szCs w:val="22"/>
          <w:lang w:eastAsia="es-CL"/>
        </w:rPr>
      </w:pPr>
      <w:hyperlink w:anchor="_Toc14425586" w:history="1">
        <w:r w:rsidR="00F8294C" w:rsidRPr="00FC5570">
          <w:rPr>
            <w:rStyle w:val="Hipervnculo"/>
            <w:noProof/>
          </w:rPr>
          <w:t>6.</w:t>
        </w:r>
        <w:r w:rsidR="00F8294C">
          <w:rPr>
            <w:rFonts w:eastAsiaTheme="minorEastAsia" w:cstheme="minorBidi"/>
            <w:b w:val="0"/>
            <w:bCs w:val="0"/>
            <w:caps w:val="0"/>
            <w:noProof/>
            <w:sz w:val="22"/>
            <w:szCs w:val="22"/>
            <w:lang w:eastAsia="es-CL"/>
          </w:rPr>
          <w:tab/>
        </w:r>
        <w:r w:rsidR="00F8294C" w:rsidRPr="00FC5570">
          <w:rPr>
            <w:rStyle w:val="Hipervnculo"/>
            <w:noProof/>
          </w:rPr>
          <w:t>ANEXOS.</w:t>
        </w:r>
        <w:r w:rsidR="00F8294C">
          <w:rPr>
            <w:noProof/>
            <w:webHidden/>
          </w:rPr>
          <w:tab/>
        </w:r>
        <w:r w:rsidR="00F8294C">
          <w:rPr>
            <w:noProof/>
            <w:webHidden/>
          </w:rPr>
          <w:fldChar w:fldCharType="begin"/>
        </w:r>
        <w:r w:rsidR="00F8294C">
          <w:rPr>
            <w:noProof/>
            <w:webHidden/>
          </w:rPr>
          <w:instrText xml:space="preserve"> PAGEREF _Toc14425586 \h </w:instrText>
        </w:r>
        <w:r w:rsidR="00F8294C">
          <w:rPr>
            <w:noProof/>
            <w:webHidden/>
          </w:rPr>
        </w:r>
        <w:r w:rsidR="00F8294C">
          <w:rPr>
            <w:noProof/>
            <w:webHidden/>
          </w:rPr>
          <w:fldChar w:fldCharType="separate"/>
        </w:r>
        <w:r w:rsidR="00F8294C">
          <w:rPr>
            <w:noProof/>
            <w:webHidden/>
          </w:rPr>
          <w:t>22</w:t>
        </w:r>
        <w:r w:rsidR="00F8294C">
          <w:rPr>
            <w:noProof/>
            <w:webHidden/>
          </w:rPr>
          <w:fldChar w:fldCharType="end"/>
        </w:r>
      </w:hyperlink>
    </w:p>
    <w:p w14:paraId="46884751" w14:textId="2D2A67C7" w:rsidR="00655D0C" w:rsidRPr="0025129B" w:rsidRDefault="003753AB" w:rsidP="00655D0C">
      <w:r w:rsidRPr="0025129B">
        <w:fldChar w:fldCharType="end"/>
      </w:r>
    </w:p>
    <w:p w14:paraId="7524BF58" w14:textId="77777777" w:rsidR="00655D0C" w:rsidRPr="0025129B" w:rsidRDefault="001A4615" w:rsidP="004155AC">
      <w:pPr>
        <w:jc w:val="left"/>
        <w:sectPr w:rsidR="00655D0C" w:rsidRPr="0025129B" w:rsidSect="00A70F8F">
          <w:footerReference w:type="default" r:id="rId21"/>
          <w:headerReference w:type="first" r:id="rId22"/>
          <w:footerReference w:type="first" r:id="rId23"/>
          <w:type w:val="continuous"/>
          <w:pgSz w:w="12240" w:h="15840" w:code="1"/>
          <w:pgMar w:top="1134" w:right="1134" w:bottom="1134" w:left="1134" w:header="709" w:footer="709" w:gutter="0"/>
          <w:cols w:space="708"/>
          <w:titlePg/>
          <w:docGrid w:linePitch="360"/>
        </w:sectPr>
      </w:pPr>
      <w:r w:rsidRPr="0025129B">
        <w:br w:type="page"/>
      </w:r>
    </w:p>
    <w:p w14:paraId="1DCD99C4" w14:textId="77777777" w:rsidR="002C445A" w:rsidRPr="0025129B" w:rsidRDefault="00ED4317" w:rsidP="005749E1">
      <w:pPr>
        <w:pStyle w:val="Ttulo1"/>
      </w:pPr>
      <w:bookmarkStart w:id="10" w:name="_Toc352840376"/>
      <w:bookmarkStart w:id="11" w:name="_Toc352841436"/>
      <w:bookmarkStart w:id="12" w:name="_Toc14425557"/>
      <w:r w:rsidRPr="0025129B">
        <w:lastRenderedPageBreak/>
        <w:t>RESUMEN</w:t>
      </w:r>
      <w:r w:rsidR="00B1722C" w:rsidRPr="0025129B">
        <w:t>.</w:t>
      </w:r>
      <w:bookmarkEnd w:id="10"/>
      <w:bookmarkEnd w:id="11"/>
      <w:bookmarkEnd w:id="12"/>
    </w:p>
    <w:p w14:paraId="7390C559" w14:textId="77777777" w:rsidR="00B31DFE" w:rsidRDefault="00B31DFE" w:rsidP="00B31DFE">
      <w:pPr>
        <w:pStyle w:val="Ttulo3"/>
        <w:numPr>
          <w:ilvl w:val="0"/>
          <w:numId w:val="0"/>
        </w:numPr>
        <w:shd w:val="clear" w:color="auto" w:fill="FFFFFF"/>
        <w:spacing w:after="300"/>
        <w:rPr>
          <w:szCs w:val="22"/>
        </w:rPr>
      </w:pPr>
    </w:p>
    <w:p w14:paraId="13EFDCAC" w14:textId="42DDC3E2" w:rsidR="00361B9F" w:rsidRDefault="00F4434D" w:rsidP="00365E17">
      <w:pPr>
        <w:pStyle w:val="Ttulo3"/>
        <w:numPr>
          <w:ilvl w:val="0"/>
          <w:numId w:val="0"/>
        </w:numPr>
        <w:shd w:val="clear" w:color="auto" w:fill="FFFFFF"/>
        <w:spacing w:after="300"/>
        <w:jc w:val="both"/>
        <w:rPr>
          <w:b w:val="0"/>
          <w:bCs/>
          <w:szCs w:val="22"/>
        </w:rPr>
      </w:pPr>
      <w:bookmarkStart w:id="13" w:name="_Toc14425558"/>
      <w:bookmarkStart w:id="14" w:name="_Hlk13568171"/>
      <w:r w:rsidRPr="00911194">
        <w:rPr>
          <w:b w:val="0"/>
          <w:bCs/>
          <w:szCs w:val="22"/>
        </w:rPr>
        <w:t>El presente documento informa sobre el estado y situación del Programa de Cumplimento que present</w:t>
      </w:r>
      <w:r w:rsidR="00504A6E" w:rsidRPr="00911194">
        <w:rPr>
          <w:b w:val="0"/>
          <w:bCs/>
          <w:szCs w:val="22"/>
        </w:rPr>
        <w:t>ó</w:t>
      </w:r>
      <w:r w:rsidRPr="00911194">
        <w:rPr>
          <w:b w:val="0"/>
          <w:bCs/>
          <w:szCs w:val="22"/>
        </w:rPr>
        <w:t xml:space="preserve"> </w:t>
      </w:r>
      <w:r w:rsidR="00B31DFE" w:rsidRPr="00911194">
        <w:rPr>
          <w:b w:val="0"/>
          <w:bCs/>
          <w:szCs w:val="22"/>
        </w:rPr>
        <w:t>la empresa Galilea S.A. Ingeniería y Construcción</w:t>
      </w:r>
      <w:r w:rsidR="00911194">
        <w:rPr>
          <w:b w:val="0"/>
          <w:bCs/>
          <w:szCs w:val="22"/>
        </w:rPr>
        <w:t xml:space="preserve"> a la SMA</w:t>
      </w:r>
      <w:r w:rsidR="00144B7C">
        <w:rPr>
          <w:b w:val="0"/>
          <w:bCs/>
          <w:szCs w:val="22"/>
        </w:rPr>
        <w:t xml:space="preserve">, ello </w:t>
      </w:r>
      <w:r w:rsidR="00B31DFE" w:rsidRPr="00911194">
        <w:rPr>
          <w:b w:val="0"/>
          <w:bCs/>
          <w:szCs w:val="22"/>
        </w:rPr>
        <w:t xml:space="preserve">en el marco del proceso sancionatorio </w:t>
      </w:r>
      <w:r w:rsidR="00911194">
        <w:rPr>
          <w:rFonts w:eastAsia="Times New Roman"/>
          <w:b w:val="0"/>
          <w:bCs/>
          <w:color w:val="3C4144"/>
          <w:szCs w:val="22"/>
          <w:lang w:eastAsia="es-CL"/>
        </w:rPr>
        <w:t>(</w:t>
      </w:r>
      <w:r w:rsidR="00B31DFE" w:rsidRPr="00911194">
        <w:rPr>
          <w:rFonts w:eastAsia="Times New Roman"/>
          <w:b w:val="0"/>
          <w:bCs/>
          <w:color w:val="3C4144"/>
          <w:szCs w:val="22"/>
          <w:lang w:eastAsia="es-CL"/>
        </w:rPr>
        <w:t>D-004-2018</w:t>
      </w:r>
      <w:r w:rsidR="00911194">
        <w:rPr>
          <w:rFonts w:eastAsia="Times New Roman"/>
          <w:b w:val="0"/>
          <w:bCs/>
          <w:color w:val="3C4144"/>
          <w:szCs w:val="22"/>
          <w:lang w:eastAsia="es-CL"/>
        </w:rPr>
        <w:t xml:space="preserve">), por la </w:t>
      </w:r>
      <w:r w:rsidR="00327468" w:rsidRPr="00911194">
        <w:rPr>
          <w:b w:val="0"/>
          <w:bCs/>
          <w:szCs w:val="22"/>
        </w:rPr>
        <w:t xml:space="preserve">ejecución del proyecto inmobiliario </w:t>
      </w:r>
      <w:r w:rsidR="00911194">
        <w:rPr>
          <w:b w:val="0"/>
          <w:bCs/>
          <w:szCs w:val="22"/>
        </w:rPr>
        <w:t xml:space="preserve">denominado </w:t>
      </w:r>
      <w:r w:rsidR="00327468" w:rsidRPr="00911194">
        <w:rPr>
          <w:b w:val="0"/>
          <w:bCs/>
          <w:szCs w:val="22"/>
        </w:rPr>
        <w:t>“Villa Galilea II”</w:t>
      </w:r>
      <w:r w:rsidR="00911194">
        <w:rPr>
          <w:b w:val="0"/>
          <w:bCs/>
          <w:szCs w:val="22"/>
        </w:rPr>
        <w:t xml:space="preserve">, que </w:t>
      </w:r>
      <w:r w:rsidR="00911194" w:rsidRPr="00911194">
        <w:rPr>
          <w:b w:val="0"/>
          <w:bCs/>
          <w:szCs w:val="22"/>
        </w:rPr>
        <w:t xml:space="preserve">consiste en </w:t>
      </w:r>
      <w:r w:rsidR="00911194">
        <w:rPr>
          <w:b w:val="0"/>
          <w:bCs/>
          <w:szCs w:val="22"/>
        </w:rPr>
        <w:t xml:space="preserve">la construcción </w:t>
      </w:r>
      <w:r w:rsidR="00911194" w:rsidRPr="00911194">
        <w:rPr>
          <w:b w:val="0"/>
          <w:bCs/>
          <w:szCs w:val="22"/>
        </w:rPr>
        <w:t xml:space="preserve">de un conjunto habitacional de 704 casas de uso residencial de categoría DFL-2, en un predio de 24,76 hectáreas ubicado en el sector suroriente del territorio urbano de la comuna de Valdivia, </w:t>
      </w:r>
      <w:r w:rsidR="00144B7C">
        <w:rPr>
          <w:b w:val="0"/>
          <w:bCs/>
          <w:szCs w:val="22"/>
        </w:rPr>
        <w:t>sin contar con Resolución de Calificación Ambiental.</w:t>
      </w:r>
      <w:bookmarkEnd w:id="13"/>
    </w:p>
    <w:p w14:paraId="014B6A99" w14:textId="77777777" w:rsidR="003A36FB" w:rsidRDefault="003A36FB" w:rsidP="00361B9F">
      <w:pPr>
        <w:pStyle w:val="Ttulo3"/>
        <w:numPr>
          <w:ilvl w:val="0"/>
          <w:numId w:val="0"/>
        </w:numPr>
        <w:shd w:val="clear" w:color="auto" w:fill="FFFFFF"/>
        <w:spacing w:after="300"/>
        <w:jc w:val="both"/>
        <w:rPr>
          <w:b w:val="0"/>
          <w:bCs/>
          <w:szCs w:val="22"/>
        </w:rPr>
      </w:pPr>
    </w:p>
    <w:p w14:paraId="117C420A" w14:textId="5DACDB07" w:rsidR="0084620D" w:rsidRDefault="00945602" w:rsidP="00361B9F">
      <w:pPr>
        <w:pStyle w:val="Ttulo3"/>
        <w:numPr>
          <w:ilvl w:val="0"/>
          <w:numId w:val="0"/>
        </w:numPr>
        <w:shd w:val="clear" w:color="auto" w:fill="FFFFFF"/>
        <w:spacing w:after="300"/>
        <w:jc w:val="both"/>
        <w:rPr>
          <w:b w:val="0"/>
          <w:bCs/>
        </w:rPr>
      </w:pPr>
      <w:bookmarkStart w:id="15" w:name="_Toc14425559"/>
      <w:r w:rsidRPr="00945602">
        <w:rPr>
          <w:b w:val="0"/>
          <w:bCs/>
          <w:szCs w:val="22"/>
        </w:rPr>
        <w:t xml:space="preserve">Cabe destacar </w:t>
      </w:r>
      <w:r w:rsidR="000E4247" w:rsidRPr="00945602">
        <w:rPr>
          <w:b w:val="0"/>
          <w:bCs/>
          <w:szCs w:val="22"/>
        </w:rPr>
        <w:t>que,</w:t>
      </w:r>
      <w:r w:rsidRPr="00945602">
        <w:rPr>
          <w:b w:val="0"/>
          <w:bCs/>
          <w:szCs w:val="22"/>
        </w:rPr>
        <w:t xml:space="preserve"> </w:t>
      </w:r>
      <w:r w:rsidRPr="00945602">
        <w:rPr>
          <w:b w:val="0"/>
          <w:bCs/>
        </w:rPr>
        <w:t>de manera previa a la formulación de cargos, se dispuso mediante la Res. Ex. N°1514, de 26 de diciembre de 2017, la adopción de medidas provisionales de las letras a) y d) del artículo 48 de la LO-SMA</w:t>
      </w:r>
      <w:r w:rsidR="0084620D">
        <w:rPr>
          <w:b w:val="0"/>
          <w:bCs/>
        </w:rPr>
        <w:t xml:space="preserve">, que </w:t>
      </w:r>
      <w:r w:rsidRPr="00945602">
        <w:rPr>
          <w:b w:val="0"/>
          <w:bCs/>
        </w:rPr>
        <w:t>consistieron en la detención el funcionamiento del proyecto, debiendo cesar toda actividad relacionada con la construcción del mismo</w:t>
      </w:r>
      <w:r w:rsidR="00365E17">
        <w:rPr>
          <w:b w:val="0"/>
          <w:bCs/>
        </w:rPr>
        <w:t>, y que también fue objeto de fiscalización e informe de fiscalización.</w:t>
      </w:r>
      <w:bookmarkEnd w:id="15"/>
    </w:p>
    <w:p w14:paraId="66FE2FCE" w14:textId="77777777" w:rsidR="00365E17" w:rsidRDefault="00365E17" w:rsidP="00911194">
      <w:pPr>
        <w:pStyle w:val="Ttulo3"/>
        <w:numPr>
          <w:ilvl w:val="0"/>
          <w:numId w:val="0"/>
        </w:numPr>
        <w:shd w:val="clear" w:color="auto" w:fill="FFFFFF"/>
        <w:spacing w:after="300"/>
        <w:jc w:val="both"/>
        <w:rPr>
          <w:b w:val="0"/>
          <w:bCs/>
          <w:szCs w:val="22"/>
        </w:rPr>
      </w:pPr>
    </w:p>
    <w:p w14:paraId="407CD830" w14:textId="3AF3EA9E" w:rsidR="006C3839" w:rsidRPr="00365E17" w:rsidRDefault="00144B7C" w:rsidP="00365E17">
      <w:pPr>
        <w:pStyle w:val="Ttulo3"/>
        <w:numPr>
          <w:ilvl w:val="0"/>
          <w:numId w:val="0"/>
        </w:numPr>
        <w:shd w:val="clear" w:color="auto" w:fill="FFFFFF"/>
        <w:spacing w:after="300"/>
        <w:jc w:val="both"/>
        <w:rPr>
          <w:rFonts w:eastAsia="Times New Roman"/>
          <w:b w:val="0"/>
          <w:bCs/>
          <w:color w:val="3C4144"/>
          <w:szCs w:val="22"/>
          <w:lang w:eastAsia="es-CL"/>
        </w:rPr>
      </w:pPr>
      <w:bookmarkStart w:id="16" w:name="_Toc14425560"/>
      <w:r>
        <w:rPr>
          <w:b w:val="0"/>
          <w:bCs/>
          <w:szCs w:val="22"/>
        </w:rPr>
        <w:t>E</w:t>
      </w:r>
      <w:r w:rsidR="0084620D">
        <w:rPr>
          <w:b w:val="0"/>
          <w:bCs/>
          <w:szCs w:val="22"/>
        </w:rPr>
        <w:t xml:space="preserve">l </w:t>
      </w:r>
      <w:r w:rsidR="00327468" w:rsidRPr="00911194">
        <w:rPr>
          <w:b w:val="0"/>
          <w:bCs/>
        </w:rPr>
        <w:t>Programa de Cumplimiento</w:t>
      </w:r>
      <w:r w:rsidR="00365E17">
        <w:rPr>
          <w:b w:val="0"/>
          <w:bCs/>
        </w:rPr>
        <w:t xml:space="preserve">, </w:t>
      </w:r>
      <w:r>
        <w:rPr>
          <w:b w:val="0"/>
          <w:bCs/>
        </w:rPr>
        <w:t xml:space="preserve">en adelante PDC, </w:t>
      </w:r>
      <w:r w:rsidR="00327468" w:rsidRPr="00911194">
        <w:rPr>
          <w:b w:val="0"/>
          <w:bCs/>
        </w:rPr>
        <w:t xml:space="preserve">luego de hacerse cargo de varias observaciones es aprobado por la SMA con fecha 23 de abril del año 2018 (Resolución </w:t>
      </w:r>
      <w:r w:rsidR="000E4247" w:rsidRPr="00911194">
        <w:rPr>
          <w:b w:val="0"/>
          <w:bCs/>
        </w:rPr>
        <w:t>Exenta</w:t>
      </w:r>
      <w:r w:rsidR="00911194" w:rsidRPr="00911194">
        <w:rPr>
          <w:b w:val="0"/>
          <w:bCs/>
        </w:rPr>
        <w:t xml:space="preserve"> </w:t>
      </w:r>
      <w:r w:rsidR="00327468" w:rsidRPr="00911194">
        <w:rPr>
          <w:b w:val="0"/>
          <w:bCs/>
        </w:rPr>
        <w:t>N°5/ROL N° D-004-2018)</w:t>
      </w:r>
      <w:r w:rsidR="0084620D">
        <w:rPr>
          <w:b w:val="0"/>
          <w:bCs/>
        </w:rPr>
        <w:t xml:space="preserve">, y presenta 9 acciones, que van desde la </w:t>
      </w:r>
      <w:r w:rsidR="0084620D" w:rsidRPr="0084620D">
        <w:rPr>
          <w:b w:val="0"/>
          <w:bCs/>
        </w:rPr>
        <w:t>paralización</w:t>
      </w:r>
      <w:r w:rsidR="0084620D">
        <w:rPr>
          <w:b w:val="0"/>
          <w:bCs/>
        </w:rPr>
        <w:t xml:space="preserve"> completa </w:t>
      </w:r>
      <w:r w:rsidR="0084620D" w:rsidRPr="0084620D">
        <w:rPr>
          <w:b w:val="0"/>
          <w:bCs/>
        </w:rPr>
        <w:t xml:space="preserve">de </w:t>
      </w:r>
      <w:r w:rsidR="0084620D">
        <w:rPr>
          <w:b w:val="0"/>
          <w:bCs/>
        </w:rPr>
        <w:t xml:space="preserve">todas obras, la </w:t>
      </w:r>
      <w:r w:rsidR="0084620D" w:rsidRPr="0084620D">
        <w:rPr>
          <w:b w:val="0"/>
          <w:bCs/>
        </w:rPr>
        <w:t xml:space="preserve">obtención de RCA favorable, </w:t>
      </w:r>
      <w:r w:rsidR="0084620D">
        <w:rPr>
          <w:b w:val="0"/>
          <w:bCs/>
        </w:rPr>
        <w:t xml:space="preserve">hasta medidas de </w:t>
      </w:r>
      <w:r w:rsidR="0084620D" w:rsidRPr="0084620D">
        <w:rPr>
          <w:b w:val="0"/>
          <w:bCs/>
        </w:rPr>
        <w:t xml:space="preserve">resguardo del sector de bosquete de árboles nativos con presencia de copihue, </w:t>
      </w:r>
      <w:r w:rsidR="0084620D">
        <w:rPr>
          <w:b w:val="0"/>
          <w:bCs/>
        </w:rPr>
        <w:t>entre las principales.</w:t>
      </w:r>
      <w:bookmarkEnd w:id="16"/>
    </w:p>
    <w:bookmarkEnd w:id="14"/>
    <w:p w14:paraId="107E87ED" w14:textId="1F723C61" w:rsidR="00274B1E" w:rsidRDefault="006D5C0C" w:rsidP="006D5C0C">
      <w:pPr>
        <w:autoSpaceDE w:val="0"/>
        <w:autoSpaceDN w:val="0"/>
        <w:adjustRightInd w:val="0"/>
        <w:rPr>
          <w:rFonts w:cstheme="minorHAnsi"/>
        </w:rPr>
      </w:pPr>
      <w:r w:rsidRPr="00327468">
        <w:rPr>
          <w:rFonts w:cstheme="minorHAnsi"/>
        </w:rPr>
        <w:t xml:space="preserve">La </w:t>
      </w:r>
      <w:r w:rsidR="003746F2" w:rsidRPr="00327468">
        <w:rPr>
          <w:rFonts w:cstheme="minorHAnsi"/>
        </w:rPr>
        <w:t xml:space="preserve">fiscalización de dicho programa </w:t>
      </w:r>
      <w:r w:rsidRPr="00327468">
        <w:rPr>
          <w:rFonts w:cstheme="minorHAnsi"/>
        </w:rPr>
        <w:t>consistió tanto</w:t>
      </w:r>
      <w:r w:rsidR="003746F2" w:rsidRPr="00327468">
        <w:rPr>
          <w:rFonts w:cstheme="minorHAnsi"/>
        </w:rPr>
        <w:t xml:space="preserve"> en</w:t>
      </w:r>
      <w:r w:rsidR="00361B9F">
        <w:rPr>
          <w:rFonts w:cstheme="minorHAnsi"/>
        </w:rPr>
        <w:t xml:space="preserve"> examen de información respe</w:t>
      </w:r>
      <w:r w:rsidR="005B6112">
        <w:rPr>
          <w:rFonts w:cstheme="minorHAnsi"/>
        </w:rPr>
        <w:t>c</w:t>
      </w:r>
      <w:r w:rsidR="00361B9F">
        <w:rPr>
          <w:rFonts w:cstheme="minorHAnsi"/>
        </w:rPr>
        <w:t>to de los informes presentados</w:t>
      </w:r>
      <w:r w:rsidR="00365E17">
        <w:rPr>
          <w:rFonts w:cstheme="minorHAnsi"/>
        </w:rPr>
        <w:t xml:space="preserve"> por la empresa</w:t>
      </w:r>
      <w:r w:rsidR="00361B9F">
        <w:rPr>
          <w:rFonts w:cstheme="minorHAnsi"/>
        </w:rPr>
        <w:t xml:space="preserve">, como también la revisión del SEIA electrónico, e inspección ambiental de fecha </w:t>
      </w:r>
      <w:r w:rsidR="005B6112">
        <w:rPr>
          <w:rFonts w:cstheme="minorHAnsi"/>
        </w:rPr>
        <w:t>12 de julio de 2019.</w:t>
      </w:r>
    </w:p>
    <w:p w14:paraId="61314472" w14:textId="77777777" w:rsidR="00361B9F" w:rsidRPr="00327468" w:rsidRDefault="00361B9F" w:rsidP="006D5C0C">
      <w:pPr>
        <w:autoSpaceDE w:val="0"/>
        <w:autoSpaceDN w:val="0"/>
        <w:adjustRightInd w:val="0"/>
        <w:rPr>
          <w:rFonts w:cstheme="minorHAnsi"/>
        </w:rPr>
      </w:pPr>
    </w:p>
    <w:p w14:paraId="3A1BAFD7" w14:textId="2674FB67" w:rsidR="00274B1E" w:rsidRPr="00327468" w:rsidRDefault="00274B1E" w:rsidP="00274B1E">
      <w:pPr>
        <w:autoSpaceDE w:val="0"/>
        <w:autoSpaceDN w:val="0"/>
        <w:adjustRightInd w:val="0"/>
        <w:rPr>
          <w:rFonts w:cstheme="minorHAnsi"/>
        </w:rPr>
      </w:pPr>
      <w:r w:rsidRPr="00327468">
        <w:rPr>
          <w:rFonts w:cstheme="minorHAnsi"/>
        </w:rPr>
        <w:t>Tanto el análisis de información practicado a los informes y medios de verificación presentados por la empresa, como de la</w:t>
      </w:r>
      <w:r w:rsidR="00454171" w:rsidRPr="00327468">
        <w:rPr>
          <w:rFonts w:cstheme="minorHAnsi"/>
        </w:rPr>
        <w:t>s inspeccio</w:t>
      </w:r>
      <w:r w:rsidRPr="00327468">
        <w:rPr>
          <w:rFonts w:cstheme="minorHAnsi"/>
        </w:rPr>
        <w:t>n</w:t>
      </w:r>
      <w:r w:rsidR="00454171" w:rsidRPr="00327468">
        <w:rPr>
          <w:rFonts w:cstheme="minorHAnsi"/>
        </w:rPr>
        <w:t>es</w:t>
      </w:r>
      <w:r w:rsidRPr="00327468">
        <w:rPr>
          <w:rFonts w:cstheme="minorHAnsi"/>
        </w:rPr>
        <w:t xml:space="preserve"> ambiental</w:t>
      </w:r>
      <w:r w:rsidR="00454171" w:rsidRPr="00327468">
        <w:rPr>
          <w:rFonts w:cstheme="minorHAnsi"/>
        </w:rPr>
        <w:t>es</w:t>
      </w:r>
      <w:r w:rsidRPr="00327468">
        <w:rPr>
          <w:rFonts w:cstheme="minorHAnsi"/>
        </w:rPr>
        <w:t xml:space="preserve"> realizada</w:t>
      </w:r>
      <w:r w:rsidR="00454171" w:rsidRPr="00327468">
        <w:rPr>
          <w:rFonts w:cstheme="minorHAnsi"/>
        </w:rPr>
        <w:t>s</w:t>
      </w:r>
      <w:r w:rsidRPr="00327468">
        <w:rPr>
          <w:rFonts w:cstheme="minorHAnsi"/>
        </w:rPr>
        <w:t xml:space="preserve">, </w:t>
      </w:r>
      <w:r w:rsidR="00454171" w:rsidRPr="00327468">
        <w:rPr>
          <w:rFonts w:cstheme="minorHAnsi"/>
        </w:rPr>
        <w:t xml:space="preserve">se puede concluir </w:t>
      </w:r>
      <w:r w:rsidR="001059EA" w:rsidRPr="00327468">
        <w:rPr>
          <w:rFonts w:cstheme="minorHAnsi"/>
        </w:rPr>
        <w:t xml:space="preserve">que se cumplieron </w:t>
      </w:r>
      <w:r w:rsidR="00454171" w:rsidRPr="00327468">
        <w:rPr>
          <w:rFonts w:cstheme="minorHAnsi"/>
        </w:rPr>
        <w:t>las metas y acciones que estableció e</w:t>
      </w:r>
      <w:r w:rsidR="00361B9F">
        <w:rPr>
          <w:rFonts w:cstheme="minorHAnsi"/>
        </w:rPr>
        <w:t>se</w:t>
      </w:r>
      <w:r w:rsidR="00454171" w:rsidRPr="00327468">
        <w:rPr>
          <w:rFonts w:cstheme="minorHAnsi"/>
        </w:rPr>
        <w:t xml:space="preserve"> Programa de Cumplimiento.</w:t>
      </w:r>
      <w:r w:rsidR="006777AF">
        <w:rPr>
          <w:rFonts w:cstheme="minorHAnsi"/>
        </w:rPr>
        <w:t xml:space="preserve"> Si bien, en el Sistema de Programas de Cumplimiento de la SMA, se advierte</w:t>
      </w:r>
      <w:r w:rsidR="00E66752">
        <w:rPr>
          <w:rFonts w:cstheme="minorHAnsi"/>
        </w:rPr>
        <w:t>n</w:t>
      </w:r>
      <w:r w:rsidR="006777AF">
        <w:rPr>
          <w:rFonts w:cstheme="minorHAnsi"/>
        </w:rPr>
        <w:t xml:space="preserve"> reportes fuera de plazo, lo anterior no reviste significancia desde el punto de vista ambiental para el cumplimiento y efectividad de las medidas adoptadas.</w:t>
      </w:r>
    </w:p>
    <w:p w14:paraId="5335B08F" w14:textId="77777777" w:rsidR="00ED4317" w:rsidRPr="00327468" w:rsidRDefault="00ED4317" w:rsidP="00F4434D"/>
    <w:p w14:paraId="4DC3358A" w14:textId="77777777" w:rsidR="00454171" w:rsidRDefault="00454171">
      <w:pPr>
        <w:jc w:val="left"/>
      </w:pPr>
      <w:r>
        <w:br w:type="page"/>
      </w:r>
    </w:p>
    <w:p w14:paraId="54E9D5EF" w14:textId="77777777" w:rsidR="00AB26AC" w:rsidRDefault="00ED4317" w:rsidP="00AB26AC">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391299706"/>
      <w:bookmarkStart w:id="27" w:name="_Toc14425561"/>
      <w:r w:rsidRPr="0025129B">
        <w:lastRenderedPageBreak/>
        <w:t>Antecedentes Generales</w:t>
      </w:r>
      <w:bookmarkStart w:id="28" w:name="_Toc353998105"/>
      <w:bookmarkStart w:id="29" w:name="_Toc353998178"/>
      <w:bookmarkEnd w:id="17"/>
      <w:bookmarkEnd w:id="18"/>
      <w:bookmarkEnd w:id="19"/>
      <w:bookmarkEnd w:id="20"/>
      <w:bookmarkEnd w:id="21"/>
      <w:bookmarkEnd w:id="22"/>
      <w:bookmarkEnd w:id="23"/>
      <w:bookmarkEnd w:id="24"/>
      <w:bookmarkEnd w:id="25"/>
      <w:bookmarkEnd w:id="26"/>
      <w:bookmarkEnd w:id="28"/>
      <w:bookmarkEnd w:id="29"/>
      <w:r w:rsidR="00C273A7">
        <w:t>.-</w:t>
      </w:r>
      <w:bookmarkEnd w:id="27"/>
    </w:p>
    <w:p w14:paraId="29C113C2" w14:textId="77777777" w:rsidR="00C273A7" w:rsidRDefault="00C273A7" w:rsidP="00C273A7"/>
    <w:p w14:paraId="6F1FBC76" w14:textId="77777777" w:rsidR="00C273A7" w:rsidRPr="00C273A7" w:rsidRDefault="00C273A7" w:rsidP="00C273A7"/>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C273A7" w:rsidRPr="00D42470" w14:paraId="1086ACBC" w14:textId="77777777" w:rsidTr="00C52F2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F8DE38B" w14:textId="77777777" w:rsidR="00C273A7" w:rsidRPr="00D42470" w:rsidRDefault="00C273A7" w:rsidP="00C52F2B">
            <w:pPr>
              <w:rPr>
                <w:rFonts w:ascii="Calibri" w:hAnsi="Calibri" w:cs="Calibri"/>
                <w:sz w:val="20"/>
                <w:szCs w:val="20"/>
              </w:rPr>
            </w:pPr>
            <w:bookmarkStart w:id="30" w:name="_Hlk13568300"/>
            <w:r w:rsidRPr="00D42470">
              <w:rPr>
                <w:rFonts w:ascii="Calibri" w:hAnsi="Calibri" w:cs="Calibri"/>
                <w:b/>
                <w:sz w:val="20"/>
                <w:szCs w:val="20"/>
              </w:rPr>
              <w:t>Identificación de la Unidad Fiscalizable:</w:t>
            </w:r>
            <w:r w:rsidRPr="00D42470">
              <w:rPr>
                <w:rFonts w:ascii="Calibri" w:hAnsi="Calibri" w:cs="Calibri"/>
                <w:sz w:val="20"/>
                <w:szCs w:val="20"/>
              </w:rPr>
              <w:t xml:space="preserve"> </w:t>
            </w:r>
          </w:p>
          <w:p w14:paraId="715F1BE4" w14:textId="77777777" w:rsidR="00C273A7" w:rsidRPr="00D42470" w:rsidRDefault="00C273A7" w:rsidP="00C52F2B">
            <w:pPr>
              <w:rPr>
                <w:rFonts w:ascii="Calibri" w:hAnsi="Calibri" w:cs="Calibri"/>
                <w:b/>
                <w:sz w:val="20"/>
                <w:szCs w:val="20"/>
              </w:rPr>
            </w:pPr>
            <w:r>
              <w:rPr>
                <w:rFonts w:ascii="Calibri" w:hAnsi="Calibri" w:cs="Calibri"/>
                <w:sz w:val="20"/>
                <w:szCs w:val="20"/>
              </w:rPr>
              <w:t>VILLA GALILEA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68BDF635" w14:textId="77777777" w:rsidR="00C273A7" w:rsidRDefault="00C273A7" w:rsidP="00C52F2B">
            <w:pPr>
              <w:rPr>
                <w:rFonts w:ascii="Calibri" w:hAnsi="Calibri" w:cs="Calibri"/>
                <w:b/>
                <w:sz w:val="20"/>
                <w:szCs w:val="20"/>
                <w:lang w:eastAsia="es-ES"/>
              </w:rPr>
            </w:pPr>
            <w:r w:rsidRPr="00E55815">
              <w:rPr>
                <w:rFonts w:ascii="Calibri" w:hAnsi="Calibri" w:cs="Calibri"/>
                <w:b/>
                <w:sz w:val="20"/>
                <w:szCs w:val="20"/>
                <w:lang w:eastAsia="es-ES"/>
              </w:rPr>
              <w:t>Estado operacional de la Unidad Fiscalizable:</w:t>
            </w:r>
          </w:p>
          <w:p w14:paraId="5A9B3D2C" w14:textId="4DE070AE" w:rsidR="00C273A7" w:rsidRPr="00E55815" w:rsidRDefault="00C273A7" w:rsidP="00C52F2B">
            <w:pPr>
              <w:rPr>
                <w:rFonts w:ascii="Calibri" w:hAnsi="Calibri" w:cs="Calibri"/>
                <w:b/>
                <w:sz w:val="20"/>
                <w:szCs w:val="20"/>
                <w:lang w:eastAsia="es-ES"/>
              </w:rPr>
            </w:pPr>
            <w:r>
              <w:rPr>
                <w:rFonts w:ascii="Calibri" w:hAnsi="Calibri" w:cs="Calibri"/>
                <w:b/>
                <w:sz w:val="20"/>
                <w:szCs w:val="20"/>
                <w:lang w:eastAsia="es-ES"/>
              </w:rPr>
              <w:t>En Construcción.</w:t>
            </w:r>
          </w:p>
        </w:tc>
      </w:tr>
      <w:tr w:rsidR="00C273A7" w:rsidRPr="000A1083" w14:paraId="698EB4FB" w14:textId="77777777" w:rsidTr="00C52F2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99D636B" w14:textId="77777777" w:rsidR="00C273A7" w:rsidRDefault="00C273A7" w:rsidP="00C52F2B">
            <w:pPr>
              <w:rPr>
                <w:rFonts w:ascii="Calibri" w:hAnsi="Calibri" w:cs="Calibri"/>
                <w:b/>
                <w:sz w:val="20"/>
                <w:szCs w:val="20"/>
              </w:rPr>
            </w:pPr>
            <w:r w:rsidRPr="000A1083">
              <w:rPr>
                <w:rFonts w:ascii="Calibri" w:hAnsi="Calibri" w:cs="Calibri"/>
                <w:b/>
                <w:sz w:val="20"/>
                <w:szCs w:val="20"/>
              </w:rPr>
              <w:t>Región:</w:t>
            </w:r>
          </w:p>
          <w:p w14:paraId="45FBBF69" w14:textId="77777777" w:rsidR="00C273A7" w:rsidRPr="001E4143" w:rsidRDefault="00C273A7" w:rsidP="00C52F2B">
            <w:pPr>
              <w:rPr>
                <w:rFonts w:ascii="Calibri" w:hAnsi="Calibri" w:cs="Calibri"/>
                <w:sz w:val="20"/>
                <w:szCs w:val="20"/>
              </w:rPr>
            </w:pPr>
            <w:r w:rsidRPr="001E4143">
              <w:rPr>
                <w:rFonts w:ascii="Calibri" w:hAnsi="Calibri" w:cs="Calibri"/>
                <w:sz w:val="20"/>
                <w:szCs w:val="20"/>
              </w:rPr>
              <w:t>Los Ríos</w:t>
            </w:r>
          </w:p>
        </w:tc>
        <w:tc>
          <w:tcPr>
            <w:tcW w:w="2296" w:type="pct"/>
            <w:vMerge w:val="restart"/>
            <w:tcBorders>
              <w:top w:val="single" w:sz="4" w:space="0" w:color="auto"/>
              <w:left w:val="single" w:sz="4" w:space="0" w:color="auto"/>
              <w:right w:val="single" w:sz="4" w:space="0" w:color="auto"/>
            </w:tcBorders>
            <w:shd w:val="clear" w:color="auto" w:fill="FFFFFF"/>
            <w:hideMark/>
          </w:tcPr>
          <w:p w14:paraId="65EAFA2E" w14:textId="77777777" w:rsidR="00C273A7" w:rsidRDefault="00C273A7" w:rsidP="00C52F2B">
            <w:pPr>
              <w:spacing w:after="100" w:line="276" w:lineRule="auto"/>
              <w:ind w:left="46"/>
              <w:rPr>
                <w:rFonts w:ascii="Calibri" w:hAnsi="Calibri" w:cs="Calibri"/>
                <w:sz w:val="20"/>
                <w:szCs w:val="20"/>
              </w:rPr>
            </w:pPr>
            <w:r w:rsidRPr="000A1083">
              <w:rPr>
                <w:rFonts w:ascii="Calibri" w:hAnsi="Calibri" w:cs="Calibri"/>
                <w:b/>
                <w:sz w:val="20"/>
                <w:szCs w:val="20"/>
              </w:rPr>
              <w:t>Ubicación específica de la unidad fiscalizable:</w:t>
            </w:r>
            <w:r w:rsidRPr="000A1083">
              <w:rPr>
                <w:rFonts w:ascii="Calibri" w:hAnsi="Calibri" w:cs="Calibri"/>
                <w:sz w:val="20"/>
                <w:szCs w:val="20"/>
              </w:rPr>
              <w:t xml:space="preserve"> </w:t>
            </w:r>
          </w:p>
          <w:p w14:paraId="028CAB27" w14:textId="77777777" w:rsidR="00C273A7" w:rsidRPr="000A1083" w:rsidRDefault="00C273A7" w:rsidP="00C52F2B">
            <w:pPr>
              <w:spacing w:after="100" w:line="276" w:lineRule="auto"/>
              <w:ind w:left="46"/>
              <w:rPr>
                <w:rFonts w:ascii="Calibri" w:hAnsi="Calibri" w:cs="Calibri"/>
                <w:sz w:val="20"/>
                <w:szCs w:val="20"/>
              </w:rPr>
            </w:pPr>
            <w:r>
              <w:rPr>
                <w:rFonts w:ascii="Verdana" w:hAnsi="Verdana"/>
                <w:sz w:val="16"/>
                <w:szCs w:val="16"/>
              </w:rPr>
              <w:t xml:space="preserve">Ruta T-424 S/N°, camino Angachilla, comuna de Valdivia. (Coordenadas de referencia, WGS84, H18: </w:t>
            </w:r>
            <w:r w:rsidRPr="00C55E6E">
              <w:rPr>
                <w:rFonts w:ascii="Verdana" w:hAnsi="Verdana"/>
                <w:sz w:val="16"/>
                <w:szCs w:val="16"/>
              </w:rPr>
              <w:t>5</w:t>
            </w:r>
            <w:r>
              <w:rPr>
                <w:rFonts w:ascii="Verdana" w:hAnsi="Verdana"/>
                <w:sz w:val="16"/>
                <w:szCs w:val="16"/>
              </w:rPr>
              <w:t>.</w:t>
            </w:r>
            <w:r w:rsidRPr="00C55E6E">
              <w:rPr>
                <w:rFonts w:ascii="Verdana" w:hAnsi="Verdana"/>
                <w:sz w:val="16"/>
                <w:szCs w:val="16"/>
              </w:rPr>
              <w:t>586</w:t>
            </w:r>
            <w:r>
              <w:rPr>
                <w:rFonts w:ascii="Verdana" w:hAnsi="Verdana"/>
                <w:sz w:val="16"/>
                <w:szCs w:val="16"/>
              </w:rPr>
              <w:t>.</w:t>
            </w:r>
            <w:r w:rsidRPr="00C55E6E">
              <w:rPr>
                <w:rFonts w:ascii="Verdana" w:hAnsi="Verdana"/>
                <w:sz w:val="16"/>
                <w:szCs w:val="16"/>
              </w:rPr>
              <w:t>223</w:t>
            </w:r>
            <w:r>
              <w:rPr>
                <w:rFonts w:ascii="Verdana" w:hAnsi="Verdana"/>
                <w:sz w:val="16"/>
                <w:szCs w:val="16"/>
              </w:rPr>
              <w:t xml:space="preserve"> S; 650.021 E).</w:t>
            </w:r>
          </w:p>
        </w:tc>
      </w:tr>
      <w:tr w:rsidR="00C273A7" w:rsidRPr="000A1083" w14:paraId="24BB17C3" w14:textId="77777777" w:rsidTr="00C52F2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2C1FBC5" w14:textId="77777777" w:rsidR="00C273A7" w:rsidRDefault="00C273A7" w:rsidP="00C52F2B">
            <w:pPr>
              <w:rPr>
                <w:rFonts w:ascii="Calibri" w:hAnsi="Calibri" w:cs="Calibri"/>
                <w:sz w:val="20"/>
                <w:szCs w:val="20"/>
              </w:rPr>
            </w:pPr>
            <w:r w:rsidRPr="000A1083">
              <w:rPr>
                <w:rFonts w:ascii="Calibri" w:hAnsi="Calibri" w:cs="Calibri"/>
                <w:b/>
                <w:sz w:val="20"/>
                <w:szCs w:val="20"/>
              </w:rPr>
              <w:t>Provincia:</w:t>
            </w:r>
            <w:r w:rsidRPr="000A1083">
              <w:rPr>
                <w:rFonts w:ascii="Calibri" w:hAnsi="Calibri" w:cs="Calibri"/>
                <w:sz w:val="20"/>
                <w:szCs w:val="20"/>
              </w:rPr>
              <w:t xml:space="preserve"> </w:t>
            </w:r>
          </w:p>
          <w:p w14:paraId="06E48558" w14:textId="77777777" w:rsidR="00C273A7" w:rsidRPr="000A1083" w:rsidRDefault="00C273A7" w:rsidP="00C52F2B">
            <w:pPr>
              <w:rPr>
                <w:rFonts w:ascii="Calibri" w:hAnsi="Calibri" w:cs="Calibri"/>
                <w:sz w:val="20"/>
                <w:szCs w:val="20"/>
              </w:rPr>
            </w:pPr>
            <w:r>
              <w:rPr>
                <w:rFonts w:ascii="Calibri" w:hAnsi="Calibri" w:cs="Calibri"/>
                <w:sz w:val="20"/>
                <w:szCs w:val="20"/>
              </w:rPr>
              <w:t>Valdivia</w:t>
            </w:r>
          </w:p>
        </w:tc>
        <w:tc>
          <w:tcPr>
            <w:tcW w:w="2296" w:type="pct"/>
            <w:vMerge/>
            <w:tcBorders>
              <w:left w:val="single" w:sz="4" w:space="0" w:color="auto"/>
              <w:right w:val="single" w:sz="4" w:space="0" w:color="auto"/>
            </w:tcBorders>
            <w:shd w:val="clear" w:color="auto" w:fill="FFFFFF"/>
          </w:tcPr>
          <w:p w14:paraId="07DC2D1B" w14:textId="77777777" w:rsidR="00C273A7" w:rsidRPr="000A1083" w:rsidRDefault="00C273A7" w:rsidP="00C52F2B">
            <w:pPr>
              <w:ind w:left="188"/>
              <w:rPr>
                <w:rFonts w:ascii="Calibri" w:hAnsi="Calibri" w:cs="Calibri"/>
                <w:b/>
                <w:sz w:val="20"/>
                <w:szCs w:val="20"/>
              </w:rPr>
            </w:pPr>
          </w:p>
        </w:tc>
      </w:tr>
      <w:tr w:rsidR="00C273A7" w:rsidRPr="000A1083" w14:paraId="3B129DB7" w14:textId="77777777" w:rsidTr="00C52F2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8B5B19" w14:textId="77777777" w:rsidR="00C273A7" w:rsidRDefault="00C273A7" w:rsidP="00C52F2B">
            <w:pPr>
              <w:spacing w:after="100" w:line="276" w:lineRule="auto"/>
              <w:rPr>
                <w:rFonts w:ascii="Calibri" w:hAnsi="Calibri" w:cs="Calibri"/>
                <w:sz w:val="20"/>
                <w:szCs w:val="20"/>
              </w:rPr>
            </w:pPr>
            <w:r w:rsidRPr="000A1083">
              <w:rPr>
                <w:rFonts w:ascii="Calibri" w:hAnsi="Calibri" w:cs="Calibri"/>
                <w:b/>
                <w:sz w:val="20"/>
                <w:szCs w:val="20"/>
              </w:rPr>
              <w:t>Comuna:</w:t>
            </w:r>
            <w:r w:rsidRPr="000A1083">
              <w:rPr>
                <w:rFonts w:ascii="Calibri" w:hAnsi="Calibri" w:cs="Calibri"/>
                <w:sz w:val="20"/>
                <w:szCs w:val="20"/>
              </w:rPr>
              <w:t xml:space="preserve"> </w:t>
            </w:r>
          </w:p>
          <w:p w14:paraId="55329DF4" w14:textId="77777777" w:rsidR="00C273A7" w:rsidRPr="000A1083" w:rsidRDefault="00C273A7" w:rsidP="00C52F2B">
            <w:pPr>
              <w:spacing w:after="100" w:line="276" w:lineRule="auto"/>
              <w:rPr>
                <w:rFonts w:ascii="Calibri" w:hAnsi="Calibri" w:cs="Calibri"/>
                <w:sz w:val="20"/>
                <w:szCs w:val="20"/>
              </w:rPr>
            </w:pPr>
            <w:r>
              <w:rPr>
                <w:rFonts w:ascii="Calibri" w:hAnsi="Calibri" w:cs="Calibri"/>
                <w:sz w:val="20"/>
                <w:szCs w:val="20"/>
              </w:rPr>
              <w:t>Valdivia</w:t>
            </w:r>
          </w:p>
        </w:tc>
        <w:tc>
          <w:tcPr>
            <w:tcW w:w="2296" w:type="pct"/>
            <w:vMerge/>
            <w:tcBorders>
              <w:left w:val="single" w:sz="4" w:space="0" w:color="auto"/>
              <w:bottom w:val="single" w:sz="4" w:space="0" w:color="auto"/>
              <w:right w:val="single" w:sz="4" w:space="0" w:color="auto"/>
            </w:tcBorders>
            <w:shd w:val="clear" w:color="auto" w:fill="FFFFFF"/>
          </w:tcPr>
          <w:p w14:paraId="11E28B9C" w14:textId="77777777" w:rsidR="00C273A7" w:rsidRPr="000A1083" w:rsidRDefault="00C273A7" w:rsidP="00C52F2B">
            <w:pPr>
              <w:ind w:left="188"/>
              <w:rPr>
                <w:rFonts w:ascii="Calibri" w:hAnsi="Calibri" w:cs="Calibri"/>
                <w:b/>
                <w:sz w:val="20"/>
                <w:szCs w:val="20"/>
              </w:rPr>
            </w:pPr>
          </w:p>
        </w:tc>
      </w:tr>
      <w:tr w:rsidR="00C273A7" w:rsidRPr="000A1083" w14:paraId="3BC4F0FE" w14:textId="77777777" w:rsidTr="00C52F2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439383E" w14:textId="77777777" w:rsidR="00C273A7" w:rsidRDefault="00C273A7" w:rsidP="00C52F2B">
            <w:pPr>
              <w:spacing w:after="100" w:line="276" w:lineRule="auto"/>
              <w:rPr>
                <w:rFonts w:ascii="Calibri" w:hAnsi="Calibri" w:cs="Calibri"/>
                <w:sz w:val="20"/>
                <w:szCs w:val="20"/>
              </w:rPr>
            </w:pPr>
            <w:r w:rsidRPr="000A1083">
              <w:rPr>
                <w:rFonts w:ascii="Calibri" w:hAnsi="Calibri" w:cs="Calibri"/>
                <w:b/>
                <w:sz w:val="20"/>
                <w:szCs w:val="20"/>
              </w:rPr>
              <w:t>Titular de la unidad fiscalizable:</w:t>
            </w:r>
            <w:r w:rsidRPr="000A1083">
              <w:rPr>
                <w:rFonts w:ascii="Calibri" w:hAnsi="Calibri" w:cs="Calibri"/>
                <w:sz w:val="20"/>
                <w:szCs w:val="20"/>
              </w:rPr>
              <w:t xml:space="preserve"> </w:t>
            </w:r>
          </w:p>
          <w:p w14:paraId="322F764B" w14:textId="77777777" w:rsidR="00C273A7" w:rsidRPr="000A1083" w:rsidRDefault="00C273A7" w:rsidP="00C52F2B">
            <w:pPr>
              <w:spacing w:after="100" w:line="276" w:lineRule="auto"/>
              <w:rPr>
                <w:rFonts w:ascii="Calibri" w:hAnsi="Calibri" w:cs="Calibri"/>
                <w:sz w:val="20"/>
                <w:szCs w:val="20"/>
                <w:lang w:eastAsia="es-ES"/>
              </w:rPr>
            </w:pPr>
            <w:r>
              <w:rPr>
                <w:rFonts w:ascii="Verdana" w:hAnsi="Verdana"/>
                <w:sz w:val="16"/>
                <w:szCs w:val="16"/>
              </w:rPr>
              <w:t xml:space="preserve">Galilea </w:t>
            </w:r>
            <w:r w:rsidRPr="0097790F">
              <w:rPr>
                <w:rFonts w:ascii="Verdana" w:hAnsi="Verdana"/>
                <w:sz w:val="16"/>
                <w:szCs w:val="16"/>
              </w:rPr>
              <w:t>S.A.</w:t>
            </w:r>
            <w:r>
              <w:rPr>
                <w:rFonts w:ascii="Verdana" w:hAnsi="Verdana"/>
                <w:sz w:val="16"/>
                <w:szCs w:val="16"/>
              </w:rPr>
              <w:t xml:space="preserve"> Ingeniería y Construcción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1D9F7EE" w14:textId="77777777" w:rsidR="00C273A7" w:rsidRDefault="00C273A7" w:rsidP="00C52F2B">
            <w:pPr>
              <w:spacing w:after="100" w:line="276" w:lineRule="auto"/>
              <w:rPr>
                <w:rFonts w:ascii="Calibri" w:hAnsi="Calibri" w:cs="Calibri"/>
                <w:sz w:val="20"/>
                <w:szCs w:val="20"/>
              </w:rPr>
            </w:pPr>
            <w:r w:rsidRPr="000A1083">
              <w:rPr>
                <w:rFonts w:ascii="Calibri" w:hAnsi="Calibri" w:cs="Calibri"/>
                <w:b/>
                <w:sz w:val="20"/>
                <w:szCs w:val="20"/>
              </w:rPr>
              <w:t>RUT o RUN:</w:t>
            </w:r>
            <w:r w:rsidRPr="000A1083">
              <w:rPr>
                <w:rFonts w:ascii="Calibri" w:hAnsi="Calibri" w:cs="Calibri"/>
                <w:sz w:val="20"/>
                <w:szCs w:val="20"/>
              </w:rPr>
              <w:t xml:space="preserve"> </w:t>
            </w:r>
          </w:p>
          <w:p w14:paraId="020959C1" w14:textId="77777777" w:rsidR="00C273A7" w:rsidRPr="000A1083" w:rsidRDefault="00C273A7" w:rsidP="00C52F2B">
            <w:pPr>
              <w:spacing w:after="100" w:line="276" w:lineRule="auto"/>
              <w:rPr>
                <w:rFonts w:ascii="Calibri" w:hAnsi="Calibri" w:cs="Calibri"/>
                <w:sz w:val="20"/>
                <w:szCs w:val="20"/>
                <w:lang w:val="es-ES" w:eastAsia="es-ES"/>
              </w:rPr>
            </w:pPr>
            <w:r w:rsidRPr="0097790F">
              <w:rPr>
                <w:rFonts w:ascii="Verdana" w:hAnsi="Verdana" w:cs="Verdana"/>
                <w:sz w:val="14"/>
                <w:szCs w:val="14"/>
              </w:rPr>
              <w:t>96</w:t>
            </w:r>
            <w:r>
              <w:rPr>
                <w:rFonts w:ascii="Verdana" w:hAnsi="Verdana" w:cs="Verdana"/>
                <w:sz w:val="14"/>
                <w:szCs w:val="14"/>
              </w:rPr>
              <w:t>.636.000</w:t>
            </w:r>
            <w:r w:rsidRPr="0097790F">
              <w:rPr>
                <w:rFonts w:ascii="Verdana" w:hAnsi="Verdana" w:cs="Verdana"/>
                <w:sz w:val="14"/>
                <w:szCs w:val="14"/>
              </w:rPr>
              <w:t>-</w:t>
            </w:r>
            <w:r>
              <w:rPr>
                <w:rFonts w:ascii="Verdana" w:hAnsi="Verdana" w:cs="Verdana"/>
                <w:sz w:val="14"/>
                <w:szCs w:val="14"/>
              </w:rPr>
              <w:t>7</w:t>
            </w:r>
          </w:p>
        </w:tc>
      </w:tr>
      <w:tr w:rsidR="00C273A7" w:rsidRPr="000A1083" w14:paraId="4D4DCB7C" w14:textId="77777777" w:rsidTr="00C52F2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D5E1CBE" w14:textId="77777777" w:rsidR="00C273A7" w:rsidRDefault="00C273A7" w:rsidP="00C52F2B">
            <w:pPr>
              <w:spacing w:after="100" w:line="276" w:lineRule="auto"/>
              <w:rPr>
                <w:rFonts w:ascii="Calibri" w:hAnsi="Calibri" w:cs="Calibri"/>
                <w:sz w:val="20"/>
                <w:szCs w:val="20"/>
              </w:rPr>
            </w:pPr>
            <w:r w:rsidRPr="000A1083">
              <w:rPr>
                <w:rFonts w:ascii="Calibri" w:hAnsi="Calibri" w:cs="Calibri"/>
                <w:b/>
                <w:sz w:val="20"/>
                <w:szCs w:val="20"/>
              </w:rPr>
              <w:t>Domicilio titular:</w:t>
            </w:r>
            <w:r w:rsidRPr="000A1083">
              <w:rPr>
                <w:rFonts w:ascii="Calibri" w:hAnsi="Calibri" w:cs="Calibri"/>
                <w:sz w:val="20"/>
                <w:szCs w:val="20"/>
              </w:rPr>
              <w:t xml:space="preserve"> </w:t>
            </w:r>
          </w:p>
          <w:p w14:paraId="6E814EAE" w14:textId="77777777" w:rsidR="00C273A7" w:rsidRPr="000A1083" w:rsidRDefault="00C273A7" w:rsidP="00C52F2B">
            <w:pPr>
              <w:spacing w:after="100" w:line="276" w:lineRule="auto"/>
              <w:rPr>
                <w:rFonts w:ascii="Calibri" w:hAnsi="Calibri" w:cs="Calibri"/>
                <w:sz w:val="20"/>
                <w:szCs w:val="20"/>
              </w:rPr>
            </w:pPr>
            <w:r>
              <w:rPr>
                <w:rFonts w:ascii="Calibri" w:hAnsi="Calibri" w:cs="Calibri"/>
                <w:sz w:val="20"/>
                <w:szCs w:val="20"/>
              </w:rPr>
              <w:t>Tres</w:t>
            </w:r>
            <w:r>
              <w:rPr>
                <w:rFonts w:ascii="Verdana" w:hAnsi="Verdana"/>
                <w:sz w:val="16"/>
                <w:szCs w:val="16"/>
              </w:rPr>
              <w:t xml:space="preserve"> Oriente 1424, Talca.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1B4691C" w14:textId="77777777" w:rsidR="00C273A7" w:rsidRDefault="00C273A7" w:rsidP="00C52F2B">
            <w:pPr>
              <w:spacing w:after="100" w:line="276" w:lineRule="auto"/>
              <w:rPr>
                <w:rFonts w:ascii="Calibri" w:hAnsi="Calibri" w:cs="Calibri"/>
                <w:sz w:val="20"/>
                <w:szCs w:val="20"/>
              </w:rPr>
            </w:pPr>
            <w:r w:rsidRPr="000A1083">
              <w:rPr>
                <w:rFonts w:ascii="Calibri" w:hAnsi="Calibri" w:cs="Calibri"/>
                <w:b/>
                <w:sz w:val="20"/>
                <w:szCs w:val="20"/>
              </w:rPr>
              <w:t>Correo electrónico:</w:t>
            </w:r>
            <w:r w:rsidRPr="000A1083">
              <w:rPr>
                <w:rFonts w:ascii="Calibri" w:hAnsi="Calibri" w:cs="Calibri"/>
                <w:sz w:val="20"/>
                <w:szCs w:val="20"/>
              </w:rPr>
              <w:t xml:space="preserve"> </w:t>
            </w:r>
          </w:p>
          <w:p w14:paraId="313159C6" w14:textId="77777777" w:rsidR="00C273A7" w:rsidRPr="000A1083" w:rsidRDefault="00C273A7" w:rsidP="00C52F2B">
            <w:pPr>
              <w:spacing w:after="100" w:line="276" w:lineRule="auto"/>
              <w:rPr>
                <w:rFonts w:ascii="Calibri" w:hAnsi="Calibri" w:cs="Calibri"/>
                <w:sz w:val="20"/>
                <w:szCs w:val="20"/>
              </w:rPr>
            </w:pPr>
            <w:r>
              <w:rPr>
                <w:rFonts w:ascii="Verdana" w:hAnsi="Verdana"/>
                <w:sz w:val="16"/>
                <w:szCs w:val="16"/>
              </w:rPr>
              <w:t>atapia@galilea.cl</w:t>
            </w:r>
          </w:p>
        </w:tc>
      </w:tr>
      <w:tr w:rsidR="00C273A7" w:rsidRPr="000A1083" w14:paraId="7ADD8D40" w14:textId="77777777" w:rsidTr="00C52F2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C84239F" w14:textId="77777777" w:rsidR="00C273A7" w:rsidRPr="000A1083" w:rsidRDefault="00C273A7" w:rsidP="00C52F2B">
            <w:pPr>
              <w:rPr>
                <w:rFonts w:ascii="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45760DB" w14:textId="77777777" w:rsidR="00C273A7" w:rsidRDefault="00C273A7" w:rsidP="00C52F2B">
            <w:pPr>
              <w:spacing w:after="100" w:line="276" w:lineRule="auto"/>
              <w:rPr>
                <w:rFonts w:ascii="Calibri" w:hAnsi="Calibri" w:cs="Calibri"/>
                <w:sz w:val="20"/>
                <w:szCs w:val="20"/>
              </w:rPr>
            </w:pPr>
            <w:r w:rsidRPr="000A1083">
              <w:rPr>
                <w:rFonts w:ascii="Calibri" w:hAnsi="Calibri" w:cs="Calibri"/>
                <w:b/>
                <w:sz w:val="20"/>
                <w:szCs w:val="20"/>
              </w:rPr>
              <w:t>Teléfono:</w:t>
            </w:r>
            <w:r w:rsidRPr="000A1083">
              <w:rPr>
                <w:rFonts w:ascii="Calibri" w:hAnsi="Calibri" w:cs="Calibri"/>
                <w:sz w:val="20"/>
                <w:szCs w:val="20"/>
              </w:rPr>
              <w:t xml:space="preserve"> </w:t>
            </w:r>
          </w:p>
          <w:p w14:paraId="172B8016" w14:textId="77777777" w:rsidR="00C273A7" w:rsidRPr="000A1083" w:rsidRDefault="00C273A7" w:rsidP="00C52F2B">
            <w:pPr>
              <w:spacing w:after="100" w:line="276" w:lineRule="auto"/>
              <w:rPr>
                <w:rFonts w:ascii="Calibri" w:hAnsi="Calibri" w:cs="Calibri"/>
                <w:sz w:val="20"/>
                <w:szCs w:val="20"/>
              </w:rPr>
            </w:pPr>
            <w:r>
              <w:rPr>
                <w:rFonts w:ascii="Verdana" w:hAnsi="Verdana" w:cs="Verdana"/>
                <w:sz w:val="14"/>
                <w:szCs w:val="14"/>
              </w:rPr>
              <w:t>71-2514400</w:t>
            </w:r>
          </w:p>
        </w:tc>
      </w:tr>
      <w:tr w:rsidR="00C273A7" w:rsidRPr="000A1083" w14:paraId="71AFCE49" w14:textId="77777777" w:rsidTr="00C52F2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80D879" w14:textId="77777777" w:rsidR="00C273A7" w:rsidRDefault="00C273A7" w:rsidP="00C52F2B">
            <w:pPr>
              <w:spacing w:after="100" w:line="276" w:lineRule="auto"/>
              <w:rPr>
                <w:rFonts w:ascii="Calibri" w:hAnsi="Calibri" w:cs="Calibri"/>
                <w:sz w:val="20"/>
                <w:szCs w:val="20"/>
              </w:rPr>
            </w:pPr>
            <w:r w:rsidRPr="000A1083">
              <w:rPr>
                <w:rFonts w:ascii="Calibri" w:hAnsi="Calibri" w:cs="Calibri"/>
                <w:b/>
                <w:sz w:val="20"/>
                <w:szCs w:val="20"/>
              </w:rPr>
              <w:t>Identificación del representante legal:</w:t>
            </w:r>
            <w:r w:rsidRPr="000A1083">
              <w:rPr>
                <w:rFonts w:ascii="Calibri" w:hAnsi="Calibri" w:cs="Calibri"/>
                <w:sz w:val="20"/>
                <w:szCs w:val="20"/>
              </w:rPr>
              <w:t xml:space="preserve"> </w:t>
            </w:r>
          </w:p>
          <w:p w14:paraId="09FD5621" w14:textId="77777777" w:rsidR="00C273A7" w:rsidRPr="000A1083" w:rsidRDefault="00C273A7" w:rsidP="00C52F2B">
            <w:pPr>
              <w:spacing w:after="100" w:line="276" w:lineRule="auto"/>
              <w:rPr>
                <w:rFonts w:ascii="Calibri" w:hAnsi="Calibri" w:cs="Calibri"/>
                <w:sz w:val="20"/>
                <w:szCs w:val="20"/>
              </w:rPr>
            </w:pPr>
            <w:r>
              <w:rPr>
                <w:rFonts w:ascii="Verdana" w:hAnsi="Verdana"/>
                <w:sz w:val="16"/>
                <w:szCs w:val="16"/>
              </w:rPr>
              <w:t>ALVARO TAPIA BRAVO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6DDDDFE" w14:textId="77777777" w:rsidR="00C273A7" w:rsidRDefault="00C273A7" w:rsidP="00C52F2B">
            <w:pPr>
              <w:spacing w:after="100" w:line="276" w:lineRule="auto"/>
              <w:rPr>
                <w:rFonts w:ascii="Calibri" w:hAnsi="Calibri" w:cs="Calibri"/>
                <w:sz w:val="20"/>
                <w:szCs w:val="20"/>
              </w:rPr>
            </w:pPr>
            <w:r w:rsidRPr="000A1083">
              <w:rPr>
                <w:rFonts w:ascii="Calibri" w:hAnsi="Calibri" w:cs="Calibri"/>
                <w:b/>
                <w:sz w:val="20"/>
                <w:szCs w:val="20"/>
              </w:rPr>
              <w:t>RUT o RUN:</w:t>
            </w:r>
            <w:r w:rsidRPr="000A1083">
              <w:rPr>
                <w:rFonts w:ascii="Calibri" w:hAnsi="Calibri" w:cs="Calibri"/>
                <w:sz w:val="20"/>
                <w:szCs w:val="20"/>
              </w:rPr>
              <w:t xml:space="preserve"> </w:t>
            </w:r>
          </w:p>
          <w:p w14:paraId="189A4759" w14:textId="77777777" w:rsidR="00C273A7" w:rsidRPr="000A1083" w:rsidRDefault="00C273A7" w:rsidP="00C52F2B">
            <w:pPr>
              <w:spacing w:after="100" w:line="276" w:lineRule="auto"/>
              <w:rPr>
                <w:rFonts w:ascii="Calibri" w:hAnsi="Calibri" w:cs="Calibri"/>
                <w:sz w:val="20"/>
                <w:szCs w:val="20"/>
                <w:lang w:val="es-ES" w:eastAsia="es-ES"/>
              </w:rPr>
            </w:pPr>
            <w:r>
              <w:rPr>
                <w:rFonts w:ascii="Verdana" w:hAnsi="Verdana"/>
                <w:sz w:val="16"/>
                <w:szCs w:val="16"/>
              </w:rPr>
              <w:t>9.036.961-K</w:t>
            </w:r>
          </w:p>
        </w:tc>
      </w:tr>
      <w:tr w:rsidR="00C273A7" w:rsidRPr="000A1083" w14:paraId="5B615C32" w14:textId="77777777" w:rsidTr="00C52F2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089C620" w14:textId="77777777" w:rsidR="00C273A7" w:rsidRDefault="00C273A7" w:rsidP="00C52F2B">
            <w:pPr>
              <w:spacing w:after="100" w:line="276" w:lineRule="auto"/>
              <w:rPr>
                <w:rFonts w:ascii="Calibri" w:hAnsi="Calibri" w:cs="Calibri"/>
                <w:sz w:val="20"/>
                <w:szCs w:val="20"/>
              </w:rPr>
            </w:pPr>
            <w:r w:rsidRPr="000A1083">
              <w:rPr>
                <w:rFonts w:ascii="Calibri" w:hAnsi="Calibri" w:cs="Calibri"/>
                <w:b/>
                <w:sz w:val="20"/>
                <w:szCs w:val="20"/>
              </w:rPr>
              <w:t>Domicilio representante legal:</w:t>
            </w:r>
            <w:r w:rsidRPr="000A1083">
              <w:rPr>
                <w:rFonts w:ascii="Calibri" w:hAnsi="Calibri" w:cs="Calibri"/>
                <w:sz w:val="20"/>
                <w:szCs w:val="20"/>
              </w:rPr>
              <w:t xml:space="preserve"> </w:t>
            </w:r>
          </w:p>
          <w:p w14:paraId="408279FD" w14:textId="77777777" w:rsidR="00C273A7" w:rsidRPr="000A1083" w:rsidRDefault="00C273A7" w:rsidP="00C52F2B">
            <w:pPr>
              <w:spacing w:after="100" w:line="276" w:lineRule="auto"/>
              <w:rPr>
                <w:rFonts w:ascii="Calibri" w:hAnsi="Calibri" w:cs="Calibri"/>
                <w:sz w:val="20"/>
                <w:szCs w:val="20"/>
                <w:lang w:val="es-ES" w:eastAsia="es-ES"/>
              </w:rPr>
            </w:pPr>
            <w:r>
              <w:rPr>
                <w:rFonts w:ascii="Calibri" w:hAnsi="Calibri" w:cs="Calibri"/>
                <w:sz w:val="20"/>
                <w:szCs w:val="20"/>
              </w:rPr>
              <w:t>Tres</w:t>
            </w:r>
            <w:r>
              <w:rPr>
                <w:rFonts w:ascii="Verdana" w:hAnsi="Verdana"/>
                <w:sz w:val="16"/>
                <w:szCs w:val="16"/>
              </w:rPr>
              <w:t xml:space="preserve"> Oriente 1424, Talca.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88EB9DF" w14:textId="77777777" w:rsidR="00C273A7" w:rsidRDefault="00C273A7" w:rsidP="00C52F2B">
            <w:pPr>
              <w:spacing w:after="100" w:line="276" w:lineRule="auto"/>
              <w:rPr>
                <w:rFonts w:ascii="Calibri" w:hAnsi="Calibri" w:cs="Calibri"/>
                <w:sz w:val="20"/>
                <w:szCs w:val="20"/>
              </w:rPr>
            </w:pPr>
            <w:r w:rsidRPr="000A1083">
              <w:rPr>
                <w:rFonts w:ascii="Calibri" w:hAnsi="Calibri" w:cs="Calibri"/>
                <w:b/>
                <w:sz w:val="20"/>
                <w:szCs w:val="20"/>
              </w:rPr>
              <w:t>Correo electrónico:</w:t>
            </w:r>
            <w:r w:rsidRPr="000A1083">
              <w:rPr>
                <w:rFonts w:ascii="Calibri" w:hAnsi="Calibri" w:cs="Calibri"/>
                <w:sz w:val="20"/>
                <w:szCs w:val="20"/>
              </w:rPr>
              <w:t xml:space="preserve"> </w:t>
            </w:r>
          </w:p>
          <w:p w14:paraId="467D98F2" w14:textId="77777777" w:rsidR="00C273A7" w:rsidRPr="000A1083" w:rsidRDefault="00C273A7" w:rsidP="00C52F2B">
            <w:pPr>
              <w:spacing w:after="100" w:line="276" w:lineRule="auto"/>
              <w:rPr>
                <w:rFonts w:ascii="Calibri" w:hAnsi="Calibri" w:cs="Calibri"/>
                <w:sz w:val="20"/>
                <w:szCs w:val="20"/>
                <w:lang w:val="es-ES" w:eastAsia="es-ES"/>
              </w:rPr>
            </w:pPr>
            <w:r>
              <w:rPr>
                <w:rFonts w:ascii="Verdana" w:hAnsi="Verdana"/>
                <w:sz w:val="16"/>
                <w:szCs w:val="16"/>
              </w:rPr>
              <w:t>atapia@galilea.cl</w:t>
            </w:r>
          </w:p>
        </w:tc>
      </w:tr>
      <w:tr w:rsidR="00C273A7" w:rsidRPr="000A1083" w14:paraId="4EF451FF" w14:textId="77777777" w:rsidTr="00C52F2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11AD3AA" w14:textId="77777777" w:rsidR="00C273A7" w:rsidRPr="000A1083" w:rsidRDefault="00C273A7" w:rsidP="00C52F2B">
            <w:pPr>
              <w:rPr>
                <w:rFonts w:ascii="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D36F102" w14:textId="77777777" w:rsidR="00C273A7" w:rsidRDefault="00C273A7" w:rsidP="00C52F2B">
            <w:pPr>
              <w:spacing w:after="100" w:line="276" w:lineRule="auto"/>
              <w:rPr>
                <w:rFonts w:ascii="Calibri" w:hAnsi="Calibri" w:cs="Calibri"/>
                <w:sz w:val="20"/>
                <w:szCs w:val="20"/>
              </w:rPr>
            </w:pPr>
            <w:r w:rsidRPr="000A1083">
              <w:rPr>
                <w:rFonts w:ascii="Calibri" w:hAnsi="Calibri" w:cs="Calibri"/>
                <w:b/>
                <w:sz w:val="20"/>
                <w:szCs w:val="20"/>
              </w:rPr>
              <w:t>Teléfono:</w:t>
            </w:r>
            <w:r w:rsidRPr="000A1083">
              <w:rPr>
                <w:rFonts w:ascii="Calibri" w:hAnsi="Calibri" w:cs="Calibri"/>
                <w:sz w:val="20"/>
                <w:szCs w:val="20"/>
              </w:rPr>
              <w:t xml:space="preserve"> </w:t>
            </w:r>
          </w:p>
          <w:p w14:paraId="7FC8A1CE" w14:textId="77777777" w:rsidR="00C273A7" w:rsidRPr="000A1083" w:rsidRDefault="00C273A7" w:rsidP="00C52F2B">
            <w:pPr>
              <w:spacing w:after="100" w:line="276" w:lineRule="auto"/>
              <w:rPr>
                <w:rFonts w:ascii="Calibri" w:hAnsi="Calibri" w:cs="Calibri"/>
                <w:sz w:val="20"/>
                <w:szCs w:val="20"/>
                <w:lang w:val="es-ES" w:eastAsia="es-ES"/>
              </w:rPr>
            </w:pPr>
            <w:r>
              <w:rPr>
                <w:rFonts w:ascii="Verdana" w:hAnsi="Verdana" w:cs="Verdana"/>
                <w:sz w:val="14"/>
                <w:szCs w:val="14"/>
              </w:rPr>
              <w:t>71-2514400</w:t>
            </w:r>
          </w:p>
        </w:tc>
      </w:tr>
      <w:bookmarkEnd w:id="30"/>
    </w:tbl>
    <w:p w14:paraId="0DFA8EB6" w14:textId="77777777" w:rsidR="00AB26AC" w:rsidRDefault="00AB26AC" w:rsidP="00AB26AC"/>
    <w:p w14:paraId="6041A53F" w14:textId="77777777" w:rsidR="00AB26AC" w:rsidRPr="00AB26AC" w:rsidRDefault="00AB26AC" w:rsidP="00AB26AC">
      <w:pPr>
        <w:sectPr w:rsidR="00AB26AC" w:rsidRPr="00AB26AC" w:rsidSect="00E349AF">
          <w:type w:val="continuous"/>
          <w:pgSz w:w="12240" w:h="15840" w:code="1"/>
          <w:pgMar w:top="1134" w:right="1134" w:bottom="1134" w:left="1134" w:header="709" w:footer="709" w:gutter="0"/>
          <w:cols w:space="708"/>
          <w:docGrid w:linePitch="360"/>
        </w:sectPr>
      </w:pPr>
    </w:p>
    <w:p w14:paraId="516D4684" w14:textId="77777777" w:rsidR="00E73ECE" w:rsidRDefault="00E73ECE" w:rsidP="00497690">
      <w:pPr>
        <w:jc w:val="left"/>
      </w:pPr>
    </w:p>
    <w:p w14:paraId="68370D9E" w14:textId="77777777" w:rsidR="000C3500" w:rsidRPr="00ED4317" w:rsidRDefault="000C3500" w:rsidP="000C3500">
      <w:pPr>
        <w:pStyle w:val="Ttulo2"/>
      </w:pPr>
      <w:bookmarkStart w:id="31" w:name="_Toc353998109"/>
      <w:bookmarkStart w:id="32" w:name="_Toc353998182"/>
      <w:bookmarkStart w:id="33" w:name="_Toc377053512"/>
      <w:bookmarkStart w:id="34" w:name="_Toc382299428"/>
      <w:bookmarkStart w:id="35" w:name="_Toc382300254"/>
      <w:bookmarkStart w:id="36" w:name="_Toc382381118"/>
      <w:bookmarkStart w:id="37" w:name="_Toc391299708"/>
      <w:bookmarkStart w:id="38" w:name="_Toc14425562"/>
      <w:r>
        <w:t>Descripción del Programa de Cumplimiento</w:t>
      </w:r>
      <w:bookmarkEnd w:id="31"/>
      <w:bookmarkEnd w:id="32"/>
      <w:bookmarkEnd w:id="33"/>
      <w:bookmarkEnd w:id="34"/>
      <w:bookmarkEnd w:id="35"/>
      <w:bookmarkEnd w:id="36"/>
      <w:bookmarkEnd w:id="37"/>
      <w:bookmarkEnd w:id="38"/>
    </w:p>
    <w:p w14:paraId="2312542C" w14:textId="77777777" w:rsidR="000C3500" w:rsidRDefault="000C3500" w:rsidP="000C3500">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62"/>
      </w:tblGrid>
      <w:tr w:rsidR="000C3500" w:rsidRPr="008059D4" w14:paraId="5B5313A6" w14:textId="77777777" w:rsidTr="00AB26AC">
        <w:trPr>
          <w:trHeight w:val="959"/>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34A7ABB" w14:textId="11B45BF2" w:rsidR="003F1BF3" w:rsidRPr="00F32A39" w:rsidRDefault="00C273A7" w:rsidP="00C475A7">
            <w:pPr>
              <w:pStyle w:val="Ttulo3"/>
              <w:numPr>
                <w:ilvl w:val="0"/>
                <w:numId w:val="0"/>
              </w:numPr>
              <w:shd w:val="clear" w:color="auto" w:fill="FFFFFF"/>
              <w:spacing w:after="300"/>
              <w:jc w:val="both"/>
              <w:rPr>
                <w:color w:val="FF0000"/>
                <w:sz w:val="20"/>
                <w:lang w:eastAsia="es-ES"/>
              </w:rPr>
            </w:pPr>
            <w:bookmarkStart w:id="39" w:name="_Toc14425563"/>
            <w:r>
              <w:rPr>
                <w:b w:val="0"/>
                <w:bCs/>
                <w:szCs w:val="22"/>
              </w:rPr>
              <w:t xml:space="preserve">El </w:t>
            </w:r>
            <w:r>
              <w:rPr>
                <w:b w:val="0"/>
                <w:bCs/>
              </w:rPr>
              <w:t xml:space="preserve">PDC, </w:t>
            </w:r>
            <w:r w:rsidRPr="00911194">
              <w:rPr>
                <w:b w:val="0"/>
                <w:bCs/>
              </w:rPr>
              <w:t xml:space="preserve">luego de hacerse cargo de varias observaciones es aprobado por la SMA con fecha 23 de abril del año 2018 (Resolución </w:t>
            </w:r>
            <w:r w:rsidR="000E4247" w:rsidRPr="00911194">
              <w:rPr>
                <w:b w:val="0"/>
                <w:bCs/>
              </w:rPr>
              <w:t>Exenta</w:t>
            </w:r>
            <w:r w:rsidRPr="00911194">
              <w:rPr>
                <w:b w:val="0"/>
                <w:bCs/>
              </w:rPr>
              <w:t xml:space="preserve"> N° 5/ROL N°D-004-2018)</w:t>
            </w:r>
            <w:r>
              <w:rPr>
                <w:b w:val="0"/>
                <w:bCs/>
              </w:rPr>
              <w:t xml:space="preserve">, y presenta 9 acciones, que van desde la </w:t>
            </w:r>
            <w:r w:rsidRPr="0084620D">
              <w:rPr>
                <w:b w:val="0"/>
                <w:bCs/>
              </w:rPr>
              <w:t>paralización</w:t>
            </w:r>
            <w:r>
              <w:rPr>
                <w:b w:val="0"/>
                <w:bCs/>
              </w:rPr>
              <w:t xml:space="preserve"> completa </w:t>
            </w:r>
            <w:r w:rsidRPr="0084620D">
              <w:rPr>
                <w:b w:val="0"/>
                <w:bCs/>
              </w:rPr>
              <w:t xml:space="preserve">de </w:t>
            </w:r>
            <w:r>
              <w:rPr>
                <w:b w:val="0"/>
                <w:bCs/>
              </w:rPr>
              <w:t xml:space="preserve">toda obra, la </w:t>
            </w:r>
            <w:r w:rsidRPr="0084620D">
              <w:rPr>
                <w:b w:val="0"/>
                <w:bCs/>
              </w:rPr>
              <w:t xml:space="preserve">obtención de RCA favorable, </w:t>
            </w:r>
            <w:r>
              <w:rPr>
                <w:b w:val="0"/>
                <w:bCs/>
              </w:rPr>
              <w:t xml:space="preserve">hasta medidas de </w:t>
            </w:r>
            <w:r w:rsidRPr="0084620D">
              <w:rPr>
                <w:b w:val="0"/>
                <w:bCs/>
              </w:rPr>
              <w:t xml:space="preserve">resguardo del sector de bosquete de árboles nativos con presencia de copihue, </w:t>
            </w:r>
            <w:r>
              <w:rPr>
                <w:b w:val="0"/>
                <w:bCs/>
              </w:rPr>
              <w:t>entre las principales.</w:t>
            </w:r>
            <w:bookmarkEnd w:id="39"/>
          </w:p>
        </w:tc>
      </w:tr>
      <w:tr w:rsidR="000C3500" w:rsidRPr="008059D4" w14:paraId="417E6B41" w14:textId="77777777" w:rsidTr="00AB26AC">
        <w:trPr>
          <w:trHeight w:val="322"/>
          <w:jc w:val="center"/>
        </w:trPr>
        <w:tc>
          <w:tcPr>
            <w:tcW w:w="5000" w:type="pct"/>
            <w:tcBorders>
              <w:top w:val="single" w:sz="4" w:space="0" w:color="auto"/>
              <w:left w:val="single" w:sz="4" w:space="0" w:color="auto"/>
              <w:bottom w:val="single" w:sz="4" w:space="0" w:color="auto"/>
              <w:right w:val="single" w:sz="4" w:space="0" w:color="auto"/>
            </w:tcBorders>
            <w:hideMark/>
          </w:tcPr>
          <w:p w14:paraId="1D25BE98" w14:textId="7C991D3B" w:rsidR="000C3500" w:rsidRPr="00E34668" w:rsidRDefault="000C3500" w:rsidP="00AB26AC">
            <w:pPr>
              <w:ind w:left="58"/>
              <w:rPr>
                <w:rFonts w:cstheme="minorHAnsi"/>
                <w:b/>
                <w:sz w:val="20"/>
                <w:szCs w:val="20"/>
              </w:rPr>
            </w:pPr>
            <w:r w:rsidRPr="00E34668">
              <w:rPr>
                <w:rFonts w:cstheme="minorHAnsi"/>
                <w:b/>
                <w:sz w:val="20"/>
                <w:szCs w:val="20"/>
              </w:rPr>
              <w:t xml:space="preserve">Fase en que se encuentra la actividad: </w:t>
            </w:r>
            <w:r w:rsidR="00C273A7" w:rsidRPr="00C273A7">
              <w:rPr>
                <w:rFonts w:cstheme="minorHAnsi"/>
                <w:bCs/>
                <w:sz w:val="20"/>
                <w:szCs w:val="20"/>
              </w:rPr>
              <w:t xml:space="preserve">En </w:t>
            </w:r>
            <w:r w:rsidR="000E4247" w:rsidRPr="00C273A7">
              <w:rPr>
                <w:rFonts w:cstheme="minorHAnsi"/>
                <w:bCs/>
                <w:sz w:val="20"/>
                <w:szCs w:val="20"/>
              </w:rPr>
              <w:t>construcción</w:t>
            </w:r>
            <w:r w:rsidR="00C273A7" w:rsidRPr="00C273A7">
              <w:rPr>
                <w:rFonts w:cstheme="minorHAnsi"/>
                <w:bCs/>
                <w:sz w:val="20"/>
                <w:szCs w:val="20"/>
              </w:rPr>
              <w:t xml:space="preserve"> a partir de la RCA.</w:t>
            </w:r>
          </w:p>
          <w:p w14:paraId="4C0D9E4A" w14:textId="77777777" w:rsidR="000C3500" w:rsidRPr="00BE68C0" w:rsidRDefault="000C3500" w:rsidP="00AB26AC">
            <w:pPr>
              <w:ind w:left="58"/>
              <w:rPr>
                <w:rFonts w:cstheme="minorHAnsi"/>
              </w:rPr>
            </w:pPr>
          </w:p>
        </w:tc>
      </w:tr>
    </w:tbl>
    <w:p w14:paraId="29E56572" w14:textId="77777777" w:rsidR="00B863C5" w:rsidRDefault="00B863C5" w:rsidP="00B863C5">
      <w:pPr>
        <w:pStyle w:val="Ttulo1"/>
        <w:numPr>
          <w:ilvl w:val="0"/>
          <w:numId w:val="0"/>
        </w:numPr>
        <w:ind w:left="432"/>
      </w:pPr>
      <w:bookmarkStart w:id="40" w:name="_Toc352162448"/>
      <w:bookmarkStart w:id="41" w:name="_Toc352162785"/>
      <w:bookmarkStart w:id="42" w:name="_Toc352840384"/>
      <w:bookmarkStart w:id="43" w:name="_Toc352841444"/>
    </w:p>
    <w:p w14:paraId="60718F2B" w14:textId="77777777" w:rsidR="00B1722C" w:rsidRDefault="00B1722C" w:rsidP="00C958D0">
      <w:pPr>
        <w:pStyle w:val="Ttulo1"/>
      </w:pPr>
      <w:bookmarkStart w:id="44" w:name="_Toc14425564"/>
      <w:r w:rsidRPr="0025129B">
        <w:t xml:space="preserve">INSTRUMENTOS DE </w:t>
      </w:r>
      <w:r w:rsidR="005F32AE">
        <w:t xml:space="preserve">GESTIÓN AMBIENTAL QUE REGULAN </w:t>
      </w:r>
      <w:r w:rsidRPr="0025129B">
        <w:t>LA ACTIVIDAD FISCALIZADA.</w:t>
      </w:r>
      <w:bookmarkEnd w:id="40"/>
      <w:bookmarkEnd w:id="41"/>
      <w:bookmarkEnd w:id="42"/>
      <w:bookmarkEnd w:id="43"/>
      <w:bookmarkEnd w:id="44"/>
    </w:p>
    <w:p w14:paraId="7F8E4CC5" w14:textId="77777777" w:rsidR="00AB26AC" w:rsidRDefault="00AB26AC" w:rsidP="00AB26A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13" w:type="dxa"/>
          <w:bottom w:w="28" w:type="dxa"/>
          <w:right w:w="28" w:type="dxa"/>
        </w:tblCellMar>
        <w:tblLook w:val="04A0" w:firstRow="1" w:lastRow="0" w:firstColumn="1" w:lastColumn="0" w:noHBand="0" w:noVBand="1"/>
      </w:tblPr>
      <w:tblGrid>
        <w:gridCol w:w="296"/>
        <w:gridCol w:w="1525"/>
        <w:gridCol w:w="2095"/>
        <w:gridCol w:w="2952"/>
        <w:gridCol w:w="3082"/>
        <w:gridCol w:w="12"/>
      </w:tblGrid>
      <w:tr w:rsidR="00AB26AC" w:rsidRPr="00617522" w14:paraId="2F33B6B7" w14:textId="77777777" w:rsidTr="008732CE">
        <w:trPr>
          <w:trHeight w:val="406"/>
        </w:trPr>
        <w:tc>
          <w:tcPr>
            <w:tcW w:w="5000" w:type="pct"/>
            <w:gridSpan w:val="6"/>
            <w:shd w:val="clear" w:color="auto" w:fill="D9D9D9" w:themeFill="background1" w:themeFillShade="D9"/>
            <w:vAlign w:val="center"/>
          </w:tcPr>
          <w:p w14:paraId="11240DD7" w14:textId="77777777" w:rsidR="00AB26AC" w:rsidRPr="00617522" w:rsidRDefault="00AB26AC" w:rsidP="00AB26AC">
            <w:pPr>
              <w:rPr>
                <w:rFonts w:cstheme="minorHAnsi"/>
                <w:b/>
                <w:sz w:val="20"/>
                <w:szCs w:val="20"/>
              </w:rPr>
            </w:pPr>
            <w:r w:rsidRPr="00ED75FE">
              <w:rPr>
                <w:rFonts w:cstheme="minorHAnsi"/>
                <w:b/>
                <w:bCs/>
                <w:sz w:val="20"/>
                <w:szCs w:val="20"/>
              </w:rPr>
              <w:t xml:space="preserve">Identificación de Instrumentos de Gestión Ambiental que Regulan </w:t>
            </w:r>
            <w:r w:rsidRPr="00ED75FE">
              <w:rPr>
                <w:rFonts w:cstheme="minorHAnsi"/>
                <w:b/>
                <w:sz w:val="20"/>
                <w:szCs w:val="20"/>
              </w:rPr>
              <w:t xml:space="preserve">actividad, proyecto o fuente fiscalizada </w:t>
            </w:r>
          </w:p>
        </w:tc>
      </w:tr>
      <w:tr w:rsidR="00AB26AC" w:rsidRPr="00ED75FE" w14:paraId="46308A45" w14:textId="77777777" w:rsidTr="008732CE">
        <w:trPr>
          <w:gridAfter w:val="1"/>
          <w:wAfter w:w="5" w:type="pct"/>
          <w:trHeight w:val="256"/>
        </w:trPr>
        <w:tc>
          <w:tcPr>
            <w:tcW w:w="147" w:type="pct"/>
            <w:shd w:val="clear" w:color="auto" w:fill="D9D9D9" w:themeFill="background1" w:themeFillShade="D9"/>
            <w:tcMar>
              <w:top w:w="58" w:type="dxa"/>
              <w:left w:w="58" w:type="dxa"/>
              <w:bottom w:w="58" w:type="dxa"/>
              <w:right w:w="58" w:type="dxa"/>
            </w:tcMar>
          </w:tcPr>
          <w:p w14:paraId="6DF55A80" w14:textId="77777777" w:rsidR="00AB26AC" w:rsidRPr="00ED75FE" w:rsidRDefault="00AB26AC" w:rsidP="00AB26AC">
            <w:pPr>
              <w:jc w:val="center"/>
              <w:rPr>
                <w:rFonts w:cstheme="minorHAnsi"/>
                <w:b/>
                <w:sz w:val="20"/>
                <w:szCs w:val="20"/>
              </w:rPr>
            </w:pPr>
            <w:r w:rsidRPr="00ED75FE">
              <w:rPr>
                <w:rFonts w:cstheme="minorHAnsi"/>
                <w:b/>
                <w:sz w:val="20"/>
                <w:szCs w:val="20"/>
              </w:rPr>
              <w:t>ID</w:t>
            </w:r>
          </w:p>
        </w:tc>
        <w:tc>
          <w:tcPr>
            <w:tcW w:w="766" w:type="pct"/>
            <w:shd w:val="clear" w:color="auto" w:fill="D9D9D9" w:themeFill="background1" w:themeFillShade="D9"/>
          </w:tcPr>
          <w:p w14:paraId="537C8473" w14:textId="77777777" w:rsidR="008732CE" w:rsidRDefault="00AB26AC" w:rsidP="00AB26AC">
            <w:pPr>
              <w:ind w:left="105"/>
              <w:jc w:val="center"/>
              <w:rPr>
                <w:rFonts w:cstheme="minorHAnsi"/>
                <w:b/>
                <w:sz w:val="20"/>
                <w:szCs w:val="20"/>
              </w:rPr>
            </w:pPr>
            <w:r w:rsidRPr="00ED75FE">
              <w:rPr>
                <w:rFonts w:cstheme="minorHAnsi"/>
                <w:b/>
                <w:sz w:val="20"/>
                <w:szCs w:val="20"/>
              </w:rPr>
              <w:t>Tipo Documento,</w:t>
            </w:r>
          </w:p>
          <w:p w14:paraId="789DE066" w14:textId="6AF224E3" w:rsidR="00AB26AC" w:rsidRPr="00ED75FE" w:rsidRDefault="00AB26AC" w:rsidP="00AB26AC">
            <w:pPr>
              <w:ind w:left="105"/>
              <w:jc w:val="center"/>
              <w:rPr>
                <w:rFonts w:eastAsia="Times New Roman" w:cstheme="minorHAnsi"/>
                <w:b/>
                <w:sz w:val="20"/>
                <w:szCs w:val="20"/>
              </w:rPr>
            </w:pPr>
          </w:p>
        </w:tc>
        <w:tc>
          <w:tcPr>
            <w:tcW w:w="1052" w:type="pct"/>
            <w:shd w:val="clear" w:color="auto" w:fill="D9D9D9" w:themeFill="background1" w:themeFillShade="D9"/>
          </w:tcPr>
          <w:p w14:paraId="5BB6ABA7" w14:textId="77777777" w:rsidR="00AB26AC" w:rsidRPr="00ED75FE" w:rsidRDefault="00AB26AC" w:rsidP="00AB26AC">
            <w:pPr>
              <w:ind w:left="105"/>
              <w:jc w:val="center"/>
              <w:rPr>
                <w:rFonts w:cstheme="minorHAnsi"/>
                <w:b/>
                <w:sz w:val="20"/>
                <w:szCs w:val="20"/>
              </w:rPr>
            </w:pPr>
            <w:r w:rsidRPr="00ED75FE">
              <w:rPr>
                <w:rFonts w:cstheme="minorHAnsi"/>
                <w:b/>
                <w:sz w:val="20"/>
                <w:szCs w:val="20"/>
              </w:rPr>
              <w:t>Comisión/Institución</w:t>
            </w:r>
          </w:p>
        </w:tc>
        <w:tc>
          <w:tcPr>
            <w:tcW w:w="1482" w:type="pct"/>
            <w:shd w:val="clear" w:color="auto" w:fill="D9D9D9" w:themeFill="background1" w:themeFillShade="D9"/>
          </w:tcPr>
          <w:p w14:paraId="09E41697" w14:textId="77777777" w:rsidR="00AB26AC" w:rsidRPr="00ED75FE" w:rsidRDefault="00AB26AC" w:rsidP="00AB26AC">
            <w:pPr>
              <w:ind w:left="105"/>
              <w:jc w:val="center"/>
              <w:rPr>
                <w:rFonts w:cstheme="minorHAnsi"/>
                <w:b/>
                <w:sz w:val="20"/>
                <w:szCs w:val="20"/>
              </w:rPr>
            </w:pPr>
            <w:r w:rsidRPr="00ED75FE">
              <w:rPr>
                <w:rFonts w:cstheme="minorHAnsi"/>
                <w:b/>
                <w:sz w:val="20"/>
                <w:szCs w:val="20"/>
              </w:rPr>
              <w:t>Descripción</w:t>
            </w:r>
          </w:p>
        </w:tc>
        <w:tc>
          <w:tcPr>
            <w:tcW w:w="1547" w:type="pct"/>
            <w:shd w:val="clear" w:color="auto" w:fill="D9D9D9" w:themeFill="background1" w:themeFillShade="D9"/>
          </w:tcPr>
          <w:p w14:paraId="0E434812" w14:textId="77777777" w:rsidR="00AB26AC" w:rsidRPr="00ED75FE" w:rsidRDefault="00AB26AC" w:rsidP="00AB26AC">
            <w:pPr>
              <w:ind w:left="105"/>
              <w:jc w:val="center"/>
              <w:rPr>
                <w:rFonts w:cstheme="minorHAnsi"/>
                <w:b/>
                <w:sz w:val="20"/>
                <w:szCs w:val="20"/>
              </w:rPr>
            </w:pPr>
            <w:r w:rsidRPr="00ED75FE">
              <w:rPr>
                <w:rFonts w:cstheme="minorHAnsi"/>
                <w:b/>
                <w:sz w:val="20"/>
                <w:szCs w:val="20"/>
              </w:rPr>
              <w:t>Comentarios</w:t>
            </w:r>
          </w:p>
        </w:tc>
      </w:tr>
      <w:tr w:rsidR="00AB26AC" w:rsidRPr="00C273A7" w14:paraId="67FA9EE9" w14:textId="77777777" w:rsidTr="008732CE">
        <w:trPr>
          <w:gridAfter w:val="1"/>
          <w:wAfter w:w="5" w:type="pct"/>
          <w:trHeight w:val="541"/>
        </w:trPr>
        <w:tc>
          <w:tcPr>
            <w:tcW w:w="147" w:type="pct"/>
            <w:shd w:val="clear" w:color="auto" w:fill="FFFFFF"/>
            <w:tcMar>
              <w:top w:w="58" w:type="dxa"/>
              <w:left w:w="58" w:type="dxa"/>
              <w:bottom w:w="58" w:type="dxa"/>
              <w:right w:w="58" w:type="dxa"/>
            </w:tcMar>
          </w:tcPr>
          <w:p w14:paraId="4F354797" w14:textId="524A4240" w:rsidR="00AB26AC" w:rsidRPr="00ED75FE" w:rsidRDefault="008732CE" w:rsidP="00AB26AC">
            <w:pPr>
              <w:rPr>
                <w:rFonts w:eastAsia="Times New Roman" w:cstheme="minorHAnsi"/>
                <w:sz w:val="20"/>
                <w:szCs w:val="20"/>
              </w:rPr>
            </w:pPr>
            <w:r>
              <w:rPr>
                <w:rFonts w:eastAsia="Times New Roman" w:cstheme="minorHAnsi"/>
                <w:sz w:val="20"/>
                <w:szCs w:val="20"/>
              </w:rPr>
              <w:t>1</w:t>
            </w:r>
          </w:p>
        </w:tc>
        <w:tc>
          <w:tcPr>
            <w:tcW w:w="766" w:type="pct"/>
            <w:shd w:val="clear" w:color="auto" w:fill="FFFFFF"/>
          </w:tcPr>
          <w:p w14:paraId="4A08537B" w14:textId="77777777" w:rsidR="00AB26AC" w:rsidRPr="00C273A7" w:rsidRDefault="006C013A" w:rsidP="008732CE">
            <w:pPr>
              <w:rPr>
                <w:rFonts w:eastAsia="Times New Roman" w:cstheme="minorHAnsi"/>
              </w:rPr>
            </w:pPr>
            <w:r w:rsidRPr="00C273A7">
              <w:rPr>
                <w:rFonts w:eastAsia="Times New Roman" w:cstheme="minorHAnsi"/>
              </w:rPr>
              <w:t>Programa de Cumplimiento.</w:t>
            </w:r>
          </w:p>
        </w:tc>
        <w:tc>
          <w:tcPr>
            <w:tcW w:w="1052" w:type="pct"/>
            <w:shd w:val="clear" w:color="auto" w:fill="FFFFFF"/>
          </w:tcPr>
          <w:p w14:paraId="3C77778A" w14:textId="77777777" w:rsidR="00AB26AC" w:rsidRPr="00C273A7" w:rsidRDefault="00AB26AC" w:rsidP="008732CE">
            <w:pPr>
              <w:rPr>
                <w:rFonts w:eastAsia="Times New Roman" w:cstheme="minorHAnsi"/>
              </w:rPr>
            </w:pPr>
            <w:r w:rsidRPr="00C273A7">
              <w:rPr>
                <w:rFonts w:eastAsia="Times New Roman" w:cstheme="minorHAnsi"/>
              </w:rPr>
              <w:t>Superintendencia del Medio Ambiente</w:t>
            </w:r>
            <w:r w:rsidR="006C013A" w:rsidRPr="00C273A7">
              <w:rPr>
                <w:rFonts w:eastAsia="Times New Roman" w:cstheme="minorHAnsi"/>
              </w:rPr>
              <w:t>.</w:t>
            </w:r>
          </w:p>
        </w:tc>
        <w:tc>
          <w:tcPr>
            <w:tcW w:w="1482" w:type="pct"/>
            <w:shd w:val="clear" w:color="auto" w:fill="FFFFFF"/>
          </w:tcPr>
          <w:p w14:paraId="4E31CB83" w14:textId="77777777" w:rsidR="00AB26AC" w:rsidRPr="00C273A7" w:rsidRDefault="00AB26AC" w:rsidP="006C013A">
            <w:pPr>
              <w:rPr>
                <w:rFonts w:eastAsia="Times New Roman" w:cstheme="minorHAnsi"/>
              </w:rPr>
            </w:pPr>
            <w:r w:rsidRPr="00C273A7">
              <w:rPr>
                <w:rFonts w:eastAsia="Times New Roman" w:cstheme="minorHAnsi"/>
              </w:rPr>
              <w:t>Programa de Cumplimiento</w:t>
            </w:r>
            <w:r w:rsidRPr="00C273A7">
              <w:rPr>
                <w:rFonts w:cstheme="minorHAnsi"/>
                <w:color w:val="1F1F1F"/>
              </w:rPr>
              <w:t xml:space="preserve"> </w:t>
            </w:r>
            <w:r w:rsidRPr="00C273A7">
              <w:rPr>
                <w:rFonts w:eastAsia="Times New Roman" w:cstheme="minorHAnsi"/>
              </w:rPr>
              <w:t>presentado por</w:t>
            </w:r>
            <w:r w:rsidR="00C273A7" w:rsidRPr="00C273A7">
              <w:rPr>
                <w:rFonts w:eastAsia="Times New Roman" w:cstheme="minorHAnsi"/>
              </w:rPr>
              <w:t xml:space="preserve"> la empresa </w:t>
            </w:r>
            <w:r w:rsidR="00C273A7" w:rsidRPr="00C273A7">
              <w:rPr>
                <w:rFonts w:cstheme="minorHAnsi"/>
              </w:rPr>
              <w:t>Galilea S.A. Ingeniería y Construcción</w:t>
            </w:r>
            <w:r w:rsidR="00C273A7">
              <w:rPr>
                <w:rFonts w:cstheme="minorHAnsi"/>
              </w:rPr>
              <w:t>.</w:t>
            </w:r>
          </w:p>
        </w:tc>
        <w:tc>
          <w:tcPr>
            <w:tcW w:w="1547" w:type="pct"/>
            <w:shd w:val="clear" w:color="auto" w:fill="FFFFFF"/>
          </w:tcPr>
          <w:p w14:paraId="67594D62" w14:textId="19036343" w:rsidR="00AB26AC" w:rsidRPr="00C273A7" w:rsidRDefault="00C273A7" w:rsidP="006C013A">
            <w:pPr>
              <w:rPr>
                <w:rFonts w:cstheme="minorHAnsi"/>
              </w:rPr>
            </w:pPr>
            <w:r w:rsidRPr="00C273A7">
              <w:rPr>
                <w:rFonts w:cstheme="minorHAnsi"/>
              </w:rPr>
              <w:t>Aprobado por la SMA con fecha 23 de abril del año 2018 (Resolución Exenta N°5/ROL N°D-004-2018)</w:t>
            </w:r>
            <w:r>
              <w:rPr>
                <w:rFonts w:cstheme="minorHAnsi"/>
              </w:rPr>
              <w:t>.</w:t>
            </w:r>
          </w:p>
        </w:tc>
      </w:tr>
    </w:tbl>
    <w:p w14:paraId="14AF4995" w14:textId="77777777" w:rsidR="00AB26AC" w:rsidRDefault="00AB26AC" w:rsidP="00AB26AC"/>
    <w:p w14:paraId="23A6930D" w14:textId="77777777" w:rsidR="00B863C5" w:rsidRDefault="00B863C5" w:rsidP="006C013A">
      <w:pPr>
        <w:pStyle w:val="Ttulo1"/>
        <w:numPr>
          <w:ilvl w:val="0"/>
          <w:numId w:val="0"/>
        </w:numPr>
        <w:ind w:left="432" w:hanging="432"/>
      </w:pPr>
      <w:bookmarkStart w:id="45" w:name="_Toc352840385"/>
      <w:bookmarkStart w:id="46" w:name="_Toc352841445"/>
    </w:p>
    <w:p w14:paraId="48641CDC" w14:textId="77777777" w:rsidR="00317531" w:rsidRDefault="00B1722C" w:rsidP="00C958D0">
      <w:pPr>
        <w:pStyle w:val="Ttulo1"/>
      </w:pPr>
      <w:bookmarkStart w:id="47" w:name="_Toc14425565"/>
      <w:r w:rsidRPr="0025129B">
        <w:t>ANTECEDENTES DE LA ACTIVIDAD DE FISCALIZACIÓN</w:t>
      </w:r>
      <w:bookmarkEnd w:id="45"/>
      <w:bookmarkEnd w:id="46"/>
      <w:r w:rsidR="00AB26AC">
        <w:t>.-</w:t>
      </w:r>
      <w:bookmarkEnd w:id="47"/>
    </w:p>
    <w:p w14:paraId="43B3F42C" w14:textId="77777777" w:rsidR="00AB26AC" w:rsidRDefault="00AB26AC" w:rsidP="00AB26AC"/>
    <w:p w14:paraId="69AB0410" w14:textId="77777777" w:rsidR="00893A4E" w:rsidRPr="0025129B" w:rsidRDefault="00893A4E" w:rsidP="00C958D0">
      <w:pPr>
        <w:pStyle w:val="Ttulo2"/>
      </w:pPr>
      <w:bookmarkStart w:id="48" w:name="_Toc352162452"/>
      <w:bookmarkStart w:id="49" w:name="_Toc352162789"/>
      <w:bookmarkStart w:id="50" w:name="_Toc352840388"/>
      <w:bookmarkStart w:id="51" w:name="_Toc352841448"/>
      <w:bookmarkStart w:id="52" w:name="_Toc353998114"/>
      <w:bookmarkStart w:id="53" w:name="_Toc353998187"/>
      <w:bookmarkStart w:id="54" w:name="_Toc382383539"/>
      <w:bookmarkStart w:id="55" w:name="_Toc382472361"/>
      <w:bookmarkStart w:id="56" w:name="_Toc390184272"/>
      <w:bookmarkStart w:id="57" w:name="_Toc390360003"/>
      <w:bookmarkStart w:id="58" w:name="_Toc390777024"/>
      <w:bookmarkStart w:id="59" w:name="_Toc391299711"/>
      <w:bookmarkStart w:id="60" w:name="_Toc450050131"/>
      <w:bookmarkStart w:id="61" w:name="_Toc14425566"/>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48"/>
      <w:bookmarkEnd w:id="49"/>
      <w:r w:rsidRPr="0025129B">
        <w:t>.</w:t>
      </w:r>
      <w:bookmarkEnd w:id="50"/>
      <w:bookmarkEnd w:id="51"/>
      <w:bookmarkEnd w:id="52"/>
      <w:bookmarkEnd w:id="53"/>
      <w:bookmarkEnd w:id="54"/>
      <w:bookmarkEnd w:id="55"/>
      <w:bookmarkEnd w:id="56"/>
      <w:bookmarkEnd w:id="57"/>
      <w:bookmarkEnd w:id="58"/>
      <w:bookmarkEnd w:id="59"/>
      <w:bookmarkEnd w:id="60"/>
      <w:bookmarkEnd w:id="61"/>
    </w:p>
    <w:p w14:paraId="60C7CFF9" w14:textId="77777777" w:rsidR="00893A4E" w:rsidRPr="006C013A" w:rsidRDefault="00893A4E" w:rsidP="000D703E">
      <w:pPr>
        <w:rPr>
          <w:rFonts w:cstheme="minorHAnsi"/>
          <w:sz w:val="16"/>
          <w:szCs w:val="16"/>
        </w:rPr>
      </w:pPr>
    </w:p>
    <w:p w14:paraId="6C826E74" w14:textId="77777777" w:rsidR="006C013A" w:rsidRPr="006C013A" w:rsidRDefault="00C273A7" w:rsidP="00C958D0">
      <w:pPr>
        <w:pStyle w:val="Ttulo3"/>
        <w:rPr>
          <w:rFonts w:cs="Times New Roman"/>
          <w:b w:val="0"/>
          <w:sz w:val="20"/>
        </w:rPr>
      </w:pPr>
      <w:bookmarkStart w:id="62" w:name="_Toc450050132"/>
      <w:bookmarkStart w:id="63" w:name="_Toc14425567"/>
      <w:r>
        <w:rPr>
          <w:rFonts w:cs="Times New Roman"/>
          <w:b w:val="0"/>
          <w:sz w:val="20"/>
        </w:rPr>
        <w:t>I</w:t>
      </w:r>
      <w:r w:rsidR="006C013A" w:rsidRPr="006C013A">
        <w:rPr>
          <w:rFonts w:cs="Times New Roman"/>
          <w:b w:val="0"/>
          <w:sz w:val="20"/>
        </w:rPr>
        <w:t>nspección.</w:t>
      </w:r>
      <w:bookmarkEnd w:id="62"/>
      <w:bookmarkEnd w:id="63"/>
    </w:p>
    <w:p w14:paraId="62D440AA" w14:textId="77777777" w:rsidR="006C013A" w:rsidRDefault="006C013A" w:rsidP="006C013A"/>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6C013A" w:rsidRPr="0025129B" w14:paraId="481898F8" w14:textId="77777777" w:rsidTr="006C013A">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3C1A296" w14:textId="77777777" w:rsidR="006C013A" w:rsidRDefault="006C013A" w:rsidP="006C013A">
            <w:pPr>
              <w:rPr>
                <w:b/>
                <w:sz w:val="20"/>
                <w:szCs w:val="20"/>
              </w:rPr>
            </w:pPr>
            <w:r w:rsidRPr="0025129B">
              <w:rPr>
                <w:b/>
                <w:sz w:val="20"/>
                <w:szCs w:val="20"/>
              </w:rPr>
              <w:t>F</w:t>
            </w:r>
            <w:r>
              <w:rPr>
                <w:b/>
                <w:sz w:val="20"/>
                <w:szCs w:val="20"/>
              </w:rPr>
              <w:t>echa</w:t>
            </w:r>
            <w:r w:rsidRPr="0025129B">
              <w:rPr>
                <w:b/>
                <w:sz w:val="20"/>
                <w:szCs w:val="20"/>
              </w:rPr>
              <w:t xml:space="preserve"> de realización:</w:t>
            </w:r>
          </w:p>
          <w:p w14:paraId="36870C64" w14:textId="77777777" w:rsidR="008A6022" w:rsidRDefault="008A6022" w:rsidP="006C013A">
            <w:pPr>
              <w:rPr>
                <w:b/>
                <w:sz w:val="20"/>
                <w:szCs w:val="20"/>
              </w:rPr>
            </w:pPr>
          </w:p>
          <w:p w14:paraId="75F31F22" w14:textId="464F412A" w:rsidR="006C013A" w:rsidRPr="00065E61" w:rsidRDefault="008732CE" w:rsidP="006C013A">
            <w:pPr>
              <w:rPr>
                <w:sz w:val="20"/>
                <w:szCs w:val="20"/>
              </w:rPr>
            </w:pPr>
            <w:r>
              <w:rPr>
                <w:sz w:val="20"/>
                <w:szCs w:val="20"/>
              </w:rPr>
              <w:t>12 de julio de 2019</w:t>
            </w:r>
          </w:p>
          <w:p w14:paraId="0AFE4E25" w14:textId="77777777" w:rsidR="006C013A" w:rsidRPr="0025129B" w:rsidRDefault="006C013A" w:rsidP="006C013A">
            <w:pPr>
              <w:rPr>
                <w:sz w:val="20"/>
                <w:szCs w:val="20"/>
              </w:rPr>
            </w:pP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59089F68" w14:textId="77777777" w:rsidR="006C013A" w:rsidRPr="0025129B" w:rsidRDefault="006C013A" w:rsidP="006C013A">
            <w:pPr>
              <w:rPr>
                <w:b/>
                <w:sz w:val="20"/>
                <w:szCs w:val="20"/>
              </w:rPr>
            </w:pPr>
            <w:r>
              <w:rPr>
                <w:b/>
                <w:sz w:val="20"/>
                <w:szCs w:val="20"/>
              </w:rPr>
              <w:t>Hora de i</w:t>
            </w:r>
            <w:r w:rsidRPr="0025129B">
              <w:rPr>
                <w:b/>
                <w:sz w:val="20"/>
                <w:szCs w:val="20"/>
              </w:rPr>
              <w:t>nicio:</w:t>
            </w:r>
          </w:p>
          <w:p w14:paraId="3AD83AF0" w14:textId="77777777" w:rsidR="006C013A" w:rsidRDefault="006C013A" w:rsidP="006C013A">
            <w:pPr>
              <w:rPr>
                <w:sz w:val="20"/>
                <w:szCs w:val="20"/>
              </w:rPr>
            </w:pPr>
          </w:p>
          <w:p w14:paraId="1459E115" w14:textId="44ECECD8" w:rsidR="006C013A" w:rsidRPr="0025129B" w:rsidRDefault="008732CE" w:rsidP="008A6022">
            <w:pPr>
              <w:rPr>
                <w:sz w:val="20"/>
                <w:szCs w:val="20"/>
              </w:rPr>
            </w:pPr>
            <w:r>
              <w:rPr>
                <w:sz w:val="20"/>
                <w:szCs w:val="20"/>
              </w:rPr>
              <w:t>11:30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571C9894" w14:textId="77777777" w:rsidR="006C013A" w:rsidRPr="0025129B" w:rsidRDefault="006C013A" w:rsidP="006C013A">
            <w:pPr>
              <w:rPr>
                <w:b/>
                <w:sz w:val="20"/>
                <w:szCs w:val="20"/>
              </w:rPr>
            </w:pPr>
            <w:r>
              <w:rPr>
                <w:b/>
                <w:sz w:val="20"/>
                <w:szCs w:val="20"/>
              </w:rPr>
              <w:t>Hora</w:t>
            </w:r>
            <w:r w:rsidRPr="0025129B">
              <w:rPr>
                <w:b/>
                <w:sz w:val="20"/>
                <w:szCs w:val="20"/>
              </w:rPr>
              <w:t xml:space="preserve"> de finalización:</w:t>
            </w:r>
          </w:p>
          <w:p w14:paraId="7F163736" w14:textId="77777777" w:rsidR="008A6022" w:rsidRDefault="008A6022" w:rsidP="006C013A">
            <w:pPr>
              <w:rPr>
                <w:sz w:val="20"/>
                <w:szCs w:val="20"/>
                <w:lang w:val="es-ES" w:eastAsia="es-ES"/>
              </w:rPr>
            </w:pPr>
          </w:p>
          <w:p w14:paraId="1250FD78" w14:textId="36C89E79" w:rsidR="006C013A" w:rsidRPr="0025129B" w:rsidRDefault="008732CE" w:rsidP="008A6022">
            <w:pPr>
              <w:rPr>
                <w:sz w:val="20"/>
                <w:szCs w:val="20"/>
                <w:lang w:val="es-ES" w:eastAsia="es-ES"/>
              </w:rPr>
            </w:pPr>
            <w:r>
              <w:rPr>
                <w:sz w:val="20"/>
                <w:szCs w:val="20"/>
                <w:lang w:val="es-ES" w:eastAsia="es-ES"/>
              </w:rPr>
              <w:t>13:30</w:t>
            </w:r>
          </w:p>
        </w:tc>
      </w:tr>
      <w:tr w:rsidR="006C013A" w:rsidRPr="0025129B" w14:paraId="6D1DE9FC" w14:textId="77777777" w:rsidTr="006C013A">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2B13AA8" w14:textId="77777777" w:rsidR="006C013A" w:rsidRDefault="006C013A" w:rsidP="006C013A">
            <w:pPr>
              <w:rPr>
                <w:b/>
                <w:sz w:val="20"/>
                <w:szCs w:val="20"/>
              </w:rPr>
            </w:pPr>
            <w:r w:rsidRPr="0025129B">
              <w:rPr>
                <w:b/>
                <w:sz w:val="20"/>
                <w:szCs w:val="20"/>
              </w:rPr>
              <w:t>Fiscalizador encargado de la actividad:</w:t>
            </w:r>
          </w:p>
          <w:p w14:paraId="142433B3" w14:textId="77777777" w:rsidR="006C013A" w:rsidRDefault="006C013A" w:rsidP="006C013A">
            <w:pPr>
              <w:rPr>
                <w:b/>
                <w:sz w:val="20"/>
                <w:szCs w:val="20"/>
              </w:rPr>
            </w:pPr>
          </w:p>
          <w:p w14:paraId="4BE00676" w14:textId="11C7360D" w:rsidR="006C013A" w:rsidRPr="00F8405D" w:rsidRDefault="0094529D" w:rsidP="006C013A">
            <w:pPr>
              <w:rPr>
                <w:sz w:val="20"/>
                <w:szCs w:val="20"/>
              </w:rPr>
            </w:pPr>
            <w:r>
              <w:rPr>
                <w:sz w:val="20"/>
                <w:szCs w:val="20"/>
              </w:rPr>
              <w:t>Eduardo Rodríguez Sep</w:t>
            </w:r>
            <w:r w:rsidR="008732CE">
              <w:rPr>
                <w:sz w:val="20"/>
                <w:szCs w:val="20"/>
              </w:rPr>
              <w:t>ú</w:t>
            </w:r>
            <w:r>
              <w:rPr>
                <w:sz w:val="20"/>
                <w:szCs w:val="20"/>
              </w:rPr>
              <w:t>lveda</w:t>
            </w:r>
          </w:p>
          <w:p w14:paraId="6C64ABB0" w14:textId="77777777" w:rsidR="006C013A" w:rsidRPr="0025129B" w:rsidRDefault="006C013A" w:rsidP="006C013A">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D1B826F" w14:textId="77777777" w:rsidR="006C013A" w:rsidRPr="0025129B" w:rsidRDefault="006C013A" w:rsidP="006C013A">
            <w:pPr>
              <w:rPr>
                <w:sz w:val="20"/>
                <w:szCs w:val="20"/>
              </w:rPr>
            </w:pPr>
            <w:r w:rsidRPr="0025129B">
              <w:rPr>
                <w:b/>
                <w:sz w:val="20"/>
                <w:szCs w:val="20"/>
              </w:rPr>
              <w:t>Órgano:</w:t>
            </w:r>
          </w:p>
          <w:p w14:paraId="5367D422" w14:textId="77777777" w:rsidR="006C013A" w:rsidRDefault="006C013A" w:rsidP="006C013A">
            <w:pPr>
              <w:rPr>
                <w:rFonts w:eastAsia="Times New Roman"/>
                <w:sz w:val="20"/>
                <w:szCs w:val="20"/>
              </w:rPr>
            </w:pPr>
          </w:p>
          <w:p w14:paraId="51420746" w14:textId="77777777" w:rsidR="006C013A" w:rsidRPr="0025129B" w:rsidRDefault="006C013A" w:rsidP="006C013A">
            <w:pPr>
              <w:rPr>
                <w:rFonts w:eastAsia="Times New Roman"/>
                <w:sz w:val="20"/>
                <w:szCs w:val="20"/>
              </w:rPr>
            </w:pPr>
            <w:r>
              <w:rPr>
                <w:rFonts w:eastAsia="Times New Roman"/>
                <w:sz w:val="20"/>
                <w:szCs w:val="20"/>
              </w:rPr>
              <w:t>SMA</w:t>
            </w:r>
          </w:p>
        </w:tc>
      </w:tr>
      <w:tr w:rsidR="006C013A" w:rsidRPr="0025129B" w14:paraId="48885673" w14:textId="77777777" w:rsidTr="006C013A">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FA6556B" w14:textId="77777777" w:rsidR="006C013A" w:rsidRPr="0025129B" w:rsidRDefault="006C013A" w:rsidP="006C013A">
            <w:pPr>
              <w:rPr>
                <w:sz w:val="20"/>
                <w:szCs w:val="20"/>
              </w:rPr>
            </w:pPr>
            <w:r w:rsidRPr="0025129B">
              <w:rPr>
                <w:b/>
                <w:sz w:val="20"/>
                <w:szCs w:val="20"/>
              </w:rPr>
              <w:t>Fiscalizadores participantes:</w:t>
            </w:r>
          </w:p>
          <w:p w14:paraId="1B27C0DE" w14:textId="77777777" w:rsidR="006C013A" w:rsidRPr="0025129B" w:rsidRDefault="008A6022" w:rsidP="006C013A">
            <w:pPr>
              <w:rPr>
                <w:sz w:val="20"/>
                <w:szCs w:val="20"/>
              </w:rPr>
            </w:pPr>
            <w:r>
              <w:rPr>
                <w:sz w:val="20"/>
                <w:szCs w:val="20"/>
              </w:rPr>
              <w:t>Mauricio Benítez Morales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5F1EB3B4" w14:textId="0F4C0B8B" w:rsidR="006C013A" w:rsidRPr="0025129B" w:rsidRDefault="006C013A" w:rsidP="006C013A">
            <w:pPr>
              <w:rPr>
                <w:sz w:val="20"/>
                <w:szCs w:val="20"/>
              </w:rPr>
            </w:pPr>
            <w:r w:rsidRPr="0025129B">
              <w:rPr>
                <w:b/>
                <w:sz w:val="20"/>
                <w:szCs w:val="20"/>
              </w:rPr>
              <w:t>Órgano(s):</w:t>
            </w:r>
          </w:p>
          <w:p w14:paraId="37E0DCEE" w14:textId="77777777" w:rsidR="006C013A" w:rsidRPr="0025129B" w:rsidRDefault="008A6022" w:rsidP="006C013A">
            <w:pPr>
              <w:rPr>
                <w:rFonts w:eastAsia="Times New Roman"/>
                <w:sz w:val="20"/>
                <w:szCs w:val="20"/>
              </w:rPr>
            </w:pPr>
            <w:r>
              <w:rPr>
                <w:rFonts w:eastAsia="Times New Roman"/>
                <w:sz w:val="20"/>
                <w:szCs w:val="20"/>
              </w:rPr>
              <w:t>SMA</w:t>
            </w:r>
          </w:p>
        </w:tc>
      </w:tr>
      <w:tr w:rsidR="006C013A" w:rsidRPr="001708EB" w14:paraId="12327F27" w14:textId="77777777" w:rsidTr="006C013A">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1695843" w14:textId="77777777" w:rsidR="006C013A" w:rsidRPr="001708EB" w:rsidRDefault="006C013A" w:rsidP="006C013A">
            <w:pPr>
              <w:spacing w:line="0" w:lineRule="atLeast"/>
              <w:jc w:val="left"/>
              <w:rPr>
                <w:b/>
                <w:sz w:val="20"/>
                <w:szCs w:val="20"/>
              </w:rPr>
            </w:pPr>
            <w:r w:rsidRPr="001708EB">
              <w:rPr>
                <w:b/>
                <w:sz w:val="20"/>
                <w:szCs w:val="20"/>
              </w:rPr>
              <w:t>Existió oposición al ingreso:</w:t>
            </w:r>
            <w:r w:rsidRPr="001708EB">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16BDE0E" w14:textId="77777777" w:rsidR="006C013A" w:rsidRPr="001708EB" w:rsidRDefault="006C013A" w:rsidP="006C013A">
            <w:pPr>
              <w:spacing w:line="0" w:lineRule="atLeast"/>
              <w:jc w:val="left"/>
              <w:rPr>
                <w:b/>
                <w:sz w:val="20"/>
                <w:szCs w:val="20"/>
              </w:rPr>
            </w:pPr>
            <w:r w:rsidRPr="001708EB">
              <w:rPr>
                <w:b/>
                <w:sz w:val="20"/>
                <w:szCs w:val="20"/>
              </w:rPr>
              <w:t xml:space="preserve">Existió auxilio de fuerza pública: </w:t>
            </w:r>
            <w:r w:rsidR="003746F2">
              <w:rPr>
                <w:sz w:val="20"/>
                <w:szCs w:val="20"/>
              </w:rPr>
              <w:t>NO</w:t>
            </w:r>
          </w:p>
        </w:tc>
      </w:tr>
      <w:tr w:rsidR="006C013A" w:rsidRPr="001708EB" w14:paraId="716E9A7A" w14:textId="77777777" w:rsidTr="006C013A">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644BA42" w14:textId="77777777" w:rsidR="006C013A" w:rsidRPr="001708EB" w:rsidRDefault="006C013A" w:rsidP="006C013A">
            <w:pPr>
              <w:spacing w:line="0" w:lineRule="atLeast"/>
              <w:jc w:val="left"/>
              <w:rPr>
                <w:b/>
                <w:sz w:val="20"/>
                <w:szCs w:val="20"/>
              </w:rPr>
            </w:pPr>
            <w:r w:rsidRPr="001708EB">
              <w:rPr>
                <w:b/>
                <w:sz w:val="20"/>
                <w:szCs w:val="20"/>
              </w:rPr>
              <w:t xml:space="preserve">Existió colaboración por parte de los fiscalizados: </w:t>
            </w:r>
            <w:r w:rsidRPr="001708EB">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5AA4D92" w14:textId="77777777" w:rsidR="006C013A" w:rsidRPr="001708EB" w:rsidRDefault="006C013A" w:rsidP="006C013A">
            <w:pPr>
              <w:spacing w:line="0" w:lineRule="atLeast"/>
              <w:jc w:val="left"/>
              <w:rPr>
                <w:b/>
                <w:sz w:val="20"/>
                <w:szCs w:val="20"/>
              </w:rPr>
            </w:pPr>
            <w:r w:rsidRPr="001708EB">
              <w:rPr>
                <w:b/>
                <w:sz w:val="20"/>
                <w:szCs w:val="20"/>
              </w:rPr>
              <w:t xml:space="preserve">Existió trato respetuoso y deferente: </w:t>
            </w:r>
            <w:r w:rsidRPr="001708EB">
              <w:rPr>
                <w:sz w:val="20"/>
                <w:szCs w:val="20"/>
              </w:rPr>
              <w:t>SI</w:t>
            </w:r>
          </w:p>
        </w:tc>
      </w:tr>
      <w:tr w:rsidR="006C013A" w:rsidRPr="001708EB" w14:paraId="7A463220" w14:textId="77777777" w:rsidTr="006C013A">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B291C41" w14:textId="77777777" w:rsidR="006C013A" w:rsidRPr="001708EB" w:rsidRDefault="006C013A" w:rsidP="006C013A">
            <w:pPr>
              <w:spacing w:line="0" w:lineRule="atLeast"/>
              <w:jc w:val="left"/>
              <w:rPr>
                <w:b/>
                <w:sz w:val="20"/>
                <w:szCs w:val="20"/>
              </w:rPr>
            </w:pPr>
            <w:r w:rsidRPr="001708EB">
              <w:rPr>
                <w:b/>
                <w:sz w:val="20"/>
                <w:szCs w:val="20"/>
              </w:rPr>
              <w:t>Entrega de antecedentes solicitados:</w:t>
            </w:r>
            <w:r w:rsidRPr="001708EB">
              <w:rPr>
                <w:sz w:val="20"/>
                <w:szCs w:val="20"/>
              </w:rPr>
              <w:t xml:space="preserve"> 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32DACAD" w14:textId="73638758" w:rsidR="006C013A" w:rsidRPr="001708EB" w:rsidRDefault="006C013A" w:rsidP="006C013A">
            <w:pPr>
              <w:spacing w:line="0" w:lineRule="atLeast"/>
              <w:jc w:val="left"/>
              <w:rPr>
                <w:sz w:val="20"/>
                <w:szCs w:val="20"/>
              </w:rPr>
            </w:pPr>
            <w:r w:rsidRPr="001708EB">
              <w:rPr>
                <w:b/>
                <w:sz w:val="20"/>
                <w:szCs w:val="20"/>
              </w:rPr>
              <w:t>Entrega de acta:</w:t>
            </w:r>
            <w:r w:rsidRPr="001708EB">
              <w:rPr>
                <w:sz w:val="20"/>
                <w:szCs w:val="20"/>
              </w:rPr>
              <w:t xml:space="preserve"> SI</w:t>
            </w:r>
            <w:r w:rsidR="003746F2">
              <w:rPr>
                <w:sz w:val="20"/>
                <w:szCs w:val="20"/>
              </w:rPr>
              <w:t xml:space="preserve"> (Anexo 1).</w:t>
            </w:r>
          </w:p>
        </w:tc>
      </w:tr>
    </w:tbl>
    <w:p w14:paraId="7BD7AC2B" w14:textId="77777777" w:rsidR="00D17CB6" w:rsidRPr="0025129B" w:rsidRDefault="00D17CB6" w:rsidP="00D17CB6">
      <w:pPr>
        <w:rPr>
          <w:rFonts w:cstheme="minorHAnsi"/>
          <w:sz w:val="16"/>
          <w:szCs w:val="16"/>
        </w:rPr>
      </w:pPr>
    </w:p>
    <w:p w14:paraId="1E4BE9B7" w14:textId="77777777" w:rsidR="00413EC4" w:rsidRPr="001708EB" w:rsidRDefault="00413EC4">
      <w:pPr>
        <w:jc w:val="left"/>
        <w:rPr>
          <w:rFonts w:cstheme="minorHAnsi"/>
          <w:b/>
          <w:sz w:val="14"/>
          <w:szCs w:val="24"/>
        </w:rPr>
        <w:sectPr w:rsidR="00413EC4" w:rsidRPr="001708EB" w:rsidSect="00A70F8F">
          <w:pgSz w:w="12240" w:h="15840"/>
          <w:pgMar w:top="1134" w:right="1134" w:bottom="1134" w:left="1134" w:header="709" w:footer="709" w:gutter="0"/>
          <w:cols w:space="708"/>
          <w:docGrid w:linePitch="360"/>
        </w:sectPr>
      </w:pPr>
    </w:p>
    <w:p w14:paraId="6151D0DE" w14:textId="77777777" w:rsidR="000D607C" w:rsidRPr="000D607C" w:rsidRDefault="00365E17" w:rsidP="00C958D0">
      <w:pPr>
        <w:pStyle w:val="Ttulo3"/>
      </w:pPr>
      <w:bookmarkStart w:id="64" w:name="_Toc14425568"/>
      <w:bookmarkStart w:id="65" w:name="_Toc352840390"/>
      <w:bookmarkStart w:id="66" w:name="_Toc352841450"/>
      <w:bookmarkStart w:id="67" w:name="_Toc353998117"/>
      <w:bookmarkStart w:id="68" w:name="_Toc353998190"/>
      <w:bookmarkStart w:id="69" w:name="_Toc382383541"/>
      <w:bookmarkStart w:id="70" w:name="_Toc382472363"/>
      <w:r>
        <w:lastRenderedPageBreak/>
        <w:t>Ubicación del proyecto</w:t>
      </w:r>
      <w:bookmarkEnd w:id="64"/>
    </w:p>
    <w:p w14:paraId="1AC6C81E" w14:textId="77777777" w:rsidR="00BD4B0C" w:rsidRDefault="004F1010" w:rsidP="000D607C">
      <w:r>
        <w:rPr>
          <w:noProof/>
          <w:lang w:eastAsia="es-CL"/>
        </w:rPr>
        <mc:AlternateContent>
          <mc:Choice Requires="wps">
            <w:drawing>
              <wp:anchor distT="0" distB="0" distL="114300" distR="114300" simplePos="0" relativeHeight="251659264" behindDoc="0" locked="0" layoutInCell="1" allowOverlap="1" wp14:anchorId="0C4FD52F" wp14:editId="6DB22FCF">
                <wp:simplePos x="0" y="0"/>
                <wp:positionH relativeFrom="column">
                  <wp:posOffset>-29210</wp:posOffset>
                </wp:positionH>
                <wp:positionV relativeFrom="paragraph">
                  <wp:posOffset>64770</wp:posOffset>
                </wp:positionV>
                <wp:extent cx="5964555" cy="4384040"/>
                <wp:effectExtent l="0" t="0" r="17145" b="16510"/>
                <wp:wrapNone/>
                <wp:docPr id="2" name="2 Cuadro de texto"/>
                <wp:cNvGraphicFramePr/>
                <a:graphic xmlns:a="http://schemas.openxmlformats.org/drawingml/2006/main">
                  <a:graphicData uri="http://schemas.microsoft.com/office/word/2010/wordprocessingShape">
                    <wps:wsp>
                      <wps:cNvSpPr txBox="1"/>
                      <wps:spPr>
                        <a:xfrm>
                          <a:off x="0" y="0"/>
                          <a:ext cx="5964555" cy="4384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2FC35D" w14:textId="77777777" w:rsidR="00B327AF" w:rsidRDefault="00B327AF">
                            <w:pPr>
                              <w:rPr>
                                <w:rFonts w:cstheme="minorHAnsi"/>
                                <w:noProof/>
                                <w:lang w:eastAsia="es-CL"/>
                              </w:rPr>
                            </w:pPr>
                          </w:p>
                          <w:p w14:paraId="0E66A247" w14:textId="77777777" w:rsidR="00B327AF" w:rsidRDefault="00B327AF" w:rsidP="004F1010">
                            <w:pPr>
                              <w:jc w:val="center"/>
                            </w:pPr>
                            <w:r>
                              <w:rPr>
                                <w:noProof/>
                                <w:lang w:eastAsia="es-CL"/>
                              </w:rPr>
                              <w:drawing>
                                <wp:inline distT="0" distB="0" distL="0" distR="0" wp14:anchorId="1C79DDED" wp14:editId="6D9C6C7F">
                                  <wp:extent cx="5436870" cy="42862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36870" cy="42862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C4FD52F" id="_x0000_t202" coordsize="21600,21600" o:spt="202" path="m,l,21600r21600,l21600,xe">
                <v:stroke joinstyle="miter"/>
                <v:path gradientshapeok="t" o:connecttype="rect"/>
              </v:shapetype>
              <v:shape id="2 Cuadro de texto" o:spid="_x0000_s1026" type="#_x0000_t202" style="position:absolute;left:0;text-align:left;margin-left:-2.3pt;margin-top:5.1pt;width:469.65pt;height:34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" fillcolor="white [3201]" strokeweight=".5pt">
                <v:textbox>
                  <w:txbxContent>
                    <w:p w14:paraId="472FC35D" w14:textId="77777777" w:rsidR="00B327AF" w:rsidRDefault="00B327AF">
                      <w:pPr>
                        <w:rPr>
                          <w:rFonts w:cstheme="minorHAnsi"/>
                          <w:noProof/>
                          <w:lang w:eastAsia="es-CL"/>
                        </w:rPr>
                      </w:pPr>
                    </w:p>
                    <w:p w14:paraId="0E66A247" w14:textId="77777777" w:rsidR="00B327AF" w:rsidRDefault="00B327AF" w:rsidP="004F1010">
                      <w:pPr>
                        <w:jc w:val="center"/>
                      </w:pPr>
                      <w:r>
                        <w:rPr>
                          <w:noProof/>
                        </w:rPr>
                        <w:drawing>
                          <wp:inline distT="0" distB="0" distL="0" distR="0" wp14:anchorId="1C79DDED" wp14:editId="6D9C6C7F">
                            <wp:extent cx="5436870" cy="42862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36870" cy="4286250"/>
                                    </a:xfrm>
                                    <a:prstGeom prst="rect">
                                      <a:avLst/>
                                    </a:prstGeom>
                                  </pic:spPr>
                                </pic:pic>
                              </a:graphicData>
                            </a:graphic>
                          </wp:inline>
                        </w:drawing>
                      </w:r>
                    </w:p>
                  </w:txbxContent>
                </v:textbox>
              </v:shape>
            </w:pict>
          </mc:Fallback>
        </mc:AlternateContent>
      </w:r>
    </w:p>
    <w:p w14:paraId="56F7D6DA" w14:textId="77777777" w:rsidR="00BD4B0C" w:rsidRDefault="00BD4B0C" w:rsidP="000D607C"/>
    <w:p w14:paraId="7CFA4C9F" w14:textId="77777777" w:rsidR="00BD4B0C" w:rsidRDefault="00BD4B0C" w:rsidP="000D607C"/>
    <w:p w14:paraId="295A7164" w14:textId="77777777" w:rsidR="00BD4B0C" w:rsidRDefault="00BD4B0C" w:rsidP="000D607C"/>
    <w:p w14:paraId="0DBCC619" w14:textId="77777777" w:rsidR="00BD4B0C" w:rsidRDefault="00BD4B0C" w:rsidP="000D607C"/>
    <w:p w14:paraId="1E086C79" w14:textId="77777777" w:rsidR="00BD4B0C" w:rsidRDefault="00BD4B0C" w:rsidP="000D607C"/>
    <w:p w14:paraId="44362B0F" w14:textId="77777777" w:rsidR="00BD4B0C" w:rsidRDefault="00BD4B0C" w:rsidP="000D607C"/>
    <w:p w14:paraId="6D1EB4C4" w14:textId="77777777" w:rsidR="00BD4B0C" w:rsidRDefault="00BD4B0C" w:rsidP="000D607C"/>
    <w:p w14:paraId="4E09A6A2" w14:textId="77777777" w:rsidR="00BD4B0C" w:rsidRDefault="00BD4B0C" w:rsidP="000D607C"/>
    <w:p w14:paraId="634A7030" w14:textId="77777777" w:rsidR="00BD4B0C" w:rsidRDefault="00BD4B0C" w:rsidP="000D607C"/>
    <w:p w14:paraId="39BECB63" w14:textId="77777777" w:rsidR="00BD4B0C" w:rsidRDefault="00BD4B0C" w:rsidP="000D607C"/>
    <w:p w14:paraId="678D68A8" w14:textId="77777777" w:rsidR="00BD4B0C" w:rsidRDefault="00BD4B0C" w:rsidP="000D607C"/>
    <w:p w14:paraId="36F4F11D" w14:textId="77777777" w:rsidR="00BD4B0C" w:rsidRDefault="00BD4B0C" w:rsidP="000D607C"/>
    <w:p w14:paraId="6DD2B794" w14:textId="77777777" w:rsidR="00BD4B0C" w:rsidRDefault="00BD4B0C" w:rsidP="000D607C"/>
    <w:p w14:paraId="47D9A4FF" w14:textId="77777777" w:rsidR="00BD4B0C" w:rsidRDefault="00BD4B0C" w:rsidP="000D607C"/>
    <w:p w14:paraId="039BAAC6" w14:textId="77777777" w:rsidR="00BD4B0C" w:rsidRDefault="00BD4B0C" w:rsidP="000D607C"/>
    <w:p w14:paraId="05F32322" w14:textId="77777777" w:rsidR="00BD4B0C" w:rsidRDefault="00BD4B0C" w:rsidP="000D607C"/>
    <w:p w14:paraId="5B97817A" w14:textId="77777777" w:rsidR="00BD4B0C" w:rsidRDefault="00BD4B0C" w:rsidP="000D607C"/>
    <w:p w14:paraId="5E4F1304" w14:textId="77777777" w:rsidR="00BD4B0C" w:rsidRDefault="00BD4B0C" w:rsidP="000D607C"/>
    <w:p w14:paraId="1A99574C" w14:textId="77777777" w:rsidR="00BD4B0C" w:rsidRDefault="00BD4B0C" w:rsidP="000D607C"/>
    <w:p w14:paraId="07B6C618" w14:textId="77777777" w:rsidR="00BD4B0C" w:rsidRDefault="00BD4B0C" w:rsidP="000D607C"/>
    <w:p w14:paraId="09DA4523" w14:textId="77777777" w:rsidR="00BD4B0C" w:rsidRDefault="00BD4B0C" w:rsidP="000D607C"/>
    <w:p w14:paraId="159B0EF5" w14:textId="77777777" w:rsidR="00BD4B0C" w:rsidRDefault="00BD4B0C" w:rsidP="000D607C"/>
    <w:p w14:paraId="78998C2A" w14:textId="77777777" w:rsidR="00BD4B0C" w:rsidRDefault="00BD4B0C" w:rsidP="000D607C"/>
    <w:p w14:paraId="35A32C2E" w14:textId="77777777" w:rsidR="00BD4B0C" w:rsidRDefault="00BD4B0C" w:rsidP="000D607C"/>
    <w:p w14:paraId="4FE2C38A" w14:textId="77777777" w:rsidR="00BD4B0C" w:rsidRDefault="00BD4B0C" w:rsidP="000D607C"/>
    <w:p w14:paraId="49747560" w14:textId="77777777" w:rsidR="000D607C" w:rsidRPr="000D607C" w:rsidRDefault="000D607C" w:rsidP="000D607C"/>
    <w:p w14:paraId="13C7C177" w14:textId="77777777" w:rsidR="000D607C" w:rsidRDefault="00893A4E" w:rsidP="000D607C">
      <w:pPr>
        <w:pStyle w:val="Ttulo3"/>
      </w:pPr>
      <w:bookmarkStart w:id="71" w:name="_Toc390184275"/>
      <w:bookmarkStart w:id="72" w:name="_Toc390360006"/>
      <w:bookmarkStart w:id="73" w:name="_Toc390777027"/>
      <w:bookmarkStart w:id="74" w:name="_Toc391299714"/>
      <w:bookmarkStart w:id="75" w:name="_Toc14425569"/>
      <w:r w:rsidRPr="0025129B">
        <w:t>Detalle del Recorrido de la Inspección.</w:t>
      </w:r>
      <w:bookmarkEnd w:id="65"/>
      <w:bookmarkEnd w:id="66"/>
      <w:bookmarkEnd w:id="67"/>
      <w:bookmarkEnd w:id="68"/>
      <w:bookmarkEnd w:id="69"/>
      <w:bookmarkEnd w:id="70"/>
      <w:bookmarkEnd w:id="71"/>
      <w:bookmarkEnd w:id="72"/>
      <w:bookmarkEnd w:id="73"/>
      <w:bookmarkEnd w:id="74"/>
      <w:r w:rsidR="005414BF">
        <w:t>-</w:t>
      </w:r>
      <w:bookmarkEnd w:id="75"/>
    </w:p>
    <w:p w14:paraId="7155A0AF" w14:textId="77777777" w:rsidR="00D26DF2" w:rsidRDefault="00D26DF2" w:rsidP="00D26DF2"/>
    <w:p w14:paraId="7D024B16" w14:textId="77777777" w:rsidR="00D26DF2" w:rsidRDefault="00D26DF2" w:rsidP="00D26DF2"/>
    <w:p w14:paraId="5C079263" w14:textId="77777777" w:rsidR="00D26DF2" w:rsidRDefault="00D26DF2" w:rsidP="00D26DF2"/>
    <w:tbl>
      <w:tblPr>
        <w:tblW w:w="2773" w:type="pct"/>
        <w:jc w:val="center"/>
        <w:tblCellMar>
          <w:left w:w="70" w:type="dxa"/>
          <w:right w:w="70" w:type="dxa"/>
        </w:tblCellMar>
        <w:tblLook w:val="04A0" w:firstRow="1" w:lastRow="0" w:firstColumn="1" w:lastColumn="0" w:noHBand="0" w:noVBand="1"/>
      </w:tblPr>
      <w:tblGrid>
        <w:gridCol w:w="2128"/>
        <w:gridCol w:w="3397"/>
      </w:tblGrid>
      <w:tr w:rsidR="00D26DF2" w:rsidRPr="0031512B" w14:paraId="442C80EF" w14:textId="77777777" w:rsidTr="00C52F2B">
        <w:trPr>
          <w:trHeight w:val="587"/>
          <w:tblHeader/>
          <w:jc w:val="center"/>
        </w:trPr>
        <w:tc>
          <w:tcPr>
            <w:tcW w:w="1926" w:type="pct"/>
            <w:tcBorders>
              <w:top w:val="single" w:sz="4" w:space="0" w:color="auto"/>
              <w:left w:val="single" w:sz="4" w:space="0" w:color="auto"/>
              <w:bottom w:val="single" w:sz="4" w:space="0" w:color="auto"/>
              <w:right w:val="single" w:sz="4" w:space="0" w:color="auto"/>
            </w:tcBorders>
            <w:shd w:val="clear" w:color="auto" w:fill="D9D9D9"/>
            <w:vAlign w:val="center"/>
          </w:tcPr>
          <w:p w14:paraId="2987C27F" w14:textId="77777777" w:rsidR="00D26DF2" w:rsidRPr="00F3040D" w:rsidRDefault="00D26DF2" w:rsidP="00C52F2B">
            <w:pPr>
              <w:jc w:val="center"/>
              <w:rPr>
                <w:rFonts w:ascii="Calibri" w:hAnsi="Calibri" w:cs="Calibri"/>
                <w:b/>
                <w:lang w:val="es-ES_tradnl"/>
              </w:rPr>
            </w:pPr>
            <w:r w:rsidRPr="00F3040D">
              <w:rPr>
                <w:rFonts w:ascii="Calibri" w:hAnsi="Calibri" w:cs="Calibri"/>
                <w:b/>
                <w:lang w:val="es-ES_tradnl"/>
              </w:rPr>
              <w:t>N° de estación</w:t>
            </w:r>
          </w:p>
        </w:tc>
        <w:tc>
          <w:tcPr>
            <w:tcW w:w="3074" w:type="pct"/>
            <w:tcBorders>
              <w:top w:val="single" w:sz="4" w:space="0" w:color="auto"/>
              <w:left w:val="single" w:sz="4" w:space="0" w:color="auto"/>
              <w:bottom w:val="single" w:sz="4" w:space="0" w:color="auto"/>
              <w:right w:val="single" w:sz="4" w:space="0" w:color="auto"/>
            </w:tcBorders>
            <w:shd w:val="clear" w:color="auto" w:fill="D9D9D9"/>
            <w:vAlign w:val="center"/>
          </w:tcPr>
          <w:p w14:paraId="583D5681" w14:textId="77777777" w:rsidR="00D26DF2" w:rsidRPr="00F3040D" w:rsidRDefault="00D26DF2" w:rsidP="00C52F2B">
            <w:pPr>
              <w:ind w:left="57" w:right="57"/>
              <w:jc w:val="center"/>
              <w:rPr>
                <w:rFonts w:ascii="Calibri" w:hAnsi="Calibri" w:cs="Calibri"/>
                <w:b/>
              </w:rPr>
            </w:pPr>
            <w:r w:rsidRPr="00F3040D">
              <w:rPr>
                <w:rFonts w:ascii="Calibri" w:hAnsi="Calibri" w:cs="Calibri"/>
                <w:b/>
              </w:rPr>
              <w:t xml:space="preserve">Nombre/ Descripción de estación  </w:t>
            </w:r>
          </w:p>
        </w:tc>
      </w:tr>
      <w:tr w:rsidR="00D26DF2" w:rsidRPr="0031512B" w14:paraId="62D091F0" w14:textId="77777777" w:rsidTr="00C52F2B">
        <w:trPr>
          <w:trHeight w:val="128"/>
          <w:jc w:val="center"/>
        </w:trPr>
        <w:tc>
          <w:tcPr>
            <w:tcW w:w="1926" w:type="pct"/>
            <w:tcBorders>
              <w:top w:val="single" w:sz="4" w:space="0" w:color="auto"/>
              <w:left w:val="single" w:sz="8" w:space="0" w:color="auto"/>
              <w:bottom w:val="single" w:sz="4" w:space="0" w:color="auto"/>
              <w:right w:val="single" w:sz="4" w:space="0" w:color="auto"/>
            </w:tcBorders>
            <w:noWrap/>
            <w:vAlign w:val="center"/>
            <w:hideMark/>
          </w:tcPr>
          <w:p w14:paraId="7A5B2424" w14:textId="77777777" w:rsidR="00D26DF2" w:rsidRPr="00F3040D" w:rsidRDefault="00D26DF2" w:rsidP="00C52F2B">
            <w:pPr>
              <w:jc w:val="center"/>
              <w:rPr>
                <w:rFonts w:ascii="Calibri" w:eastAsia="Times New Roman" w:hAnsi="Calibri" w:cs="Calibri"/>
                <w:lang w:val="es-ES_tradnl" w:eastAsia="es-CL"/>
              </w:rPr>
            </w:pPr>
            <w:r w:rsidRPr="00F3040D">
              <w:rPr>
                <w:rFonts w:ascii="Calibri" w:eastAsia="Times New Roman" w:hAnsi="Calibri" w:cs="Calibri"/>
                <w:lang w:val="es-ES_tradnl" w:eastAsia="es-CL"/>
              </w:rPr>
              <w:t>1</w:t>
            </w:r>
          </w:p>
        </w:tc>
        <w:tc>
          <w:tcPr>
            <w:tcW w:w="3074" w:type="pct"/>
            <w:tcBorders>
              <w:top w:val="single" w:sz="4" w:space="0" w:color="auto"/>
              <w:left w:val="single" w:sz="4" w:space="0" w:color="auto"/>
              <w:bottom w:val="single" w:sz="4" w:space="0" w:color="auto"/>
              <w:right w:val="single" w:sz="8" w:space="0" w:color="auto"/>
            </w:tcBorders>
            <w:vAlign w:val="center"/>
          </w:tcPr>
          <w:p w14:paraId="158678AF" w14:textId="77777777" w:rsidR="00D26DF2" w:rsidRPr="00F3040D" w:rsidRDefault="00D26DF2" w:rsidP="00C52F2B">
            <w:pPr>
              <w:rPr>
                <w:rFonts w:ascii="Calibri" w:eastAsia="Times New Roman" w:hAnsi="Calibri" w:cs="Calibri"/>
                <w:lang w:val="es-ES_tradnl" w:eastAsia="es-CL"/>
              </w:rPr>
            </w:pPr>
            <w:r w:rsidRPr="00F3040D">
              <w:rPr>
                <w:rFonts w:ascii="Calibri" w:eastAsia="Times New Roman" w:hAnsi="Calibri" w:cs="Calibri"/>
                <w:lang w:val="es-ES_tradnl" w:eastAsia="es-CL"/>
              </w:rPr>
              <w:t>Oficina</w:t>
            </w:r>
          </w:p>
        </w:tc>
      </w:tr>
      <w:tr w:rsidR="00D26DF2" w:rsidRPr="0031512B" w14:paraId="292EDFCE" w14:textId="77777777" w:rsidTr="00C52F2B">
        <w:trPr>
          <w:trHeight w:val="159"/>
          <w:jc w:val="center"/>
        </w:trPr>
        <w:tc>
          <w:tcPr>
            <w:tcW w:w="1926" w:type="pct"/>
            <w:tcBorders>
              <w:top w:val="single" w:sz="4" w:space="0" w:color="auto"/>
              <w:left w:val="single" w:sz="8" w:space="0" w:color="auto"/>
              <w:bottom w:val="single" w:sz="4" w:space="0" w:color="auto"/>
              <w:right w:val="single" w:sz="4" w:space="0" w:color="auto"/>
            </w:tcBorders>
            <w:noWrap/>
            <w:vAlign w:val="center"/>
          </w:tcPr>
          <w:p w14:paraId="767B7F26" w14:textId="77777777" w:rsidR="00D26DF2" w:rsidRPr="00F3040D" w:rsidRDefault="00D26DF2" w:rsidP="00C52F2B">
            <w:pPr>
              <w:jc w:val="center"/>
              <w:rPr>
                <w:rFonts w:ascii="Calibri" w:eastAsia="Times New Roman" w:hAnsi="Calibri" w:cs="Calibri"/>
                <w:lang w:val="es-ES_tradnl" w:eastAsia="es-CL"/>
              </w:rPr>
            </w:pPr>
            <w:r w:rsidRPr="00F3040D">
              <w:rPr>
                <w:rFonts w:ascii="Calibri" w:eastAsia="Times New Roman" w:hAnsi="Calibri" w:cs="Calibri"/>
                <w:lang w:val="es-ES_tradnl" w:eastAsia="es-CL"/>
              </w:rPr>
              <w:t>2</w:t>
            </w:r>
          </w:p>
        </w:tc>
        <w:tc>
          <w:tcPr>
            <w:tcW w:w="3074" w:type="pct"/>
            <w:tcBorders>
              <w:top w:val="single" w:sz="4" w:space="0" w:color="auto"/>
              <w:left w:val="single" w:sz="4" w:space="0" w:color="auto"/>
              <w:bottom w:val="single" w:sz="4" w:space="0" w:color="auto"/>
              <w:right w:val="single" w:sz="8" w:space="0" w:color="auto"/>
            </w:tcBorders>
            <w:vAlign w:val="center"/>
          </w:tcPr>
          <w:p w14:paraId="7AC9C246" w14:textId="77777777" w:rsidR="00D26DF2" w:rsidRPr="00F3040D" w:rsidRDefault="00D26DF2" w:rsidP="00C52F2B">
            <w:pPr>
              <w:rPr>
                <w:rFonts w:ascii="Calibri" w:eastAsia="Times New Roman" w:hAnsi="Calibri" w:cs="Calibri"/>
                <w:lang w:val="es-ES_tradnl" w:eastAsia="es-CL"/>
              </w:rPr>
            </w:pPr>
            <w:r w:rsidRPr="00F3040D">
              <w:rPr>
                <w:rFonts w:ascii="Calibri" w:eastAsia="Times New Roman" w:hAnsi="Calibri" w:cs="Calibri"/>
                <w:lang w:val="es-ES_tradnl" w:eastAsia="es-CL"/>
              </w:rPr>
              <w:t>Loteo</w:t>
            </w:r>
          </w:p>
        </w:tc>
      </w:tr>
      <w:tr w:rsidR="00D26DF2" w:rsidRPr="0031512B" w14:paraId="5D8F6B2C" w14:textId="77777777" w:rsidTr="00C52F2B">
        <w:trPr>
          <w:trHeight w:val="81"/>
          <w:jc w:val="center"/>
        </w:trPr>
        <w:tc>
          <w:tcPr>
            <w:tcW w:w="1926" w:type="pct"/>
            <w:tcBorders>
              <w:top w:val="single" w:sz="4" w:space="0" w:color="auto"/>
              <w:left w:val="single" w:sz="8" w:space="0" w:color="auto"/>
              <w:bottom w:val="single" w:sz="4" w:space="0" w:color="auto"/>
              <w:right w:val="single" w:sz="4" w:space="0" w:color="auto"/>
            </w:tcBorders>
            <w:noWrap/>
            <w:vAlign w:val="center"/>
          </w:tcPr>
          <w:p w14:paraId="064CBCBA" w14:textId="77777777" w:rsidR="00D26DF2" w:rsidRPr="00F3040D" w:rsidRDefault="00D26DF2" w:rsidP="00C52F2B">
            <w:pPr>
              <w:jc w:val="center"/>
              <w:rPr>
                <w:rFonts w:ascii="Calibri" w:eastAsia="Times New Roman" w:hAnsi="Calibri" w:cs="Calibri"/>
                <w:lang w:val="es-ES_tradnl" w:eastAsia="es-CL"/>
              </w:rPr>
            </w:pPr>
            <w:r w:rsidRPr="00F3040D">
              <w:rPr>
                <w:rFonts w:ascii="Calibri" w:eastAsia="Times New Roman" w:hAnsi="Calibri" w:cs="Calibri"/>
                <w:lang w:val="es-ES_tradnl" w:eastAsia="es-CL"/>
              </w:rPr>
              <w:t>3</w:t>
            </w:r>
          </w:p>
        </w:tc>
        <w:tc>
          <w:tcPr>
            <w:tcW w:w="3074" w:type="pct"/>
            <w:tcBorders>
              <w:top w:val="single" w:sz="4" w:space="0" w:color="auto"/>
              <w:left w:val="single" w:sz="4" w:space="0" w:color="auto"/>
              <w:bottom w:val="single" w:sz="4" w:space="0" w:color="auto"/>
              <w:right w:val="single" w:sz="8" w:space="0" w:color="auto"/>
            </w:tcBorders>
            <w:vAlign w:val="center"/>
          </w:tcPr>
          <w:p w14:paraId="48F0EBB5" w14:textId="77777777" w:rsidR="00D26DF2" w:rsidRPr="00F3040D" w:rsidRDefault="00D26DF2" w:rsidP="00C52F2B">
            <w:pPr>
              <w:rPr>
                <w:rFonts w:ascii="Calibri" w:eastAsia="Times New Roman" w:hAnsi="Calibri" w:cs="Calibri"/>
                <w:lang w:val="es-ES_tradnl" w:eastAsia="es-CL"/>
              </w:rPr>
            </w:pPr>
            <w:r w:rsidRPr="00F3040D">
              <w:rPr>
                <w:rFonts w:ascii="Calibri" w:eastAsia="Times New Roman" w:hAnsi="Calibri" w:cs="Calibri"/>
                <w:lang w:val="es-ES_tradnl" w:eastAsia="es-CL"/>
              </w:rPr>
              <w:t>Bosquete copihues</w:t>
            </w:r>
          </w:p>
        </w:tc>
      </w:tr>
    </w:tbl>
    <w:p w14:paraId="620F70D1" w14:textId="77777777" w:rsidR="00D26DF2" w:rsidRPr="00D26DF2" w:rsidRDefault="00D26DF2" w:rsidP="00D26DF2"/>
    <w:p w14:paraId="0567E91B" w14:textId="77777777" w:rsidR="00893A4E" w:rsidRPr="0025129B" w:rsidRDefault="00893A4E" w:rsidP="00FD6FC0">
      <w:pPr>
        <w:rPr>
          <w:rFonts w:cstheme="minorHAnsi"/>
          <w:sz w:val="16"/>
          <w:szCs w:val="16"/>
        </w:rPr>
      </w:pPr>
    </w:p>
    <w:p w14:paraId="7E6668DA" w14:textId="77777777" w:rsidR="009902C4" w:rsidRPr="0025129B" w:rsidRDefault="009902C4" w:rsidP="00FD6FC0">
      <w:pPr>
        <w:rPr>
          <w:rFonts w:cstheme="minorHAnsi"/>
          <w:sz w:val="16"/>
          <w:szCs w:val="16"/>
        </w:rPr>
      </w:pPr>
    </w:p>
    <w:p w14:paraId="39D16E4E"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76" w:name="_Toc352840391"/>
      <w:bookmarkStart w:id="77" w:name="_Toc352841451"/>
    </w:p>
    <w:p w14:paraId="32816A99" w14:textId="77777777" w:rsidR="004E583C" w:rsidRPr="005B0774" w:rsidRDefault="004F1010" w:rsidP="0094529D">
      <w:pPr>
        <w:pStyle w:val="Ttulo1"/>
        <w:numPr>
          <w:ilvl w:val="0"/>
          <w:numId w:val="0"/>
        </w:numPr>
      </w:pPr>
      <w:bookmarkStart w:id="78" w:name="_Toc382381121"/>
      <w:bookmarkStart w:id="79" w:name="_Toc14425570"/>
      <w:bookmarkEnd w:id="76"/>
      <w:bookmarkEnd w:id="77"/>
      <w:r>
        <w:lastRenderedPageBreak/>
        <w:t>4</w:t>
      </w:r>
      <w:r w:rsidR="00F32A39">
        <w:t xml:space="preserve">.- </w:t>
      </w:r>
      <w:bookmarkEnd w:id="78"/>
      <w:r w:rsidR="0094529D">
        <w:t>CRONOGRAMA DEL PROGRAMA DE CUMPLIMIENTO.-</w:t>
      </w:r>
      <w:bookmarkEnd w:id="79"/>
    </w:p>
    <w:p w14:paraId="29E33544" w14:textId="77777777" w:rsidR="00A74310" w:rsidRPr="0025129B" w:rsidRDefault="00A74310" w:rsidP="004E583C"/>
    <w:p w14:paraId="0C7F48B3" w14:textId="77777777" w:rsidR="00FF442B" w:rsidRDefault="00FF442B" w:rsidP="00F32A39"/>
    <w:p w14:paraId="0A14AA16" w14:textId="77777777" w:rsidR="00FF442B" w:rsidRDefault="000E482C">
      <w:pPr>
        <w:jc w:val="left"/>
      </w:pPr>
      <w:r>
        <w:rPr>
          <w:noProof/>
          <w:lang w:eastAsia="es-CL"/>
        </w:rPr>
        <w:drawing>
          <wp:inline distT="0" distB="0" distL="0" distR="0" wp14:anchorId="69B9AE6D" wp14:editId="1607EAB3">
            <wp:extent cx="8618220" cy="2339975"/>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618220" cy="2339975"/>
                    </a:xfrm>
                    <a:prstGeom prst="rect">
                      <a:avLst/>
                    </a:prstGeom>
                  </pic:spPr>
                </pic:pic>
              </a:graphicData>
            </a:graphic>
          </wp:inline>
        </w:drawing>
      </w:r>
      <w:r w:rsidR="00FF442B">
        <w:br w:type="page"/>
      </w:r>
    </w:p>
    <w:tbl>
      <w:tblPr>
        <w:tblStyle w:val="Tablaconcuadrcula"/>
        <w:tblW w:w="4929" w:type="pct"/>
        <w:jc w:val="center"/>
        <w:tblLook w:val="04A0" w:firstRow="1" w:lastRow="0" w:firstColumn="1" w:lastColumn="0" w:noHBand="0" w:noVBand="1"/>
      </w:tblPr>
      <w:tblGrid>
        <w:gridCol w:w="3395"/>
        <w:gridCol w:w="2979"/>
        <w:gridCol w:w="2976"/>
        <w:gridCol w:w="4019"/>
      </w:tblGrid>
      <w:tr w:rsidR="00577285" w:rsidRPr="00DF1017" w14:paraId="64B9657B" w14:textId="77777777" w:rsidTr="00577285">
        <w:trPr>
          <w:tblHeader/>
          <w:jc w:val="center"/>
        </w:trPr>
        <w:tc>
          <w:tcPr>
            <w:tcW w:w="1270" w:type="pct"/>
            <w:shd w:val="clear" w:color="auto" w:fill="D9D9D9" w:themeFill="background1" w:themeFillShade="D9"/>
            <w:vAlign w:val="center"/>
          </w:tcPr>
          <w:p w14:paraId="4EA5F028" w14:textId="77777777" w:rsidR="00577285" w:rsidRPr="00DF1017" w:rsidRDefault="00577285" w:rsidP="00ED7656">
            <w:pPr>
              <w:jc w:val="center"/>
              <w:rPr>
                <w:b/>
              </w:rPr>
            </w:pPr>
            <w:r w:rsidRPr="00DF1017">
              <w:rPr>
                <w:b/>
              </w:rPr>
              <w:lastRenderedPageBreak/>
              <w:t>Infracción</w:t>
            </w:r>
          </w:p>
        </w:tc>
        <w:tc>
          <w:tcPr>
            <w:tcW w:w="1114" w:type="pct"/>
            <w:shd w:val="clear" w:color="auto" w:fill="D9D9D9" w:themeFill="background1" w:themeFillShade="D9"/>
            <w:vAlign w:val="center"/>
          </w:tcPr>
          <w:p w14:paraId="0FC4D2F4" w14:textId="77777777" w:rsidR="00577285" w:rsidRPr="00DF1017" w:rsidRDefault="00577285" w:rsidP="00ED7656">
            <w:pPr>
              <w:jc w:val="center"/>
              <w:rPr>
                <w:b/>
              </w:rPr>
            </w:pPr>
            <w:r w:rsidRPr="00DF1017">
              <w:rPr>
                <w:b/>
              </w:rPr>
              <w:t>Acción</w:t>
            </w:r>
          </w:p>
        </w:tc>
        <w:tc>
          <w:tcPr>
            <w:tcW w:w="1113" w:type="pct"/>
            <w:shd w:val="clear" w:color="auto" w:fill="D9D9D9" w:themeFill="background1" w:themeFillShade="D9"/>
            <w:vAlign w:val="center"/>
          </w:tcPr>
          <w:p w14:paraId="0CDD99BC" w14:textId="77777777" w:rsidR="00577285" w:rsidRPr="00DF1017" w:rsidRDefault="00577285" w:rsidP="00ED7656">
            <w:pPr>
              <w:jc w:val="center"/>
            </w:pPr>
            <w:r w:rsidRPr="00DF1017">
              <w:rPr>
                <w:b/>
              </w:rPr>
              <w:t>Medios de verificación</w:t>
            </w:r>
          </w:p>
        </w:tc>
        <w:tc>
          <w:tcPr>
            <w:tcW w:w="1503" w:type="pct"/>
            <w:shd w:val="clear" w:color="auto" w:fill="D9D9D9" w:themeFill="background1" w:themeFillShade="D9"/>
            <w:vAlign w:val="center"/>
          </w:tcPr>
          <w:p w14:paraId="2C5F7287" w14:textId="77777777" w:rsidR="00577285" w:rsidRPr="00ED75FE" w:rsidRDefault="00577285" w:rsidP="00ED7656">
            <w:pPr>
              <w:jc w:val="center"/>
              <w:rPr>
                <w:b/>
              </w:rPr>
            </w:pPr>
            <w:r w:rsidRPr="00ED75FE">
              <w:rPr>
                <w:b/>
              </w:rPr>
              <w:t>Estado</w:t>
            </w:r>
            <w:r>
              <w:rPr>
                <w:b/>
              </w:rPr>
              <w:t xml:space="preserve"> de la Verificación</w:t>
            </w:r>
          </w:p>
        </w:tc>
      </w:tr>
      <w:tr w:rsidR="00577285" w:rsidRPr="00DF1017" w14:paraId="1577E5E2" w14:textId="77777777" w:rsidTr="00577285">
        <w:trPr>
          <w:trHeight w:val="2681"/>
          <w:jc w:val="center"/>
        </w:trPr>
        <w:tc>
          <w:tcPr>
            <w:tcW w:w="1270" w:type="pct"/>
          </w:tcPr>
          <w:p w14:paraId="6B85CD62" w14:textId="77777777" w:rsidR="00577285" w:rsidRPr="00DF1017" w:rsidRDefault="00577285" w:rsidP="00ED7656">
            <w:r>
              <w:t>Ejecución del proyecto inmobiliario “Villa Galilea II” sin contar con una resolución de calificación ambiental que lo autorice a ello.</w:t>
            </w:r>
          </w:p>
          <w:p w14:paraId="07251148" w14:textId="77777777" w:rsidR="00577285" w:rsidRDefault="00577285" w:rsidP="00ED7656">
            <w:pPr>
              <w:pStyle w:val="Prrafodelista"/>
              <w:ind w:left="360"/>
            </w:pPr>
          </w:p>
          <w:p w14:paraId="3414A131" w14:textId="77777777" w:rsidR="00577285" w:rsidRDefault="00577285" w:rsidP="00ED7656">
            <w:pPr>
              <w:pStyle w:val="Prrafodelista"/>
              <w:ind w:left="360"/>
            </w:pPr>
          </w:p>
          <w:p w14:paraId="1678AAD2" w14:textId="77777777" w:rsidR="00577285" w:rsidRPr="00EF2CB5" w:rsidRDefault="00577285" w:rsidP="00ED7656"/>
        </w:tc>
        <w:tc>
          <w:tcPr>
            <w:tcW w:w="1114" w:type="pct"/>
          </w:tcPr>
          <w:p w14:paraId="07F0CA77" w14:textId="77777777" w:rsidR="00577285" w:rsidRDefault="00577285" w:rsidP="00ED7656">
            <w:r w:rsidRPr="00804BF0">
              <w:rPr>
                <w:b/>
                <w:bCs/>
              </w:rPr>
              <w:t>1.-</w:t>
            </w:r>
            <w:r>
              <w:t xml:space="preserve"> No ejecución de nuevas obras relacionadas con el proyecto Villa Galilea II hasta la obtención de la resolución de calificación ambiental favorable.</w:t>
            </w:r>
          </w:p>
          <w:p w14:paraId="3B93F6C5" w14:textId="77777777" w:rsidR="00577285" w:rsidRDefault="00577285" w:rsidP="00ED7656"/>
          <w:p w14:paraId="366EBE9B" w14:textId="77777777" w:rsidR="00577285" w:rsidRDefault="00577285" w:rsidP="00ED7656"/>
          <w:p w14:paraId="51930E62" w14:textId="77777777" w:rsidR="00577285" w:rsidRDefault="00577285" w:rsidP="00ED7656"/>
          <w:p w14:paraId="119BA9C9" w14:textId="77777777" w:rsidR="00577285" w:rsidRDefault="00577285" w:rsidP="00ED7656"/>
          <w:p w14:paraId="1BCD31E1" w14:textId="77777777" w:rsidR="00577285" w:rsidRDefault="00577285" w:rsidP="00ED7656"/>
          <w:p w14:paraId="29FF3E82" w14:textId="77777777" w:rsidR="00577285" w:rsidRDefault="00577285" w:rsidP="00ED7656"/>
          <w:p w14:paraId="400DDCCA" w14:textId="77777777" w:rsidR="00577285" w:rsidRPr="006B7B32" w:rsidRDefault="00577285" w:rsidP="00ED7656"/>
        </w:tc>
        <w:tc>
          <w:tcPr>
            <w:tcW w:w="1113" w:type="pct"/>
          </w:tcPr>
          <w:p w14:paraId="0A739DB6" w14:textId="77777777" w:rsidR="00577285" w:rsidRPr="003F69E7" w:rsidRDefault="00577285" w:rsidP="002E4DA8">
            <w:pPr>
              <w:autoSpaceDE w:val="0"/>
              <w:autoSpaceDN w:val="0"/>
              <w:adjustRightInd w:val="0"/>
            </w:pPr>
            <w:r>
              <w:t>En cada reporte periódico se remitirán informe que acrediten la no ejecución de obras. Los reportes periódicos contendrán la información correspondiente a 2 meses y se remitirán a la autoridad dentro de los 5 días hábiles del mes siguiente al que se reporta</w:t>
            </w:r>
          </w:p>
        </w:tc>
        <w:tc>
          <w:tcPr>
            <w:tcW w:w="1503" w:type="pct"/>
          </w:tcPr>
          <w:p w14:paraId="19DB5811" w14:textId="17D78C66" w:rsidR="00577285" w:rsidRDefault="00577285" w:rsidP="00F8405D">
            <w:r>
              <w:t xml:space="preserve">El titular presenta </w:t>
            </w:r>
            <w:r w:rsidR="000E4247">
              <w:t>fotos fechadas</w:t>
            </w:r>
            <w:r>
              <w:t xml:space="preserve"> y </w:t>
            </w:r>
            <w:r w:rsidR="000E4247">
              <w:t>georreferenciadas</w:t>
            </w:r>
            <w:r>
              <w:t xml:space="preserve"> desde el 26 de abril del 2018, hasta el 30 de mayo del 2018 que dan cuenta de las obras detenidas, sin avance ni ejecución de </w:t>
            </w:r>
            <w:r w:rsidR="000E4247">
              <w:t>ningún</w:t>
            </w:r>
            <w:r>
              <w:t xml:space="preserve"> tipo de acción.</w:t>
            </w:r>
          </w:p>
          <w:p w14:paraId="0ECE4298" w14:textId="77777777" w:rsidR="00577285" w:rsidRPr="00F8405D" w:rsidRDefault="00577285" w:rsidP="00F8405D"/>
          <w:p w14:paraId="19DD8076" w14:textId="2B237C2F" w:rsidR="00577285" w:rsidRDefault="00577285" w:rsidP="00ED7656">
            <w:r w:rsidRPr="006E3F00">
              <w:t>Con fecha 11 de enero se procedió a la paralización total de obras asociadas a la etapa de construcción del proyecto, de acuerdo con lo señalado en el informe de cumplimiento de las medidas provisionales sancionadas por Res. Ex. 1514/2017. Dicha paralización se mant</w:t>
            </w:r>
            <w:r>
              <w:t>uvo</w:t>
            </w:r>
            <w:r w:rsidRPr="006E3F00">
              <w:t xml:space="preserve"> hasta la obtención de la RCA</w:t>
            </w:r>
            <w:r>
              <w:t>.</w:t>
            </w:r>
          </w:p>
          <w:p w14:paraId="6195EE08" w14:textId="77777777" w:rsidR="00577285" w:rsidRDefault="00577285" w:rsidP="00ED7656"/>
          <w:p w14:paraId="672EC2E9" w14:textId="5E0BFEA7" w:rsidR="00577285" w:rsidRDefault="00577285" w:rsidP="00ED7656">
            <w:r>
              <w:t>El informe final</w:t>
            </w:r>
            <w:r w:rsidRPr="006E3F00">
              <w:t xml:space="preserve"> deja constancia que hasta el día 27/06/2018 no se inicia</w:t>
            </w:r>
            <w:r>
              <w:t>ban</w:t>
            </w:r>
            <w:r w:rsidRPr="006E3F00">
              <w:t xml:space="preserve"> obras en el proyecto.</w:t>
            </w:r>
          </w:p>
          <w:p w14:paraId="5AC6BE1B" w14:textId="77123C10" w:rsidR="00577285" w:rsidRPr="00214431" w:rsidRDefault="00577285" w:rsidP="00ED7656"/>
        </w:tc>
      </w:tr>
      <w:tr w:rsidR="00577285" w:rsidRPr="00DF1017" w14:paraId="0285E1F9" w14:textId="77777777" w:rsidTr="00577285">
        <w:trPr>
          <w:trHeight w:val="2681"/>
          <w:jc w:val="center"/>
        </w:trPr>
        <w:tc>
          <w:tcPr>
            <w:tcW w:w="1270" w:type="pct"/>
          </w:tcPr>
          <w:p w14:paraId="33BABAF0" w14:textId="77777777" w:rsidR="00577285" w:rsidRPr="00DF1017" w:rsidRDefault="00577285" w:rsidP="00804BF0">
            <w:r>
              <w:t>Ejecución del proyecto inmobiliario “Villa Galilea II” sin contar con una resolución de calificación ambiental que lo autorice a ello.</w:t>
            </w:r>
          </w:p>
          <w:p w14:paraId="1DA246A2" w14:textId="77777777" w:rsidR="00577285" w:rsidRPr="00DF1017" w:rsidRDefault="00577285" w:rsidP="00ED7656"/>
        </w:tc>
        <w:tc>
          <w:tcPr>
            <w:tcW w:w="1114" w:type="pct"/>
          </w:tcPr>
          <w:p w14:paraId="406AB3CF" w14:textId="77777777" w:rsidR="00577285" w:rsidRDefault="00577285" w:rsidP="00ED7656">
            <w:r w:rsidRPr="00265C93">
              <w:rPr>
                <w:b/>
                <w:bCs/>
              </w:rPr>
              <w:t>2.-</w:t>
            </w:r>
            <w:r>
              <w:t xml:space="preserve"> Obtención de la RCA favorable para el proyecto “Villa Galilea II” en el marco del Sistema de Evaluación de Impacto Ambiental.</w:t>
            </w:r>
          </w:p>
        </w:tc>
        <w:tc>
          <w:tcPr>
            <w:tcW w:w="1113" w:type="pct"/>
          </w:tcPr>
          <w:p w14:paraId="5880E609" w14:textId="77777777" w:rsidR="00577285" w:rsidRDefault="00577285" w:rsidP="00ED7656">
            <w:pPr>
              <w:autoSpaceDE w:val="0"/>
              <w:autoSpaceDN w:val="0"/>
              <w:adjustRightInd w:val="0"/>
            </w:pPr>
            <w:r>
              <w:t>Se remitirá copia de la resolución de admisibilidad y de la minuta que explica estado actual de tramitación.</w:t>
            </w:r>
          </w:p>
          <w:p w14:paraId="6405DF4E" w14:textId="77777777" w:rsidR="00577285" w:rsidRDefault="00577285" w:rsidP="00ED7656">
            <w:pPr>
              <w:autoSpaceDE w:val="0"/>
              <w:autoSpaceDN w:val="0"/>
              <w:adjustRightInd w:val="0"/>
            </w:pPr>
          </w:p>
          <w:p w14:paraId="50548CBA" w14:textId="77777777" w:rsidR="00577285" w:rsidRPr="00D1150C" w:rsidRDefault="00577285" w:rsidP="00ED7656">
            <w:pPr>
              <w:autoSpaceDE w:val="0"/>
              <w:autoSpaceDN w:val="0"/>
              <w:adjustRightInd w:val="0"/>
              <w:rPr>
                <w:rFonts w:cs="Arial"/>
              </w:rPr>
            </w:pPr>
            <w:r>
              <w:t>"En cada reporte periódico se remitirán antecedentes que acrediten el estado de tramitación. Los reportes periódicos contendrán la información correspondiente a 2 meses y se remitirán a la autoridad dentro de los 5 días hábiles del mes siguiente al que se reporta"</w:t>
            </w:r>
          </w:p>
        </w:tc>
        <w:tc>
          <w:tcPr>
            <w:tcW w:w="1503" w:type="pct"/>
          </w:tcPr>
          <w:p w14:paraId="56A789CB" w14:textId="4E433005" w:rsidR="00577285" w:rsidRDefault="00577285" w:rsidP="001773CE">
            <w:r>
              <w:t>El Titular acompaña la Resolución de Calificación Ambiental Nº021</w:t>
            </w:r>
            <w:r w:rsidR="00F42B01">
              <w:t>,</w:t>
            </w:r>
            <w:r>
              <w:t xml:space="preserve"> de fecha 8 de junio de 2018</w:t>
            </w:r>
            <w:r w:rsidR="00F42B01">
              <w:t>,</w:t>
            </w:r>
            <w:r>
              <w:t xml:space="preserve"> de la Comisión </w:t>
            </w:r>
            <w:r w:rsidR="00F42B01">
              <w:t xml:space="preserve">de </w:t>
            </w:r>
            <w:r>
              <w:t>Evalua</w:t>
            </w:r>
            <w:r w:rsidR="00F42B01">
              <w:t>ción</w:t>
            </w:r>
            <w:r>
              <w:t xml:space="preserve"> de Los Ríos</w:t>
            </w:r>
            <w:r w:rsidR="00FC7859">
              <w:t xml:space="preserve"> (Anexo 2)</w:t>
            </w:r>
            <w:r w:rsidR="00F42B01">
              <w:t xml:space="preserve">, </w:t>
            </w:r>
            <w:r>
              <w:t>que califica en forma favorable la Declaración de Impacto Ambiental del proyecto "Villa Galilea II"</w:t>
            </w:r>
            <w:r w:rsidR="00F42B01">
              <w:t>,</w:t>
            </w:r>
            <w:r>
              <w:t xml:space="preserve"> de la empresa Galilea S.A. de Ingeniería y Construcción</w:t>
            </w:r>
            <w:r w:rsidR="00F42B01">
              <w:t>.</w:t>
            </w:r>
          </w:p>
          <w:p w14:paraId="745E22DC" w14:textId="3FA53CC8" w:rsidR="00577285" w:rsidRDefault="00577285" w:rsidP="001773CE"/>
          <w:p w14:paraId="5A6C4443" w14:textId="41199F18" w:rsidR="00577285" w:rsidRDefault="00577285" w:rsidP="001773CE">
            <w:r>
              <w:t>Además de la Declaración de Impacto Ambiental (DIA), su Adenda de 12 de enero de 2018 y su Adenda Complementaria de 11 de abril de 2018, del proyecto “Villa Galilea II”.</w:t>
            </w:r>
          </w:p>
          <w:p w14:paraId="06839F60" w14:textId="77777777" w:rsidR="00577285" w:rsidRDefault="00577285" w:rsidP="00ED7656"/>
        </w:tc>
      </w:tr>
      <w:tr w:rsidR="00577285" w:rsidRPr="00DF1017" w14:paraId="1517177A" w14:textId="77777777" w:rsidTr="00577285">
        <w:trPr>
          <w:trHeight w:val="2681"/>
          <w:jc w:val="center"/>
        </w:trPr>
        <w:tc>
          <w:tcPr>
            <w:tcW w:w="1270" w:type="pct"/>
          </w:tcPr>
          <w:p w14:paraId="653AB47E" w14:textId="77777777" w:rsidR="00577285" w:rsidRPr="00DF1017" w:rsidRDefault="00577285" w:rsidP="00265C93">
            <w:r>
              <w:lastRenderedPageBreak/>
              <w:t>Ejecución del proyecto inmobiliario “Villa Galilea II” sin contar con una resolución de calificación ambiental que lo autorice a ello.</w:t>
            </w:r>
          </w:p>
          <w:p w14:paraId="182B37F8" w14:textId="77777777" w:rsidR="00577285" w:rsidRDefault="00577285" w:rsidP="00804BF0"/>
        </w:tc>
        <w:tc>
          <w:tcPr>
            <w:tcW w:w="1114" w:type="pct"/>
          </w:tcPr>
          <w:p w14:paraId="50012EE8" w14:textId="77777777" w:rsidR="00577285" w:rsidRPr="00265C93" w:rsidRDefault="00577285" w:rsidP="00ED7656">
            <w:pPr>
              <w:rPr>
                <w:b/>
                <w:bCs/>
              </w:rPr>
            </w:pPr>
            <w:r w:rsidRPr="00265C93">
              <w:rPr>
                <w:b/>
                <w:bCs/>
              </w:rPr>
              <w:t>3.-</w:t>
            </w:r>
            <w:r>
              <w:t xml:space="preserve"> Limpieza y retiro de residuos derivados de la construcción en la zona de emplazamiento del proyecto para su disposición en lugar autorizado.</w:t>
            </w:r>
          </w:p>
        </w:tc>
        <w:tc>
          <w:tcPr>
            <w:tcW w:w="1113" w:type="pct"/>
          </w:tcPr>
          <w:p w14:paraId="58715000" w14:textId="77777777" w:rsidR="00577285" w:rsidRDefault="00577285" w:rsidP="00ED7656">
            <w:pPr>
              <w:autoSpaceDE w:val="0"/>
              <w:autoSpaceDN w:val="0"/>
              <w:adjustRightInd w:val="0"/>
            </w:pPr>
            <w:r>
              <w:t>Se utilizarán cuadrillas de limpieza en el sector de emplazamiento del proyecto, especialmente en las zonas detectadas en las fotografías 3 y 4 del Informe de Fiscalización DFZ-2017-5949-XIV-SRCA-IA.</w:t>
            </w:r>
          </w:p>
          <w:p w14:paraId="0E16E20D" w14:textId="77777777" w:rsidR="00577285" w:rsidRDefault="00577285" w:rsidP="00ED7656">
            <w:pPr>
              <w:autoSpaceDE w:val="0"/>
              <w:autoSpaceDN w:val="0"/>
              <w:adjustRightInd w:val="0"/>
            </w:pPr>
            <w:r>
              <w:t>Se remitirá copia del informe fotográfico y se adjuntarán antecedentes que permitan acreditar la disposición de los residuos en un lugar autorizado, tales como facturas de envío de residuos. En el Anexo III se presenta el certificado de la empresa encargada de la gestión de los residuos, junto a una copia de la facturación de los servicios prestados para el proyecto Galilea II. "</w:t>
            </w:r>
          </w:p>
          <w:p w14:paraId="1EEABC3B" w14:textId="77777777" w:rsidR="00577285" w:rsidRDefault="00577285" w:rsidP="00ED7656">
            <w:pPr>
              <w:autoSpaceDE w:val="0"/>
              <w:autoSpaceDN w:val="0"/>
              <w:adjustRightInd w:val="0"/>
            </w:pPr>
          </w:p>
          <w:p w14:paraId="2E43DD0E" w14:textId="77777777" w:rsidR="00577285" w:rsidRDefault="00577285" w:rsidP="00ED7656">
            <w:pPr>
              <w:autoSpaceDE w:val="0"/>
              <w:autoSpaceDN w:val="0"/>
              <w:adjustRightInd w:val="0"/>
            </w:pPr>
          </w:p>
          <w:p w14:paraId="7C842FB5" w14:textId="77777777" w:rsidR="00577285" w:rsidRDefault="00577285" w:rsidP="00ED7656">
            <w:pPr>
              <w:autoSpaceDE w:val="0"/>
              <w:autoSpaceDN w:val="0"/>
              <w:adjustRightInd w:val="0"/>
            </w:pPr>
          </w:p>
          <w:p w14:paraId="762739D9" w14:textId="77777777" w:rsidR="00577285" w:rsidRDefault="00577285" w:rsidP="00ED7656">
            <w:pPr>
              <w:autoSpaceDE w:val="0"/>
              <w:autoSpaceDN w:val="0"/>
              <w:adjustRightInd w:val="0"/>
            </w:pPr>
          </w:p>
          <w:p w14:paraId="59E326DA" w14:textId="77777777" w:rsidR="00577285" w:rsidRDefault="00577285" w:rsidP="00ED7656">
            <w:pPr>
              <w:autoSpaceDE w:val="0"/>
              <w:autoSpaceDN w:val="0"/>
              <w:adjustRightInd w:val="0"/>
            </w:pPr>
          </w:p>
        </w:tc>
        <w:tc>
          <w:tcPr>
            <w:tcW w:w="1503" w:type="pct"/>
          </w:tcPr>
          <w:p w14:paraId="00559BEA" w14:textId="6A2D0C80" w:rsidR="00577285" w:rsidRDefault="00577285" w:rsidP="00ED7656">
            <w:r>
              <w:t xml:space="preserve">Se presenta certificado y facturas de la empresa de Transportes CM Limitada, en su calidad de concesionario del Vertedero Curaco de Osorno que la constructora Pehuenche ha depositado los residuos </w:t>
            </w:r>
            <w:r w:rsidR="000E4247">
              <w:t>sólidos</w:t>
            </w:r>
            <w:r>
              <w:t xml:space="preserve"> domiciliarios e industriales no peligrosos en ese vertedero.</w:t>
            </w:r>
          </w:p>
          <w:p w14:paraId="6F4B0086" w14:textId="77777777" w:rsidR="00577285" w:rsidRDefault="00577285" w:rsidP="00ED7656"/>
          <w:p w14:paraId="2B600E71" w14:textId="77777777" w:rsidR="00577285" w:rsidRDefault="00577285" w:rsidP="00ED7656">
            <w:r>
              <w:t>Se acompaña factura N° 1072 de fecha 28 de febrero del año 2018 a nombre de esa empresa por un monto de 2.499.000.-</w:t>
            </w:r>
          </w:p>
          <w:p w14:paraId="1F16CD5C" w14:textId="77777777" w:rsidR="00577285" w:rsidRDefault="00577285" w:rsidP="00ED7656"/>
          <w:p w14:paraId="48D100C3" w14:textId="221F704C" w:rsidR="00577285" w:rsidRDefault="00577285" w:rsidP="00ED7656">
            <w:r w:rsidRPr="000B7FEF">
              <w:t>Se utiliz</w:t>
            </w:r>
            <w:r>
              <w:t xml:space="preserve">ó </w:t>
            </w:r>
            <w:r w:rsidRPr="000B7FEF">
              <w:t>cuadrillas de limpieza en el sector de emplazamiento del proyecto, especialmente en las zonas detectadas en las fotografías 3 y 4 del Informe de Fiscalización DFZ-2017-5949-XIV-SRCA-IA.</w:t>
            </w:r>
          </w:p>
        </w:tc>
      </w:tr>
      <w:tr w:rsidR="00577285" w:rsidRPr="00DF1017" w14:paraId="5968E4CE" w14:textId="77777777" w:rsidTr="00577285">
        <w:trPr>
          <w:trHeight w:val="2681"/>
          <w:jc w:val="center"/>
        </w:trPr>
        <w:tc>
          <w:tcPr>
            <w:tcW w:w="1270" w:type="pct"/>
          </w:tcPr>
          <w:p w14:paraId="31EC669B" w14:textId="77777777" w:rsidR="00577285" w:rsidRPr="00DF1017" w:rsidRDefault="00577285" w:rsidP="00265C93">
            <w:r>
              <w:t>Ejecución del proyecto inmobiliario “Villa Galilea II” sin contar con una resolución de calificación ambiental que lo autorice a ello.</w:t>
            </w:r>
          </w:p>
          <w:p w14:paraId="5529267E" w14:textId="77777777" w:rsidR="00577285" w:rsidRDefault="00577285" w:rsidP="00804BF0"/>
        </w:tc>
        <w:tc>
          <w:tcPr>
            <w:tcW w:w="1114" w:type="pct"/>
          </w:tcPr>
          <w:p w14:paraId="45A4685E" w14:textId="77777777" w:rsidR="00577285" w:rsidRPr="00265C93" w:rsidRDefault="00577285" w:rsidP="00ED7656">
            <w:pPr>
              <w:rPr>
                <w:b/>
                <w:bCs/>
              </w:rPr>
            </w:pPr>
            <w:r w:rsidRPr="00265C93">
              <w:rPr>
                <w:b/>
                <w:bCs/>
              </w:rPr>
              <w:t>4.-</w:t>
            </w:r>
            <w:r>
              <w:t xml:space="preserve"> Retiro y cubrimiento de acopios que puedan generar erosión eólica.</w:t>
            </w:r>
          </w:p>
        </w:tc>
        <w:tc>
          <w:tcPr>
            <w:tcW w:w="1113" w:type="pct"/>
          </w:tcPr>
          <w:p w14:paraId="4F44C21A" w14:textId="77777777" w:rsidR="00577285" w:rsidRDefault="00577285" w:rsidP="00ED7656">
            <w:pPr>
              <w:autoSpaceDE w:val="0"/>
              <w:autoSpaceDN w:val="0"/>
              <w:adjustRightInd w:val="0"/>
            </w:pPr>
            <w:r>
              <w:t>Informe fotográfico georreferenciado que acredite el retiro de acopios o su cubrimiento, indicando la fecha de cada fotografía. Las fotografías fechadas y georreferenciadas serán tomadas semanalmente.</w:t>
            </w:r>
          </w:p>
        </w:tc>
        <w:tc>
          <w:tcPr>
            <w:tcW w:w="1503" w:type="pct"/>
          </w:tcPr>
          <w:p w14:paraId="1BD74520" w14:textId="39A52A42" w:rsidR="00577285" w:rsidRDefault="00577285" w:rsidP="00DB1666">
            <w:r>
              <w:t xml:space="preserve">Informa la empresa que una vez el proyecto obtuvo su RCA </w:t>
            </w:r>
            <w:r w:rsidR="00B048CD">
              <w:t>f</w:t>
            </w:r>
            <w:r>
              <w:t>avorable, se trabajó en acopios de tierra cubiertos con malla Raschel, con la intención de prevenir la erosión eólica.</w:t>
            </w:r>
          </w:p>
          <w:p w14:paraId="2C83A2C2" w14:textId="77777777" w:rsidR="00577285" w:rsidRDefault="00577285" w:rsidP="00DB1666"/>
          <w:p w14:paraId="5107C6EA" w14:textId="5D456ADB" w:rsidR="00577285" w:rsidRDefault="00577285" w:rsidP="00DB1666">
            <w:r>
              <w:t>Se adjuntan fotografías debidamente fechadas y geo</w:t>
            </w:r>
            <w:r w:rsidR="00B048CD">
              <w:t>r</w:t>
            </w:r>
            <w:r>
              <w:t>referenciadas que dan cuenta del acopio de residuos y cubierta con malla ra</w:t>
            </w:r>
            <w:r w:rsidR="000E4247">
              <w:t>s</w:t>
            </w:r>
            <w:r>
              <w:t>chel.</w:t>
            </w:r>
          </w:p>
          <w:p w14:paraId="3266E210" w14:textId="77777777" w:rsidR="00577285" w:rsidRDefault="00577285" w:rsidP="00DB1666">
            <w:r>
              <w:t xml:space="preserve"> </w:t>
            </w:r>
          </w:p>
          <w:p w14:paraId="2FFB5E99" w14:textId="77777777" w:rsidR="00577285" w:rsidRDefault="00577285" w:rsidP="00ED7656"/>
        </w:tc>
      </w:tr>
      <w:tr w:rsidR="00577285" w:rsidRPr="00DF1017" w14:paraId="5AC54D42" w14:textId="77777777" w:rsidTr="00577285">
        <w:trPr>
          <w:trHeight w:val="2681"/>
          <w:jc w:val="center"/>
        </w:trPr>
        <w:tc>
          <w:tcPr>
            <w:tcW w:w="1270" w:type="pct"/>
          </w:tcPr>
          <w:p w14:paraId="281E88C8" w14:textId="77777777" w:rsidR="00577285" w:rsidRPr="00DF1017" w:rsidRDefault="00577285" w:rsidP="005C37B6">
            <w:r>
              <w:lastRenderedPageBreak/>
              <w:t>Ejecución del proyecto inmobiliario “Villa Galilea II” sin contar con una resolución de calificación ambiental que lo autorice a ello.</w:t>
            </w:r>
          </w:p>
          <w:p w14:paraId="3672213F" w14:textId="77777777" w:rsidR="00577285" w:rsidRDefault="00577285" w:rsidP="00265C93"/>
        </w:tc>
        <w:tc>
          <w:tcPr>
            <w:tcW w:w="1114" w:type="pct"/>
          </w:tcPr>
          <w:p w14:paraId="5FC3D86F" w14:textId="30B73028" w:rsidR="00577285" w:rsidRPr="00265C93" w:rsidRDefault="00577285" w:rsidP="00ED7656">
            <w:pPr>
              <w:rPr>
                <w:b/>
                <w:bCs/>
              </w:rPr>
            </w:pPr>
            <w:r>
              <w:rPr>
                <w:b/>
                <w:bCs/>
              </w:rPr>
              <w:t>5.</w:t>
            </w:r>
            <w:r w:rsidR="00B048CD">
              <w:rPr>
                <w:b/>
                <w:bCs/>
              </w:rPr>
              <w:t xml:space="preserve"> </w:t>
            </w:r>
            <w:r w:rsidRPr="00C82153">
              <w:t>I</w:t>
            </w:r>
            <w:r>
              <w:t>mplementación de cerco perimetral y señalética para resguardo de sector de bosquete de árboles nativos con presencia de Copihue (Lapagaeria rosea).</w:t>
            </w:r>
          </w:p>
        </w:tc>
        <w:tc>
          <w:tcPr>
            <w:tcW w:w="1113" w:type="pct"/>
          </w:tcPr>
          <w:p w14:paraId="775303BF" w14:textId="0BFAD482" w:rsidR="00577285" w:rsidRDefault="00B048CD" w:rsidP="00ED7656">
            <w:pPr>
              <w:autoSpaceDE w:val="0"/>
              <w:autoSpaceDN w:val="0"/>
              <w:adjustRightInd w:val="0"/>
            </w:pPr>
            <w:r>
              <w:t>Reporte con fotografías que den cuenta de la implementación de cerco perimetral y señalética.</w:t>
            </w:r>
          </w:p>
        </w:tc>
        <w:tc>
          <w:tcPr>
            <w:tcW w:w="1503" w:type="pct"/>
          </w:tcPr>
          <w:p w14:paraId="46C3A608" w14:textId="61009192" w:rsidR="00577285" w:rsidRDefault="00577285" w:rsidP="00ED7656">
            <w:r>
              <w:t xml:space="preserve">Se acompañan fotografías que dan cuenta de </w:t>
            </w:r>
            <w:r w:rsidR="00B048CD">
              <w:t>i</w:t>
            </w:r>
            <w:r w:rsidRPr="00DB1666">
              <w:t xml:space="preserve">mplementación </w:t>
            </w:r>
            <w:r w:rsidR="00B048CD">
              <w:t>c</w:t>
            </w:r>
            <w:r w:rsidRPr="00DB1666">
              <w:t xml:space="preserve">erco </w:t>
            </w:r>
            <w:r w:rsidR="00B048CD">
              <w:t>p</w:t>
            </w:r>
            <w:r w:rsidRPr="00DB1666">
              <w:t xml:space="preserve">erimetral y </w:t>
            </w:r>
            <w:r w:rsidR="00B048CD">
              <w:t>s</w:t>
            </w:r>
            <w:r w:rsidRPr="00DB1666">
              <w:t xml:space="preserve">eñalética </w:t>
            </w:r>
            <w:r w:rsidR="00B048CD">
              <w:t>p</w:t>
            </w:r>
            <w:r w:rsidRPr="00DB1666">
              <w:t xml:space="preserve">ara </w:t>
            </w:r>
            <w:r w:rsidR="00B048CD">
              <w:t>r</w:t>
            </w:r>
            <w:r w:rsidRPr="00DB1666">
              <w:t xml:space="preserve">esguardo </w:t>
            </w:r>
            <w:r w:rsidR="00B048CD">
              <w:t>b</w:t>
            </w:r>
            <w:r w:rsidRPr="00DB1666">
              <w:t xml:space="preserve">osquete de </w:t>
            </w:r>
            <w:r w:rsidR="00B048CD">
              <w:t>c</w:t>
            </w:r>
            <w:r w:rsidRPr="00DB1666">
              <w:t>opihue.</w:t>
            </w:r>
          </w:p>
        </w:tc>
      </w:tr>
      <w:tr w:rsidR="00577285" w:rsidRPr="00DF1017" w14:paraId="74E7009F" w14:textId="77777777" w:rsidTr="006801AE">
        <w:trPr>
          <w:trHeight w:val="1013"/>
          <w:jc w:val="center"/>
        </w:trPr>
        <w:tc>
          <w:tcPr>
            <w:tcW w:w="1270" w:type="pct"/>
          </w:tcPr>
          <w:p w14:paraId="5E31BA56" w14:textId="77777777" w:rsidR="00577285" w:rsidRDefault="00577285" w:rsidP="00560D6A"/>
        </w:tc>
        <w:tc>
          <w:tcPr>
            <w:tcW w:w="1114" w:type="pct"/>
          </w:tcPr>
          <w:p w14:paraId="38B1D4D5" w14:textId="7EBF3975" w:rsidR="00577285" w:rsidRDefault="00577285" w:rsidP="00560D6A">
            <w:pPr>
              <w:rPr>
                <w:b/>
                <w:bCs/>
              </w:rPr>
            </w:pPr>
            <w:r w:rsidRPr="00C82153">
              <w:rPr>
                <w:b/>
                <w:bCs/>
              </w:rPr>
              <w:t>6.</w:t>
            </w:r>
            <w:r>
              <w:t xml:space="preserve"> Evitar la alteración de los procesos reproductivos de la fauna debido a proceso de escarpe.</w:t>
            </w:r>
          </w:p>
        </w:tc>
        <w:tc>
          <w:tcPr>
            <w:tcW w:w="1113" w:type="pct"/>
          </w:tcPr>
          <w:p w14:paraId="193ECF37" w14:textId="77777777" w:rsidR="00577285" w:rsidRDefault="00577285" w:rsidP="00560D6A">
            <w:pPr>
              <w:autoSpaceDE w:val="0"/>
              <w:autoSpaceDN w:val="0"/>
              <w:adjustRightInd w:val="0"/>
            </w:pPr>
            <w:r>
              <w:t>En cada reporte periódico se remitirán los antecedentes que acrediten el cumplimiento de la acción (charla inicial). Se elaborará un informe para acreditar la correcta aplicación del protocolo (una vez obtenida la RCA y reiniciados los trabajos de escarpe).</w:t>
            </w:r>
          </w:p>
        </w:tc>
        <w:tc>
          <w:tcPr>
            <w:tcW w:w="1503" w:type="pct"/>
          </w:tcPr>
          <w:p w14:paraId="19A030AC" w14:textId="45906AF1" w:rsidR="00577285" w:rsidRDefault="00577285" w:rsidP="00560D6A">
            <w:r>
              <w:t>La empresa presenta un Protocolo de Ahuyentamiento de Fauna Proyecto Inmobiliario Conjunto Habitacional “Villa Galilea II, Comuna de Valdivia”</w:t>
            </w:r>
            <w:r w:rsidR="00B048CD">
              <w:t xml:space="preserve">, </w:t>
            </w:r>
            <w:r>
              <w:t xml:space="preserve">fecha de </w:t>
            </w:r>
            <w:r w:rsidR="000E4247">
              <w:t>elaboración</w:t>
            </w:r>
            <w:r>
              <w:t xml:space="preserve"> 27 de abril de 2018</w:t>
            </w:r>
            <w:r w:rsidR="00B048CD">
              <w:t xml:space="preserve">, </w:t>
            </w:r>
            <w:r>
              <w:t>por la empresa Ecoos.</w:t>
            </w:r>
          </w:p>
          <w:p w14:paraId="3177F919" w14:textId="77777777" w:rsidR="00577285" w:rsidRDefault="00577285" w:rsidP="00560D6A"/>
          <w:p w14:paraId="629BF9EA" w14:textId="2CFDFA4D" w:rsidR="00577285" w:rsidRDefault="00577285" w:rsidP="00560D6A">
            <w:r w:rsidRPr="00560D6A">
              <w:t>D</w:t>
            </w:r>
            <w:r>
              <w:t>icho protocolo toma por base</w:t>
            </w:r>
            <w:r w:rsidRPr="00560D6A">
              <w:t xml:space="preserve"> lo señalado en la Guía de Evaluación Ambiental Componente Fauna Silvestre (2016) del Servicio Agrícola y Ganadero (SAG)</w:t>
            </w:r>
            <w:r>
              <w:t>.</w:t>
            </w:r>
            <w:r w:rsidRPr="00560D6A">
              <w:t xml:space="preserve"> </w:t>
            </w:r>
            <w:r>
              <w:t>L</w:t>
            </w:r>
            <w:r w:rsidRPr="00560D6A">
              <w:t xml:space="preserve">as actividades de Perturbación Controlada son un tipo de medidas </w:t>
            </w:r>
            <w:r w:rsidR="00B048CD">
              <w:t xml:space="preserve">de </w:t>
            </w:r>
            <w:r w:rsidRPr="00560D6A">
              <w:t>mitigación que tienen por objetivo promover el desplazamiento de las especies por sus propios medios, es decir, el traslado activo propio de los ejemplares de fauna a sectores que no serán intervenidos por el proyecto, dejando o permitiendo vías de escape hacia áreas contiguas favorables</w:t>
            </w:r>
            <w:r>
              <w:t>.</w:t>
            </w:r>
          </w:p>
          <w:p w14:paraId="14CF6AF0" w14:textId="77777777" w:rsidR="00577285" w:rsidRDefault="00577285" w:rsidP="00560D6A"/>
          <w:p w14:paraId="7446465C" w14:textId="50636BD4" w:rsidR="00577285" w:rsidRDefault="00577285" w:rsidP="00560D6A">
            <w:r>
              <w:t>Se realizaron dos charlas a los trabajadores, una de fecha 05 de junio de</w:t>
            </w:r>
            <w:r w:rsidR="00B048CD">
              <w:t xml:space="preserve"> </w:t>
            </w:r>
            <w:r>
              <w:t xml:space="preserve">2018, y la otra </w:t>
            </w:r>
            <w:r w:rsidR="00B048CD">
              <w:t>el</w:t>
            </w:r>
            <w:r>
              <w:t xml:space="preserve"> 20 de agosto de</w:t>
            </w:r>
            <w:r w:rsidR="00B048CD">
              <w:t xml:space="preserve"> </w:t>
            </w:r>
            <w:r>
              <w:t xml:space="preserve">2018, sobre medidas </w:t>
            </w:r>
            <w:r w:rsidR="00B048CD">
              <w:t xml:space="preserve">respecto de </w:t>
            </w:r>
            <w:r>
              <w:t>flora y fauna, y del mismo protocolo de a</w:t>
            </w:r>
            <w:r w:rsidR="006801AE">
              <w:t>h</w:t>
            </w:r>
            <w:r>
              <w:t xml:space="preserve">uyentamiento. Las charlas fueron realizadas por el Ingeniero Ambiental de la Universidad de </w:t>
            </w:r>
            <w:r>
              <w:lastRenderedPageBreak/>
              <w:t>Concepción, don Jos</w:t>
            </w:r>
            <w:r w:rsidR="006801AE">
              <w:t>é</w:t>
            </w:r>
            <w:r>
              <w:t xml:space="preserve"> Pablo Duarte Urbina. Se acompaña set fotográfico y lista de asistencia, con un promedio de 15 trabajadores.</w:t>
            </w:r>
          </w:p>
          <w:p w14:paraId="26B7D159" w14:textId="77777777" w:rsidR="00577285" w:rsidRDefault="00577285" w:rsidP="00560D6A"/>
        </w:tc>
      </w:tr>
      <w:tr w:rsidR="00577285" w:rsidRPr="00DF1017" w14:paraId="521825D3" w14:textId="77777777" w:rsidTr="00577285">
        <w:trPr>
          <w:trHeight w:val="2681"/>
          <w:jc w:val="center"/>
        </w:trPr>
        <w:tc>
          <w:tcPr>
            <w:tcW w:w="1270" w:type="pct"/>
          </w:tcPr>
          <w:p w14:paraId="5D0FC3EE" w14:textId="77777777" w:rsidR="00577285" w:rsidRDefault="00577285" w:rsidP="00560D6A"/>
        </w:tc>
        <w:tc>
          <w:tcPr>
            <w:tcW w:w="1114" w:type="pct"/>
          </w:tcPr>
          <w:p w14:paraId="602EB013" w14:textId="77777777" w:rsidR="00577285" w:rsidRDefault="00577285" w:rsidP="00560D6A">
            <w:r w:rsidRPr="00C82153">
              <w:rPr>
                <w:b/>
                <w:bCs/>
              </w:rPr>
              <w:t>7.-</w:t>
            </w:r>
            <w:r>
              <w:t xml:space="preserve"> Plantar ejemplares de Copihue por cada individuo de copihue eventualmente afectado.</w:t>
            </w:r>
          </w:p>
        </w:tc>
        <w:tc>
          <w:tcPr>
            <w:tcW w:w="1113" w:type="pct"/>
          </w:tcPr>
          <w:p w14:paraId="7A25B5EB" w14:textId="56295FA0" w:rsidR="00577285" w:rsidRDefault="00577285" w:rsidP="00560D6A">
            <w:pPr>
              <w:autoSpaceDE w:val="0"/>
              <w:autoSpaceDN w:val="0"/>
              <w:adjustRightInd w:val="0"/>
            </w:pPr>
            <w:r>
              <w:t xml:space="preserve">Reporte Fotográfico georreferenciado y fechado que </w:t>
            </w:r>
            <w:r w:rsidR="000E4247">
              <w:t>dé</w:t>
            </w:r>
            <w:r>
              <w:t xml:space="preserve"> cuenta de la </w:t>
            </w:r>
            <w:r w:rsidR="000E4247">
              <w:t>plantación</w:t>
            </w:r>
            <w:r>
              <w:t xml:space="preserve"> de 10 individuos de copihue.</w:t>
            </w:r>
          </w:p>
          <w:p w14:paraId="13C10397" w14:textId="77777777" w:rsidR="00577285" w:rsidRDefault="00577285" w:rsidP="00560D6A">
            <w:pPr>
              <w:autoSpaceDE w:val="0"/>
              <w:autoSpaceDN w:val="0"/>
              <w:adjustRightInd w:val="0"/>
            </w:pPr>
          </w:p>
          <w:p w14:paraId="6EB37E36" w14:textId="07BCDA48" w:rsidR="00577285" w:rsidRDefault="00577285" w:rsidP="00560D6A">
            <w:pPr>
              <w:autoSpaceDE w:val="0"/>
              <w:autoSpaceDN w:val="0"/>
              <w:adjustRightInd w:val="0"/>
            </w:pPr>
            <w:r>
              <w:t xml:space="preserve">Se remitirá factura de compra de copihue en vivero registrado en el SAG. La plantación de las especies se acreditará mediante la aplicación de la metodología propuesta y supervisada por un profesional competente, mediante registro fotográfico fechado y </w:t>
            </w:r>
            <w:r w:rsidR="000E4247">
              <w:t>georreferenciado</w:t>
            </w:r>
            <w:r>
              <w:t xml:space="preserve"> y un informe de especialista elaborado por profesional que supervise la actividad el cual deberá presentar antecedentes que permitan acreditar el estado de mantención de la medida.</w:t>
            </w:r>
          </w:p>
        </w:tc>
        <w:tc>
          <w:tcPr>
            <w:tcW w:w="1503" w:type="pct"/>
          </w:tcPr>
          <w:p w14:paraId="76FDCCF5" w14:textId="18434B32" w:rsidR="00577285" w:rsidRDefault="00577285" w:rsidP="00050A35">
            <w:r>
              <w:t xml:space="preserve">Se presenta Informe sobre manejo ambiental reposición y enriquecimiento con especies nativas del proyecto Galilea II, de junio del 2018 y firmado por el </w:t>
            </w:r>
            <w:r w:rsidR="000E4247">
              <w:t>Técnico</w:t>
            </w:r>
            <w:r>
              <w:t xml:space="preserve"> Agrícola, </w:t>
            </w:r>
            <w:r w:rsidR="006801AE">
              <w:t xml:space="preserve">Sr. </w:t>
            </w:r>
            <w:r>
              <w:t>Jorge Pantoja Pinilla.</w:t>
            </w:r>
          </w:p>
          <w:p w14:paraId="5DBC6F2C" w14:textId="77777777" w:rsidR="00577285" w:rsidRDefault="00577285" w:rsidP="00050A35"/>
          <w:p w14:paraId="2101D6BC" w14:textId="664E3234" w:rsidR="00577285" w:rsidRDefault="00577285" w:rsidP="00050A35">
            <w:r>
              <w:t>En él se da cuenta que la empresa realizó plantación de esp</w:t>
            </w:r>
            <w:r w:rsidR="00FD1458">
              <w:t>e</w:t>
            </w:r>
            <w:r>
              <w:t xml:space="preserve">cies especies como medida de enriquecimiento y compensación. En total se plantaron 15 individuos de cada especie arbustiva (roble, laurel, lingue, notro y canelo), con un total general de 75 individuos y 10 ejemplares de </w:t>
            </w:r>
            <w:r w:rsidRPr="006801AE">
              <w:rPr>
                <w:i/>
                <w:iCs/>
                <w:u w:val="single"/>
              </w:rPr>
              <w:t>L. rosea</w:t>
            </w:r>
            <w:r w:rsidR="006801AE">
              <w:t xml:space="preserve"> </w:t>
            </w:r>
            <w:r>
              <w:t xml:space="preserve">(copihue). El informe acompaña set de fotografías que dan cuenta </w:t>
            </w:r>
            <w:r w:rsidR="000E4247">
              <w:t>de la acción</w:t>
            </w:r>
            <w:r>
              <w:t xml:space="preserve"> de plantado.</w:t>
            </w:r>
          </w:p>
          <w:p w14:paraId="7E2431B4" w14:textId="77777777" w:rsidR="00577285" w:rsidRDefault="00577285" w:rsidP="001D002B"/>
          <w:p w14:paraId="4D93C89E" w14:textId="0C6B640A" w:rsidR="00577285" w:rsidRDefault="00577285" w:rsidP="001D002B">
            <w:r>
              <w:t xml:space="preserve">En el área de restitución y enriquecimiento, que se encuentra en el límite del humedal, se identificaron una gran cantidad de individuos de mirtáceas (lumas y </w:t>
            </w:r>
            <w:r w:rsidR="006801AE">
              <w:t>a</w:t>
            </w:r>
            <w:r>
              <w:t>rrayanes), en condición de renoval, lo que favorecerá desde el punto de vista de la competencia y la heterogeneidad que representa el bosque nativo para el establecimiento de los individuos plantados, señala el informe.</w:t>
            </w:r>
          </w:p>
          <w:p w14:paraId="1D549D02" w14:textId="77777777" w:rsidR="00577285" w:rsidRDefault="00577285" w:rsidP="001D002B"/>
        </w:tc>
      </w:tr>
      <w:tr w:rsidR="00577285" w:rsidRPr="00DF1017" w14:paraId="52968AFD" w14:textId="77777777" w:rsidTr="00577285">
        <w:trPr>
          <w:trHeight w:val="2681"/>
          <w:jc w:val="center"/>
        </w:trPr>
        <w:tc>
          <w:tcPr>
            <w:tcW w:w="1270" w:type="pct"/>
          </w:tcPr>
          <w:p w14:paraId="036FF02A" w14:textId="77777777" w:rsidR="00577285" w:rsidRDefault="00577285" w:rsidP="00560D6A"/>
        </w:tc>
        <w:tc>
          <w:tcPr>
            <w:tcW w:w="1114" w:type="pct"/>
          </w:tcPr>
          <w:p w14:paraId="56291D42" w14:textId="0B65E30B" w:rsidR="00577285" w:rsidRPr="00C82153" w:rsidRDefault="00577285" w:rsidP="00560D6A">
            <w:pPr>
              <w:rPr>
                <w:b/>
                <w:bCs/>
              </w:rPr>
            </w:pPr>
            <w:r w:rsidRPr="00C82153">
              <w:rPr>
                <w:b/>
                <w:bCs/>
              </w:rPr>
              <w:t>8.</w:t>
            </w:r>
            <w:r>
              <w:t xml:space="preserve"> Enriquecimiento ambiental del área correspondientes al Parque Roble – Laurel.</w:t>
            </w:r>
          </w:p>
        </w:tc>
        <w:tc>
          <w:tcPr>
            <w:tcW w:w="1113" w:type="pct"/>
          </w:tcPr>
          <w:p w14:paraId="02544027" w14:textId="5EC3CCB9" w:rsidR="00577285" w:rsidRDefault="00577285" w:rsidP="00560D6A">
            <w:pPr>
              <w:autoSpaceDE w:val="0"/>
              <w:autoSpaceDN w:val="0"/>
              <w:adjustRightInd w:val="0"/>
            </w:pPr>
            <w:r>
              <w:t>Informe experto detallando procedimiento y resultados del enriquecimiento ambiental, que incluya registro fotográfico georreferenciado y fechado</w:t>
            </w:r>
            <w:r w:rsidR="00391BA4">
              <w:t>.</w:t>
            </w:r>
          </w:p>
        </w:tc>
        <w:tc>
          <w:tcPr>
            <w:tcW w:w="1503" w:type="pct"/>
          </w:tcPr>
          <w:p w14:paraId="1C7B0459" w14:textId="62A67278" w:rsidR="00391BA4" w:rsidRDefault="00391BA4" w:rsidP="00391BA4">
            <w:r>
              <w:t xml:space="preserve">Se presenta Informe sobre manejo ambiental reposición y enriquecimiento con especies nativas del proyecto Galilea II, de junio del 2018 y firmado por el </w:t>
            </w:r>
            <w:r w:rsidR="000E4247">
              <w:t>Técnico</w:t>
            </w:r>
            <w:r>
              <w:t xml:space="preserve"> Agrícola, Sr. Jorge Pantoja Pinilla.</w:t>
            </w:r>
          </w:p>
          <w:p w14:paraId="36629CE7" w14:textId="77777777" w:rsidR="00391BA4" w:rsidRDefault="00391BA4" w:rsidP="00391BA4"/>
          <w:p w14:paraId="002A2A34" w14:textId="5CB505D1" w:rsidR="00391BA4" w:rsidRDefault="00391BA4" w:rsidP="00391BA4">
            <w:r>
              <w:t>En él se da cuenta que la empresa realizó plantación de esp</w:t>
            </w:r>
            <w:r w:rsidR="00FD1458">
              <w:t>e</w:t>
            </w:r>
            <w:r>
              <w:t xml:space="preserve">cies especies como medida de enriquecimiento y compensación. En total se plantaron 15 individuos de cada especie arbustiva (roble, laurel, lingue, notro y canelo), con un total general de 75 individuos y 10 ejemplares de </w:t>
            </w:r>
            <w:r w:rsidRPr="006801AE">
              <w:rPr>
                <w:i/>
                <w:iCs/>
                <w:u w:val="single"/>
              </w:rPr>
              <w:t>L. rosea</w:t>
            </w:r>
            <w:r>
              <w:t xml:space="preserve"> (copihue). El informe acompaña set de fotografías que dan cuenta </w:t>
            </w:r>
            <w:r w:rsidR="000E4247">
              <w:t>de la acción</w:t>
            </w:r>
            <w:r>
              <w:t xml:space="preserve"> de plantado.</w:t>
            </w:r>
          </w:p>
          <w:p w14:paraId="520CDD67" w14:textId="77777777" w:rsidR="00577285" w:rsidRDefault="00577285" w:rsidP="002B4888"/>
        </w:tc>
      </w:tr>
      <w:tr w:rsidR="00577285" w:rsidRPr="00DF1017" w14:paraId="4B0EBF5F" w14:textId="77777777" w:rsidTr="00577285">
        <w:trPr>
          <w:trHeight w:val="2681"/>
          <w:jc w:val="center"/>
        </w:trPr>
        <w:tc>
          <w:tcPr>
            <w:tcW w:w="1270" w:type="pct"/>
          </w:tcPr>
          <w:p w14:paraId="745EEC31" w14:textId="77777777" w:rsidR="00577285" w:rsidRDefault="00577285" w:rsidP="00560D6A"/>
        </w:tc>
        <w:tc>
          <w:tcPr>
            <w:tcW w:w="1114" w:type="pct"/>
          </w:tcPr>
          <w:p w14:paraId="79DD4338" w14:textId="7BEDD69B" w:rsidR="00577285" w:rsidRDefault="00577285" w:rsidP="00560D6A">
            <w:r w:rsidRPr="00391BA4">
              <w:rPr>
                <w:b/>
                <w:bCs/>
              </w:rPr>
              <w:t>9.</w:t>
            </w:r>
            <w:r>
              <w:t xml:space="preserve"> Realizar 2 charlas de inducción sobre medidas de protección de flora y fauna</w:t>
            </w:r>
            <w:r w:rsidR="00391BA4">
              <w:t>.</w:t>
            </w:r>
          </w:p>
        </w:tc>
        <w:tc>
          <w:tcPr>
            <w:tcW w:w="1113" w:type="pct"/>
          </w:tcPr>
          <w:p w14:paraId="3868A9DD" w14:textId="38F66224" w:rsidR="00577285" w:rsidRDefault="00577285" w:rsidP="00560D6A">
            <w:pPr>
              <w:autoSpaceDE w:val="0"/>
              <w:autoSpaceDN w:val="0"/>
              <w:adjustRightInd w:val="0"/>
            </w:pPr>
            <w:r>
              <w:t>En cada reporte periódico se remitirá el acta de asistencia respectiva que acredite el cumplimiento de la acción (</w:t>
            </w:r>
            <w:r w:rsidR="000E4247">
              <w:t>dictación</w:t>
            </w:r>
            <w:r>
              <w:t xml:space="preserve"> de charla). Los reportes periódicos contendrán la información correspondiente a ambas charlas de inducción, se remitirá la lista de asistencia a las charlas, firmadas, </w:t>
            </w:r>
            <w:r w:rsidR="000E4247">
              <w:t>e</w:t>
            </w:r>
            <w:r>
              <w:t xml:space="preserve"> indicará el alcance de los puntos tratados, Asimismo, incluirá el currículum del profesional encargado y que efectuó la charla, incluyendo registros fotográficos de las actividades. Los reportes periódicos se remitirán a la autoridad dentro de los plazos de reporte de avance del PdC.</w:t>
            </w:r>
          </w:p>
        </w:tc>
        <w:tc>
          <w:tcPr>
            <w:tcW w:w="1503" w:type="pct"/>
          </w:tcPr>
          <w:p w14:paraId="73136B78" w14:textId="73FF08AF" w:rsidR="00577285" w:rsidRDefault="00391BA4" w:rsidP="00560D6A">
            <w:r>
              <w:t>Se realizaron dos charlas a los trabajadores, una de fecha 05 de junio de 2018, y la otra el 20 de agosto de 2018, sobre medidas respecto de flora y fauna, y del mismo protocolo de ahuyentamiento. Las charlas fueron realizadas por el Ingeniero Ambiental de la Universidad de Concepción, don José Pablo Duarte Urbina. Se acompaña set fotográfico y lista de asistencia, con un promedio de</w:t>
            </w:r>
            <w:r w:rsidR="000E4247">
              <w:t xml:space="preserve"> </w:t>
            </w:r>
            <w:r>
              <w:t>15 trabajadores.</w:t>
            </w:r>
          </w:p>
        </w:tc>
      </w:tr>
      <w:tr w:rsidR="00577285" w:rsidRPr="00DF1017" w14:paraId="54589A70" w14:textId="77777777" w:rsidTr="00577285">
        <w:trPr>
          <w:trHeight w:val="2681"/>
          <w:jc w:val="center"/>
        </w:trPr>
        <w:tc>
          <w:tcPr>
            <w:tcW w:w="1270" w:type="pct"/>
          </w:tcPr>
          <w:p w14:paraId="0FD08531" w14:textId="77777777" w:rsidR="00577285" w:rsidRDefault="00577285" w:rsidP="00560D6A"/>
        </w:tc>
        <w:tc>
          <w:tcPr>
            <w:tcW w:w="1114" w:type="pct"/>
          </w:tcPr>
          <w:p w14:paraId="05B6A144" w14:textId="77777777" w:rsidR="00577285" w:rsidRDefault="00577285" w:rsidP="00560D6A">
            <w:r w:rsidRPr="006B1D9F">
              <w:rPr>
                <w:b/>
                <w:bCs/>
              </w:rPr>
              <w:t>10.-</w:t>
            </w:r>
            <w:r>
              <w:t xml:space="preserve"> Informar a la Superintendencia del Medio Ambiente, los reportes y medios de verificación que acrediten la ejecución de las acciones comprendidas en el PdC a través de los sistemas digitales que la SMA disponga al efecto para implementar el SDPC.</w:t>
            </w:r>
          </w:p>
        </w:tc>
        <w:tc>
          <w:tcPr>
            <w:tcW w:w="1113" w:type="pct"/>
          </w:tcPr>
          <w:p w14:paraId="4A556A65" w14:textId="77777777" w:rsidR="00577285" w:rsidRDefault="00577285" w:rsidP="00560D6A">
            <w:pPr>
              <w:autoSpaceDE w:val="0"/>
              <w:autoSpaceDN w:val="0"/>
              <w:adjustRightInd w:val="0"/>
            </w:pPr>
            <w:r>
              <w:t>Dentro del plazo y según la frecuencia establecida en la resolución que aprueba el PdC, se accederá al sistema digital que la SMA disponga al efecto para implementar el SPDC y se cargará el PdC y la información relativa al reporte inicial, los reportes de avance o el informe final de cumplimiento, según se corresponda con las acciones reportadas, así como los medios de verificación para acreditar el cumplimiento de las acciones comprometidas. Una vez ingresados los reportes y/o medios de verificación, se conservará el comprobante electrónico generado por el sistema digital en el que se implemente el SPDC. Indicadores de Cumplimiento Comprobante electrónico del SDPC.</w:t>
            </w:r>
          </w:p>
        </w:tc>
        <w:tc>
          <w:tcPr>
            <w:tcW w:w="1503" w:type="pct"/>
          </w:tcPr>
          <w:p w14:paraId="11529C4A" w14:textId="770F7128" w:rsidR="006777AF" w:rsidRPr="00327468" w:rsidRDefault="00577285" w:rsidP="006777AF">
            <w:pPr>
              <w:autoSpaceDE w:val="0"/>
              <w:autoSpaceDN w:val="0"/>
              <w:adjustRightInd w:val="0"/>
              <w:rPr>
                <w:rFonts w:cstheme="minorHAnsi"/>
              </w:rPr>
            </w:pPr>
            <w:r>
              <w:t>La información se encuentra cargada, lo mismo respecto de los medios de verificación en el sistema de seguimiento de los P</w:t>
            </w:r>
            <w:r w:rsidR="00391BA4">
              <w:t>d</w:t>
            </w:r>
            <w:r>
              <w:t>C de la SMA.</w:t>
            </w:r>
            <w:r w:rsidR="006777AF">
              <w:t xml:space="preserve"> </w:t>
            </w:r>
            <w:r w:rsidR="006777AF">
              <w:rPr>
                <w:rFonts w:cstheme="minorHAnsi"/>
              </w:rPr>
              <w:t>Si bien, en el Sistema de Programas de Cumplimiento de la SMA, se advierte</w:t>
            </w:r>
            <w:r w:rsidR="00E66752">
              <w:rPr>
                <w:rFonts w:cstheme="minorHAnsi"/>
              </w:rPr>
              <w:t>n</w:t>
            </w:r>
            <w:r w:rsidR="006777AF">
              <w:rPr>
                <w:rFonts w:cstheme="minorHAnsi"/>
              </w:rPr>
              <w:t xml:space="preserve"> reportes fuera de plazo, lo anterior no reviste significancia desde el punto de vista ambiental para el cumplimiento y efectividad de las medidas adoptadas.</w:t>
            </w:r>
          </w:p>
          <w:p w14:paraId="1EC3B08C" w14:textId="3E6705B4" w:rsidR="00577285" w:rsidRDefault="00577285" w:rsidP="00560D6A"/>
        </w:tc>
      </w:tr>
    </w:tbl>
    <w:p w14:paraId="6629A1A3" w14:textId="77777777" w:rsidR="00A74310" w:rsidRPr="0025129B" w:rsidRDefault="00A74310">
      <w:pPr>
        <w:jc w:val="left"/>
        <w:rPr>
          <w:rFonts w:cstheme="minorHAnsi"/>
          <w:b/>
          <w:sz w:val="14"/>
          <w:szCs w:val="24"/>
        </w:rPr>
        <w:sectPr w:rsidR="00A74310" w:rsidRPr="0025129B"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516"/>
        <w:gridCol w:w="3129"/>
        <w:gridCol w:w="2816"/>
        <w:gridCol w:w="4251"/>
      </w:tblGrid>
      <w:tr w:rsidR="002A7933" w:rsidRPr="0025129B" w14:paraId="14FD38BD" w14:textId="77777777" w:rsidTr="007A7FA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2ADA15" w14:textId="77777777" w:rsidR="002A7933" w:rsidRPr="0025129B" w:rsidRDefault="002E4DA8" w:rsidP="002E4DA8">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Registros</w:t>
            </w:r>
          </w:p>
        </w:tc>
      </w:tr>
      <w:tr w:rsidR="001F5098" w:rsidRPr="0025129B" w14:paraId="3397569D" w14:textId="77777777" w:rsidTr="002E4DA8">
        <w:trPr>
          <w:trHeight w:val="6079"/>
          <w:jc w:val="center"/>
        </w:trPr>
        <w:tc>
          <w:tcPr>
            <w:tcW w:w="2423" w:type="pct"/>
            <w:gridSpan w:val="2"/>
            <w:tcBorders>
              <w:top w:val="nil"/>
              <w:left w:val="single" w:sz="4" w:space="0" w:color="auto"/>
              <w:right w:val="single" w:sz="4" w:space="0" w:color="auto"/>
            </w:tcBorders>
            <w:shd w:val="clear" w:color="auto" w:fill="auto"/>
            <w:noWrap/>
            <w:vAlign w:val="center"/>
            <w:hideMark/>
          </w:tcPr>
          <w:p w14:paraId="08BBDE13" w14:textId="77777777" w:rsidR="002A7933" w:rsidRDefault="002A7933" w:rsidP="00A51E07">
            <w:pPr>
              <w:jc w:val="center"/>
              <w:rPr>
                <w:noProof/>
              </w:rPr>
            </w:pPr>
          </w:p>
          <w:p w14:paraId="6DF67029" w14:textId="2239BB8C" w:rsidR="00027F21" w:rsidRDefault="00027F21" w:rsidP="00A51E07">
            <w:pPr>
              <w:jc w:val="center"/>
              <w:rPr>
                <w:rFonts w:eastAsia="Times New Roman"/>
                <w:noProof/>
                <w:color w:val="000000"/>
                <w:sz w:val="20"/>
                <w:szCs w:val="20"/>
              </w:rPr>
            </w:pPr>
            <w:r>
              <w:rPr>
                <w:noProof/>
                <w:lang w:eastAsia="es-CL"/>
              </w:rPr>
              <w:drawing>
                <wp:inline distT="0" distB="0" distL="0" distR="0" wp14:anchorId="1BDCBE02" wp14:editId="7E720586">
                  <wp:extent cx="2898000" cy="40644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98000" cy="4064400"/>
                          </a:xfrm>
                          <a:prstGeom prst="rect">
                            <a:avLst/>
                          </a:prstGeom>
                        </pic:spPr>
                      </pic:pic>
                    </a:graphicData>
                  </a:graphic>
                </wp:inline>
              </w:drawing>
            </w:r>
          </w:p>
          <w:p w14:paraId="51766DB8" w14:textId="2A432BDC" w:rsidR="00027F21" w:rsidRPr="0025129B" w:rsidRDefault="00027F21" w:rsidP="00A51E07">
            <w:pPr>
              <w:jc w:val="center"/>
              <w:rPr>
                <w:rFonts w:eastAsia="Times New Roman"/>
                <w:color w:val="000000"/>
                <w:sz w:val="20"/>
                <w:szCs w:val="20"/>
                <w:lang w:eastAsia="es-CL"/>
              </w:rPr>
            </w:pPr>
          </w:p>
        </w:tc>
        <w:tc>
          <w:tcPr>
            <w:tcW w:w="2577" w:type="pct"/>
            <w:gridSpan w:val="2"/>
            <w:tcBorders>
              <w:top w:val="nil"/>
              <w:left w:val="single" w:sz="4" w:space="0" w:color="auto"/>
              <w:right w:val="single" w:sz="4" w:space="0" w:color="auto"/>
            </w:tcBorders>
            <w:shd w:val="clear" w:color="auto" w:fill="auto"/>
            <w:noWrap/>
            <w:vAlign w:val="center"/>
            <w:hideMark/>
          </w:tcPr>
          <w:p w14:paraId="02AEC1CB" w14:textId="77777777" w:rsidR="002A7933" w:rsidRDefault="002A7933" w:rsidP="00A51E07">
            <w:pPr>
              <w:jc w:val="center"/>
              <w:rPr>
                <w:noProof/>
              </w:rPr>
            </w:pPr>
          </w:p>
          <w:p w14:paraId="7EAD4CA5" w14:textId="59625B3A" w:rsidR="00027F21" w:rsidRDefault="00027F21" w:rsidP="00A51E07">
            <w:pPr>
              <w:jc w:val="center"/>
              <w:rPr>
                <w:rFonts w:eastAsia="Times New Roman"/>
                <w:noProof/>
                <w:color w:val="000000"/>
                <w:sz w:val="20"/>
                <w:szCs w:val="20"/>
              </w:rPr>
            </w:pPr>
            <w:r>
              <w:rPr>
                <w:noProof/>
                <w:lang w:eastAsia="es-CL"/>
              </w:rPr>
              <w:drawing>
                <wp:inline distT="0" distB="0" distL="0" distR="0" wp14:anchorId="2D52B662" wp14:editId="592BA02C">
                  <wp:extent cx="2905200" cy="3920400"/>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05200" cy="3920400"/>
                          </a:xfrm>
                          <a:prstGeom prst="rect">
                            <a:avLst/>
                          </a:prstGeom>
                        </pic:spPr>
                      </pic:pic>
                    </a:graphicData>
                  </a:graphic>
                </wp:inline>
              </w:drawing>
            </w:r>
          </w:p>
          <w:p w14:paraId="475C1B7D" w14:textId="054D39C1" w:rsidR="00027F21" w:rsidRPr="0025129B" w:rsidRDefault="00027F21" w:rsidP="00A51E07">
            <w:pPr>
              <w:jc w:val="center"/>
              <w:rPr>
                <w:rFonts w:eastAsia="Times New Roman"/>
                <w:color w:val="000000"/>
                <w:sz w:val="20"/>
                <w:szCs w:val="20"/>
                <w:lang w:eastAsia="es-CL"/>
              </w:rPr>
            </w:pPr>
          </w:p>
        </w:tc>
      </w:tr>
      <w:tr w:rsidR="001F5098" w:rsidRPr="0025129B" w14:paraId="38EF3348" w14:textId="77777777" w:rsidTr="002E4DA8">
        <w:trPr>
          <w:trHeight w:val="300"/>
          <w:jc w:val="center"/>
        </w:trPr>
        <w:tc>
          <w:tcPr>
            <w:tcW w:w="1282" w:type="pct"/>
            <w:tcBorders>
              <w:top w:val="single" w:sz="4" w:space="0" w:color="auto"/>
              <w:left w:val="single" w:sz="4" w:space="0" w:color="auto"/>
              <w:bottom w:val="single" w:sz="4" w:space="0" w:color="auto"/>
              <w:right w:val="nil"/>
            </w:tcBorders>
            <w:shd w:val="clear" w:color="auto" w:fill="auto"/>
            <w:noWrap/>
            <w:vAlign w:val="center"/>
            <w:hideMark/>
          </w:tcPr>
          <w:p w14:paraId="4FE29475" w14:textId="77777777" w:rsidR="002A7933" w:rsidRPr="0025129B" w:rsidRDefault="002E4DA8" w:rsidP="002E4DA8">
            <w:pPr>
              <w:pStyle w:val="Descripcin"/>
              <w:rPr>
                <w:rFonts w:eastAsia="Times New Roman"/>
                <w:color w:val="000000"/>
                <w:szCs w:val="18"/>
                <w:lang w:eastAsia="es-CL"/>
              </w:rPr>
            </w:pPr>
            <w:bookmarkStart w:id="80" w:name="_Toc353998123"/>
            <w:bookmarkStart w:id="81" w:name="_Toc353998196"/>
            <w:bookmarkStart w:id="82" w:name="_Toc382383549"/>
            <w:bookmarkStart w:id="83" w:name="_Toc382472371"/>
            <w:bookmarkStart w:id="84" w:name="_Toc390184281"/>
            <w:bookmarkStart w:id="85" w:name="_Toc390360012"/>
            <w:bookmarkStart w:id="86" w:name="_Toc390777033"/>
            <w:bookmarkStart w:id="87" w:name="_Toc391299720"/>
            <w:bookmarkStart w:id="88" w:name="_Toc14425571"/>
            <w:r>
              <w:t>Fotografía</w:t>
            </w:r>
            <w:r w:rsidR="001173C8" w:rsidRPr="0025129B">
              <w:t xml:space="preserve"> </w:t>
            </w:r>
            <w:r w:rsidR="001173C8" w:rsidRPr="0025129B">
              <w:fldChar w:fldCharType="begin"/>
            </w:r>
            <w:r w:rsidR="001173C8" w:rsidRPr="0025129B">
              <w:instrText xml:space="preserve"> SEQ Tabla \* ARABIC </w:instrText>
            </w:r>
            <w:r w:rsidR="001173C8" w:rsidRPr="0025129B">
              <w:fldChar w:fldCharType="separate"/>
            </w:r>
            <w:r w:rsidR="001173C8" w:rsidRPr="0025129B">
              <w:rPr>
                <w:noProof/>
              </w:rPr>
              <w:t>1</w:t>
            </w:r>
            <w:r w:rsidR="001173C8" w:rsidRPr="0025129B">
              <w:fldChar w:fldCharType="end"/>
            </w:r>
            <w:r w:rsidR="002A7933" w:rsidRPr="0025129B">
              <w:rPr>
                <w:szCs w:val="18"/>
              </w:rPr>
              <w:t>.</w:t>
            </w:r>
            <w:bookmarkEnd w:id="80"/>
            <w:bookmarkEnd w:id="81"/>
            <w:bookmarkEnd w:id="82"/>
            <w:bookmarkEnd w:id="83"/>
            <w:bookmarkEnd w:id="84"/>
            <w:bookmarkEnd w:id="85"/>
            <w:bookmarkEnd w:id="86"/>
            <w:bookmarkEnd w:id="87"/>
            <w:bookmarkEnd w:id="88"/>
          </w:p>
        </w:tc>
        <w:tc>
          <w:tcPr>
            <w:tcW w:w="11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663B06" w14:textId="6EF224D8" w:rsidR="002A7933" w:rsidRPr="0025129B" w:rsidRDefault="002E4DA8" w:rsidP="002E4DA8">
            <w:pPr>
              <w:jc w:val="left"/>
              <w:rPr>
                <w:rFonts w:eastAsia="Times New Roman"/>
                <w:b/>
                <w:color w:val="000000"/>
                <w:sz w:val="18"/>
                <w:szCs w:val="18"/>
                <w:lang w:eastAsia="es-CL"/>
              </w:rPr>
            </w:pPr>
            <w:r>
              <w:rPr>
                <w:rFonts w:eastAsia="Times New Roman"/>
                <w:b/>
                <w:color w:val="000000"/>
                <w:sz w:val="18"/>
                <w:szCs w:val="18"/>
                <w:lang w:eastAsia="es-CL"/>
              </w:rPr>
              <w:t xml:space="preserve">Fecha: </w:t>
            </w:r>
            <w:r w:rsidR="00871643" w:rsidRPr="00FE7B8D">
              <w:rPr>
                <w:rFonts w:eastAsia="Times New Roman"/>
                <w:bCs/>
                <w:color w:val="000000"/>
                <w:sz w:val="18"/>
                <w:szCs w:val="18"/>
                <w:lang w:eastAsia="es-CL"/>
              </w:rPr>
              <w:t xml:space="preserve">26 de abril </w:t>
            </w:r>
            <w:r w:rsidR="00DA2EF0">
              <w:rPr>
                <w:rFonts w:eastAsia="Times New Roman"/>
                <w:bCs/>
                <w:color w:val="000000"/>
                <w:sz w:val="18"/>
                <w:szCs w:val="18"/>
                <w:lang w:eastAsia="es-CL"/>
              </w:rPr>
              <w:t xml:space="preserve">de </w:t>
            </w:r>
            <w:r w:rsidR="00871643" w:rsidRPr="00FE7B8D">
              <w:rPr>
                <w:rFonts w:eastAsia="Times New Roman"/>
                <w:bCs/>
                <w:color w:val="000000"/>
                <w:sz w:val="18"/>
                <w:szCs w:val="18"/>
                <w:lang w:eastAsia="es-CL"/>
              </w:rPr>
              <w:t>2018</w:t>
            </w:r>
          </w:p>
        </w:tc>
        <w:tc>
          <w:tcPr>
            <w:tcW w:w="1027" w:type="pct"/>
            <w:tcBorders>
              <w:top w:val="single" w:sz="4" w:space="0" w:color="auto"/>
              <w:left w:val="nil"/>
              <w:bottom w:val="single" w:sz="4" w:space="0" w:color="auto"/>
              <w:right w:val="nil"/>
            </w:tcBorders>
            <w:shd w:val="clear" w:color="auto" w:fill="auto"/>
            <w:noWrap/>
            <w:vAlign w:val="center"/>
            <w:hideMark/>
          </w:tcPr>
          <w:p w14:paraId="66F32BF2" w14:textId="77777777" w:rsidR="002A7933" w:rsidRPr="0025129B" w:rsidRDefault="007D256A" w:rsidP="00C958D0">
            <w:pPr>
              <w:pStyle w:val="Descripcin"/>
              <w:rPr>
                <w:szCs w:val="18"/>
              </w:rPr>
            </w:pPr>
            <w:bookmarkStart w:id="89" w:name="_Toc353998124"/>
            <w:bookmarkStart w:id="90" w:name="_Toc353998197"/>
            <w:bookmarkStart w:id="91" w:name="_Toc382383550"/>
            <w:bookmarkStart w:id="92" w:name="_Toc382472372"/>
            <w:bookmarkStart w:id="93" w:name="_Toc390184282"/>
            <w:bookmarkStart w:id="94" w:name="_Toc390360013"/>
            <w:bookmarkStart w:id="95" w:name="_Toc390777034"/>
            <w:bookmarkStart w:id="96" w:name="_Toc391299721"/>
            <w:bookmarkStart w:id="97" w:name="_Toc14425572"/>
            <w:r w:rsidRPr="0025129B">
              <w:t xml:space="preserve">Fotografía </w:t>
            </w:r>
            <w:r w:rsidRPr="0025129B">
              <w:fldChar w:fldCharType="begin"/>
            </w:r>
            <w:r w:rsidRPr="0025129B">
              <w:instrText xml:space="preserve"> SEQ Fotografía \* ARABIC </w:instrText>
            </w:r>
            <w:r w:rsidRPr="0025129B">
              <w:fldChar w:fldCharType="separate"/>
            </w:r>
            <w:r w:rsidRPr="0025129B">
              <w:rPr>
                <w:noProof/>
              </w:rPr>
              <w:t>2</w:t>
            </w:r>
            <w:r w:rsidRPr="0025129B">
              <w:fldChar w:fldCharType="end"/>
            </w:r>
            <w:r w:rsidR="00B417C3" w:rsidRPr="0025129B">
              <w:rPr>
                <w:szCs w:val="18"/>
              </w:rPr>
              <w:t>.</w:t>
            </w:r>
            <w:bookmarkEnd w:id="89"/>
            <w:bookmarkEnd w:id="90"/>
            <w:bookmarkEnd w:id="91"/>
            <w:bookmarkEnd w:id="92"/>
            <w:bookmarkEnd w:id="93"/>
            <w:bookmarkEnd w:id="94"/>
            <w:bookmarkEnd w:id="95"/>
            <w:bookmarkEnd w:id="96"/>
            <w:bookmarkEnd w:id="97"/>
          </w:p>
        </w:tc>
        <w:tc>
          <w:tcPr>
            <w:tcW w:w="15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E9C9CB" w14:textId="036B1418" w:rsidR="002A7933" w:rsidRPr="0025129B" w:rsidRDefault="007A7FAC" w:rsidP="002E4DA8">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596274">
              <w:rPr>
                <w:rFonts w:eastAsia="Times New Roman"/>
                <w:color w:val="000000"/>
                <w:sz w:val="18"/>
                <w:szCs w:val="18"/>
                <w:lang w:eastAsia="es-CL"/>
              </w:rPr>
              <w:t xml:space="preserve">.- </w:t>
            </w:r>
            <w:r w:rsidR="00FE7B8D">
              <w:rPr>
                <w:rFonts w:eastAsia="Times New Roman"/>
                <w:color w:val="000000"/>
                <w:sz w:val="18"/>
                <w:szCs w:val="18"/>
                <w:lang w:eastAsia="es-CL"/>
              </w:rPr>
              <w:t xml:space="preserve">26 de abril </w:t>
            </w:r>
            <w:r w:rsidR="00DA2EF0">
              <w:rPr>
                <w:rFonts w:eastAsia="Times New Roman"/>
                <w:color w:val="000000"/>
                <w:sz w:val="18"/>
                <w:szCs w:val="18"/>
                <w:lang w:eastAsia="es-CL"/>
              </w:rPr>
              <w:t xml:space="preserve">de </w:t>
            </w:r>
            <w:r w:rsidR="00FE7B8D">
              <w:rPr>
                <w:rFonts w:eastAsia="Times New Roman"/>
                <w:color w:val="000000"/>
                <w:sz w:val="18"/>
                <w:szCs w:val="18"/>
                <w:lang w:eastAsia="es-CL"/>
              </w:rPr>
              <w:t>2018</w:t>
            </w:r>
          </w:p>
        </w:tc>
      </w:tr>
      <w:tr w:rsidR="001F5098" w:rsidRPr="0025129B" w14:paraId="2162E1F9" w14:textId="77777777" w:rsidTr="002E4DA8">
        <w:trPr>
          <w:trHeight w:val="300"/>
          <w:jc w:val="center"/>
        </w:trPr>
        <w:tc>
          <w:tcPr>
            <w:tcW w:w="2423"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B8F3662" w14:textId="737FF715" w:rsidR="002A7933" w:rsidRPr="00871643" w:rsidRDefault="00F64DF2" w:rsidP="00A51E07">
            <w:pPr>
              <w:jc w:val="left"/>
              <w:rPr>
                <w:rFonts w:eastAsia="Times New Roman"/>
                <w:bCs/>
                <w:color w:val="000000"/>
                <w:sz w:val="18"/>
                <w:szCs w:val="18"/>
                <w:lang w:eastAsia="es-CL"/>
              </w:rPr>
            </w:pPr>
            <w:r>
              <w:rPr>
                <w:rFonts w:eastAsia="Times New Roman"/>
                <w:b/>
                <w:color w:val="000000"/>
                <w:sz w:val="18"/>
                <w:szCs w:val="18"/>
                <w:lang w:eastAsia="es-CL"/>
              </w:rPr>
              <w:t>Descripción medio de p</w:t>
            </w:r>
            <w:r w:rsidR="002A7933" w:rsidRPr="0025129B">
              <w:rPr>
                <w:rFonts w:eastAsia="Times New Roman"/>
                <w:b/>
                <w:color w:val="000000"/>
                <w:sz w:val="18"/>
                <w:szCs w:val="18"/>
                <w:lang w:eastAsia="es-CL"/>
              </w:rPr>
              <w:t>rueba:</w:t>
            </w:r>
            <w:r w:rsidR="00871643">
              <w:rPr>
                <w:rFonts w:eastAsia="Times New Roman"/>
                <w:b/>
                <w:color w:val="000000"/>
                <w:sz w:val="18"/>
                <w:szCs w:val="18"/>
                <w:lang w:eastAsia="es-CL"/>
              </w:rPr>
              <w:t xml:space="preserve"> </w:t>
            </w:r>
            <w:r w:rsidR="00871643" w:rsidRPr="00871643">
              <w:rPr>
                <w:rFonts w:eastAsia="Times New Roman"/>
                <w:bCs/>
                <w:color w:val="000000"/>
                <w:sz w:val="18"/>
                <w:szCs w:val="18"/>
                <w:lang w:eastAsia="es-CL"/>
              </w:rPr>
              <w:t>Foto, parte de un set, que da cuenta de la no ejecución de obras</w:t>
            </w:r>
            <w:r w:rsidR="00871643">
              <w:rPr>
                <w:rFonts w:eastAsia="Times New Roman"/>
                <w:bCs/>
                <w:color w:val="000000"/>
                <w:sz w:val="18"/>
                <w:szCs w:val="18"/>
                <w:lang w:eastAsia="es-CL"/>
              </w:rPr>
              <w:t>, fechada y geor</w:t>
            </w:r>
            <w:r w:rsidR="00F86CD2">
              <w:rPr>
                <w:rFonts w:eastAsia="Times New Roman"/>
                <w:bCs/>
                <w:color w:val="000000"/>
                <w:sz w:val="18"/>
                <w:szCs w:val="18"/>
                <w:lang w:eastAsia="es-CL"/>
              </w:rPr>
              <w:t>r</w:t>
            </w:r>
            <w:r w:rsidR="00871643">
              <w:rPr>
                <w:rFonts w:eastAsia="Times New Roman"/>
                <w:bCs/>
                <w:color w:val="000000"/>
                <w:sz w:val="18"/>
                <w:szCs w:val="18"/>
                <w:lang w:eastAsia="es-CL"/>
              </w:rPr>
              <w:t>eferenciada</w:t>
            </w:r>
            <w:r w:rsidR="00871643" w:rsidRPr="00871643">
              <w:rPr>
                <w:rFonts w:eastAsia="Times New Roman"/>
                <w:bCs/>
                <w:color w:val="000000"/>
                <w:sz w:val="18"/>
                <w:szCs w:val="18"/>
                <w:lang w:eastAsia="es-CL"/>
              </w:rPr>
              <w:t>.</w:t>
            </w:r>
          </w:p>
          <w:p w14:paraId="502636A6" w14:textId="77777777" w:rsidR="002A7933" w:rsidRPr="0025129B" w:rsidRDefault="002A7933" w:rsidP="00A51E07">
            <w:pPr>
              <w:jc w:val="left"/>
              <w:rPr>
                <w:rFonts w:eastAsia="Times New Roman"/>
                <w:color w:val="000000"/>
                <w:sz w:val="18"/>
                <w:szCs w:val="18"/>
                <w:lang w:eastAsia="es-CL"/>
              </w:rPr>
            </w:pPr>
          </w:p>
        </w:tc>
        <w:tc>
          <w:tcPr>
            <w:tcW w:w="2577"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50B7178" w14:textId="500E0823" w:rsidR="00D60644" w:rsidRPr="003741AD" w:rsidRDefault="00D60644" w:rsidP="00D60644">
            <w:pPr>
              <w:jc w:val="left"/>
              <w:rPr>
                <w:rFonts w:eastAsia="Times New Roman"/>
                <w:bCs/>
                <w:color w:val="000000"/>
                <w:sz w:val="18"/>
                <w:szCs w:val="18"/>
                <w:lang w:eastAsia="es-CL"/>
              </w:rPr>
            </w:pPr>
            <w:r>
              <w:rPr>
                <w:rFonts w:eastAsia="Times New Roman"/>
                <w:b/>
                <w:color w:val="000000"/>
                <w:sz w:val="18"/>
                <w:szCs w:val="18"/>
                <w:lang w:eastAsia="es-CL"/>
              </w:rPr>
              <w:t>Descripción medio de p</w:t>
            </w:r>
            <w:r w:rsidR="00596274">
              <w:rPr>
                <w:rFonts w:eastAsia="Times New Roman"/>
                <w:b/>
                <w:color w:val="000000"/>
                <w:sz w:val="18"/>
                <w:szCs w:val="18"/>
                <w:lang w:eastAsia="es-CL"/>
              </w:rPr>
              <w:t xml:space="preserve">rueba: </w:t>
            </w:r>
            <w:r w:rsidR="00871643" w:rsidRPr="003741AD">
              <w:rPr>
                <w:rFonts w:eastAsia="Times New Roman"/>
                <w:bCs/>
                <w:color w:val="000000"/>
                <w:sz w:val="18"/>
                <w:szCs w:val="18"/>
                <w:lang w:eastAsia="es-CL"/>
              </w:rPr>
              <w:t>Foto fe</w:t>
            </w:r>
            <w:r w:rsidR="00F86CD2">
              <w:rPr>
                <w:rFonts w:eastAsia="Times New Roman"/>
                <w:bCs/>
                <w:color w:val="000000"/>
                <w:sz w:val="18"/>
                <w:szCs w:val="18"/>
                <w:lang w:eastAsia="es-CL"/>
              </w:rPr>
              <w:t>c</w:t>
            </w:r>
            <w:r w:rsidR="00871643" w:rsidRPr="003741AD">
              <w:rPr>
                <w:rFonts w:eastAsia="Times New Roman"/>
                <w:bCs/>
                <w:color w:val="000000"/>
                <w:sz w:val="18"/>
                <w:szCs w:val="18"/>
                <w:lang w:eastAsia="es-CL"/>
              </w:rPr>
              <w:t>hada y georreferenciada que da cuenta de medidas de resguardo en favor del bosquete de Copihues.</w:t>
            </w:r>
          </w:p>
          <w:p w14:paraId="030CE968" w14:textId="77777777" w:rsidR="00557733" w:rsidRPr="0025129B" w:rsidRDefault="00557733" w:rsidP="00D60644">
            <w:pPr>
              <w:jc w:val="left"/>
              <w:rPr>
                <w:rFonts w:eastAsia="Times New Roman"/>
                <w:color w:val="000000"/>
                <w:sz w:val="18"/>
                <w:szCs w:val="18"/>
                <w:lang w:eastAsia="es-CL"/>
              </w:rPr>
            </w:pPr>
          </w:p>
        </w:tc>
      </w:tr>
      <w:tr w:rsidR="001F5098" w:rsidRPr="0025129B" w14:paraId="263489EF" w14:textId="77777777" w:rsidTr="002E4DA8">
        <w:trPr>
          <w:trHeight w:val="324"/>
          <w:jc w:val="center"/>
        </w:trPr>
        <w:tc>
          <w:tcPr>
            <w:tcW w:w="2423" w:type="pct"/>
            <w:gridSpan w:val="2"/>
            <w:vMerge/>
            <w:tcBorders>
              <w:top w:val="single" w:sz="4" w:space="0" w:color="auto"/>
              <w:left w:val="single" w:sz="4" w:space="0" w:color="auto"/>
              <w:bottom w:val="single" w:sz="4" w:space="0" w:color="000000"/>
              <w:right w:val="single" w:sz="4" w:space="0" w:color="000000"/>
            </w:tcBorders>
            <w:vAlign w:val="center"/>
            <w:hideMark/>
          </w:tcPr>
          <w:p w14:paraId="6983C0DC" w14:textId="77777777" w:rsidR="002A7933" w:rsidRPr="0025129B" w:rsidRDefault="002A7933" w:rsidP="00A51E07">
            <w:pPr>
              <w:jc w:val="left"/>
              <w:rPr>
                <w:rFonts w:eastAsia="Times New Roman"/>
                <w:color w:val="000000"/>
                <w:sz w:val="20"/>
                <w:szCs w:val="20"/>
                <w:lang w:eastAsia="es-CL"/>
              </w:rPr>
            </w:pPr>
          </w:p>
        </w:tc>
        <w:tc>
          <w:tcPr>
            <w:tcW w:w="2577" w:type="pct"/>
            <w:gridSpan w:val="2"/>
            <w:vMerge/>
            <w:tcBorders>
              <w:top w:val="single" w:sz="4" w:space="0" w:color="auto"/>
              <w:left w:val="single" w:sz="4" w:space="0" w:color="auto"/>
              <w:bottom w:val="single" w:sz="4" w:space="0" w:color="000000"/>
              <w:right w:val="single" w:sz="4" w:space="0" w:color="000000"/>
            </w:tcBorders>
            <w:vAlign w:val="center"/>
            <w:hideMark/>
          </w:tcPr>
          <w:p w14:paraId="7E8A99A0" w14:textId="77777777" w:rsidR="002A7933" w:rsidRPr="0025129B" w:rsidRDefault="002A7933" w:rsidP="00A51E07">
            <w:pPr>
              <w:jc w:val="left"/>
              <w:rPr>
                <w:rFonts w:eastAsia="Times New Roman"/>
                <w:color w:val="000000"/>
                <w:sz w:val="20"/>
                <w:szCs w:val="20"/>
                <w:lang w:eastAsia="es-CL"/>
              </w:rPr>
            </w:pPr>
          </w:p>
        </w:tc>
      </w:tr>
    </w:tbl>
    <w:p w14:paraId="489C6493" w14:textId="77777777" w:rsidR="002A7933" w:rsidRPr="0025129B" w:rsidRDefault="002A7933">
      <w:pPr>
        <w:jc w:val="left"/>
        <w:rPr>
          <w:rFonts w:cstheme="minorHAnsi"/>
          <w:b/>
          <w:sz w:val="14"/>
          <w:szCs w:val="24"/>
        </w:rPr>
        <w:sectPr w:rsidR="002A7933" w:rsidRPr="0025129B"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675"/>
        <w:gridCol w:w="3181"/>
        <w:gridCol w:w="3675"/>
        <w:gridCol w:w="3181"/>
      </w:tblGrid>
      <w:tr w:rsidR="00F551C3" w:rsidRPr="0025129B" w14:paraId="38398388" w14:textId="77777777" w:rsidTr="007A7FA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CB3192" w14:textId="77777777" w:rsidR="00F551C3" w:rsidRPr="0025129B" w:rsidRDefault="002E49EE" w:rsidP="00501997">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F551C3" w:rsidRPr="0025129B" w14:paraId="2C9D7F3C" w14:textId="77777777" w:rsidTr="007A7FAC">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3EBC0AA6" w14:textId="77777777" w:rsidR="00F551C3" w:rsidRDefault="00F551C3" w:rsidP="00F551C3">
            <w:pPr>
              <w:jc w:val="center"/>
              <w:rPr>
                <w:noProof/>
              </w:rPr>
            </w:pPr>
          </w:p>
          <w:p w14:paraId="1DDE784E" w14:textId="7AB9FCB5" w:rsidR="00027F21" w:rsidRDefault="00027F21" w:rsidP="00F551C3">
            <w:pPr>
              <w:jc w:val="center"/>
              <w:rPr>
                <w:rFonts w:eastAsia="Times New Roman"/>
                <w:noProof/>
                <w:color w:val="000000"/>
                <w:sz w:val="20"/>
                <w:szCs w:val="20"/>
              </w:rPr>
            </w:pPr>
            <w:r>
              <w:rPr>
                <w:noProof/>
                <w:lang w:eastAsia="es-CL"/>
              </w:rPr>
              <w:drawing>
                <wp:inline distT="0" distB="0" distL="0" distR="0" wp14:anchorId="4C20AAAF" wp14:editId="1C40CA07">
                  <wp:extent cx="4050000" cy="3240000"/>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50000" cy="3240000"/>
                          </a:xfrm>
                          <a:prstGeom prst="rect">
                            <a:avLst/>
                          </a:prstGeom>
                        </pic:spPr>
                      </pic:pic>
                    </a:graphicData>
                  </a:graphic>
                </wp:inline>
              </w:drawing>
            </w:r>
          </w:p>
          <w:p w14:paraId="1177DBEA" w14:textId="4EF165E2" w:rsidR="00027F21" w:rsidRPr="0025129B" w:rsidRDefault="00027F21" w:rsidP="00F551C3">
            <w:pPr>
              <w:jc w:val="center"/>
              <w:rPr>
                <w:rFonts w:eastAsia="Times New Roman"/>
                <w:color w:val="000000"/>
                <w:sz w:val="20"/>
                <w:szCs w:val="20"/>
                <w:lang w:eastAsia="es-CL"/>
              </w:rPr>
            </w:pPr>
          </w:p>
        </w:tc>
        <w:tc>
          <w:tcPr>
            <w:tcW w:w="2500" w:type="pct"/>
            <w:gridSpan w:val="2"/>
            <w:tcBorders>
              <w:top w:val="nil"/>
              <w:left w:val="single" w:sz="4" w:space="0" w:color="auto"/>
              <w:right w:val="single" w:sz="4" w:space="0" w:color="auto"/>
            </w:tcBorders>
            <w:shd w:val="clear" w:color="auto" w:fill="auto"/>
            <w:noWrap/>
            <w:vAlign w:val="center"/>
            <w:hideMark/>
          </w:tcPr>
          <w:p w14:paraId="0FC100C7" w14:textId="77777777" w:rsidR="00F551C3" w:rsidRDefault="00F551C3" w:rsidP="00F551C3">
            <w:pPr>
              <w:jc w:val="center"/>
              <w:rPr>
                <w:noProof/>
              </w:rPr>
            </w:pPr>
          </w:p>
          <w:p w14:paraId="24C129CB" w14:textId="216D0F04" w:rsidR="00027F21" w:rsidRDefault="00027F21" w:rsidP="00F551C3">
            <w:pPr>
              <w:jc w:val="center"/>
              <w:rPr>
                <w:rFonts w:eastAsia="Times New Roman"/>
                <w:noProof/>
                <w:color w:val="000000"/>
                <w:sz w:val="20"/>
                <w:szCs w:val="20"/>
              </w:rPr>
            </w:pPr>
            <w:r>
              <w:rPr>
                <w:noProof/>
                <w:lang w:eastAsia="es-CL"/>
              </w:rPr>
              <w:drawing>
                <wp:inline distT="0" distB="0" distL="0" distR="0" wp14:anchorId="6FE5BDC1" wp14:editId="5BAD82E2">
                  <wp:extent cx="2674800" cy="3391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74800" cy="3391200"/>
                          </a:xfrm>
                          <a:prstGeom prst="rect">
                            <a:avLst/>
                          </a:prstGeom>
                        </pic:spPr>
                      </pic:pic>
                    </a:graphicData>
                  </a:graphic>
                </wp:inline>
              </w:drawing>
            </w:r>
          </w:p>
          <w:p w14:paraId="3E3C5BE0" w14:textId="7A4784DE" w:rsidR="00027F21" w:rsidRPr="0025129B" w:rsidRDefault="00027F21" w:rsidP="00F551C3">
            <w:pPr>
              <w:jc w:val="center"/>
              <w:rPr>
                <w:rFonts w:eastAsia="Times New Roman"/>
                <w:color w:val="000000"/>
                <w:sz w:val="20"/>
                <w:szCs w:val="20"/>
                <w:lang w:eastAsia="es-CL"/>
              </w:rPr>
            </w:pPr>
          </w:p>
        </w:tc>
      </w:tr>
      <w:tr w:rsidR="00386140" w:rsidRPr="0025129B" w14:paraId="4C0C00A7" w14:textId="77777777" w:rsidTr="0002240F">
        <w:trPr>
          <w:trHeight w:val="300"/>
          <w:jc w:val="center"/>
        </w:trPr>
        <w:tc>
          <w:tcPr>
            <w:tcW w:w="1340" w:type="pct"/>
            <w:tcBorders>
              <w:top w:val="single" w:sz="4" w:space="0" w:color="auto"/>
              <w:left w:val="single" w:sz="4" w:space="0" w:color="auto"/>
              <w:bottom w:val="single" w:sz="4" w:space="0" w:color="auto"/>
              <w:right w:val="nil"/>
            </w:tcBorders>
            <w:shd w:val="clear" w:color="auto" w:fill="auto"/>
            <w:noWrap/>
            <w:vAlign w:val="center"/>
            <w:hideMark/>
          </w:tcPr>
          <w:p w14:paraId="3126F8FD" w14:textId="77777777" w:rsidR="00386140" w:rsidRPr="0025129B" w:rsidRDefault="00386140" w:rsidP="00C958D0">
            <w:pPr>
              <w:pStyle w:val="Descripcin"/>
              <w:rPr>
                <w:rFonts w:eastAsia="Times New Roman"/>
                <w:color w:val="000000"/>
                <w:lang w:eastAsia="es-CL"/>
              </w:rPr>
            </w:pPr>
            <w:bookmarkStart w:id="98" w:name="_Toc353998127"/>
            <w:bookmarkStart w:id="99" w:name="_Toc353998200"/>
            <w:bookmarkStart w:id="100" w:name="_Toc382383551"/>
            <w:bookmarkStart w:id="101" w:name="_Toc382472373"/>
            <w:bookmarkStart w:id="102" w:name="_Toc390184283"/>
            <w:bookmarkStart w:id="103" w:name="_Toc390360014"/>
            <w:bookmarkStart w:id="104" w:name="_Toc390777035"/>
            <w:bookmarkStart w:id="105" w:name="_Toc391299722"/>
            <w:bookmarkStart w:id="106" w:name="_Toc14425573"/>
            <w:r w:rsidRPr="0025129B">
              <w:t xml:space="preserve">Fotografía </w:t>
            </w:r>
            <w:r w:rsidRPr="0025129B">
              <w:fldChar w:fldCharType="begin"/>
            </w:r>
            <w:r w:rsidRPr="0025129B">
              <w:instrText xml:space="preserve"> SEQ Fotografía \* ARABIC </w:instrText>
            </w:r>
            <w:r w:rsidRPr="0025129B">
              <w:fldChar w:fldCharType="separate"/>
            </w:r>
            <w:r w:rsidR="007D256A" w:rsidRPr="0025129B">
              <w:rPr>
                <w:noProof/>
              </w:rPr>
              <w:t>3</w:t>
            </w:r>
            <w:r w:rsidRPr="0025129B">
              <w:fldChar w:fldCharType="end"/>
            </w:r>
            <w:r w:rsidRPr="0025129B">
              <w:t>.</w:t>
            </w:r>
            <w:bookmarkEnd w:id="98"/>
            <w:bookmarkEnd w:id="99"/>
            <w:bookmarkEnd w:id="100"/>
            <w:bookmarkEnd w:id="101"/>
            <w:bookmarkEnd w:id="102"/>
            <w:bookmarkEnd w:id="103"/>
            <w:bookmarkEnd w:id="104"/>
            <w:bookmarkEnd w:id="105"/>
            <w:bookmarkEnd w:id="106"/>
          </w:p>
        </w:tc>
        <w:tc>
          <w:tcPr>
            <w:tcW w:w="116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2AD3BB" w14:textId="7766BDD2" w:rsidR="00386140" w:rsidRPr="0025129B" w:rsidRDefault="007A7FAC" w:rsidP="002E4DA8">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DA2EF0">
              <w:rPr>
                <w:rFonts w:eastAsia="Times New Roman"/>
                <w:b/>
                <w:color w:val="000000"/>
                <w:sz w:val="18"/>
                <w:szCs w:val="18"/>
                <w:lang w:eastAsia="es-CL"/>
              </w:rPr>
              <w:t xml:space="preserve">: </w:t>
            </w:r>
            <w:r w:rsidR="003741AD">
              <w:rPr>
                <w:rFonts w:eastAsia="Times New Roman"/>
                <w:color w:val="000000"/>
                <w:sz w:val="18"/>
                <w:szCs w:val="18"/>
                <w:lang w:eastAsia="es-CL"/>
              </w:rPr>
              <w:t>12 de junio del 2018</w:t>
            </w:r>
          </w:p>
        </w:tc>
        <w:tc>
          <w:tcPr>
            <w:tcW w:w="1340" w:type="pct"/>
            <w:tcBorders>
              <w:top w:val="single" w:sz="4" w:space="0" w:color="auto"/>
              <w:left w:val="nil"/>
              <w:bottom w:val="single" w:sz="4" w:space="0" w:color="auto"/>
              <w:right w:val="nil"/>
            </w:tcBorders>
            <w:shd w:val="clear" w:color="auto" w:fill="auto"/>
            <w:noWrap/>
            <w:vAlign w:val="center"/>
            <w:hideMark/>
          </w:tcPr>
          <w:p w14:paraId="69099442" w14:textId="77777777" w:rsidR="00386140" w:rsidRPr="0025129B" w:rsidRDefault="00386140" w:rsidP="00C958D0">
            <w:pPr>
              <w:pStyle w:val="Descripcin"/>
            </w:pPr>
            <w:bookmarkStart w:id="107" w:name="_Toc353998128"/>
            <w:bookmarkStart w:id="108" w:name="_Toc353998201"/>
            <w:bookmarkStart w:id="109" w:name="_Toc382383552"/>
            <w:bookmarkStart w:id="110" w:name="_Toc382472374"/>
            <w:bookmarkStart w:id="111" w:name="_Toc390184284"/>
            <w:bookmarkStart w:id="112" w:name="_Toc390360015"/>
            <w:bookmarkStart w:id="113" w:name="_Toc390777036"/>
            <w:bookmarkStart w:id="114" w:name="_Toc391299723"/>
            <w:bookmarkStart w:id="115" w:name="_Toc14425574"/>
            <w:r w:rsidRPr="0025129B">
              <w:t xml:space="preserve">Fotografía </w:t>
            </w:r>
            <w:r w:rsidRPr="0025129B">
              <w:fldChar w:fldCharType="begin"/>
            </w:r>
            <w:r w:rsidRPr="0025129B">
              <w:instrText xml:space="preserve"> SEQ Fotografía \* ARABIC </w:instrText>
            </w:r>
            <w:r w:rsidRPr="0025129B">
              <w:fldChar w:fldCharType="separate"/>
            </w:r>
            <w:r w:rsidR="007D256A" w:rsidRPr="0025129B">
              <w:rPr>
                <w:noProof/>
              </w:rPr>
              <w:t>4</w:t>
            </w:r>
            <w:bookmarkEnd w:id="107"/>
            <w:bookmarkEnd w:id="108"/>
            <w:bookmarkEnd w:id="109"/>
            <w:bookmarkEnd w:id="110"/>
            <w:bookmarkEnd w:id="111"/>
            <w:bookmarkEnd w:id="112"/>
            <w:bookmarkEnd w:id="113"/>
            <w:bookmarkEnd w:id="114"/>
            <w:bookmarkEnd w:id="115"/>
            <w:r w:rsidRPr="0025129B">
              <w:fldChar w:fldCharType="end"/>
            </w:r>
          </w:p>
        </w:tc>
        <w:tc>
          <w:tcPr>
            <w:tcW w:w="116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899453" w14:textId="77777777" w:rsidR="00386140" w:rsidRPr="0025129B" w:rsidRDefault="00BD1A9C" w:rsidP="002E4DA8">
            <w:pPr>
              <w:jc w:val="left"/>
              <w:rPr>
                <w:rFonts w:eastAsia="Times New Roman"/>
                <w:b/>
                <w:color w:val="000000"/>
                <w:sz w:val="18"/>
                <w:szCs w:val="18"/>
                <w:lang w:eastAsia="es-CL"/>
              </w:rPr>
            </w:pPr>
            <w:r>
              <w:rPr>
                <w:rFonts w:eastAsia="Times New Roman"/>
                <w:b/>
                <w:color w:val="000000"/>
                <w:sz w:val="18"/>
                <w:szCs w:val="18"/>
                <w:lang w:eastAsia="es-CL"/>
              </w:rPr>
              <w:t>Fecha</w:t>
            </w:r>
            <w:r w:rsidR="007A7FAC" w:rsidRPr="0025129B">
              <w:rPr>
                <w:rFonts w:eastAsia="Times New Roman"/>
                <w:b/>
                <w:color w:val="000000"/>
                <w:sz w:val="18"/>
                <w:szCs w:val="18"/>
                <w:lang w:eastAsia="es-CL"/>
              </w:rPr>
              <w:t>:</w:t>
            </w:r>
            <w:r w:rsidR="009955AD">
              <w:rPr>
                <w:rFonts w:eastAsia="Times New Roman"/>
                <w:b/>
                <w:color w:val="000000"/>
                <w:sz w:val="18"/>
                <w:szCs w:val="18"/>
                <w:lang w:eastAsia="es-CL"/>
              </w:rPr>
              <w:t xml:space="preserve"> </w:t>
            </w:r>
            <w:r w:rsidR="00FE7B8D">
              <w:rPr>
                <w:rFonts w:eastAsia="Times New Roman"/>
                <w:b/>
                <w:color w:val="000000"/>
                <w:sz w:val="18"/>
                <w:szCs w:val="18"/>
                <w:lang w:eastAsia="es-CL"/>
              </w:rPr>
              <w:t>junio 2018</w:t>
            </w:r>
          </w:p>
        </w:tc>
      </w:tr>
      <w:tr w:rsidR="00F551C3" w:rsidRPr="0025129B" w14:paraId="4854EBCE" w14:textId="77777777" w:rsidTr="007A7FAC">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381F1F8" w14:textId="77777777" w:rsidR="007A067A" w:rsidRPr="0025129B" w:rsidRDefault="00F64DF2" w:rsidP="00075A70">
            <w:pPr>
              <w:jc w:val="left"/>
              <w:rPr>
                <w:rFonts w:eastAsia="Times New Roman"/>
                <w:color w:val="000000"/>
                <w:sz w:val="18"/>
                <w:szCs w:val="18"/>
                <w:lang w:eastAsia="es-CL"/>
              </w:rPr>
            </w:pPr>
            <w:r>
              <w:rPr>
                <w:rFonts w:eastAsia="Times New Roman"/>
                <w:b/>
                <w:color w:val="000000"/>
                <w:sz w:val="18"/>
                <w:szCs w:val="18"/>
                <w:lang w:eastAsia="es-CL"/>
              </w:rPr>
              <w:t>Descripción m</w:t>
            </w:r>
            <w:r w:rsidR="00F551C3"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00F551C3" w:rsidRPr="0025129B">
              <w:rPr>
                <w:rFonts w:eastAsia="Times New Roman"/>
                <w:b/>
                <w:color w:val="000000"/>
                <w:sz w:val="18"/>
                <w:szCs w:val="18"/>
                <w:lang w:eastAsia="es-CL"/>
              </w:rPr>
              <w:t>rueba</w:t>
            </w:r>
            <w:r w:rsidR="002E49EE" w:rsidRPr="0025129B">
              <w:rPr>
                <w:rFonts w:eastAsia="Times New Roman"/>
                <w:b/>
                <w:color w:val="000000"/>
                <w:sz w:val="18"/>
                <w:szCs w:val="18"/>
                <w:lang w:eastAsia="es-CL"/>
              </w:rPr>
              <w:t>:</w:t>
            </w:r>
            <w:r w:rsidR="00BD1A9C">
              <w:rPr>
                <w:rFonts w:eastAsia="Times New Roman"/>
                <w:b/>
                <w:color w:val="000000"/>
                <w:sz w:val="18"/>
                <w:szCs w:val="18"/>
                <w:lang w:eastAsia="es-CL"/>
              </w:rPr>
              <w:t xml:space="preserve"> </w:t>
            </w:r>
            <w:r w:rsidR="003741AD" w:rsidRPr="003741AD">
              <w:rPr>
                <w:rFonts w:eastAsia="Times New Roman"/>
                <w:bCs/>
                <w:color w:val="000000"/>
                <w:sz w:val="18"/>
                <w:szCs w:val="18"/>
                <w:lang w:eastAsia="es-CL"/>
              </w:rPr>
              <w:t>Medida de resguardo contra erosión eólica.</w:t>
            </w:r>
          </w:p>
          <w:p w14:paraId="2B2C6EC4" w14:textId="77777777" w:rsidR="00501997" w:rsidRPr="0025129B" w:rsidRDefault="00501997" w:rsidP="00075A70">
            <w:pPr>
              <w:jc w:val="left"/>
              <w:rPr>
                <w:rFonts w:eastAsia="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2A22D78" w14:textId="0A9A836A" w:rsidR="00F551C3" w:rsidRPr="002D7854" w:rsidRDefault="00F64DF2" w:rsidP="00075A70">
            <w:pPr>
              <w:jc w:val="left"/>
              <w:rPr>
                <w:rFonts w:eastAsia="Times New Roman"/>
                <w:bCs/>
                <w:color w:val="000000"/>
                <w:sz w:val="18"/>
                <w:szCs w:val="18"/>
                <w:lang w:eastAsia="es-CL"/>
              </w:rPr>
            </w:pPr>
            <w:r>
              <w:rPr>
                <w:rFonts w:eastAsia="Times New Roman"/>
                <w:b/>
                <w:color w:val="000000"/>
                <w:sz w:val="18"/>
                <w:szCs w:val="18"/>
                <w:lang w:eastAsia="es-CL"/>
              </w:rPr>
              <w:t>Descripción m</w:t>
            </w:r>
            <w:r w:rsidR="00F551C3"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00F551C3" w:rsidRPr="0025129B">
              <w:rPr>
                <w:rFonts w:eastAsia="Times New Roman"/>
                <w:b/>
                <w:color w:val="000000"/>
                <w:sz w:val="18"/>
                <w:szCs w:val="18"/>
                <w:lang w:eastAsia="es-CL"/>
              </w:rPr>
              <w:t>rueba</w:t>
            </w:r>
            <w:r w:rsidR="00CB5BC0" w:rsidRPr="0025129B">
              <w:rPr>
                <w:rFonts w:eastAsia="Times New Roman"/>
                <w:b/>
                <w:color w:val="000000"/>
                <w:sz w:val="18"/>
                <w:szCs w:val="18"/>
                <w:lang w:eastAsia="es-CL"/>
              </w:rPr>
              <w:t>:</w:t>
            </w:r>
            <w:r w:rsidR="002D7854">
              <w:rPr>
                <w:rFonts w:eastAsia="Times New Roman"/>
                <w:b/>
                <w:color w:val="000000"/>
                <w:sz w:val="18"/>
                <w:szCs w:val="18"/>
                <w:lang w:eastAsia="es-CL"/>
              </w:rPr>
              <w:t xml:space="preserve"> </w:t>
            </w:r>
            <w:r w:rsidR="002D7854" w:rsidRPr="002D7854">
              <w:rPr>
                <w:rFonts w:eastAsia="Times New Roman"/>
                <w:bCs/>
                <w:color w:val="000000"/>
                <w:sz w:val="18"/>
                <w:szCs w:val="18"/>
                <w:lang w:eastAsia="es-CL"/>
              </w:rPr>
              <w:t xml:space="preserve">Medida ambiental de plantación de especies, incluido </w:t>
            </w:r>
            <w:r w:rsidR="00F86CD2">
              <w:rPr>
                <w:rFonts w:eastAsia="Times New Roman"/>
                <w:bCs/>
                <w:color w:val="000000"/>
                <w:sz w:val="18"/>
                <w:szCs w:val="18"/>
                <w:lang w:eastAsia="es-CL"/>
              </w:rPr>
              <w:t>c</w:t>
            </w:r>
            <w:r w:rsidR="002D7854" w:rsidRPr="002D7854">
              <w:rPr>
                <w:rFonts w:eastAsia="Times New Roman"/>
                <w:bCs/>
                <w:color w:val="000000"/>
                <w:sz w:val="18"/>
                <w:szCs w:val="18"/>
                <w:lang w:eastAsia="es-CL"/>
              </w:rPr>
              <w:t>opihue, parte del informe elaborado p</w:t>
            </w:r>
            <w:r w:rsidR="00F86CD2">
              <w:rPr>
                <w:rFonts w:eastAsia="Times New Roman"/>
                <w:bCs/>
                <w:color w:val="000000"/>
                <w:sz w:val="18"/>
                <w:szCs w:val="18"/>
                <w:lang w:eastAsia="es-CL"/>
              </w:rPr>
              <w:t>o</w:t>
            </w:r>
            <w:r w:rsidR="002D7854" w:rsidRPr="002D7854">
              <w:rPr>
                <w:rFonts w:eastAsia="Times New Roman"/>
                <w:bCs/>
                <w:color w:val="000000"/>
                <w:sz w:val="18"/>
                <w:szCs w:val="18"/>
                <w:lang w:eastAsia="es-CL"/>
              </w:rPr>
              <w:t>r técnico agrícola.</w:t>
            </w:r>
          </w:p>
          <w:p w14:paraId="02B72D63" w14:textId="77777777" w:rsidR="009867CF" w:rsidRPr="0025129B" w:rsidRDefault="009867CF" w:rsidP="00075A70">
            <w:pPr>
              <w:jc w:val="left"/>
              <w:rPr>
                <w:rFonts w:eastAsia="Times New Roman"/>
                <w:b/>
                <w:color w:val="000000"/>
                <w:sz w:val="18"/>
                <w:szCs w:val="18"/>
                <w:lang w:eastAsia="es-CL"/>
              </w:rPr>
            </w:pPr>
          </w:p>
        </w:tc>
      </w:tr>
    </w:tbl>
    <w:p w14:paraId="7CE72A8E" w14:textId="77777777" w:rsidR="00A852A1" w:rsidRDefault="00A852A1">
      <w:pPr>
        <w:jc w:val="left"/>
      </w:pPr>
    </w:p>
    <w:p w14:paraId="4B588FEF" w14:textId="77777777" w:rsidR="00A852A1" w:rsidRDefault="00A852A1">
      <w:pPr>
        <w:jc w:val="left"/>
      </w:pPr>
      <w:r>
        <w:br w:type="page"/>
      </w:r>
    </w:p>
    <w:tbl>
      <w:tblPr>
        <w:tblW w:w="13712" w:type="dxa"/>
        <w:jc w:val="center"/>
        <w:tblCellMar>
          <w:left w:w="70" w:type="dxa"/>
          <w:right w:w="70" w:type="dxa"/>
        </w:tblCellMar>
        <w:tblLook w:val="04A0" w:firstRow="1" w:lastRow="0" w:firstColumn="1" w:lastColumn="0" w:noHBand="0" w:noVBand="1"/>
      </w:tblPr>
      <w:tblGrid>
        <w:gridCol w:w="3677"/>
        <w:gridCol w:w="3183"/>
        <w:gridCol w:w="3673"/>
        <w:gridCol w:w="3179"/>
      </w:tblGrid>
      <w:tr w:rsidR="0002240F" w:rsidRPr="0025129B" w14:paraId="6E59A961" w14:textId="77777777" w:rsidTr="00C52F2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969187" w14:textId="77777777" w:rsidR="0002240F" w:rsidRPr="0025129B" w:rsidRDefault="0002240F" w:rsidP="00C52F2B">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02240F" w:rsidRPr="0025129B" w14:paraId="4C350295" w14:textId="77777777" w:rsidTr="00C52F2B">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46E63446" w14:textId="77777777" w:rsidR="0002240F" w:rsidRDefault="0002240F" w:rsidP="00C52F2B">
            <w:pPr>
              <w:jc w:val="center"/>
              <w:rPr>
                <w:noProof/>
              </w:rPr>
            </w:pPr>
          </w:p>
          <w:p w14:paraId="537964EE" w14:textId="7321D633" w:rsidR="00027F21" w:rsidRDefault="00027F21" w:rsidP="00C52F2B">
            <w:pPr>
              <w:jc w:val="center"/>
              <w:rPr>
                <w:rFonts w:eastAsia="Times New Roman"/>
                <w:noProof/>
                <w:color w:val="000000"/>
                <w:sz w:val="20"/>
                <w:szCs w:val="20"/>
              </w:rPr>
            </w:pPr>
            <w:r>
              <w:rPr>
                <w:noProof/>
                <w:lang w:eastAsia="es-CL"/>
              </w:rPr>
              <w:drawing>
                <wp:inline distT="0" distB="0" distL="0" distR="0" wp14:anchorId="74235743" wp14:editId="0AD7A58C">
                  <wp:extent cx="4266000" cy="3164400"/>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66000" cy="3164400"/>
                          </a:xfrm>
                          <a:prstGeom prst="rect">
                            <a:avLst/>
                          </a:prstGeom>
                        </pic:spPr>
                      </pic:pic>
                    </a:graphicData>
                  </a:graphic>
                </wp:inline>
              </w:drawing>
            </w:r>
          </w:p>
          <w:p w14:paraId="00C3D711" w14:textId="087033A1" w:rsidR="00027F21" w:rsidRPr="0025129B" w:rsidRDefault="00027F21" w:rsidP="00C52F2B">
            <w:pPr>
              <w:jc w:val="center"/>
              <w:rPr>
                <w:rFonts w:eastAsia="Times New Roman"/>
                <w:color w:val="000000"/>
                <w:sz w:val="20"/>
                <w:szCs w:val="20"/>
                <w:lang w:eastAsia="es-CL"/>
              </w:rPr>
            </w:pPr>
          </w:p>
        </w:tc>
        <w:tc>
          <w:tcPr>
            <w:tcW w:w="2500" w:type="pct"/>
            <w:gridSpan w:val="2"/>
            <w:tcBorders>
              <w:top w:val="nil"/>
              <w:left w:val="single" w:sz="4" w:space="0" w:color="auto"/>
              <w:right w:val="single" w:sz="4" w:space="0" w:color="auto"/>
            </w:tcBorders>
            <w:shd w:val="clear" w:color="auto" w:fill="auto"/>
            <w:noWrap/>
            <w:vAlign w:val="center"/>
            <w:hideMark/>
          </w:tcPr>
          <w:p w14:paraId="3E952887" w14:textId="77777777" w:rsidR="0002240F" w:rsidRDefault="0002240F" w:rsidP="00C52F2B">
            <w:pPr>
              <w:jc w:val="center"/>
              <w:rPr>
                <w:rFonts w:eastAsia="Times New Roman"/>
                <w:color w:val="000000"/>
                <w:sz w:val="20"/>
                <w:szCs w:val="20"/>
                <w:lang w:eastAsia="es-CL"/>
              </w:rPr>
            </w:pPr>
          </w:p>
          <w:p w14:paraId="773CEDE0" w14:textId="323341BE" w:rsidR="002F7E7A" w:rsidRDefault="00027F21" w:rsidP="00C52F2B">
            <w:pPr>
              <w:jc w:val="center"/>
              <w:rPr>
                <w:rFonts w:eastAsia="Times New Roman"/>
                <w:color w:val="000000"/>
                <w:sz w:val="20"/>
                <w:szCs w:val="20"/>
                <w:lang w:eastAsia="es-CL"/>
              </w:rPr>
            </w:pPr>
            <w:r w:rsidRPr="00027F21">
              <w:rPr>
                <w:rFonts w:eastAsia="Times New Roman"/>
                <w:noProof/>
                <w:color w:val="000000"/>
                <w:sz w:val="20"/>
                <w:szCs w:val="20"/>
                <w:lang w:eastAsia="es-CL"/>
              </w:rPr>
              <w:drawing>
                <wp:inline distT="0" distB="0" distL="0" distR="0" wp14:anchorId="3904DE3C" wp14:editId="2869E0B5">
                  <wp:extent cx="3841200" cy="2880000"/>
                  <wp:effectExtent l="0" t="0" r="6985" b="0"/>
                  <wp:docPr id="5" name="Imagen 5" descr="C:\Users\mauricio.benitez\Desktop\General_MBM\PdC\GALILEA\Fotos 2019\DSC03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uricio.benitez\Desktop\General_MBM\PdC\GALILEA\Fotos 2019\DSC03522.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3841200" cy="2880000"/>
                          </a:xfrm>
                          <a:prstGeom prst="rect">
                            <a:avLst/>
                          </a:prstGeom>
                          <a:noFill/>
                          <a:ln>
                            <a:noFill/>
                          </a:ln>
                        </pic:spPr>
                      </pic:pic>
                    </a:graphicData>
                  </a:graphic>
                </wp:inline>
              </w:drawing>
            </w:r>
          </w:p>
          <w:p w14:paraId="741E5F25" w14:textId="7B409264" w:rsidR="002F7E7A" w:rsidRPr="0025129B" w:rsidRDefault="002F7E7A" w:rsidP="00C52F2B">
            <w:pPr>
              <w:jc w:val="center"/>
              <w:rPr>
                <w:rFonts w:eastAsia="Times New Roman"/>
                <w:color w:val="000000"/>
                <w:sz w:val="20"/>
                <w:szCs w:val="20"/>
                <w:lang w:eastAsia="es-CL"/>
              </w:rPr>
            </w:pPr>
          </w:p>
        </w:tc>
      </w:tr>
      <w:tr w:rsidR="0002240F" w:rsidRPr="0025129B" w14:paraId="2ED32AA6" w14:textId="77777777" w:rsidTr="00C52F2B">
        <w:trPr>
          <w:trHeight w:val="300"/>
          <w:jc w:val="center"/>
        </w:trPr>
        <w:tc>
          <w:tcPr>
            <w:tcW w:w="1340" w:type="pct"/>
            <w:tcBorders>
              <w:top w:val="single" w:sz="4" w:space="0" w:color="auto"/>
              <w:left w:val="single" w:sz="4" w:space="0" w:color="auto"/>
              <w:bottom w:val="single" w:sz="4" w:space="0" w:color="auto"/>
              <w:right w:val="nil"/>
            </w:tcBorders>
            <w:shd w:val="clear" w:color="auto" w:fill="auto"/>
            <w:noWrap/>
            <w:vAlign w:val="center"/>
            <w:hideMark/>
          </w:tcPr>
          <w:p w14:paraId="28B0E1FA" w14:textId="77777777" w:rsidR="0002240F" w:rsidRPr="0025129B" w:rsidRDefault="0002240F" w:rsidP="00C52F2B">
            <w:pPr>
              <w:pStyle w:val="Descripcin"/>
              <w:rPr>
                <w:rFonts w:eastAsia="Times New Roman"/>
                <w:color w:val="000000"/>
                <w:lang w:eastAsia="es-CL"/>
              </w:rPr>
            </w:pPr>
            <w:bookmarkStart w:id="116" w:name="_Toc14425575"/>
            <w:r w:rsidRPr="0025129B">
              <w:t xml:space="preserve">Fotografía </w:t>
            </w:r>
            <w:r w:rsidRPr="0025129B">
              <w:fldChar w:fldCharType="begin"/>
            </w:r>
            <w:r w:rsidRPr="0025129B">
              <w:instrText xml:space="preserve"> SEQ Fotografía \* ARABIC </w:instrText>
            </w:r>
            <w:r w:rsidRPr="0025129B">
              <w:fldChar w:fldCharType="separate"/>
            </w:r>
            <w:r w:rsidRPr="0025129B">
              <w:rPr>
                <w:noProof/>
              </w:rPr>
              <w:t>5</w:t>
            </w:r>
            <w:r w:rsidRPr="0025129B">
              <w:fldChar w:fldCharType="end"/>
            </w:r>
            <w:r w:rsidRPr="0025129B">
              <w:t>.</w:t>
            </w:r>
            <w:bookmarkEnd w:id="116"/>
          </w:p>
        </w:tc>
        <w:tc>
          <w:tcPr>
            <w:tcW w:w="116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D9F11D" w14:textId="77777777" w:rsidR="0002240F" w:rsidRPr="0025129B" w:rsidRDefault="0002240F" w:rsidP="00A852A1">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00FE7B8D" w:rsidRPr="00674A3B">
              <w:rPr>
                <w:rFonts w:eastAsia="Times New Roman"/>
                <w:bCs/>
                <w:color w:val="000000"/>
                <w:sz w:val="18"/>
                <w:szCs w:val="18"/>
                <w:lang w:eastAsia="es-CL"/>
              </w:rPr>
              <w:t>20 de agosto 2018.</w:t>
            </w:r>
          </w:p>
        </w:tc>
        <w:tc>
          <w:tcPr>
            <w:tcW w:w="1340" w:type="pct"/>
            <w:tcBorders>
              <w:top w:val="single" w:sz="4" w:space="0" w:color="auto"/>
              <w:left w:val="nil"/>
              <w:bottom w:val="single" w:sz="4" w:space="0" w:color="auto"/>
              <w:right w:val="nil"/>
            </w:tcBorders>
            <w:shd w:val="clear" w:color="auto" w:fill="auto"/>
            <w:noWrap/>
            <w:vAlign w:val="center"/>
            <w:hideMark/>
          </w:tcPr>
          <w:p w14:paraId="5803AF57" w14:textId="77777777" w:rsidR="0002240F" w:rsidRPr="0025129B" w:rsidRDefault="0002240F" w:rsidP="00C52F2B">
            <w:pPr>
              <w:pStyle w:val="Descripcin"/>
            </w:pPr>
            <w:bookmarkStart w:id="117" w:name="_Toc14425576"/>
            <w:r w:rsidRPr="0025129B">
              <w:t xml:space="preserve">Fotografía </w:t>
            </w:r>
            <w:r w:rsidRPr="0025129B">
              <w:fldChar w:fldCharType="begin"/>
            </w:r>
            <w:r w:rsidRPr="0025129B">
              <w:instrText xml:space="preserve"> SEQ Fotografía \* ARABIC </w:instrText>
            </w:r>
            <w:r w:rsidRPr="0025129B">
              <w:fldChar w:fldCharType="separate"/>
            </w:r>
            <w:r w:rsidRPr="0025129B">
              <w:rPr>
                <w:noProof/>
              </w:rPr>
              <w:t>6</w:t>
            </w:r>
            <w:r w:rsidRPr="0025129B">
              <w:fldChar w:fldCharType="end"/>
            </w:r>
            <w:r w:rsidRPr="0025129B">
              <w:t>.</w:t>
            </w:r>
            <w:bookmarkEnd w:id="117"/>
          </w:p>
        </w:tc>
        <w:tc>
          <w:tcPr>
            <w:tcW w:w="116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6A733A" w14:textId="6939C1FA" w:rsidR="0002240F" w:rsidRPr="0025129B" w:rsidRDefault="0002240F" w:rsidP="00A852A1">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002F7E7A" w:rsidRPr="002F7E7A">
              <w:rPr>
                <w:rFonts w:eastAsia="Times New Roman"/>
                <w:bCs/>
                <w:color w:val="000000"/>
                <w:sz w:val="18"/>
                <w:szCs w:val="18"/>
                <w:lang w:eastAsia="es-CL"/>
              </w:rPr>
              <w:t>12 de julio de 2019.</w:t>
            </w:r>
          </w:p>
        </w:tc>
      </w:tr>
      <w:tr w:rsidR="0002240F" w:rsidRPr="0025129B" w14:paraId="79795CA0" w14:textId="77777777" w:rsidTr="00C52F2B">
        <w:trPr>
          <w:trHeight w:val="850"/>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617ED15" w14:textId="7FE92F50" w:rsidR="0002240F" w:rsidRPr="0025129B" w:rsidRDefault="0002240F" w:rsidP="00C52F2B">
            <w:pPr>
              <w:jc w:val="left"/>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FE7B8D">
              <w:rPr>
                <w:rFonts w:eastAsia="Times New Roman"/>
                <w:color w:val="000000"/>
                <w:sz w:val="18"/>
                <w:szCs w:val="18"/>
                <w:lang w:eastAsia="es-CL"/>
              </w:rPr>
              <w:t>Foto de una de las dos charlas realizadas a los trabajadores sobre medidas ambientales, fauna y vegetación, además de protocolo de a</w:t>
            </w:r>
            <w:r w:rsidR="00F92F94">
              <w:rPr>
                <w:rFonts w:eastAsia="Times New Roman"/>
                <w:color w:val="000000"/>
                <w:sz w:val="18"/>
                <w:szCs w:val="18"/>
                <w:lang w:eastAsia="es-CL"/>
              </w:rPr>
              <w:t>h</w:t>
            </w:r>
            <w:r w:rsidR="00FE7B8D">
              <w:rPr>
                <w:rFonts w:eastAsia="Times New Roman"/>
                <w:color w:val="000000"/>
                <w:sz w:val="18"/>
                <w:szCs w:val="18"/>
                <w:lang w:eastAsia="es-CL"/>
              </w:rPr>
              <w:t xml:space="preserve">uyentamiento. </w:t>
            </w:r>
          </w:p>
          <w:p w14:paraId="0EEF231C" w14:textId="77777777" w:rsidR="0002240F" w:rsidRPr="0025129B" w:rsidRDefault="0002240F" w:rsidP="00C52F2B">
            <w:pPr>
              <w:jc w:val="left"/>
              <w:rPr>
                <w:rFonts w:eastAsia="Times New Roman"/>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722B2FB" w14:textId="399D026F" w:rsidR="0002240F" w:rsidRPr="0025129B" w:rsidRDefault="0002240F" w:rsidP="00C52F2B">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027F21">
              <w:rPr>
                <w:rFonts w:eastAsia="Times New Roman"/>
                <w:color w:val="000000"/>
                <w:sz w:val="18"/>
                <w:szCs w:val="18"/>
                <w:lang w:eastAsia="es-CL"/>
              </w:rPr>
              <w:t>La fotografía describe la inspección realizada al proyecto, el cual retomó faenas de construcción, una vez obtenida su RCA.</w:t>
            </w:r>
          </w:p>
          <w:p w14:paraId="5938F770" w14:textId="77777777" w:rsidR="0002240F" w:rsidRPr="0025129B" w:rsidRDefault="0002240F" w:rsidP="00C52F2B">
            <w:pPr>
              <w:keepNext/>
              <w:jc w:val="left"/>
              <w:rPr>
                <w:rFonts w:eastAsia="Times New Roman"/>
                <w:color w:val="000000"/>
                <w:sz w:val="18"/>
                <w:szCs w:val="18"/>
                <w:lang w:eastAsia="es-CL"/>
              </w:rPr>
            </w:pPr>
          </w:p>
        </w:tc>
      </w:tr>
    </w:tbl>
    <w:p w14:paraId="3FE35744" w14:textId="590FB694" w:rsidR="002F7E7A" w:rsidRDefault="002F7E7A">
      <w:pPr>
        <w:jc w:val="left"/>
      </w:pPr>
    </w:p>
    <w:p w14:paraId="4ADC3018" w14:textId="77777777" w:rsidR="002F7E7A" w:rsidRDefault="002F7E7A">
      <w:pPr>
        <w:jc w:val="left"/>
      </w:pPr>
      <w:r>
        <w:br w:type="page"/>
      </w:r>
    </w:p>
    <w:tbl>
      <w:tblPr>
        <w:tblW w:w="13712" w:type="dxa"/>
        <w:jc w:val="center"/>
        <w:tblCellMar>
          <w:left w:w="70" w:type="dxa"/>
          <w:right w:w="70" w:type="dxa"/>
        </w:tblCellMar>
        <w:tblLook w:val="04A0" w:firstRow="1" w:lastRow="0" w:firstColumn="1" w:lastColumn="0" w:noHBand="0" w:noVBand="1"/>
      </w:tblPr>
      <w:tblGrid>
        <w:gridCol w:w="3678"/>
        <w:gridCol w:w="3184"/>
        <w:gridCol w:w="3672"/>
        <w:gridCol w:w="3178"/>
      </w:tblGrid>
      <w:tr w:rsidR="002F7E7A" w:rsidRPr="0025129B" w14:paraId="4969FCE1" w14:textId="77777777" w:rsidTr="002B2BD0">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A14892" w14:textId="77777777" w:rsidR="002F7E7A" w:rsidRPr="0025129B" w:rsidRDefault="002F7E7A" w:rsidP="002B2BD0">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2F7E7A" w:rsidRPr="0025129B" w14:paraId="0262285C" w14:textId="77777777" w:rsidTr="002F7E7A">
        <w:trPr>
          <w:trHeight w:val="2793"/>
          <w:jc w:val="center"/>
        </w:trPr>
        <w:tc>
          <w:tcPr>
            <w:tcW w:w="2501" w:type="pct"/>
            <w:gridSpan w:val="2"/>
            <w:tcBorders>
              <w:top w:val="nil"/>
              <w:left w:val="single" w:sz="4" w:space="0" w:color="auto"/>
              <w:right w:val="single" w:sz="4" w:space="0" w:color="auto"/>
            </w:tcBorders>
            <w:shd w:val="clear" w:color="auto" w:fill="auto"/>
            <w:noWrap/>
            <w:vAlign w:val="center"/>
            <w:hideMark/>
          </w:tcPr>
          <w:p w14:paraId="7A0E8519" w14:textId="77777777" w:rsidR="002F7E7A" w:rsidRDefault="002F7E7A" w:rsidP="002B2BD0">
            <w:pPr>
              <w:jc w:val="center"/>
              <w:rPr>
                <w:rFonts w:eastAsia="Times New Roman"/>
                <w:color w:val="000000"/>
                <w:sz w:val="20"/>
                <w:szCs w:val="20"/>
                <w:lang w:eastAsia="es-CL"/>
              </w:rPr>
            </w:pPr>
          </w:p>
          <w:p w14:paraId="336C85B8" w14:textId="18AA9847" w:rsidR="00027F21" w:rsidRDefault="00027F21" w:rsidP="002B2BD0">
            <w:pPr>
              <w:jc w:val="center"/>
              <w:rPr>
                <w:rFonts w:eastAsia="Times New Roman"/>
                <w:color w:val="000000"/>
                <w:sz w:val="20"/>
                <w:szCs w:val="20"/>
                <w:lang w:eastAsia="es-CL"/>
              </w:rPr>
            </w:pPr>
            <w:r w:rsidRPr="00027F21">
              <w:rPr>
                <w:rFonts w:eastAsia="Times New Roman"/>
                <w:noProof/>
                <w:color w:val="000000"/>
                <w:sz w:val="20"/>
                <w:szCs w:val="20"/>
                <w:lang w:eastAsia="es-CL"/>
              </w:rPr>
              <w:drawing>
                <wp:inline distT="0" distB="0" distL="0" distR="0" wp14:anchorId="611E2DB6" wp14:editId="63A0A48C">
                  <wp:extent cx="3841200" cy="2880000"/>
                  <wp:effectExtent l="0" t="0" r="6985" b="0"/>
                  <wp:docPr id="7" name="Imagen 7" descr="C:\Users\mauricio.benitez\Desktop\General_MBM\PdC\GALILEA\Fotos 2019\DSC03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uricio.benitez\Desktop\General_MBM\PdC\GALILEA\Fotos 2019\DSC03537.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3841200" cy="2880000"/>
                          </a:xfrm>
                          <a:prstGeom prst="rect">
                            <a:avLst/>
                          </a:prstGeom>
                          <a:noFill/>
                          <a:ln>
                            <a:noFill/>
                          </a:ln>
                        </pic:spPr>
                      </pic:pic>
                    </a:graphicData>
                  </a:graphic>
                </wp:inline>
              </w:drawing>
            </w:r>
          </w:p>
          <w:p w14:paraId="0217168A" w14:textId="1A1504F9" w:rsidR="00027F21" w:rsidRPr="0025129B" w:rsidRDefault="00027F21" w:rsidP="002B2BD0">
            <w:pPr>
              <w:jc w:val="center"/>
              <w:rPr>
                <w:rFonts w:eastAsia="Times New Roman"/>
                <w:color w:val="000000"/>
                <w:sz w:val="20"/>
                <w:szCs w:val="20"/>
                <w:lang w:eastAsia="es-CL"/>
              </w:rPr>
            </w:pPr>
          </w:p>
        </w:tc>
        <w:tc>
          <w:tcPr>
            <w:tcW w:w="2499" w:type="pct"/>
            <w:gridSpan w:val="2"/>
            <w:tcBorders>
              <w:top w:val="nil"/>
              <w:left w:val="single" w:sz="4" w:space="0" w:color="auto"/>
              <w:right w:val="single" w:sz="4" w:space="0" w:color="auto"/>
            </w:tcBorders>
            <w:shd w:val="clear" w:color="auto" w:fill="auto"/>
            <w:noWrap/>
            <w:vAlign w:val="center"/>
            <w:hideMark/>
          </w:tcPr>
          <w:p w14:paraId="050258DC" w14:textId="77777777" w:rsidR="002F7E7A" w:rsidRDefault="002F7E7A" w:rsidP="002B2BD0">
            <w:pPr>
              <w:jc w:val="center"/>
              <w:rPr>
                <w:rFonts w:eastAsia="Times New Roman"/>
                <w:color w:val="000000"/>
                <w:sz w:val="20"/>
                <w:szCs w:val="20"/>
                <w:lang w:eastAsia="es-CL"/>
              </w:rPr>
            </w:pPr>
          </w:p>
          <w:p w14:paraId="1296E0BB" w14:textId="029C3456" w:rsidR="004B0A98" w:rsidRDefault="004B0A98" w:rsidP="002B2BD0">
            <w:pPr>
              <w:jc w:val="center"/>
              <w:rPr>
                <w:rFonts w:eastAsia="Times New Roman"/>
                <w:color w:val="000000"/>
                <w:sz w:val="20"/>
                <w:szCs w:val="20"/>
                <w:lang w:eastAsia="es-CL"/>
              </w:rPr>
            </w:pPr>
            <w:r w:rsidRPr="004B0A98">
              <w:rPr>
                <w:rFonts w:eastAsia="Times New Roman"/>
                <w:noProof/>
                <w:color w:val="000000"/>
                <w:sz w:val="20"/>
                <w:szCs w:val="20"/>
                <w:lang w:eastAsia="es-CL"/>
              </w:rPr>
              <w:drawing>
                <wp:inline distT="0" distB="0" distL="0" distR="0" wp14:anchorId="443AD14A" wp14:editId="3D906943">
                  <wp:extent cx="3841200" cy="2880000"/>
                  <wp:effectExtent l="0" t="0" r="6985" b="0"/>
                  <wp:docPr id="8" name="Imagen 8" descr="C:\Users\mauricio.benitez\Desktop\General_MBM\PdC\GALILEA\Fotos 2019\DSC03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uricio.benitez\Desktop\General_MBM\PdC\GALILEA\Fotos 2019\DSC03540.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3841200" cy="2880000"/>
                          </a:xfrm>
                          <a:prstGeom prst="rect">
                            <a:avLst/>
                          </a:prstGeom>
                          <a:noFill/>
                          <a:ln>
                            <a:noFill/>
                          </a:ln>
                        </pic:spPr>
                      </pic:pic>
                    </a:graphicData>
                  </a:graphic>
                </wp:inline>
              </w:drawing>
            </w:r>
          </w:p>
          <w:p w14:paraId="4AC85498" w14:textId="46179AB5" w:rsidR="004B0A98" w:rsidRPr="0025129B" w:rsidRDefault="004B0A98" w:rsidP="002B2BD0">
            <w:pPr>
              <w:jc w:val="center"/>
              <w:rPr>
                <w:rFonts w:eastAsia="Times New Roman"/>
                <w:color w:val="000000"/>
                <w:sz w:val="20"/>
                <w:szCs w:val="20"/>
                <w:lang w:eastAsia="es-CL"/>
              </w:rPr>
            </w:pPr>
          </w:p>
        </w:tc>
      </w:tr>
      <w:tr w:rsidR="002F7E7A" w:rsidRPr="0025129B" w14:paraId="39BF993D" w14:textId="77777777" w:rsidTr="002F7E7A">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AB31370" w14:textId="5A57EC17" w:rsidR="002F7E7A" w:rsidRPr="0025129B" w:rsidRDefault="002F7E7A" w:rsidP="002B2BD0">
            <w:pPr>
              <w:pStyle w:val="Descripcin"/>
              <w:rPr>
                <w:rFonts w:eastAsia="Times New Roman"/>
                <w:color w:val="000000"/>
                <w:lang w:eastAsia="es-CL"/>
              </w:rPr>
            </w:pPr>
            <w:bookmarkStart w:id="118" w:name="_Toc14425577"/>
            <w:r w:rsidRPr="0025129B">
              <w:t xml:space="preserve">Fotografía </w:t>
            </w:r>
            <w:r>
              <w:t>7</w:t>
            </w:r>
            <w:r w:rsidRPr="0025129B">
              <w:t>.</w:t>
            </w:r>
            <w:bookmarkEnd w:id="118"/>
          </w:p>
        </w:tc>
        <w:tc>
          <w:tcPr>
            <w:tcW w:w="116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FD6425" w14:textId="6034CE03" w:rsidR="002F7E7A" w:rsidRPr="0025129B" w:rsidRDefault="002F7E7A" w:rsidP="002B2BD0">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Pr="002F7E7A">
              <w:rPr>
                <w:rFonts w:eastAsia="Times New Roman"/>
                <w:bCs/>
                <w:color w:val="000000"/>
                <w:sz w:val="18"/>
                <w:szCs w:val="18"/>
                <w:lang w:eastAsia="es-CL"/>
              </w:rPr>
              <w:t>12 de julio de 2019.</w:t>
            </w:r>
          </w:p>
        </w:tc>
        <w:tc>
          <w:tcPr>
            <w:tcW w:w="1339" w:type="pct"/>
            <w:tcBorders>
              <w:top w:val="single" w:sz="4" w:space="0" w:color="auto"/>
              <w:left w:val="nil"/>
              <w:bottom w:val="single" w:sz="4" w:space="0" w:color="auto"/>
              <w:right w:val="nil"/>
            </w:tcBorders>
            <w:shd w:val="clear" w:color="auto" w:fill="auto"/>
            <w:noWrap/>
            <w:vAlign w:val="center"/>
            <w:hideMark/>
          </w:tcPr>
          <w:p w14:paraId="1DF7893F" w14:textId="21506099" w:rsidR="002F7E7A" w:rsidRPr="0025129B" w:rsidRDefault="002F7E7A" w:rsidP="002B2BD0">
            <w:pPr>
              <w:pStyle w:val="Descripcin"/>
            </w:pPr>
            <w:bookmarkStart w:id="119" w:name="_Toc14425578"/>
            <w:r w:rsidRPr="0025129B">
              <w:t xml:space="preserve">Fotografía </w:t>
            </w:r>
            <w:r>
              <w:t>8</w:t>
            </w:r>
            <w:r w:rsidRPr="0025129B">
              <w:t>.</w:t>
            </w:r>
            <w:bookmarkEnd w:id="11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58E7C1" w14:textId="77777777" w:rsidR="002F7E7A" w:rsidRPr="0025129B" w:rsidRDefault="002F7E7A" w:rsidP="002B2BD0">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Pr="002F7E7A">
              <w:rPr>
                <w:rFonts w:eastAsia="Times New Roman"/>
                <w:bCs/>
                <w:color w:val="000000"/>
                <w:sz w:val="18"/>
                <w:szCs w:val="18"/>
                <w:lang w:eastAsia="es-CL"/>
              </w:rPr>
              <w:t>12 de julio de 2019.</w:t>
            </w:r>
          </w:p>
        </w:tc>
      </w:tr>
      <w:tr w:rsidR="002F7E7A" w:rsidRPr="0025129B" w14:paraId="5480AAB1" w14:textId="77777777" w:rsidTr="002F7E7A">
        <w:trPr>
          <w:trHeight w:val="850"/>
          <w:jc w:val="center"/>
        </w:trPr>
        <w:tc>
          <w:tcPr>
            <w:tcW w:w="2501"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6668B49" w14:textId="3C8D1E31" w:rsidR="002F7E7A" w:rsidRPr="0025129B" w:rsidRDefault="002F7E7A" w:rsidP="002B2BD0">
            <w:pPr>
              <w:jc w:val="left"/>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Pr>
                <w:rFonts w:eastAsia="Times New Roman"/>
                <w:color w:val="000000"/>
                <w:sz w:val="18"/>
                <w:szCs w:val="18"/>
                <w:lang w:eastAsia="es-CL"/>
              </w:rPr>
              <w:t xml:space="preserve"> </w:t>
            </w:r>
            <w:r w:rsidR="00027F21">
              <w:rPr>
                <w:rFonts w:eastAsia="Times New Roman"/>
                <w:color w:val="000000"/>
                <w:sz w:val="18"/>
                <w:szCs w:val="18"/>
                <w:lang w:eastAsia="es-CL"/>
              </w:rPr>
              <w:t xml:space="preserve">Sector de bosquete de copihues aledaño a la instalación de faenas, protegido con </w:t>
            </w:r>
            <w:r w:rsidR="004B0A98">
              <w:rPr>
                <w:rFonts w:eastAsia="Times New Roman"/>
                <w:color w:val="000000"/>
                <w:sz w:val="18"/>
                <w:szCs w:val="18"/>
                <w:lang w:eastAsia="es-CL"/>
              </w:rPr>
              <w:t>cerco de madera y malla raschel en todo su perímetro.</w:t>
            </w:r>
          </w:p>
          <w:p w14:paraId="26FA25FF" w14:textId="77777777" w:rsidR="002F7E7A" w:rsidRPr="0025129B" w:rsidRDefault="002F7E7A" w:rsidP="002B2BD0">
            <w:pPr>
              <w:jc w:val="left"/>
              <w:rPr>
                <w:rFonts w:eastAsia="Times New Roman"/>
                <w:color w:val="000000"/>
                <w:sz w:val="18"/>
                <w:szCs w:val="18"/>
                <w:lang w:eastAsia="es-CL"/>
              </w:rPr>
            </w:pPr>
          </w:p>
        </w:tc>
        <w:tc>
          <w:tcPr>
            <w:tcW w:w="2499"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5905D22" w14:textId="7B12DE25" w:rsidR="002F7E7A" w:rsidRPr="0025129B" w:rsidRDefault="002F7E7A" w:rsidP="002B2BD0">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4B0A98">
              <w:rPr>
                <w:rFonts w:eastAsia="Times New Roman"/>
                <w:color w:val="000000"/>
                <w:sz w:val="18"/>
                <w:szCs w:val="18"/>
                <w:lang w:eastAsia="es-CL"/>
              </w:rPr>
              <w:t>Zona de acopio de residuos de la etapa de construcción, delimitados con cerco y malla raschel.</w:t>
            </w:r>
          </w:p>
          <w:p w14:paraId="6E51D5B6" w14:textId="77777777" w:rsidR="002F7E7A" w:rsidRPr="0025129B" w:rsidRDefault="002F7E7A" w:rsidP="002B2BD0">
            <w:pPr>
              <w:keepNext/>
              <w:jc w:val="left"/>
              <w:rPr>
                <w:rFonts w:eastAsia="Times New Roman"/>
                <w:color w:val="000000"/>
                <w:sz w:val="18"/>
                <w:szCs w:val="18"/>
                <w:lang w:eastAsia="es-CL"/>
              </w:rPr>
            </w:pPr>
          </w:p>
        </w:tc>
      </w:tr>
    </w:tbl>
    <w:p w14:paraId="0F97B056" w14:textId="420772DE" w:rsidR="002F7E7A" w:rsidRDefault="002F7E7A">
      <w:pPr>
        <w:jc w:val="left"/>
      </w:pPr>
    </w:p>
    <w:p w14:paraId="32CE96F3" w14:textId="77777777" w:rsidR="002F7E7A" w:rsidRDefault="002F7E7A">
      <w:pPr>
        <w:jc w:val="left"/>
      </w:pPr>
      <w:r>
        <w:br w:type="page"/>
      </w:r>
    </w:p>
    <w:tbl>
      <w:tblPr>
        <w:tblW w:w="13712" w:type="dxa"/>
        <w:jc w:val="center"/>
        <w:tblCellMar>
          <w:left w:w="70" w:type="dxa"/>
          <w:right w:w="70" w:type="dxa"/>
        </w:tblCellMar>
        <w:tblLook w:val="04A0" w:firstRow="1" w:lastRow="0" w:firstColumn="1" w:lastColumn="0" w:noHBand="0" w:noVBand="1"/>
      </w:tblPr>
      <w:tblGrid>
        <w:gridCol w:w="3678"/>
        <w:gridCol w:w="3184"/>
        <w:gridCol w:w="3672"/>
        <w:gridCol w:w="3178"/>
      </w:tblGrid>
      <w:tr w:rsidR="002F7E7A" w:rsidRPr="0025129B" w14:paraId="0F6288F0" w14:textId="77777777" w:rsidTr="002B2BD0">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5B94A6" w14:textId="77777777" w:rsidR="002F7E7A" w:rsidRPr="0025129B" w:rsidRDefault="002F7E7A" w:rsidP="002B2BD0">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2F7E7A" w:rsidRPr="0025129B" w14:paraId="1359216A" w14:textId="77777777" w:rsidTr="002F7E7A">
        <w:trPr>
          <w:trHeight w:val="2793"/>
          <w:jc w:val="center"/>
        </w:trPr>
        <w:tc>
          <w:tcPr>
            <w:tcW w:w="2502" w:type="pct"/>
            <w:gridSpan w:val="2"/>
            <w:tcBorders>
              <w:top w:val="nil"/>
              <w:left w:val="single" w:sz="4" w:space="0" w:color="auto"/>
              <w:right w:val="single" w:sz="4" w:space="0" w:color="auto"/>
            </w:tcBorders>
            <w:shd w:val="clear" w:color="auto" w:fill="auto"/>
            <w:noWrap/>
            <w:vAlign w:val="center"/>
            <w:hideMark/>
          </w:tcPr>
          <w:p w14:paraId="0AA5B7EC" w14:textId="77777777" w:rsidR="002F7E7A" w:rsidRDefault="002F7E7A" w:rsidP="002B2BD0">
            <w:pPr>
              <w:jc w:val="center"/>
              <w:rPr>
                <w:rFonts w:eastAsia="Times New Roman"/>
                <w:color w:val="000000"/>
                <w:sz w:val="20"/>
                <w:szCs w:val="20"/>
                <w:lang w:eastAsia="es-CL"/>
              </w:rPr>
            </w:pPr>
          </w:p>
          <w:p w14:paraId="59407CB2" w14:textId="2F78FABB" w:rsidR="004B0A98" w:rsidRDefault="004B0A98" w:rsidP="002B2BD0">
            <w:pPr>
              <w:jc w:val="center"/>
              <w:rPr>
                <w:rFonts w:eastAsia="Times New Roman"/>
                <w:color w:val="000000"/>
                <w:sz w:val="20"/>
                <w:szCs w:val="20"/>
                <w:lang w:eastAsia="es-CL"/>
              </w:rPr>
            </w:pPr>
            <w:r w:rsidRPr="004B0A98">
              <w:rPr>
                <w:rFonts w:eastAsia="Times New Roman"/>
                <w:noProof/>
                <w:color w:val="000000"/>
                <w:sz w:val="20"/>
                <w:szCs w:val="20"/>
                <w:lang w:eastAsia="es-CL"/>
              </w:rPr>
              <w:drawing>
                <wp:inline distT="0" distB="0" distL="0" distR="0" wp14:anchorId="4FC51CEE" wp14:editId="4F37AB2E">
                  <wp:extent cx="3841200" cy="2880000"/>
                  <wp:effectExtent l="0" t="0" r="6985" b="0"/>
                  <wp:docPr id="14" name="Imagen 14" descr="C:\Users\mauricio.benitez\Desktop\General_MBM\PdC\GALILEA\Fotos 2019\DSC03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uricio.benitez\Desktop\General_MBM\PdC\GALILEA\Fotos 2019\DSC03543.JP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3841200" cy="2880000"/>
                          </a:xfrm>
                          <a:prstGeom prst="rect">
                            <a:avLst/>
                          </a:prstGeom>
                          <a:noFill/>
                          <a:ln>
                            <a:noFill/>
                          </a:ln>
                        </pic:spPr>
                      </pic:pic>
                    </a:graphicData>
                  </a:graphic>
                </wp:inline>
              </w:drawing>
            </w:r>
          </w:p>
          <w:p w14:paraId="522C1091" w14:textId="128D7EA7" w:rsidR="004B0A98" w:rsidRPr="0025129B" w:rsidRDefault="004B0A98" w:rsidP="002B2BD0">
            <w:pPr>
              <w:jc w:val="center"/>
              <w:rPr>
                <w:rFonts w:eastAsia="Times New Roman"/>
                <w:color w:val="000000"/>
                <w:sz w:val="20"/>
                <w:szCs w:val="20"/>
                <w:lang w:eastAsia="es-CL"/>
              </w:rPr>
            </w:pPr>
          </w:p>
        </w:tc>
        <w:tc>
          <w:tcPr>
            <w:tcW w:w="2498" w:type="pct"/>
            <w:gridSpan w:val="2"/>
            <w:tcBorders>
              <w:top w:val="nil"/>
              <w:left w:val="single" w:sz="4" w:space="0" w:color="auto"/>
              <w:right w:val="single" w:sz="4" w:space="0" w:color="auto"/>
            </w:tcBorders>
            <w:shd w:val="clear" w:color="auto" w:fill="auto"/>
            <w:noWrap/>
            <w:vAlign w:val="center"/>
            <w:hideMark/>
          </w:tcPr>
          <w:p w14:paraId="692029BD" w14:textId="77777777" w:rsidR="002F7E7A" w:rsidRDefault="002F7E7A" w:rsidP="002B2BD0">
            <w:pPr>
              <w:jc w:val="center"/>
              <w:rPr>
                <w:rFonts w:eastAsia="Times New Roman"/>
                <w:color w:val="000000"/>
                <w:sz w:val="20"/>
                <w:szCs w:val="20"/>
                <w:lang w:eastAsia="es-CL"/>
              </w:rPr>
            </w:pPr>
          </w:p>
          <w:p w14:paraId="75B33FAC" w14:textId="70839F34" w:rsidR="004B0A98" w:rsidRDefault="00FD1458" w:rsidP="002B2BD0">
            <w:pPr>
              <w:jc w:val="center"/>
              <w:rPr>
                <w:rFonts w:eastAsia="Times New Roman"/>
                <w:color w:val="000000"/>
                <w:sz w:val="20"/>
                <w:szCs w:val="20"/>
                <w:lang w:eastAsia="es-CL"/>
              </w:rPr>
            </w:pPr>
            <w:r w:rsidRPr="00FD1458">
              <w:rPr>
                <w:rFonts w:eastAsia="Times New Roman"/>
                <w:noProof/>
                <w:color w:val="000000"/>
                <w:sz w:val="20"/>
                <w:szCs w:val="20"/>
                <w:lang w:eastAsia="es-CL"/>
              </w:rPr>
              <w:drawing>
                <wp:inline distT="0" distB="0" distL="0" distR="0" wp14:anchorId="390C5A7B" wp14:editId="047F748C">
                  <wp:extent cx="3841200" cy="2880000"/>
                  <wp:effectExtent l="0" t="0" r="6985" b="0"/>
                  <wp:docPr id="15" name="Imagen 15" descr="C:\Users\mauricio.benitez\Desktop\General_MBM\PdC\GALILEA\Fotos 2019\DSC0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uricio.benitez\Desktop\General_MBM\PdC\GALILEA\Fotos 2019\DSC03544.JP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3841200" cy="2880000"/>
                          </a:xfrm>
                          <a:prstGeom prst="rect">
                            <a:avLst/>
                          </a:prstGeom>
                          <a:noFill/>
                          <a:ln>
                            <a:noFill/>
                          </a:ln>
                        </pic:spPr>
                      </pic:pic>
                    </a:graphicData>
                  </a:graphic>
                </wp:inline>
              </w:drawing>
            </w:r>
          </w:p>
          <w:p w14:paraId="7F84590C" w14:textId="11EE1549" w:rsidR="004B0A98" w:rsidRPr="0025129B" w:rsidRDefault="004B0A98" w:rsidP="002B2BD0">
            <w:pPr>
              <w:jc w:val="center"/>
              <w:rPr>
                <w:rFonts w:eastAsia="Times New Roman"/>
                <w:color w:val="000000"/>
                <w:sz w:val="20"/>
                <w:szCs w:val="20"/>
                <w:lang w:eastAsia="es-CL"/>
              </w:rPr>
            </w:pPr>
          </w:p>
        </w:tc>
      </w:tr>
      <w:tr w:rsidR="002F7E7A" w:rsidRPr="0025129B" w14:paraId="113A18E0" w14:textId="77777777" w:rsidTr="002B2BD0">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D63A351" w14:textId="1592212E" w:rsidR="002F7E7A" w:rsidRPr="0025129B" w:rsidRDefault="002F7E7A" w:rsidP="002B2BD0">
            <w:pPr>
              <w:pStyle w:val="Descripcin"/>
              <w:rPr>
                <w:rFonts w:eastAsia="Times New Roman"/>
                <w:color w:val="000000"/>
                <w:lang w:eastAsia="es-CL"/>
              </w:rPr>
            </w:pPr>
            <w:bookmarkStart w:id="120" w:name="_Toc14425579"/>
            <w:r w:rsidRPr="0025129B">
              <w:t xml:space="preserve">Fotografía </w:t>
            </w:r>
            <w:r>
              <w:t>9</w:t>
            </w:r>
            <w:r w:rsidRPr="0025129B">
              <w:t>.</w:t>
            </w:r>
            <w:bookmarkEnd w:id="120"/>
          </w:p>
        </w:tc>
        <w:tc>
          <w:tcPr>
            <w:tcW w:w="116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7D4306" w14:textId="77777777" w:rsidR="002F7E7A" w:rsidRPr="0025129B" w:rsidRDefault="002F7E7A" w:rsidP="002B2BD0">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Pr="002F7E7A">
              <w:rPr>
                <w:rFonts w:eastAsia="Times New Roman"/>
                <w:bCs/>
                <w:color w:val="000000"/>
                <w:sz w:val="18"/>
                <w:szCs w:val="18"/>
                <w:lang w:eastAsia="es-CL"/>
              </w:rPr>
              <w:t>12 de julio de 2019.</w:t>
            </w:r>
          </w:p>
        </w:tc>
        <w:tc>
          <w:tcPr>
            <w:tcW w:w="1339" w:type="pct"/>
            <w:tcBorders>
              <w:top w:val="single" w:sz="4" w:space="0" w:color="auto"/>
              <w:left w:val="nil"/>
              <w:bottom w:val="single" w:sz="4" w:space="0" w:color="auto"/>
              <w:right w:val="nil"/>
            </w:tcBorders>
            <w:shd w:val="clear" w:color="auto" w:fill="auto"/>
            <w:noWrap/>
            <w:vAlign w:val="center"/>
            <w:hideMark/>
          </w:tcPr>
          <w:p w14:paraId="2A812CE6" w14:textId="40074E11" w:rsidR="002F7E7A" w:rsidRPr="0025129B" w:rsidRDefault="002F7E7A" w:rsidP="002B2BD0">
            <w:pPr>
              <w:pStyle w:val="Descripcin"/>
            </w:pPr>
            <w:bookmarkStart w:id="121" w:name="_Toc14425580"/>
            <w:r w:rsidRPr="0025129B">
              <w:t xml:space="preserve">Fotografía </w:t>
            </w:r>
            <w:r>
              <w:t>10</w:t>
            </w:r>
            <w:r w:rsidRPr="0025129B">
              <w:t>.</w:t>
            </w:r>
            <w:bookmarkEnd w:id="12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A446BA" w14:textId="77777777" w:rsidR="002F7E7A" w:rsidRPr="0025129B" w:rsidRDefault="002F7E7A" w:rsidP="002B2BD0">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Pr="002F7E7A">
              <w:rPr>
                <w:rFonts w:eastAsia="Times New Roman"/>
                <w:bCs/>
                <w:color w:val="000000"/>
                <w:sz w:val="18"/>
                <w:szCs w:val="18"/>
                <w:lang w:eastAsia="es-CL"/>
              </w:rPr>
              <w:t>12 de julio de 2019.</w:t>
            </w:r>
          </w:p>
        </w:tc>
      </w:tr>
      <w:tr w:rsidR="002F7E7A" w:rsidRPr="0025129B" w14:paraId="08494342" w14:textId="77777777" w:rsidTr="002F7E7A">
        <w:trPr>
          <w:trHeight w:val="850"/>
          <w:jc w:val="center"/>
        </w:trPr>
        <w:tc>
          <w:tcPr>
            <w:tcW w:w="2502"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CD911E7" w14:textId="01039C7A" w:rsidR="002F7E7A" w:rsidRPr="0025129B" w:rsidRDefault="002F7E7A" w:rsidP="002B2BD0">
            <w:pPr>
              <w:jc w:val="left"/>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Pr>
                <w:rFonts w:eastAsia="Times New Roman"/>
                <w:color w:val="000000"/>
                <w:sz w:val="18"/>
                <w:szCs w:val="18"/>
                <w:lang w:eastAsia="es-CL"/>
              </w:rPr>
              <w:t xml:space="preserve"> </w:t>
            </w:r>
            <w:r w:rsidR="004B0A98">
              <w:rPr>
                <w:rFonts w:eastAsia="Times New Roman"/>
                <w:color w:val="000000"/>
                <w:sz w:val="18"/>
                <w:szCs w:val="18"/>
                <w:lang w:eastAsia="es-CL"/>
              </w:rPr>
              <w:t>Vista de un sector del proyecto que se encuentra en la etapa de construcción de fundaciones y radieres.</w:t>
            </w:r>
          </w:p>
          <w:p w14:paraId="2E90C487" w14:textId="77777777" w:rsidR="002F7E7A" w:rsidRPr="0025129B" w:rsidRDefault="002F7E7A" w:rsidP="002B2BD0">
            <w:pPr>
              <w:jc w:val="left"/>
              <w:rPr>
                <w:rFonts w:eastAsia="Times New Roman"/>
                <w:color w:val="000000"/>
                <w:sz w:val="18"/>
                <w:szCs w:val="18"/>
                <w:lang w:eastAsia="es-CL"/>
              </w:rPr>
            </w:pPr>
          </w:p>
        </w:tc>
        <w:tc>
          <w:tcPr>
            <w:tcW w:w="2498"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2D04165" w14:textId="41850744" w:rsidR="002F7E7A" w:rsidRPr="0025129B" w:rsidRDefault="002F7E7A" w:rsidP="00FD1458">
            <w:pPr>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FD1458">
              <w:rPr>
                <w:rFonts w:eastAsia="Times New Roman"/>
                <w:color w:val="000000"/>
                <w:sz w:val="18"/>
                <w:szCs w:val="18"/>
                <w:lang w:eastAsia="es-CL"/>
              </w:rPr>
              <w:t>Zona ubicada en el sector este del predio, donde se encuentra delimitada y protegida con cerco y malla raschel plantas de copihue.</w:t>
            </w:r>
          </w:p>
          <w:p w14:paraId="0A6964B6" w14:textId="77777777" w:rsidR="002F7E7A" w:rsidRPr="0025129B" w:rsidRDefault="002F7E7A" w:rsidP="002B2BD0">
            <w:pPr>
              <w:keepNext/>
              <w:jc w:val="left"/>
              <w:rPr>
                <w:rFonts w:eastAsia="Times New Roman"/>
                <w:color w:val="000000"/>
                <w:sz w:val="18"/>
                <w:szCs w:val="18"/>
                <w:lang w:eastAsia="es-CL"/>
              </w:rPr>
            </w:pPr>
          </w:p>
        </w:tc>
      </w:tr>
    </w:tbl>
    <w:p w14:paraId="5BFF9748" w14:textId="5198167A" w:rsidR="002F7E7A" w:rsidRDefault="002F7E7A">
      <w:pPr>
        <w:jc w:val="left"/>
      </w:pPr>
    </w:p>
    <w:p w14:paraId="52A324E1" w14:textId="77777777" w:rsidR="002F7E7A" w:rsidRDefault="002F7E7A">
      <w:pPr>
        <w:jc w:val="left"/>
      </w:pPr>
      <w:r>
        <w:br w:type="page"/>
      </w:r>
    </w:p>
    <w:tbl>
      <w:tblPr>
        <w:tblW w:w="13712" w:type="dxa"/>
        <w:jc w:val="center"/>
        <w:tblCellMar>
          <w:left w:w="70" w:type="dxa"/>
          <w:right w:w="70" w:type="dxa"/>
        </w:tblCellMar>
        <w:tblLook w:val="04A0" w:firstRow="1" w:lastRow="0" w:firstColumn="1" w:lastColumn="0" w:noHBand="0" w:noVBand="1"/>
      </w:tblPr>
      <w:tblGrid>
        <w:gridCol w:w="3678"/>
        <w:gridCol w:w="3184"/>
        <w:gridCol w:w="3672"/>
        <w:gridCol w:w="3178"/>
      </w:tblGrid>
      <w:tr w:rsidR="002F7E7A" w:rsidRPr="0025129B" w14:paraId="393E65F7" w14:textId="77777777" w:rsidTr="002B2BD0">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67052E" w14:textId="77777777" w:rsidR="002F7E7A" w:rsidRPr="0025129B" w:rsidRDefault="002F7E7A" w:rsidP="002B2BD0">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2F7E7A" w:rsidRPr="0025129B" w14:paraId="1B5150D2" w14:textId="77777777" w:rsidTr="002F7E7A">
        <w:trPr>
          <w:trHeight w:val="2793"/>
          <w:jc w:val="center"/>
        </w:trPr>
        <w:tc>
          <w:tcPr>
            <w:tcW w:w="2502" w:type="pct"/>
            <w:gridSpan w:val="2"/>
            <w:tcBorders>
              <w:top w:val="nil"/>
              <w:left w:val="single" w:sz="4" w:space="0" w:color="auto"/>
              <w:right w:val="single" w:sz="4" w:space="0" w:color="auto"/>
            </w:tcBorders>
            <w:shd w:val="clear" w:color="auto" w:fill="auto"/>
            <w:noWrap/>
            <w:vAlign w:val="center"/>
            <w:hideMark/>
          </w:tcPr>
          <w:p w14:paraId="3FD03933" w14:textId="77777777" w:rsidR="002F7E7A" w:rsidRDefault="002F7E7A" w:rsidP="002B2BD0">
            <w:pPr>
              <w:jc w:val="center"/>
              <w:rPr>
                <w:rFonts w:eastAsia="Times New Roman"/>
                <w:color w:val="000000"/>
                <w:sz w:val="20"/>
                <w:szCs w:val="20"/>
                <w:lang w:eastAsia="es-CL"/>
              </w:rPr>
            </w:pPr>
          </w:p>
          <w:p w14:paraId="5A0B9536" w14:textId="47B67EE9" w:rsidR="00FD1458" w:rsidRDefault="00FD1458" w:rsidP="002B2BD0">
            <w:pPr>
              <w:jc w:val="center"/>
              <w:rPr>
                <w:rFonts w:eastAsia="Times New Roman"/>
                <w:color w:val="000000"/>
                <w:sz w:val="20"/>
                <w:szCs w:val="20"/>
                <w:lang w:eastAsia="es-CL"/>
              </w:rPr>
            </w:pPr>
            <w:r w:rsidRPr="00FD1458">
              <w:rPr>
                <w:rFonts w:eastAsia="Times New Roman"/>
                <w:noProof/>
                <w:color w:val="000000"/>
                <w:sz w:val="20"/>
                <w:szCs w:val="20"/>
                <w:lang w:eastAsia="es-CL"/>
              </w:rPr>
              <w:drawing>
                <wp:inline distT="0" distB="0" distL="0" distR="0" wp14:anchorId="43C34A94" wp14:editId="3F2F8B02">
                  <wp:extent cx="3841200" cy="2880000"/>
                  <wp:effectExtent l="0" t="0" r="6985" b="0"/>
                  <wp:docPr id="16" name="Imagen 16" descr="C:\Users\mauricio.benitez\Desktop\General_MBM\PdC\GALILEA\Fotos 2019\DSC03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uricio.benitez\Desktop\General_MBM\PdC\GALILEA\Fotos 2019\DSC03560.JP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3841200" cy="2880000"/>
                          </a:xfrm>
                          <a:prstGeom prst="rect">
                            <a:avLst/>
                          </a:prstGeom>
                          <a:noFill/>
                          <a:ln>
                            <a:noFill/>
                          </a:ln>
                        </pic:spPr>
                      </pic:pic>
                    </a:graphicData>
                  </a:graphic>
                </wp:inline>
              </w:drawing>
            </w:r>
          </w:p>
          <w:p w14:paraId="29DA8DAC" w14:textId="322F4234" w:rsidR="00FD1458" w:rsidRPr="0025129B" w:rsidRDefault="00FD1458" w:rsidP="002B2BD0">
            <w:pPr>
              <w:jc w:val="center"/>
              <w:rPr>
                <w:rFonts w:eastAsia="Times New Roman"/>
                <w:color w:val="000000"/>
                <w:sz w:val="20"/>
                <w:szCs w:val="20"/>
                <w:lang w:eastAsia="es-CL"/>
              </w:rPr>
            </w:pPr>
          </w:p>
        </w:tc>
        <w:tc>
          <w:tcPr>
            <w:tcW w:w="2498" w:type="pct"/>
            <w:gridSpan w:val="2"/>
            <w:tcBorders>
              <w:top w:val="nil"/>
              <w:left w:val="single" w:sz="4" w:space="0" w:color="auto"/>
              <w:right w:val="single" w:sz="4" w:space="0" w:color="auto"/>
            </w:tcBorders>
            <w:shd w:val="clear" w:color="auto" w:fill="auto"/>
            <w:noWrap/>
            <w:vAlign w:val="center"/>
            <w:hideMark/>
          </w:tcPr>
          <w:p w14:paraId="763EB0EB" w14:textId="77777777" w:rsidR="002F7E7A" w:rsidRDefault="002F7E7A" w:rsidP="002B2BD0">
            <w:pPr>
              <w:jc w:val="center"/>
              <w:rPr>
                <w:rFonts w:eastAsia="Times New Roman"/>
                <w:color w:val="000000"/>
                <w:sz w:val="20"/>
                <w:szCs w:val="20"/>
                <w:lang w:eastAsia="es-CL"/>
              </w:rPr>
            </w:pPr>
          </w:p>
          <w:p w14:paraId="10416373" w14:textId="52678F07" w:rsidR="00FD1458" w:rsidRDefault="00FD1458" w:rsidP="002B2BD0">
            <w:pPr>
              <w:jc w:val="center"/>
              <w:rPr>
                <w:rFonts w:eastAsia="Times New Roman"/>
                <w:color w:val="000000"/>
                <w:sz w:val="20"/>
                <w:szCs w:val="20"/>
                <w:lang w:eastAsia="es-CL"/>
              </w:rPr>
            </w:pPr>
            <w:r w:rsidRPr="00FD1458">
              <w:rPr>
                <w:rFonts w:eastAsia="Times New Roman"/>
                <w:noProof/>
                <w:color w:val="000000"/>
                <w:sz w:val="20"/>
                <w:szCs w:val="20"/>
                <w:lang w:eastAsia="es-CL"/>
              </w:rPr>
              <w:drawing>
                <wp:inline distT="0" distB="0" distL="0" distR="0" wp14:anchorId="0BCE241C" wp14:editId="69E6D363">
                  <wp:extent cx="2700000" cy="3600000"/>
                  <wp:effectExtent l="0" t="0" r="5715" b="635"/>
                  <wp:docPr id="17" name="Imagen 17" descr="C:\Users\mauricio.benitez\Desktop\General_MBM\PdC\GALILEA\Fotos 2019\DSC03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uricio.benitez\Desktop\General_MBM\PdC\GALILEA\Fotos 2019\DSC03559.JPG"/>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2700000" cy="3600000"/>
                          </a:xfrm>
                          <a:prstGeom prst="rect">
                            <a:avLst/>
                          </a:prstGeom>
                          <a:noFill/>
                          <a:ln>
                            <a:noFill/>
                          </a:ln>
                        </pic:spPr>
                      </pic:pic>
                    </a:graphicData>
                  </a:graphic>
                </wp:inline>
              </w:drawing>
            </w:r>
          </w:p>
          <w:p w14:paraId="4079CA43" w14:textId="5E161570" w:rsidR="00FD1458" w:rsidRPr="0025129B" w:rsidRDefault="00FD1458" w:rsidP="002B2BD0">
            <w:pPr>
              <w:jc w:val="center"/>
              <w:rPr>
                <w:rFonts w:eastAsia="Times New Roman"/>
                <w:color w:val="000000"/>
                <w:sz w:val="20"/>
                <w:szCs w:val="20"/>
                <w:lang w:eastAsia="es-CL"/>
              </w:rPr>
            </w:pPr>
          </w:p>
        </w:tc>
      </w:tr>
      <w:tr w:rsidR="002F7E7A" w:rsidRPr="0025129B" w14:paraId="6120D24E" w14:textId="77777777" w:rsidTr="002B2BD0">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9965205" w14:textId="2DE2238D" w:rsidR="002F7E7A" w:rsidRPr="0025129B" w:rsidRDefault="002F7E7A" w:rsidP="002B2BD0">
            <w:pPr>
              <w:pStyle w:val="Descripcin"/>
              <w:rPr>
                <w:rFonts w:eastAsia="Times New Roman"/>
                <w:color w:val="000000"/>
                <w:lang w:eastAsia="es-CL"/>
              </w:rPr>
            </w:pPr>
            <w:bookmarkStart w:id="122" w:name="_Toc14425581"/>
            <w:r w:rsidRPr="0025129B">
              <w:t xml:space="preserve">Fotografía </w:t>
            </w:r>
            <w:r>
              <w:t>11</w:t>
            </w:r>
            <w:r w:rsidRPr="0025129B">
              <w:t>.</w:t>
            </w:r>
            <w:bookmarkEnd w:id="122"/>
          </w:p>
        </w:tc>
        <w:tc>
          <w:tcPr>
            <w:tcW w:w="116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D55977" w14:textId="77777777" w:rsidR="002F7E7A" w:rsidRPr="0025129B" w:rsidRDefault="002F7E7A" w:rsidP="002B2BD0">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Pr="002F7E7A">
              <w:rPr>
                <w:rFonts w:eastAsia="Times New Roman"/>
                <w:bCs/>
                <w:color w:val="000000"/>
                <w:sz w:val="18"/>
                <w:szCs w:val="18"/>
                <w:lang w:eastAsia="es-CL"/>
              </w:rPr>
              <w:t>12 de julio de 2019.</w:t>
            </w:r>
          </w:p>
        </w:tc>
        <w:tc>
          <w:tcPr>
            <w:tcW w:w="1339" w:type="pct"/>
            <w:tcBorders>
              <w:top w:val="single" w:sz="4" w:space="0" w:color="auto"/>
              <w:left w:val="nil"/>
              <w:bottom w:val="single" w:sz="4" w:space="0" w:color="auto"/>
              <w:right w:val="nil"/>
            </w:tcBorders>
            <w:shd w:val="clear" w:color="auto" w:fill="auto"/>
            <w:noWrap/>
            <w:vAlign w:val="center"/>
            <w:hideMark/>
          </w:tcPr>
          <w:p w14:paraId="31D6074B" w14:textId="6AC40777" w:rsidR="002F7E7A" w:rsidRPr="0025129B" w:rsidRDefault="002F7E7A" w:rsidP="002B2BD0">
            <w:pPr>
              <w:pStyle w:val="Descripcin"/>
            </w:pPr>
            <w:bookmarkStart w:id="123" w:name="_Toc14425582"/>
            <w:r w:rsidRPr="0025129B">
              <w:t xml:space="preserve">Fotografía </w:t>
            </w:r>
            <w:r>
              <w:t>12</w:t>
            </w:r>
            <w:r w:rsidRPr="0025129B">
              <w:t>.</w:t>
            </w:r>
            <w:bookmarkEnd w:id="123"/>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E292A6" w14:textId="77777777" w:rsidR="002F7E7A" w:rsidRPr="0025129B" w:rsidRDefault="002F7E7A" w:rsidP="002B2BD0">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Pr="002F7E7A">
              <w:rPr>
                <w:rFonts w:eastAsia="Times New Roman"/>
                <w:bCs/>
                <w:color w:val="000000"/>
                <w:sz w:val="18"/>
                <w:szCs w:val="18"/>
                <w:lang w:eastAsia="es-CL"/>
              </w:rPr>
              <w:t>12 de julio de 2019.</w:t>
            </w:r>
          </w:p>
        </w:tc>
      </w:tr>
      <w:tr w:rsidR="00FD1458" w:rsidRPr="0025129B" w14:paraId="02621C94" w14:textId="77777777" w:rsidTr="00FD1458">
        <w:trPr>
          <w:trHeight w:val="850"/>
          <w:jc w:val="center"/>
        </w:trPr>
        <w:tc>
          <w:tcPr>
            <w:tcW w:w="5000" w:type="pct"/>
            <w:gridSpan w:val="4"/>
            <w:tcBorders>
              <w:top w:val="single" w:sz="4" w:space="0" w:color="auto"/>
              <w:left w:val="single" w:sz="4" w:space="0" w:color="auto"/>
              <w:bottom w:val="single" w:sz="4" w:space="0" w:color="000000"/>
              <w:right w:val="single" w:sz="4" w:space="0" w:color="000000"/>
            </w:tcBorders>
            <w:shd w:val="clear" w:color="auto" w:fill="auto"/>
            <w:hideMark/>
          </w:tcPr>
          <w:p w14:paraId="7905FD44" w14:textId="07449FA5" w:rsidR="00FD1458" w:rsidRPr="0025129B" w:rsidRDefault="00FD1458" w:rsidP="00FD1458">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Pr>
                <w:rFonts w:eastAsia="Times New Roman"/>
                <w:color w:val="000000"/>
                <w:sz w:val="18"/>
                <w:szCs w:val="18"/>
                <w:lang w:eastAsia="es-CL"/>
              </w:rPr>
              <w:t xml:space="preserve"> Las fotografías 11, 12, 13 y 14, muestran árboles </w:t>
            </w:r>
            <w:r w:rsidRPr="00FD1458">
              <w:rPr>
                <w:rFonts w:eastAsia="Times New Roman"/>
                <w:color w:val="000000"/>
                <w:sz w:val="18"/>
                <w:szCs w:val="18"/>
                <w:lang w:eastAsia="es-CL"/>
              </w:rPr>
              <w:t>planta</w:t>
            </w:r>
            <w:r>
              <w:rPr>
                <w:rFonts w:eastAsia="Times New Roman"/>
                <w:color w:val="000000"/>
                <w:sz w:val="18"/>
                <w:szCs w:val="18"/>
                <w:lang w:eastAsia="es-CL"/>
              </w:rPr>
              <w:t xml:space="preserve">dos en el marco de la </w:t>
            </w:r>
            <w:r w:rsidRPr="00FD1458">
              <w:rPr>
                <w:rFonts w:eastAsia="Times New Roman"/>
                <w:color w:val="000000"/>
                <w:sz w:val="18"/>
                <w:szCs w:val="18"/>
                <w:lang w:eastAsia="es-CL"/>
              </w:rPr>
              <w:t>medida de enriquecimiento y compensación. En total se plantaron 15 individuos de cada especie arbustiva (roble, laurel, lingue, notro y canelo</w:t>
            </w:r>
            <w:r>
              <w:rPr>
                <w:rFonts w:eastAsia="Times New Roman"/>
                <w:color w:val="000000"/>
                <w:sz w:val="18"/>
                <w:szCs w:val="18"/>
                <w:lang w:eastAsia="es-CL"/>
              </w:rPr>
              <w:t>).</w:t>
            </w:r>
          </w:p>
          <w:p w14:paraId="0EDE54A6" w14:textId="77777777" w:rsidR="00FD1458" w:rsidRPr="0025129B" w:rsidRDefault="00FD1458" w:rsidP="00FD1458">
            <w:pPr>
              <w:jc w:val="left"/>
              <w:rPr>
                <w:rFonts w:eastAsia="Times New Roman"/>
                <w:color w:val="000000"/>
                <w:sz w:val="18"/>
                <w:szCs w:val="18"/>
                <w:lang w:eastAsia="es-CL"/>
              </w:rPr>
            </w:pPr>
          </w:p>
        </w:tc>
      </w:tr>
    </w:tbl>
    <w:p w14:paraId="1E1AD4EB" w14:textId="2D3C1E9C" w:rsidR="002F7E7A" w:rsidRDefault="002F7E7A">
      <w:pPr>
        <w:jc w:val="left"/>
      </w:pPr>
    </w:p>
    <w:p w14:paraId="766F1B1D" w14:textId="77777777" w:rsidR="002F7E7A" w:rsidRDefault="002F7E7A">
      <w:pPr>
        <w:jc w:val="left"/>
      </w:pPr>
      <w:r>
        <w:br w:type="page"/>
      </w:r>
    </w:p>
    <w:tbl>
      <w:tblPr>
        <w:tblW w:w="13712" w:type="dxa"/>
        <w:jc w:val="center"/>
        <w:tblCellMar>
          <w:left w:w="70" w:type="dxa"/>
          <w:right w:w="70" w:type="dxa"/>
        </w:tblCellMar>
        <w:tblLook w:val="04A0" w:firstRow="1" w:lastRow="0" w:firstColumn="1" w:lastColumn="0" w:noHBand="0" w:noVBand="1"/>
      </w:tblPr>
      <w:tblGrid>
        <w:gridCol w:w="3678"/>
        <w:gridCol w:w="3184"/>
        <w:gridCol w:w="3672"/>
        <w:gridCol w:w="3178"/>
      </w:tblGrid>
      <w:tr w:rsidR="002F7E7A" w:rsidRPr="0025129B" w14:paraId="1EC0F994" w14:textId="77777777" w:rsidTr="002B2BD0">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9F8BBF" w14:textId="77777777" w:rsidR="002F7E7A" w:rsidRPr="0025129B" w:rsidRDefault="002F7E7A" w:rsidP="002B2BD0">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2F7E7A" w:rsidRPr="0025129B" w14:paraId="3D0B0875" w14:textId="77777777" w:rsidTr="002B2BD0">
        <w:trPr>
          <w:trHeight w:val="2793"/>
          <w:jc w:val="center"/>
        </w:trPr>
        <w:tc>
          <w:tcPr>
            <w:tcW w:w="2502" w:type="pct"/>
            <w:gridSpan w:val="2"/>
            <w:tcBorders>
              <w:top w:val="nil"/>
              <w:left w:val="single" w:sz="4" w:space="0" w:color="auto"/>
              <w:right w:val="single" w:sz="4" w:space="0" w:color="auto"/>
            </w:tcBorders>
            <w:shd w:val="clear" w:color="auto" w:fill="auto"/>
            <w:noWrap/>
            <w:vAlign w:val="center"/>
            <w:hideMark/>
          </w:tcPr>
          <w:p w14:paraId="0EAF7D92" w14:textId="77777777" w:rsidR="002F7E7A" w:rsidRDefault="002F7E7A" w:rsidP="002B2BD0">
            <w:pPr>
              <w:jc w:val="center"/>
              <w:rPr>
                <w:rFonts w:eastAsia="Times New Roman"/>
                <w:color w:val="000000"/>
                <w:sz w:val="20"/>
                <w:szCs w:val="20"/>
                <w:lang w:eastAsia="es-CL"/>
              </w:rPr>
            </w:pPr>
          </w:p>
          <w:p w14:paraId="723EE82F" w14:textId="791BD5AB" w:rsidR="00FD1458" w:rsidRDefault="00FD1458" w:rsidP="002B2BD0">
            <w:pPr>
              <w:jc w:val="center"/>
              <w:rPr>
                <w:rFonts w:eastAsia="Times New Roman"/>
                <w:color w:val="000000"/>
                <w:sz w:val="20"/>
                <w:szCs w:val="20"/>
                <w:lang w:eastAsia="es-CL"/>
              </w:rPr>
            </w:pPr>
            <w:r>
              <w:rPr>
                <w:noProof/>
                <w:lang w:eastAsia="es-CL"/>
              </w:rPr>
              <w:drawing>
                <wp:inline distT="0" distB="0" distL="0" distR="0" wp14:anchorId="3BE0F1BD" wp14:editId="470C1BFC">
                  <wp:extent cx="3574800" cy="2880000"/>
                  <wp:effectExtent l="0" t="0" r="698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574800" cy="2880000"/>
                          </a:xfrm>
                          <a:prstGeom prst="rect">
                            <a:avLst/>
                          </a:prstGeom>
                        </pic:spPr>
                      </pic:pic>
                    </a:graphicData>
                  </a:graphic>
                </wp:inline>
              </w:drawing>
            </w:r>
          </w:p>
          <w:p w14:paraId="6C335869" w14:textId="7D70FA4A" w:rsidR="00FD1458" w:rsidRPr="0025129B" w:rsidRDefault="00FD1458" w:rsidP="002B2BD0">
            <w:pPr>
              <w:jc w:val="center"/>
              <w:rPr>
                <w:rFonts w:eastAsia="Times New Roman"/>
                <w:color w:val="000000"/>
                <w:sz w:val="20"/>
                <w:szCs w:val="20"/>
                <w:lang w:eastAsia="es-CL"/>
              </w:rPr>
            </w:pPr>
          </w:p>
        </w:tc>
        <w:tc>
          <w:tcPr>
            <w:tcW w:w="2498" w:type="pct"/>
            <w:gridSpan w:val="2"/>
            <w:tcBorders>
              <w:top w:val="nil"/>
              <w:left w:val="single" w:sz="4" w:space="0" w:color="auto"/>
              <w:right w:val="single" w:sz="4" w:space="0" w:color="auto"/>
            </w:tcBorders>
            <w:shd w:val="clear" w:color="auto" w:fill="auto"/>
            <w:noWrap/>
            <w:vAlign w:val="center"/>
            <w:hideMark/>
          </w:tcPr>
          <w:p w14:paraId="06B9B871" w14:textId="77777777" w:rsidR="002F7E7A" w:rsidRDefault="002F7E7A" w:rsidP="002B2BD0">
            <w:pPr>
              <w:jc w:val="center"/>
              <w:rPr>
                <w:rFonts w:eastAsia="Times New Roman"/>
                <w:color w:val="000000"/>
                <w:sz w:val="20"/>
                <w:szCs w:val="20"/>
                <w:lang w:eastAsia="es-CL"/>
              </w:rPr>
            </w:pPr>
          </w:p>
          <w:p w14:paraId="075561D3" w14:textId="48406DF4" w:rsidR="00FD1458" w:rsidRDefault="00FD1458" w:rsidP="002B2BD0">
            <w:pPr>
              <w:jc w:val="center"/>
              <w:rPr>
                <w:rFonts w:eastAsia="Times New Roman"/>
                <w:color w:val="000000"/>
                <w:sz w:val="20"/>
                <w:szCs w:val="20"/>
                <w:lang w:eastAsia="es-CL"/>
              </w:rPr>
            </w:pPr>
            <w:r w:rsidRPr="00FD1458">
              <w:rPr>
                <w:rFonts w:eastAsia="Times New Roman"/>
                <w:noProof/>
                <w:color w:val="000000"/>
                <w:sz w:val="20"/>
                <w:szCs w:val="20"/>
                <w:lang w:eastAsia="es-CL"/>
              </w:rPr>
              <w:drawing>
                <wp:inline distT="0" distB="0" distL="0" distR="0" wp14:anchorId="55F5423B" wp14:editId="6AC6F385">
                  <wp:extent cx="3841200" cy="2880000"/>
                  <wp:effectExtent l="0" t="0" r="6985" b="0"/>
                  <wp:docPr id="19" name="Imagen 19" descr="C:\Users\mauricio.benitez\Desktop\General_MBM\PdC\GALILEA\Fotos 2019\DSC03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uricio.benitez\Desktop\General_MBM\PdC\GALILEA\Fotos 2019\DSC03550.JPG"/>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3841200" cy="2880000"/>
                          </a:xfrm>
                          <a:prstGeom prst="rect">
                            <a:avLst/>
                          </a:prstGeom>
                          <a:noFill/>
                          <a:ln>
                            <a:noFill/>
                          </a:ln>
                        </pic:spPr>
                      </pic:pic>
                    </a:graphicData>
                  </a:graphic>
                </wp:inline>
              </w:drawing>
            </w:r>
          </w:p>
          <w:p w14:paraId="08D3B673" w14:textId="1DE578BB" w:rsidR="00FD1458" w:rsidRPr="0025129B" w:rsidRDefault="00FD1458" w:rsidP="002B2BD0">
            <w:pPr>
              <w:jc w:val="center"/>
              <w:rPr>
                <w:rFonts w:eastAsia="Times New Roman"/>
                <w:color w:val="000000"/>
                <w:sz w:val="20"/>
                <w:szCs w:val="20"/>
                <w:lang w:eastAsia="es-CL"/>
              </w:rPr>
            </w:pPr>
          </w:p>
        </w:tc>
      </w:tr>
      <w:tr w:rsidR="002F7E7A" w:rsidRPr="0025129B" w14:paraId="5636BD10" w14:textId="77777777" w:rsidTr="002B2BD0">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B50508F" w14:textId="2B0502C1" w:rsidR="002F7E7A" w:rsidRPr="0025129B" w:rsidRDefault="002F7E7A" w:rsidP="002B2BD0">
            <w:pPr>
              <w:pStyle w:val="Descripcin"/>
              <w:rPr>
                <w:rFonts w:eastAsia="Times New Roman"/>
                <w:color w:val="000000"/>
                <w:lang w:eastAsia="es-CL"/>
              </w:rPr>
            </w:pPr>
            <w:bookmarkStart w:id="124" w:name="_Toc14425583"/>
            <w:r w:rsidRPr="0025129B">
              <w:t xml:space="preserve">Fotografía </w:t>
            </w:r>
            <w:r>
              <w:t>13</w:t>
            </w:r>
            <w:r w:rsidRPr="0025129B">
              <w:t>.</w:t>
            </w:r>
            <w:bookmarkEnd w:id="124"/>
          </w:p>
        </w:tc>
        <w:tc>
          <w:tcPr>
            <w:tcW w:w="116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2F78E9" w14:textId="77777777" w:rsidR="002F7E7A" w:rsidRPr="0025129B" w:rsidRDefault="002F7E7A" w:rsidP="002B2BD0">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Pr="002F7E7A">
              <w:rPr>
                <w:rFonts w:eastAsia="Times New Roman"/>
                <w:bCs/>
                <w:color w:val="000000"/>
                <w:sz w:val="18"/>
                <w:szCs w:val="18"/>
                <w:lang w:eastAsia="es-CL"/>
              </w:rPr>
              <w:t>12 de julio de 2019.</w:t>
            </w:r>
          </w:p>
        </w:tc>
        <w:tc>
          <w:tcPr>
            <w:tcW w:w="1339" w:type="pct"/>
            <w:tcBorders>
              <w:top w:val="single" w:sz="4" w:space="0" w:color="auto"/>
              <w:left w:val="nil"/>
              <w:bottom w:val="single" w:sz="4" w:space="0" w:color="auto"/>
              <w:right w:val="nil"/>
            </w:tcBorders>
            <w:shd w:val="clear" w:color="auto" w:fill="auto"/>
            <w:noWrap/>
            <w:vAlign w:val="center"/>
            <w:hideMark/>
          </w:tcPr>
          <w:p w14:paraId="4F3E38F8" w14:textId="2052CFDD" w:rsidR="002F7E7A" w:rsidRPr="0025129B" w:rsidRDefault="002F7E7A" w:rsidP="002B2BD0">
            <w:pPr>
              <w:pStyle w:val="Descripcin"/>
            </w:pPr>
            <w:bookmarkStart w:id="125" w:name="_Toc14425584"/>
            <w:r w:rsidRPr="0025129B">
              <w:t xml:space="preserve">Fotografía </w:t>
            </w:r>
            <w:r>
              <w:t>14</w:t>
            </w:r>
            <w:r w:rsidRPr="0025129B">
              <w:t>.</w:t>
            </w:r>
            <w:bookmarkEnd w:id="125"/>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1C5006" w14:textId="77777777" w:rsidR="002F7E7A" w:rsidRPr="0025129B" w:rsidRDefault="002F7E7A" w:rsidP="002B2BD0">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Pr="002F7E7A">
              <w:rPr>
                <w:rFonts w:eastAsia="Times New Roman"/>
                <w:bCs/>
                <w:color w:val="000000"/>
                <w:sz w:val="18"/>
                <w:szCs w:val="18"/>
                <w:lang w:eastAsia="es-CL"/>
              </w:rPr>
              <w:t>12 de julio de 2019.</w:t>
            </w:r>
          </w:p>
        </w:tc>
      </w:tr>
    </w:tbl>
    <w:p w14:paraId="7F8620A6" w14:textId="77777777" w:rsidR="002F7E7A" w:rsidRDefault="002F7E7A">
      <w:pPr>
        <w:jc w:val="left"/>
      </w:pPr>
    </w:p>
    <w:p w14:paraId="4954848B" w14:textId="77777777" w:rsidR="0002240F" w:rsidRDefault="0002240F">
      <w:pPr>
        <w:jc w:val="left"/>
      </w:pPr>
    </w:p>
    <w:p w14:paraId="4A6DB644" w14:textId="77777777" w:rsidR="0002240F" w:rsidRPr="0025129B" w:rsidRDefault="0002240F">
      <w:pPr>
        <w:jc w:val="left"/>
        <w:sectPr w:rsidR="0002240F" w:rsidRPr="0025129B" w:rsidSect="00A70F8F">
          <w:pgSz w:w="15840" w:h="12240" w:orient="landscape"/>
          <w:pgMar w:top="1134" w:right="1134" w:bottom="1134" w:left="1134" w:header="709" w:footer="709" w:gutter="0"/>
          <w:cols w:space="708"/>
          <w:docGrid w:linePitch="360"/>
        </w:sectPr>
      </w:pPr>
    </w:p>
    <w:p w14:paraId="6DF62C83" w14:textId="77777777" w:rsidR="007015BE" w:rsidRPr="0025129B" w:rsidRDefault="007015BE" w:rsidP="004F1010">
      <w:pPr>
        <w:pStyle w:val="Ttulo1"/>
        <w:numPr>
          <w:ilvl w:val="0"/>
          <w:numId w:val="33"/>
        </w:numPr>
      </w:pPr>
      <w:bookmarkStart w:id="126" w:name="_Toc353998131"/>
      <w:bookmarkStart w:id="127" w:name="_Toc353998204"/>
      <w:bookmarkStart w:id="128" w:name="_Toc352840404"/>
      <w:bookmarkStart w:id="129" w:name="_Toc352841464"/>
      <w:bookmarkStart w:id="130" w:name="_Toc14425585"/>
      <w:bookmarkEnd w:id="126"/>
      <w:bookmarkEnd w:id="127"/>
      <w:r w:rsidRPr="0025129B">
        <w:lastRenderedPageBreak/>
        <w:t>CONCLUSIONES.</w:t>
      </w:r>
      <w:bookmarkEnd w:id="128"/>
      <w:bookmarkEnd w:id="129"/>
      <w:bookmarkEnd w:id="130"/>
    </w:p>
    <w:p w14:paraId="18168751" w14:textId="77777777" w:rsidR="00CE010E" w:rsidRPr="0025129B" w:rsidRDefault="00CE010E" w:rsidP="00893A4E">
      <w:pPr>
        <w:pStyle w:val="Prrafodelista"/>
        <w:ind w:left="0"/>
        <w:rPr>
          <w:rFonts w:cstheme="minorHAnsi"/>
          <w:b/>
          <w:sz w:val="14"/>
          <w:szCs w:val="24"/>
        </w:rPr>
      </w:pPr>
    </w:p>
    <w:p w14:paraId="1D0E55A1" w14:textId="1BE3A50D" w:rsidR="0031266B" w:rsidRPr="004F4984" w:rsidRDefault="008D6661" w:rsidP="0031266B">
      <w:pPr>
        <w:rPr>
          <w:rFonts w:cstheme="minorHAnsi"/>
        </w:rPr>
      </w:pPr>
      <w:r w:rsidRPr="004F4984">
        <w:rPr>
          <w:rFonts w:cstheme="minorHAnsi"/>
        </w:rPr>
        <w:t>De los resultados de las activi</w:t>
      </w:r>
      <w:r w:rsidR="00F53D41" w:rsidRPr="004F4984">
        <w:rPr>
          <w:rFonts w:cstheme="minorHAnsi"/>
        </w:rPr>
        <w:t>dades de fiscalización</w:t>
      </w:r>
      <w:r w:rsidR="000912B5">
        <w:rPr>
          <w:rFonts w:cstheme="minorHAnsi"/>
        </w:rPr>
        <w:t xml:space="preserve">, </w:t>
      </w:r>
      <w:r w:rsidR="00F53D41" w:rsidRPr="004F4984">
        <w:rPr>
          <w:rFonts w:cstheme="minorHAnsi"/>
        </w:rPr>
        <w:t>examen de información</w:t>
      </w:r>
      <w:r w:rsidR="000912B5">
        <w:rPr>
          <w:rFonts w:cstheme="minorHAnsi"/>
        </w:rPr>
        <w:t xml:space="preserve"> </w:t>
      </w:r>
      <w:r w:rsidR="00F53D41" w:rsidRPr="004F4984">
        <w:rPr>
          <w:rFonts w:cstheme="minorHAnsi"/>
        </w:rPr>
        <w:t>e inspección ambiental</w:t>
      </w:r>
      <w:r w:rsidR="000912B5">
        <w:rPr>
          <w:rFonts w:cstheme="minorHAnsi"/>
        </w:rPr>
        <w:t>,</w:t>
      </w:r>
      <w:r w:rsidR="00F53D41" w:rsidRPr="004F4984">
        <w:rPr>
          <w:rFonts w:cstheme="minorHAnsi"/>
        </w:rPr>
        <w:t xml:space="preserve"> se puede constatar </w:t>
      </w:r>
      <w:r w:rsidR="004F1010" w:rsidRPr="004F4984">
        <w:rPr>
          <w:rFonts w:cstheme="minorHAnsi"/>
        </w:rPr>
        <w:t xml:space="preserve">que el titular del proyecto ha </w:t>
      </w:r>
      <w:r w:rsidR="00F53D41" w:rsidRPr="004F4984">
        <w:rPr>
          <w:rFonts w:cstheme="minorHAnsi"/>
        </w:rPr>
        <w:t>dado cumplimiento en forma satisfactoria a las metas y acciones comprometidas en el Programa de Cumplimiento</w:t>
      </w:r>
      <w:r w:rsidR="00674A3B" w:rsidRPr="004F4984">
        <w:rPr>
          <w:rFonts w:cstheme="minorHAnsi"/>
        </w:rPr>
        <w:t xml:space="preserve">, </w:t>
      </w:r>
      <w:r w:rsidR="004F4984" w:rsidRPr="004F4984">
        <w:rPr>
          <w:rFonts w:cstheme="minorHAnsi"/>
        </w:rPr>
        <w:t xml:space="preserve">aprobado por la SMA con fecha 23 de abril del año 2018 (Resolución </w:t>
      </w:r>
      <w:r w:rsidR="000E4247" w:rsidRPr="004F4984">
        <w:rPr>
          <w:rFonts w:cstheme="minorHAnsi"/>
        </w:rPr>
        <w:t>Exenta</w:t>
      </w:r>
      <w:r w:rsidR="004F4984" w:rsidRPr="004F4984">
        <w:rPr>
          <w:rFonts w:cstheme="minorHAnsi"/>
        </w:rPr>
        <w:t xml:space="preserve"> N°5/ROL N° D-004-2018)</w:t>
      </w:r>
      <w:r w:rsidR="003B1677">
        <w:rPr>
          <w:rFonts w:cstheme="minorHAnsi"/>
        </w:rPr>
        <w:t>, incluyendo sus efectos negativos</w:t>
      </w:r>
      <w:r w:rsidR="004F4984" w:rsidRPr="004F4984">
        <w:rPr>
          <w:rFonts w:cstheme="minorHAnsi"/>
        </w:rPr>
        <w:t>.</w:t>
      </w:r>
      <w:r w:rsidR="0094529D">
        <w:rPr>
          <w:rFonts w:cstheme="minorHAnsi"/>
        </w:rPr>
        <w:t xml:space="preserve"> E</w:t>
      </w:r>
      <w:r w:rsidR="00674A3B" w:rsidRPr="004F4984">
        <w:rPr>
          <w:rFonts w:cstheme="minorHAnsi"/>
        </w:rPr>
        <w:t>n esp</w:t>
      </w:r>
      <w:r w:rsidR="003B1677">
        <w:rPr>
          <w:rFonts w:cstheme="minorHAnsi"/>
        </w:rPr>
        <w:t>e</w:t>
      </w:r>
      <w:r w:rsidR="00674A3B" w:rsidRPr="004F4984">
        <w:rPr>
          <w:rFonts w:cstheme="minorHAnsi"/>
        </w:rPr>
        <w:t>cial</w:t>
      </w:r>
      <w:r w:rsidR="003B1677">
        <w:rPr>
          <w:rFonts w:cstheme="minorHAnsi"/>
        </w:rPr>
        <w:t>, por el cumplimiento de las acciones sustanciales de ese P</w:t>
      </w:r>
      <w:r w:rsidR="003756D9">
        <w:rPr>
          <w:rFonts w:cstheme="minorHAnsi"/>
        </w:rPr>
        <w:t>d</w:t>
      </w:r>
      <w:r w:rsidR="003B1677">
        <w:rPr>
          <w:rFonts w:cstheme="minorHAnsi"/>
        </w:rPr>
        <w:t>C que tiene relación; L</w:t>
      </w:r>
      <w:r w:rsidR="00674A3B" w:rsidRPr="004F4984">
        <w:rPr>
          <w:rFonts w:cstheme="minorHAnsi"/>
        </w:rPr>
        <w:t>a no ejecución de obras hasta obtener Resolución de Calificación Ambiental</w:t>
      </w:r>
      <w:r w:rsidR="003B1677">
        <w:rPr>
          <w:rFonts w:cstheme="minorHAnsi"/>
        </w:rPr>
        <w:t xml:space="preserve">, </w:t>
      </w:r>
      <w:r w:rsidR="00674A3B" w:rsidRPr="004F4984">
        <w:rPr>
          <w:rFonts w:cstheme="minorHAnsi"/>
        </w:rPr>
        <w:t>cumplir con la evaluación ambiental correspondiente</w:t>
      </w:r>
      <w:r w:rsidR="0094529D">
        <w:rPr>
          <w:rFonts w:cstheme="minorHAnsi"/>
        </w:rPr>
        <w:t xml:space="preserve">, </w:t>
      </w:r>
      <w:r w:rsidR="00674A3B" w:rsidRPr="004F4984">
        <w:rPr>
          <w:rFonts w:cstheme="minorHAnsi"/>
        </w:rPr>
        <w:t>obteniendo RCA favorable, y aplicar medidas de resguardo y plantación de especies arbóreas, incluyendo Copihue.</w:t>
      </w:r>
    </w:p>
    <w:p w14:paraId="49F7BBEF" w14:textId="77777777" w:rsidR="0031266B" w:rsidRPr="004F4984" w:rsidRDefault="0031266B" w:rsidP="0031266B">
      <w:pPr>
        <w:rPr>
          <w:rFonts w:cstheme="minorHAnsi"/>
        </w:rPr>
      </w:pPr>
    </w:p>
    <w:p w14:paraId="3FF18D60" w14:textId="77777777" w:rsidR="00F36F7C" w:rsidRPr="0025129B" w:rsidRDefault="00F36F7C" w:rsidP="00893A4E">
      <w:pPr>
        <w:pStyle w:val="Prrafodelista"/>
        <w:ind w:left="0"/>
        <w:rPr>
          <w:rFonts w:cstheme="minorHAnsi"/>
          <w:b/>
          <w:sz w:val="14"/>
          <w:szCs w:val="24"/>
        </w:rPr>
      </w:pPr>
    </w:p>
    <w:p w14:paraId="30C975A4" w14:textId="77777777" w:rsidR="00F36F7C" w:rsidRPr="0025129B" w:rsidRDefault="00F36F7C" w:rsidP="00893A4E">
      <w:pPr>
        <w:pStyle w:val="Prrafodelista"/>
        <w:ind w:left="0"/>
        <w:rPr>
          <w:rFonts w:cstheme="minorHAnsi"/>
          <w:b/>
          <w:sz w:val="14"/>
          <w:szCs w:val="24"/>
        </w:rPr>
      </w:pPr>
    </w:p>
    <w:p w14:paraId="3BB2DF48"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582CAAAA" w14:textId="77777777" w:rsidR="005B38F1" w:rsidRPr="0025129B" w:rsidRDefault="005B38F1" w:rsidP="005B38F1">
      <w:pPr>
        <w:pStyle w:val="Ttulo1"/>
      </w:pPr>
      <w:bookmarkStart w:id="131" w:name="_Toc352840405"/>
      <w:bookmarkStart w:id="132" w:name="_Toc352841465"/>
      <w:bookmarkStart w:id="133" w:name="_Toc14425586"/>
      <w:r w:rsidRPr="0025129B">
        <w:lastRenderedPageBreak/>
        <w:t>ANEXOS.</w:t>
      </w:r>
      <w:bookmarkEnd w:id="131"/>
      <w:bookmarkEnd w:id="132"/>
      <w:bookmarkEnd w:id="133"/>
    </w:p>
    <w:p w14:paraId="36E932BB"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25129B" w14:paraId="653AA17E" w14:textId="77777777" w:rsidTr="00995411">
        <w:trPr>
          <w:trHeight w:val="286"/>
          <w:jc w:val="center"/>
        </w:trPr>
        <w:tc>
          <w:tcPr>
            <w:tcW w:w="1038" w:type="pct"/>
            <w:shd w:val="clear" w:color="auto" w:fill="D9D9D9" w:themeFill="background1" w:themeFillShade="D9"/>
          </w:tcPr>
          <w:p w14:paraId="2B4C1085" w14:textId="77777777"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14:paraId="202276F7" w14:textId="77777777" w:rsidR="005B38F1" w:rsidRPr="0025129B" w:rsidRDefault="005B38F1" w:rsidP="00995411">
            <w:pPr>
              <w:jc w:val="center"/>
              <w:rPr>
                <w:rFonts w:cstheme="minorHAnsi"/>
                <w:b/>
              </w:rPr>
            </w:pPr>
            <w:r w:rsidRPr="0025129B">
              <w:rPr>
                <w:rFonts w:cstheme="minorHAnsi"/>
                <w:b/>
              </w:rPr>
              <w:t>Nombre Anexo</w:t>
            </w:r>
          </w:p>
        </w:tc>
      </w:tr>
      <w:tr w:rsidR="005B38F1" w:rsidRPr="0025129B" w14:paraId="2875EEE4" w14:textId="77777777" w:rsidTr="00995411">
        <w:trPr>
          <w:trHeight w:val="286"/>
          <w:jc w:val="center"/>
        </w:trPr>
        <w:tc>
          <w:tcPr>
            <w:tcW w:w="1038" w:type="pct"/>
            <w:vAlign w:val="center"/>
          </w:tcPr>
          <w:p w14:paraId="15524EB8" w14:textId="77777777" w:rsidR="005B38F1" w:rsidRPr="0025129B" w:rsidRDefault="005B38F1" w:rsidP="00995411">
            <w:pPr>
              <w:jc w:val="center"/>
              <w:rPr>
                <w:rFonts w:cstheme="minorHAnsi"/>
              </w:rPr>
            </w:pPr>
            <w:r w:rsidRPr="0025129B">
              <w:rPr>
                <w:rFonts w:cstheme="minorHAnsi"/>
              </w:rPr>
              <w:t>1</w:t>
            </w:r>
          </w:p>
        </w:tc>
        <w:tc>
          <w:tcPr>
            <w:tcW w:w="3962" w:type="pct"/>
            <w:vAlign w:val="center"/>
          </w:tcPr>
          <w:p w14:paraId="11A2AA8F" w14:textId="2FF641BE" w:rsidR="005B38F1" w:rsidRPr="0025129B" w:rsidRDefault="00D63671" w:rsidP="00995411">
            <w:pPr>
              <w:rPr>
                <w:rFonts w:cstheme="minorHAnsi"/>
              </w:rPr>
            </w:pPr>
            <w:r>
              <w:rPr>
                <w:rFonts w:cstheme="minorHAnsi"/>
              </w:rPr>
              <w:t>Acta</w:t>
            </w:r>
            <w:r w:rsidR="00CC5829">
              <w:rPr>
                <w:rFonts w:cstheme="minorHAnsi"/>
              </w:rPr>
              <w:t xml:space="preserve"> de F</w:t>
            </w:r>
            <w:r w:rsidR="00750A6E">
              <w:rPr>
                <w:rFonts w:cstheme="minorHAnsi"/>
              </w:rPr>
              <w:t>iscalización</w:t>
            </w:r>
            <w:r w:rsidR="00CC5829">
              <w:rPr>
                <w:rFonts w:cstheme="minorHAnsi"/>
              </w:rPr>
              <w:t xml:space="preserve"> Ambiental</w:t>
            </w:r>
            <w:r w:rsidR="00750A6E">
              <w:rPr>
                <w:rFonts w:cstheme="minorHAnsi"/>
              </w:rPr>
              <w:t>.</w:t>
            </w:r>
          </w:p>
        </w:tc>
      </w:tr>
      <w:tr w:rsidR="005B38F1" w:rsidRPr="0025129B" w14:paraId="419AC3C1" w14:textId="77777777" w:rsidTr="00995411">
        <w:trPr>
          <w:trHeight w:val="286"/>
          <w:jc w:val="center"/>
        </w:trPr>
        <w:tc>
          <w:tcPr>
            <w:tcW w:w="1038" w:type="pct"/>
            <w:vAlign w:val="center"/>
          </w:tcPr>
          <w:p w14:paraId="4F5A6A7B" w14:textId="77777777" w:rsidR="005B38F1" w:rsidRPr="0025129B" w:rsidRDefault="00750A6E" w:rsidP="00995411">
            <w:pPr>
              <w:jc w:val="center"/>
              <w:rPr>
                <w:rFonts w:cstheme="minorHAnsi"/>
              </w:rPr>
            </w:pPr>
            <w:r>
              <w:rPr>
                <w:rFonts w:cstheme="minorHAnsi"/>
              </w:rPr>
              <w:t>2</w:t>
            </w:r>
          </w:p>
        </w:tc>
        <w:tc>
          <w:tcPr>
            <w:tcW w:w="3962" w:type="pct"/>
            <w:vAlign w:val="center"/>
          </w:tcPr>
          <w:p w14:paraId="5AB3DFBA" w14:textId="1544F03D" w:rsidR="005B38F1" w:rsidRPr="0025129B" w:rsidRDefault="0094529D" w:rsidP="00995411">
            <w:pPr>
              <w:rPr>
                <w:rFonts w:cstheme="minorHAnsi"/>
              </w:rPr>
            </w:pPr>
            <w:r>
              <w:rPr>
                <w:rFonts w:cstheme="minorHAnsi"/>
              </w:rPr>
              <w:t>Resolución de Calificación Am</w:t>
            </w:r>
            <w:r w:rsidR="003756D9">
              <w:rPr>
                <w:rFonts w:cstheme="minorHAnsi"/>
              </w:rPr>
              <w:t>b</w:t>
            </w:r>
            <w:r>
              <w:rPr>
                <w:rFonts w:cstheme="minorHAnsi"/>
              </w:rPr>
              <w:t>iental.</w:t>
            </w:r>
          </w:p>
        </w:tc>
      </w:tr>
    </w:tbl>
    <w:p w14:paraId="14A8D1BC"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79759A" w14:textId="77777777" w:rsidR="000A0FCB" w:rsidRDefault="000A0FCB" w:rsidP="00870FF2">
      <w:r>
        <w:separator/>
      </w:r>
    </w:p>
    <w:p w14:paraId="6BA17E5E" w14:textId="77777777" w:rsidR="000A0FCB" w:rsidRDefault="000A0FCB" w:rsidP="00870FF2"/>
    <w:p w14:paraId="2D79CBCB" w14:textId="77777777" w:rsidR="000A0FCB" w:rsidRDefault="000A0FCB"/>
  </w:endnote>
  <w:endnote w:type="continuationSeparator" w:id="0">
    <w:p w14:paraId="78935771" w14:textId="77777777" w:rsidR="000A0FCB" w:rsidRDefault="000A0FCB" w:rsidP="00870FF2">
      <w:r>
        <w:continuationSeparator/>
      </w:r>
    </w:p>
    <w:p w14:paraId="478E7054" w14:textId="77777777" w:rsidR="000A0FCB" w:rsidRDefault="000A0FCB" w:rsidP="00870FF2"/>
    <w:p w14:paraId="3E781E1B" w14:textId="77777777" w:rsidR="000A0FCB" w:rsidRDefault="000A0FCB"/>
  </w:endnote>
  <w:endnote w:type="continuationNotice" w:id="1">
    <w:p w14:paraId="10ADBA9B" w14:textId="77777777" w:rsidR="000A0FCB" w:rsidRDefault="000A0FCB"/>
    <w:p w14:paraId="73DC8F4B" w14:textId="77777777" w:rsidR="000A0FCB" w:rsidRDefault="000A0F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2B82DADC" w14:textId="77777777" w:rsidR="00B327AF" w:rsidRDefault="00B327AF">
        <w:pPr>
          <w:pStyle w:val="Piedepgina"/>
          <w:jc w:val="right"/>
        </w:pPr>
        <w:r w:rsidRPr="004E5529">
          <w:fldChar w:fldCharType="begin"/>
        </w:r>
        <w:r w:rsidRPr="004E5529">
          <w:instrText>PAGE   \* MERGEFORMAT</w:instrText>
        </w:r>
        <w:r w:rsidRPr="004E5529">
          <w:fldChar w:fldCharType="separate"/>
        </w:r>
        <w:r w:rsidR="002D2C80" w:rsidRPr="002D2C80">
          <w:rPr>
            <w:noProof/>
            <w:lang w:val="es-ES"/>
          </w:rPr>
          <w:t>15</w:t>
        </w:r>
        <w:r w:rsidRPr="004E5529">
          <w:fldChar w:fldCharType="end"/>
        </w:r>
      </w:p>
    </w:sdtContent>
  </w:sdt>
  <w:p w14:paraId="5613014A" w14:textId="77777777" w:rsidR="00B327AF" w:rsidRPr="00411E4F" w:rsidRDefault="00B327AF"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322545C8" w14:textId="2CA232ED" w:rsidR="00B327AF" w:rsidRPr="00411E4F" w:rsidRDefault="005B6112"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Yerbas Buenas N°170, Valdivia</w:t>
    </w:r>
    <w:r w:rsidR="00B327AF" w:rsidRPr="00411E4F">
      <w:rPr>
        <w:color w:val="000000" w:themeColor="text1"/>
        <w:sz w:val="16"/>
        <w:szCs w:val="16"/>
      </w:rPr>
      <w:t xml:space="preserve">/ </w:t>
    </w:r>
    <w:hyperlink r:id="rId1" w:history="1">
      <w:r w:rsidR="00B327AF" w:rsidRPr="00411E4F">
        <w:rPr>
          <w:color w:val="0000FF"/>
          <w:sz w:val="16"/>
          <w:szCs w:val="16"/>
          <w:u w:val="single"/>
        </w:rPr>
        <w:t>www.sma.gob.cl</w:t>
      </w:r>
    </w:hyperlink>
  </w:p>
  <w:p w14:paraId="5AF2D196" w14:textId="77777777" w:rsidR="00B327AF" w:rsidRDefault="00B327A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F1132" w14:textId="77777777" w:rsidR="00B327AF" w:rsidRDefault="00B327AF" w:rsidP="00870FF2">
    <w:pPr>
      <w:pStyle w:val="Piedepgina"/>
    </w:pPr>
  </w:p>
  <w:p w14:paraId="37235EF1" w14:textId="77777777" w:rsidR="00B327AF" w:rsidRDefault="00B327A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29BE6E" w14:textId="77777777" w:rsidR="000A0FCB" w:rsidRDefault="000A0FCB" w:rsidP="00870FF2">
      <w:r>
        <w:separator/>
      </w:r>
    </w:p>
    <w:p w14:paraId="087B3F8E" w14:textId="77777777" w:rsidR="000A0FCB" w:rsidRDefault="000A0FCB" w:rsidP="00870FF2"/>
    <w:p w14:paraId="7B41E9E6" w14:textId="77777777" w:rsidR="000A0FCB" w:rsidRDefault="000A0FCB"/>
  </w:footnote>
  <w:footnote w:type="continuationSeparator" w:id="0">
    <w:p w14:paraId="4AE31229" w14:textId="77777777" w:rsidR="000A0FCB" w:rsidRDefault="000A0FCB" w:rsidP="00870FF2">
      <w:r>
        <w:continuationSeparator/>
      </w:r>
    </w:p>
    <w:p w14:paraId="043C91F4" w14:textId="77777777" w:rsidR="000A0FCB" w:rsidRDefault="000A0FCB" w:rsidP="00870FF2"/>
    <w:p w14:paraId="22B7F610" w14:textId="77777777" w:rsidR="000A0FCB" w:rsidRDefault="000A0FCB"/>
  </w:footnote>
  <w:footnote w:type="continuationNotice" w:id="1">
    <w:p w14:paraId="4ECD5036" w14:textId="77777777" w:rsidR="000A0FCB" w:rsidRDefault="000A0FCB"/>
    <w:p w14:paraId="358B0E92" w14:textId="77777777" w:rsidR="000A0FCB" w:rsidRDefault="000A0FC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2C452A" w14:textId="77777777" w:rsidR="005B6112" w:rsidRDefault="005B6112" w:rsidP="005B6112">
    <w:pPr>
      <w:pStyle w:val="Encabezado"/>
      <w:jc w:val="center"/>
    </w:pPr>
  </w:p>
  <w:p w14:paraId="525BE418" w14:textId="77777777" w:rsidR="005B6112" w:rsidRDefault="005B6112" w:rsidP="005B6112">
    <w:pPr>
      <w:pStyle w:val="Encabezado"/>
      <w:jc w:val="center"/>
    </w:pPr>
  </w:p>
  <w:p w14:paraId="7CDB20A1" w14:textId="77777777" w:rsidR="005B6112" w:rsidRDefault="005B6112" w:rsidP="005B6112">
    <w:pPr>
      <w:pStyle w:val="Encabezado"/>
      <w:jc w:val="center"/>
    </w:pPr>
  </w:p>
  <w:p w14:paraId="27CB46BD" w14:textId="77777777" w:rsidR="005B6112" w:rsidRDefault="005B6112" w:rsidP="005B6112">
    <w:pPr>
      <w:pStyle w:val="Encabezado"/>
      <w:jc w:val="center"/>
    </w:pPr>
  </w:p>
  <w:p w14:paraId="1DF993CD" w14:textId="77777777" w:rsidR="005B6112" w:rsidRDefault="005B6112" w:rsidP="005B6112">
    <w:pPr>
      <w:pStyle w:val="Encabezado"/>
      <w:jc w:val="center"/>
    </w:pPr>
  </w:p>
  <w:p w14:paraId="62DBCB61" w14:textId="77777777" w:rsidR="005B6112" w:rsidRDefault="005B6112" w:rsidP="005B6112">
    <w:pPr>
      <w:pStyle w:val="Encabezado"/>
      <w:jc w:val="center"/>
    </w:pPr>
  </w:p>
  <w:p w14:paraId="600609D4" w14:textId="77777777" w:rsidR="005B6112" w:rsidRDefault="005B6112" w:rsidP="005B6112">
    <w:pPr>
      <w:pStyle w:val="Encabezado"/>
      <w:jc w:val="center"/>
    </w:pPr>
  </w:p>
  <w:p w14:paraId="538212B8" w14:textId="25163543" w:rsidR="00B327AF" w:rsidRDefault="005B6112" w:rsidP="005B6112">
    <w:pPr>
      <w:pStyle w:val="Encabezado"/>
      <w:jc w:val="center"/>
    </w:pPr>
    <w:r>
      <w:rPr>
        <w:noProof/>
        <w:lang w:eastAsia="es-CL"/>
      </w:rPr>
      <w:drawing>
        <wp:inline distT="0" distB="0" distL="0" distR="0" wp14:anchorId="6D734213" wp14:editId="79BAC23E">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754E8"/>
    <w:multiLevelType w:val="hybridMultilevel"/>
    <w:tmpl w:val="1FC06FD8"/>
    <w:lvl w:ilvl="0" w:tplc="6778E498">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BAE500F"/>
    <w:multiLevelType w:val="hybridMultilevel"/>
    <w:tmpl w:val="0D06E39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4"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9" w15:restartNumberingAfterBreak="0">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1" w15:restartNumberingAfterBreak="0">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47525040"/>
    <w:multiLevelType w:val="multilevel"/>
    <w:tmpl w:val="570CE168"/>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620F1AC7"/>
    <w:multiLevelType w:val="hybridMultilevel"/>
    <w:tmpl w:val="48462220"/>
    <w:lvl w:ilvl="0" w:tplc="858EFC14">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3" w15:restartNumberingAfterBreak="0">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4" w15:restartNumberingAfterBreak="0">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6" w15:restartNumberingAfterBreak="0">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5"/>
  </w:num>
  <w:num w:numId="2">
    <w:abstractNumId w:val="13"/>
  </w:num>
  <w:num w:numId="3">
    <w:abstractNumId w:val="16"/>
  </w:num>
  <w:num w:numId="4">
    <w:abstractNumId w:val="27"/>
  </w:num>
  <w:num w:numId="5">
    <w:abstractNumId w:val="20"/>
  </w:num>
  <w:num w:numId="6">
    <w:abstractNumId w:val="25"/>
  </w:num>
  <w:num w:numId="7">
    <w:abstractNumId w:val="17"/>
  </w:num>
  <w:num w:numId="8">
    <w:abstractNumId w:val="6"/>
  </w:num>
  <w:num w:numId="9">
    <w:abstractNumId w:val="13"/>
  </w:num>
  <w:num w:numId="10">
    <w:abstractNumId w:val="13"/>
  </w:num>
  <w:num w:numId="11">
    <w:abstractNumId w:val="13"/>
  </w:num>
  <w:num w:numId="12">
    <w:abstractNumId w:val="11"/>
  </w:num>
  <w:num w:numId="13">
    <w:abstractNumId w:val="7"/>
  </w:num>
  <w:num w:numId="14">
    <w:abstractNumId w:val="3"/>
  </w:num>
  <w:num w:numId="15">
    <w:abstractNumId w:val="24"/>
  </w:num>
  <w:num w:numId="16">
    <w:abstractNumId w:val="12"/>
  </w:num>
  <w:num w:numId="17">
    <w:abstractNumId w:val="21"/>
  </w:num>
  <w:num w:numId="18">
    <w:abstractNumId w:val="19"/>
  </w:num>
  <w:num w:numId="19">
    <w:abstractNumId w:val="5"/>
  </w:num>
  <w:num w:numId="20">
    <w:abstractNumId w:val="2"/>
  </w:num>
  <w:num w:numId="21">
    <w:abstractNumId w:val="9"/>
  </w:num>
  <w:num w:numId="22">
    <w:abstractNumId w:val="8"/>
  </w:num>
  <w:num w:numId="23">
    <w:abstractNumId w:val="23"/>
  </w:num>
  <w:num w:numId="24">
    <w:abstractNumId w:val="10"/>
  </w:num>
  <w:num w:numId="25">
    <w:abstractNumId w:val="22"/>
  </w:num>
  <w:num w:numId="26">
    <w:abstractNumId w:val="13"/>
  </w:num>
  <w:num w:numId="27">
    <w:abstractNumId w:val="14"/>
  </w:num>
  <w:num w:numId="28">
    <w:abstractNumId w:val="4"/>
  </w:num>
  <w:num w:numId="29">
    <w:abstractNumId w:val="1"/>
  </w:num>
  <w:num w:numId="30">
    <w:abstractNumId w:val="26"/>
  </w:num>
  <w:num w:numId="31">
    <w:abstractNumId w:val="0"/>
  </w:num>
  <w:num w:numId="32">
    <w:abstractNumId w:val="18"/>
  </w:num>
  <w:num w:numId="33">
    <w:abstractNumId w:val="1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40F"/>
    <w:rsid w:val="00022D91"/>
    <w:rsid w:val="00024A72"/>
    <w:rsid w:val="00024ECF"/>
    <w:rsid w:val="000254B9"/>
    <w:rsid w:val="00025B2E"/>
    <w:rsid w:val="00025CB5"/>
    <w:rsid w:val="00025D19"/>
    <w:rsid w:val="000261BD"/>
    <w:rsid w:val="00026898"/>
    <w:rsid w:val="00026918"/>
    <w:rsid w:val="00027F21"/>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157"/>
    <w:rsid w:val="00044B58"/>
    <w:rsid w:val="00044ED6"/>
    <w:rsid w:val="00045DA2"/>
    <w:rsid w:val="000463A5"/>
    <w:rsid w:val="0004795B"/>
    <w:rsid w:val="00047D2A"/>
    <w:rsid w:val="00050A35"/>
    <w:rsid w:val="00050D4E"/>
    <w:rsid w:val="00050EF5"/>
    <w:rsid w:val="00051C01"/>
    <w:rsid w:val="000532FE"/>
    <w:rsid w:val="000534A8"/>
    <w:rsid w:val="00053B98"/>
    <w:rsid w:val="00053FAE"/>
    <w:rsid w:val="0005403F"/>
    <w:rsid w:val="000542ED"/>
    <w:rsid w:val="00054F6E"/>
    <w:rsid w:val="00055CA3"/>
    <w:rsid w:val="00055E3E"/>
    <w:rsid w:val="00055E6D"/>
    <w:rsid w:val="00056219"/>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5E61"/>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87C82"/>
    <w:rsid w:val="0009113B"/>
    <w:rsid w:val="00091159"/>
    <w:rsid w:val="000912B5"/>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97976"/>
    <w:rsid w:val="000A004C"/>
    <w:rsid w:val="000A027D"/>
    <w:rsid w:val="000A0A40"/>
    <w:rsid w:val="000A0FCB"/>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B7FEF"/>
    <w:rsid w:val="000C0369"/>
    <w:rsid w:val="000C052E"/>
    <w:rsid w:val="000C07FD"/>
    <w:rsid w:val="000C128D"/>
    <w:rsid w:val="000C2348"/>
    <w:rsid w:val="000C2811"/>
    <w:rsid w:val="000C3500"/>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247"/>
    <w:rsid w:val="000E4500"/>
    <w:rsid w:val="000E482C"/>
    <w:rsid w:val="000E5424"/>
    <w:rsid w:val="000E5869"/>
    <w:rsid w:val="000E6410"/>
    <w:rsid w:val="000E76D6"/>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59EA"/>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4B7C"/>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8EB"/>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3CE"/>
    <w:rsid w:val="001779AA"/>
    <w:rsid w:val="00180229"/>
    <w:rsid w:val="0018023D"/>
    <w:rsid w:val="001806E7"/>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9756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02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5C93"/>
    <w:rsid w:val="002663EA"/>
    <w:rsid w:val="002667BF"/>
    <w:rsid w:val="00270321"/>
    <w:rsid w:val="002706FF"/>
    <w:rsid w:val="00272050"/>
    <w:rsid w:val="00273C60"/>
    <w:rsid w:val="00273D9D"/>
    <w:rsid w:val="00273FC0"/>
    <w:rsid w:val="00274084"/>
    <w:rsid w:val="00274331"/>
    <w:rsid w:val="00274B1E"/>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234E"/>
    <w:rsid w:val="002A2426"/>
    <w:rsid w:val="002A2E40"/>
    <w:rsid w:val="002A35CA"/>
    <w:rsid w:val="002A3F87"/>
    <w:rsid w:val="002A57B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88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C80"/>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D7854"/>
    <w:rsid w:val="002E0155"/>
    <w:rsid w:val="002E1A50"/>
    <w:rsid w:val="002E28D3"/>
    <w:rsid w:val="002E356D"/>
    <w:rsid w:val="002E3D09"/>
    <w:rsid w:val="002E49EE"/>
    <w:rsid w:val="002E4DA8"/>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E7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6B"/>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468"/>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1F6B"/>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1B9F"/>
    <w:rsid w:val="0036257B"/>
    <w:rsid w:val="003639D0"/>
    <w:rsid w:val="003653BC"/>
    <w:rsid w:val="003653EF"/>
    <w:rsid w:val="00365780"/>
    <w:rsid w:val="00365929"/>
    <w:rsid w:val="003659C7"/>
    <w:rsid w:val="00365E17"/>
    <w:rsid w:val="00365E48"/>
    <w:rsid w:val="00365F91"/>
    <w:rsid w:val="003661A8"/>
    <w:rsid w:val="003714C8"/>
    <w:rsid w:val="003726DF"/>
    <w:rsid w:val="003730DF"/>
    <w:rsid w:val="00373C3B"/>
    <w:rsid w:val="00373F0F"/>
    <w:rsid w:val="003741AD"/>
    <w:rsid w:val="003746F2"/>
    <w:rsid w:val="00374A12"/>
    <w:rsid w:val="00374B8B"/>
    <w:rsid w:val="003753AB"/>
    <w:rsid w:val="003755FC"/>
    <w:rsid w:val="003756D9"/>
    <w:rsid w:val="00375CDF"/>
    <w:rsid w:val="00375F52"/>
    <w:rsid w:val="00376413"/>
    <w:rsid w:val="00377234"/>
    <w:rsid w:val="00377549"/>
    <w:rsid w:val="00380BC0"/>
    <w:rsid w:val="00382CA0"/>
    <w:rsid w:val="00382E82"/>
    <w:rsid w:val="0038320F"/>
    <w:rsid w:val="00383341"/>
    <w:rsid w:val="0038378C"/>
    <w:rsid w:val="003846D5"/>
    <w:rsid w:val="00384E8E"/>
    <w:rsid w:val="00385122"/>
    <w:rsid w:val="00385A04"/>
    <w:rsid w:val="00386140"/>
    <w:rsid w:val="00386180"/>
    <w:rsid w:val="0038636B"/>
    <w:rsid w:val="0038698F"/>
    <w:rsid w:val="003903DE"/>
    <w:rsid w:val="00390AC2"/>
    <w:rsid w:val="003911EC"/>
    <w:rsid w:val="00391226"/>
    <w:rsid w:val="003914B1"/>
    <w:rsid w:val="00391BA4"/>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6FB"/>
    <w:rsid w:val="003A3B4F"/>
    <w:rsid w:val="003A4544"/>
    <w:rsid w:val="003A526C"/>
    <w:rsid w:val="003A617E"/>
    <w:rsid w:val="003A68E5"/>
    <w:rsid w:val="003A68F5"/>
    <w:rsid w:val="003A6D7E"/>
    <w:rsid w:val="003A7450"/>
    <w:rsid w:val="003A7596"/>
    <w:rsid w:val="003A7CCC"/>
    <w:rsid w:val="003B1677"/>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1BF3"/>
    <w:rsid w:val="003F2503"/>
    <w:rsid w:val="003F29F5"/>
    <w:rsid w:val="003F2A1E"/>
    <w:rsid w:val="003F2DDE"/>
    <w:rsid w:val="003F2E83"/>
    <w:rsid w:val="003F348F"/>
    <w:rsid w:val="003F40A6"/>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124"/>
    <w:rsid w:val="004142EF"/>
    <w:rsid w:val="004144D0"/>
    <w:rsid w:val="004153E4"/>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6E3"/>
    <w:rsid w:val="0045292B"/>
    <w:rsid w:val="00452BD8"/>
    <w:rsid w:val="00453471"/>
    <w:rsid w:val="00453DF7"/>
    <w:rsid w:val="00454171"/>
    <w:rsid w:val="00454853"/>
    <w:rsid w:val="00454BAD"/>
    <w:rsid w:val="0045519A"/>
    <w:rsid w:val="0045600B"/>
    <w:rsid w:val="0045696E"/>
    <w:rsid w:val="00456980"/>
    <w:rsid w:val="00456EC8"/>
    <w:rsid w:val="00461B5E"/>
    <w:rsid w:val="00462BB1"/>
    <w:rsid w:val="004638B4"/>
    <w:rsid w:val="0046452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6CB"/>
    <w:rsid w:val="004A6995"/>
    <w:rsid w:val="004A6FAF"/>
    <w:rsid w:val="004A7056"/>
    <w:rsid w:val="004B0636"/>
    <w:rsid w:val="004B0A98"/>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10"/>
    <w:rsid w:val="004F1096"/>
    <w:rsid w:val="004F129C"/>
    <w:rsid w:val="004F1334"/>
    <w:rsid w:val="004F1733"/>
    <w:rsid w:val="004F1B25"/>
    <w:rsid w:val="004F284D"/>
    <w:rsid w:val="004F3438"/>
    <w:rsid w:val="004F3484"/>
    <w:rsid w:val="004F3C95"/>
    <w:rsid w:val="004F3E7E"/>
    <w:rsid w:val="004F4984"/>
    <w:rsid w:val="004F545B"/>
    <w:rsid w:val="004F68EA"/>
    <w:rsid w:val="004F75A5"/>
    <w:rsid w:val="004F789B"/>
    <w:rsid w:val="004F7F2A"/>
    <w:rsid w:val="00500090"/>
    <w:rsid w:val="00500749"/>
    <w:rsid w:val="005007A3"/>
    <w:rsid w:val="00501997"/>
    <w:rsid w:val="00501AC1"/>
    <w:rsid w:val="00502B80"/>
    <w:rsid w:val="00503112"/>
    <w:rsid w:val="00504A6E"/>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4EBB"/>
    <w:rsid w:val="005366A4"/>
    <w:rsid w:val="00537821"/>
    <w:rsid w:val="00537885"/>
    <w:rsid w:val="00540978"/>
    <w:rsid w:val="005414BF"/>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0D6A"/>
    <w:rsid w:val="00561868"/>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285"/>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522"/>
    <w:rsid w:val="005958F6"/>
    <w:rsid w:val="00595C0A"/>
    <w:rsid w:val="00595FAB"/>
    <w:rsid w:val="00596274"/>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774"/>
    <w:rsid w:val="005B0A3E"/>
    <w:rsid w:val="005B0F98"/>
    <w:rsid w:val="005B1122"/>
    <w:rsid w:val="005B309A"/>
    <w:rsid w:val="005B38F1"/>
    <w:rsid w:val="005B39A7"/>
    <w:rsid w:val="005B5515"/>
    <w:rsid w:val="005B5632"/>
    <w:rsid w:val="005B6112"/>
    <w:rsid w:val="005B6CC1"/>
    <w:rsid w:val="005B72EA"/>
    <w:rsid w:val="005B73BA"/>
    <w:rsid w:val="005B76B0"/>
    <w:rsid w:val="005B7D61"/>
    <w:rsid w:val="005C0DC7"/>
    <w:rsid w:val="005C1196"/>
    <w:rsid w:val="005C14D3"/>
    <w:rsid w:val="005C1760"/>
    <w:rsid w:val="005C20AF"/>
    <w:rsid w:val="005C2A02"/>
    <w:rsid w:val="005C2EB3"/>
    <w:rsid w:val="005C3396"/>
    <w:rsid w:val="005C37B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211"/>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4E3A"/>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BC2"/>
    <w:rsid w:val="00635D23"/>
    <w:rsid w:val="00636E65"/>
    <w:rsid w:val="0064007E"/>
    <w:rsid w:val="006401B3"/>
    <w:rsid w:val="0064083C"/>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64BA"/>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4DBF"/>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3C77"/>
    <w:rsid w:val="006745B4"/>
    <w:rsid w:val="00674A3B"/>
    <w:rsid w:val="0067540E"/>
    <w:rsid w:val="0067615C"/>
    <w:rsid w:val="00676A0A"/>
    <w:rsid w:val="00677332"/>
    <w:rsid w:val="006777AF"/>
    <w:rsid w:val="00677A75"/>
    <w:rsid w:val="00677E91"/>
    <w:rsid w:val="00677FFE"/>
    <w:rsid w:val="006801A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1D9F"/>
    <w:rsid w:val="006B2783"/>
    <w:rsid w:val="006B27B8"/>
    <w:rsid w:val="006B2A2F"/>
    <w:rsid w:val="006B32DE"/>
    <w:rsid w:val="006B35F4"/>
    <w:rsid w:val="006B367A"/>
    <w:rsid w:val="006B3DC2"/>
    <w:rsid w:val="006B4FA6"/>
    <w:rsid w:val="006B4FB2"/>
    <w:rsid w:val="006B56DA"/>
    <w:rsid w:val="006B6AB0"/>
    <w:rsid w:val="006B6C7E"/>
    <w:rsid w:val="006B6D00"/>
    <w:rsid w:val="006B79F9"/>
    <w:rsid w:val="006B7CF0"/>
    <w:rsid w:val="006C013A"/>
    <w:rsid w:val="006C1A14"/>
    <w:rsid w:val="006C2C03"/>
    <w:rsid w:val="006C300B"/>
    <w:rsid w:val="006C3839"/>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C27"/>
    <w:rsid w:val="006D2E9C"/>
    <w:rsid w:val="006D3D70"/>
    <w:rsid w:val="006D4238"/>
    <w:rsid w:val="006D5B98"/>
    <w:rsid w:val="006D5C0C"/>
    <w:rsid w:val="006D5CC9"/>
    <w:rsid w:val="006D673F"/>
    <w:rsid w:val="006D7104"/>
    <w:rsid w:val="006E02D5"/>
    <w:rsid w:val="006E145A"/>
    <w:rsid w:val="006E1660"/>
    <w:rsid w:val="006E16B8"/>
    <w:rsid w:val="006E2AF7"/>
    <w:rsid w:val="006E3F00"/>
    <w:rsid w:val="006E5D17"/>
    <w:rsid w:val="006E737A"/>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A6E"/>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1560"/>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4BF0"/>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37502"/>
    <w:rsid w:val="0084123C"/>
    <w:rsid w:val="00842C4E"/>
    <w:rsid w:val="00844132"/>
    <w:rsid w:val="00844837"/>
    <w:rsid w:val="0084620D"/>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643"/>
    <w:rsid w:val="00871FEC"/>
    <w:rsid w:val="008723E2"/>
    <w:rsid w:val="00872CF9"/>
    <w:rsid w:val="008732CE"/>
    <w:rsid w:val="00873408"/>
    <w:rsid w:val="00874115"/>
    <w:rsid w:val="008744BF"/>
    <w:rsid w:val="00874E6F"/>
    <w:rsid w:val="00875FEB"/>
    <w:rsid w:val="00876696"/>
    <w:rsid w:val="008768B5"/>
    <w:rsid w:val="0087691F"/>
    <w:rsid w:val="00876A69"/>
    <w:rsid w:val="00877B11"/>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1CE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022"/>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3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194"/>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29D"/>
    <w:rsid w:val="00945602"/>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5AD"/>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3E87"/>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44EC"/>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BD3"/>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64E"/>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52A1"/>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6AC"/>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46FC"/>
    <w:rsid w:val="00B048CD"/>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1DFE"/>
    <w:rsid w:val="00B32054"/>
    <w:rsid w:val="00B32288"/>
    <w:rsid w:val="00B327AF"/>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706"/>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03B"/>
    <w:rsid w:val="00B64407"/>
    <w:rsid w:val="00B64910"/>
    <w:rsid w:val="00B650CB"/>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3C5"/>
    <w:rsid w:val="00B865B5"/>
    <w:rsid w:val="00B86A0B"/>
    <w:rsid w:val="00B8713C"/>
    <w:rsid w:val="00B87A80"/>
    <w:rsid w:val="00B907C8"/>
    <w:rsid w:val="00B90EC4"/>
    <w:rsid w:val="00B91847"/>
    <w:rsid w:val="00B919EC"/>
    <w:rsid w:val="00B929EC"/>
    <w:rsid w:val="00B92A10"/>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1A9C"/>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3A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6A8"/>
    <w:rsid w:val="00C40993"/>
    <w:rsid w:val="00C42310"/>
    <w:rsid w:val="00C426ED"/>
    <w:rsid w:val="00C42A31"/>
    <w:rsid w:val="00C42B93"/>
    <w:rsid w:val="00C4366B"/>
    <w:rsid w:val="00C44806"/>
    <w:rsid w:val="00C448FC"/>
    <w:rsid w:val="00C4511A"/>
    <w:rsid w:val="00C452D7"/>
    <w:rsid w:val="00C475A7"/>
    <w:rsid w:val="00C475B6"/>
    <w:rsid w:val="00C476C4"/>
    <w:rsid w:val="00C476F5"/>
    <w:rsid w:val="00C47A6B"/>
    <w:rsid w:val="00C47AD6"/>
    <w:rsid w:val="00C47D40"/>
    <w:rsid w:val="00C47D51"/>
    <w:rsid w:val="00C514DE"/>
    <w:rsid w:val="00C51BB5"/>
    <w:rsid w:val="00C51EFB"/>
    <w:rsid w:val="00C52E77"/>
    <w:rsid w:val="00C52F2B"/>
    <w:rsid w:val="00C5323D"/>
    <w:rsid w:val="00C53723"/>
    <w:rsid w:val="00C53A1A"/>
    <w:rsid w:val="00C540BB"/>
    <w:rsid w:val="00C549BF"/>
    <w:rsid w:val="00C562B2"/>
    <w:rsid w:val="00C56952"/>
    <w:rsid w:val="00C56E7C"/>
    <w:rsid w:val="00C56F21"/>
    <w:rsid w:val="00C57E35"/>
    <w:rsid w:val="00C60057"/>
    <w:rsid w:val="00C6024B"/>
    <w:rsid w:val="00C609E7"/>
    <w:rsid w:val="00C61157"/>
    <w:rsid w:val="00C616AF"/>
    <w:rsid w:val="00C63CBA"/>
    <w:rsid w:val="00C64025"/>
    <w:rsid w:val="00C6404C"/>
    <w:rsid w:val="00C649FD"/>
    <w:rsid w:val="00C65033"/>
    <w:rsid w:val="00C655FB"/>
    <w:rsid w:val="00C65C51"/>
    <w:rsid w:val="00C65CAD"/>
    <w:rsid w:val="00C67037"/>
    <w:rsid w:val="00C6720B"/>
    <w:rsid w:val="00C675C8"/>
    <w:rsid w:val="00C675DE"/>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153"/>
    <w:rsid w:val="00C82327"/>
    <w:rsid w:val="00C83413"/>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5CCD"/>
    <w:rsid w:val="00CA61DB"/>
    <w:rsid w:val="00CA6620"/>
    <w:rsid w:val="00CA76ED"/>
    <w:rsid w:val="00CB0AC4"/>
    <w:rsid w:val="00CB15D3"/>
    <w:rsid w:val="00CB2006"/>
    <w:rsid w:val="00CB208C"/>
    <w:rsid w:val="00CB29C1"/>
    <w:rsid w:val="00CB33DD"/>
    <w:rsid w:val="00CB36AF"/>
    <w:rsid w:val="00CB38D6"/>
    <w:rsid w:val="00CB398B"/>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829"/>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3927"/>
    <w:rsid w:val="00D240DC"/>
    <w:rsid w:val="00D24A4F"/>
    <w:rsid w:val="00D25326"/>
    <w:rsid w:val="00D25333"/>
    <w:rsid w:val="00D26767"/>
    <w:rsid w:val="00D26DF2"/>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0644"/>
    <w:rsid w:val="00D6150F"/>
    <w:rsid w:val="00D63671"/>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734"/>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2EF0"/>
    <w:rsid w:val="00DA316F"/>
    <w:rsid w:val="00DA4C90"/>
    <w:rsid w:val="00DA4EEC"/>
    <w:rsid w:val="00DA6040"/>
    <w:rsid w:val="00DA662B"/>
    <w:rsid w:val="00DA6A16"/>
    <w:rsid w:val="00DA6CCD"/>
    <w:rsid w:val="00DA77EB"/>
    <w:rsid w:val="00DA7841"/>
    <w:rsid w:val="00DB0281"/>
    <w:rsid w:val="00DB13D1"/>
    <w:rsid w:val="00DB1666"/>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4CA7"/>
    <w:rsid w:val="00DD508D"/>
    <w:rsid w:val="00DD5DA3"/>
    <w:rsid w:val="00DD7953"/>
    <w:rsid w:val="00DD79B6"/>
    <w:rsid w:val="00DD7A1F"/>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044"/>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09C"/>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752"/>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518E"/>
    <w:rsid w:val="00EA52CB"/>
    <w:rsid w:val="00EA61DD"/>
    <w:rsid w:val="00EA689E"/>
    <w:rsid w:val="00EA6DA3"/>
    <w:rsid w:val="00EA736B"/>
    <w:rsid w:val="00EA7B6B"/>
    <w:rsid w:val="00EA7C53"/>
    <w:rsid w:val="00EB08B2"/>
    <w:rsid w:val="00EB159B"/>
    <w:rsid w:val="00EB1B1E"/>
    <w:rsid w:val="00EB4622"/>
    <w:rsid w:val="00EB54D2"/>
    <w:rsid w:val="00EB5EC3"/>
    <w:rsid w:val="00EB6B33"/>
    <w:rsid w:val="00EB6CCD"/>
    <w:rsid w:val="00EB6F44"/>
    <w:rsid w:val="00EC00F8"/>
    <w:rsid w:val="00EC1033"/>
    <w:rsid w:val="00EC1FC4"/>
    <w:rsid w:val="00EC209B"/>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D7656"/>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2A39"/>
    <w:rsid w:val="00F345A3"/>
    <w:rsid w:val="00F34FE9"/>
    <w:rsid w:val="00F36F7C"/>
    <w:rsid w:val="00F4078E"/>
    <w:rsid w:val="00F40832"/>
    <w:rsid w:val="00F415B3"/>
    <w:rsid w:val="00F41D2C"/>
    <w:rsid w:val="00F42417"/>
    <w:rsid w:val="00F42B01"/>
    <w:rsid w:val="00F43294"/>
    <w:rsid w:val="00F43D14"/>
    <w:rsid w:val="00F4434D"/>
    <w:rsid w:val="00F44919"/>
    <w:rsid w:val="00F45118"/>
    <w:rsid w:val="00F478FD"/>
    <w:rsid w:val="00F52607"/>
    <w:rsid w:val="00F52A6E"/>
    <w:rsid w:val="00F53D41"/>
    <w:rsid w:val="00F5451D"/>
    <w:rsid w:val="00F548E8"/>
    <w:rsid w:val="00F551C3"/>
    <w:rsid w:val="00F556DD"/>
    <w:rsid w:val="00F55C39"/>
    <w:rsid w:val="00F55D0C"/>
    <w:rsid w:val="00F55D44"/>
    <w:rsid w:val="00F56063"/>
    <w:rsid w:val="00F5688D"/>
    <w:rsid w:val="00F56AA9"/>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77E26"/>
    <w:rsid w:val="00F8001F"/>
    <w:rsid w:val="00F80CA6"/>
    <w:rsid w:val="00F8104A"/>
    <w:rsid w:val="00F814D0"/>
    <w:rsid w:val="00F81E2F"/>
    <w:rsid w:val="00F8294C"/>
    <w:rsid w:val="00F8294E"/>
    <w:rsid w:val="00F82E8F"/>
    <w:rsid w:val="00F83F72"/>
    <w:rsid w:val="00F8405D"/>
    <w:rsid w:val="00F84078"/>
    <w:rsid w:val="00F84CF6"/>
    <w:rsid w:val="00F853E1"/>
    <w:rsid w:val="00F85F89"/>
    <w:rsid w:val="00F86CD2"/>
    <w:rsid w:val="00F90275"/>
    <w:rsid w:val="00F90553"/>
    <w:rsid w:val="00F91989"/>
    <w:rsid w:val="00F91ED4"/>
    <w:rsid w:val="00F92F9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105A"/>
    <w:rsid w:val="00FC27BF"/>
    <w:rsid w:val="00FC2953"/>
    <w:rsid w:val="00FC340D"/>
    <w:rsid w:val="00FC3995"/>
    <w:rsid w:val="00FC405E"/>
    <w:rsid w:val="00FC423B"/>
    <w:rsid w:val="00FC4DAF"/>
    <w:rsid w:val="00FC5499"/>
    <w:rsid w:val="00FC69D0"/>
    <w:rsid w:val="00FC7262"/>
    <w:rsid w:val="00FC743A"/>
    <w:rsid w:val="00FC7832"/>
    <w:rsid w:val="00FC7859"/>
    <w:rsid w:val="00FD0F0E"/>
    <w:rsid w:val="00FD1458"/>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E7B8D"/>
    <w:rsid w:val="00FF058E"/>
    <w:rsid w:val="00FF08D8"/>
    <w:rsid w:val="00FF10A4"/>
    <w:rsid w:val="00FF149A"/>
    <w:rsid w:val="00FF3167"/>
    <w:rsid w:val="00FF320E"/>
    <w:rsid w:val="00FF33FE"/>
    <w:rsid w:val="00FF442B"/>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6E5D913A"/>
  <w15:docId w15:val="{13CC8E23-DB21-4E4F-851A-42F278D2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customStyle="1" w:styleId="Tablaconcuadrcula1">
    <w:name w:val="Tabla con cuadrícula1"/>
    <w:basedOn w:val="Tablanormal"/>
    <w:next w:val="Tablaconcuadrcula"/>
    <w:uiPriority w:val="99"/>
    <w:rsid w:val="0031266B"/>
    <w:rPr>
      <w:rFonts w:asciiTheme="minorHAnsi" w:eastAsiaTheme="minorHAnsi" w:hAnsiTheme="minorHAnsi" w:cstheme="minorBidi"/>
      <w:lang w:val="es-C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1647656">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5.png"/><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image" Target="media/image13.jpeg"/><Relationship Id="rId42"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40.png"/><Relationship Id="rId33" Type="http://schemas.openxmlformats.org/officeDocument/2006/relationships/image" Target="media/image12.jpeg"/><Relationship Id="rId38"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4.pn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image" Target="media/image7.png"/><Relationship Id="rId36" Type="http://schemas.openxmlformats.org/officeDocument/2006/relationships/image" Target="media/image15.jpe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KQ5a2UH2sqxHbRpOuB1fxEbyoqLzBNEdrD+HuEt0Er0=</DigestValue>
    </Reference>
    <Reference Type="http://www.w3.org/2000/09/xmldsig#Object" URI="#idOfficeObject">
      <DigestMethod Algorithm="http://www.w3.org/2001/04/xmlenc#sha256"/>
      <DigestValue>2Pdp4D5BmeHEC7BE0HzDoQHv6NVYMmGvAyoW1pBFNkc=</DigestValue>
    </Reference>
    <Reference Type="http://uri.etsi.org/01903#SignedProperties" URI="#idSignedProperties">
      <Transforms>
        <Transform Algorithm="http://www.w3.org/TR/2001/REC-xml-c14n-20010315"/>
      </Transforms>
      <DigestMethod Algorithm="http://www.w3.org/2001/04/xmlenc#sha256"/>
      <DigestValue>YV05FDCim1ClgZBqs2I+WyhYWCY7IFcfd+XBXC2bzPo=</DigestValue>
    </Reference>
    <Reference Type="http://www.w3.org/2000/09/xmldsig#Object" URI="#idValidSigLnImg">
      <DigestMethod Algorithm="http://www.w3.org/2001/04/xmlenc#sha256"/>
      <DigestValue>YwdXAln/qUUO8rAZHdBzWEl4bHsWrbIEvDaiXqw3A+s=</DigestValue>
    </Reference>
    <Reference Type="http://www.w3.org/2000/09/xmldsig#Object" URI="#idInvalidSigLnImg">
      <DigestMethod Algorithm="http://www.w3.org/2001/04/xmlenc#sha256"/>
      <DigestValue>fYDYsAalSfk1jaMTmiKPf/yIK6G82RUkX/VxRg8pPBo=</DigestValue>
    </Reference>
  </SignedInfo>
  <SignatureValue>T3q4/DtQIMLcYiPlEYFO1mKGECVZ7srqwM48R67vHgUv8QqyFZ2o2Im0+oC5bYCRWHf5DKN4K5TL
CgLks5uVtNdwGP8IKveh3fKEurnLuCztQy6Mye8qk89/gOSoUKVLu+w0WBesyt1n7u31X9W2G7qz
PS0C6TWfzKEPMUuIjM7VDCUC+E8HJxHpDnG6ReSlwIDGzb1Qk9eo7ckt2zJev34RbJ55QfMGAJS1
uDt3wCM5X84SUsC6GSONy79lyZ/CPkIx9o5qv4t1zkI0vr1sb+zU6pr6Cg60gSLo9zuXfIhNncvy
S0ZkkWK7sXrcQBjmi+0R0yyTb3G1ZigHGDez3A==</SignatureValue>
  <KeyInfo>
    <X509Data>
      <X509Certificate>MIIH6zCCBtOgAwIBAgIIVArOPUnGpB4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zMDU0NTU3LTIwIwYDVR0SBBwwGqAYBggrBgEEAcEBAqAMFgo5OTU1MTc0MC1LMA0GCSqGSIb3DQEBCwUAA4IBAQAZsq/dWQAGSUJpaHFPF1fmFjIiciHBOhwvI/J1+/URWK2eQHJHez05//fK3kNZk9YdP69ZUNMEUFhsq4iDRZ9AN6bEZ3xdAG2sat8pfgrToevGF0JrLaUqP4byXt5+Ez16Z3t5ga7cZR+HpPu7ANcozCo+aZSWawAQPJ4iuOHCVrB7GpJ7YPVsI5BE9uoOIJxXGCDqy95bTbpBTgwUhTNYecDyBg94CAgQ+HiYijbqT0sDjIXg49HE92aUXvJOK5uxdIxvhJdrEdMmCujkBUMgNTBvy1/1gUtrF85Uuz9VLvs6FwrZGb6QYooBRMacBMH8t2ipZqfBaq7zuBEm794e</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Transform>
          <Transform Algorithm="http://www.w3.org/TR/2001/REC-xml-c14n-20010315"/>
        </Transforms>
        <DigestMethod Algorithm="http://www.w3.org/2001/04/xmlenc#sha256"/>
        <DigestValue>xhL6eOcC5TNjjFrm4cSQzmngXYI6Y0+CnP+Qiqdqz54=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UQPqrUKwnM/mGjJzCGZAUmR3iKanZOh+eUBd7dwaAlE=</DigestValue>
      </Reference>
      <Reference URI="/word/document.xml?ContentType=application/vnd.openxmlformats-officedocument.wordprocessingml.document.main+xml">
        <DigestMethod Algorithm="http://www.w3.org/2001/04/xmlenc#sha256"/>
        <DigestValue>gUQ8FqHng2bOanT3MzbO4N+MUmeCAv4qPiSptxqy6Fs=</DigestValue>
      </Reference>
      <Reference URI="/word/endnotes.xml?ContentType=application/vnd.openxmlformats-officedocument.wordprocessingml.endnotes+xml">
        <DigestMethod Algorithm="http://www.w3.org/2001/04/xmlenc#sha256"/>
        <DigestValue>7XVDE+QOi3LjAm4i+MMfmw4uBi4eGh7arOSFIsqFch8=</DigestValue>
      </Reference>
      <Reference URI="/word/fontTable.xml?ContentType=application/vnd.openxmlformats-officedocument.wordprocessingml.fontTable+xml">
        <DigestMethod Algorithm="http://www.w3.org/2001/04/xmlenc#sha256"/>
        <DigestValue>zyp4l5t80W60w9AwZqeQ+WmaDCWHGQvoOClaeQFuoEI=</DigestValue>
      </Reference>
      <Reference URI="/word/footer1.xml?ContentType=application/vnd.openxmlformats-officedocument.wordprocessingml.footer+xml">
        <DigestMethod Algorithm="http://www.w3.org/2001/04/xmlenc#sha256"/>
        <DigestValue>1JZJFS0Nx6VgPp8DgoYeOg/lucmGI1J9KqqjbHBXPJY=</DigestValue>
      </Reference>
      <Reference URI="/word/footer2.xml?ContentType=application/vnd.openxmlformats-officedocument.wordprocessingml.footer+xml">
        <DigestMethod Algorithm="http://www.w3.org/2001/04/xmlenc#sha256"/>
        <DigestValue>1R+fzKgGiXpKRjDHxZ+6eGm5LYiZCci1V+8NvY5Syuo=</DigestValue>
      </Reference>
      <Reference URI="/word/footnotes.xml?ContentType=application/vnd.openxmlformats-officedocument.wordprocessingml.footnotes+xml">
        <DigestMethod Algorithm="http://www.w3.org/2001/04/xmlenc#sha256"/>
        <DigestValue>/zRmxJtGkPxypBzRt4D7oeZyxA/RFhSZb8chwf/Ypso=</DigestValue>
      </Reference>
      <Reference URI="/word/header1.xml?ContentType=application/vnd.openxmlformats-officedocument.wordprocessingml.header+xml">
        <DigestMethod Algorithm="http://www.w3.org/2001/04/xmlenc#sha256"/>
        <DigestValue>vQd3/6QmdhgVINnql8QZzbr5DgGCXqlWMJETG+pfQTk=</DigestValue>
      </Reference>
      <Reference URI="/word/media/image1.emf?ContentType=image/x-emf">
        <DigestMethod Algorithm="http://www.w3.org/2001/04/xmlenc#sha256"/>
        <DigestValue>cbx+l5mGc9ZxQ3ww4pj91BgnfNhU3ICcRJAc9eNpNGA=</DigestValue>
      </Reference>
      <Reference URI="/word/media/image10.png?ContentType=image/png">
        <DigestMethod Algorithm="http://www.w3.org/2001/04/xmlenc#sha256"/>
        <DigestValue>LeLVg8l2rkfXmEwTNDdRC5WJu6IhHb4HRN3AhPIluMw=</DigestValue>
      </Reference>
      <Reference URI="/word/media/image11.jpeg?ContentType=image/jpeg">
        <DigestMethod Algorithm="http://www.w3.org/2001/04/xmlenc#sha256"/>
        <DigestValue>S6gNeKrXsIlkvWnc0uYLNIF699sHACoXsay7vwXuEeE=</DigestValue>
      </Reference>
      <Reference URI="/word/media/image12.jpeg?ContentType=image/jpeg">
        <DigestMethod Algorithm="http://www.w3.org/2001/04/xmlenc#sha256"/>
        <DigestValue>g+jtKvEcVCOFlIZgYfwaxyekB9TVgFE2V+DLI3UAIrY=</DigestValue>
      </Reference>
      <Reference URI="/word/media/image13.jpeg?ContentType=image/jpeg">
        <DigestMethod Algorithm="http://www.w3.org/2001/04/xmlenc#sha256"/>
        <DigestValue>ZI2jvlEjTCyYRpqWbGGVHkkB1GHTVP6Vi45vEGCsJOk=</DigestValue>
      </Reference>
      <Reference URI="/word/media/image14.jpeg?ContentType=image/jpeg">
        <DigestMethod Algorithm="http://www.w3.org/2001/04/xmlenc#sha256"/>
        <DigestValue>fCw+3f5Zr+h2zmnMAAy0sSc4yQJNY+62KLgH7ShxYP4=</DigestValue>
      </Reference>
      <Reference URI="/word/media/image15.jpeg?ContentType=image/jpeg">
        <DigestMethod Algorithm="http://www.w3.org/2001/04/xmlenc#sha256"/>
        <DigestValue>HVS9p6Rkf9cyYQy7jwCTMt24phKwdfspGNk31IZX4Io=</DigestValue>
      </Reference>
      <Reference URI="/word/media/image16.jpeg?ContentType=image/jpeg">
        <DigestMethod Algorithm="http://www.w3.org/2001/04/xmlenc#sha256"/>
        <DigestValue>mn2gRtm5rlF0yEaWqrQjg6yON2YODKhOtFaf/e5KGHc=</DigestValue>
      </Reference>
      <Reference URI="/word/media/image17.jpeg?ContentType=image/jpeg">
        <DigestMethod Algorithm="http://www.w3.org/2001/04/xmlenc#sha256"/>
        <DigestValue>ofAJjCvDzgY55cDS7jRytHLjmAo5sOU68/A8LDg6j8o=</DigestValue>
      </Reference>
      <Reference URI="/word/media/image18.png?ContentType=image/png">
        <DigestMethod Algorithm="http://www.w3.org/2001/04/xmlenc#sha256"/>
        <DigestValue>7x88CTbuXZVc2tNh5VhJAbrg8K4Z3sCDNNiInJXYBh0=</DigestValue>
      </Reference>
      <Reference URI="/word/media/image19.jpeg?ContentType=image/jpeg">
        <DigestMethod Algorithm="http://www.w3.org/2001/04/xmlenc#sha256"/>
        <DigestValue>o6aO+BRZ0z2R8ldoFnDU4NU6eP34st7QNXDVLStDEdM=</DigestValue>
      </Reference>
      <Reference URI="/word/media/image2.emf?ContentType=image/x-emf">
        <DigestMethod Algorithm="http://www.w3.org/2001/04/xmlenc#sha256"/>
        <DigestValue>w03uJQTnpVjmznEU0QBqZFiBv/pTiXFBpYHssOP2mkA=</DigestValue>
      </Reference>
      <Reference URI="/word/media/image3.jpeg?ContentType=image/jpeg">
        <DigestMethod Algorithm="http://www.w3.org/2001/04/xmlenc#sha256"/>
        <DigestValue>V1kLc46+MUTxrUH29X0cLTOQGhTuyO480VNLusBImow=</DigestValue>
      </Reference>
      <Reference URI="/word/media/image4.png?ContentType=image/png">
        <DigestMethod Algorithm="http://www.w3.org/2001/04/xmlenc#sha256"/>
        <DigestValue>lJIIPWV6oq3CxOSZ8BuyODWRxQcjA2m94qlpUVtBo1A=</DigestValue>
      </Reference>
      <Reference URI="/word/media/image40.png?ContentType=image/png">
        <DigestMethod Algorithm="http://www.w3.org/2001/04/xmlenc#sha256"/>
        <DigestValue>lJIIPWV6oq3CxOSZ8BuyODWRxQcjA2m94qlpUVtBo1A=</DigestValue>
      </Reference>
      <Reference URI="/word/media/image5.png?ContentType=image/png">
        <DigestMethod Algorithm="http://www.w3.org/2001/04/xmlenc#sha256"/>
        <DigestValue>jh1C1XetZ+a4ApKD5lHIH/HRfV0JPRQ7zPFg4ZGVSoM=</DigestValue>
      </Reference>
      <Reference URI="/word/media/image6.png?ContentType=image/png">
        <DigestMethod Algorithm="http://www.w3.org/2001/04/xmlenc#sha256"/>
        <DigestValue>6S5g4bfFRULKgPcK6zSIREXyEvMHCuRygFU86w+ZAXg=</DigestValue>
      </Reference>
      <Reference URI="/word/media/image7.png?ContentType=image/png">
        <DigestMethod Algorithm="http://www.w3.org/2001/04/xmlenc#sha256"/>
        <DigestValue>u97ltyW8/xy8VXJ/dCR1eVqP3/f75um2tcVF+Rtxou0=</DigestValue>
      </Reference>
      <Reference URI="/word/media/image8.png?ContentType=image/png">
        <DigestMethod Algorithm="http://www.w3.org/2001/04/xmlenc#sha256"/>
        <DigestValue>a8ne3rGYBJpyUS0KiCb3jwS8U8LZ0jc5/73YRTUKMEs=</DigestValue>
      </Reference>
      <Reference URI="/word/media/image9.png?ContentType=image/png">
        <DigestMethod Algorithm="http://www.w3.org/2001/04/xmlenc#sha256"/>
        <DigestValue>r0txgJqW2BqNu/PyjjzJP8D2pgvCBPlZ8hJzsFCjgyg=</DigestValue>
      </Reference>
      <Reference URI="/word/numbering.xml?ContentType=application/vnd.openxmlformats-officedocument.wordprocessingml.numbering+xml">
        <DigestMethod Algorithm="http://www.w3.org/2001/04/xmlenc#sha256"/>
        <DigestValue>bm3qtXUom7pOJZDfuHH3HjVP8RS3VQISB7cw5Vwu0RA=</DigestValue>
      </Reference>
      <Reference URI="/word/settings.xml?ContentType=application/vnd.openxmlformats-officedocument.wordprocessingml.settings+xml">
        <DigestMethod Algorithm="http://www.w3.org/2001/04/xmlenc#sha256"/>
        <DigestValue>xHWhK9fO66pymMKFBDqKjzuRptfOaUjDfmTUCMEKcGU=</DigestValue>
      </Reference>
      <Reference URI="/word/styles.xml?ContentType=application/vnd.openxmlformats-officedocument.wordprocessingml.styles+xml">
        <DigestMethod Algorithm="http://www.w3.org/2001/04/xmlenc#sha256"/>
        <DigestValue>XuGgW3t39kEY3mv0fwaMN3cUmCPcLSI9+C3NTs8y90Q=</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5U0B4WaJp19dBT+TDSFP8OFrW7JJ4R032Wbi6r7yExI=</DigestValue>
      </Reference>
    </Manifest>
    <SignatureProperties>
      <SignatureProperty Id="idSignatureTime" Target="#idPackageSignature">
        <mdssi:SignatureTime xmlns:mdssi="http://schemas.openxmlformats.org/package/2006/digital-signature">
          <mdssi:Format>YYYY-MM-DDThh:mm:ssTZD</mdssi:Format>
          <mdssi:Value>2019-07-23T21:16:47Z</mdssi:Value>
        </mdssi:SignatureTime>
      </SignatureProperty>
    </SignatureProperties>
  </Object>
  <Object Id="idOfficeObject">
    <SignatureProperties>
      <SignatureProperty Id="idOfficeV1Details" Target="#idPackageSignature">
        <SignatureInfoV1 xmlns="http://schemas.microsoft.com/office/2006/digsig">
          <SetupID>{BA92F8E8-1C54-45C0-8A9C-3B7FDA140B53}</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2019-07-23T21:16:47Z</xd:SigningTime>
          <xd:SigningCertificate>
            <xd:Cert>
              <xd:CertDigest>
                <DigestMethod Algorithm="http://www.w3.org/2001/04/xmlenc#sha256"/>
                <DigestValue>qHBySBHouAH1l0Wy6RoXDuNTKoG2huw88PQS1/PxLVk=</DigestValue>
              </xd:CertDigest>
              <xd:IssuerSerial>
                <X509IssuerName>E=e-sign@esign-la.com, CN=ESign Class 3 Firma Electronica Avanzada para Estado de Chile CA, OU=Terminos de uso en www.esign-la.com/acuerdoterceros, O=E-Sign S.A., C=CL</X509IssuerName>
                <X509SerialNumber>6055879411579135006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KIwAApREAACBFTUYAAAEAyM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CKAaD4///yAQAAAAAAAPwLfgmA+P//CABYfvv2//8AAAAAAAAAAOALfgmA+P////8AAAAAAAD1AAAAsgK4vV4CuL1TAGUAZwBvAHgXDQ1VAEkAcBQhQCIAigEMbkYA8QAAAMBtRgBTwHJruM3sEPEAAAABAAAA/hTqDOBtRgD2v3JrBAAAAAMAAAAAAAAAAAAAAAAAAAD+FOoMzG9GAIU6t2uYaNUQBAAAADjA5wNke0YAAAC3axRuRgBUAmNrIAAAAP////8AAAAAAAAAABUAAAAAAAAAcAAAAAEAAAABAAAAJAAAACQAAAAQAAAAAAAAAAAAHAo4wOcDAR0BAAAAAABRFwoe1G5GANRuRgBnZ3FrAAAAAAAAAACwg7kWAAAAAAEAAAAAAAAAlG5GAFY5n3Z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vAAAAXAAAAAEAAABbJA1CVSUNQgoAAABQAAAAEgAAAEwAAAAAAAAAAAAAAAAAAAD//////////3AAAABKAHUAYQBuACAASABhAHIAcgBpAGUAcwAgAE0AdQDxAG8AegAEAAAABwAAAAYAAAAHAAAAAwAAAAgAAAAGAAAABAAAAAQAAAADAAAABgAAAAUAAAADAAAACgAAAAc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UAAAACgAAAGAAAABFAAAAbAAAAAEAAABbJA1CVSUNQgoAAABgAAAADAAAAEwAAAAAAAAAAAAAAAAAAAD//////////2QAAABGAGkAcwBjAGEAbABpAHoAYQBkAG8AcgAGAAAAAwAAAAUAAAAFAAAABgAAAAMAAAADAAAABQAAAAYAAAAHAAAABwAAAAQ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CAPwYAAAADAAAABAAAAAkAAAAGAAAABwAAAAcAAAADAAAABwAAAAcAAAAEAAAAAwAAAAMAAAAEAAAABwAAAAYAAAAHAAAAAwAAAAgAAAAGAAAABAAAAAYAAAAEAAAABwAAAAcAAAADAAAACAAAAAYAAAAEAAAABAAAAAMAAAAGAAAABQAAAAMAAAAKAAAABwAAAAcAAAAHAAAABQAAABYAAAAMAAAAAAAAACUAAAAMAAAAAgAAAA4AAAAUAAAAAAAAABAAAAAUAAAA</Object>
  <Object Id="idInvalidSigLnImg">AQAAAGwAAAAAAAAAAAAAAP8AAAB/AAAAAAAAAAAAAABKIwAApREAACBFTUYAAAEAZ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YLoAAABpj7ZnjrZqj7Zqj7ZnjrZtkbdukrdtkbdnjrZqj7ZojrZ3rdUCAwQ3AAAAAAAAAAAAAAAAAAAAAAAAAAAAAAAAAAAAAAAAAAAAAAAAAAAAAAAAADg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1d8XmSHP4rcJs5FHCbP//AAAAAKZ2floAAJjSRgCQKtAMAAAAADD5iQDs0UYAaPOndgAAAAAAAENoYXJVcHBlclcAAAAAWAAAANTRRgAc0kYAKF6edgAAhwANXJ5231uedkTSRgBkAQAABGU3dwRlN3doAwwKAAgAAAACAAAAAAAAZNJGAJdsN3cAAAAAAAAAAJ7TRgAJAAAAjNNGAAkAAAAAAAAAAAAAAIzTRgCc0kYAmuw2dwAAAAAAAgAAAABGAAkAAACM00YACQAAAEwSOHcAAAAAAAAAAIzTRgAJAAAAAAAAAMjSRgBAMDZ3AAAAAAACAACM00Y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IoBoPj///IBAAAAAAAA/At+CYD4//8IAFh++/b//wAAAAAAAAAA4At+CYD4/////wAAAAAAAAAAAAAAAAAARgcAAAAAAADRBQAAmwAAABcFAABdAAAAAAAAAEYHAAB0AQAA0QUAALoAAADRBQAAmwAAAAAAAABGBwAAdAEAANEFAAA+AAAALwIAAB8AAAAAAAAARgcAAHQBAADRBQAABGU3dwRlN3c+AAAAAAgAAAACAAAAAAAATMlGAJdsN3cAAAAAAAAAAILKRgAHAAAAdMpGAAcAAAAAAAAAAAAAAHTKRgCEyUYAmuw2dwAAAAAAAgAAAABGAAcAAAB0ykYABwAAAEwSOHcAAAAAAAAAAHTKRgAHAAAAAAAAALDJRgBAMDZ3AAAAAAACAAB0yk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CHAOjZSxZ4YekQmFaHAAEAAADAOAURAAAAAIBg2hDgJEwWmFaHAPBCMxYAAAAAgGDaENI0Y2sDAAAA2DRjawEAAAAguBUR0Iiba6WiX2swSEYAgAGjdg1cnnbfW552MEhGAGQBAAAEZTd3BGU3dwCLEhEACAAAAAIAAAAAAABQSEYAl2w3dwAAAAAAAAAAhElGAAYAAAB4SUYABgAAAAAAAAAAAAAAeElGAIhIRgCa7DZ3AAAAAAACAAAAAEYABgAAAHhJRgAGAAAATBI4dwAAAAAAAAAAeElGAAYAAAAAAAAAtEhGAEAwNncAAAAAAAIAAHhJR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CKAaD4///yAQAAAAAAAPwLfgmA+P//CABYfvv2//8AAAAAAAAAAOALfgmA+P////8AAAAAHAp42ZYWA6Oedt42t2u7FgEPAAAAAHgXDQ14b0YAyhYh7SIAigGpO7drOG5GAAAAAADQbRwKeG9GACSIgBKAbkYAOTu3a1MAZQBnAG8AZQAgAFUASQAAAAAAVTu3a1BvRgDhAAAA+G1GAFPAcmu4zewQ4QAAAAEAAACW2ZYWAABGAPa/cmsEAAAABQAAAAAAAAAAAAAAAAAAAJbZlhYEcEYAhTq3a5ho1RAEAAAA0G0cCgAAAACpOrdrAAAAAAAAZQBnAG8AZQAgAFUASQAAAAqY1G5GANRuRgDhAAAAcG5GAAAAAAB42ZYWAAAAAAEAAAAAAAAAlG5GAFY5n3Z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vAAAAXAAAAAEAAABbJA1CVSUNQgoAAABQAAAAEgAAAEwAAAAAAAAAAAAAAAAAAAD//////////3AAAABKAHUAYQBuACAASABhAHIAcgBpAGUAcwAgAE0AdQDxAG8AegAEAAAABwAAAAYAAAAHAAAAAwAAAAgAAAAGAAAABAAAAAQAAAADAAAABgAAAAUAAAADAAAACgAAAAc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UAAAACgAAAGAAAABFAAAAbAAAAAEAAABbJA1CVSUNQgoAAABgAAAADAAAAEwAAAAAAAAAAAAAAAAAAAD//////////2QAAABGAGkAcwBjAGEAbABpAHoAYQBkAG8AcgAGAAAAAwAAAAUAAAAFAAAABgAAAAMAAAADAAAABQAAAAYAAAAHAAAABwAAAAQ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D/fwYAAAADAAAABAAAAAkAAAAGAAAABwAAAAcAAAADAAAABwAAAAcAAAAEAAAAAwAAAAMAAAAEAAAABwAAAAYAAAAHAAAAAwAAAAgAAAAGAAAABAAAAAYAAAAEAAAABwAAAAcAAAADAAAACAAAAAYAAAAEAAAABAAAAAMAAAAGAAAABQAAAAMAAAAKAAAABwAAAAcAAAAHAAAAB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IfiL47K+YtEfNdKeJc+rvRe7BhbisUbmtBhIQDsncco=</DigestValue>
    </Reference>
    <Reference Type="http://www.w3.org/2000/09/xmldsig#Object" URI="#idOfficeObject">
      <DigestMethod Algorithm="http://www.w3.org/2001/04/xmlenc#sha256"/>
      <DigestValue>b5qGt3zfC9taVw4FV6w/wYjwVCIDuPhiFWrgrROqa9M=</DigestValue>
    </Reference>
    <Reference Type="http://uri.etsi.org/01903#SignedProperties" URI="#idSignedProperties">
      <Transforms>
        <Transform Algorithm="http://www.w3.org/TR/2001/REC-xml-c14n-20010315"/>
      </Transforms>
      <DigestMethod Algorithm="http://www.w3.org/2001/04/xmlenc#sha256"/>
      <DigestValue>KKvvAyROob8TVsU+4t3ImaG/wN9mq2I/f1aioT8htZ8=</DigestValue>
    </Reference>
    <Reference Type="http://www.w3.org/2000/09/xmldsig#Object" URI="#idValidSigLnImg">
      <DigestMethod Algorithm="http://www.w3.org/2001/04/xmlenc#sha256"/>
      <DigestValue>cdTJMjvW10XJ8JNJORhksEcDXdZZSTSUiu0ONdgkB8g=</DigestValue>
    </Reference>
    <Reference Type="http://www.w3.org/2000/09/xmldsig#Object" URI="#idInvalidSigLnImg">
      <DigestMethod Algorithm="http://www.w3.org/2001/04/xmlenc#sha256"/>
      <DigestValue>UNJmzsh9nPS2Jh8fIURH3+b7aA+TdIQMqJzRtRFvqpc=</DigestValue>
    </Reference>
  </SignedInfo>
  <SignatureValue>ZAcxPGDQsh+0qD9lp32VPFLG+Jwr7EMZMopoDHa1rplTktJ1lXCZgxpFMBkjwNrF25vArYD7t5jM
VTpoYW7QVLSQSlhcay7irBcSP2uaiphK45T1squ2Vuvq2hjjZXjzXGo5GiPEEsWkV5RgKR9oObwQ
QywrbpvGN7hpoUrPN+4dotG50jtFEKVnRb0CpDQ6D5WvNBgO8vmGifLaIEyZ0deH5UdWsvi3SvgN
FtYl33OjojUX2U0pNlvWVMI5dzlPex+j2x61BM0YLmfnDAV7WqTTYF+cPqicBWgWaUC8hyyyb958
fES9KMWT04zprMXeDq4SHp2F3J/onrjLXDrOCQ==</SignatureValue>
  <KeyInfo>
    <X509Data>
      <X509Certificate>MIIIBDCCBuygAwIBAgIIClfBeA7UQLg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IGA1UdEQQbMBmgFwYIKwYBBAHBAQGgCxYJODUyNjM0MS0yMCMGA1UdEgQcMBqgGAYIKwYBBAHBAQKgDBYKOTk1NTE3NDAtSzANBgkqhkiG9w0BAQsFAAOCAQEACz2KWzqcmcPOrA4yrtB1es9bFRHJ68zepIzQ8E9+10WWI427PV1ed5hql7XZKIrb7jw/I93ecrNqav/lQQni5Fqp0oN2fzTn3daKLqAMBYYOos7limou/34AEy65gKJjsIH6emfA+TWLcw9TpKSTaqewisuezDZaZiHFRyA7qEjBXZinhA7r9QW8xr2l6c/uJCfyPsazqXMmmm9OOPLk6AnN5b/URWSrkJK8TMBKXwxBH862/rnWublE50HE1swJqEyZiLC8gAacf67J82wsWvmhNcHBNprAO3W0WnFf/BT7aYIcKEEhbblbur0WG8dSq4txTHjoLJw4SdwV0e8ou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1/04/xmlenc#sha256"/>
        <DigestValue>xhL6eOcC5TNjjFrm4cSQzmngXYI6Y0+CnP+Qiqdqz54=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UQPqrUKwnM/mGjJzCGZAUmR3iKanZOh+eUBd7dwaAlE=</DigestValue>
      </Reference>
      <Reference URI="/word/document.xml?ContentType=application/vnd.openxmlformats-officedocument.wordprocessingml.document.main+xml">
        <DigestMethod Algorithm="http://www.w3.org/2001/04/xmlenc#sha256"/>
        <DigestValue>gUQ8FqHng2bOanT3MzbO4N+MUmeCAv4qPiSptxqy6Fs=</DigestValue>
      </Reference>
      <Reference URI="/word/endnotes.xml?ContentType=application/vnd.openxmlformats-officedocument.wordprocessingml.endnotes+xml">
        <DigestMethod Algorithm="http://www.w3.org/2001/04/xmlenc#sha256"/>
        <DigestValue>7XVDE+QOi3LjAm4i+MMfmw4uBi4eGh7arOSFIsqFch8=</DigestValue>
      </Reference>
      <Reference URI="/word/fontTable.xml?ContentType=application/vnd.openxmlformats-officedocument.wordprocessingml.fontTable+xml">
        <DigestMethod Algorithm="http://www.w3.org/2001/04/xmlenc#sha256"/>
        <DigestValue>zyp4l5t80W60w9AwZqeQ+WmaDCWHGQvoOClaeQFuoEI=</DigestValue>
      </Reference>
      <Reference URI="/word/footer1.xml?ContentType=application/vnd.openxmlformats-officedocument.wordprocessingml.footer+xml">
        <DigestMethod Algorithm="http://www.w3.org/2001/04/xmlenc#sha256"/>
        <DigestValue>1JZJFS0Nx6VgPp8DgoYeOg/lucmGI1J9KqqjbHBXPJY=</DigestValue>
      </Reference>
      <Reference URI="/word/footer2.xml?ContentType=application/vnd.openxmlformats-officedocument.wordprocessingml.footer+xml">
        <DigestMethod Algorithm="http://www.w3.org/2001/04/xmlenc#sha256"/>
        <DigestValue>1R+fzKgGiXpKRjDHxZ+6eGm5LYiZCci1V+8NvY5Syuo=</DigestValue>
      </Reference>
      <Reference URI="/word/footnotes.xml?ContentType=application/vnd.openxmlformats-officedocument.wordprocessingml.footnotes+xml">
        <DigestMethod Algorithm="http://www.w3.org/2001/04/xmlenc#sha256"/>
        <DigestValue>/zRmxJtGkPxypBzRt4D7oeZyxA/RFhSZb8chwf/Ypso=</DigestValue>
      </Reference>
      <Reference URI="/word/header1.xml?ContentType=application/vnd.openxmlformats-officedocument.wordprocessingml.header+xml">
        <DigestMethod Algorithm="http://www.w3.org/2001/04/xmlenc#sha256"/>
        <DigestValue>vQd3/6QmdhgVINnql8QZzbr5DgGCXqlWMJETG+pfQTk=</DigestValue>
      </Reference>
      <Reference URI="/word/media/image1.emf?ContentType=image/x-emf">
        <DigestMethod Algorithm="http://www.w3.org/2001/04/xmlenc#sha256"/>
        <DigestValue>cbx+l5mGc9ZxQ3ww4pj91BgnfNhU3ICcRJAc9eNpNGA=</DigestValue>
      </Reference>
      <Reference URI="/word/media/image10.png?ContentType=image/png">
        <DigestMethod Algorithm="http://www.w3.org/2001/04/xmlenc#sha256"/>
        <DigestValue>LeLVg8l2rkfXmEwTNDdRC5WJu6IhHb4HRN3AhPIluMw=</DigestValue>
      </Reference>
      <Reference URI="/word/media/image11.jpeg?ContentType=image/jpeg">
        <DigestMethod Algorithm="http://www.w3.org/2001/04/xmlenc#sha256"/>
        <DigestValue>S6gNeKrXsIlkvWnc0uYLNIF699sHACoXsay7vwXuEeE=</DigestValue>
      </Reference>
      <Reference URI="/word/media/image12.jpeg?ContentType=image/jpeg">
        <DigestMethod Algorithm="http://www.w3.org/2001/04/xmlenc#sha256"/>
        <DigestValue>g+jtKvEcVCOFlIZgYfwaxyekB9TVgFE2V+DLI3UAIrY=</DigestValue>
      </Reference>
      <Reference URI="/word/media/image13.jpeg?ContentType=image/jpeg">
        <DigestMethod Algorithm="http://www.w3.org/2001/04/xmlenc#sha256"/>
        <DigestValue>ZI2jvlEjTCyYRpqWbGGVHkkB1GHTVP6Vi45vEGCsJOk=</DigestValue>
      </Reference>
      <Reference URI="/word/media/image14.jpeg?ContentType=image/jpeg">
        <DigestMethod Algorithm="http://www.w3.org/2001/04/xmlenc#sha256"/>
        <DigestValue>fCw+3f5Zr+h2zmnMAAy0sSc4yQJNY+62KLgH7ShxYP4=</DigestValue>
      </Reference>
      <Reference URI="/word/media/image15.jpeg?ContentType=image/jpeg">
        <DigestMethod Algorithm="http://www.w3.org/2001/04/xmlenc#sha256"/>
        <DigestValue>HVS9p6Rkf9cyYQy7jwCTMt24phKwdfspGNk31IZX4Io=</DigestValue>
      </Reference>
      <Reference URI="/word/media/image16.jpeg?ContentType=image/jpeg">
        <DigestMethod Algorithm="http://www.w3.org/2001/04/xmlenc#sha256"/>
        <DigestValue>mn2gRtm5rlF0yEaWqrQjg6yON2YODKhOtFaf/e5KGHc=</DigestValue>
      </Reference>
      <Reference URI="/word/media/image17.jpeg?ContentType=image/jpeg">
        <DigestMethod Algorithm="http://www.w3.org/2001/04/xmlenc#sha256"/>
        <DigestValue>ofAJjCvDzgY55cDS7jRytHLjmAo5sOU68/A8LDg6j8o=</DigestValue>
      </Reference>
      <Reference URI="/word/media/image18.png?ContentType=image/png">
        <DigestMethod Algorithm="http://www.w3.org/2001/04/xmlenc#sha256"/>
        <DigestValue>7x88CTbuXZVc2tNh5VhJAbrg8K4Z3sCDNNiInJXYBh0=</DigestValue>
      </Reference>
      <Reference URI="/word/media/image19.jpeg?ContentType=image/jpeg">
        <DigestMethod Algorithm="http://www.w3.org/2001/04/xmlenc#sha256"/>
        <DigestValue>o6aO+BRZ0z2R8ldoFnDU4NU6eP34st7QNXDVLStDEdM=</DigestValue>
      </Reference>
      <Reference URI="/word/media/image2.emf?ContentType=image/x-emf">
        <DigestMethod Algorithm="http://www.w3.org/2001/04/xmlenc#sha256"/>
        <DigestValue>w03uJQTnpVjmznEU0QBqZFiBv/pTiXFBpYHssOP2mkA=</DigestValue>
      </Reference>
      <Reference URI="/word/media/image3.jpeg?ContentType=image/jpeg">
        <DigestMethod Algorithm="http://www.w3.org/2001/04/xmlenc#sha256"/>
        <DigestValue>V1kLc46+MUTxrUH29X0cLTOQGhTuyO480VNLusBImow=</DigestValue>
      </Reference>
      <Reference URI="/word/media/image4.png?ContentType=image/png">
        <DigestMethod Algorithm="http://www.w3.org/2001/04/xmlenc#sha256"/>
        <DigestValue>lJIIPWV6oq3CxOSZ8BuyODWRxQcjA2m94qlpUVtBo1A=</DigestValue>
      </Reference>
      <Reference URI="/word/media/image40.png?ContentType=image/png">
        <DigestMethod Algorithm="http://www.w3.org/2001/04/xmlenc#sha256"/>
        <DigestValue>lJIIPWV6oq3CxOSZ8BuyODWRxQcjA2m94qlpUVtBo1A=</DigestValue>
      </Reference>
      <Reference URI="/word/media/image5.png?ContentType=image/png">
        <DigestMethod Algorithm="http://www.w3.org/2001/04/xmlenc#sha256"/>
        <DigestValue>jh1C1XetZ+a4ApKD5lHIH/HRfV0JPRQ7zPFg4ZGVSoM=</DigestValue>
      </Reference>
      <Reference URI="/word/media/image6.png?ContentType=image/png">
        <DigestMethod Algorithm="http://www.w3.org/2001/04/xmlenc#sha256"/>
        <DigestValue>6S5g4bfFRULKgPcK6zSIREXyEvMHCuRygFU86w+ZAXg=</DigestValue>
      </Reference>
      <Reference URI="/word/media/image7.png?ContentType=image/png">
        <DigestMethod Algorithm="http://www.w3.org/2001/04/xmlenc#sha256"/>
        <DigestValue>u97ltyW8/xy8VXJ/dCR1eVqP3/f75um2tcVF+Rtxou0=</DigestValue>
      </Reference>
      <Reference URI="/word/media/image8.png?ContentType=image/png">
        <DigestMethod Algorithm="http://www.w3.org/2001/04/xmlenc#sha256"/>
        <DigestValue>a8ne3rGYBJpyUS0KiCb3jwS8U8LZ0jc5/73YRTUKMEs=</DigestValue>
      </Reference>
      <Reference URI="/word/media/image9.png?ContentType=image/png">
        <DigestMethod Algorithm="http://www.w3.org/2001/04/xmlenc#sha256"/>
        <DigestValue>r0txgJqW2BqNu/PyjjzJP8D2pgvCBPlZ8hJzsFCjgyg=</DigestValue>
      </Reference>
      <Reference URI="/word/numbering.xml?ContentType=application/vnd.openxmlformats-officedocument.wordprocessingml.numbering+xml">
        <DigestMethod Algorithm="http://www.w3.org/2001/04/xmlenc#sha256"/>
        <DigestValue>bm3qtXUom7pOJZDfuHH3HjVP8RS3VQISB7cw5Vwu0RA=</DigestValue>
      </Reference>
      <Reference URI="/word/settings.xml?ContentType=application/vnd.openxmlformats-officedocument.wordprocessingml.settings+xml">
        <DigestMethod Algorithm="http://www.w3.org/2001/04/xmlenc#sha256"/>
        <DigestValue>xHWhK9fO66pymMKFBDqKjzuRptfOaUjDfmTUCMEKcGU=</DigestValue>
      </Reference>
      <Reference URI="/word/styles.xml?ContentType=application/vnd.openxmlformats-officedocument.wordprocessingml.styles+xml">
        <DigestMethod Algorithm="http://www.w3.org/2001/04/xmlenc#sha256"/>
        <DigestValue>XuGgW3t39kEY3mv0fwaMN3cUmCPcLSI9+C3NTs8y90Q=</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5U0B4WaJp19dBT+TDSFP8OFrW7JJ4R032Wbi6r7yExI=</DigestValue>
      </Reference>
    </Manifest>
    <SignatureProperties>
      <SignatureProperty Id="idSignatureTime" Target="#idPackageSignature">
        <mdssi:SignatureTime xmlns:mdssi="http://schemas.openxmlformats.org/package/2006/digital-signature">
          <mdssi:Format>YYYY-MM-DDThh:mm:ssTZD</mdssi:Format>
          <mdssi:Value>2019-07-23T21:18:01Z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f///////////////////////////////////////////////////////////////f///////////////////////////////////////////////////////////////f///////////////////////////////////////////////////////////////f///////////////////////////////////////////////////////////////f///////////////////////////////////////////////////////////////f///////////////////////////////////////////////////////////////f///////////////////////////////////////////////////////////////f///////////////////////////////////////////////////////////////f///////////////////////////////////////////////////////////////f///////////////////////////////////////////////////////////////f///////////////////////////////////////////////////////////////f///////////////////////////////////////////////////////////////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d/9//3//f/9//3//f/9//3//f/9//3//f/9//3//f/9//3//f/9//3//f/9//3//f/9//3//f/9//3//f/9//3//f/9//3//f/9//3//f/9//3//f/9//3//f/9//3//f/9//3//f/9//3//f/9//3//f/9//3//f/9//3//f/9//3//f/9//3//f/9//38+Z/9//3//f/9//3//f/9//3//f/9//3//f/9//3//f/9//3//f/9//3//f/9//3//f/9//3//f/9//3//f/9//3//f/9//3//f/9//3//f/9//3//f/9//3//f/9//3//f/9//3//f/9//3//f/9//3//f/9//3//f/9//3//f/9//3//f/9//3//f/9//3/dVv9//3//f/9//3//f/9//3//f/9//3//f/9//3//f/9//3//f/9//3//f/9//3//f/9//3//f/9//3//f/9//3//f/9//3//f/9//3//f/9//3//f/9//3//f/9//3//f/9//3//f/9//3//f/9//3//f/9//3//f/9//3//f/9//3//f/9//3//f/9//3+8Vv9//3//f/9//3//f/9//3//f/9//3//f/9//3//f/9//3//f/9//3//f/9//3//f/9//3//f/9//3//f/9//3//f/9//3//f/9//3//f/9//3//f/9//3//f/9//3//f/9//3//f/9//3//f/9//3//f/9//3//f/9//3//f/9//3//f/9//3//f/9//3+bUr9z/3//f/9//3//f/9//3//f/9//3//f/9//3//f/9//3//f/9//3//f/9//3//f/9//3//f/9//3//f/9//3//f/9//3//f997/3//f/9//3//f/9//3//f/9//3//f/9//3//f/9//3//f/9//3//f/9//3//f/9//3//f/9//3//f/9//3//f/9//3+bUvxa/3//f/9//3//f/9//3//f/9//3//f/9//3//f/9//3//f/9//3//f/9//3//f/9//3//f/9//3//f/9//3//f/9//3+5Vs4U0zHfe/9//3//f/9//3//f/9//3//f/9//3//f/9//3//f/9//3//f/9//3//f/9//3//f/9//3//f/9//3//f/9//39ZSppO/3//f/9//3//f/9//3//f/9//3//f/9//3//f/9//3//f/9//3//f/9//3//f/9//3//f/9//3//f/9//3//f/9//39WTgcAKACsDDtj/3//f/9//3//f/9//3//f/9//3//f/9//3//f/9//3//f/9//3//f/9//3//f/9//3//f/9//3//f/9//397TnpK/3//f/9//3//f/9//3//f/9//3//f/9//3//f/9//3//f/9//3//f/9//3//f/9//3//f/9//3//f/9//3//f/9//3//f1VOJwRJCIsI2Vb/f/9//3//f/9//3//f/9//3//f/9//3//f/9//3//f/9//3//f/9//3//f/9//3//f/9//3//f/9//39ZSlpG/3//f/9//3//f/9//3//f/9//3//f/9//3//f/9//3//f/9//3//f/9//3//f/9//3//f/9//3//f/9//3//f/9//3//f/9/W2tICGoIrAwaX/9//3//f/9//3//f/9//3//f/9//3//f/9//3//f/9//3//f/9//3//f/9//3//f/9//3//f/9//395Svc5/3//f/9//3//f/9//3//f/9//3//f/9//3//f/9//3//f/9//3//f/9//3//f/9//3//f/9//3//f/9//3//f/9//3//f/9//3+dc4oQiwzOFH1r/3//f/9//3//f/9//3//f/9//3//f/9//3//f/9//3//f/9//3//f/9//3//f/9//3//f/9//3+aUvc5/3//f/9//3//f/9//3//f/9//3//f/9//3//f/9//3//f/9//3//f/9//3//f/9//3//f/9//3//f/9//3//f/9//3//f/9//3//f1xvSQisEA8Z3nf/f/9//3//f/9//3//f/9//3//f/9//3//f/9//3//f/9//3//f/9//3//f/9//3//f/9//396StY5/3//f/9//3//f/9//3//f/9//3//f/9//3//f/9//3//f/9//3//f/9//3//f/9//3//f/9//3//f/9//3//f/9//3//f/9//3//f/9/W2usEM0QciX/f/9//3//f/9//3//f/9//3//f/9//3//f/9//3//f/9//3//f/9//3//f/9//3//f/9//38YQvY5/3//f/9//3//f/9//3//f/9//3//f/9//3//f/9//3//f/9//3//f/9//3//f/9//3//f/9//3//f/9//3//f/9//3//f/9//3//f/9//3/ZWmsMzhT0Of9//3//f/9//3//f/9//3//f/9//3//f/9//3//f/9//3//f/9//3//f/9//3//f/9//3/3ObUx/3//f/9//3//f/9//3//f/9//3//f/9//3//f/9//3//f/9//3//f/9//3//f/9//3//f/9//3//f/9//3//f/9//3//f/9//3//f/9//3//f/Q9iwzOEPla/3//f/9//3//f/9//3//f/9//3//f/9//3//f/9//3//f/9//3//f/9//3//f/9//3/3PdYx/3//f/9//3//f/9//3//f/9//3//f/9//3//f/9//3//f/9//3//f/9//3//f/9//3//f/9//3//f/9//3//f/9//3//f/9//3//f/9//3//f/9/DiGtEA8ZvXP/f/9//3//f/9//3//f/9//3//f/9//3//f/9//3//f/9//3//f/9//3//f/9//38YQtY1/3//f/9//3//f/9//3//f/9//3//f/9//3//f/9//3//f/9//3//f/9//3//f/9//3//f/9//3//f/9//3//f/9//3//f/9//3//f/9//3//f/9/vnesFO4Ukin/f/9//3//f/9//3//f/9//3//f/9//3//f/9//3//f/9//3//f/9//3//f/9//3/WOfc5/3//f/9//3//f/9//3//f/9//3//f/9//3//f/9//3//f/9//3//f/9//3//f/9//3//f/9//3//f/9//3//f/9//3//f/9//3//f/9//3//f/9//3/YWqwQ7hRWRv9//3//f/9//3//f/9//3//f/9//3//f/9//3//f/9//3//f/9//3//f/9//3+ULbY1/3//f/9//3//f/9//3//f/9//3//f/9//3//f/9//3//f/9//3//f/9//3//f/9//3//f/9//3//f/9//3//f/9//3//f/9//3//f/9//3//f/9//3//f5I1zRQPFTtj/3//f/9//3//f/9//3//f/9//3//f/9//3//f/9//3//f/9//3//f/9//3+ULbUt/3//f/9//3//f/9//3//f/9//3//f/9//3//f/9//3//f/9//3//f/9//3//f/9//3//f/9//3//f/9//3//f/9//3//f/9//3//f/9//3//f/9//3//f/9/zRjNEC8d/3//f/9//3//f/9//3//f/9//3//f/9//3//f/9//3//f/9//3//f/9//39zKdU1/3//f/9//3//f/9//3//f/9//3//f/9//3//f/9//3//f/9//3//f/9//3//f/9//3//f/9//3//f/9//3//f/9//3//f/9//3//f/9//3//f/9//3//f/9/O2etFO4Y9DX/f/9//3//f/9//3//f/9//3//f/9//3//f/9//3//f/9//3//f/9//3+VLbUx/3//f/9//3//f/9//3//f/9//3//f/9//3//f/9//3//f/9//3//f/9//3//f/9//3//f/9//3//f/9//3//f/9//3//f/9//3//f/9//3//f/9//3//f/9//381Rs0UzhAaX/9//3//f/9//3//f/9//3//f/9//3//f/9//3//f/9//3//f/9/v3uVLdU1/3//f/9//3//f/9//3//f/9//3//f/9//3//f/9//3//f/9//3//f/9//3//f/9//3//f/9//3//f/9//3//f/9//3//f/9//3//f/9//3//f/9//3//f/9//3//f3EpDh1xJd97/3//f/9//3//f/9//3//f/9//3//f/9//3//f/9//3//f/9/vneVLRc+/3//f/9//3//f/9//3//f/9//3//f/9//3//f/9//3//f/9//3//f/9//3//f/9//3//f/9//3//f/9//3//f/9//3//f/9//3//f/9//3//f/9//3//f/9//3//f11v7hgOGfQ5/3//f/9//3//f/9//3//f/9//3//f/9//3//f/9//3//f/9/XGtzKfY5/3//f/9//3//f/9//3//f/9//3//f/9//3//f/9//3//f/9//3//f/9//3//f/9//3//f/9//3//f/9//3//f/9//3//f/9//3//f/9//3//f/9//3//f/9//3//f/9/NkbuGA8ZG2P/f/9//3//f/9//3//f/9//3//f/9/33//f/9//3//f/9/PWdTITdC/3//f/9//3//f/9//3//f/9//3//f/9//3//f/9//3//f/9//3//f/9//3//f/9//3//f/9//3//f/9//3//f/9//3//f/9//3//f/9//3//f/9//3//f/9//3//f/9//38xJQ8ZUCH/f/9//3//f/9//3//f/9//3//f/9/rBAOGXxv/3//f/9/216VLRc+/3//f/9//3//f/9//3//f/9//3//f/9//3//f/9//3//f/9//3//f/9//3//f/9//3//f/9//3//f/9//3//f/9//3//f/9//3//f/9//3//f/9//3//f/9//3//f/9//39da+4YMB0UOv9//3//f/9//3//f/9//3//f99/SQhJBPM5/3//f/9/2161LXlO/3//f/9//3//f/9//3//f/9//3//f/9//3//f/9//3//f/9//3//f/9//3//f/9//3//f/9//3//f/9//3//f/9//3//f/9//3//f/9//3//f/9//3//f/9//3//f/9//3//f1dK7hgwHTtn/3//f/9//3//f/9//3//f/9/ihBqDM0U/3//f/9/ulaUKXhK/3//f/9//3//f/9//3//f/9//3//f/9//3//f/9//3//f/9//3//f/9//3//f/9//3//f/9//3//f/9//3//f/9//3//f/9//3//f/9//3//f/9//3//f/9//3//f/9//3//f/9/cikvHZMt/3//f/9//3//f/9//3//f/9/LylrDKwQvnf/f/9/WEpzJdpW/3//f/9//3//f/9//3//f/9//3//f/9//3//f/9//3//f/9//3//f/9//3//f/9//3//f/9//3//f/9//3//f/9//3//f/9//3//f/9//3//f/9//3//f/9//3//f/9//3//f/9/2lrvGA8ZmE7/f/9//3//f/9//3//f/9/0z1KCGsInW//f/9/9j10Kfpa/3//f/9//3//f/9//3//f/9//3//f/9//3//f/9//3//f/9//3//f/9//3//f/9//3//f/9//3//f/9//3//f/9//3//f/9//3//f/9//3//f/9//3//f/9//3//f/9//3//f/9//3+zNS8ZMB2+d/9//3//f/9//3//f/9/+V4HAGsIfW//f/9/1Tm1LV1r/3//f/9//3//f/9//3//f/9//3//f/9//3//f/9//3//f/9//3//f/9//3//f/9//3//f/9//3//f/9//3//f/9//3//f/9//3//f/9//3//f/9//3//f/9//3//f/9//3//f/9//3+/e+4YDxnTMf9//3//f/9//3//f/9/fXMIAEkEnW//f/9/cy23Mb5z/3//f/9//3//f/9//3//f/9//3//f/9//3//f/9//3//f/9//3//f/9//3//f/9//3//f/9//3//f/9//3//f/9//3//f/9//3//f/9//3//f/9//3//f/9//3//f/9//3//f/9//3//f5hSzRQQHTtj/3//f/9//3//f/9//39JCEoIXGv/f/9/lC22Md97/3//f/9//3//f/9//3//f/9//3//f/9//3//f/9//3//f/9//3//f/9//3//f/9//3//f/9//3//f/9//3//f/9//3//f/9//3//f/9//3//f/9//3//f/9//3//f/9//3//f/9//3//f/9/UinvFHIl/3//f/9//3//f/9//39KDIsMuFb/f/9/dCnWNd97/3//f/9//3//f/9//3//f/9//3//f/9//3//f/9//3//f/9//3//f/9//3//f/9//3//f/9//3//f/9//3//f/9//3//f/9//3//f/9//3//f/9//3//f/9//3//f/9//3//f/9//3//f/9/fW/uGA8Z2Vb/f/9//3//f/9//39qDEkI8zn/f55z1jH3Of9//3//f/9//3//f/9//3//f/9//3//f/9//3//f/9//3//f/9//3//f/9//3//f/9//3//f/9//3//f/9//3//f/9//3//f/9//3//f/9//3//f/9//3//f/9//3//f/9//3//f/9//3//f/9//38WQg8ZDxXfe/9//3//f/9//3+LEEkEUCX/f35vGT4XPv9//3//f/9//3//f/9//3//f/9//3//f/9//3//f/9//3//f/9//3//f/9//3//f/9//3//f/9//3//f/9//3//f/9//3//f/9//3//f/9//3//f/9//3//f/9//3//f/9//3//f/9//3//f/9//3//fxAhzhD1Of9//3//f/9//3/NGGoMzRT/fz1nlS0XPv9//3//f/9//3//f/9//3//f/9//3//f/9//3//f/9//3//f/9//3//f/9//3//f/9//3//f/9//3//f/9//3//f/9//3//f/9//3//f/9//3//f/9//3//f/9//3//f/9//3//f/9//3//f/9//3//f7lWzRDvGDtj/3//f/9//3+sFGoIrRA7Y7pWUiFYRv9//3//f/9//3//f/9//3//f/9//3//f/9//3//f/9//3//f/9//3//f/9//3//f/9//3//f/9//3//f/9//3//f/9//3//f/9//3//f/9//3//f/9//3//f/9//3//f/9//3//f/9//3//f/9//3//f/9/ky0PGbMp/3//f/9//3/OGGoIjAyYTvU9lS2YTv9//3//f/9//3//f/9//3//f/9//3//f/9//3//f/9//3//f/9//3//f/9//3//f/9//3//f/9//3//f/9//3//f/9//3//f/9//3//f/9//3//f/9//3//f/9//3//f/9//3//f/9//3//f/9//3//f/9/G2PvGA8ZeEr/f/9//3/uGGoIjAxQJRY+UiX7Xv9//3//f/9//3//f/9//3//f/9//3//f/9//3//f/9//3//f/9//3//f/9//3//f/9//3//f/9//3//f/9//3//f/9//3//f/9//3//f/9//3//f/9//3//f/9//3//f/9//3//f/9//3//f/9//3//f/9//38WPhAZDxnfe/9//3/uHKwQrBDOFFIlMR1cZ/9//3//f/9//3//f/9//3//f/9//3//f/9//3//f/9//3//f/9//3//f/9//3//f/9//3//f/9//3//f/9//3//f/9//3//f/9//3//f/9//3//f/9//3//f/9//3//f/9//3//f/9//3//f/9//3//f/9//3+/dzAhDxnUMf9//38PHYwMawyMDI0MUiGdb/9//3//f/9//3//f/9//3//f/9//3//f/9//3//f/9//3//f/9//3//f/9//3//f/9//3//f/9//3//f/9//3//f/9//3//f/9//3//f/9//3//f/9//3//f/9//3//f/9//3//f/9//3//f/9//3//f/9//3//f3lOzhTvFDxn/38wIc0QEB1qCIwMtS3fe/9//3//f/9//3//f/9//3//f/9//3//f/9//3//f/9//3//f/9//3//f/9//3//f/9//3//f/9//3//f/9//3//f/9//3//f/9//3//f/9//3//f/9//3//f/9//3//f/9//3//f/9//3//f/9//3//f/9//3//f/9/UiXNEHMl/39RJYwMeE4pBGsM1jX/f/9//3//f/9//3//f/9//3//f/9//3//f/9//3//f/9//3//f/9//3//f/9//3//f/9//3//f/9//3//f/9//3//f/9//3//f/9//3//f/9//3//f/9//3//f/9//3//f/9//3//f/9//3//f/9//3//f/9//3//f/9/XWvvGA8Zuk5SJc4QPGdrDCkE1TH/f/9//3//f/9//3//f/9//3//f/9//3//f/9//3//f/9//3//f/9//3//f/9//3//f/9//3//f/9//3//f/9//3//f/9//3//f/9//3//f/9//3//f/9//3//f/9//3//f/9//3//f/9//3//f/9//3//f/9//3//f/9//383Ru8YEBkxHc4QvncPJSgEszX/f/9//3//f/9//3//f/9//3//f/9//3//f/9//3//f/9//3//f/9//3//f/9//3//f/9//3//f/9//3//f/9//3//f/9//3//f/9//3//f/9//3//f/9//3//f/9//3//f/9//3//f/9//3+db/9//3//f/9//3//f/9//3//f5MpEBlrCBAZnXPTOSkAszX/f/9//3//f/9//3//f/9//3//f/9//3//f/9//3//f/9//3//f/9//3//f/9//3//f/9//3//f/9//3//f/9//3//f/9//3//f/9//3//f/9//3//f/9//3//f/9//3//f/9//3//f/9/FEYHAEgI8z2dc/9//3//f/9//3//f5lSEBmMCIwMvneTMSgEzBT/f/9//3//f/9//3//f/9//3//f/9//3//f/9//3//f/9//3//f/9//3//f/9//3//f/9//3//f/9//3//f/9//3//f/9//3//f/9//3//f/9//3//f/9//3//f/9//3//f/9//3//f/9/2V4FAAcABgAIAC8hGl//f/9//3//f/9/ky1KCGsInXO1MSkAawx8a/9//3//f/9//3//f/9//3//f/9//3//f/9//3//f/9//3//f/9//3//f/9//3//f/9//3//f/9//3//f/9//3//f/9//3//f/9//3//f/9//3//f/9//3//f/9//3//f/9//3//f/9//391TgUABgAGAAYABwCsEPQ5XGv/f/9/fm9sDGsI1TW1LawQawx3Sv9//3//f/9//3//f/9//3//f/9//3//f/9//3//f/9//3//f/9//3//f/9//3//f/9//3//f/9//3//f/9//3//f/9//3//f/9//3//f/9//3//f/9//3//f/9//3//f/9//3//f/9//3//f753DCUGAAYAKAAHAAYABwCsFNM1XWutEEoIrRBSJRAdagiSLf9//3//f/9//3//f/9//3//f/9//3//f/9//3//f/9//3//f/9//3//f/9//3//f/9//3//f/9//3//f/9//3//f/9//3//f/9//3//f/9//3//f/9//3//f/9//3//f/9//3//f/9//3//f/9//3+XVigEBwBqCHAt0z0oCAcABgAHAAcAaghKBHMlSQSsDN57/3//f/9//3//f/9//3//f/9//3//f/9//3//f/9//3//f/9//3//f/9//3//f/9//3//f/9//3//f/9//3//f/9//3//f/9//3//f/9//3//f/9//3//f/9//3//f/9//3//f/9//3//f/9//3//f3xvaQwoAEkEd0b/f1tr80EHAAcABgAHAGoMaghKBPpe/3//f/9//3//f/9//3//f/9//3//f/9//3//f/9//3//f/9//3//f/9//3//f/9//3//f/9//3//f/9//3//f/9//3//f/9//3//f/9//3//f/9//3//f/9//3//f/9//3//f/9//3//f/9//3//f/9/vnsuKQgEKACSLf9//38yIa0QagwGAAYABgAHAIkMl07/f/9//3//f/9//3//f/9//3//f/9//3//f/9//3//f/9//3//f/9//3//f/9//3//f/9//3//f/9//3//f/9//3//f/9//3//f/9//3//f/9//3//f/9//3//f/9//3//f/9//3//f/9//3//f/9//3//f/NBCABqCM0Q33dzKXMltDGMEIsIiwwGAAYABQCrFL53/3//f/9//3//f/9//3//f/9//3//f/9//3//f/9//3//f/9//3//f/9//3//f/9//3//f/9//3//f/9//3//f/9//3//f/9//3//f/9//3//f/9//3//f/9//3//f/9//3//f/9//3//f/9//3//f/9/uFoIBCkEjAwxIVIh1jVSJRAdERkpBEkETinYXltr/3//f/9//3//f/9//3//f/9//3//f/9//3//f/9//3//f/9//3//f/9//3//f/9//3//f/9//3//f/9//3//f/9//3//f/9//3//f/9//3//f/9//3//f/9//3//f/9//3//f/9//3//f/9//3//f/9//387Z0kIagwoAM4QlC3WMdY1dCVrCGoIVkb/f/9//3//f/9//3//f/9//3//f/9//3//f/9//3//f/9//3//f/9//3//f/9//3//f/9//3//f/9//3//f/9//3//f/9//3//f/9//3//f/9//3//f/9//3//f/9//3//f/9//3//f/9//3//f/9//3//f/9//3//f3xvihBJBAcAzxi0MX5vtS2tECkEcSn/f/9//3//f/9//3//f/9//3//f/9//3//f/9//3//f/9//3//f/9//3//f/9//3//f/9//3//f/9//3//f/9//3//f/9//3//f/9//3//f/9//3//f/9//3//f/9//3//f/9//3//f/9//3//f/9//3//f/9//3//f/9/nnMoACgECABxKf9/OEJSIQcAawj/f/9//3//f/9//3//f/9//3//f/9//3//f/9//3//f/9//3//f/9//3//f/9//3//f/9//3//f/9//3//f/9//3//f/9//3//f/9//3//f/9//3//f/9//3//f/9//3//f/9//3//f/9//3//f/9//3//f/9//3//f/9/33sxIQcACAAoAFZGv3cYOgcAKQRbZ/9//3//f/9//3//f/9//3//f/9//3//f/9//3//f/9//3//f/9//3//f/9//3//f/9//3//f/9//3//f/9//3//f/9//3//f/9//3//f/9//3//f/9//3//f/9//3//f/9//3//f/9//3//f/9//3//f/9//3//f/9/v3uUKWsIKARJCEoEFDodY0kIKABWSv9//3//f/9//3//f/9//3//f/9//3//f/9//3//f/9//3//f/9//3//f/9//3//f/9//3//f/9//3//f/9//3//f/9//3//f/9//3//f/9//3//f/9//3//f/9//3//f/9//3//f/9//3//f/9//3//f/9//3//f/9/nndSJWsItTHtHCgEKQRRKSgEBwAOHf9//3//f/9//3//f/9//3//f/9//3//f/9//3//f/9//3//f/9//3//f/9//3//f/9//3//f/9//3//f/9//3//f/9//3//f/9//3//f/9//3//f/9//3//f/9//3//f/9//3//f/9//3//f/9//3//f/9//3//f/9/v3dSJTEhOD7/f08pSQhJBCcEBgCMDPta/3//f/9//3//f/9//3//f/9//3//f/9//3//f/9//3//f/9//3//f/9//3//f/9//3//f/9//3//f/9//3//f/9//3//f/9//3//f/9//3//f/9//3//f/9//3//f/9//3//f/9//3//f/9//3//f/9//3//f/9/v3NSJRAZeUr/f/9/9EEoBAcABwCLELYxvnf/f/9//3//f/9//3//f/9//3//f/9//3//f/9//3//f/9//3//f/9//3//f/9//3//f/9//3//f/9//3//f/9//3//f/9//3//f/9//3//f/9//3//f/9//3//f/9//3//f/9//3//f/9//3//f/9//3//f/9/v3cwHTEhHGP/f/9//39ba7I1kDEZPtc1WUr/f/9//3//f/9//3//f/9//3//f/9//3//f/9//3//f/9//3//f/9//3//f/9//3//f/9//3//f/9//3//f/9//3//f/9//3//f/9//3//f/9//3//f/9//3//f/9//3//f/9//3//f/9//3//f/9//3//f/9/nnPvGDEhv3f/f/9//3//f/9//38+Z/g5tS1+a/9//3//f/9//3//f/9//3//f/9//3//f/9//3//f/9//3//f/9//3//f/9//3//f/9//3//f/9//3//f/9//3//f/9//3//f/9//3//f/9//3//f/9//3//f/9//3//f/9//3//f/9//3//f/9//3//f/9/XWsQHVIl/3//f/9//3//f/9//3//f71W1zUYOv9//3//f/9//3//f/9//3//f/9//3//f/9//3//f/9//3//f/9//3//f/9//3//f/9//3//f/9//3//f/9//3//f/9//3//f/9//3//f/9//3//f/9//3//f/9//3//f/9//3//f/9//3//f/9//3//f/9/+2IPGZIp/3//f/9//3//f/9//3//f997OkLXNdtW/3//f/9//3//f/9//3//f/9//3//f/9//3//f/9//3//f/9//3//f/9//3//f/9//3//f/9//3//f/9//3//f/9//3//f/9//3//f/9//3//f/9//3//f/9//3//f/9//3//f/9//3//f/9//3//f/9/WErvGPQ1/3//f/9//3//f/9//3//f/9/PmcZPvg5v3P/f/9//3//f/9//3//f/9//3//f/9//3//f/9//3//f/9//3//f/9//3//f/9//3//f/9//3//f/9//3//f/9//3//f/9//3//f/9//3//f/9//3//f/9//3//f/9//3//f/9//3//f/9//3//f/9/lDEPHTZC/3//f/9//3//f/9//3//f/9//397Svg5Wkb/f/9//3//f/9//3//f/9//3//f/9//3//f/9//3//f/9//3//f/9//3//f/9//3//f/9//3//f/9//3//f/9//3//f/9//3//f/9//3//f/9//3//f/9//3//f/9//3//f/9//3//f/9//3//f/9/tjXvGJlO/3//f/9//3//f/9//3//f/9//39/b3xKOj78Xv9//3//f/9//3//f/9//3//f/9//3//f/9//3//f/9//3//f/9//3//f/9//3//f/9//3//f/9//3//f/9//3//f/9//3//f/9//3//f/9//3//f/9//3//f/9//3//f/9//3//f/9//3//f79z1zUQGbpS/3//f/9//3//f/9//3//f/9//3//fx5jOT62Mf9//3//f/9//3//f/9//3//f/9//3//f/9//3//f/9//3//f/9//3//f/9//3//f/9//3//f/9//3//f/9//3//f/9//3//f/9//3//f/9//3//f/9//3//f/9//3//f/9//3//f/9//3//f/xetTHvGNtW/3//f/9//3//f/9//3//f/9//3//f997W0Y6QrtS/3//f/9//3//f/9//3//f/9//3//f/9//3//f/9//3//f/9//3//f/9//3//f/9//3//f/9//3//f/9//3//f/9//3//f/9//3//f/9//3//f/9//3//f/9//3//f/9//3//f/9//3//f91WdClzKXlK/3//f/9//3//f/9//3//f/9//3//f/9/f286Qvg9n2//f/9//3//f/9//3//f/9//3//f/9//3//f/9//3//f/9//3//f/9//3//f/9//3//f/9//3//f/9//3//f/9//3//f/9//3//f/9//3//f/9//3//f/9//3//f/9//3//f/9//3//f1pGtTGULZlO/3//f/9//3//f/9//3//f/9//3//f/9//3/+WjpCWkL/f/9//3//f/9//3//f/9//3//f/9//3//f/9//3//f/9//3//f/9//3//f/9//3//f/9//3//f/9//3//f/9//3//f/9//3//f/9//3//f/9//3//f/9//3//f/9//3//f/9//3+ec/g5UyX4ObpS/3//f/9//3//f/9//3//f/9//3//f/9//3+/d5xKGT4eX/9//3//f/9//3//f/9//3//f/9//3//f/9//3//f/9//3//f/9//3//f/9//3//f/9//3//f/9//3//f/9//3//f/9//3//f/9//3//f/9//3//f/9//3//f/9//3//f/9//388Z/g5lS3XNbpS/3//f/9//3//f/9//3//f/9//3//f/9//3//f79zXEoaPr9z/3//f/9//3//f/9//3//f/9//3//f/9//3//f/9//3//f/9//3//f/9//3//f/9//3//f/9//3//f/9//3//f/9//3//f/9//3//f/9//3//f/9//3//f/9//3//f/9//3+7Utc1lCmULfta/3//f/9//3//f/9//3//f/9//3//f/9//3//f/9/vVKcSjpC/3//f/9//3//f/9//3//f/9//3//f/9//3//f/9//3//f/9//3//f/9//3//f/9//3//f/9//3//f/9//3//f/9//3//f/9//3//f/9//3//f/9//3//f/9//3//f/9//385QrYxOUL3NR1j/3//f/9//3//f/9//3//f/9//3//f/9//3//f/9/v3d8Svg5HV//f/9//3//f/9//3//f/9//3//f/9//3//f/9//3//f/9//3//f/9//3//f/9//3//f/9//3//f/9//3//f/9//3//f/9//3//f/9//3//f/9//3//f/9//3//f/9//3+2NbUxWkY5Qhxj/3//f/9//3//f/9//3//f/9//3//f/9//3//f/9//38+Zxk+1zW+d/9//3//f/9//3//f/9//3//f/9//3//f/9//3//f/9//3//f/9//3//f/9//3//f/9//3//f/9//3//f/9//3//f/9//3//f/9//3//f/9//3//f/9//3//f/9/nnPXNZQtu1I5Phxj/3//f/9//3//f/9//3//f/9//3//f/9//3//f/9//3//f95WnU6dTv9//3//f/9//3//f/9//3//f/9//3//f/9//3//f/9//3//f/9//3//f/9//3//f/9//3//f/9//3//f/9//3//f/9//3//f/9//3//f/9//3//f/9//3//f/9/mVLXNfY53Fr4OT1n/3//f/9//3//f/9//3//f/9//3//f/9//3//f/9//3//f997vVJ8Sn9r/3//f/9//3//f/9//3//f/9//3//f/9//3//f/9//3//f/9//3//f/9//3//f/9//3//f/9//3//f/9//3//f/9//3//f/9//3//f/9//3//f/9//3//f/9/WEbWMVdG3Fr3NT1j/3//f/9//3//f/9//3//f/9//3//f/9//3//f/9//3//f/9/P2PeVjpC/3//f/9//3//f/9//3//f/9//3//f/9//3//f/9//3//f/9//3//f/9//3//f/9//3//f/9//3//f/9//3//f/9//3//f/9//3//f/9//3//f/9//3//f/9/W0qVLTxn3FrWMRxf/3//f/9//3//f/9//3//f/9//3//f/9//3//f/9//3//f/9//3+9UjtCvFL/f/9//3//f/9//3//f/9//3//f/9//3//f/9//3//f/9//3//f/9//3//f/9//3//f/9//3//f/9//3//f/9//3//f/9//3//f/9//3//f/9//3//f/9/1zV0KZ1zu1LWMV5r/3//f/9//3//f/9//3//f/9//3//f/9//3//f/9//3//f/9//3+/d3xKnEqfb/9//3//f/9//3//f/9//3//f/9//3//f/9//3//f/9//3//f/9//3//f/9//3//f/9//3//f/9//3//f/9//3//f/9//3//f/9//3//f/9//3//f11rlClRIf9/WUbWMV5r/3//f/9//3//f/9//3//f/9//3//f/9//3//f/9//3//f/9//3//f59rvU5cRt97/3//f/9//3//f/9//3//f/9//3//f/9//3//f/9//3//f/9//3//f/9//3//f/9//3//f/9//3//f/9//3//f/9//3//f/9//3//f/9//3//f9pWtS3VNf9/ekrWMZ5v/3//f/9//3//f/9//3//f/9//3//f/9//3//f/9//3//f/9//3//f/9/3lZbRrtS/3//f/9//3//f/9//3//f/9//3//f/9//3//f/9//3//f/9//3//f/9//3//f/9//3//f/9//3//f/9//3//f/9//3//f/9//3//f/9//3//f1hG1jVXRv9/OUL4Ob93/3//f/9//3//f/9//3//f/9//3//f/9//3//f/9//3//f/9//3//f/9/33veVr1Of2v/f/9//3//f/9//3//f/9//3//f/9//3//f/9//3//f/9//3//f/9//3//f/9//3//f/9//3//f/9//3//f/9//3//f/9//3//f/9//3//f1pGtjHaWv9/GD4YOt93/3//f/9//3//f/9//3//f/9//3//f/9//3//f/9//3//f/9//3//f/9//3+fbx9bnU7/f/9//3//f/9//3//f/9//3//f/9//3//f/9//3//f/9//3//f/9//3//f/9//3//f/9//3//f/9//3//f/9//3//f/9//3//f/9//3/ff1pGlS2dc/9/9zm2Mb93/3//f/9//3//f/9//3//f/9//3//f/9//3//f/9//3//f/9//3//f/9//3//fx1f3lbdUv9//3//f/9//3//f/9//3//f/9//3//f/9//3//f/9//3//f/9//3//f/9//3//f/9//3//f/9//3//f/9//3//f/9//3//f/9//3+ec/c5cyX/f/9/9z3WMf9//3//f/9//3//f/9//3//f/9//3//f/9//3//f/9//3//f/9//3//f/9//3//f/97/lZcRl5n/3//f/9//3//f/9//3//f/9//3//f/9//3//f/9//3//f/9//3//f/9//3//f/9//3//f/9//3//f/9//3//f/9//3//f/9//38cY7Yxky3/f/9/+Dn4Of9//3//f/9//3//f/9//3//f/9//3//f/9//3//f/9//3//f/9//3//f/9//3//f/9/n298Sp1O/3v/f/9//3//f/9//3//f/9//3//f/9//3//f/9//3//f/9//3//f/9//3//f/9//3//f/9//3//f/9//3//f/9//3//f/9//3+7VpQtFj7/f/9/+Dn4Of9//3//f/9//3//f/9//3//f/9//3//f/9//3//f/9//3//f/9//3//f/9//3//f/9//38fX95W/lb/f/9//3//f/9//3//f/9//3//f/9//3//f/9//3//f/9//3//f/9//3//f/9//3//f/9//3//f/9//3//f/9//3//f/9//38XQlIdd0r/f/9/1zUYOv9//3//f/9//3//f/9//3//f/9//3//f/9//3//f/9//3//f/9//3//f/9//3//f/9//3+/d/5a3lK/c/9//3//f/9//3//f/9//3//f/9//3//f/9//3//f/9//3//f/9//3//f/9//3//f/9//3//f/9//3//f/9//3//f/9//3+0MXMl+lr/f997+DlaRv9//3//f/9//3//f/9//3//f/9//3//f/9//3//f/9//3//f/9//3//f/9//3//f/9//3//f793H1v+Vv9//3//f/9//3//f/9//3//f/9//3//f/9//3//f/9//3//f/9//3//f/9//3//f/9//3//f/9//3//f/9//3//f/9//39zJVEhXGv/f997+Dk5Qv9//3//f/9//3//f/9//3//f/9//3//f/9//3//f/9//3//f/9//3//f/9//3//f/9//3//f/9/X2MfW15n/3//f/9//3//f/9//3//f/9//3//f/9//3//f/9//3//f/9//3//f/9//3//f/9//3//f/9//3//f/9//3//f/9/33tzKVIh33v/f793+DlZQv9//3//f/9//3//f/9//3//f/9//3//f/9//3//f/9//3//f/9//3//f/9//3//f/9//3//f/9//3/+Vt9Wv3f/f/9//3//f/9//3//f/9//3//f/9//3//f/9//3//f/9//3//f/9//3//f/9//3//f/9//3//f/9//3//f/9/XWtzJVEh/3//f59z9zmaTv9//3//f/9//3//f/9//3//f/9//3//f/9//3//f/9//3//f/9//3//f/9//3//f/9//3//f/9//3+/d19j3VL/f/9//3//f/9//3//f/9//3//f/9//3//f/9//3//f/9//3//f/9//3//f/9//3//f/9//3//f/9//3//f/9/PWdSJZMt/3//f11r1zV5Sv9//3//f/9//3//f/9//3//f/9//3//f/9//3//f/9//3//f/9//3//f/9//3//f/9//3//f/9//3//f59r/lo+Y/9//3//f/9//3//f/9//3//f/9//3//f/9//3//f/9//3//f/9//3//f/9//3//f/9//3//f/9//3//f/9/21owIdMx/3//fz1n1zXbVv9//3//f/9//3//f/9//3//f/9//3//f/9//3//f/9//3//f/9//3//f/9//3//f/9//3//f/9//3//f/9/P2PdUr93/3//f/9//3//f/9//3//f/9//3//f/9//3//f/9//3//f/9//3//f/9//3//f/9//3//f/9//3//f/9/WEowHRY+/3//fx1j1zW5Tv9//3//f/9//3//f/9//3//f/9//3//f/9//3//f/9//3//f/9//3//f/9//3//f/9//3//f/9//3//f/9/33dfYx5f/3//f/9//3//f/9//3//f/9//3//f/9//3//f/9//3//f/9//3//f/9//3//f/9//3//f/9//3//f/9/NkYQHVZC/3//f9tatTHaVv9//3//f/9//3//f/9//3//f/9//3//f/9//3//f/9//3//f/9//3//f/9//3//f/9//3//f/9//3//f/9//3+fb39nf2v/f/9//3//f/9//3//f/9//3//f/9//3//f/9//3//f/9//3//f/9//3//f/9//3//f/9//3//f/9/9TkwHZdO/3//f7pS1jXaVv9//3//f/9//3//f/9//3//f/9//3//f/9//3//f/9//3//f/9//3//f/9//3//f/9//3//f/9//3//f/9//3//f59rf2f/e/9//3//f/9//3//f/9//3//f/9//3//f/9//3//f/9//3//f/9//3//f/9//3//f/9//3//f/9/ci0PGbhS/3//f9tWtS0cY/9//3//f/9//3//f/9//3//f/9//3//f/9//3//f/9//3//f/9//3//f/9//3//f/9//3//f/9//3//f/9//3//f/9/v29fZ/9//3//f/9//3//f/9//3//f/9//3//f/9//3//f/9//3//f/9//3//f/9//3//f/9//3//f/9/cy0QGfpe/3//f3pO1zVea/9//3//f/9//3//f/9//3//f/9//3//f/9//3//f/9//3//f/9//3//f/9//3//f/9//3//f/9//3//f/9//3//f/9//3+/c39r/3//f/9//3//f/9//3//f/9//3//f/9//3//f/9//3//f/9//3//f/9//3//f/9//3//f/9/USkQHRpj/3//f/Y9lC1+b/9//3//f/9//3//f/9//3//f/9//3//f/9//3//f/9//3//f/9//3//f/9//3//f/9//3//f/9//3//f/9//3//f/9//3/fd59v/3//f/9//3//f/9//3//f/9//3//f/9//3//f/9//3//f/9//3//f/9//3//f/9//3//f/9/MCEwHVxr/3//f9U1tS19a/9//3//f/9//3//f/9//3//f/9//3//f/9//3//f/9//3//f/9//3//f/9//3//f/9//3//f/9//3//f/9//3//f/9//3//f/93n2//f/9//3//f/9//3//f/9//3//f/9//3//f/9//3//f/9//3//f/9//3//f/9//3//f/9/MSEPHVxn/3//f9UxcyW/c/9//3//f/9//3//f/9//3//f/9//3//f/9//3//f/9//3//f/9//3//f/9//3//f/9//3//f/9//3//f/9//3//f/9//3//f/9/33Pfe/9//3//f/9//3//f/9//3//f/9//3//f/9//3//f/9//3//f/9//3//f/9//3//f/9/7xzuFH1v/3//f7QttjG+d/9//3//f/9//3//f/9//3//f/9//3//f/9//3//f/9//3//f/9//3//f/9//3//f/9//3//f/9//3//f/9//3//f/9//3//f/9/33f/d/9//3//f/9//3//f/9//3//f/9//3//f/9//3//f/9//3//f/9//3//f/9//3//f/9/zhQPGVxr/3//f7YxdCnfe/9//3//f/9//3//f/9//3//f/9//3//f/9//3//f/9//3//f/9//3//f/9//3//f/9//3//f/9//3//f/9//3//f/9//3//f/9//3/fd/9//3//f/9//3//f/9//3//f/9//3//f/9//3//f/9//3//f/9//3//f/9//3//f/9/EB3uFHxr/3//f5QtdCn/f/9//3//f/9//3//f/9//3//f/9//3//f/9//3//f/9//3//f/9//3//f/9//3//f/9//3//f/9//3//f/9//3//f/9//3//f/9//3//f/97/3//f/9//3//f/9//3//f/9//3//f/9//3//f/9//3//f/9//3//f/9//3//f/9/Dx0PGTtj/3//f3MplC3/f/9//3//f/9//3//f/9//3//f/9//3//f/9//3//f/9//3//f/9//3//f/9//3//f/9//3//f/9//3//f/9//3//f/9//3//f/9//3//f/9//3//f/9//3//f/9//3//f/9//3//f/9//3//f/9//3//f/9//3//f/9//3//f/9/MCHOFDtj/3//f3MllCn/f/9//3//f/9//3//f/9//3//f/9//3//f/9//3//f/9//3//f/9//3//f/9//3//f/9//3//f/9//3//f/9//3//f/9//3//f/9//3//f/9//3//f/9//3//f/9//3//f/9//3//f/9//3//f/9//3//f/9//3//f/9//3//f/9/UCUPGbhW/3+/dzEhciX/f/9//3//f/9//3//f/9//3//f/9//3//f/9//3//f/9//3//f/9//3//f/9//3//f/9//3//f/9//3//f/9//3//f/9//3//f/9//3//f/9//3//f/9//3//f/9//3//f/9//3//f/9//3//f/9//3//f/9//3//f/9//3//f/9/szXuFJhO/3+/dzEdkyn/f/9//3//f/9//3//f/9//3//f/9//3//f/9//3//f/9//3//f/9//3//f/9//3//f/9//3//f/9//3//f/9//3//f/9//3//f/9//3//f/9//3//f/9//3//f/9//3//f/9//3//f/9//3//f/9//3//f/9//3//f/9//3//f/9/0zkPGVZC/399bzEdkyn/f/9//3//f/9//3//f/9//3//f/9//3//f/9//3//f/9//3//f/9//3//f/9//3//f/9//3//f/9//3//f/9//3//f/9//3//f/9//3//f/9//3//f/9//3//f/9//3//f/9//3//f/9//3//f/9//3//f/9//3//f/9//3//f/9/NUKNDDZC/39da1Ih1DX/f/9//3//f/9//3//f/9//3//f/9//3//f/9//3//f/9//3//f/9//3//f/9//3//f/9//3//f/9//3//f/9//3//f/9//3//f/9//3//f/9//3//f/9//3//f/9//3//f/9//3//f/9//3//f/9//3//f/9//3//f/9//3//f/9/d07NFJIt/3/6XlEd1DX/f/9//3//f/9//3//f/9//3//f/9//3//f/9//3//f/9//3//f/9//3//f/9//3//f/9//3//f/9//3//f/9//3//f/9//3//f/9//3//f/9//3//f/9//3//f/9//3//f/9//3//f/9//3//f/9//3//f/9//3//f/9//3//f/9/G2PNFFEl/3+6VjEhFj7/f/9//3//f/9//3//f/9//3//f/9//3//f/9//3//f/9//3//f/9//3//f/9//3//f/9//3//f/9//3//f/9//3//f/9//3//f/9//3//f/9//3//f/9//3//f/9//3//f/9//3//f/9//3//f/9//3//f/9//3//f/9//3//f/9/nXetEO4U33tXSlEhVkL/f/9//3//f/9//3//f/9//3//f/9//3//f/9//3//f/9//3//f/9//3//f/9//3//f/9//3//f/9//3//f/9//3//f/9//3//f/9//3//f/9//3//f/9//3//f/9//3//f/9//3//f/9//3//f/9//3//f/9//3//f/9//3//f/9//3/NGO4UXGc2RjAdV0b/f/9//3//f/9//3//f/9//3//f/9//3//f/9//3//f/9//3//f/9//3//f/9//3//f/9//3//f/9//3//f/9//3//f/9//3//f/9//3//f/9//3//f/9//3//f/9//3//f/9//3//f/9//3//f/9//3//f/9//3//f/9//3//f/9//3+zNe0UmE7UOTAddkr/f/9//3//f/9//3//f/9//3//f/9//3//f/9//3//f/9//3//f/9//3//f/9//3//f/9//3//f/9//3//f/9//3//f/9//3//f/9//3//f/9//3//f/9//3//f/9//3//f/9//3//f/9//3//f/9//3//f/9//3//f/9//3//f/9//3+XUs0QcSlRJRAdG2P/f/9//3//f/9//3//f/9//3//f/9//3//f/9//3//f/9//3//f/9//3//f/9//3//f/9//3//f/9//3//f/9//3//f/9//3//f/9//3//f/9//3//f/9//3//f/9//3//f/9//3//f/9//3//f/9//3//f/9//3//f/9//3//f/9//3+dc4wQzhCtEA8ZfGv/f/9//3//f/9//3//f/9//3//f/9//3//f/9//3//f/9//3//f/9//3//f/9//3//f/9//3//f/9//3//f/9//3//f/9//3//f/9//3//f/9//3//f/9//3//f/9//3//f/9//3//f/9//3//f/9//3//f/9//3//f/9//3//f/9//3//f7M1rRCsEO4Y33//f/9//3//f/9//3//f/9//3//f/9//3//f/9//3//f/9//3//f/9//3//f/9//3//f/9//3//f/9//3//f/9//3//f/9//3//f/9//3//f/9//3//f/9//3//f/9//3//f/9//3//f/9//3//f/9//3//f/9//3//f/9//3//f/9//3//f51zzBjtFJIx/3//f/9//3//f/9//3//f/9//3//f/9//3//f/9//3//f/9//3//f/9//3//f/9//3//f/9//3//f/9//3//f/9//3//f/9//3//f/9//3//f/9//3//f/9//3//f/9//3//f/9//3//f/9//3//f/9//3//f/9//3//f/9//3//f/9//3//f/9/uFY1Qt57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2019-07-23T21:18:01Z</xd:SigningTime>
          <xd:SigningCertificate>
            <xd:Cert>
              <xd:CertDigest>
                <DigestMethod Algorithm="http://www.w3.org/2001/04/xmlenc#sha256"/>
                <DigestValue>u38pVQtcVPxFrX3sdNhuUorKj1PnLvIm8WtSj78GasQ=</DigestValue>
              </xd:CertDigest>
              <xd:IssuerSerial>
                <X509IssuerName>E=e-sign@esign-la.com, CN=ESign Class 3 Firma Electronica Avanzada para Estado de Chile CA, OU=Terminos de uso en www.esign-la.com/acuerdoterceros, O=E-Sign S.A., C=CL</X509IssuerName>
                <X509SerialNumber>745276984742133944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ABAAB/AAAAAAAAAAAAAAALKgAApREAACBFTUYAAAEAAGwAAM4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CKAaD4///yAQAAAAAAAPwLfgmA+P//CABYfvv2//8AAAAAAAAAAOALfgmA+P////8AAAAAAAD4DccWHgAAAF4CuL33gXFrADv2DEhLsRb4DccW6hkhGSIAigEMbkYA4G1GAKBEMxYgDQSEpHBGAMaCcWsgDQSEAAAAAAA79gw4wOcDkG9GAMi1m2s0DscWAAAAAMi1m2sgDQAA+A3HFh4AAAAAAAAABwAAAPgNxxYAAAAAAAAAABRuRgBUAmNrIAAAAP////8AAAAAAAAAAA0AAAAAAAAAMAAAAAEAAAABAAAADQAAAA0AAAAQAAAAAAAAAAAA9gw4wOcDAB0BAAAAAACzGQqY1G5GANRuRgBnZ3FrAAAAAAAAAACwf7kWAAAAAAEAAAAAAAAAlG5GAFY5n3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8AAAAAoAAABQAAAApQAAAFwAAAABAAAAWyQNQlUlDUIKAAAAUAAAABsAAABMAAAAAAAAAAAAAAAAAAAA//////////+EAAAARQBkAHUAYQByAGQAbwAgAFIAbwBkAHIA7QBnAHUAZQB6ACAAUwBlAHAA+gBsAHYAZQBkAGEAcSkGAAAABwAAAAcAAAAGAAAABAAAAAcAAAAHAAAAAwAAAAcAAAAHAAAABwAAAAQAAAADAAAABwAAAAcAAAAGAAAABQAAAAMAAAAGAAAABgAAAAcAAAAHAAAAAwAAAAUAAAAGAAAABwAAAAYAAABLAAAAQAAAADAAAAAFAAAAIAAAAAEAAAABAAAAEAAAAAAAAAAAAAAAMQEAAIAAAAAAAAAAAAAAADE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</Object>
  <Object Id="idInvalidSigLnImg">AQAAAGwAAAAAAAAAAAAAADABAAB/AAAAAAAAAAAAAAALKgAApREAACBFTUYAAAEAnG8AANQ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1d8XmSHP4rcJs5FHCbP//AAAAAKZ2floAAJjSRgCQKtAMAAAAADD5iQDs0UYAaPOndgAAAAAAAENoYXJVcHBlclcAAAAAWAAAANTRRgAc0kYAKF6edgAAhwANXJ5231uedkTSRgBkAQAABGU3dwRlN3doAwwKAAgAAAACAAAAAAAAZNJGAJdsN3cAAAAAAAAAAJ7TRgAJAAAAjNNGAAkAAAAAAAAAAAAAAIzTRgCc0kYAmuw2dwAAAAAAAgAAAABGAAkAAACM00YACQAAAEwSOHcAAAAAAAAAAIzTRgAJAAAAAAAAAMjSRgBAMDZ3AAAAAAACAACM00Y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CHAOjZSxZ4YekQmFaHAAEAAADAOAURAAAAAIBg2hDgJEwWmFaHAPBCMxYAAAAAgGDaENI0Y2sDAAAA2DRjawEAAAAguBUR0Iiba6WiX2swSEYAgAGjdg1cnnbfW552MEhGAGQBAAAEZTd3BGU3dwCLEhEACAAAAAIAAAAAAABQSEYAl2w3dwAAAAAAAAAAhElGAAYAAAB4SUYABgAAAAAAAAAAAAAAeElGAIhIRgCa7DZ3AAAAAAACAAAAAEYABgAAAHhJRgAGAAAATBI4dwAAAAAAAAAAeElGAAYAAAAAAAAAtEhGAEAwNncAAAAAAAIAAHhJR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CKAaD4///yAQAAAAAAAPwLfgmA+P//CABYfvv2//8AAAAAAAAAAOALfgmA+P////8AAAAA9gx42ZYWA6Oedt42t2vlCwFXAAAAAEhLsRZ4b0YAShsh3SIAigGpO7drOG5GAAAAAAAAO/YMeG9GACSIgBKAbkYAOTu3a1MAZQBnAG8AZQAgAFUASQAAAAAAVTu3a1BvRgDhAAAA+G1GAFPAcmu4zewQ4QAAAAEAAACW2ZYWAABGAPa/cmsEAAAABQAAAAAAAAAAAAAAAAAAAJbZlhYEcEYAhTq3a5ho1RAEAAAAADv2DAAAAACpOrdrAAAAAAAAZQBnAG8AZQAgAFUASQAAAAqY1G5GANRuRgDhAAAAcG5GAAAAAAB42ZYWAAAAAAEAAAAAAAAAlG5GAFY5n3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8AAAAAoAAABQAAAApQAAAFwAAAABAAAAWyQNQlUlDUIKAAAAUAAAABsAAABMAAAAAAAAAAAAAAAAAAAA//////////+EAAAARQBkAHUAYQByAGQAbwAgAFIAbwBkAHIA7QBnAHUAZQB6ACAAUwBlAHAA+gBsAHYAZQBkAGEAAAAGAAAABwAAAAcAAAAGAAAABAAAAAcAAAAHAAAAAwAAAAcAAAAHAAAABwAAAAQAAAADAAAABwAAAAcAAAAGAAAABQAAAAMAAAAGAAAABgAAAAcAAAAHAAAAAwAAAAUAAAAGAAAABwAAAAYAAABLAAAAQAAAADAAAAAFAAAAIAAAAAEAAAABAAAAEAAAAAAAAAAAAAAAMQEAAIAAAAAAAAAAAAAAADE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636UEWMD4YA6-16-77</_dlc_DocId>
    <_dlc_DocIdUrl xmlns="21c3207e-4ad9-41ce-b187-b126d6257ffb">
      <Url>http://sharepoint2/dfz/_layouts/DocIdRedir.aspx?ID=636UEWMD4YA6-16-77</Url>
      <Description>636UEWMD4YA6-16-77</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9C17154B-450F-4C8B-95FA-D83D505AD9E9}">
  <ds:schemaRefs>
    <ds:schemaRef ds:uri="http://schemas.openxmlformats.org/officeDocument/2006/bibliography"/>
  </ds:schemaRefs>
</ds:datastoreItem>
</file>

<file path=customXml/itemProps11.xml><?xml version="1.0" encoding="utf-8"?>
<ds:datastoreItem xmlns:ds="http://schemas.openxmlformats.org/officeDocument/2006/customXml" ds:itemID="{28CE4D99-FAC5-4190-B980-6221EC5CDBCB}">
  <ds:schemaRefs>
    <ds:schemaRef ds:uri="http://schemas.openxmlformats.org/officeDocument/2006/bibliography"/>
  </ds:schemaRefs>
</ds:datastoreItem>
</file>

<file path=customXml/itemProps12.xml><?xml version="1.0" encoding="utf-8"?>
<ds:datastoreItem xmlns:ds="http://schemas.openxmlformats.org/officeDocument/2006/customXml" ds:itemID="{52A988C3-C301-44C8-8875-6289F654B9B7}">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C02EBAC9-88F3-46E0-BF92-090EE1D4D177}">
  <ds:schemaRefs>
    <ds:schemaRef ds:uri="http://purl.org/dc/dcmitype/"/>
    <ds:schemaRef ds:uri="21c3207e-4ad9-41ce-b187-b126d6257ffb"/>
    <ds:schemaRef ds:uri="http://purl.org/dc/terms/"/>
    <ds:schemaRef ds:uri="http://schemas.openxmlformats.org/package/2006/metadata/core-properties"/>
    <ds:schemaRef ds:uri="http://www.w3.org/XML/1998/namespace"/>
    <ds:schemaRef ds:uri="http://schemas.microsoft.com/office/2006/documentManagement/types"/>
    <ds:schemaRef ds:uri="http://schemas.microsoft.com/office/2006/metadata/properties"/>
    <ds:schemaRef ds:uri="http://purl.org/dc/elements/1.1/"/>
    <ds:schemaRef ds:uri="http://schemas.microsoft.com/office/infopath/2007/PartnerControls"/>
  </ds:schemaRefs>
</ds:datastoreItem>
</file>

<file path=customXml/itemProps4.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63B0DF8-8535-485F-BED1-1F926D553BA6}">
  <ds:schemaRefs>
    <ds:schemaRef ds:uri="http://schemas.openxmlformats.org/officeDocument/2006/bibliography"/>
  </ds:schemaRefs>
</ds:datastoreItem>
</file>

<file path=customXml/itemProps6.xml><?xml version="1.0" encoding="utf-8"?>
<ds:datastoreItem xmlns:ds="http://schemas.openxmlformats.org/officeDocument/2006/customXml" ds:itemID="{07D54EFF-B7CA-4073-AFFE-41C5EACB4338}">
  <ds:schemaRefs>
    <ds:schemaRef ds:uri="http://schemas.openxmlformats.org/officeDocument/2006/bibliography"/>
  </ds:schemaRefs>
</ds:datastoreItem>
</file>

<file path=customXml/itemProps7.xml><?xml version="1.0" encoding="utf-8"?>
<ds:datastoreItem xmlns:ds="http://schemas.openxmlformats.org/officeDocument/2006/customXml" ds:itemID="{DA23E8A9-FA3F-437D-A81B-A62264920143}">
  <ds:schemaRefs>
    <ds:schemaRef ds:uri="http://schemas.openxmlformats.org/officeDocument/2006/bibliography"/>
  </ds:schemaRefs>
</ds:datastoreItem>
</file>

<file path=customXml/itemProps8.xml><?xml version="1.0" encoding="utf-8"?>
<ds:datastoreItem xmlns:ds="http://schemas.openxmlformats.org/officeDocument/2006/customXml" ds:itemID="{02F78D23-1C80-4247-9A0F-D0645C9BAB1B}">
  <ds:schemaRefs>
    <ds:schemaRef ds:uri="http://schemas.openxmlformats.org/officeDocument/2006/bibliography"/>
  </ds:schemaRefs>
</ds:datastoreItem>
</file>

<file path=customXml/itemProps9.xml><?xml version="1.0" encoding="utf-8"?>
<ds:datastoreItem xmlns:ds="http://schemas.openxmlformats.org/officeDocument/2006/customXml" ds:itemID="{EB6479D6-298B-47A7-9D9E-294BAF49C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22</Pages>
  <Words>3065</Words>
  <Characters>18019</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21042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Juan Harries Muñoz</cp:lastModifiedBy>
  <cp:revision>4</cp:revision>
  <cp:lastPrinted>2013-04-08T12:43:00Z</cp:lastPrinted>
  <dcterms:created xsi:type="dcterms:W3CDTF">2019-07-19T16:11:00Z</dcterms:created>
  <dcterms:modified xsi:type="dcterms:W3CDTF">2019-07-23T21:16:00Z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b5f8a654-d9d3-4882-9383-5fa82849dd7f</vt:lpwstr>
  </property>
</Properties>
</file>