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109AB08A" w14:textId="77777777" w:rsidR="00305893" w:rsidRPr="00305893" w:rsidRDefault="00305893" w:rsidP="00305893">
      <w:pPr>
        <w:spacing w:line="276" w:lineRule="auto"/>
        <w:jc w:val="center"/>
        <w:rPr>
          <w:rFonts w:asciiTheme="minorHAnsi" w:hAnsiTheme="minorHAnsi" w:cstheme="minorHAnsi"/>
          <w:b/>
        </w:rPr>
      </w:pPr>
      <w:r w:rsidRPr="00305893">
        <w:rPr>
          <w:rFonts w:asciiTheme="minorHAnsi" w:hAnsiTheme="minorHAnsi" w:cstheme="minorHAnsi"/>
          <w:b/>
        </w:rPr>
        <w:t>CALIFICACIÓN PARA MONITOREO ALTERNATIVO</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16D0C8B0"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w:t>
      </w:r>
      <w:r w:rsidR="00E43F7C">
        <w:rPr>
          <w:rFonts w:asciiTheme="minorHAnsi" w:hAnsiTheme="minorHAnsi" w:cstheme="minorHAnsi"/>
          <w:b/>
        </w:rPr>
        <w:t>MODIFICACION METODOLOGIA ALTERNA</w:t>
      </w:r>
      <w:r w:rsidR="00817B4C">
        <w:rPr>
          <w:rFonts w:asciiTheme="minorHAnsi" w:hAnsiTheme="minorHAnsi" w:cstheme="minorHAnsi"/>
          <w:b/>
        </w:rPr>
        <w:t>T</w:t>
      </w:r>
      <w:r w:rsidR="00E43F7C">
        <w:rPr>
          <w:rFonts w:asciiTheme="minorHAnsi" w:hAnsiTheme="minorHAnsi" w:cstheme="minorHAnsi"/>
          <w:b/>
        </w:rPr>
        <w:t>IV</w:t>
      </w:r>
      <w:r w:rsidR="005148CD">
        <w:rPr>
          <w:rFonts w:asciiTheme="minorHAnsi" w:hAnsiTheme="minorHAnsi" w:cstheme="minorHAnsi"/>
          <w:b/>
        </w:rPr>
        <w:t>A</w:t>
      </w:r>
      <w:r w:rsidR="00E43F7C">
        <w:rPr>
          <w:rFonts w:asciiTheme="minorHAnsi" w:hAnsiTheme="minorHAnsi" w:cstheme="minorHAnsi"/>
          <w:b/>
        </w:rPr>
        <w:t xml:space="preserve"> </w:t>
      </w:r>
      <w:r w:rsidR="00FD01B9">
        <w:rPr>
          <w:rFonts w:asciiTheme="minorHAnsi" w:hAnsiTheme="minorHAnsi" w:cstheme="minorHAnsi"/>
          <w:b/>
        </w:rPr>
        <w:t>SOUTH WORLD CONSULTING S.A. - UGE EL SA</w:t>
      </w:r>
      <w:r w:rsidR="00DD5CBC">
        <w:rPr>
          <w:rFonts w:asciiTheme="minorHAnsi" w:hAnsiTheme="minorHAnsi" w:cstheme="minorHAnsi"/>
          <w:b/>
        </w:rPr>
        <w:t>L</w:t>
      </w:r>
      <w:r w:rsidR="00FD01B9">
        <w:rPr>
          <w:rFonts w:asciiTheme="minorHAnsi" w:hAnsiTheme="minorHAnsi" w:cstheme="minorHAnsi"/>
          <w:b/>
        </w:rPr>
        <w:t>VADOR TG</w:t>
      </w:r>
      <w:r w:rsidR="00464503">
        <w:rPr>
          <w:rFonts w:asciiTheme="minorHAnsi" w:hAnsiTheme="minorHAnsi" w:cstheme="minorHAnsi"/>
          <w:b/>
        </w:rPr>
        <w:t>”</w:t>
      </w:r>
    </w:p>
    <w:p w14:paraId="759CC6DE" w14:textId="77777777" w:rsidR="00A70DDF" w:rsidRDefault="00A70DDF" w:rsidP="00047AD3">
      <w:pPr>
        <w:spacing w:line="276" w:lineRule="auto"/>
        <w:jc w:val="center"/>
        <w:rPr>
          <w:b/>
          <w:bCs/>
          <w:color w:val="000000"/>
          <w:sz w:val="18"/>
          <w:szCs w:val="18"/>
        </w:rPr>
      </w:pPr>
    </w:p>
    <w:p w14:paraId="18CEFC92" w14:textId="4FF546CC" w:rsidR="00DD0509" w:rsidRPr="00C91812" w:rsidRDefault="001D7E20" w:rsidP="00047AD3">
      <w:pPr>
        <w:spacing w:line="276" w:lineRule="auto"/>
        <w:jc w:val="center"/>
        <w:rPr>
          <w:rFonts w:asciiTheme="minorHAnsi" w:hAnsiTheme="minorHAnsi" w:cstheme="minorHAnsi"/>
          <w:b/>
          <w:color w:val="000000" w:themeColor="text1"/>
        </w:rPr>
      </w:pPr>
      <w:r w:rsidRPr="001D7E20">
        <w:rPr>
          <w:rFonts w:asciiTheme="minorHAnsi" w:hAnsiTheme="minorHAnsi" w:cstheme="minorHAnsi"/>
          <w:b/>
          <w:color w:val="000000" w:themeColor="text1"/>
        </w:rPr>
        <w:t>DFZ-2019-1235-III-NE</w:t>
      </w:r>
    </w:p>
    <w:p w14:paraId="49952346" w14:textId="77777777" w:rsidR="009C64B4" w:rsidRPr="000743D2" w:rsidRDefault="009C64B4" w:rsidP="00047AD3">
      <w:pPr>
        <w:spacing w:line="276" w:lineRule="auto"/>
        <w:jc w:val="center"/>
        <w:rPr>
          <w:rFonts w:asciiTheme="minorHAnsi" w:hAnsiTheme="minorHAnsi" w:cstheme="minorHAnsi"/>
          <w:b/>
          <w:sz w:val="28"/>
          <w:szCs w:val="32"/>
          <w:highlight w:val="yellow"/>
        </w:rPr>
      </w:pPr>
    </w:p>
    <w:tbl>
      <w:tblPr>
        <w:tblW w:w="6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2075"/>
        <w:gridCol w:w="2766"/>
      </w:tblGrid>
      <w:tr w:rsidR="00E41241" w:rsidRPr="006B3CCD" w14:paraId="0C98867E" w14:textId="77777777" w:rsidTr="00E41241">
        <w:trPr>
          <w:trHeight w:val="567"/>
          <w:jc w:val="center"/>
        </w:trPr>
        <w:tc>
          <w:tcPr>
            <w:tcW w:w="1201" w:type="dxa"/>
            <w:shd w:val="clear" w:color="auto" w:fill="D9D9D9" w:themeFill="background1" w:themeFillShade="D9"/>
            <w:vAlign w:val="center"/>
          </w:tcPr>
          <w:p w14:paraId="5E83A0D6" w14:textId="77777777" w:rsidR="00E41241" w:rsidRPr="006B3CCD" w:rsidRDefault="00E41241" w:rsidP="001A2F65">
            <w:pPr>
              <w:spacing w:line="276" w:lineRule="auto"/>
              <w:jc w:val="center"/>
              <w:rPr>
                <w:rFonts w:asciiTheme="minorHAnsi" w:hAnsiTheme="minorHAnsi" w:cstheme="minorHAnsi"/>
                <w:b/>
                <w:sz w:val="18"/>
                <w:szCs w:val="18"/>
                <w:highlight w:val="yellow"/>
                <w:lang w:val="es-ES_tradnl"/>
              </w:rPr>
            </w:pPr>
          </w:p>
        </w:tc>
        <w:tc>
          <w:tcPr>
            <w:tcW w:w="2075" w:type="dxa"/>
            <w:shd w:val="clear" w:color="auto" w:fill="D9D9D9" w:themeFill="background1" w:themeFillShade="D9"/>
            <w:vAlign w:val="center"/>
          </w:tcPr>
          <w:p w14:paraId="7ABE14CB" w14:textId="77777777" w:rsidR="00E41241" w:rsidRPr="006B3CCD" w:rsidRDefault="00E41241"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766" w:type="dxa"/>
            <w:shd w:val="clear" w:color="auto" w:fill="D9D9D9" w:themeFill="background1" w:themeFillShade="D9"/>
            <w:vAlign w:val="center"/>
          </w:tcPr>
          <w:p w14:paraId="6930B4E4" w14:textId="45B02664" w:rsidR="00E41241" w:rsidRPr="006B3CCD" w:rsidRDefault="00E41241"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E41241" w:rsidRPr="006B3CCD" w14:paraId="7BCD6429" w14:textId="77777777" w:rsidTr="00E41241">
        <w:trPr>
          <w:trHeight w:val="567"/>
          <w:jc w:val="center"/>
        </w:trPr>
        <w:tc>
          <w:tcPr>
            <w:tcW w:w="1201" w:type="dxa"/>
            <w:tcBorders>
              <w:top w:val="single" w:sz="4" w:space="0" w:color="auto"/>
              <w:left w:val="single" w:sz="4" w:space="0" w:color="auto"/>
              <w:bottom w:val="single" w:sz="4" w:space="0" w:color="auto"/>
              <w:right w:val="single" w:sz="4" w:space="0" w:color="auto"/>
            </w:tcBorders>
            <w:vAlign w:val="center"/>
          </w:tcPr>
          <w:p w14:paraId="526C4652" w14:textId="77777777" w:rsidR="00E41241" w:rsidRPr="004920BC" w:rsidRDefault="00E41241"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075" w:type="dxa"/>
            <w:tcBorders>
              <w:top w:val="single" w:sz="4" w:space="0" w:color="auto"/>
              <w:left w:val="single" w:sz="4" w:space="0" w:color="auto"/>
              <w:bottom w:val="single" w:sz="4" w:space="0" w:color="auto"/>
              <w:right w:val="single" w:sz="4" w:space="0" w:color="auto"/>
            </w:tcBorders>
            <w:vAlign w:val="center"/>
          </w:tcPr>
          <w:p w14:paraId="1ED29A9F" w14:textId="03854164" w:rsidR="00E41241" w:rsidRPr="0066085E" w:rsidRDefault="00E41241"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766" w:type="dxa"/>
            <w:tcBorders>
              <w:top w:val="single" w:sz="4" w:space="0" w:color="auto"/>
              <w:left w:val="single" w:sz="4" w:space="0" w:color="auto"/>
              <w:bottom w:val="single" w:sz="4" w:space="0" w:color="auto"/>
              <w:right w:val="single" w:sz="4" w:space="0" w:color="auto"/>
            </w:tcBorders>
            <w:vAlign w:val="center"/>
          </w:tcPr>
          <w:p w14:paraId="10828FA5" w14:textId="52703CB6" w:rsidR="00E41241" w:rsidRPr="00AA08D7" w:rsidRDefault="00E41241" w:rsidP="001A2F65">
            <w:pPr>
              <w:spacing w:line="276" w:lineRule="auto"/>
              <w:jc w:val="center"/>
              <w:rPr>
                <w:rFonts w:ascii="Calibri" w:hAnsi="Calibri" w:cs="Calibri"/>
                <w:color w:val="FF0000"/>
                <w:sz w:val="18"/>
                <w:szCs w:val="18"/>
                <w:lang w:val="es-ES_tradnl"/>
              </w:rPr>
            </w:pPr>
            <w:r>
              <w:rPr>
                <w:rFonts w:ascii="Calibri" w:hAnsi="Calibri" w:cs="Calibri"/>
                <w:sz w:val="18"/>
                <w:szCs w:val="18"/>
              </w:rPr>
              <w:pict w14:anchorId="2CABB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ínea de firma de Microsoft Office..." style="width:127.5pt;height:50.5pt;mso-left-percent:-10001;mso-top-percent:-10001;mso-position-horizontal:absolute;mso-position-horizontal-relative:char;mso-position-vertical:absolute;mso-position-vertical-relative:line;mso-left-percent:-10001;mso-top-percent:-10001">
                  <v:imagedata r:id="rId14"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E41241" w:rsidRPr="006B3CCD" w14:paraId="356B1D61" w14:textId="77777777" w:rsidTr="00E41241">
        <w:trPr>
          <w:trHeight w:val="1042"/>
          <w:jc w:val="center"/>
        </w:trPr>
        <w:tc>
          <w:tcPr>
            <w:tcW w:w="1201" w:type="dxa"/>
            <w:tcBorders>
              <w:top w:val="single" w:sz="4" w:space="0" w:color="auto"/>
              <w:left w:val="single" w:sz="4" w:space="0" w:color="auto"/>
              <w:bottom w:val="single" w:sz="4" w:space="0" w:color="auto"/>
              <w:right w:val="single" w:sz="4" w:space="0" w:color="auto"/>
            </w:tcBorders>
            <w:vAlign w:val="center"/>
          </w:tcPr>
          <w:p w14:paraId="1409C7CC" w14:textId="7742CA92" w:rsidR="00E41241" w:rsidRPr="008059D4" w:rsidRDefault="00E41241" w:rsidP="001A2F6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Revisor</w:t>
            </w:r>
          </w:p>
        </w:tc>
        <w:tc>
          <w:tcPr>
            <w:tcW w:w="2075" w:type="dxa"/>
            <w:tcBorders>
              <w:top w:val="single" w:sz="4" w:space="0" w:color="auto"/>
              <w:left w:val="single" w:sz="4" w:space="0" w:color="auto"/>
              <w:bottom w:val="single" w:sz="4" w:space="0" w:color="auto"/>
              <w:right w:val="single" w:sz="4" w:space="0" w:color="auto"/>
            </w:tcBorders>
            <w:vAlign w:val="center"/>
          </w:tcPr>
          <w:p w14:paraId="5642A603" w14:textId="4BD769B6" w:rsidR="00E41241" w:rsidRPr="00ED7DDF" w:rsidRDefault="00E41241" w:rsidP="005203F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rPr>
              <w:t>Francisco Alegre</w:t>
            </w:r>
          </w:p>
        </w:tc>
        <w:tc>
          <w:tcPr>
            <w:tcW w:w="2766" w:type="dxa"/>
            <w:tcBorders>
              <w:top w:val="single" w:sz="4" w:space="0" w:color="auto"/>
              <w:left w:val="single" w:sz="4" w:space="0" w:color="auto"/>
              <w:bottom w:val="single" w:sz="4" w:space="0" w:color="auto"/>
              <w:right w:val="single" w:sz="4" w:space="0" w:color="auto"/>
            </w:tcBorders>
            <w:vAlign w:val="center"/>
          </w:tcPr>
          <w:p w14:paraId="55E7B72D" w14:textId="54FF1BD5" w:rsidR="00E41241" w:rsidRDefault="00E41241" w:rsidP="001A2F65">
            <w:pPr>
              <w:spacing w:line="276" w:lineRule="auto"/>
              <w:jc w:val="center"/>
              <w:rPr>
                <w:rFonts w:asciiTheme="minorHAnsi" w:hAnsiTheme="minorHAnsi" w:cs="Calibri"/>
                <w:sz w:val="18"/>
                <w:szCs w:val="18"/>
                <w:lang w:val="es-ES"/>
              </w:rPr>
            </w:pPr>
            <w:bookmarkStart w:id="4" w:name="_GoBack"/>
            <w:r>
              <w:rPr>
                <w:rFonts w:asciiTheme="minorHAnsi" w:hAnsiTheme="minorHAnsi" w:cs="Calibri"/>
                <w:sz w:val="18"/>
                <w:szCs w:val="18"/>
              </w:rPr>
              <w:pict w14:anchorId="2BBBFF0D">
                <v:shape id="_x0000_i1032" type="#_x0000_t75" alt="Línea de firma de Microsoft Office..." style="width:114pt;height:56pt">
                  <v:imagedata r:id="rId15"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4"/>
          </w:p>
        </w:tc>
      </w:tr>
      <w:tr w:rsidR="00E41241" w:rsidRPr="006B3CCD" w14:paraId="4FBC6344" w14:textId="77777777" w:rsidTr="00E41241">
        <w:trPr>
          <w:trHeight w:val="1042"/>
          <w:jc w:val="center"/>
        </w:trPr>
        <w:tc>
          <w:tcPr>
            <w:tcW w:w="1201" w:type="dxa"/>
            <w:tcBorders>
              <w:top w:val="single" w:sz="4" w:space="0" w:color="auto"/>
              <w:left w:val="single" w:sz="4" w:space="0" w:color="auto"/>
              <w:bottom w:val="single" w:sz="4" w:space="0" w:color="auto"/>
              <w:right w:val="single" w:sz="4" w:space="0" w:color="auto"/>
            </w:tcBorders>
            <w:vAlign w:val="center"/>
          </w:tcPr>
          <w:p w14:paraId="3A3AE25C" w14:textId="79DB907B" w:rsidR="00E41241" w:rsidRDefault="00E41241" w:rsidP="001A2F6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075" w:type="dxa"/>
            <w:tcBorders>
              <w:top w:val="single" w:sz="4" w:space="0" w:color="auto"/>
              <w:left w:val="single" w:sz="4" w:space="0" w:color="auto"/>
              <w:bottom w:val="single" w:sz="4" w:space="0" w:color="auto"/>
              <w:right w:val="single" w:sz="4" w:space="0" w:color="auto"/>
            </w:tcBorders>
            <w:vAlign w:val="center"/>
          </w:tcPr>
          <w:p w14:paraId="000AC701" w14:textId="0D787C98" w:rsidR="00E41241" w:rsidRPr="00ED7DDF" w:rsidRDefault="00E41241" w:rsidP="005203FC">
            <w:pPr>
              <w:spacing w:line="276" w:lineRule="auto"/>
              <w:jc w:val="center"/>
              <w:rPr>
                <w:rFonts w:asciiTheme="minorHAnsi" w:hAnsiTheme="minorHAnsi" w:cstheme="minorHAnsi"/>
                <w:sz w:val="18"/>
                <w:szCs w:val="18"/>
              </w:rPr>
            </w:pPr>
            <w:r>
              <w:rPr>
                <w:rFonts w:asciiTheme="minorHAnsi" w:hAnsiTheme="minorHAnsi" w:cstheme="minorHAnsi"/>
                <w:sz w:val="18"/>
                <w:szCs w:val="18"/>
              </w:rPr>
              <w:t>Karin Salazar</w:t>
            </w:r>
          </w:p>
        </w:tc>
        <w:tc>
          <w:tcPr>
            <w:tcW w:w="2766" w:type="dxa"/>
            <w:tcBorders>
              <w:top w:val="single" w:sz="4" w:space="0" w:color="auto"/>
              <w:left w:val="single" w:sz="4" w:space="0" w:color="auto"/>
              <w:bottom w:val="single" w:sz="4" w:space="0" w:color="auto"/>
              <w:right w:val="single" w:sz="4" w:space="0" w:color="auto"/>
            </w:tcBorders>
            <w:vAlign w:val="center"/>
          </w:tcPr>
          <w:p w14:paraId="38813433" w14:textId="1C4FD0FD" w:rsidR="00E41241" w:rsidRDefault="00E41241" w:rsidP="001A2F65">
            <w:pPr>
              <w:spacing w:line="276" w:lineRule="auto"/>
              <w:jc w:val="center"/>
              <w:rPr>
                <w:rFonts w:asciiTheme="minorHAnsi" w:hAnsiTheme="minorHAnsi" w:cs="Calibri"/>
                <w:sz w:val="18"/>
                <w:szCs w:val="18"/>
              </w:rPr>
            </w:pPr>
            <w:r>
              <w:rPr>
                <w:rFonts w:ascii="Calibri" w:hAnsi="Calibri" w:cs="Calibri"/>
                <w:sz w:val="18"/>
                <w:szCs w:val="18"/>
                <w:lang w:val="es-ES"/>
              </w:rPr>
              <w:pict w14:anchorId="4FEEEEE6">
                <v:shape id="_x0000_i1033" type="#_x0000_t75" alt="Línea de firma de Microsoft Office..." style="width:126.5pt;height:63.5pt;mso-left-percent:-10001;mso-top-percent:-10001;mso-position-horizontal:absolute;mso-position-horizontal-relative:char;mso-position-vertical:absolute;mso-position-vertical-relative:line;mso-left-percent:-10001;mso-top-percent:-10001">
                  <v:imagedata r:id="rId16"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3E7008F8" w14:textId="77777777" w:rsidR="00C81570" w:rsidRDefault="00C81570" w:rsidP="003058D7">
      <w:pPr>
        <w:rPr>
          <w:rFonts w:asciiTheme="minorHAnsi" w:hAnsiTheme="minorHAnsi"/>
          <w:b/>
          <w:sz w:val="20"/>
          <w:szCs w:val="20"/>
          <w:u w:val="single"/>
        </w:rPr>
      </w:pPr>
      <w:bookmarkStart w:id="5" w:name="_Toc205640089"/>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6D7C140E" w14:textId="77777777" w:rsidR="00E877F5" w:rsidRPr="00F1155B"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75151471" w:history="1">
        <w:r w:rsidR="00E877F5" w:rsidRPr="00F1155B">
          <w:rPr>
            <w:rStyle w:val="Hipervnculo"/>
            <w:noProof/>
          </w:rPr>
          <w:t>1.</w:t>
        </w:r>
        <w:r w:rsidR="00E877F5" w:rsidRPr="00F1155B">
          <w:rPr>
            <w:rFonts w:eastAsiaTheme="minorEastAsia" w:cstheme="minorBidi"/>
            <w:b w:val="0"/>
            <w:noProof/>
            <w:sz w:val="22"/>
            <w:lang w:eastAsia="es-CL"/>
          </w:rPr>
          <w:tab/>
        </w:r>
        <w:r w:rsidR="00E877F5" w:rsidRPr="00F1155B">
          <w:rPr>
            <w:rStyle w:val="Hipervnculo"/>
            <w:noProof/>
          </w:rPr>
          <w:t>RESUMEN.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_Toc375151471 \h </w:instrText>
        </w:r>
        <w:r w:rsidR="00E877F5" w:rsidRPr="00F1155B">
          <w:rPr>
            <w:noProof/>
            <w:webHidden/>
          </w:rPr>
        </w:r>
        <w:r w:rsidR="00E877F5" w:rsidRPr="00F1155B">
          <w:rPr>
            <w:noProof/>
            <w:webHidden/>
          </w:rPr>
          <w:fldChar w:fldCharType="separate"/>
        </w:r>
        <w:r w:rsidR="00C77CA1">
          <w:rPr>
            <w:noProof/>
            <w:webHidden/>
          </w:rPr>
          <w:t>1</w:t>
        </w:r>
        <w:r w:rsidR="00E877F5" w:rsidRPr="00F1155B">
          <w:rPr>
            <w:noProof/>
            <w:webHidden/>
          </w:rPr>
          <w:fldChar w:fldCharType="end"/>
        </w:r>
      </w:hyperlink>
    </w:p>
    <w:p w14:paraId="6D7C140F" w14:textId="77777777" w:rsidR="00E877F5" w:rsidRPr="00F1155B" w:rsidRDefault="00E41241">
      <w:pPr>
        <w:pStyle w:val="TDC1"/>
        <w:rPr>
          <w:rFonts w:eastAsiaTheme="minorEastAsia" w:cstheme="minorBidi"/>
          <w:b w:val="0"/>
          <w:noProof/>
          <w:sz w:val="22"/>
          <w:lang w:eastAsia="es-CL"/>
        </w:rPr>
      </w:pPr>
      <w:hyperlink w:anchor="_Toc375151472" w:history="1">
        <w:r w:rsidR="00E877F5" w:rsidRPr="00F1155B">
          <w:rPr>
            <w:rStyle w:val="Hipervnculo"/>
            <w:noProof/>
          </w:rPr>
          <w:t>2.</w:t>
        </w:r>
        <w:r w:rsidR="00E877F5" w:rsidRPr="00F1155B">
          <w:rPr>
            <w:rFonts w:eastAsiaTheme="minorEastAsia" w:cstheme="minorBidi"/>
            <w:b w:val="0"/>
            <w:noProof/>
            <w:sz w:val="22"/>
            <w:lang w:eastAsia="es-CL"/>
          </w:rPr>
          <w:tab/>
        </w:r>
        <w:r w:rsidR="00E877F5" w:rsidRPr="00F1155B">
          <w:rPr>
            <w:rStyle w:val="Hipervnculo"/>
            <w:noProof/>
          </w:rPr>
          <w:t>IDENTIFICACIÓN DE LA UNIDAD</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_Toc375151472 \h </w:instrText>
        </w:r>
        <w:r w:rsidR="00E877F5" w:rsidRPr="00F1155B">
          <w:rPr>
            <w:noProof/>
            <w:webHidden/>
          </w:rPr>
        </w:r>
        <w:r w:rsidR="00E877F5" w:rsidRPr="00F1155B">
          <w:rPr>
            <w:noProof/>
            <w:webHidden/>
          </w:rPr>
          <w:fldChar w:fldCharType="separate"/>
        </w:r>
        <w:r w:rsidR="00C77CA1">
          <w:rPr>
            <w:noProof/>
            <w:webHidden/>
          </w:rPr>
          <w:t>1</w:t>
        </w:r>
        <w:r w:rsidR="00E877F5" w:rsidRPr="00F1155B">
          <w:rPr>
            <w:noProof/>
            <w:webHidden/>
          </w:rPr>
          <w:fldChar w:fldCharType="end"/>
        </w:r>
      </w:hyperlink>
    </w:p>
    <w:p w14:paraId="6D7C1410" w14:textId="77777777" w:rsidR="00E877F5" w:rsidRPr="00F1155B" w:rsidRDefault="00E41241">
      <w:pPr>
        <w:pStyle w:val="TDC1"/>
        <w:rPr>
          <w:rFonts w:eastAsiaTheme="minorEastAsia" w:cstheme="minorBidi"/>
          <w:b w:val="0"/>
          <w:noProof/>
          <w:sz w:val="22"/>
          <w:lang w:eastAsia="es-CL"/>
        </w:rPr>
      </w:pPr>
      <w:hyperlink w:anchor="_Toc375151473" w:history="1">
        <w:r w:rsidR="00E877F5" w:rsidRPr="00F1155B">
          <w:rPr>
            <w:rStyle w:val="Hipervnculo"/>
            <w:noProof/>
          </w:rPr>
          <w:t>3.</w:t>
        </w:r>
        <w:r w:rsidR="00E877F5" w:rsidRPr="00F1155B">
          <w:rPr>
            <w:rFonts w:eastAsiaTheme="minorEastAsia" w:cstheme="minorBidi"/>
            <w:b w:val="0"/>
            <w:noProof/>
            <w:sz w:val="22"/>
            <w:lang w:eastAsia="es-CL"/>
          </w:rPr>
          <w:tab/>
        </w:r>
        <w:r w:rsidR="00E877F5" w:rsidRPr="00F1155B">
          <w:rPr>
            <w:rStyle w:val="Hipervnculo"/>
            <w:noProof/>
          </w:rPr>
          <w:t>MOTIVO DE LA ACTIVIDAD DE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_Toc375151473 \h </w:instrText>
        </w:r>
        <w:r w:rsidR="00E877F5" w:rsidRPr="00F1155B">
          <w:rPr>
            <w:noProof/>
            <w:webHidden/>
          </w:rPr>
        </w:r>
        <w:r w:rsidR="00E877F5" w:rsidRPr="00F1155B">
          <w:rPr>
            <w:noProof/>
            <w:webHidden/>
          </w:rPr>
          <w:fldChar w:fldCharType="separate"/>
        </w:r>
        <w:r w:rsidR="00C77CA1">
          <w:rPr>
            <w:noProof/>
            <w:webHidden/>
          </w:rPr>
          <w:t>3</w:t>
        </w:r>
        <w:r w:rsidR="00E877F5" w:rsidRPr="00F1155B">
          <w:rPr>
            <w:noProof/>
            <w:webHidden/>
          </w:rPr>
          <w:fldChar w:fldCharType="end"/>
        </w:r>
      </w:hyperlink>
    </w:p>
    <w:p w14:paraId="6D7C1411" w14:textId="77777777" w:rsidR="00E877F5" w:rsidRPr="00F1155B" w:rsidRDefault="00E41241">
      <w:pPr>
        <w:pStyle w:val="TDC1"/>
        <w:rPr>
          <w:rFonts w:eastAsiaTheme="minorEastAsia" w:cstheme="minorBidi"/>
          <w:b w:val="0"/>
          <w:noProof/>
          <w:sz w:val="22"/>
          <w:lang w:eastAsia="es-CL"/>
        </w:rPr>
      </w:pPr>
      <w:hyperlink w:anchor="_Toc375151474" w:history="1">
        <w:r w:rsidR="00E877F5" w:rsidRPr="00F1155B">
          <w:rPr>
            <w:rStyle w:val="Hipervnculo"/>
            <w:noProof/>
          </w:rPr>
          <w:t>4.</w:t>
        </w:r>
        <w:r w:rsidR="00E877F5" w:rsidRPr="00F1155B">
          <w:rPr>
            <w:rFonts w:eastAsiaTheme="minorEastAsia" w:cstheme="minorBidi"/>
            <w:b w:val="0"/>
            <w:noProof/>
            <w:sz w:val="22"/>
            <w:lang w:eastAsia="es-CL"/>
          </w:rPr>
          <w:tab/>
        </w:r>
        <w:r w:rsidR="00E877F5" w:rsidRPr="00F1155B">
          <w:rPr>
            <w:rStyle w:val="Hipervnculo"/>
            <w:noProof/>
          </w:rPr>
          <w:t>MATERIA ESPECÍFICA OBJETO DE LA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_Toc375151474 \h </w:instrText>
        </w:r>
        <w:r w:rsidR="00E877F5" w:rsidRPr="00F1155B">
          <w:rPr>
            <w:noProof/>
            <w:webHidden/>
          </w:rPr>
        </w:r>
        <w:r w:rsidR="00E877F5" w:rsidRPr="00F1155B">
          <w:rPr>
            <w:noProof/>
            <w:webHidden/>
          </w:rPr>
          <w:fldChar w:fldCharType="separate"/>
        </w:r>
        <w:r w:rsidR="00C77CA1">
          <w:rPr>
            <w:noProof/>
            <w:webHidden/>
          </w:rPr>
          <w:t>3</w:t>
        </w:r>
        <w:r w:rsidR="00E877F5" w:rsidRPr="00F1155B">
          <w:rPr>
            <w:noProof/>
            <w:webHidden/>
          </w:rPr>
          <w:fldChar w:fldCharType="end"/>
        </w:r>
      </w:hyperlink>
    </w:p>
    <w:p w14:paraId="6D7C1412" w14:textId="77777777" w:rsidR="00E877F5" w:rsidRPr="00F1155B" w:rsidRDefault="00E41241">
      <w:pPr>
        <w:pStyle w:val="TDC1"/>
        <w:rPr>
          <w:rFonts w:eastAsiaTheme="minorEastAsia" w:cstheme="minorBidi"/>
          <w:b w:val="0"/>
          <w:noProof/>
          <w:sz w:val="22"/>
          <w:lang w:eastAsia="es-CL"/>
        </w:rPr>
      </w:pPr>
      <w:hyperlink w:anchor="_Toc375151475" w:history="1">
        <w:r w:rsidR="00E877F5" w:rsidRPr="00F1155B">
          <w:rPr>
            <w:rStyle w:val="Hipervnculo"/>
            <w:noProof/>
          </w:rPr>
          <w:t>5.</w:t>
        </w:r>
        <w:r w:rsidR="00E877F5" w:rsidRPr="00F1155B">
          <w:rPr>
            <w:rFonts w:eastAsiaTheme="minorEastAsia" w:cstheme="minorBidi"/>
            <w:b w:val="0"/>
            <w:noProof/>
            <w:sz w:val="22"/>
            <w:lang w:eastAsia="es-CL"/>
          </w:rPr>
          <w:tab/>
        </w:r>
        <w:r w:rsidR="00E877F5" w:rsidRPr="00F1155B">
          <w:rPr>
            <w:rStyle w:val="Hipervnculo"/>
            <w:noProof/>
          </w:rPr>
          <w:t>INSTRUMENTOS DE GESTIÓN AMBIENTAL QUE REGULAN LA ACTIVIDAD FISCALIZADA</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_Toc375151475 \h </w:instrText>
        </w:r>
        <w:r w:rsidR="00E877F5" w:rsidRPr="00F1155B">
          <w:rPr>
            <w:noProof/>
            <w:webHidden/>
          </w:rPr>
        </w:r>
        <w:r w:rsidR="00E877F5" w:rsidRPr="00F1155B">
          <w:rPr>
            <w:noProof/>
            <w:webHidden/>
          </w:rPr>
          <w:fldChar w:fldCharType="separate"/>
        </w:r>
        <w:r w:rsidR="00C77CA1">
          <w:rPr>
            <w:noProof/>
            <w:webHidden/>
          </w:rPr>
          <w:t>3</w:t>
        </w:r>
        <w:r w:rsidR="00E877F5" w:rsidRPr="00F1155B">
          <w:rPr>
            <w:noProof/>
            <w:webHidden/>
          </w:rPr>
          <w:fldChar w:fldCharType="end"/>
        </w:r>
      </w:hyperlink>
    </w:p>
    <w:p w14:paraId="6D7C1413" w14:textId="77777777" w:rsidR="00E877F5" w:rsidRPr="00F1155B" w:rsidRDefault="00E41241">
      <w:pPr>
        <w:pStyle w:val="TDC1"/>
        <w:rPr>
          <w:rFonts w:eastAsiaTheme="minorEastAsia" w:cstheme="minorBidi"/>
          <w:b w:val="0"/>
          <w:noProof/>
          <w:sz w:val="22"/>
          <w:lang w:eastAsia="es-CL"/>
        </w:rPr>
      </w:pPr>
      <w:hyperlink w:anchor="_Toc375151476" w:history="1">
        <w:r w:rsidR="00E877F5" w:rsidRPr="00F1155B">
          <w:rPr>
            <w:rStyle w:val="Hipervnculo"/>
            <w:noProof/>
          </w:rPr>
          <w:t>6.</w:t>
        </w:r>
        <w:r w:rsidR="00E877F5" w:rsidRPr="00F1155B">
          <w:rPr>
            <w:rFonts w:eastAsiaTheme="minorEastAsia" w:cstheme="minorBidi"/>
            <w:b w:val="0"/>
            <w:noProof/>
            <w:sz w:val="22"/>
            <w:lang w:eastAsia="es-CL"/>
          </w:rPr>
          <w:tab/>
        </w:r>
        <w:r w:rsidR="00E877F5" w:rsidRPr="00F1155B">
          <w:rPr>
            <w:rStyle w:val="Hipervnculo"/>
            <w:noProof/>
          </w:rPr>
          <w:t>EXAMEN DE LA INFORMACION Y RESULTADOS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_Toc375151476 \h </w:instrText>
        </w:r>
        <w:r w:rsidR="00E877F5" w:rsidRPr="00F1155B">
          <w:rPr>
            <w:noProof/>
            <w:webHidden/>
          </w:rPr>
        </w:r>
        <w:r w:rsidR="00E877F5" w:rsidRPr="00F1155B">
          <w:rPr>
            <w:noProof/>
            <w:webHidden/>
          </w:rPr>
          <w:fldChar w:fldCharType="separate"/>
        </w:r>
        <w:r w:rsidR="00C77CA1">
          <w:rPr>
            <w:noProof/>
            <w:webHidden/>
          </w:rPr>
          <w:t>4</w:t>
        </w:r>
        <w:r w:rsidR="00E877F5" w:rsidRPr="00F1155B">
          <w:rPr>
            <w:noProof/>
            <w:webHidden/>
          </w:rPr>
          <w:fldChar w:fldCharType="end"/>
        </w:r>
      </w:hyperlink>
    </w:p>
    <w:p w14:paraId="6D7C1414" w14:textId="77777777" w:rsidR="00E877F5" w:rsidRPr="00F1155B" w:rsidRDefault="00E41241">
      <w:pPr>
        <w:pStyle w:val="TDC1"/>
        <w:rPr>
          <w:rFonts w:eastAsiaTheme="minorEastAsia" w:cstheme="minorBidi"/>
          <w:b w:val="0"/>
          <w:noProof/>
          <w:sz w:val="22"/>
          <w:lang w:eastAsia="es-CL"/>
        </w:rPr>
      </w:pPr>
      <w:hyperlink w:anchor="_Toc375151477" w:history="1">
        <w:r w:rsidR="00E877F5" w:rsidRPr="00F1155B">
          <w:rPr>
            <w:rStyle w:val="Hipervnculo"/>
            <w:noProof/>
          </w:rPr>
          <w:t>7.</w:t>
        </w:r>
        <w:r w:rsidR="00E877F5" w:rsidRPr="00F1155B">
          <w:rPr>
            <w:rFonts w:eastAsiaTheme="minorEastAsia" w:cstheme="minorBidi"/>
            <w:b w:val="0"/>
            <w:noProof/>
            <w:sz w:val="22"/>
            <w:lang w:eastAsia="es-CL"/>
          </w:rPr>
          <w:tab/>
        </w:r>
        <w:r w:rsidR="00E877F5" w:rsidRPr="00F1155B">
          <w:rPr>
            <w:rStyle w:val="Hipervnculo"/>
            <w:noProof/>
          </w:rPr>
          <w:t>CONCLUSIONES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_Toc375151477 \h </w:instrText>
        </w:r>
        <w:r w:rsidR="00E877F5" w:rsidRPr="00F1155B">
          <w:rPr>
            <w:noProof/>
            <w:webHidden/>
          </w:rPr>
        </w:r>
        <w:r w:rsidR="00E877F5" w:rsidRPr="00F1155B">
          <w:rPr>
            <w:noProof/>
            <w:webHidden/>
          </w:rPr>
          <w:fldChar w:fldCharType="separate"/>
        </w:r>
        <w:r w:rsidR="00C77CA1">
          <w:rPr>
            <w:noProof/>
            <w:webHidden/>
          </w:rPr>
          <w:t>5</w:t>
        </w:r>
        <w:r w:rsidR="00E877F5" w:rsidRPr="00F1155B">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7"/>
          <w:footerReference w:type="first" r:id="rId18"/>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37515147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6D7C1418" w14:textId="05262660" w:rsidR="0027328A" w:rsidRPr="00430F3E" w:rsidRDefault="003671C9" w:rsidP="00F812E4">
      <w:pPr>
        <w:rPr>
          <w:rFonts w:asciiTheme="minorHAnsi" w:hAnsiTheme="minorHAnsi" w:cstheme="minorHAnsi"/>
          <w:sz w:val="18"/>
          <w:szCs w:val="18"/>
        </w:rPr>
      </w:pPr>
      <w:r>
        <w:rPr>
          <w:rFonts w:asciiTheme="minorHAnsi" w:hAnsiTheme="minorHAnsi" w:cstheme="minorHAnsi"/>
          <w:sz w:val="18"/>
          <w:szCs w:val="18"/>
          <w:lang w:val="es-ES"/>
        </w:rPr>
        <w:t>La</w:t>
      </w:r>
      <w:r w:rsidR="008D01F5">
        <w:rPr>
          <w:rFonts w:asciiTheme="minorHAnsi" w:hAnsiTheme="minorHAnsi" w:cstheme="minorHAnsi"/>
          <w:sz w:val="18"/>
          <w:szCs w:val="18"/>
          <w:lang w:val="es-ES"/>
        </w:rPr>
        <w:t xml:space="preserve"> U</w:t>
      </w:r>
      <w:r w:rsidR="00A54DE4">
        <w:rPr>
          <w:rFonts w:asciiTheme="minorHAnsi" w:hAnsiTheme="minorHAnsi" w:cstheme="minorHAnsi"/>
          <w:sz w:val="18"/>
          <w:szCs w:val="18"/>
          <w:lang w:val="es-ES"/>
        </w:rPr>
        <w:t xml:space="preserve">nidad de </w:t>
      </w:r>
      <w:r w:rsidR="008D01F5">
        <w:rPr>
          <w:rFonts w:asciiTheme="minorHAnsi" w:hAnsiTheme="minorHAnsi" w:cstheme="minorHAnsi"/>
          <w:sz w:val="18"/>
          <w:szCs w:val="18"/>
          <w:lang w:val="es-ES"/>
        </w:rPr>
        <w:t>G</w:t>
      </w:r>
      <w:r w:rsidR="00A54DE4">
        <w:rPr>
          <w:rFonts w:asciiTheme="minorHAnsi" w:hAnsiTheme="minorHAnsi" w:cstheme="minorHAnsi"/>
          <w:sz w:val="18"/>
          <w:szCs w:val="18"/>
          <w:lang w:val="es-ES"/>
        </w:rPr>
        <w:t xml:space="preserve">eneración </w:t>
      </w:r>
      <w:r w:rsidR="008D01F5">
        <w:rPr>
          <w:rFonts w:asciiTheme="minorHAnsi" w:hAnsiTheme="minorHAnsi" w:cstheme="minorHAnsi"/>
          <w:sz w:val="18"/>
          <w:szCs w:val="18"/>
          <w:lang w:val="es-ES"/>
        </w:rPr>
        <w:t>E</w:t>
      </w:r>
      <w:r w:rsidR="00A54DE4">
        <w:rPr>
          <w:rFonts w:asciiTheme="minorHAnsi" w:hAnsiTheme="minorHAnsi" w:cstheme="minorHAnsi"/>
          <w:sz w:val="18"/>
          <w:szCs w:val="18"/>
          <w:lang w:val="es-ES"/>
        </w:rPr>
        <w:t xml:space="preserve">léctrica </w:t>
      </w:r>
      <w:r w:rsidR="008D01F5">
        <w:rPr>
          <w:rFonts w:asciiTheme="minorHAnsi" w:hAnsiTheme="minorHAnsi" w:cstheme="minorHAnsi"/>
          <w:sz w:val="18"/>
          <w:szCs w:val="18"/>
          <w:lang w:val="es-ES"/>
        </w:rPr>
        <w:t xml:space="preserve">El Salvador TG </w:t>
      </w:r>
      <w:r w:rsidR="007B704E">
        <w:rPr>
          <w:rFonts w:asciiTheme="minorHAnsi" w:hAnsiTheme="minorHAnsi" w:cstheme="minorHAnsi"/>
          <w:sz w:val="18"/>
          <w:szCs w:val="18"/>
          <w:lang w:val="es-ES"/>
        </w:rPr>
        <w:t xml:space="preserve">perteneciente a </w:t>
      </w:r>
      <w:r w:rsidR="006932A4" w:rsidRPr="00430F3E">
        <w:rPr>
          <w:rFonts w:asciiTheme="minorHAnsi" w:hAnsiTheme="minorHAnsi" w:cstheme="minorHAnsi"/>
          <w:sz w:val="18"/>
          <w:szCs w:val="18"/>
        </w:rPr>
        <w:t>la</w:t>
      </w:r>
      <w:r w:rsidR="007B704E">
        <w:rPr>
          <w:rFonts w:asciiTheme="minorHAnsi" w:hAnsiTheme="minorHAnsi" w:cstheme="minorHAnsi"/>
          <w:sz w:val="18"/>
          <w:szCs w:val="18"/>
        </w:rPr>
        <w:t xml:space="preserve"> </w:t>
      </w:r>
      <w:r w:rsidR="007B4A94">
        <w:rPr>
          <w:rFonts w:asciiTheme="minorHAnsi" w:hAnsiTheme="minorHAnsi" w:cstheme="minorHAnsi"/>
          <w:sz w:val="18"/>
          <w:szCs w:val="18"/>
        </w:rPr>
        <w:t>E</w:t>
      </w:r>
      <w:r w:rsidR="0091022B">
        <w:rPr>
          <w:rFonts w:asciiTheme="minorHAnsi" w:hAnsiTheme="minorHAnsi" w:cstheme="minorHAnsi"/>
          <w:sz w:val="18"/>
          <w:szCs w:val="18"/>
        </w:rPr>
        <w:t>mpresa</w:t>
      </w:r>
      <w:r w:rsidR="007D34C4">
        <w:rPr>
          <w:rFonts w:asciiTheme="minorHAnsi" w:hAnsiTheme="minorHAnsi" w:cstheme="minorHAnsi"/>
          <w:sz w:val="18"/>
          <w:szCs w:val="18"/>
        </w:rPr>
        <w:t xml:space="preserve"> South </w:t>
      </w:r>
      <w:proofErr w:type="spellStart"/>
      <w:r w:rsidR="007D34C4">
        <w:rPr>
          <w:rFonts w:asciiTheme="minorHAnsi" w:hAnsiTheme="minorHAnsi" w:cstheme="minorHAnsi"/>
          <w:sz w:val="18"/>
          <w:szCs w:val="18"/>
        </w:rPr>
        <w:t>World</w:t>
      </w:r>
      <w:proofErr w:type="spellEnd"/>
      <w:r w:rsidR="007D34C4">
        <w:rPr>
          <w:rFonts w:asciiTheme="minorHAnsi" w:hAnsiTheme="minorHAnsi" w:cstheme="minorHAnsi"/>
          <w:sz w:val="18"/>
          <w:szCs w:val="18"/>
        </w:rPr>
        <w:t xml:space="preserve"> </w:t>
      </w:r>
      <w:proofErr w:type="spellStart"/>
      <w:r w:rsidR="007D34C4">
        <w:rPr>
          <w:rFonts w:asciiTheme="minorHAnsi" w:hAnsiTheme="minorHAnsi" w:cstheme="minorHAnsi"/>
          <w:sz w:val="18"/>
          <w:szCs w:val="18"/>
        </w:rPr>
        <w:t>Consulting</w:t>
      </w:r>
      <w:proofErr w:type="spellEnd"/>
      <w:r w:rsidR="007D34C4">
        <w:rPr>
          <w:rFonts w:asciiTheme="minorHAnsi" w:hAnsiTheme="minorHAnsi" w:cstheme="minorHAnsi"/>
          <w:sz w:val="18"/>
          <w:szCs w:val="18"/>
        </w:rPr>
        <w:t xml:space="preserve"> S.A.</w:t>
      </w:r>
      <w:r w:rsidR="00405DF9">
        <w:rPr>
          <w:rFonts w:asciiTheme="minorHAnsi" w:hAnsiTheme="minorHAnsi" w:cstheme="minorHAnsi"/>
          <w:sz w:val="18"/>
          <w:szCs w:val="18"/>
        </w:rPr>
        <w:t>,</w:t>
      </w:r>
      <w:r w:rsidR="00731C1D" w:rsidRPr="00430F3E">
        <w:rPr>
          <w:rFonts w:asciiTheme="minorHAnsi" w:hAnsiTheme="minorHAnsi" w:cstheme="minorHAnsi"/>
          <w:sz w:val="18"/>
          <w:szCs w:val="18"/>
        </w:rPr>
        <w:t xml:space="preserve"> está</w:t>
      </w:r>
      <w:r>
        <w:rPr>
          <w:rFonts w:asciiTheme="minorHAnsi" w:hAnsiTheme="minorHAnsi" w:cstheme="minorHAnsi"/>
          <w:sz w:val="18"/>
          <w:szCs w:val="18"/>
        </w:rPr>
        <w:t>n</w:t>
      </w:r>
      <w:r w:rsidR="00F50CFC" w:rsidRPr="00430F3E">
        <w:rPr>
          <w:rFonts w:asciiTheme="minorHAnsi" w:hAnsiTheme="minorHAnsi" w:cstheme="minorHAnsi"/>
          <w:sz w:val="18"/>
          <w:szCs w:val="18"/>
        </w:rPr>
        <w:t xml:space="preserve"> afecta</w:t>
      </w:r>
      <w:r>
        <w:rPr>
          <w:rFonts w:asciiTheme="minorHAnsi" w:hAnsiTheme="minorHAnsi" w:cstheme="minorHAnsi"/>
          <w:sz w:val="18"/>
          <w:szCs w:val="18"/>
        </w:rPr>
        <w:t>s</w:t>
      </w:r>
      <w:r w:rsidR="00F50CFC" w:rsidRPr="00430F3E">
        <w:rPr>
          <w:rFonts w:asciiTheme="minorHAnsi" w:hAnsiTheme="minorHAnsi" w:cstheme="minorHAnsi"/>
          <w:sz w:val="18"/>
          <w:szCs w:val="18"/>
        </w:rPr>
        <w:t xml:space="preserve"> al </w:t>
      </w:r>
      <w:r w:rsidR="00AE1E85" w:rsidRPr="00430F3E">
        <w:rPr>
          <w:rFonts w:asciiTheme="minorHAnsi" w:hAnsiTheme="minorHAnsi" w:cstheme="minorHAnsi"/>
          <w:sz w:val="18"/>
          <w:szCs w:val="18"/>
        </w:rPr>
        <w:t>cumplimiento del D.S. N° 13/2011</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430F3E">
        <w:rPr>
          <w:rFonts w:asciiTheme="minorHAnsi" w:hAnsiTheme="minorHAnsi" w:cstheme="minorHAnsi"/>
          <w:sz w:val="18"/>
          <w:szCs w:val="18"/>
        </w:rPr>
        <w:t>“</w:t>
      </w:r>
      <w:r w:rsidR="00F50CFC" w:rsidRPr="00430F3E">
        <w:rPr>
          <w:rFonts w:asciiTheme="minorHAnsi" w:hAnsiTheme="minorHAnsi" w:cstheme="minorHAnsi"/>
          <w:sz w:val="18"/>
          <w:szCs w:val="18"/>
        </w:rPr>
        <w:t xml:space="preserve">Norma de </w:t>
      </w:r>
      <w:r w:rsidR="006976AB" w:rsidRPr="00430F3E">
        <w:rPr>
          <w:rFonts w:asciiTheme="minorHAnsi" w:hAnsiTheme="minorHAnsi" w:cstheme="minorHAnsi"/>
          <w:sz w:val="18"/>
          <w:szCs w:val="18"/>
        </w:rPr>
        <w:t>Emisión</w:t>
      </w:r>
      <w:r w:rsidR="00F50CFC" w:rsidRPr="00430F3E">
        <w:rPr>
          <w:rFonts w:asciiTheme="minorHAnsi" w:hAnsiTheme="minorHAnsi" w:cstheme="minorHAnsi"/>
          <w:sz w:val="18"/>
          <w:szCs w:val="18"/>
        </w:rPr>
        <w:t xml:space="preserve"> para Centrales Termoeléctricas</w:t>
      </w:r>
      <w:r w:rsidR="00DA3C8A" w:rsidRPr="00430F3E">
        <w:rPr>
          <w:rFonts w:asciiTheme="minorHAnsi" w:hAnsiTheme="minorHAnsi" w:cstheme="minorHAnsi"/>
          <w:sz w:val="18"/>
          <w:szCs w:val="18"/>
        </w:rPr>
        <w:t>”</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8</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sidR="001D51AF" w:rsidRPr="00430F3E">
        <w:rPr>
          <w:rFonts w:asciiTheme="minorHAnsi" w:hAnsiTheme="minorHAnsi" w:cstheme="minorHAnsi"/>
          <w:sz w:val="18"/>
          <w:szCs w:val="18"/>
        </w:rPr>
        <w:t xml:space="preserve"> centrales a </w:t>
      </w:r>
      <w:r w:rsidR="00EC2C2B" w:rsidRPr="00430F3E">
        <w:rPr>
          <w:rFonts w:asciiTheme="minorHAnsi" w:hAnsiTheme="minorHAnsi" w:cstheme="minorHAnsi"/>
          <w:sz w:val="18"/>
          <w:szCs w:val="18"/>
        </w:rPr>
        <w:t>“</w:t>
      </w:r>
      <w:r w:rsidR="004A40E3" w:rsidRPr="00430F3E">
        <w:rPr>
          <w:rFonts w:asciiTheme="minorHAnsi" w:hAnsiTheme="minorHAnsi" w:cstheme="minorHAnsi"/>
          <w:i/>
          <w:sz w:val="18"/>
          <w:szCs w:val="18"/>
        </w:rPr>
        <w:t>Instalar y C</w:t>
      </w:r>
      <w:r w:rsidR="00F50CFC" w:rsidRPr="00430F3E">
        <w:rPr>
          <w:rFonts w:asciiTheme="minorHAnsi" w:hAnsiTheme="minorHAnsi" w:cstheme="minorHAnsi"/>
          <w:i/>
          <w:sz w:val="18"/>
          <w:szCs w:val="18"/>
        </w:rPr>
        <w:t>ertificar un Sistema de Monitoreo Continuo de Emisiones (CEMS)</w:t>
      </w:r>
      <w:r w:rsidR="008500B7" w:rsidRPr="00430F3E">
        <w:rPr>
          <w:rFonts w:asciiTheme="minorHAnsi" w:hAnsiTheme="minorHAnsi" w:cstheme="minorHAnsi"/>
          <w:sz w:val="18"/>
          <w:szCs w:val="18"/>
        </w:rPr>
        <w:t>”</w:t>
      </w:r>
      <w:r w:rsidR="00FF7428" w:rsidRPr="00430F3E">
        <w:rPr>
          <w:rFonts w:asciiTheme="minorHAnsi" w:hAnsiTheme="minorHAnsi" w:cstheme="minorHAnsi"/>
          <w:sz w:val="18"/>
          <w:szCs w:val="18"/>
        </w:rPr>
        <w:t xml:space="preserve"> para lo cual la Superintendencia del Medio Ambiente (SMA) dicta bajo Resolución Exenta N° 57/2013</w:t>
      </w:r>
      <w:r w:rsidR="00FC2895" w:rsidRPr="00430F3E">
        <w:rPr>
          <w:rFonts w:asciiTheme="minorHAnsi" w:hAnsiTheme="minorHAnsi" w:cstheme="minorHAnsi"/>
          <w:sz w:val="18"/>
          <w:szCs w:val="18"/>
        </w:rPr>
        <w:t xml:space="preserve"> el</w:t>
      </w:r>
      <w:r w:rsidR="00FF7428"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“Protocolo para la Validación de Sistemas de Monitoreo Continuo de Emisiones (CEMS</w:t>
      </w:r>
      <w:r w:rsidR="00FC2895" w:rsidRPr="00430F3E">
        <w:rPr>
          <w:rFonts w:asciiTheme="minorHAnsi" w:hAnsiTheme="minorHAnsi" w:cstheme="minorHAnsi"/>
          <w:sz w:val="18"/>
          <w:szCs w:val="18"/>
        </w:rPr>
        <w:t>) en Centrales Termoeléctricas”</w:t>
      </w:r>
      <w:r w:rsidR="00731C1D" w:rsidRPr="00430F3E">
        <w:rPr>
          <w:rFonts w:asciiTheme="minorHAnsi" w:hAnsiTheme="minorHAnsi" w:cstheme="minorHAnsi"/>
          <w:sz w:val="18"/>
          <w:szCs w:val="18"/>
        </w:rPr>
        <w:t xml:space="preserve">. </w:t>
      </w:r>
    </w:p>
    <w:p w14:paraId="4F755869" w14:textId="77777777" w:rsidR="0017318F" w:rsidRPr="00430F3E" w:rsidRDefault="0017318F" w:rsidP="00F812E4">
      <w:pPr>
        <w:rPr>
          <w:rFonts w:asciiTheme="minorHAnsi" w:hAnsiTheme="minorHAnsi" w:cstheme="minorHAnsi"/>
          <w:sz w:val="18"/>
          <w:szCs w:val="18"/>
          <w:highlight w:val="yellow"/>
        </w:rPr>
      </w:pPr>
    </w:p>
    <w:p w14:paraId="6D7C1419" w14:textId="2265368D"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en que la instalación, validación y mantención de un CEMS en ciertas unidades para medir sus emisiones pueden resultar técnicamente difíciles de ejecutar, pudiendo llegar incluso a ser contraproducente desde un punto </w:t>
      </w:r>
      <w:r w:rsidR="007949AF" w:rsidRPr="00430F3E">
        <w:rPr>
          <w:rFonts w:asciiTheme="minorHAnsi" w:hAnsiTheme="minorHAnsi" w:cstheme="minorHAnsi"/>
          <w:sz w:val="18"/>
          <w:szCs w:val="18"/>
        </w:rPr>
        <w:t>de vista ambiental y económico.</w:t>
      </w:r>
    </w:p>
    <w:p w14:paraId="630B88D7" w14:textId="77777777" w:rsidR="0017318F" w:rsidRPr="00430F3E" w:rsidRDefault="0017318F" w:rsidP="00F812E4">
      <w:pPr>
        <w:rPr>
          <w:rFonts w:asciiTheme="minorHAnsi" w:hAnsiTheme="minorHAnsi" w:cstheme="minorHAnsi"/>
          <w:sz w:val="18"/>
          <w:szCs w:val="18"/>
          <w:highlight w:val="yellow"/>
        </w:rPr>
      </w:pPr>
    </w:p>
    <w:p w14:paraId="235172BD" w14:textId="676F43E8" w:rsidR="0017318F" w:rsidRDefault="0017318F" w:rsidP="0017318F">
      <w:pPr>
        <w:rPr>
          <w:rFonts w:asciiTheme="minorHAnsi" w:hAnsiTheme="minorHAnsi" w:cstheme="minorHAnsi"/>
          <w:sz w:val="18"/>
          <w:szCs w:val="18"/>
        </w:rPr>
      </w:pPr>
      <w:r w:rsidRPr="00430F3E">
        <w:rPr>
          <w:rFonts w:asciiTheme="minorHAnsi" w:hAnsiTheme="minorHAnsi" w:cstheme="minorHAnsi"/>
          <w:sz w:val="18"/>
          <w:szCs w:val="18"/>
        </w:rPr>
        <w:t>En vista de lo anterior</w:t>
      </w:r>
      <w:r w:rsidR="007949AF" w:rsidRPr="00430F3E">
        <w:rPr>
          <w:rFonts w:asciiTheme="minorHAnsi" w:hAnsiTheme="minorHAnsi" w:cstheme="minorHAnsi"/>
          <w:sz w:val="18"/>
          <w:szCs w:val="18"/>
        </w:rPr>
        <w:t>,</w:t>
      </w:r>
      <w:r w:rsidRPr="00430F3E">
        <w:rPr>
          <w:rFonts w:asciiTheme="minorHAnsi" w:hAnsiTheme="minorHAnsi" w:cstheme="minorHAnsi"/>
          <w:sz w:val="18"/>
          <w:szCs w:val="18"/>
        </w:rPr>
        <w:t xml:space="preserve"> la Superintendencia del Medio Ambiente</w:t>
      </w:r>
      <w:r w:rsidR="007949AF" w:rsidRPr="00430F3E">
        <w:rPr>
          <w:rFonts w:asciiTheme="minorHAnsi" w:hAnsiTheme="minorHAnsi" w:cstheme="minorHAnsi"/>
          <w:sz w:val="18"/>
          <w:szCs w:val="18"/>
        </w:rPr>
        <w:t xml:space="preserve">, </w:t>
      </w:r>
      <w:r w:rsidRPr="00430F3E">
        <w:rPr>
          <w:rFonts w:asciiTheme="minorHAnsi" w:hAnsiTheme="minorHAnsi" w:cstheme="minorHAnsi"/>
          <w:sz w:val="18"/>
          <w:szCs w:val="18"/>
        </w:rPr>
        <w:t>publica en el Diario Oficial la Res</w:t>
      </w:r>
      <w:r w:rsidR="00174D14" w:rsidRPr="00430F3E">
        <w:rPr>
          <w:rFonts w:asciiTheme="minorHAnsi" w:hAnsiTheme="minorHAnsi" w:cstheme="minorHAnsi"/>
          <w:sz w:val="18"/>
          <w:szCs w:val="18"/>
        </w:rPr>
        <w:t>olución Exenta N° 438/2013 que a</w:t>
      </w:r>
      <w:r w:rsidRPr="00430F3E">
        <w:rPr>
          <w:rFonts w:asciiTheme="minorHAnsi" w:hAnsiTheme="minorHAnsi" w:cstheme="minorHAnsi"/>
          <w:sz w:val="18"/>
          <w:szCs w:val="18"/>
        </w:rPr>
        <w:t xml:space="preserve">prueba el Anexo II del </w:t>
      </w:r>
      <w:r w:rsidR="00174D14" w:rsidRPr="00430F3E">
        <w:rPr>
          <w:rFonts w:asciiTheme="minorHAnsi" w:hAnsiTheme="minorHAnsi" w:cstheme="minorHAnsi"/>
          <w:sz w:val="18"/>
          <w:szCs w:val="18"/>
        </w:rPr>
        <w:t>Protocolo sobre “</w:t>
      </w:r>
      <w:r w:rsidR="0074465C" w:rsidRPr="00430F3E">
        <w:rPr>
          <w:rFonts w:asciiTheme="minorHAnsi" w:hAnsiTheme="minorHAnsi" w:cstheme="minorHAnsi"/>
          <w:i/>
          <w:sz w:val="18"/>
          <w:szCs w:val="18"/>
        </w:rPr>
        <w:t>Monitoreos alternativos y monitoreo en fuentes comunes, bypass y múltiples Chimeneas</w:t>
      </w:r>
      <w:r w:rsidR="0074465C" w:rsidRPr="00430F3E">
        <w:rPr>
          <w:rFonts w:asciiTheme="minorHAnsi" w:hAnsiTheme="minorHAnsi" w:cstheme="minorHAnsi"/>
          <w:i/>
          <w:iCs/>
          <w:sz w:val="18"/>
          <w:szCs w:val="18"/>
        </w:rPr>
        <w:t xml:space="preserve">” </w:t>
      </w:r>
      <w:r w:rsidR="0074465C" w:rsidRPr="00430F3E">
        <w:rPr>
          <w:rFonts w:asciiTheme="minorHAnsi" w:hAnsiTheme="minorHAnsi" w:cstheme="minorHAnsi"/>
          <w:iCs/>
          <w:sz w:val="18"/>
          <w:szCs w:val="18"/>
        </w:rPr>
        <w:t>donde se</w:t>
      </w:r>
      <w:r w:rsidRPr="00430F3E">
        <w:rPr>
          <w:rFonts w:asciiTheme="minorHAnsi" w:hAnsiTheme="minorHAnsi" w:cstheme="minorHAnsi"/>
          <w:sz w:val="18"/>
          <w:szCs w:val="18"/>
        </w:rPr>
        <w:t xml:space="preserve"> establece</w:t>
      </w:r>
      <w:r w:rsidR="0074465C" w:rsidRPr="00430F3E">
        <w:rPr>
          <w:rFonts w:asciiTheme="minorHAnsi" w:hAnsiTheme="minorHAnsi" w:cstheme="minorHAnsi"/>
          <w:sz w:val="18"/>
          <w:szCs w:val="18"/>
        </w:rPr>
        <w:t>n</w:t>
      </w:r>
      <w:r w:rsidRPr="00430F3E">
        <w:rPr>
          <w:rFonts w:asciiTheme="minorHAnsi" w:hAnsiTheme="minorHAnsi" w:cstheme="minorHAnsi"/>
          <w:sz w:val="18"/>
          <w:szCs w:val="18"/>
        </w:rPr>
        <w:t xml:space="preserve"> los requerimientos generales y específicos que debe</w:t>
      </w:r>
      <w:r w:rsidR="007949AF" w:rsidRPr="00430F3E">
        <w:rPr>
          <w:rFonts w:asciiTheme="minorHAnsi" w:hAnsiTheme="minorHAnsi" w:cstheme="minorHAnsi"/>
          <w:sz w:val="18"/>
          <w:szCs w:val="18"/>
        </w:rPr>
        <w:t>rán</w:t>
      </w:r>
      <w:r w:rsidRPr="00430F3E">
        <w:rPr>
          <w:rFonts w:asciiTheme="minorHAnsi" w:hAnsiTheme="minorHAnsi" w:cstheme="minorHAnsi"/>
          <w:sz w:val="18"/>
          <w:szCs w:val="18"/>
        </w:rPr>
        <w:t xml:space="preserve"> seguir </w:t>
      </w:r>
      <w:r w:rsidR="007949AF" w:rsidRPr="00430F3E">
        <w:rPr>
          <w:rFonts w:asciiTheme="minorHAnsi" w:hAnsiTheme="minorHAnsi" w:cstheme="minorHAnsi"/>
          <w:sz w:val="18"/>
          <w:szCs w:val="18"/>
        </w:rPr>
        <w:t>aquellas</w:t>
      </w:r>
      <w:r w:rsidRPr="00430F3E">
        <w:rPr>
          <w:rFonts w:asciiTheme="minorHAnsi" w:hAnsiTheme="minorHAnsi" w:cstheme="minorHAnsi"/>
          <w:sz w:val="18"/>
          <w:szCs w:val="18"/>
        </w:rPr>
        <w:t xml:space="preserve"> unidades que califiquen como “Unidad Peak Dual Petróleo – Gas”, “Unidad de Baja Masa de Emisiones o LME” y “Unidad a combustible de muy bajo contenido de azufre”, para acogerse a Monitoreos Alternativos para el reporte de las emisiones de los parámetros de SO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NOx, Flujo y CO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xml:space="preserve">, de acuerdo a los apéndices D, E, F y G que establece la parte 75, volumen 40 del Código de Regulaciones Federales (CFR) de la Agencia </w:t>
      </w:r>
      <w:r w:rsidR="007949AF" w:rsidRPr="00430F3E">
        <w:rPr>
          <w:rFonts w:asciiTheme="minorHAnsi" w:hAnsiTheme="minorHAnsi" w:cstheme="minorHAnsi"/>
          <w:sz w:val="18"/>
          <w:szCs w:val="18"/>
        </w:rPr>
        <w:t xml:space="preserve">de Protección </w:t>
      </w:r>
      <w:r w:rsidRPr="00430F3E">
        <w:rPr>
          <w:rFonts w:asciiTheme="minorHAnsi" w:hAnsiTheme="minorHAnsi" w:cstheme="minorHAnsi"/>
          <w:sz w:val="18"/>
          <w:szCs w:val="18"/>
        </w:rPr>
        <w:t>Ambiental</w:t>
      </w:r>
      <w:r w:rsidR="007949AF" w:rsidRPr="00430F3E">
        <w:rPr>
          <w:rFonts w:asciiTheme="minorHAnsi" w:hAnsiTheme="minorHAnsi" w:cstheme="minorHAnsi"/>
          <w:sz w:val="18"/>
          <w:szCs w:val="18"/>
        </w:rPr>
        <w:t xml:space="preserve"> de los Estados Unidos (US-EPA)</w:t>
      </w:r>
      <w:r w:rsidRPr="00430F3E">
        <w:rPr>
          <w:rFonts w:asciiTheme="minorHAnsi" w:hAnsiTheme="minorHAnsi" w:cstheme="minorHAnsi"/>
          <w:sz w:val="18"/>
          <w:szCs w:val="18"/>
        </w:rPr>
        <w:t xml:space="preserve"> y a monitoreos alternativos de MP para las unidades peak.</w:t>
      </w:r>
    </w:p>
    <w:p w14:paraId="5BB30255" w14:textId="77777777" w:rsidR="00396996" w:rsidRPr="00430F3E" w:rsidRDefault="00396996" w:rsidP="0017318F">
      <w:pPr>
        <w:rPr>
          <w:rFonts w:asciiTheme="minorHAnsi" w:hAnsiTheme="minorHAnsi" w:cstheme="minorHAnsi"/>
          <w:sz w:val="18"/>
          <w:szCs w:val="18"/>
        </w:rPr>
      </w:pPr>
    </w:p>
    <w:p w14:paraId="6B2B0874" w14:textId="6C1B0F59" w:rsidR="00F57779" w:rsidRPr="00430F3E" w:rsidRDefault="00F57779" w:rsidP="00F57779">
      <w:pPr>
        <w:rPr>
          <w:rFonts w:asciiTheme="minorHAnsi" w:hAnsiTheme="minorHAnsi" w:cstheme="minorHAnsi"/>
          <w:sz w:val="18"/>
          <w:szCs w:val="18"/>
        </w:rPr>
      </w:pPr>
      <w:r w:rsidRPr="00430F3E">
        <w:rPr>
          <w:rFonts w:asciiTheme="minorHAnsi" w:hAnsiTheme="minorHAnsi" w:cstheme="minorHAnsi"/>
          <w:sz w:val="18"/>
          <w:szCs w:val="18"/>
        </w:rPr>
        <w:t xml:space="preserve">El procedimiento realizado por la </w:t>
      </w:r>
      <w:r w:rsidR="007D34C4">
        <w:rPr>
          <w:rFonts w:asciiTheme="minorHAnsi" w:hAnsiTheme="minorHAnsi" w:cstheme="minorHAnsi"/>
          <w:sz w:val="18"/>
          <w:szCs w:val="18"/>
        </w:rPr>
        <w:t>UGE El Salvador TG</w:t>
      </w:r>
      <w:r w:rsidR="00E43F7C">
        <w:rPr>
          <w:rFonts w:asciiTheme="minorHAnsi" w:hAnsiTheme="minorHAnsi" w:cstheme="minorHAnsi"/>
          <w:sz w:val="18"/>
          <w:szCs w:val="18"/>
        </w:rPr>
        <w:t xml:space="preserve"> </w:t>
      </w:r>
      <w:r w:rsidRPr="00430F3E">
        <w:rPr>
          <w:rFonts w:asciiTheme="minorHAnsi" w:hAnsiTheme="minorHAnsi" w:cstheme="minorHAnsi"/>
          <w:sz w:val="18"/>
          <w:szCs w:val="18"/>
        </w:rPr>
        <w:t xml:space="preserve">para la implementación del </w:t>
      </w:r>
      <w:r>
        <w:rPr>
          <w:rFonts w:asciiTheme="minorHAnsi" w:hAnsiTheme="minorHAnsi" w:cstheme="minorHAnsi"/>
          <w:sz w:val="18"/>
          <w:szCs w:val="18"/>
        </w:rPr>
        <w:t>M</w:t>
      </w:r>
      <w:r w:rsidRPr="00430F3E">
        <w:rPr>
          <w:rFonts w:asciiTheme="minorHAnsi" w:hAnsiTheme="minorHAnsi" w:cstheme="minorHAnsi"/>
          <w:sz w:val="18"/>
          <w:szCs w:val="18"/>
        </w:rPr>
        <w:t xml:space="preserve">onitoreo </w:t>
      </w:r>
      <w:r>
        <w:rPr>
          <w:rFonts w:asciiTheme="minorHAnsi" w:hAnsiTheme="minorHAnsi" w:cstheme="minorHAnsi"/>
          <w:sz w:val="18"/>
          <w:szCs w:val="18"/>
        </w:rPr>
        <w:t>A</w:t>
      </w:r>
      <w:r w:rsidRPr="00430F3E">
        <w:rPr>
          <w:rFonts w:asciiTheme="minorHAnsi" w:hAnsiTheme="minorHAnsi" w:cstheme="minorHAnsi"/>
          <w:sz w:val="18"/>
          <w:szCs w:val="18"/>
        </w:rPr>
        <w:t>lternativo ha sido el siguiente:</w:t>
      </w:r>
    </w:p>
    <w:p w14:paraId="6D7C1423" w14:textId="77777777" w:rsidR="00A46968" w:rsidRPr="00430F3E" w:rsidRDefault="00A46968" w:rsidP="00F812E4">
      <w:pPr>
        <w:rPr>
          <w:rFonts w:asciiTheme="minorHAnsi" w:hAnsiTheme="minorHAnsi" w:cstheme="minorHAnsi"/>
          <w:sz w:val="18"/>
          <w:szCs w:val="18"/>
        </w:rPr>
      </w:pPr>
    </w:p>
    <w:p w14:paraId="6D7C1424" w14:textId="14FF797B"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CF6FC5" w:rsidRPr="00430F3E">
        <w:rPr>
          <w:rFonts w:asciiTheme="minorHAnsi" w:hAnsiTheme="minorHAnsi" w:cstheme="minorHAnsi"/>
          <w:b/>
          <w:sz w:val="18"/>
          <w:szCs w:val="18"/>
        </w:rPr>
        <w:t xml:space="preserve">Implementación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4244B2" w:rsidRPr="004244B2" w14:paraId="6D7C142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2F081C38" w:rsidR="00122CF5" w:rsidRPr="004244B2" w:rsidRDefault="00A54DE4" w:rsidP="00A54DE4">
            <w:pPr>
              <w:jc w:val="center"/>
              <w:rPr>
                <w:rFonts w:asciiTheme="minorHAnsi" w:hAnsiTheme="minorHAnsi" w:cstheme="minorHAnsi"/>
                <w:color w:val="FF0000"/>
                <w:sz w:val="16"/>
                <w:szCs w:val="16"/>
                <w:lang w:val="es-ES"/>
              </w:rPr>
            </w:pPr>
            <w:r>
              <w:rPr>
                <w:rFonts w:asciiTheme="minorHAnsi" w:hAnsiTheme="minorHAnsi" w:cstheme="minorHAnsi"/>
                <w:sz w:val="16"/>
                <w:szCs w:val="16"/>
                <w:lang w:val="es-ES"/>
              </w:rPr>
              <w:t>27</w:t>
            </w:r>
            <w:r w:rsidR="00F12FB2" w:rsidRPr="00F12FB2">
              <w:rPr>
                <w:rFonts w:asciiTheme="minorHAnsi" w:hAnsiTheme="minorHAnsi" w:cstheme="minorHAnsi"/>
                <w:sz w:val="16"/>
                <w:szCs w:val="16"/>
                <w:lang w:val="es-ES"/>
              </w:rPr>
              <w:t>/</w:t>
            </w:r>
            <w:r>
              <w:rPr>
                <w:rFonts w:asciiTheme="minorHAnsi" w:hAnsiTheme="minorHAnsi" w:cstheme="minorHAnsi"/>
                <w:sz w:val="16"/>
                <w:szCs w:val="16"/>
                <w:lang w:val="es-ES"/>
              </w:rPr>
              <w:t>01</w:t>
            </w:r>
            <w:r w:rsidR="00F12FB2" w:rsidRPr="00F12FB2">
              <w:rPr>
                <w:rFonts w:asciiTheme="minorHAnsi" w:hAnsiTheme="minorHAnsi" w:cstheme="minorHAnsi"/>
                <w:sz w:val="16"/>
                <w:szCs w:val="16"/>
                <w:lang w:val="es-ES"/>
              </w:rPr>
              <w:t>/201</w:t>
            </w:r>
            <w:r>
              <w:rPr>
                <w:rFonts w:asciiTheme="minorHAnsi" w:hAnsiTheme="minorHAnsi" w:cstheme="minorHAnsi"/>
                <w:sz w:val="16"/>
                <w:szCs w:val="16"/>
                <w:lang w:val="es-ES"/>
              </w:rPr>
              <w:t>6</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148BC343" w:rsidR="00122CF5" w:rsidRPr="004244B2" w:rsidRDefault="003D1DD2" w:rsidP="00A54DE4">
            <w:pPr>
              <w:rPr>
                <w:rFonts w:asciiTheme="minorHAnsi" w:hAnsiTheme="minorHAnsi" w:cstheme="minorHAnsi"/>
                <w:color w:val="FF0000"/>
                <w:sz w:val="16"/>
                <w:szCs w:val="16"/>
                <w:lang w:val="es-ES"/>
              </w:rPr>
            </w:pPr>
            <w:r w:rsidRPr="00F12FB2">
              <w:rPr>
                <w:rFonts w:asciiTheme="minorHAnsi" w:hAnsiTheme="minorHAnsi" w:cstheme="minorHAnsi"/>
                <w:sz w:val="16"/>
                <w:szCs w:val="16"/>
              </w:rPr>
              <w:t xml:space="preserve">La </w:t>
            </w:r>
            <w:r w:rsidR="00A54DE4" w:rsidRPr="00A54DE4">
              <w:rPr>
                <w:rFonts w:asciiTheme="minorHAnsi" w:hAnsiTheme="minorHAnsi" w:cstheme="minorHAnsi"/>
                <w:sz w:val="16"/>
                <w:szCs w:val="16"/>
                <w:lang w:val="es-ES"/>
              </w:rPr>
              <w:t xml:space="preserve">Unidad de Generación Eléctrica El Salvador TG perteneciente a </w:t>
            </w:r>
            <w:r w:rsidR="00A54DE4" w:rsidRPr="00A54DE4">
              <w:rPr>
                <w:rFonts w:asciiTheme="minorHAnsi" w:hAnsiTheme="minorHAnsi" w:cstheme="minorHAnsi"/>
                <w:sz w:val="16"/>
                <w:szCs w:val="16"/>
              </w:rPr>
              <w:t xml:space="preserve">la Empresa South </w:t>
            </w:r>
            <w:proofErr w:type="spellStart"/>
            <w:r w:rsidR="00A54DE4" w:rsidRPr="00A54DE4">
              <w:rPr>
                <w:rFonts w:asciiTheme="minorHAnsi" w:hAnsiTheme="minorHAnsi" w:cstheme="minorHAnsi"/>
                <w:sz w:val="16"/>
                <w:szCs w:val="16"/>
              </w:rPr>
              <w:t>World</w:t>
            </w:r>
            <w:proofErr w:type="spellEnd"/>
            <w:r w:rsidR="00A54DE4" w:rsidRPr="00A54DE4">
              <w:rPr>
                <w:rFonts w:asciiTheme="minorHAnsi" w:hAnsiTheme="minorHAnsi" w:cstheme="minorHAnsi"/>
                <w:sz w:val="16"/>
                <w:szCs w:val="16"/>
              </w:rPr>
              <w:t xml:space="preserve"> </w:t>
            </w:r>
            <w:proofErr w:type="spellStart"/>
            <w:r w:rsidR="00A54DE4" w:rsidRPr="00A54DE4">
              <w:rPr>
                <w:rFonts w:asciiTheme="minorHAnsi" w:hAnsiTheme="minorHAnsi" w:cstheme="minorHAnsi"/>
                <w:sz w:val="16"/>
                <w:szCs w:val="16"/>
              </w:rPr>
              <w:t>Consulting</w:t>
            </w:r>
            <w:proofErr w:type="spellEnd"/>
            <w:r w:rsidR="00A54DE4" w:rsidRPr="00A54DE4">
              <w:rPr>
                <w:rFonts w:asciiTheme="minorHAnsi" w:hAnsiTheme="minorHAnsi" w:cstheme="minorHAnsi"/>
                <w:sz w:val="16"/>
                <w:szCs w:val="16"/>
              </w:rPr>
              <w:t xml:space="preserve"> S.A.</w:t>
            </w:r>
            <w:r w:rsidR="00A54DE4">
              <w:rPr>
                <w:rFonts w:asciiTheme="minorHAnsi" w:hAnsiTheme="minorHAnsi" w:cstheme="minorHAnsi"/>
                <w:sz w:val="16"/>
                <w:szCs w:val="16"/>
              </w:rPr>
              <w:t xml:space="preserve">, </w:t>
            </w:r>
            <w:r w:rsidR="00D60052">
              <w:rPr>
                <w:rFonts w:asciiTheme="minorHAnsi" w:hAnsiTheme="minorHAnsi" w:cstheme="minorHAnsi"/>
                <w:sz w:val="16"/>
                <w:szCs w:val="16"/>
              </w:rPr>
              <w:t xml:space="preserve">se </w:t>
            </w:r>
            <w:r w:rsidR="00957615">
              <w:rPr>
                <w:rFonts w:asciiTheme="minorHAnsi" w:hAnsiTheme="minorHAnsi" w:cstheme="minorHAnsi"/>
                <w:sz w:val="16"/>
                <w:szCs w:val="16"/>
              </w:rPr>
              <w:t>acogió</w:t>
            </w:r>
            <w:r w:rsidR="00D60052">
              <w:rPr>
                <w:rFonts w:asciiTheme="minorHAnsi" w:hAnsiTheme="minorHAnsi" w:cstheme="minorHAnsi"/>
                <w:sz w:val="16"/>
                <w:szCs w:val="16"/>
              </w:rPr>
              <w:t xml:space="preserve"> a monit</w:t>
            </w:r>
            <w:r w:rsidR="0091022B">
              <w:rPr>
                <w:rFonts w:asciiTheme="minorHAnsi" w:hAnsiTheme="minorHAnsi" w:cstheme="minorHAnsi"/>
                <w:sz w:val="16"/>
                <w:szCs w:val="16"/>
              </w:rPr>
              <w:t>o</w:t>
            </w:r>
            <w:r w:rsidR="00D60052">
              <w:rPr>
                <w:rFonts w:asciiTheme="minorHAnsi" w:hAnsiTheme="minorHAnsi" w:cstheme="minorHAnsi"/>
                <w:sz w:val="16"/>
                <w:szCs w:val="16"/>
              </w:rPr>
              <w:t>r</w:t>
            </w:r>
            <w:r w:rsidR="0091022B">
              <w:rPr>
                <w:rFonts w:asciiTheme="minorHAnsi" w:hAnsiTheme="minorHAnsi" w:cstheme="minorHAnsi"/>
                <w:sz w:val="16"/>
                <w:szCs w:val="16"/>
              </w:rPr>
              <w:t>e</w:t>
            </w:r>
            <w:r w:rsidR="00D60052">
              <w:rPr>
                <w:rFonts w:asciiTheme="minorHAnsi" w:hAnsiTheme="minorHAnsi" w:cstheme="minorHAnsi"/>
                <w:sz w:val="16"/>
                <w:szCs w:val="16"/>
              </w:rPr>
              <w:t>o</w:t>
            </w:r>
            <w:r w:rsidR="0091022B">
              <w:rPr>
                <w:rFonts w:asciiTheme="minorHAnsi" w:hAnsiTheme="minorHAnsi" w:cstheme="minorHAnsi"/>
                <w:sz w:val="16"/>
                <w:szCs w:val="16"/>
              </w:rPr>
              <w:t xml:space="preserve"> alternativo para estimar las emisiones de NOx, S</w:t>
            </w:r>
            <w:r w:rsidR="00DB7B0A">
              <w:rPr>
                <w:rFonts w:asciiTheme="minorHAnsi" w:hAnsiTheme="minorHAnsi" w:cstheme="minorHAnsi"/>
                <w:sz w:val="16"/>
                <w:szCs w:val="16"/>
              </w:rPr>
              <w:t>O</w:t>
            </w:r>
            <w:r w:rsidR="0091022B" w:rsidRPr="00DB7B0A">
              <w:rPr>
                <w:rFonts w:asciiTheme="minorHAnsi" w:hAnsiTheme="minorHAnsi" w:cstheme="minorHAnsi"/>
                <w:sz w:val="16"/>
                <w:szCs w:val="16"/>
                <w:vertAlign w:val="subscript"/>
              </w:rPr>
              <w:t>2</w:t>
            </w:r>
            <w:r w:rsidR="0091022B">
              <w:rPr>
                <w:rFonts w:asciiTheme="minorHAnsi" w:hAnsiTheme="minorHAnsi" w:cstheme="minorHAnsi"/>
                <w:sz w:val="16"/>
                <w:szCs w:val="16"/>
              </w:rPr>
              <w:t>, CO</w:t>
            </w:r>
            <w:r w:rsidR="0091022B" w:rsidRPr="00DB7B0A">
              <w:rPr>
                <w:rFonts w:asciiTheme="minorHAnsi" w:hAnsiTheme="minorHAnsi" w:cstheme="minorHAnsi"/>
                <w:sz w:val="16"/>
                <w:szCs w:val="16"/>
                <w:vertAlign w:val="subscript"/>
              </w:rPr>
              <w:t>2</w:t>
            </w:r>
            <w:r w:rsidR="00A54DE4">
              <w:rPr>
                <w:rFonts w:asciiTheme="minorHAnsi" w:hAnsiTheme="minorHAnsi" w:cstheme="minorHAnsi"/>
                <w:sz w:val="16"/>
                <w:szCs w:val="16"/>
              </w:rPr>
              <w:t xml:space="preserve">, MP y </w:t>
            </w:r>
            <w:r w:rsidR="009F40A4">
              <w:rPr>
                <w:rFonts w:asciiTheme="minorHAnsi" w:hAnsiTheme="minorHAnsi" w:cstheme="minorHAnsi"/>
                <w:sz w:val="16"/>
                <w:szCs w:val="16"/>
              </w:rPr>
              <w:t>c</w:t>
            </w:r>
            <w:r w:rsidR="00D60052">
              <w:rPr>
                <w:rFonts w:asciiTheme="minorHAnsi" w:hAnsiTheme="minorHAnsi" w:cstheme="minorHAnsi"/>
                <w:sz w:val="16"/>
                <w:szCs w:val="16"/>
              </w:rPr>
              <w:t xml:space="preserve">onsumo </w:t>
            </w:r>
            <w:r w:rsidR="00957615">
              <w:rPr>
                <w:rFonts w:asciiTheme="minorHAnsi" w:hAnsiTheme="minorHAnsi" w:cstheme="minorHAnsi"/>
                <w:sz w:val="16"/>
                <w:szCs w:val="16"/>
              </w:rPr>
              <w:t>energético</w:t>
            </w:r>
            <w:r w:rsidR="009F40A4">
              <w:rPr>
                <w:rFonts w:asciiTheme="minorHAnsi" w:hAnsiTheme="minorHAnsi" w:cstheme="minorHAnsi"/>
                <w:sz w:val="16"/>
                <w:szCs w:val="16"/>
              </w:rPr>
              <w:t xml:space="preserve"> </w:t>
            </w:r>
            <w:r w:rsidR="00DB7B0A">
              <w:rPr>
                <w:rFonts w:asciiTheme="minorHAnsi" w:hAnsiTheme="minorHAnsi" w:cstheme="minorHAnsi"/>
                <w:sz w:val="16"/>
                <w:szCs w:val="16"/>
              </w:rPr>
              <w:t xml:space="preserve">demostrando su calificación como </w:t>
            </w:r>
            <w:r w:rsidR="00E43F7C">
              <w:rPr>
                <w:rFonts w:asciiTheme="minorHAnsi" w:hAnsiTheme="minorHAnsi" w:cstheme="minorHAnsi"/>
                <w:sz w:val="16"/>
                <w:szCs w:val="16"/>
              </w:rPr>
              <w:t>“</w:t>
            </w:r>
            <w:r w:rsidR="00DB7B0A">
              <w:rPr>
                <w:rFonts w:asciiTheme="minorHAnsi" w:hAnsiTheme="minorHAnsi" w:cstheme="minorHAnsi"/>
                <w:sz w:val="16"/>
                <w:szCs w:val="16"/>
              </w:rPr>
              <w:t xml:space="preserve">Unidad </w:t>
            </w:r>
            <w:proofErr w:type="spellStart"/>
            <w:r w:rsidR="00DB7B0A">
              <w:rPr>
                <w:rFonts w:asciiTheme="minorHAnsi" w:hAnsiTheme="minorHAnsi" w:cstheme="minorHAnsi"/>
                <w:sz w:val="16"/>
                <w:szCs w:val="16"/>
              </w:rPr>
              <w:t>Low</w:t>
            </w:r>
            <w:proofErr w:type="spellEnd"/>
            <w:r w:rsidR="00DB7B0A">
              <w:rPr>
                <w:rFonts w:asciiTheme="minorHAnsi" w:hAnsiTheme="minorHAnsi" w:cstheme="minorHAnsi"/>
                <w:sz w:val="16"/>
                <w:szCs w:val="16"/>
              </w:rPr>
              <w:t xml:space="preserve"> </w:t>
            </w:r>
            <w:proofErr w:type="spellStart"/>
            <w:r w:rsidR="00DB7B0A">
              <w:rPr>
                <w:rFonts w:asciiTheme="minorHAnsi" w:hAnsiTheme="minorHAnsi" w:cstheme="minorHAnsi"/>
                <w:sz w:val="16"/>
                <w:szCs w:val="16"/>
              </w:rPr>
              <w:t>Mass</w:t>
            </w:r>
            <w:proofErr w:type="spellEnd"/>
            <w:r w:rsidR="00DB7B0A">
              <w:rPr>
                <w:rFonts w:asciiTheme="minorHAnsi" w:hAnsiTheme="minorHAnsi" w:cstheme="minorHAnsi"/>
                <w:sz w:val="16"/>
                <w:szCs w:val="16"/>
              </w:rPr>
              <w:t xml:space="preserve"> </w:t>
            </w:r>
            <w:proofErr w:type="spellStart"/>
            <w:r w:rsidR="00DB7B0A">
              <w:rPr>
                <w:rFonts w:asciiTheme="minorHAnsi" w:hAnsiTheme="minorHAnsi" w:cstheme="minorHAnsi"/>
                <w:sz w:val="16"/>
                <w:szCs w:val="16"/>
              </w:rPr>
              <w:t>Emissions</w:t>
            </w:r>
            <w:proofErr w:type="spellEnd"/>
            <w:r w:rsidR="00E43F7C">
              <w:rPr>
                <w:rFonts w:asciiTheme="minorHAnsi" w:hAnsiTheme="minorHAnsi" w:cstheme="minorHAnsi"/>
                <w:sz w:val="16"/>
                <w:szCs w:val="16"/>
              </w:rPr>
              <w:t>”</w:t>
            </w:r>
            <w:r w:rsidR="00DB7B0A">
              <w:rPr>
                <w:rFonts w:asciiTheme="minorHAnsi" w:hAnsiTheme="minorHAnsi" w:cstheme="minorHAnsi"/>
                <w:sz w:val="16"/>
                <w:szCs w:val="16"/>
              </w:rPr>
              <w:t xml:space="preserve"> (</w:t>
            </w:r>
            <w:r w:rsidR="00D60052">
              <w:rPr>
                <w:rFonts w:asciiTheme="minorHAnsi" w:hAnsiTheme="minorHAnsi" w:cstheme="minorHAnsi"/>
                <w:sz w:val="16"/>
                <w:szCs w:val="16"/>
              </w:rPr>
              <w:t>LME) el cual fue aprobado bajo R</w:t>
            </w:r>
            <w:r w:rsidR="00DB7B0A">
              <w:rPr>
                <w:rFonts w:asciiTheme="minorHAnsi" w:hAnsiTheme="minorHAnsi" w:cstheme="minorHAnsi"/>
                <w:sz w:val="16"/>
                <w:szCs w:val="16"/>
              </w:rPr>
              <w:t xml:space="preserve">esolución </w:t>
            </w:r>
            <w:r w:rsidR="00D60052">
              <w:rPr>
                <w:rFonts w:asciiTheme="minorHAnsi" w:hAnsiTheme="minorHAnsi" w:cstheme="minorHAnsi"/>
                <w:sz w:val="16"/>
                <w:szCs w:val="16"/>
              </w:rPr>
              <w:t>E</w:t>
            </w:r>
            <w:r w:rsidR="00DB7B0A">
              <w:rPr>
                <w:rFonts w:asciiTheme="minorHAnsi" w:hAnsiTheme="minorHAnsi" w:cstheme="minorHAnsi"/>
                <w:sz w:val="16"/>
                <w:szCs w:val="16"/>
              </w:rPr>
              <w:t xml:space="preserve">xenta N° </w:t>
            </w:r>
            <w:r w:rsidR="00A54DE4">
              <w:rPr>
                <w:rFonts w:asciiTheme="minorHAnsi" w:hAnsiTheme="minorHAnsi" w:cstheme="minorHAnsi"/>
                <w:sz w:val="16"/>
                <w:szCs w:val="16"/>
              </w:rPr>
              <w:t xml:space="preserve">84 de 27 de Enero </w:t>
            </w:r>
            <w:r w:rsidR="00DB7B0A">
              <w:rPr>
                <w:rFonts w:asciiTheme="minorHAnsi" w:hAnsiTheme="minorHAnsi" w:cstheme="minorHAnsi"/>
                <w:sz w:val="16"/>
                <w:szCs w:val="16"/>
              </w:rPr>
              <w:t>de 201</w:t>
            </w:r>
            <w:r w:rsidR="00A54DE4">
              <w:rPr>
                <w:rFonts w:asciiTheme="minorHAnsi" w:hAnsiTheme="minorHAnsi" w:cstheme="minorHAnsi"/>
                <w:sz w:val="16"/>
                <w:szCs w:val="16"/>
              </w:rPr>
              <w:t>6</w:t>
            </w:r>
            <w:r w:rsidR="00DB7B0A">
              <w:rPr>
                <w:rFonts w:asciiTheme="minorHAnsi" w:hAnsiTheme="minorHAnsi" w:cstheme="minorHAnsi"/>
                <w:sz w:val="16"/>
                <w:szCs w:val="16"/>
              </w:rPr>
              <w:t xml:space="preserve"> para </w:t>
            </w:r>
            <w:r w:rsidR="00A54DE4">
              <w:rPr>
                <w:rFonts w:asciiTheme="minorHAnsi" w:hAnsiTheme="minorHAnsi" w:cstheme="minorHAnsi"/>
                <w:sz w:val="16"/>
                <w:szCs w:val="16"/>
              </w:rPr>
              <w:t>la UGE El Salvador TG</w:t>
            </w:r>
            <w:r w:rsidR="00DB7B0A">
              <w:rPr>
                <w:rFonts w:asciiTheme="minorHAnsi" w:hAnsiTheme="minorHAnsi" w:cstheme="minorHAnsi"/>
                <w:sz w:val="16"/>
                <w:szCs w:val="16"/>
              </w:rPr>
              <w:t xml:space="preserve">. </w:t>
            </w:r>
          </w:p>
        </w:tc>
      </w:tr>
      <w:tr w:rsidR="00933EDC" w:rsidRPr="004244B2" w14:paraId="1F160792"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E24358C" w14:textId="50B6E397" w:rsidR="00933EDC" w:rsidRDefault="00A54DE4" w:rsidP="00A54DE4">
            <w:pPr>
              <w:jc w:val="center"/>
              <w:rPr>
                <w:rFonts w:asciiTheme="minorHAnsi" w:hAnsiTheme="minorHAnsi" w:cstheme="minorHAnsi"/>
                <w:sz w:val="16"/>
                <w:szCs w:val="16"/>
                <w:lang w:val="es-ES"/>
              </w:rPr>
            </w:pPr>
            <w:r>
              <w:rPr>
                <w:rFonts w:asciiTheme="minorHAnsi" w:hAnsiTheme="minorHAnsi" w:cstheme="minorHAnsi"/>
                <w:sz w:val="16"/>
                <w:szCs w:val="16"/>
                <w:lang w:val="es-ES"/>
              </w:rPr>
              <w:t>18/04/2019</w:t>
            </w:r>
          </w:p>
        </w:tc>
        <w:tc>
          <w:tcPr>
            <w:tcW w:w="11221" w:type="dxa"/>
            <w:tcBorders>
              <w:top w:val="single" w:sz="4" w:space="0" w:color="auto"/>
              <w:left w:val="single" w:sz="4" w:space="0" w:color="auto"/>
              <w:bottom w:val="single" w:sz="4" w:space="0" w:color="auto"/>
              <w:right w:val="single" w:sz="4" w:space="0" w:color="auto"/>
            </w:tcBorders>
            <w:vAlign w:val="center"/>
          </w:tcPr>
          <w:p w14:paraId="5E272728" w14:textId="3D4222B7" w:rsidR="00933EDC" w:rsidRPr="00F12FB2" w:rsidRDefault="00A54DE4" w:rsidP="0082438B">
            <w:pPr>
              <w:rPr>
                <w:rFonts w:asciiTheme="minorHAnsi" w:hAnsiTheme="minorHAnsi" w:cstheme="minorHAnsi"/>
                <w:sz w:val="16"/>
                <w:szCs w:val="16"/>
              </w:rPr>
            </w:pPr>
            <w:r w:rsidRPr="00A54DE4">
              <w:rPr>
                <w:rFonts w:asciiTheme="minorHAnsi" w:hAnsiTheme="minorHAnsi" w:cstheme="minorHAnsi"/>
                <w:sz w:val="16"/>
                <w:szCs w:val="16"/>
              </w:rPr>
              <w:t xml:space="preserve">La </w:t>
            </w:r>
            <w:r w:rsidRPr="00A54DE4">
              <w:rPr>
                <w:rFonts w:asciiTheme="minorHAnsi" w:hAnsiTheme="minorHAnsi" w:cstheme="minorHAnsi"/>
                <w:sz w:val="16"/>
                <w:szCs w:val="16"/>
                <w:lang w:val="es-ES"/>
              </w:rPr>
              <w:t>Unidad de Generación Eléctrica El Salvador TG</w:t>
            </w:r>
            <w:r w:rsidR="00933EDC">
              <w:rPr>
                <w:rFonts w:asciiTheme="minorHAnsi" w:hAnsiTheme="minorHAnsi" w:cstheme="minorHAnsi"/>
                <w:sz w:val="16"/>
                <w:szCs w:val="16"/>
              </w:rPr>
              <w:t xml:space="preserve">, ingresa a la oficina de partes de la SMA una solicitud de modificación de </w:t>
            </w:r>
            <w:r w:rsidR="00957615">
              <w:rPr>
                <w:rFonts w:asciiTheme="minorHAnsi" w:hAnsiTheme="minorHAnsi" w:cstheme="minorHAnsi"/>
                <w:sz w:val="16"/>
                <w:szCs w:val="16"/>
              </w:rPr>
              <w:t>metodología</w:t>
            </w:r>
            <w:r w:rsidR="00933EDC">
              <w:rPr>
                <w:rFonts w:asciiTheme="minorHAnsi" w:hAnsiTheme="minorHAnsi" w:cstheme="minorHAnsi"/>
                <w:sz w:val="16"/>
                <w:szCs w:val="16"/>
              </w:rPr>
              <w:t xml:space="preserve"> de monitoreo alternativo, </w:t>
            </w:r>
            <w:r w:rsidR="00FF552D">
              <w:rPr>
                <w:rFonts w:asciiTheme="minorHAnsi" w:hAnsiTheme="minorHAnsi" w:cstheme="minorHAnsi"/>
                <w:sz w:val="16"/>
                <w:szCs w:val="16"/>
              </w:rPr>
              <w:t xml:space="preserve">para </w:t>
            </w:r>
            <w:r w:rsidR="00933EDC">
              <w:rPr>
                <w:rFonts w:asciiTheme="minorHAnsi" w:hAnsiTheme="minorHAnsi" w:cstheme="minorHAnsi"/>
                <w:sz w:val="16"/>
                <w:szCs w:val="16"/>
              </w:rPr>
              <w:t>cambiar el</w:t>
            </w:r>
            <w:r w:rsidR="00FF552D">
              <w:rPr>
                <w:rFonts w:asciiTheme="minorHAnsi" w:hAnsiTheme="minorHAnsi" w:cstheme="minorHAnsi"/>
                <w:sz w:val="16"/>
                <w:szCs w:val="16"/>
              </w:rPr>
              <w:t xml:space="preserve"> método actualmente utilizado para el</w:t>
            </w:r>
            <w:r w:rsidR="00933EDC">
              <w:rPr>
                <w:rFonts w:asciiTheme="minorHAnsi" w:hAnsiTheme="minorHAnsi" w:cstheme="minorHAnsi"/>
                <w:sz w:val="16"/>
                <w:szCs w:val="16"/>
              </w:rPr>
              <w:t xml:space="preserve"> parámetros SO</w:t>
            </w:r>
            <w:r w:rsidR="00933EDC" w:rsidRPr="00933EDC">
              <w:rPr>
                <w:rFonts w:asciiTheme="minorHAnsi" w:hAnsiTheme="minorHAnsi" w:cstheme="minorHAnsi"/>
                <w:sz w:val="16"/>
                <w:szCs w:val="16"/>
                <w:vertAlign w:val="subscript"/>
              </w:rPr>
              <w:t>2</w:t>
            </w:r>
            <w:r w:rsidR="00933EDC">
              <w:rPr>
                <w:rFonts w:asciiTheme="minorHAnsi" w:hAnsiTheme="minorHAnsi" w:cstheme="minorHAnsi"/>
                <w:sz w:val="16"/>
                <w:szCs w:val="16"/>
              </w:rPr>
              <w:t xml:space="preserve">, </w:t>
            </w:r>
            <w:r w:rsidR="00FF552D">
              <w:rPr>
                <w:rFonts w:asciiTheme="minorHAnsi" w:hAnsiTheme="minorHAnsi" w:cstheme="minorHAnsi"/>
                <w:sz w:val="16"/>
                <w:szCs w:val="16"/>
              </w:rPr>
              <w:t>(</w:t>
            </w:r>
            <w:r w:rsidR="00933EDC">
              <w:rPr>
                <w:rFonts w:asciiTheme="minorHAnsi" w:hAnsiTheme="minorHAnsi" w:cstheme="minorHAnsi"/>
                <w:sz w:val="16"/>
                <w:szCs w:val="16"/>
              </w:rPr>
              <w:t>factores de emisión</w:t>
            </w:r>
            <w:r w:rsidR="00FF552D">
              <w:rPr>
                <w:rFonts w:asciiTheme="minorHAnsi" w:hAnsiTheme="minorHAnsi" w:cstheme="minorHAnsi"/>
                <w:sz w:val="16"/>
                <w:szCs w:val="16"/>
              </w:rPr>
              <w:t xml:space="preserve"> establecidos en la tabla LM-1) por </w:t>
            </w:r>
            <w:r w:rsidR="007A2E21">
              <w:rPr>
                <w:rFonts w:asciiTheme="minorHAnsi" w:hAnsiTheme="minorHAnsi" w:cstheme="minorHAnsi"/>
                <w:sz w:val="16"/>
                <w:szCs w:val="16"/>
              </w:rPr>
              <w:t xml:space="preserve">tasas de emisión de referencia </w:t>
            </w:r>
            <w:r w:rsidR="00957615">
              <w:rPr>
                <w:rFonts w:asciiTheme="minorHAnsi" w:hAnsiTheme="minorHAnsi" w:cstheme="minorHAnsi"/>
                <w:sz w:val="16"/>
                <w:szCs w:val="16"/>
              </w:rPr>
              <w:t>específica</w:t>
            </w:r>
            <w:r w:rsidR="007A2E21">
              <w:rPr>
                <w:rFonts w:asciiTheme="minorHAnsi" w:hAnsiTheme="minorHAnsi" w:cstheme="minorHAnsi"/>
                <w:sz w:val="16"/>
                <w:szCs w:val="16"/>
              </w:rPr>
              <w:t xml:space="preserve"> a partir del contenido de azufre del combustible utilizado</w:t>
            </w:r>
            <w:r w:rsidR="00356406">
              <w:rPr>
                <w:rFonts w:asciiTheme="minorHAnsi" w:hAnsiTheme="minorHAnsi" w:cstheme="minorHAnsi"/>
                <w:sz w:val="16"/>
                <w:szCs w:val="16"/>
              </w:rPr>
              <w:t xml:space="preserve"> en la composición límite</w:t>
            </w:r>
            <w:r w:rsidR="0082438B">
              <w:rPr>
                <w:rFonts w:asciiTheme="minorHAnsi" w:hAnsiTheme="minorHAnsi" w:cstheme="minorHAnsi"/>
                <w:sz w:val="16"/>
                <w:szCs w:val="16"/>
              </w:rPr>
              <w:t xml:space="preserve">. </w:t>
            </w:r>
            <w:r w:rsidR="009F40A4">
              <w:rPr>
                <w:rFonts w:asciiTheme="minorHAnsi" w:hAnsiTheme="minorHAnsi" w:cstheme="minorHAnsi"/>
                <w:sz w:val="16"/>
                <w:szCs w:val="16"/>
              </w:rPr>
              <w:t>Cabe señalar que e</w:t>
            </w:r>
            <w:r w:rsidR="006D164C">
              <w:rPr>
                <w:rFonts w:asciiTheme="minorHAnsi" w:hAnsiTheme="minorHAnsi" w:cstheme="minorHAnsi"/>
                <w:sz w:val="16"/>
                <w:szCs w:val="16"/>
              </w:rPr>
              <w:t xml:space="preserve">l </w:t>
            </w:r>
            <w:r w:rsidR="007A2E21">
              <w:rPr>
                <w:rFonts w:asciiTheme="minorHAnsi" w:hAnsiTheme="minorHAnsi" w:cstheme="minorHAnsi"/>
                <w:sz w:val="16"/>
                <w:szCs w:val="16"/>
              </w:rPr>
              <w:t>método</w:t>
            </w:r>
            <w:r w:rsidR="006D164C">
              <w:rPr>
                <w:rFonts w:asciiTheme="minorHAnsi" w:hAnsiTheme="minorHAnsi" w:cstheme="minorHAnsi"/>
                <w:sz w:val="16"/>
                <w:szCs w:val="16"/>
              </w:rPr>
              <w:t xml:space="preserve"> solicitado</w:t>
            </w:r>
            <w:r w:rsidR="007A2E21">
              <w:rPr>
                <w:rFonts w:asciiTheme="minorHAnsi" w:hAnsiTheme="minorHAnsi" w:cstheme="minorHAnsi"/>
                <w:sz w:val="16"/>
                <w:szCs w:val="16"/>
              </w:rPr>
              <w:t xml:space="preserve"> forma parte de las opciones que permite utilizar las unidades que califican como unidad LME</w:t>
            </w:r>
            <w:r w:rsidR="0082438B" w:rsidRPr="0082438B">
              <w:rPr>
                <w:rFonts w:asciiTheme="minorHAnsi" w:hAnsiTheme="minorHAnsi" w:cstheme="minorHAnsi"/>
                <w:sz w:val="16"/>
                <w:szCs w:val="16"/>
              </w:rPr>
              <w:t xml:space="preserve"> que se establece sobre la base de la parte 75 del CFR 40, el punto 75.19 inciso </w:t>
            </w:r>
            <w:r w:rsidR="00C77CA1">
              <w:rPr>
                <w:rFonts w:asciiTheme="minorHAnsi" w:hAnsiTheme="minorHAnsi" w:cstheme="minorHAnsi"/>
                <w:sz w:val="16"/>
                <w:szCs w:val="16"/>
              </w:rPr>
              <w:t>(c)</w:t>
            </w:r>
            <w:r w:rsidR="0082438B" w:rsidRPr="0082438B">
              <w:rPr>
                <w:rFonts w:asciiTheme="minorHAnsi" w:hAnsiTheme="minorHAnsi" w:cstheme="minorHAnsi"/>
                <w:sz w:val="16"/>
                <w:szCs w:val="16"/>
              </w:rPr>
              <w:t xml:space="preserve"> (1) (i)</w:t>
            </w:r>
            <w:r w:rsidR="007A2E21">
              <w:rPr>
                <w:rFonts w:asciiTheme="minorHAnsi" w:hAnsiTheme="minorHAnsi" w:cstheme="minorHAnsi"/>
                <w:sz w:val="16"/>
                <w:szCs w:val="16"/>
              </w:rPr>
              <w:t>.</w:t>
            </w:r>
          </w:p>
        </w:tc>
      </w:tr>
      <w:tr w:rsidR="00356406" w:rsidRPr="004244B2" w14:paraId="362365E6"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5634F6F" w14:textId="0CC471C4" w:rsidR="00356406" w:rsidRDefault="00356406" w:rsidP="00A54DE4">
            <w:pPr>
              <w:jc w:val="center"/>
              <w:rPr>
                <w:rFonts w:asciiTheme="minorHAnsi" w:hAnsiTheme="minorHAnsi" w:cstheme="minorHAnsi"/>
                <w:sz w:val="16"/>
                <w:szCs w:val="16"/>
                <w:lang w:val="es-ES"/>
              </w:rPr>
            </w:pPr>
            <w:r>
              <w:rPr>
                <w:rFonts w:asciiTheme="minorHAnsi" w:hAnsiTheme="minorHAnsi" w:cstheme="minorHAnsi"/>
                <w:sz w:val="16"/>
                <w:szCs w:val="16"/>
                <w:lang w:val="es-ES"/>
              </w:rPr>
              <w:t>30/05/2019</w:t>
            </w:r>
          </w:p>
        </w:tc>
        <w:tc>
          <w:tcPr>
            <w:tcW w:w="11221" w:type="dxa"/>
            <w:tcBorders>
              <w:top w:val="single" w:sz="4" w:space="0" w:color="auto"/>
              <w:left w:val="single" w:sz="4" w:space="0" w:color="auto"/>
              <w:bottom w:val="single" w:sz="4" w:space="0" w:color="auto"/>
              <w:right w:val="single" w:sz="4" w:space="0" w:color="auto"/>
            </w:tcBorders>
            <w:vAlign w:val="center"/>
          </w:tcPr>
          <w:p w14:paraId="2DEB4784" w14:textId="5E1AAA59" w:rsidR="00356406" w:rsidRPr="00A54DE4" w:rsidRDefault="00356406" w:rsidP="004D5E8A">
            <w:pPr>
              <w:rPr>
                <w:rFonts w:asciiTheme="minorHAnsi" w:hAnsiTheme="minorHAnsi" w:cstheme="minorHAnsi"/>
                <w:sz w:val="16"/>
                <w:szCs w:val="16"/>
              </w:rPr>
            </w:pPr>
            <w:r>
              <w:rPr>
                <w:rFonts w:asciiTheme="minorHAnsi" w:hAnsiTheme="minorHAnsi" w:cstheme="minorHAnsi"/>
                <w:sz w:val="16"/>
                <w:szCs w:val="16"/>
              </w:rPr>
              <w:t xml:space="preserve">Se envía </w:t>
            </w:r>
            <w:r w:rsidR="004D5E8A">
              <w:rPr>
                <w:rFonts w:asciiTheme="minorHAnsi" w:hAnsiTheme="minorHAnsi" w:cstheme="minorHAnsi"/>
                <w:sz w:val="16"/>
                <w:szCs w:val="16"/>
              </w:rPr>
              <w:t xml:space="preserve">Resolución Exenta N° 755 de 30 de Mayo de 2019 con </w:t>
            </w:r>
            <w:r>
              <w:rPr>
                <w:rFonts w:asciiTheme="minorHAnsi" w:hAnsiTheme="minorHAnsi" w:cstheme="minorHAnsi"/>
                <w:sz w:val="16"/>
                <w:szCs w:val="16"/>
              </w:rPr>
              <w:t xml:space="preserve">requerimiento de información </w:t>
            </w:r>
            <w:r w:rsidR="004D5E8A">
              <w:rPr>
                <w:rFonts w:asciiTheme="minorHAnsi" w:hAnsiTheme="minorHAnsi" w:cstheme="minorHAnsi"/>
                <w:sz w:val="16"/>
                <w:szCs w:val="16"/>
              </w:rPr>
              <w:t xml:space="preserve">e </w:t>
            </w:r>
            <w:r>
              <w:rPr>
                <w:rFonts w:asciiTheme="minorHAnsi" w:hAnsiTheme="minorHAnsi" w:cstheme="minorHAnsi"/>
                <w:sz w:val="16"/>
                <w:szCs w:val="16"/>
              </w:rPr>
              <w:t xml:space="preserve">instruyendo la forma y el modo de presentación de los antecedentes solicitados a </w:t>
            </w:r>
            <w:r w:rsidRPr="00356406">
              <w:rPr>
                <w:rFonts w:asciiTheme="minorHAnsi" w:hAnsiTheme="minorHAnsi" w:cstheme="minorHAnsi"/>
                <w:sz w:val="16"/>
                <w:szCs w:val="16"/>
              </w:rPr>
              <w:t xml:space="preserve">la Empresa South </w:t>
            </w:r>
            <w:proofErr w:type="spellStart"/>
            <w:r w:rsidRPr="00356406">
              <w:rPr>
                <w:rFonts w:asciiTheme="minorHAnsi" w:hAnsiTheme="minorHAnsi" w:cstheme="minorHAnsi"/>
                <w:sz w:val="16"/>
                <w:szCs w:val="16"/>
              </w:rPr>
              <w:t>World</w:t>
            </w:r>
            <w:proofErr w:type="spellEnd"/>
            <w:r w:rsidRPr="00356406">
              <w:rPr>
                <w:rFonts w:asciiTheme="minorHAnsi" w:hAnsiTheme="minorHAnsi" w:cstheme="minorHAnsi"/>
                <w:sz w:val="16"/>
                <w:szCs w:val="16"/>
              </w:rPr>
              <w:t xml:space="preserve"> </w:t>
            </w:r>
            <w:proofErr w:type="spellStart"/>
            <w:r w:rsidRPr="00356406">
              <w:rPr>
                <w:rFonts w:asciiTheme="minorHAnsi" w:hAnsiTheme="minorHAnsi" w:cstheme="minorHAnsi"/>
                <w:sz w:val="16"/>
                <w:szCs w:val="16"/>
              </w:rPr>
              <w:t>Consulting</w:t>
            </w:r>
            <w:proofErr w:type="spellEnd"/>
            <w:r w:rsidRPr="00356406">
              <w:rPr>
                <w:rFonts w:asciiTheme="minorHAnsi" w:hAnsiTheme="minorHAnsi" w:cstheme="minorHAnsi"/>
                <w:sz w:val="16"/>
                <w:szCs w:val="16"/>
              </w:rPr>
              <w:t xml:space="preserve"> S.A</w:t>
            </w:r>
            <w:r w:rsidR="004D5E8A">
              <w:rPr>
                <w:rFonts w:asciiTheme="minorHAnsi" w:hAnsiTheme="minorHAnsi" w:cstheme="minorHAnsi"/>
                <w:sz w:val="16"/>
                <w:szCs w:val="16"/>
              </w:rPr>
              <w:t>. Para ello se</w:t>
            </w:r>
            <w:r>
              <w:rPr>
                <w:rFonts w:asciiTheme="minorHAnsi" w:hAnsiTheme="minorHAnsi" w:cstheme="minorHAnsi"/>
                <w:sz w:val="16"/>
                <w:szCs w:val="16"/>
              </w:rPr>
              <w:t xml:space="preserve"> solicita un informe que incluya los puntos establecidos en </w:t>
            </w:r>
            <w:r w:rsidR="005205E0">
              <w:rPr>
                <w:rFonts w:asciiTheme="minorHAnsi" w:hAnsiTheme="minorHAnsi" w:cstheme="minorHAnsi"/>
                <w:sz w:val="16"/>
                <w:szCs w:val="16"/>
              </w:rPr>
              <w:t xml:space="preserve">el punto N°4 de </w:t>
            </w:r>
            <w:r>
              <w:rPr>
                <w:rFonts w:asciiTheme="minorHAnsi" w:hAnsiTheme="minorHAnsi" w:cstheme="minorHAnsi"/>
                <w:sz w:val="16"/>
                <w:szCs w:val="16"/>
              </w:rPr>
              <w:t xml:space="preserve">la </w:t>
            </w:r>
            <w:r w:rsidR="005205E0">
              <w:rPr>
                <w:rFonts w:asciiTheme="minorHAnsi" w:hAnsiTheme="minorHAnsi" w:cstheme="minorHAnsi"/>
                <w:sz w:val="16"/>
                <w:szCs w:val="16"/>
              </w:rPr>
              <w:t>Resolución</w:t>
            </w:r>
            <w:r>
              <w:rPr>
                <w:rFonts w:asciiTheme="minorHAnsi" w:hAnsiTheme="minorHAnsi" w:cstheme="minorHAnsi"/>
                <w:sz w:val="16"/>
                <w:szCs w:val="16"/>
              </w:rPr>
              <w:t xml:space="preserve"> Exenta </w:t>
            </w:r>
            <w:r w:rsidR="005205E0">
              <w:rPr>
                <w:rFonts w:asciiTheme="minorHAnsi" w:hAnsiTheme="minorHAnsi" w:cstheme="minorHAnsi"/>
                <w:sz w:val="16"/>
                <w:szCs w:val="16"/>
              </w:rPr>
              <w:t>N° 438/2013 de la Superintendencia del Medio Ambiente</w:t>
            </w:r>
            <w:r w:rsidR="00F44424">
              <w:rPr>
                <w:rFonts w:asciiTheme="minorHAnsi" w:hAnsiTheme="minorHAnsi" w:cstheme="minorHAnsi"/>
                <w:sz w:val="16"/>
                <w:szCs w:val="16"/>
              </w:rPr>
              <w:t>,</w:t>
            </w:r>
            <w:r w:rsidR="005205E0">
              <w:rPr>
                <w:rFonts w:asciiTheme="minorHAnsi" w:hAnsiTheme="minorHAnsi" w:cstheme="minorHAnsi"/>
                <w:sz w:val="16"/>
                <w:szCs w:val="16"/>
              </w:rPr>
              <w:t xml:space="preserve"> que aprueba Anexo II del Protocolo para validación de CEMS</w:t>
            </w:r>
            <w:r w:rsidR="00F44424">
              <w:rPr>
                <w:rFonts w:asciiTheme="minorHAnsi" w:hAnsiTheme="minorHAnsi" w:cstheme="minorHAnsi"/>
                <w:sz w:val="16"/>
                <w:szCs w:val="16"/>
              </w:rPr>
              <w:t xml:space="preserve">. </w:t>
            </w:r>
            <w:r w:rsidR="004D5E8A">
              <w:rPr>
                <w:rFonts w:asciiTheme="minorHAnsi" w:hAnsiTheme="minorHAnsi" w:cstheme="minorHAnsi"/>
                <w:sz w:val="16"/>
                <w:szCs w:val="16"/>
              </w:rPr>
              <w:t xml:space="preserve">Dicho informe </w:t>
            </w:r>
            <w:r w:rsidR="00F44424">
              <w:rPr>
                <w:rFonts w:asciiTheme="minorHAnsi" w:hAnsiTheme="minorHAnsi" w:cstheme="minorHAnsi"/>
                <w:sz w:val="16"/>
                <w:szCs w:val="16"/>
              </w:rPr>
              <w:t xml:space="preserve">debería </w:t>
            </w:r>
            <w:r w:rsidR="005205E0">
              <w:rPr>
                <w:rFonts w:asciiTheme="minorHAnsi" w:hAnsiTheme="minorHAnsi" w:cstheme="minorHAnsi"/>
                <w:sz w:val="16"/>
                <w:szCs w:val="16"/>
              </w:rPr>
              <w:t>inclu</w:t>
            </w:r>
            <w:r w:rsidR="00F44424">
              <w:rPr>
                <w:rFonts w:asciiTheme="minorHAnsi" w:hAnsiTheme="minorHAnsi" w:cstheme="minorHAnsi"/>
                <w:sz w:val="16"/>
                <w:szCs w:val="16"/>
              </w:rPr>
              <w:t>ir</w:t>
            </w:r>
            <w:r w:rsidR="005205E0">
              <w:rPr>
                <w:rFonts w:asciiTheme="minorHAnsi" w:hAnsiTheme="minorHAnsi" w:cstheme="minorHAnsi"/>
                <w:sz w:val="16"/>
                <w:szCs w:val="16"/>
              </w:rPr>
              <w:t xml:space="preserve"> las rutas de cálculos y la forma que determinará los parámetros SO</w:t>
            </w:r>
            <w:r w:rsidR="005205E0" w:rsidRPr="00F44424">
              <w:rPr>
                <w:rFonts w:asciiTheme="minorHAnsi" w:hAnsiTheme="minorHAnsi" w:cstheme="minorHAnsi"/>
                <w:sz w:val="16"/>
                <w:szCs w:val="16"/>
                <w:vertAlign w:val="subscript"/>
              </w:rPr>
              <w:t>2</w:t>
            </w:r>
            <w:r w:rsidR="005205E0">
              <w:rPr>
                <w:rFonts w:asciiTheme="minorHAnsi" w:hAnsiTheme="minorHAnsi" w:cstheme="minorHAnsi"/>
                <w:sz w:val="16"/>
                <w:szCs w:val="16"/>
              </w:rPr>
              <w:t>, NOx, CO</w:t>
            </w:r>
            <w:r w:rsidR="005205E0" w:rsidRPr="00F44424">
              <w:rPr>
                <w:rFonts w:asciiTheme="minorHAnsi" w:hAnsiTheme="minorHAnsi" w:cstheme="minorHAnsi"/>
                <w:sz w:val="16"/>
                <w:szCs w:val="16"/>
                <w:vertAlign w:val="subscript"/>
              </w:rPr>
              <w:t>2</w:t>
            </w:r>
            <w:r w:rsidR="005205E0">
              <w:rPr>
                <w:rFonts w:asciiTheme="minorHAnsi" w:hAnsiTheme="minorHAnsi" w:cstheme="minorHAnsi"/>
                <w:sz w:val="16"/>
                <w:szCs w:val="16"/>
              </w:rPr>
              <w:t>, O</w:t>
            </w:r>
            <w:r w:rsidR="005205E0" w:rsidRPr="00F44424">
              <w:rPr>
                <w:rFonts w:asciiTheme="minorHAnsi" w:hAnsiTheme="minorHAnsi" w:cstheme="minorHAnsi"/>
                <w:sz w:val="16"/>
                <w:szCs w:val="16"/>
                <w:vertAlign w:val="subscript"/>
              </w:rPr>
              <w:t>2</w:t>
            </w:r>
            <w:r w:rsidR="005205E0">
              <w:rPr>
                <w:rFonts w:asciiTheme="minorHAnsi" w:hAnsiTheme="minorHAnsi" w:cstheme="minorHAnsi"/>
                <w:sz w:val="16"/>
                <w:szCs w:val="16"/>
              </w:rPr>
              <w:t xml:space="preserve">, MP, consumo </w:t>
            </w:r>
            <w:r w:rsidR="00F44424">
              <w:rPr>
                <w:rFonts w:asciiTheme="minorHAnsi" w:hAnsiTheme="minorHAnsi" w:cstheme="minorHAnsi"/>
                <w:sz w:val="16"/>
                <w:szCs w:val="16"/>
              </w:rPr>
              <w:t>energético</w:t>
            </w:r>
            <w:r w:rsidR="005205E0">
              <w:rPr>
                <w:rFonts w:asciiTheme="minorHAnsi" w:hAnsiTheme="minorHAnsi" w:cstheme="minorHAnsi"/>
                <w:sz w:val="16"/>
                <w:szCs w:val="16"/>
              </w:rPr>
              <w:t xml:space="preserve"> </w:t>
            </w:r>
            <w:r w:rsidR="00F44424">
              <w:rPr>
                <w:rFonts w:asciiTheme="minorHAnsi" w:hAnsiTheme="minorHAnsi" w:cstheme="minorHAnsi"/>
                <w:sz w:val="16"/>
                <w:szCs w:val="16"/>
              </w:rPr>
              <w:t>y flujo volumétrico.</w:t>
            </w:r>
          </w:p>
        </w:tc>
      </w:tr>
      <w:tr w:rsidR="00106D90" w:rsidRPr="004244B2" w14:paraId="67852243"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38218E3" w14:textId="0CEA8D04" w:rsidR="00106D90" w:rsidRDefault="004D5E8A" w:rsidP="00B37B43">
            <w:pPr>
              <w:jc w:val="center"/>
              <w:rPr>
                <w:rFonts w:asciiTheme="minorHAnsi" w:hAnsiTheme="minorHAnsi" w:cstheme="minorHAnsi"/>
                <w:sz w:val="16"/>
                <w:szCs w:val="16"/>
                <w:lang w:val="es-ES"/>
              </w:rPr>
            </w:pPr>
            <w:r>
              <w:rPr>
                <w:rFonts w:asciiTheme="minorHAnsi" w:hAnsiTheme="minorHAnsi" w:cstheme="minorHAnsi"/>
                <w:sz w:val="16"/>
                <w:szCs w:val="16"/>
                <w:lang w:val="es-ES"/>
              </w:rPr>
              <w:t>07/06/2019</w:t>
            </w:r>
          </w:p>
        </w:tc>
        <w:tc>
          <w:tcPr>
            <w:tcW w:w="11221" w:type="dxa"/>
            <w:tcBorders>
              <w:top w:val="single" w:sz="4" w:space="0" w:color="auto"/>
              <w:left w:val="single" w:sz="4" w:space="0" w:color="auto"/>
              <w:bottom w:val="single" w:sz="4" w:space="0" w:color="auto"/>
              <w:right w:val="single" w:sz="4" w:space="0" w:color="auto"/>
            </w:tcBorders>
            <w:vAlign w:val="center"/>
          </w:tcPr>
          <w:p w14:paraId="7101A789" w14:textId="3A3F1F21" w:rsidR="00106D90" w:rsidRPr="00F12FB2" w:rsidRDefault="004D5E8A" w:rsidP="00DC0AEB">
            <w:pPr>
              <w:rPr>
                <w:rFonts w:asciiTheme="minorHAnsi" w:hAnsiTheme="minorHAnsi" w:cstheme="minorHAnsi"/>
                <w:sz w:val="16"/>
                <w:szCs w:val="16"/>
              </w:rPr>
            </w:pPr>
            <w:r w:rsidRPr="004D5E8A">
              <w:rPr>
                <w:rFonts w:asciiTheme="minorHAnsi" w:hAnsiTheme="minorHAnsi" w:cstheme="minorHAnsi"/>
                <w:sz w:val="16"/>
                <w:szCs w:val="16"/>
              </w:rPr>
              <w:t xml:space="preserve">Que, con fecha 7 de junio de 2019, la empresa South </w:t>
            </w:r>
            <w:proofErr w:type="spellStart"/>
            <w:r>
              <w:rPr>
                <w:rFonts w:asciiTheme="minorHAnsi" w:hAnsiTheme="minorHAnsi" w:cstheme="minorHAnsi"/>
                <w:sz w:val="16"/>
                <w:szCs w:val="16"/>
              </w:rPr>
              <w:t>World</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Consulting</w:t>
            </w:r>
            <w:proofErr w:type="spellEnd"/>
            <w:r>
              <w:rPr>
                <w:rFonts w:asciiTheme="minorHAnsi" w:hAnsiTheme="minorHAnsi" w:cstheme="minorHAnsi"/>
                <w:sz w:val="16"/>
                <w:szCs w:val="16"/>
              </w:rPr>
              <w:t xml:space="preserve"> S.A. mediante c</w:t>
            </w:r>
            <w:r w:rsidRPr="004D5E8A">
              <w:rPr>
                <w:rFonts w:asciiTheme="minorHAnsi" w:hAnsiTheme="minorHAnsi" w:cstheme="minorHAnsi"/>
                <w:sz w:val="16"/>
                <w:szCs w:val="16"/>
              </w:rPr>
              <w:t>arta ingresada en oficina de partes de esta Superintendencia, solicitó la ampliación del plazo otorgado en el punto resolutivo segundo de la Resolución Exenta N° 755/2019, de esta Superintendencia, con el fin de dar una respuesta adecuada al requerimiento de la SMA.</w:t>
            </w:r>
          </w:p>
        </w:tc>
      </w:tr>
      <w:tr w:rsidR="004D5E8A" w:rsidRPr="004244B2" w14:paraId="7103CCCF"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4050F0EB" w14:textId="7D8431AE" w:rsidR="004D5E8A" w:rsidRDefault="007C215E" w:rsidP="007C215E">
            <w:pPr>
              <w:jc w:val="center"/>
              <w:rPr>
                <w:rFonts w:asciiTheme="minorHAnsi" w:hAnsiTheme="minorHAnsi" w:cstheme="minorHAnsi"/>
                <w:sz w:val="16"/>
                <w:szCs w:val="16"/>
                <w:lang w:val="es-ES"/>
              </w:rPr>
            </w:pPr>
            <w:r>
              <w:rPr>
                <w:rFonts w:asciiTheme="minorHAnsi" w:hAnsiTheme="minorHAnsi" w:cstheme="minorHAnsi"/>
                <w:sz w:val="16"/>
                <w:szCs w:val="16"/>
                <w:lang w:val="es-ES"/>
              </w:rPr>
              <w:t>12/06/2019</w:t>
            </w:r>
          </w:p>
        </w:tc>
        <w:tc>
          <w:tcPr>
            <w:tcW w:w="11221" w:type="dxa"/>
            <w:tcBorders>
              <w:top w:val="single" w:sz="4" w:space="0" w:color="auto"/>
              <w:left w:val="single" w:sz="4" w:space="0" w:color="auto"/>
              <w:bottom w:val="single" w:sz="4" w:space="0" w:color="auto"/>
              <w:right w:val="single" w:sz="4" w:space="0" w:color="auto"/>
            </w:tcBorders>
            <w:vAlign w:val="center"/>
          </w:tcPr>
          <w:p w14:paraId="7C374FF8" w14:textId="4F0A6FB0" w:rsidR="004D5E8A" w:rsidRPr="004D5E8A" w:rsidRDefault="007C215E" w:rsidP="007C215E">
            <w:pPr>
              <w:rPr>
                <w:rFonts w:asciiTheme="minorHAnsi" w:hAnsiTheme="minorHAnsi" w:cstheme="minorHAnsi"/>
                <w:sz w:val="16"/>
                <w:szCs w:val="16"/>
              </w:rPr>
            </w:pPr>
            <w:r>
              <w:rPr>
                <w:rFonts w:asciiTheme="minorHAnsi" w:hAnsiTheme="minorHAnsi" w:cstheme="minorHAnsi"/>
                <w:sz w:val="16"/>
                <w:szCs w:val="16"/>
              </w:rPr>
              <w:t xml:space="preserve">Que en Resolución exenta N° 833, de 12 de Junio de 2019, se concedía </w:t>
            </w:r>
            <w:r w:rsidRPr="007C215E">
              <w:rPr>
                <w:rFonts w:asciiTheme="minorHAnsi" w:hAnsiTheme="minorHAnsi" w:cstheme="minorHAnsi"/>
                <w:sz w:val="16"/>
                <w:szCs w:val="16"/>
              </w:rPr>
              <w:t xml:space="preserve">a la empresa South </w:t>
            </w:r>
            <w:proofErr w:type="spellStart"/>
            <w:r w:rsidRPr="007C215E">
              <w:rPr>
                <w:rFonts w:asciiTheme="minorHAnsi" w:hAnsiTheme="minorHAnsi" w:cstheme="minorHAnsi"/>
                <w:sz w:val="16"/>
                <w:szCs w:val="16"/>
              </w:rPr>
              <w:t>World</w:t>
            </w:r>
            <w:proofErr w:type="spellEnd"/>
            <w:r w:rsidRPr="007C215E">
              <w:rPr>
                <w:rFonts w:asciiTheme="minorHAnsi" w:hAnsiTheme="minorHAnsi" w:cstheme="minorHAnsi"/>
                <w:sz w:val="16"/>
                <w:szCs w:val="16"/>
              </w:rPr>
              <w:t xml:space="preserve"> </w:t>
            </w:r>
            <w:proofErr w:type="spellStart"/>
            <w:r w:rsidRPr="007C215E">
              <w:rPr>
                <w:rFonts w:asciiTheme="minorHAnsi" w:hAnsiTheme="minorHAnsi" w:cstheme="minorHAnsi"/>
                <w:sz w:val="16"/>
                <w:szCs w:val="16"/>
              </w:rPr>
              <w:t>Consulting</w:t>
            </w:r>
            <w:proofErr w:type="spellEnd"/>
            <w:r w:rsidRPr="007C215E">
              <w:rPr>
                <w:rFonts w:asciiTheme="minorHAnsi" w:hAnsiTheme="minorHAnsi" w:cstheme="minorHAnsi"/>
                <w:sz w:val="16"/>
                <w:szCs w:val="16"/>
              </w:rPr>
              <w:t xml:space="preserve"> S.A. un nuevo plazo de 5 días hábiles, contados desde la notificación de la resolución, para la entrega de la información requerida en el punto resolutivo primero de la Resolución Exenta N° 755, de 2019, de esta Superintendencia.</w:t>
            </w:r>
          </w:p>
        </w:tc>
      </w:tr>
      <w:tr w:rsidR="00106D90" w:rsidRPr="004244B2" w14:paraId="37DBB29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726FFB46" w14:textId="1ACF3508" w:rsidR="00106D90" w:rsidRDefault="007C215E" w:rsidP="007C215E">
            <w:pPr>
              <w:jc w:val="center"/>
              <w:rPr>
                <w:rFonts w:asciiTheme="minorHAnsi" w:hAnsiTheme="minorHAnsi" w:cstheme="minorHAnsi"/>
                <w:sz w:val="16"/>
                <w:szCs w:val="16"/>
                <w:lang w:val="es-ES"/>
              </w:rPr>
            </w:pPr>
            <w:r>
              <w:rPr>
                <w:rFonts w:asciiTheme="minorHAnsi" w:hAnsiTheme="minorHAnsi" w:cstheme="minorHAnsi"/>
                <w:sz w:val="16"/>
                <w:szCs w:val="16"/>
                <w:lang w:val="es-ES"/>
              </w:rPr>
              <w:t>17/06/2019</w:t>
            </w:r>
          </w:p>
        </w:tc>
        <w:tc>
          <w:tcPr>
            <w:tcW w:w="11221" w:type="dxa"/>
            <w:tcBorders>
              <w:top w:val="single" w:sz="4" w:space="0" w:color="auto"/>
              <w:left w:val="single" w:sz="4" w:space="0" w:color="auto"/>
              <w:bottom w:val="single" w:sz="4" w:space="0" w:color="auto"/>
              <w:right w:val="single" w:sz="4" w:space="0" w:color="auto"/>
            </w:tcBorders>
            <w:vAlign w:val="center"/>
          </w:tcPr>
          <w:p w14:paraId="4D079B40" w14:textId="5A0497C6" w:rsidR="00106D90" w:rsidRPr="00106D90" w:rsidRDefault="007C215E" w:rsidP="007C215E">
            <w:pPr>
              <w:rPr>
                <w:rFonts w:asciiTheme="minorHAnsi" w:hAnsiTheme="minorHAnsi" w:cstheme="minorHAnsi"/>
                <w:sz w:val="16"/>
                <w:szCs w:val="16"/>
              </w:rPr>
            </w:pPr>
            <w:r w:rsidRPr="007C215E">
              <w:rPr>
                <w:rFonts w:asciiTheme="minorHAnsi" w:hAnsiTheme="minorHAnsi" w:cstheme="minorHAnsi"/>
                <w:sz w:val="16"/>
                <w:szCs w:val="16"/>
              </w:rPr>
              <w:t xml:space="preserve">La </w:t>
            </w:r>
            <w:r w:rsidRPr="007C215E">
              <w:rPr>
                <w:rFonts w:asciiTheme="minorHAnsi" w:hAnsiTheme="minorHAnsi" w:cstheme="minorHAnsi"/>
                <w:sz w:val="16"/>
                <w:szCs w:val="16"/>
                <w:lang w:val="es-ES"/>
              </w:rPr>
              <w:t xml:space="preserve">Unidad de Generación Eléctrica El Salvador TG perteneciente a </w:t>
            </w:r>
            <w:r w:rsidRPr="007C215E">
              <w:rPr>
                <w:rFonts w:asciiTheme="minorHAnsi" w:hAnsiTheme="minorHAnsi" w:cstheme="minorHAnsi"/>
                <w:sz w:val="16"/>
                <w:szCs w:val="16"/>
              </w:rPr>
              <w:t xml:space="preserve">la Empresa South </w:t>
            </w:r>
            <w:proofErr w:type="spellStart"/>
            <w:r w:rsidRPr="007C215E">
              <w:rPr>
                <w:rFonts w:asciiTheme="minorHAnsi" w:hAnsiTheme="minorHAnsi" w:cstheme="minorHAnsi"/>
                <w:sz w:val="16"/>
                <w:szCs w:val="16"/>
              </w:rPr>
              <w:t>World</w:t>
            </w:r>
            <w:proofErr w:type="spellEnd"/>
            <w:r w:rsidRPr="007C215E">
              <w:rPr>
                <w:rFonts w:asciiTheme="minorHAnsi" w:hAnsiTheme="minorHAnsi" w:cstheme="minorHAnsi"/>
                <w:sz w:val="16"/>
                <w:szCs w:val="16"/>
              </w:rPr>
              <w:t xml:space="preserve"> </w:t>
            </w:r>
            <w:proofErr w:type="spellStart"/>
            <w:r w:rsidRPr="007C215E">
              <w:rPr>
                <w:rFonts w:asciiTheme="minorHAnsi" w:hAnsiTheme="minorHAnsi" w:cstheme="minorHAnsi"/>
                <w:sz w:val="16"/>
                <w:szCs w:val="16"/>
              </w:rPr>
              <w:t>Consulting</w:t>
            </w:r>
            <w:proofErr w:type="spellEnd"/>
            <w:r w:rsidRPr="007C215E">
              <w:rPr>
                <w:rFonts w:asciiTheme="minorHAnsi" w:hAnsiTheme="minorHAnsi" w:cstheme="minorHAnsi"/>
                <w:sz w:val="16"/>
                <w:szCs w:val="16"/>
              </w:rPr>
              <w:t xml:space="preserve"> S.A., </w:t>
            </w:r>
            <w:r>
              <w:rPr>
                <w:rFonts w:asciiTheme="minorHAnsi" w:hAnsiTheme="minorHAnsi" w:cstheme="minorHAnsi"/>
                <w:sz w:val="16"/>
                <w:szCs w:val="16"/>
              </w:rPr>
              <w:t xml:space="preserve">presenta informe complementario al </w:t>
            </w:r>
            <w:r w:rsidRPr="007C215E">
              <w:rPr>
                <w:rFonts w:asciiTheme="minorHAnsi" w:hAnsiTheme="minorHAnsi" w:cstheme="minorHAnsi"/>
                <w:sz w:val="16"/>
                <w:szCs w:val="16"/>
              </w:rPr>
              <w:t>monitoreo alternativo para estimar las emisiones de NOx, SO</w:t>
            </w:r>
            <w:r w:rsidRPr="007C215E">
              <w:rPr>
                <w:rFonts w:asciiTheme="minorHAnsi" w:hAnsiTheme="minorHAnsi" w:cstheme="minorHAnsi"/>
                <w:sz w:val="16"/>
                <w:szCs w:val="16"/>
                <w:vertAlign w:val="subscript"/>
              </w:rPr>
              <w:t>2</w:t>
            </w:r>
            <w:r w:rsidRPr="007C215E">
              <w:rPr>
                <w:rFonts w:asciiTheme="minorHAnsi" w:hAnsiTheme="minorHAnsi" w:cstheme="minorHAnsi"/>
                <w:sz w:val="16"/>
                <w:szCs w:val="16"/>
              </w:rPr>
              <w:t>, CO</w:t>
            </w:r>
            <w:r w:rsidRPr="007C215E">
              <w:rPr>
                <w:rFonts w:asciiTheme="minorHAnsi" w:hAnsiTheme="minorHAnsi" w:cstheme="minorHAnsi"/>
                <w:sz w:val="16"/>
                <w:szCs w:val="16"/>
                <w:vertAlign w:val="subscript"/>
              </w:rPr>
              <w:t>2</w:t>
            </w:r>
            <w:r w:rsidRPr="007C215E">
              <w:rPr>
                <w:rFonts w:asciiTheme="minorHAnsi" w:hAnsiTheme="minorHAnsi" w:cstheme="minorHAnsi"/>
                <w:sz w:val="16"/>
                <w:szCs w:val="16"/>
              </w:rPr>
              <w:t>, MP</w:t>
            </w:r>
            <w:r>
              <w:rPr>
                <w:rFonts w:asciiTheme="minorHAnsi" w:hAnsiTheme="minorHAnsi" w:cstheme="minorHAnsi"/>
                <w:sz w:val="16"/>
                <w:szCs w:val="16"/>
              </w:rPr>
              <w:t>,</w:t>
            </w:r>
            <w:r w:rsidRPr="007C215E">
              <w:rPr>
                <w:rFonts w:asciiTheme="minorHAnsi" w:hAnsiTheme="minorHAnsi" w:cstheme="minorHAnsi"/>
                <w:sz w:val="16"/>
                <w:szCs w:val="16"/>
              </w:rPr>
              <w:t xml:space="preserve"> consumo energético</w:t>
            </w:r>
            <w:r>
              <w:rPr>
                <w:rFonts w:asciiTheme="minorHAnsi" w:hAnsiTheme="minorHAnsi" w:cstheme="minorHAnsi"/>
                <w:sz w:val="16"/>
                <w:szCs w:val="16"/>
              </w:rPr>
              <w:t xml:space="preserve"> y flujo volumétrico</w:t>
            </w:r>
            <w:r w:rsidRPr="007C215E">
              <w:rPr>
                <w:rFonts w:asciiTheme="minorHAnsi" w:hAnsiTheme="minorHAnsi" w:cstheme="minorHAnsi"/>
                <w:sz w:val="16"/>
                <w:szCs w:val="16"/>
              </w:rPr>
              <w:t xml:space="preserve"> demostrando su calificación como “Unidad </w:t>
            </w:r>
            <w:proofErr w:type="spellStart"/>
            <w:r w:rsidRPr="007C215E">
              <w:rPr>
                <w:rFonts w:asciiTheme="minorHAnsi" w:hAnsiTheme="minorHAnsi" w:cstheme="minorHAnsi"/>
                <w:sz w:val="16"/>
                <w:szCs w:val="16"/>
              </w:rPr>
              <w:t>Low</w:t>
            </w:r>
            <w:proofErr w:type="spellEnd"/>
            <w:r w:rsidRPr="007C215E">
              <w:rPr>
                <w:rFonts w:asciiTheme="minorHAnsi" w:hAnsiTheme="minorHAnsi" w:cstheme="minorHAnsi"/>
                <w:sz w:val="16"/>
                <w:szCs w:val="16"/>
              </w:rPr>
              <w:t xml:space="preserve"> </w:t>
            </w:r>
            <w:proofErr w:type="spellStart"/>
            <w:r w:rsidRPr="007C215E">
              <w:rPr>
                <w:rFonts w:asciiTheme="minorHAnsi" w:hAnsiTheme="minorHAnsi" w:cstheme="minorHAnsi"/>
                <w:sz w:val="16"/>
                <w:szCs w:val="16"/>
              </w:rPr>
              <w:t>Mass</w:t>
            </w:r>
            <w:proofErr w:type="spellEnd"/>
            <w:r w:rsidRPr="007C215E">
              <w:rPr>
                <w:rFonts w:asciiTheme="minorHAnsi" w:hAnsiTheme="minorHAnsi" w:cstheme="minorHAnsi"/>
                <w:sz w:val="16"/>
                <w:szCs w:val="16"/>
              </w:rPr>
              <w:t xml:space="preserve"> </w:t>
            </w:r>
            <w:proofErr w:type="spellStart"/>
            <w:r w:rsidRPr="007C215E">
              <w:rPr>
                <w:rFonts w:asciiTheme="minorHAnsi" w:hAnsiTheme="minorHAnsi" w:cstheme="minorHAnsi"/>
                <w:sz w:val="16"/>
                <w:szCs w:val="16"/>
              </w:rPr>
              <w:t>Emissions</w:t>
            </w:r>
            <w:proofErr w:type="spellEnd"/>
            <w:r w:rsidRPr="007C215E">
              <w:rPr>
                <w:rFonts w:asciiTheme="minorHAnsi" w:hAnsiTheme="minorHAnsi" w:cstheme="minorHAnsi"/>
                <w:sz w:val="16"/>
                <w:szCs w:val="16"/>
              </w:rPr>
              <w:t>” (LME).</w:t>
            </w:r>
          </w:p>
        </w:tc>
      </w:tr>
    </w:tbl>
    <w:p w14:paraId="55264425" w14:textId="77777777" w:rsidR="00396996" w:rsidRDefault="00396996" w:rsidP="00396996">
      <w:pPr>
        <w:rPr>
          <w:rFonts w:asciiTheme="minorHAnsi" w:hAnsiTheme="minorHAnsi" w:cstheme="minorHAnsi"/>
          <w:b/>
          <w:sz w:val="18"/>
          <w:szCs w:val="18"/>
        </w:rPr>
      </w:pPr>
    </w:p>
    <w:p w14:paraId="0EDBCCCE" w14:textId="7A0BDD9B" w:rsidR="00653FCE" w:rsidRPr="00653FCE" w:rsidRDefault="00653FCE" w:rsidP="00D1515D">
      <w:pPr>
        <w:rPr>
          <w:rFonts w:asciiTheme="minorHAnsi" w:hAnsiTheme="minorHAnsi" w:cstheme="minorHAnsi"/>
          <w:sz w:val="18"/>
          <w:szCs w:val="18"/>
          <w:lang w:val="es-ES"/>
        </w:rPr>
      </w:pPr>
      <w:bookmarkStart w:id="15" w:name="_Toc375151472"/>
      <w:bookmarkEnd w:id="8"/>
      <w:bookmarkEnd w:id="9"/>
      <w:bookmarkEnd w:id="10"/>
      <w:bookmarkEnd w:id="11"/>
      <w:bookmarkEnd w:id="12"/>
      <w:bookmarkEnd w:id="13"/>
      <w:bookmarkEnd w:id="14"/>
      <w:r w:rsidRPr="00653FCE">
        <w:rPr>
          <w:rFonts w:asciiTheme="minorHAnsi" w:hAnsiTheme="minorHAnsi" w:cstheme="minorHAnsi"/>
          <w:sz w:val="18"/>
          <w:szCs w:val="18"/>
          <w:lang w:val="es-ES"/>
        </w:rPr>
        <w:t>Del ex</w:t>
      </w:r>
      <w:r w:rsidR="004775D9">
        <w:rPr>
          <w:rFonts w:asciiTheme="minorHAnsi" w:hAnsiTheme="minorHAnsi" w:cstheme="minorHAnsi"/>
          <w:sz w:val="18"/>
          <w:szCs w:val="18"/>
          <w:lang w:val="es-ES"/>
        </w:rPr>
        <w:t xml:space="preserve">amen de información realizado al </w:t>
      </w:r>
      <w:r w:rsidR="006D164C">
        <w:rPr>
          <w:rFonts w:asciiTheme="minorHAnsi" w:hAnsiTheme="minorHAnsi" w:cstheme="minorHAnsi"/>
          <w:sz w:val="18"/>
          <w:szCs w:val="18"/>
          <w:lang w:val="es-ES"/>
        </w:rPr>
        <w:t>documento</w:t>
      </w:r>
      <w:r w:rsidR="004775D9">
        <w:rPr>
          <w:rFonts w:asciiTheme="minorHAnsi" w:hAnsiTheme="minorHAnsi" w:cstheme="minorHAnsi"/>
          <w:sz w:val="18"/>
          <w:szCs w:val="18"/>
          <w:lang w:val="es-ES"/>
        </w:rPr>
        <w:t xml:space="preserve"> </w:t>
      </w:r>
      <w:r w:rsidR="006D164C">
        <w:rPr>
          <w:rFonts w:asciiTheme="minorHAnsi" w:hAnsiTheme="minorHAnsi" w:cstheme="minorHAnsi"/>
          <w:sz w:val="18"/>
          <w:szCs w:val="18"/>
          <w:lang w:val="es-ES"/>
        </w:rPr>
        <w:t xml:space="preserve"> </w:t>
      </w:r>
      <w:r w:rsidR="006D164C" w:rsidRPr="006D164C">
        <w:rPr>
          <w:rFonts w:asciiTheme="minorHAnsi" w:hAnsiTheme="minorHAnsi" w:cstheme="minorHAnsi"/>
          <w:i/>
          <w:sz w:val="18"/>
          <w:szCs w:val="18"/>
          <w:lang w:val="es-ES"/>
        </w:rPr>
        <w:t>“</w:t>
      </w:r>
      <w:r w:rsidR="004775D9">
        <w:rPr>
          <w:rFonts w:asciiTheme="minorHAnsi" w:hAnsiTheme="minorHAnsi" w:cstheme="minorHAnsi"/>
          <w:i/>
          <w:sz w:val="18"/>
          <w:szCs w:val="18"/>
          <w:lang w:val="es-ES"/>
        </w:rPr>
        <w:t xml:space="preserve">Informe Complementario de </w:t>
      </w:r>
      <w:r w:rsidR="00DC0AEB">
        <w:rPr>
          <w:rFonts w:asciiTheme="minorHAnsi" w:hAnsiTheme="minorHAnsi" w:cstheme="minorHAnsi"/>
          <w:i/>
          <w:sz w:val="18"/>
          <w:szCs w:val="18"/>
          <w:lang w:val="es-ES"/>
        </w:rPr>
        <w:t>Modificación</w:t>
      </w:r>
      <w:r w:rsidR="00833B94">
        <w:rPr>
          <w:rFonts w:asciiTheme="minorHAnsi" w:hAnsiTheme="minorHAnsi" w:cstheme="minorHAnsi"/>
          <w:i/>
          <w:sz w:val="18"/>
          <w:szCs w:val="18"/>
          <w:lang w:val="es-ES"/>
        </w:rPr>
        <w:t xml:space="preserve"> </w:t>
      </w:r>
      <w:r w:rsidR="00DC0AEB">
        <w:rPr>
          <w:rFonts w:asciiTheme="minorHAnsi" w:hAnsiTheme="minorHAnsi" w:cstheme="minorHAnsi"/>
          <w:i/>
          <w:sz w:val="18"/>
          <w:szCs w:val="18"/>
          <w:lang w:val="es-ES"/>
        </w:rPr>
        <w:t>Metodología</w:t>
      </w:r>
      <w:r w:rsidR="00833B94">
        <w:rPr>
          <w:rFonts w:asciiTheme="minorHAnsi" w:hAnsiTheme="minorHAnsi" w:cstheme="minorHAnsi"/>
          <w:i/>
          <w:sz w:val="18"/>
          <w:szCs w:val="18"/>
          <w:lang w:val="es-ES"/>
        </w:rPr>
        <w:t xml:space="preserve"> Alternat</w:t>
      </w:r>
      <w:r w:rsidR="00B37B43">
        <w:rPr>
          <w:rFonts w:asciiTheme="minorHAnsi" w:hAnsiTheme="minorHAnsi" w:cstheme="minorHAnsi"/>
          <w:i/>
          <w:sz w:val="18"/>
          <w:szCs w:val="18"/>
          <w:lang w:val="es-ES"/>
        </w:rPr>
        <w:t xml:space="preserve">iva </w:t>
      </w:r>
      <w:r w:rsidR="004775D9">
        <w:rPr>
          <w:rFonts w:asciiTheme="minorHAnsi" w:hAnsiTheme="minorHAnsi" w:cstheme="minorHAnsi"/>
          <w:i/>
          <w:sz w:val="18"/>
          <w:szCs w:val="18"/>
          <w:lang w:val="es-ES"/>
        </w:rPr>
        <w:t>Unidad de Generación</w:t>
      </w:r>
      <w:r w:rsidR="00B37B43">
        <w:rPr>
          <w:rFonts w:asciiTheme="minorHAnsi" w:hAnsiTheme="minorHAnsi" w:cstheme="minorHAnsi"/>
          <w:i/>
          <w:sz w:val="18"/>
          <w:szCs w:val="18"/>
          <w:lang w:val="es-ES"/>
        </w:rPr>
        <w:t xml:space="preserve"> </w:t>
      </w:r>
      <w:r w:rsidR="004775D9">
        <w:rPr>
          <w:rFonts w:asciiTheme="minorHAnsi" w:hAnsiTheme="minorHAnsi" w:cstheme="minorHAnsi"/>
          <w:i/>
          <w:sz w:val="18"/>
          <w:szCs w:val="18"/>
          <w:lang w:val="es-ES"/>
        </w:rPr>
        <w:t>El Salvador TG</w:t>
      </w:r>
      <w:r w:rsidR="006D164C" w:rsidRPr="006D164C">
        <w:rPr>
          <w:rFonts w:asciiTheme="minorHAnsi" w:hAnsiTheme="minorHAnsi" w:cstheme="minorHAnsi"/>
          <w:i/>
          <w:sz w:val="18"/>
          <w:szCs w:val="18"/>
          <w:lang w:val="es-ES"/>
        </w:rPr>
        <w:t>”</w:t>
      </w:r>
      <w:r w:rsidRPr="00653FCE">
        <w:rPr>
          <w:rFonts w:asciiTheme="minorHAnsi" w:hAnsiTheme="minorHAnsi" w:cstheme="minorHAnsi"/>
          <w:sz w:val="18"/>
          <w:szCs w:val="18"/>
          <w:lang w:val="es-ES"/>
        </w:rPr>
        <w:t xml:space="preserve">, se concluye que </w:t>
      </w:r>
      <w:r w:rsidR="004775D9">
        <w:rPr>
          <w:rFonts w:asciiTheme="minorHAnsi" w:hAnsiTheme="minorHAnsi" w:cstheme="minorHAnsi"/>
          <w:sz w:val="18"/>
          <w:szCs w:val="18"/>
        </w:rPr>
        <w:t>l</w:t>
      </w:r>
      <w:r w:rsidR="004775D9" w:rsidRPr="004775D9">
        <w:rPr>
          <w:rFonts w:asciiTheme="minorHAnsi" w:hAnsiTheme="minorHAnsi" w:cstheme="minorHAnsi"/>
          <w:sz w:val="18"/>
          <w:szCs w:val="18"/>
        </w:rPr>
        <w:t xml:space="preserve">a </w:t>
      </w:r>
      <w:r w:rsidR="004775D9" w:rsidRPr="004775D9">
        <w:rPr>
          <w:rFonts w:asciiTheme="minorHAnsi" w:hAnsiTheme="minorHAnsi" w:cstheme="minorHAnsi"/>
          <w:sz w:val="18"/>
          <w:szCs w:val="18"/>
          <w:lang w:val="es-ES"/>
        </w:rPr>
        <w:t xml:space="preserve">Unidad de Generación Eléctrica El Salvador TG </w:t>
      </w:r>
      <w:r w:rsidR="00862030">
        <w:rPr>
          <w:rFonts w:asciiTheme="minorHAnsi" w:hAnsiTheme="minorHAnsi" w:cstheme="minorHAnsi"/>
          <w:sz w:val="18"/>
          <w:szCs w:val="18"/>
          <w:lang w:val="es-ES"/>
        </w:rPr>
        <w:t xml:space="preserve">mantiene </w:t>
      </w:r>
      <w:r w:rsidR="009F40A4">
        <w:rPr>
          <w:rFonts w:asciiTheme="minorHAnsi" w:hAnsiTheme="minorHAnsi" w:cstheme="minorHAnsi"/>
          <w:sz w:val="18"/>
          <w:szCs w:val="18"/>
          <w:lang w:val="es-ES"/>
        </w:rPr>
        <w:t>a la fecha</w:t>
      </w:r>
      <w:r w:rsidR="00D1515D">
        <w:rPr>
          <w:rFonts w:asciiTheme="minorHAnsi" w:hAnsiTheme="minorHAnsi" w:cstheme="minorHAnsi"/>
          <w:sz w:val="18"/>
          <w:szCs w:val="18"/>
          <w:lang w:val="es-ES"/>
        </w:rPr>
        <w:t xml:space="preserve"> actual</w:t>
      </w:r>
      <w:r w:rsidR="009F40A4">
        <w:rPr>
          <w:rFonts w:asciiTheme="minorHAnsi" w:hAnsiTheme="minorHAnsi" w:cstheme="minorHAnsi"/>
          <w:sz w:val="18"/>
          <w:szCs w:val="18"/>
          <w:lang w:val="es-ES"/>
        </w:rPr>
        <w:t xml:space="preserve"> </w:t>
      </w:r>
      <w:r w:rsidR="00862030">
        <w:rPr>
          <w:rFonts w:asciiTheme="minorHAnsi" w:hAnsiTheme="minorHAnsi" w:cstheme="minorHAnsi"/>
          <w:sz w:val="18"/>
          <w:szCs w:val="18"/>
          <w:lang w:val="es-ES"/>
        </w:rPr>
        <w:t xml:space="preserve">su calificación </w:t>
      </w:r>
      <w:r w:rsidRPr="00653FCE">
        <w:rPr>
          <w:rFonts w:asciiTheme="minorHAnsi" w:hAnsiTheme="minorHAnsi" w:cstheme="minorHAnsi"/>
          <w:sz w:val="18"/>
          <w:szCs w:val="18"/>
          <w:lang w:val="es-ES"/>
        </w:rPr>
        <w:t>como</w:t>
      </w:r>
      <w:r w:rsidR="007433EC">
        <w:rPr>
          <w:rFonts w:asciiTheme="minorHAnsi" w:hAnsiTheme="minorHAnsi" w:cstheme="minorHAnsi"/>
          <w:sz w:val="18"/>
          <w:szCs w:val="18"/>
          <w:lang w:val="es-ES"/>
        </w:rPr>
        <w:t xml:space="preserve"> </w:t>
      </w:r>
      <w:r w:rsidR="00D22797">
        <w:rPr>
          <w:rFonts w:asciiTheme="minorHAnsi" w:hAnsiTheme="minorHAnsi" w:cstheme="minorHAnsi"/>
          <w:sz w:val="18"/>
          <w:szCs w:val="18"/>
          <w:lang w:val="es-ES"/>
        </w:rPr>
        <w:t>U</w:t>
      </w:r>
      <w:r w:rsidR="007433EC">
        <w:rPr>
          <w:rFonts w:asciiTheme="minorHAnsi" w:hAnsiTheme="minorHAnsi" w:cstheme="minorHAnsi"/>
          <w:sz w:val="18"/>
          <w:szCs w:val="18"/>
          <w:lang w:val="es-ES"/>
        </w:rPr>
        <w:t xml:space="preserve">nidad </w:t>
      </w:r>
      <w:r w:rsidR="00D22797">
        <w:rPr>
          <w:rFonts w:asciiTheme="minorHAnsi" w:hAnsiTheme="minorHAnsi" w:cstheme="minorHAnsi"/>
          <w:sz w:val="18"/>
          <w:szCs w:val="18"/>
          <w:lang w:val="es-ES"/>
        </w:rPr>
        <w:t>“</w:t>
      </w:r>
      <w:proofErr w:type="spellStart"/>
      <w:r w:rsidR="007433EC">
        <w:rPr>
          <w:rFonts w:asciiTheme="minorHAnsi" w:hAnsiTheme="minorHAnsi" w:cstheme="minorHAnsi"/>
          <w:sz w:val="18"/>
          <w:szCs w:val="18"/>
          <w:lang w:val="es-ES"/>
        </w:rPr>
        <w:t>Low</w:t>
      </w:r>
      <w:proofErr w:type="spellEnd"/>
      <w:r w:rsidR="007433EC">
        <w:rPr>
          <w:rFonts w:asciiTheme="minorHAnsi" w:hAnsiTheme="minorHAnsi" w:cstheme="minorHAnsi"/>
          <w:sz w:val="18"/>
          <w:szCs w:val="18"/>
          <w:lang w:val="es-ES"/>
        </w:rPr>
        <w:t xml:space="preserve"> </w:t>
      </w:r>
      <w:proofErr w:type="spellStart"/>
      <w:r w:rsidR="007433EC">
        <w:rPr>
          <w:rFonts w:asciiTheme="minorHAnsi" w:hAnsiTheme="minorHAnsi" w:cstheme="minorHAnsi"/>
          <w:sz w:val="18"/>
          <w:szCs w:val="18"/>
          <w:lang w:val="es-ES"/>
        </w:rPr>
        <w:t>Mass</w:t>
      </w:r>
      <w:proofErr w:type="spellEnd"/>
      <w:r w:rsidR="007433EC">
        <w:rPr>
          <w:rFonts w:asciiTheme="minorHAnsi" w:hAnsiTheme="minorHAnsi" w:cstheme="minorHAnsi"/>
          <w:sz w:val="18"/>
          <w:szCs w:val="18"/>
          <w:lang w:val="es-ES"/>
        </w:rPr>
        <w:t xml:space="preserve"> </w:t>
      </w:r>
      <w:proofErr w:type="spellStart"/>
      <w:r w:rsidR="007433EC">
        <w:rPr>
          <w:rFonts w:asciiTheme="minorHAnsi" w:hAnsiTheme="minorHAnsi" w:cstheme="minorHAnsi"/>
          <w:sz w:val="18"/>
          <w:szCs w:val="18"/>
          <w:lang w:val="es-ES"/>
        </w:rPr>
        <w:t>Emision</w:t>
      </w:r>
      <w:proofErr w:type="spellEnd"/>
      <w:r w:rsidR="00D22797">
        <w:rPr>
          <w:rFonts w:asciiTheme="minorHAnsi" w:hAnsiTheme="minorHAnsi" w:cstheme="minorHAnsi"/>
          <w:sz w:val="18"/>
          <w:szCs w:val="18"/>
          <w:lang w:val="es-ES"/>
        </w:rPr>
        <w:t>” (LME)</w:t>
      </w:r>
      <w:r w:rsidR="006D51BB">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cumpl</w:t>
      </w:r>
      <w:r w:rsidR="006D51BB">
        <w:rPr>
          <w:rFonts w:asciiTheme="minorHAnsi" w:hAnsiTheme="minorHAnsi" w:cstheme="minorHAnsi"/>
          <w:sz w:val="18"/>
          <w:szCs w:val="18"/>
          <w:lang w:val="es-ES"/>
        </w:rPr>
        <w:t>e</w:t>
      </w:r>
      <w:r w:rsidR="007433EC">
        <w:rPr>
          <w:rFonts w:asciiTheme="minorHAnsi" w:hAnsiTheme="minorHAnsi" w:cstheme="minorHAnsi"/>
          <w:sz w:val="18"/>
          <w:szCs w:val="18"/>
          <w:lang w:val="es-ES"/>
        </w:rPr>
        <w:t xml:space="preserve"> con la condición de “unidad </w:t>
      </w:r>
      <w:proofErr w:type="spellStart"/>
      <w:r w:rsidR="007433EC">
        <w:rPr>
          <w:rFonts w:asciiTheme="minorHAnsi" w:hAnsiTheme="minorHAnsi" w:cstheme="minorHAnsi"/>
          <w:sz w:val="18"/>
          <w:szCs w:val="18"/>
          <w:lang w:val="es-ES"/>
        </w:rPr>
        <w:lastRenderedPageBreak/>
        <w:t>Peak</w:t>
      </w:r>
      <w:proofErr w:type="spellEnd"/>
      <w:r w:rsidR="007433EC">
        <w:rPr>
          <w:rFonts w:asciiTheme="minorHAnsi" w:hAnsiTheme="minorHAnsi" w:cstheme="minorHAnsi"/>
          <w:sz w:val="18"/>
          <w:szCs w:val="18"/>
          <w:lang w:val="es-ES"/>
        </w:rPr>
        <w:t>” y “U</w:t>
      </w:r>
      <w:r w:rsidRPr="00653FCE">
        <w:rPr>
          <w:rFonts w:asciiTheme="minorHAnsi" w:hAnsiTheme="minorHAnsi" w:cstheme="minorHAnsi"/>
          <w:sz w:val="18"/>
          <w:szCs w:val="18"/>
          <w:lang w:val="es-ES"/>
        </w:rPr>
        <w:t>nidad de baja emisión en masa</w:t>
      </w:r>
      <w:r w:rsidR="007433EC">
        <w:rPr>
          <w:rFonts w:asciiTheme="minorHAnsi" w:hAnsiTheme="minorHAnsi" w:cstheme="minorHAnsi"/>
          <w:sz w:val="18"/>
          <w:szCs w:val="18"/>
          <w:lang w:val="es-ES"/>
        </w:rPr>
        <w:t>”</w:t>
      </w:r>
      <w:r w:rsidRPr="007433EC">
        <w:rPr>
          <w:rFonts w:asciiTheme="minorHAnsi" w:hAnsiTheme="minorHAnsi" w:cstheme="minorHAnsi"/>
          <w:sz w:val="18"/>
          <w:szCs w:val="18"/>
          <w:lang w:val="es-ES"/>
        </w:rPr>
        <w:t xml:space="preserve">, </w:t>
      </w:r>
      <w:r w:rsidR="00B9666B" w:rsidRPr="007433EC">
        <w:rPr>
          <w:rFonts w:asciiTheme="minorHAnsi" w:hAnsiTheme="minorHAnsi" w:cstheme="minorHAnsi"/>
          <w:sz w:val="18"/>
          <w:szCs w:val="18"/>
          <w:lang w:val="es-ES"/>
        </w:rPr>
        <w:t xml:space="preserve">por lo cual es posible para esta fuente escoger dentro de las opciones que se establecen para </w:t>
      </w:r>
      <w:r w:rsidR="00D22797">
        <w:rPr>
          <w:rFonts w:asciiTheme="minorHAnsi" w:hAnsiTheme="minorHAnsi" w:cstheme="minorHAnsi"/>
          <w:sz w:val="18"/>
          <w:szCs w:val="18"/>
          <w:lang w:val="es-ES"/>
        </w:rPr>
        <w:t xml:space="preserve">esta </w:t>
      </w:r>
      <w:r w:rsidR="00B9666B" w:rsidRPr="007433EC">
        <w:rPr>
          <w:rFonts w:asciiTheme="minorHAnsi" w:hAnsiTheme="minorHAnsi" w:cstheme="minorHAnsi"/>
          <w:sz w:val="18"/>
          <w:szCs w:val="18"/>
          <w:lang w:val="es-ES"/>
        </w:rPr>
        <w:t>meto</w:t>
      </w:r>
      <w:r w:rsidR="00B9666B">
        <w:rPr>
          <w:rFonts w:asciiTheme="minorHAnsi" w:hAnsiTheme="minorHAnsi" w:cstheme="minorHAnsi"/>
          <w:sz w:val="18"/>
          <w:szCs w:val="18"/>
          <w:lang w:val="es-ES"/>
        </w:rPr>
        <w:t>dología</w:t>
      </w:r>
      <w:r w:rsidR="006D51BB">
        <w:rPr>
          <w:rFonts w:asciiTheme="minorHAnsi" w:hAnsiTheme="minorHAnsi" w:cstheme="minorHAnsi"/>
          <w:sz w:val="18"/>
          <w:szCs w:val="18"/>
          <w:lang w:val="es-ES"/>
        </w:rPr>
        <w:t>,</w:t>
      </w:r>
      <w:r w:rsidR="00B9666B">
        <w:rPr>
          <w:rFonts w:asciiTheme="minorHAnsi" w:hAnsiTheme="minorHAnsi" w:cstheme="minorHAnsi"/>
          <w:sz w:val="18"/>
          <w:szCs w:val="18"/>
          <w:lang w:val="es-ES"/>
        </w:rPr>
        <w:t xml:space="preserve"> aquella que mejor se a</w:t>
      </w:r>
      <w:r w:rsidR="005C2AF2">
        <w:rPr>
          <w:rFonts w:asciiTheme="minorHAnsi" w:hAnsiTheme="minorHAnsi" w:cstheme="minorHAnsi"/>
          <w:sz w:val="18"/>
          <w:szCs w:val="18"/>
          <w:lang w:val="es-ES"/>
        </w:rPr>
        <w:t xml:space="preserve">juste a su condición operacional. </w:t>
      </w:r>
      <w:r w:rsidRPr="00653FCE">
        <w:rPr>
          <w:rFonts w:asciiTheme="minorHAnsi" w:hAnsiTheme="minorHAnsi" w:cstheme="minorHAnsi"/>
          <w:sz w:val="18"/>
          <w:szCs w:val="18"/>
          <w:lang w:val="es-ES"/>
        </w:rPr>
        <w:t>En base a lo anterior,</w:t>
      </w:r>
      <w:r w:rsidR="005C2AF2">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 xml:space="preserve">la solicitud </w:t>
      </w:r>
      <w:r w:rsidR="00D22797">
        <w:rPr>
          <w:rFonts w:asciiTheme="minorHAnsi" w:hAnsiTheme="minorHAnsi" w:cstheme="minorHAnsi"/>
          <w:sz w:val="18"/>
          <w:szCs w:val="18"/>
          <w:lang w:val="es-ES"/>
        </w:rPr>
        <w:t xml:space="preserve">realizada por el titular para </w:t>
      </w:r>
      <w:r w:rsidR="005C2AF2">
        <w:rPr>
          <w:rFonts w:asciiTheme="minorHAnsi" w:hAnsiTheme="minorHAnsi" w:cstheme="minorHAnsi"/>
          <w:sz w:val="18"/>
          <w:szCs w:val="18"/>
          <w:lang w:val="es-ES"/>
        </w:rPr>
        <w:t>cambi</w:t>
      </w:r>
      <w:r w:rsidR="000F0B84">
        <w:rPr>
          <w:rFonts w:asciiTheme="minorHAnsi" w:hAnsiTheme="minorHAnsi" w:cstheme="minorHAnsi"/>
          <w:sz w:val="18"/>
          <w:szCs w:val="18"/>
          <w:lang w:val="es-ES"/>
        </w:rPr>
        <w:t>ar</w:t>
      </w:r>
      <w:r w:rsidR="005C2AF2">
        <w:rPr>
          <w:rFonts w:asciiTheme="minorHAnsi" w:hAnsiTheme="minorHAnsi" w:cstheme="minorHAnsi"/>
          <w:sz w:val="18"/>
          <w:szCs w:val="18"/>
          <w:lang w:val="es-ES"/>
        </w:rPr>
        <w:t xml:space="preserve"> de metodología para el parámetro SO</w:t>
      </w:r>
      <w:r w:rsidR="005C2AF2" w:rsidRPr="00D1515D">
        <w:rPr>
          <w:rFonts w:asciiTheme="minorHAnsi" w:hAnsiTheme="minorHAnsi" w:cstheme="minorHAnsi"/>
          <w:sz w:val="18"/>
          <w:szCs w:val="18"/>
          <w:vertAlign w:val="subscript"/>
          <w:lang w:val="es-ES"/>
        </w:rPr>
        <w:t>2</w:t>
      </w:r>
      <w:r w:rsidR="005C2AF2">
        <w:rPr>
          <w:rFonts w:asciiTheme="minorHAnsi" w:hAnsiTheme="minorHAnsi" w:cstheme="minorHAnsi"/>
          <w:sz w:val="18"/>
          <w:szCs w:val="18"/>
          <w:lang w:val="es-ES"/>
        </w:rPr>
        <w:t xml:space="preserve"> de</w:t>
      </w:r>
      <w:r w:rsidR="00D1515D">
        <w:rPr>
          <w:rFonts w:asciiTheme="minorHAnsi" w:hAnsiTheme="minorHAnsi" w:cstheme="minorHAnsi"/>
          <w:sz w:val="18"/>
          <w:szCs w:val="18"/>
          <w:lang w:val="es-ES"/>
        </w:rPr>
        <w:t>sde el uso de</w:t>
      </w:r>
      <w:r w:rsidR="005C2AF2">
        <w:rPr>
          <w:rFonts w:asciiTheme="minorHAnsi" w:hAnsiTheme="minorHAnsi" w:cstheme="minorHAnsi"/>
          <w:sz w:val="18"/>
          <w:szCs w:val="18"/>
          <w:lang w:val="es-ES"/>
        </w:rPr>
        <w:t xml:space="preserve"> factores de emisión establecidos en la tabla LM-1 al uso de tasas de emisión de referencia a partir del contenido de azufre del combustible utilizado</w:t>
      </w:r>
      <w:r w:rsidR="004775D9" w:rsidRPr="004775D9">
        <w:rPr>
          <w:rFonts w:asciiTheme="minorHAnsi" w:hAnsiTheme="minorHAnsi" w:cstheme="minorHAnsi"/>
          <w:sz w:val="18"/>
          <w:szCs w:val="18"/>
        </w:rPr>
        <w:t xml:space="preserve"> en la composición límite</w:t>
      </w:r>
      <w:r w:rsidR="004775D9" w:rsidRPr="004775D9">
        <w:rPr>
          <w:rFonts w:asciiTheme="minorHAnsi" w:hAnsiTheme="minorHAnsi" w:cstheme="minorHAnsi"/>
          <w:sz w:val="18"/>
          <w:szCs w:val="18"/>
          <w:lang w:val="es-ES"/>
        </w:rPr>
        <w:t xml:space="preserve"> </w:t>
      </w:r>
      <w:r w:rsidR="007433EC">
        <w:rPr>
          <w:rFonts w:asciiTheme="minorHAnsi" w:hAnsiTheme="minorHAnsi" w:cstheme="minorHAnsi"/>
          <w:sz w:val="18"/>
          <w:szCs w:val="18"/>
          <w:lang w:val="es-ES"/>
        </w:rPr>
        <w:t>debe ser aprobado</w:t>
      </w:r>
      <w:r w:rsidR="005C2AF2">
        <w:rPr>
          <w:rFonts w:asciiTheme="minorHAnsi" w:hAnsiTheme="minorHAnsi" w:cstheme="minorHAnsi"/>
          <w:sz w:val="18"/>
          <w:szCs w:val="18"/>
          <w:lang w:val="es-ES"/>
        </w:rPr>
        <w:t xml:space="preserve">. Para el resto de los parámetros medidos, </w:t>
      </w:r>
      <w:r w:rsidR="005C2AF2" w:rsidRPr="00893923">
        <w:rPr>
          <w:rFonts w:asciiTheme="minorHAnsi" w:hAnsiTheme="minorHAnsi" w:cstheme="minorHAnsi"/>
          <w:sz w:val="18"/>
          <w:szCs w:val="18"/>
          <w:lang w:val="es-ES"/>
        </w:rPr>
        <w:t xml:space="preserve">se mantendrán las </w:t>
      </w:r>
      <w:r w:rsidR="00D1515D" w:rsidRPr="00893923">
        <w:rPr>
          <w:rFonts w:asciiTheme="minorHAnsi" w:hAnsiTheme="minorHAnsi" w:cstheme="minorHAnsi"/>
          <w:sz w:val="18"/>
          <w:szCs w:val="18"/>
          <w:lang w:val="es-ES"/>
        </w:rPr>
        <w:t xml:space="preserve">mismas </w:t>
      </w:r>
      <w:r w:rsidR="005C2AF2" w:rsidRPr="00893923">
        <w:rPr>
          <w:rFonts w:asciiTheme="minorHAnsi" w:hAnsiTheme="minorHAnsi" w:cstheme="minorHAnsi"/>
          <w:sz w:val="18"/>
          <w:szCs w:val="18"/>
          <w:lang w:val="es-ES"/>
        </w:rPr>
        <w:t xml:space="preserve">metodologías </w:t>
      </w:r>
      <w:r w:rsidR="00D1515D" w:rsidRPr="00893923">
        <w:rPr>
          <w:rFonts w:asciiTheme="minorHAnsi" w:hAnsiTheme="minorHAnsi" w:cstheme="minorHAnsi"/>
          <w:sz w:val="18"/>
          <w:szCs w:val="18"/>
          <w:lang w:val="es-ES"/>
        </w:rPr>
        <w:t xml:space="preserve">LME </w:t>
      </w:r>
      <w:r w:rsidR="005C2AF2" w:rsidRPr="00893923">
        <w:rPr>
          <w:rFonts w:asciiTheme="minorHAnsi" w:hAnsiTheme="minorHAnsi" w:cstheme="minorHAnsi"/>
          <w:sz w:val="18"/>
          <w:szCs w:val="18"/>
          <w:lang w:val="es-ES"/>
        </w:rPr>
        <w:t xml:space="preserve">establecidas en la </w:t>
      </w:r>
      <w:r w:rsidR="00957615" w:rsidRPr="00893923">
        <w:rPr>
          <w:rFonts w:asciiTheme="minorHAnsi" w:hAnsiTheme="minorHAnsi" w:cstheme="minorHAnsi"/>
          <w:sz w:val="18"/>
          <w:szCs w:val="18"/>
          <w:lang w:val="es-ES"/>
        </w:rPr>
        <w:t>resolución</w:t>
      </w:r>
      <w:r w:rsidR="005C2AF2" w:rsidRPr="00893923">
        <w:rPr>
          <w:rFonts w:asciiTheme="minorHAnsi" w:hAnsiTheme="minorHAnsi" w:cstheme="minorHAnsi"/>
          <w:sz w:val="18"/>
          <w:szCs w:val="18"/>
          <w:lang w:val="es-ES"/>
        </w:rPr>
        <w:t xml:space="preserve"> anteriormente indicada.</w:t>
      </w:r>
      <w:r w:rsidR="00893923" w:rsidRPr="00893923">
        <w:rPr>
          <w:rFonts w:asciiTheme="minorHAnsi" w:hAnsiTheme="minorHAnsi" w:cstheme="minorHAnsi"/>
          <w:sz w:val="18"/>
          <w:szCs w:val="18"/>
          <w:lang w:val="es-ES_tradnl"/>
        </w:rPr>
        <w:t xml:space="preserve"> Además acompaña a la solicitud como determinará el flujo volumétrico y O</w:t>
      </w:r>
      <w:r w:rsidR="00893923" w:rsidRPr="00893923">
        <w:rPr>
          <w:rFonts w:asciiTheme="minorHAnsi" w:hAnsiTheme="minorHAnsi" w:cstheme="minorHAnsi"/>
          <w:sz w:val="18"/>
          <w:szCs w:val="18"/>
          <w:vertAlign w:val="subscript"/>
          <w:lang w:val="es-ES_tradnl"/>
        </w:rPr>
        <w:t>2</w:t>
      </w:r>
      <w:r w:rsidR="00893923" w:rsidRPr="00893923">
        <w:rPr>
          <w:rFonts w:asciiTheme="minorHAnsi" w:hAnsiTheme="minorHAnsi" w:cstheme="minorHAnsi"/>
          <w:sz w:val="18"/>
          <w:szCs w:val="18"/>
          <w:lang w:val="es-ES_tradnl"/>
        </w:rPr>
        <w:t>.</w:t>
      </w:r>
    </w:p>
    <w:p w14:paraId="0A5712A2" w14:textId="77777777" w:rsidR="003C79CA" w:rsidRPr="004A165B" w:rsidRDefault="003C79CA" w:rsidP="00826D86">
      <w:pPr>
        <w:rPr>
          <w:rFonts w:asciiTheme="minorHAnsi" w:hAnsiTheme="minorHAnsi" w:cstheme="minorHAnsi"/>
          <w:sz w:val="18"/>
          <w:szCs w:val="18"/>
        </w:rPr>
      </w:pPr>
    </w:p>
    <w:p w14:paraId="6D7C1430" w14:textId="77777777" w:rsidR="0001519A" w:rsidRPr="005B5BC8" w:rsidRDefault="00077C86" w:rsidP="0024030F">
      <w:pPr>
        <w:pStyle w:val="Ttulo1"/>
      </w:pPr>
      <w:r w:rsidRPr="005B5BC8">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51828262" w:rsidR="00F11F2A" w:rsidRPr="005B5BC8" w:rsidRDefault="00F11F2A" w:rsidP="00DD5CBC">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82438B" w:rsidRPr="0082438B">
              <w:rPr>
                <w:rFonts w:asciiTheme="minorHAnsi" w:hAnsiTheme="minorHAnsi" w:cstheme="minorHAnsi"/>
                <w:sz w:val="20"/>
                <w:szCs w:val="20"/>
              </w:rPr>
              <w:t>C</w:t>
            </w:r>
            <w:r w:rsidR="00DD5CBC">
              <w:rPr>
                <w:rFonts w:asciiTheme="minorHAnsi" w:hAnsiTheme="minorHAnsi" w:cstheme="minorHAnsi"/>
                <w:sz w:val="20"/>
                <w:szCs w:val="20"/>
              </w:rPr>
              <w:t xml:space="preserve">entral </w:t>
            </w:r>
            <w:r w:rsidR="0082438B" w:rsidRPr="0082438B">
              <w:rPr>
                <w:rFonts w:asciiTheme="minorHAnsi" w:hAnsiTheme="minorHAnsi" w:cstheme="minorHAnsi"/>
                <w:sz w:val="20"/>
                <w:szCs w:val="20"/>
              </w:rPr>
              <w:t>T</w:t>
            </w:r>
            <w:r w:rsidR="00DD5CBC">
              <w:rPr>
                <w:rFonts w:asciiTheme="minorHAnsi" w:hAnsiTheme="minorHAnsi" w:cstheme="minorHAnsi"/>
                <w:sz w:val="20"/>
                <w:szCs w:val="20"/>
              </w:rPr>
              <w:t>ermoeléctrica</w:t>
            </w:r>
            <w:r w:rsidR="0082438B" w:rsidRPr="0082438B">
              <w:rPr>
                <w:rFonts w:asciiTheme="minorHAnsi" w:hAnsiTheme="minorHAnsi" w:cstheme="minorHAnsi"/>
                <w:sz w:val="20"/>
                <w:szCs w:val="20"/>
              </w:rPr>
              <w:t xml:space="preserve"> SW </w:t>
            </w:r>
            <w:proofErr w:type="spellStart"/>
            <w:r w:rsidR="0082438B" w:rsidRPr="0082438B">
              <w:rPr>
                <w:rFonts w:asciiTheme="minorHAnsi" w:hAnsiTheme="minorHAnsi" w:cstheme="minorHAnsi"/>
                <w:sz w:val="20"/>
                <w:szCs w:val="20"/>
              </w:rPr>
              <w:t>C</w:t>
            </w:r>
            <w:r w:rsidR="00DD5CBC">
              <w:rPr>
                <w:rFonts w:asciiTheme="minorHAnsi" w:hAnsiTheme="minorHAnsi" w:cstheme="minorHAnsi"/>
                <w:sz w:val="20"/>
                <w:szCs w:val="20"/>
              </w:rPr>
              <w:t>onsulting</w:t>
            </w:r>
            <w:proofErr w:type="spellEnd"/>
            <w:r w:rsidR="00DD5CBC">
              <w:rPr>
                <w:rFonts w:asciiTheme="minorHAnsi" w:hAnsiTheme="minorHAnsi" w:cstheme="minorHAnsi"/>
                <w:sz w:val="20"/>
                <w:szCs w:val="20"/>
              </w:rPr>
              <w:t xml:space="preserve">, </w:t>
            </w:r>
            <w:r w:rsidR="00DD5CBC" w:rsidRPr="00DD5CBC">
              <w:rPr>
                <w:rFonts w:asciiTheme="minorHAnsi" w:hAnsiTheme="minorHAnsi" w:cstheme="minorHAnsi"/>
                <w:sz w:val="20"/>
                <w:szCs w:val="20"/>
              </w:rPr>
              <w:t>UGE E</w:t>
            </w:r>
            <w:r w:rsidR="00DD5CBC">
              <w:rPr>
                <w:rFonts w:asciiTheme="minorHAnsi" w:hAnsiTheme="minorHAnsi" w:cstheme="minorHAnsi"/>
                <w:sz w:val="20"/>
                <w:szCs w:val="20"/>
              </w:rPr>
              <w:t>l</w:t>
            </w:r>
            <w:r w:rsidR="00DD5CBC" w:rsidRPr="00DD5CBC">
              <w:rPr>
                <w:rFonts w:asciiTheme="minorHAnsi" w:hAnsiTheme="minorHAnsi" w:cstheme="minorHAnsi"/>
                <w:sz w:val="20"/>
                <w:szCs w:val="20"/>
              </w:rPr>
              <w:t xml:space="preserve"> S</w:t>
            </w:r>
            <w:r w:rsidR="00DD5CBC">
              <w:rPr>
                <w:rFonts w:asciiTheme="minorHAnsi" w:hAnsiTheme="minorHAnsi" w:cstheme="minorHAnsi"/>
                <w:sz w:val="20"/>
                <w:szCs w:val="20"/>
              </w:rPr>
              <w:t>alvador</w:t>
            </w:r>
            <w:r w:rsidR="00DD5CBC" w:rsidRPr="00DD5CBC">
              <w:rPr>
                <w:rFonts w:asciiTheme="minorHAnsi" w:hAnsiTheme="minorHAnsi" w:cstheme="minorHAnsi"/>
                <w:sz w:val="20"/>
                <w:szCs w:val="20"/>
              </w:rPr>
              <w:t xml:space="preserve"> TG</w:t>
            </w:r>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74189A24" w:rsidR="00F11F2A" w:rsidRPr="005B5BC8" w:rsidRDefault="00F11F2A" w:rsidP="000C6495">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5564A2" w:rsidRPr="005B5BC8">
              <w:rPr>
                <w:rFonts w:asciiTheme="minorHAnsi" w:hAnsiTheme="minorHAnsi" w:cstheme="minorHAnsi"/>
                <w:sz w:val="20"/>
                <w:szCs w:val="20"/>
              </w:rPr>
              <w:t xml:space="preserve"> </w:t>
            </w:r>
            <w:r w:rsidR="002810E6">
              <w:rPr>
                <w:rFonts w:asciiTheme="minorHAnsi" w:hAnsiTheme="minorHAnsi" w:cstheme="minorHAnsi"/>
                <w:sz w:val="20"/>
                <w:szCs w:val="20"/>
              </w:rPr>
              <w:t xml:space="preserve">III región de </w:t>
            </w:r>
            <w:r w:rsidR="000C6495">
              <w:rPr>
                <w:rFonts w:asciiTheme="minorHAnsi" w:hAnsiTheme="minorHAnsi" w:cstheme="minorHAnsi"/>
                <w:sz w:val="20"/>
                <w:szCs w:val="20"/>
              </w:rPr>
              <w:t>Atacama</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1456EC2F" w:rsidR="00F11F2A" w:rsidRPr="005B5BC8" w:rsidRDefault="003D048F" w:rsidP="0059419C">
            <w:pPr>
              <w:spacing w:after="100" w:line="276" w:lineRule="auto"/>
              <w:rPr>
                <w:rFonts w:asciiTheme="minorHAnsi" w:hAnsiTheme="minorHAnsi" w:cstheme="minorHAnsi"/>
                <w:sz w:val="20"/>
                <w:szCs w:val="20"/>
              </w:rPr>
            </w:pPr>
            <w:r>
              <w:rPr>
                <w:rFonts w:asciiTheme="minorHAnsi" w:hAnsiTheme="minorHAnsi" w:cstheme="minorHAnsi"/>
                <w:sz w:val="20"/>
                <w:szCs w:val="20"/>
              </w:rPr>
              <w:t xml:space="preserve">En subestación eléctrica </w:t>
            </w:r>
            <w:r w:rsidR="00A3129F">
              <w:rPr>
                <w:rFonts w:asciiTheme="minorHAnsi" w:hAnsiTheme="minorHAnsi" w:cstheme="minorHAnsi"/>
                <w:sz w:val="20"/>
                <w:szCs w:val="20"/>
              </w:rPr>
              <w:t xml:space="preserve">de la empresa </w:t>
            </w:r>
            <w:r>
              <w:rPr>
                <w:rFonts w:asciiTheme="minorHAnsi" w:hAnsiTheme="minorHAnsi" w:cstheme="minorHAnsi"/>
                <w:sz w:val="20"/>
                <w:szCs w:val="20"/>
              </w:rPr>
              <w:t>TRANSELEC</w:t>
            </w:r>
            <w:r w:rsidR="00A3129F">
              <w:rPr>
                <w:rFonts w:asciiTheme="minorHAnsi" w:hAnsiTheme="minorHAnsi" w:cstheme="minorHAnsi"/>
                <w:sz w:val="20"/>
                <w:szCs w:val="20"/>
              </w:rPr>
              <w:t>,</w:t>
            </w:r>
            <w:r>
              <w:rPr>
                <w:rFonts w:asciiTheme="minorHAnsi" w:hAnsiTheme="minorHAnsi" w:cstheme="minorHAnsi"/>
                <w:sz w:val="20"/>
                <w:szCs w:val="20"/>
              </w:rPr>
              <w:t xml:space="preserve"> en Diego de Almagro</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5CB2B875" w:rsidR="00F11F2A" w:rsidRPr="005B5BC8" w:rsidRDefault="00F11F2A" w:rsidP="00E835AA">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0C6495" w:rsidRPr="000C6495">
              <w:rPr>
                <w:rFonts w:asciiTheme="minorHAnsi" w:hAnsiTheme="minorHAnsi" w:cstheme="minorHAnsi"/>
                <w:sz w:val="20"/>
                <w:szCs w:val="20"/>
              </w:rPr>
              <w:t>Chañaral</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33B4F6CB" w:rsidR="00F11F2A" w:rsidRPr="00CB6B43" w:rsidRDefault="00F11F2A" w:rsidP="000C6495">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Comuna:</w:t>
            </w:r>
            <w:r w:rsidR="000C6495" w:rsidRPr="00CB6B43">
              <w:rPr>
                <w:rFonts w:asciiTheme="minorHAnsi" w:hAnsiTheme="minorHAnsi" w:cstheme="minorHAnsi"/>
                <w:b/>
                <w:sz w:val="20"/>
                <w:szCs w:val="20"/>
              </w:rPr>
              <w:t xml:space="preserve"> </w:t>
            </w:r>
            <w:r w:rsidR="000C6495" w:rsidRPr="00CB6B43">
              <w:rPr>
                <w:rFonts w:asciiTheme="minorHAnsi" w:hAnsiTheme="minorHAnsi" w:cstheme="minorHAnsi"/>
                <w:sz w:val="20"/>
                <w:szCs w:val="20"/>
              </w:rPr>
              <w:t>Diego de Almagro</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CB6B43"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6A69E6" w14:textId="77777777" w:rsidR="002810E6" w:rsidRPr="00CB6B43" w:rsidRDefault="00F11F2A" w:rsidP="002810E6">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Titular de la actividad, proyecto o fuente fiscalizada:</w:t>
            </w:r>
            <w:r w:rsidRPr="00CB6B43">
              <w:rPr>
                <w:rFonts w:asciiTheme="minorHAnsi" w:hAnsiTheme="minorHAnsi" w:cstheme="minorHAnsi"/>
                <w:sz w:val="20"/>
                <w:szCs w:val="20"/>
              </w:rPr>
              <w:t xml:space="preserve"> </w:t>
            </w:r>
          </w:p>
          <w:p w14:paraId="6D7C143E" w14:textId="2802B2D1" w:rsidR="00F11F2A" w:rsidRPr="00DD5CBC" w:rsidRDefault="00DD5CBC" w:rsidP="002810E6">
            <w:pPr>
              <w:spacing w:after="100" w:line="276" w:lineRule="auto"/>
              <w:rPr>
                <w:rFonts w:asciiTheme="minorHAnsi" w:hAnsiTheme="minorHAnsi" w:cstheme="minorHAnsi"/>
                <w:sz w:val="20"/>
                <w:szCs w:val="20"/>
                <w:lang w:val="en-US" w:eastAsia="es-ES"/>
              </w:rPr>
            </w:pPr>
            <w:r w:rsidRPr="00DD5CBC">
              <w:rPr>
                <w:rFonts w:asciiTheme="minorHAnsi" w:hAnsiTheme="minorHAnsi" w:cstheme="minorHAnsi"/>
                <w:sz w:val="20"/>
                <w:szCs w:val="20"/>
                <w:lang w:val="en-US"/>
              </w:rPr>
              <w:t>South World Consulting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72AC9CC3" w:rsidR="00F11F2A" w:rsidRPr="00CB6B43" w:rsidRDefault="00F11F2A" w:rsidP="00E81591">
            <w:pPr>
              <w:spacing w:after="100" w:line="276" w:lineRule="auto"/>
              <w:rPr>
                <w:rFonts w:asciiTheme="minorHAnsi" w:hAnsiTheme="minorHAnsi" w:cstheme="minorHAnsi"/>
                <w:sz w:val="20"/>
                <w:szCs w:val="20"/>
                <w:lang w:val="es-ES" w:eastAsia="es-ES"/>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r w:rsidR="003B1786" w:rsidRPr="003B1786">
              <w:rPr>
                <w:rFonts w:asciiTheme="minorHAnsi" w:hAnsiTheme="minorHAnsi" w:cstheme="minorHAnsi"/>
                <w:sz w:val="20"/>
                <w:szCs w:val="20"/>
              </w:rPr>
              <w:t>96.903.720-3</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F11F2A"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Titular:</w:t>
            </w:r>
            <w:r w:rsidRPr="00CB6B43">
              <w:rPr>
                <w:rFonts w:asciiTheme="minorHAnsi" w:hAnsiTheme="minorHAnsi" w:cstheme="minorHAnsi"/>
                <w:sz w:val="20"/>
                <w:szCs w:val="20"/>
              </w:rPr>
              <w:t xml:space="preserve"> </w:t>
            </w:r>
          </w:p>
          <w:p w14:paraId="6D7C1442" w14:textId="576989B7" w:rsidR="00F11F2A" w:rsidRPr="00CB6B43" w:rsidRDefault="008C1834" w:rsidP="00903EBE">
            <w:pPr>
              <w:rPr>
                <w:rFonts w:asciiTheme="minorHAnsi" w:hAnsiTheme="minorHAnsi" w:cstheme="minorHAnsi"/>
                <w:sz w:val="20"/>
                <w:szCs w:val="20"/>
              </w:rPr>
            </w:pPr>
            <w:r>
              <w:rPr>
                <w:rFonts w:asciiTheme="minorHAnsi" w:hAnsiTheme="minorHAnsi" w:cstheme="minorHAnsi"/>
                <w:sz w:val="20"/>
                <w:szCs w:val="20"/>
              </w:rPr>
              <w:t xml:space="preserve">Alonso de Córdova </w:t>
            </w:r>
            <w:r w:rsidR="00DD5CBC" w:rsidRPr="00DD5CBC">
              <w:rPr>
                <w:rFonts w:asciiTheme="minorHAnsi" w:hAnsiTheme="minorHAnsi" w:cstheme="minorHAnsi"/>
                <w:sz w:val="20"/>
                <w:szCs w:val="20"/>
              </w:rPr>
              <w:t>3</w:t>
            </w:r>
            <w:r w:rsidR="00903EBE">
              <w:rPr>
                <w:rFonts w:asciiTheme="minorHAnsi" w:hAnsiTheme="minorHAnsi" w:cstheme="minorHAnsi"/>
                <w:sz w:val="20"/>
                <w:szCs w:val="20"/>
              </w:rPr>
              <w:t>827</w:t>
            </w:r>
            <w:r w:rsidR="00DD5CBC" w:rsidRPr="00DD5CBC">
              <w:rPr>
                <w:rFonts w:asciiTheme="minorHAnsi" w:hAnsiTheme="minorHAnsi" w:cstheme="minorHAnsi"/>
                <w:sz w:val="20"/>
                <w:szCs w:val="20"/>
              </w:rPr>
              <w:t xml:space="preserve">, </w:t>
            </w:r>
            <w:r w:rsidR="00903EBE">
              <w:rPr>
                <w:rFonts w:asciiTheme="minorHAnsi" w:hAnsiTheme="minorHAnsi" w:cstheme="minorHAnsi"/>
                <w:sz w:val="20"/>
                <w:szCs w:val="20"/>
              </w:rPr>
              <w:t>piso 8, Vitacura</w:t>
            </w:r>
            <w:r w:rsidR="00DD5CBC" w:rsidRPr="00DD5CBC">
              <w:rPr>
                <w:rFonts w:asciiTheme="minorHAnsi" w:hAnsiTheme="minorHAnsi" w:cstheme="minorHAnsi"/>
                <w:sz w:val="20"/>
                <w:szCs w:val="20"/>
              </w:rPr>
              <w:t xml:space="preserve">, </w:t>
            </w:r>
            <w:r w:rsidR="00903EBE">
              <w:rPr>
                <w:rFonts w:asciiTheme="minorHAnsi" w:hAnsiTheme="minorHAnsi" w:cstheme="minorHAnsi"/>
                <w:sz w:val="20"/>
                <w:szCs w:val="20"/>
              </w:rPr>
              <w:t>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35732D64" w:rsidR="00F11F2A" w:rsidRPr="00CB6B43" w:rsidRDefault="00F11F2A" w:rsidP="00E81591">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00F60DD1" w:rsidRPr="00CB6B43">
              <w:t xml:space="preserve"> </w:t>
            </w:r>
            <w:r w:rsidR="003B1786" w:rsidRPr="003B1786">
              <w:rPr>
                <w:rFonts w:asciiTheme="minorHAnsi" w:hAnsiTheme="minorHAnsi" w:cstheme="minorHAnsi"/>
                <w:sz w:val="20"/>
                <w:szCs w:val="20"/>
              </w:rPr>
              <w:t>centrocontrol@swc.cl</w:t>
            </w:r>
            <w:hyperlink r:id="rId19" w:history="1"/>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1D79F5ED" w:rsidR="00F11F2A" w:rsidRPr="00432C77" w:rsidRDefault="00F11F2A" w:rsidP="00E81591">
            <w:pPr>
              <w:spacing w:after="100" w:line="276" w:lineRule="auto"/>
              <w:rPr>
                <w:rFonts w:asciiTheme="minorHAnsi" w:hAnsiTheme="minorHAnsi" w:cstheme="minorHAnsi"/>
                <w:b/>
                <w:color w:val="FF0000"/>
                <w:sz w:val="20"/>
                <w:szCs w:val="20"/>
              </w:rPr>
            </w:pPr>
            <w:r w:rsidRPr="00CB6B43">
              <w:rPr>
                <w:rFonts w:asciiTheme="minorHAnsi" w:hAnsiTheme="minorHAnsi" w:cstheme="minorHAnsi"/>
                <w:b/>
                <w:sz w:val="20"/>
                <w:szCs w:val="20"/>
              </w:rPr>
              <w:t>Teléfono:</w:t>
            </w:r>
            <w:r w:rsidRPr="00CB6B43">
              <w:rPr>
                <w:rFonts w:asciiTheme="minorHAnsi" w:hAnsiTheme="minorHAnsi" w:cstheme="minorHAnsi"/>
                <w:sz w:val="20"/>
                <w:szCs w:val="20"/>
              </w:rPr>
              <w:t xml:space="preserve"> </w:t>
            </w:r>
            <w:r w:rsidR="003B1786" w:rsidRPr="003B1786">
              <w:rPr>
                <w:rFonts w:asciiTheme="minorHAnsi" w:hAnsiTheme="minorHAnsi" w:cstheme="minorHAnsi"/>
                <w:sz w:val="20"/>
                <w:szCs w:val="20"/>
              </w:rPr>
              <w:t>(02)-25891902</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1E278436" w:rsidR="00F11F2A" w:rsidRPr="00CB6B43" w:rsidRDefault="00F11F2A" w:rsidP="00CB6B43">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Identificación del Representante Legal:</w:t>
            </w:r>
            <w:r w:rsidRPr="00CB6B43">
              <w:rPr>
                <w:rFonts w:asciiTheme="minorHAnsi" w:hAnsiTheme="minorHAnsi" w:cstheme="minorHAnsi"/>
                <w:sz w:val="20"/>
                <w:szCs w:val="20"/>
              </w:rPr>
              <w:t xml:space="preserve"> </w:t>
            </w:r>
            <w:r w:rsidR="00DD5CBC" w:rsidRPr="00DD5CBC">
              <w:rPr>
                <w:rFonts w:asciiTheme="minorHAnsi" w:hAnsiTheme="minorHAnsi" w:cstheme="minorHAnsi"/>
                <w:sz w:val="20"/>
                <w:szCs w:val="20"/>
              </w:rPr>
              <w:t xml:space="preserve">Rodrigo </w:t>
            </w:r>
            <w:proofErr w:type="spellStart"/>
            <w:r w:rsidR="00DD5CBC" w:rsidRPr="00DD5CBC">
              <w:rPr>
                <w:rFonts w:asciiTheme="minorHAnsi" w:hAnsiTheme="minorHAnsi" w:cstheme="minorHAnsi"/>
                <w:sz w:val="20"/>
                <w:szCs w:val="20"/>
              </w:rPr>
              <w:t>Danús</w:t>
            </w:r>
            <w:proofErr w:type="spellEnd"/>
            <w:r w:rsidR="00DD5CBC" w:rsidRPr="00DD5CBC">
              <w:rPr>
                <w:rFonts w:asciiTheme="minorHAnsi" w:hAnsiTheme="minorHAnsi" w:cstheme="minorHAnsi"/>
                <w:sz w:val="20"/>
                <w:szCs w:val="20"/>
              </w:rPr>
              <w:t xml:space="preserve"> </w:t>
            </w:r>
            <w:proofErr w:type="spellStart"/>
            <w:r w:rsidR="00DD5CBC" w:rsidRPr="00DD5CBC">
              <w:rPr>
                <w:rFonts w:asciiTheme="minorHAnsi" w:hAnsiTheme="minorHAnsi" w:cstheme="minorHAnsi"/>
                <w:sz w:val="20"/>
                <w:szCs w:val="20"/>
              </w:rPr>
              <w:t>Laucirica</w:t>
            </w:r>
            <w:proofErr w:type="spellEnd"/>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3E230E86" w:rsidR="00F11F2A" w:rsidRPr="00CB6B43" w:rsidRDefault="00F11F2A" w:rsidP="00E81591">
            <w:pPr>
              <w:spacing w:after="100" w:line="276" w:lineRule="auto"/>
              <w:rPr>
                <w:rFonts w:asciiTheme="minorHAnsi" w:hAnsiTheme="minorHAnsi" w:cstheme="minorHAnsi"/>
                <w:b/>
                <w:sz w:val="20"/>
                <w:szCs w:val="20"/>
                <w:lang w:val="es-ES" w:eastAsia="es-ES"/>
              </w:rPr>
            </w:pPr>
            <w:r w:rsidRPr="00CB6B43">
              <w:rPr>
                <w:rFonts w:asciiTheme="minorHAnsi" w:hAnsiTheme="minorHAnsi" w:cstheme="minorHAnsi"/>
                <w:b/>
                <w:sz w:val="20"/>
                <w:szCs w:val="20"/>
              </w:rPr>
              <w:t>RUT o RUN:</w:t>
            </w:r>
            <w:r w:rsidRPr="00CB6B43">
              <w:rPr>
                <w:rFonts w:asciiTheme="minorHAnsi" w:hAnsiTheme="minorHAnsi" w:cstheme="minorHAnsi"/>
                <w:sz w:val="20"/>
                <w:szCs w:val="20"/>
              </w:rPr>
              <w:t xml:space="preserve"> </w:t>
            </w:r>
            <w:r w:rsidR="003B1786" w:rsidRPr="003B1786">
              <w:rPr>
                <w:rFonts w:asciiTheme="minorHAnsi" w:hAnsiTheme="minorHAnsi" w:cstheme="minorHAnsi"/>
                <w:sz w:val="20"/>
                <w:szCs w:val="20"/>
              </w:rPr>
              <w:t>9.095.090-8</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3F54B2" w:rsidRPr="00CB6B43" w:rsidRDefault="00F11F2A" w:rsidP="00896C2F">
            <w:pPr>
              <w:spacing w:after="100" w:line="276" w:lineRule="auto"/>
              <w:rPr>
                <w:rFonts w:asciiTheme="minorHAnsi" w:hAnsiTheme="minorHAnsi" w:cstheme="minorHAnsi"/>
                <w:b/>
                <w:sz w:val="20"/>
                <w:szCs w:val="20"/>
              </w:rPr>
            </w:pPr>
            <w:r w:rsidRPr="00CB6B43">
              <w:rPr>
                <w:rFonts w:asciiTheme="minorHAnsi" w:hAnsiTheme="minorHAnsi" w:cstheme="minorHAnsi"/>
                <w:b/>
                <w:sz w:val="20"/>
                <w:szCs w:val="20"/>
              </w:rPr>
              <w:t>Domicilio Representante Legal:</w:t>
            </w:r>
            <w:r w:rsidR="00595D02" w:rsidRPr="00CB6B43">
              <w:rPr>
                <w:rFonts w:asciiTheme="minorHAnsi" w:hAnsiTheme="minorHAnsi" w:cstheme="minorHAnsi"/>
                <w:b/>
                <w:sz w:val="20"/>
                <w:szCs w:val="20"/>
              </w:rPr>
              <w:t xml:space="preserve"> </w:t>
            </w:r>
          </w:p>
          <w:p w14:paraId="6D7C144C" w14:textId="0A8ADE53" w:rsidR="00F11F2A" w:rsidRPr="00CB6B43" w:rsidRDefault="00903EBE" w:rsidP="00E954CC">
            <w:pPr>
              <w:spacing w:after="100" w:line="276" w:lineRule="auto"/>
              <w:rPr>
                <w:rFonts w:asciiTheme="minorHAnsi" w:hAnsiTheme="minorHAnsi" w:cstheme="minorHAnsi"/>
                <w:sz w:val="20"/>
                <w:szCs w:val="20"/>
                <w:lang w:val="es-ES" w:eastAsia="es-ES"/>
              </w:rPr>
            </w:pPr>
            <w:r w:rsidRPr="00903EBE">
              <w:rPr>
                <w:rFonts w:asciiTheme="minorHAnsi" w:hAnsiTheme="minorHAnsi" w:cstheme="minorHAnsi"/>
                <w:sz w:val="20"/>
                <w:szCs w:val="20"/>
              </w:rPr>
              <w:t>Alonso de Córdova 3827, piso 8, Vitacura,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52B0F3DD" w:rsidR="00F11F2A" w:rsidRPr="00CB6B43" w:rsidRDefault="00F11F2A" w:rsidP="00E81591">
            <w:pPr>
              <w:spacing w:after="100" w:line="276" w:lineRule="auto"/>
              <w:rPr>
                <w:rFonts w:asciiTheme="minorHAnsi" w:hAnsiTheme="minorHAnsi" w:cstheme="minorHAnsi"/>
                <w:sz w:val="20"/>
                <w:szCs w:val="20"/>
              </w:rPr>
            </w:pPr>
            <w:r w:rsidRPr="00CB6B43">
              <w:rPr>
                <w:rFonts w:asciiTheme="minorHAnsi" w:hAnsiTheme="minorHAnsi" w:cstheme="minorHAnsi"/>
                <w:b/>
                <w:sz w:val="20"/>
                <w:szCs w:val="20"/>
              </w:rPr>
              <w:t>Correo electrónico:</w:t>
            </w:r>
            <w:r w:rsidRPr="00CB6B43">
              <w:rPr>
                <w:rFonts w:asciiTheme="minorHAnsi" w:hAnsiTheme="minorHAnsi" w:cstheme="minorHAnsi"/>
                <w:sz w:val="20"/>
                <w:szCs w:val="20"/>
              </w:rPr>
              <w:t xml:space="preserve"> </w:t>
            </w:r>
            <w:r w:rsidR="003B1786" w:rsidRPr="003B1786">
              <w:rPr>
                <w:rFonts w:asciiTheme="minorHAnsi" w:hAnsiTheme="minorHAnsi" w:cstheme="minorHAnsi"/>
                <w:sz w:val="20"/>
                <w:szCs w:val="20"/>
              </w:rPr>
              <w:t>rdanus@swc.cl</w:t>
            </w:r>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CB6B43"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39FEC109" w:rsidR="00F11F2A" w:rsidRPr="00CB6B43" w:rsidRDefault="00F11F2A" w:rsidP="00896C2F">
            <w:pPr>
              <w:widowControl w:val="0"/>
              <w:spacing w:after="120" w:line="285" w:lineRule="auto"/>
              <w:jc w:val="left"/>
              <w:rPr>
                <w:sz w:val="16"/>
                <w:szCs w:val="16"/>
              </w:rPr>
            </w:pPr>
            <w:r w:rsidRPr="00CB6B43">
              <w:rPr>
                <w:rFonts w:asciiTheme="minorHAnsi" w:hAnsiTheme="minorHAnsi" w:cstheme="minorHAnsi"/>
                <w:b/>
                <w:sz w:val="20"/>
                <w:szCs w:val="20"/>
              </w:rPr>
              <w:t>Teléfono:</w:t>
            </w:r>
            <w:r w:rsidR="00595D02" w:rsidRPr="00CB6B43">
              <w:rPr>
                <w:rFonts w:asciiTheme="minorHAnsi" w:hAnsiTheme="minorHAnsi" w:cstheme="minorHAnsi"/>
                <w:b/>
                <w:sz w:val="20"/>
                <w:szCs w:val="20"/>
              </w:rPr>
              <w:t xml:space="preserve"> </w:t>
            </w:r>
            <w:r w:rsidR="003B1786" w:rsidRPr="003B1786">
              <w:rPr>
                <w:rFonts w:asciiTheme="minorHAnsi" w:hAnsiTheme="minorHAnsi" w:cstheme="minorHAnsi"/>
                <w:sz w:val="20"/>
                <w:szCs w:val="20"/>
              </w:rPr>
              <w:t>(02)-25891902</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61A04440" w:rsidR="00F11F2A" w:rsidRPr="00CB6B43" w:rsidRDefault="00F11F2A" w:rsidP="00896C2F">
            <w:pPr>
              <w:spacing w:after="100" w:line="276" w:lineRule="auto"/>
              <w:ind w:left="425" w:hanging="425"/>
              <w:rPr>
                <w:rFonts w:asciiTheme="minorHAnsi" w:hAnsiTheme="minorHAnsi" w:cstheme="minorHAnsi"/>
                <w:sz w:val="20"/>
                <w:szCs w:val="20"/>
              </w:rPr>
            </w:pPr>
            <w:r w:rsidRPr="00CB6B43">
              <w:rPr>
                <w:rFonts w:asciiTheme="minorHAnsi" w:hAnsiTheme="minorHAnsi" w:cstheme="minorHAnsi"/>
                <w:b/>
                <w:sz w:val="20"/>
                <w:szCs w:val="20"/>
              </w:rPr>
              <w:t>Fase de la actividad, proyecto o fuente fiscalizada:</w:t>
            </w:r>
            <w:r w:rsidRPr="00CB6B43">
              <w:rPr>
                <w:rFonts w:asciiTheme="minorHAnsi" w:hAnsiTheme="minorHAnsi" w:cstheme="minorHAnsi"/>
                <w:sz w:val="20"/>
                <w:szCs w:val="20"/>
              </w:rPr>
              <w:t xml:space="preserve"> </w:t>
            </w:r>
            <w:r w:rsidR="003D048F">
              <w:rPr>
                <w:rFonts w:asciiTheme="minorHAnsi" w:hAnsiTheme="minorHAnsi" w:cstheme="minorHAnsi"/>
                <w:sz w:val="20"/>
                <w:szCs w:val="20"/>
              </w:rPr>
              <w:t>Fase de o</w:t>
            </w:r>
            <w:r w:rsidR="007433EC" w:rsidRPr="00CB6B43">
              <w:rPr>
                <w:rFonts w:asciiTheme="minorHAnsi" w:hAnsiTheme="minorHAnsi" w:cstheme="minorHAnsi"/>
                <w:sz w:val="20"/>
                <w:szCs w:val="20"/>
              </w:rPr>
              <w:t>peración</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CB6B43" w:rsidRDefault="00F11F2A" w:rsidP="00896C2F">
            <w:pPr>
              <w:rPr>
                <w:rFonts w:asciiTheme="minorHAnsi" w:hAnsiTheme="minorHAnsi" w:cstheme="minorHAnsi"/>
                <w:b/>
                <w:sz w:val="20"/>
                <w:szCs w:val="20"/>
              </w:rPr>
            </w:pPr>
            <w:r w:rsidRPr="00CB6B43">
              <w:rPr>
                <w:rFonts w:asciiTheme="minorHAnsi" w:hAnsiTheme="minorHAnsi" w:cstheme="minorHAnsi"/>
                <w:b/>
                <w:sz w:val="20"/>
                <w:szCs w:val="20"/>
              </w:rPr>
              <w:t>Tipo de fuente:</w:t>
            </w:r>
          </w:p>
          <w:p w14:paraId="6D7C1455" w14:textId="5657F098" w:rsidR="00F11F2A" w:rsidRPr="00CB6B43" w:rsidRDefault="00F60DD1" w:rsidP="000C6495">
            <w:pPr>
              <w:spacing w:after="100" w:line="276" w:lineRule="auto"/>
              <w:ind w:left="425" w:hanging="425"/>
              <w:rPr>
                <w:rFonts w:asciiTheme="minorHAnsi" w:hAnsiTheme="minorHAnsi" w:cstheme="minorHAnsi"/>
                <w:b/>
                <w:sz w:val="20"/>
                <w:szCs w:val="20"/>
              </w:rPr>
            </w:pPr>
            <w:r w:rsidRPr="00CB6B43">
              <w:rPr>
                <w:rFonts w:asciiTheme="minorHAnsi" w:hAnsiTheme="minorHAnsi" w:cstheme="minorHAnsi"/>
                <w:sz w:val="20"/>
                <w:szCs w:val="20"/>
              </w:rPr>
              <w:t>Turbina</w:t>
            </w:r>
            <w:r w:rsidR="0059419C" w:rsidRPr="00CB6B43">
              <w:rPr>
                <w:rFonts w:asciiTheme="minorHAnsi" w:hAnsiTheme="minorHAnsi" w:cstheme="minorHAnsi"/>
                <w:sz w:val="20"/>
                <w:szCs w:val="20"/>
              </w:rPr>
              <w:t xml:space="preserve">s a gas </w:t>
            </w:r>
            <w:r w:rsidR="00CB6B43" w:rsidRPr="00CB6B43">
              <w:rPr>
                <w:rFonts w:asciiTheme="minorHAnsi" w:hAnsiTheme="minorHAnsi" w:cstheme="minorHAnsi"/>
                <w:sz w:val="20"/>
                <w:szCs w:val="20"/>
              </w:rPr>
              <w:t>ciclo abierto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CB6B43" w:rsidRDefault="00F11F2A" w:rsidP="00896C2F">
            <w:pPr>
              <w:rPr>
                <w:rFonts w:asciiTheme="minorHAnsi" w:hAnsiTheme="minorHAnsi" w:cstheme="minorHAnsi"/>
                <w:sz w:val="20"/>
                <w:szCs w:val="20"/>
              </w:rPr>
            </w:pPr>
            <w:r w:rsidRPr="00CB6B43">
              <w:rPr>
                <w:rFonts w:asciiTheme="minorHAnsi" w:hAnsiTheme="minorHAnsi" w:cstheme="minorHAnsi"/>
                <w:b/>
                <w:sz w:val="20"/>
                <w:szCs w:val="20"/>
              </w:rPr>
              <w:t>Combustible utilizado:</w:t>
            </w:r>
            <w:r w:rsidRPr="00CB6B43">
              <w:rPr>
                <w:rFonts w:asciiTheme="minorHAnsi" w:hAnsiTheme="minorHAnsi" w:cstheme="minorHAnsi"/>
                <w:sz w:val="20"/>
                <w:szCs w:val="20"/>
              </w:rPr>
              <w:t xml:space="preserve"> </w:t>
            </w:r>
          </w:p>
          <w:p w14:paraId="6D7C1457" w14:textId="270E3D2E" w:rsidR="00F11F2A" w:rsidRPr="00CB6B43" w:rsidRDefault="002D7A24" w:rsidP="00CB6B43">
            <w:pPr>
              <w:spacing w:after="100" w:line="276" w:lineRule="auto"/>
              <w:ind w:left="425" w:hanging="425"/>
              <w:jc w:val="left"/>
              <w:rPr>
                <w:rFonts w:asciiTheme="minorHAnsi" w:hAnsiTheme="minorHAnsi" w:cstheme="minorHAnsi"/>
                <w:b/>
                <w:sz w:val="20"/>
                <w:szCs w:val="20"/>
              </w:rPr>
            </w:pPr>
            <w:r w:rsidRPr="00CB6B43">
              <w:rPr>
                <w:rFonts w:asciiTheme="minorHAnsi" w:hAnsiTheme="minorHAnsi" w:cstheme="minorHAnsi"/>
                <w:sz w:val="20"/>
                <w:szCs w:val="20"/>
              </w:rPr>
              <w:t>Petróleo</w:t>
            </w:r>
            <w:r w:rsidR="00F11F2A" w:rsidRPr="00CB6B43">
              <w:rPr>
                <w:rFonts w:asciiTheme="minorHAnsi" w:hAnsiTheme="minorHAnsi" w:cstheme="minorHAnsi"/>
                <w:sz w:val="20"/>
                <w:szCs w:val="20"/>
              </w:rPr>
              <w:t xml:space="preserve"> </w:t>
            </w:r>
            <w:r w:rsidR="003D048F">
              <w:rPr>
                <w:rFonts w:asciiTheme="minorHAnsi" w:hAnsiTheme="minorHAnsi" w:cstheme="minorHAnsi"/>
                <w:sz w:val="20"/>
                <w:szCs w:val="20"/>
              </w:rPr>
              <w:t>d</w:t>
            </w:r>
            <w:r w:rsidRPr="00CB6B43">
              <w:rPr>
                <w:rFonts w:asciiTheme="minorHAnsi" w:hAnsiTheme="minorHAnsi" w:cstheme="minorHAnsi"/>
                <w:sz w:val="20"/>
                <w:szCs w:val="20"/>
              </w:rPr>
              <w:t>iésel</w:t>
            </w:r>
            <w:r w:rsidR="003D048F">
              <w:rPr>
                <w:rFonts w:asciiTheme="minorHAnsi" w:hAnsiTheme="minorHAnsi" w:cstheme="minorHAnsi"/>
                <w:sz w:val="20"/>
                <w:szCs w:val="20"/>
              </w:rPr>
              <w:t xml:space="preserve"> u</w:t>
            </w:r>
            <w:r w:rsidR="003B1786">
              <w:rPr>
                <w:rFonts w:asciiTheme="minorHAnsi" w:hAnsiTheme="minorHAnsi" w:cstheme="minorHAnsi"/>
                <w:sz w:val="20"/>
                <w:szCs w:val="20"/>
              </w:rPr>
              <w:t>ltra</w:t>
            </w:r>
            <w:r w:rsidR="00E954CC">
              <w:rPr>
                <w:rFonts w:asciiTheme="minorHAnsi" w:hAnsiTheme="minorHAnsi" w:cstheme="minorHAnsi"/>
                <w:sz w:val="20"/>
                <w:szCs w:val="20"/>
              </w:rPr>
              <w:t xml:space="preserve"> B</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9AF7CD" w14:textId="48BC074A" w:rsidR="00CF32FB" w:rsidRPr="00CB6B43" w:rsidRDefault="005564A2" w:rsidP="00CF32FB">
            <w:pPr>
              <w:pStyle w:val="Prrafodelista"/>
              <w:ind w:left="0"/>
              <w:rPr>
                <w:rFonts w:asciiTheme="minorHAnsi" w:hAnsiTheme="minorHAnsi" w:cstheme="minorHAnsi"/>
                <w:sz w:val="20"/>
                <w:szCs w:val="20"/>
                <w:highlight w:val="yellow"/>
              </w:rPr>
            </w:pPr>
            <w:r w:rsidRPr="00CB6B43">
              <w:rPr>
                <w:rFonts w:asciiTheme="minorHAnsi" w:hAnsiTheme="minorHAnsi" w:cstheme="minorHAnsi"/>
                <w:b/>
                <w:sz w:val="20"/>
                <w:szCs w:val="20"/>
              </w:rPr>
              <w:t>Parámetros</w:t>
            </w:r>
            <w:r w:rsidR="00F60DD1" w:rsidRPr="00CB6B43">
              <w:rPr>
                <w:rFonts w:asciiTheme="minorHAnsi" w:hAnsiTheme="minorHAnsi" w:cstheme="minorHAnsi"/>
                <w:b/>
                <w:sz w:val="20"/>
                <w:szCs w:val="20"/>
              </w:rPr>
              <w:t xml:space="preserve"> Estimados</w:t>
            </w:r>
            <w:r w:rsidR="00CF32FB" w:rsidRPr="00CB6B43">
              <w:rPr>
                <w:rFonts w:asciiTheme="minorHAnsi" w:hAnsiTheme="minorHAnsi" w:cstheme="minorHAnsi"/>
                <w:b/>
                <w:sz w:val="20"/>
                <w:szCs w:val="20"/>
              </w:rPr>
              <w:t>:</w:t>
            </w:r>
            <w:r w:rsidR="00CF32FB" w:rsidRPr="00CB6B43">
              <w:rPr>
                <w:rFonts w:asciiTheme="minorHAnsi" w:hAnsiTheme="minorHAnsi" w:cstheme="minorHAnsi"/>
                <w:sz w:val="20"/>
                <w:szCs w:val="20"/>
                <w:vertAlign w:val="subscript"/>
              </w:rPr>
              <w:t xml:space="preserve"> </w:t>
            </w:r>
            <w:r w:rsidR="00CF32FB" w:rsidRPr="00CB6B43">
              <w:rPr>
                <w:rFonts w:asciiTheme="minorHAnsi" w:hAnsiTheme="minorHAnsi" w:cstheme="minorHAnsi"/>
                <w:sz w:val="20"/>
                <w:szCs w:val="20"/>
              </w:rPr>
              <w:t>NO</w:t>
            </w:r>
            <w:r w:rsidR="00CF32FB" w:rsidRPr="00CB6B43">
              <w:rPr>
                <w:rFonts w:asciiTheme="minorHAnsi" w:hAnsiTheme="minorHAnsi" w:cstheme="minorHAnsi"/>
                <w:sz w:val="20"/>
                <w:szCs w:val="20"/>
                <w:vertAlign w:val="subscript"/>
              </w:rPr>
              <w:t>x</w:t>
            </w:r>
            <w:r w:rsidR="00CF32FB" w:rsidRPr="00CB6B43">
              <w:rPr>
                <w:rFonts w:asciiTheme="minorHAnsi" w:hAnsiTheme="minorHAnsi" w:cstheme="minorHAnsi"/>
                <w:sz w:val="20"/>
                <w:szCs w:val="20"/>
              </w:rPr>
              <w:t>,</w:t>
            </w:r>
            <w:r w:rsidR="00F60DD1" w:rsidRPr="00CB6B43">
              <w:rPr>
                <w:rFonts w:asciiTheme="minorHAnsi" w:hAnsiTheme="minorHAnsi" w:cstheme="minorHAnsi"/>
                <w:sz w:val="20"/>
                <w:szCs w:val="20"/>
              </w:rPr>
              <w:t xml:space="preserve"> SO</w:t>
            </w:r>
            <w:r w:rsidR="00F60DD1" w:rsidRPr="00CB6B43">
              <w:rPr>
                <w:rFonts w:asciiTheme="minorHAnsi" w:hAnsiTheme="minorHAnsi" w:cstheme="minorHAnsi"/>
                <w:sz w:val="20"/>
                <w:szCs w:val="20"/>
                <w:vertAlign w:val="subscript"/>
              </w:rPr>
              <w:t>2</w:t>
            </w:r>
            <w:r w:rsidR="00F60DD1" w:rsidRPr="00CB6B43">
              <w:rPr>
                <w:rFonts w:asciiTheme="minorHAnsi" w:hAnsiTheme="minorHAnsi" w:cstheme="minorHAnsi"/>
                <w:sz w:val="20"/>
                <w:szCs w:val="20"/>
              </w:rPr>
              <w:t xml:space="preserve">, </w:t>
            </w:r>
            <w:r w:rsidR="00CF32FB" w:rsidRPr="00CB6B43">
              <w:rPr>
                <w:rFonts w:asciiTheme="minorHAnsi" w:hAnsiTheme="minorHAnsi" w:cstheme="minorHAnsi"/>
                <w:sz w:val="20"/>
                <w:szCs w:val="20"/>
              </w:rPr>
              <w:t>CO</w:t>
            </w:r>
            <w:r w:rsidR="00CF32FB" w:rsidRPr="00CB6B43">
              <w:rPr>
                <w:rFonts w:asciiTheme="minorHAnsi" w:hAnsiTheme="minorHAnsi" w:cstheme="minorHAnsi"/>
                <w:sz w:val="20"/>
                <w:szCs w:val="20"/>
                <w:vertAlign w:val="subscript"/>
              </w:rPr>
              <w:t>2,</w:t>
            </w:r>
            <w:r w:rsidR="00F5536A" w:rsidRPr="00CB6B43">
              <w:rPr>
                <w:rFonts w:asciiTheme="minorHAnsi" w:hAnsiTheme="minorHAnsi" w:cstheme="minorHAnsi"/>
                <w:sz w:val="20"/>
                <w:szCs w:val="20"/>
              </w:rPr>
              <w:t xml:space="preserve"> </w:t>
            </w:r>
            <w:r w:rsidR="00F60DD1" w:rsidRPr="00CB6B43">
              <w:rPr>
                <w:rFonts w:asciiTheme="minorHAnsi" w:hAnsiTheme="minorHAnsi" w:cstheme="minorHAnsi"/>
                <w:sz w:val="20"/>
                <w:szCs w:val="20"/>
              </w:rPr>
              <w:t>MP</w:t>
            </w:r>
            <w:r w:rsidR="006C45F8">
              <w:rPr>
                <w:rFonts w:asciiTheme="minorHAnsi" w:hAnsiTheme="minorHAnsi" w:cstheme="minorHAnsi"/>
                <w:sz w:val="20"/>
                <w:szCs w:val="20"/>
              </w:rPr>
              <w:t>,</w:t>
            </w:r>
            <w:r w:rsidR="00F60DD1" w:rsidRPr="00CB6B43">
              <w:rPr>
                <w:rFonts w:asciiTheme="minorHAnsi" w:hAnsiTheme="minorHAnsi" w:cstheme="minorHAnsi"/>
                <w:sz w:val="20"/>
                <w:szCs w:val="20"/>
              </w:rPr>
              <w:t xml:space="preserve"> </w:t>
            </w:r>
            <w:r w:rsidR="00F2184F" w:rsidRPr="00CB6B43">
              <w:rPr>
                <w:rFonts w:asciiTheme="minorHAnsi" w:hAnsiTheme="minorHAnsi" w:cstheme="minorHAnsi"/>
                <w:sz w:val="20"/>
                <w:szCs w:val="20"/>
              </w:rPr>
              <w:t xml:space="preserve">Consumo </w:t>
            </w:r>
            <w:r w:rsidR="00957615" w:rsidRPr="00CB6B43">
              <w:rPr>
                <w:rFonts w:asciiTheme="minorHAnsi" w:hAnsiTheme="minorHAnsi" w:cstheme="minorHAnsi"/>
                <w:sz w:val="20"/>
                <w:szCs w:val="20"/>
              </w:rPr>
              <w:t>energético</w:t>
            </w:r>
            <w:r w:rsidR="003F73A3">
              <w:rPr>
                <w:rFonts w:asciiTheme="minorHAnsi" w:hAnsiTheme="minorHAnsi" w:cstheme="minorHAnsi"/>
                <w:sz w:val="20"/>
                <w:szCs w:val="20"/>
              </w:rPr>
              <w:t xml:space="preserve">, </w:t>
            </w:r>
            <w:r w:rsidR="006F74B5" w:rsidRPr="006F74B5">
              <w:rPr>
                <w:rFonts w:asciiTheme="minorHAnsi" w:hAnsiTheme="minorHAnsi" w:cstheme="minorHAnsi"/>
                <w:sz w:val="20"/>
                <w:szCs w:val="20"/>
              </w:rPr>
              <w:t>Flujo</w:t>
            </w:r>
            <w:r w:rsidR="00D45D98">
              <w:rPr>
                <w:rFonts w:asciiTheme="minorHAnsi" w:hAnsiTheme="minorHAnsi" w:cstheme="minorHAnsi"/>
                <w:sz w:val="20"/>
                <w:szCs w:val="20"/>
              </w:rPr>
              <w:t xml:space="preserve"> y</w:t>
            </w:r>
            <w:r w:rsidR="006F74B5" w:rsidRPr="006F74B5">
              <w:rPr>
                <w:rFonts w:asciiTheme="minorHAnsi" w:hAnsiTheme="minorHAnsi" w:cstheme="minorHAnsi"/>
                <w:sz w:val="20"/>
                <w:szCs w:val="20"/>
              </w:rPr>
              <w:t xml:space="preserve"> </w:t>
            </w:r>
            <w:r w:rsidR="003F73A3" w:rsidRPr="003F73A3">
              <w:rPr>
                <w:rFonts w:asciiTheme="minorHAnsi" w:hAnsiTheme="minorHAnsi" w:cstheme="minorHAnsi"/>
                <w:sz w:val="20"/>
                <w:szCs w:val="20"/>
              </w:rPr>
              <w:t>O</w:t>
            </w:r>
            <w:r w:rsidR="003F73A3" w:rsidRPr="003F73A3">
              <w:rPr>
                <w:rFonts w:asciiTheme="minorHAnsi" w:hAnsiTheme="minorHAnsi" w:cstheme="minorHAnsi"/>
                <w:sz w:val="20"/>
                <w:szCs w:val="20"/>
                <w:vertAlign w:val="subscript"/>
              </w:rPr>
              <w:t>2</w:t>
            </w:r>
            <w:r w:rsidR="003F73A3">
              <w:rPr>
                <w:rFonts w:asciiTheme="minorHAnsi" w:hAnsiTheme="minorHAnsi" w:cstheme="minorHAnsi"/>
                <w:sz w:val="20"/>
                <w:szCs w:val="20"/>
              </w:rPr>
              <w:t>.</w:t>
            </w:r>
          </w:p>
          <w:p w14:paraId="448CF591" w14:textId="77777777" w:rsidR="00CF32FB" w:rsidRPr="00432C77" w:rsidRDefault="00CF32FB" w:rsidP="00896C2F">
            <w:pPr>
              <w:rPr>
                <w:rFonts w:asciiTheme="minorHAnsi" w:hAnsiTheme="minorHAnsi" w:cstheme="minorHAnsi"/>
                <w:b/>
                <w:color w:val="FF0000"/>
                <w:sz w:val="20"/>
                <w:szCs w:val="20"/>
              </w:rPr>
            </w:pPr>
          </w:p>
        </w:tc>
      </w:tr>
    </w:tbl>
    <w:p w14:paraId="6D7C145D" w14:textId="77777777" w:rsidR="00C50FD5" w:rsidRPr="005C5060" w:rsidRDefault="00C50FD5" w:rsidP="00C50FD5">
      <w:pPr>
        <w:pStyle w:val="Ttulo1"/>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75151473"/>
      <w:bookmarkStart w:id="30" w:name="_Toc353993440"/>
      <w:bookmarkEnd w:id="16"/>
      <w:bookmarkEnd w:id="17"/>
      <w:bookmarkEnd w:id="18"/>
      <w:bookmarkEnd w:id="19"/>
      <w:bookmarkEnd w:id="20"/>
      <w:bookmarkEnd w:id="21"/>
      <w:bookmarkEnd w:id="22"/>
      <w:bookmarkEnd w:id="23"/>
      <w:bookmarkEnd w:id="24"/>
      <w:bookmarkEnd w:id="25"/>
      <w:bookmarkEnd w:id="26"/>
      <w:r w:rsidRPr="005C5060">
        <w:lastRenderedPageBreak/>
        <w:t>MOTIVO DE LA ACTIVIDAD DE FISCALIZACIÓN</w:t>
      </w:r>
      <w:bookmarkEnd w:id="27"/>
      <w:bookmarkEnd w:id="28"/>
      <w:bookmarkEnd w:id="29"/>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60EDA6F8" w:rsidR="00C50FD5" w:rsidRPr="005C5060" w:rsidRDefault="008F516B" w:rsidP="00896C2F">
            <w:pPr>
              <w:rPr>
                <w:rFonts w:asciiTheme="minorHAnsi" w:hAnsiTheme="minorHAnsi" w:cstheme="minorHAnsi"/>
              </w:rPr>
            </w:pPr>
            <w:r>
              <w:rPr>
                <w:rFonts w:asciiTheme="minorHAnsi" w:hAnsiTheme="minorHAnsi" w:cstheme="minorHAnsi"/>
              </w:rPr>
              <w:t xml:space="preserve">Validación de CEMS/ </w:t>
            </w:r>
            <w:r w:rsidR="005564A2">
              <w:rPr>
                <w:rFonts w:asciiTheme="minorHAnsi" w:hAnsiTheme="minorHAnsi" w:cstheme="minorHAnsi"/>
              </w:rPr>
              <w:t>Métodos</w:t>
            </w:r>
            <w:r>
              <w:rPr>
                <w:rFonts w:asciiTheme="minorHAnsi" w:hAnsiTheme="minorHAnsi" w:cstheme="minorHAnsi"/>
              </w:rPr>
              <w:t xml:space="preserve"> Alternativos </w:t>
            </w:r>
          </w:p>
        </w:tc>
      </w:tr>
    </w:tbl>
    <w:p w14:paraId="6D7C146E" w14:textId="77777777" w:rsidR="00C50FD5" w:rsidRPr="005C5060" w:rsidRDefault="00C50FD5"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375151474"/>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5C5060" w:rsidRDefault="00C50FD5" w:rsidP="00896C2F">
            <w:pPr>
              <w:jc w:val="center"/>
              <w:rPr>
                <w:rFonts w:asciiTheme="minorHAnsi" w:hAnsiTheme="minorHAnsi" w:cstheme="minorHAnsi"/>
                <w:b/>
                <w:color w:val="000000"/>
              </w:rPr>
            </w:pPr>
            <w:r w:rsidRPr="005C5060">
              <w:rPr>
                <w:rFonts w:asciiTheme="minorHAnsi" w:hAnsiTheme="minorHAnsi" w:cstheme="minorHAnsi"/>
                <w:b/>
                <w:color w:val="000000"/>
              </w:rPr>
              <w:t>x</w:t>
            </w:r>
          </w:p>
        </w:tc>
        <w:tc>
          <w:tcPr>
            <w:tcW w:w="2714" w:type="pct"/>
            <w:tcBorders>
              <w:bottom w:val="single" w:sz="4" w:space="0" w:color="auto"/>
            </w:tcBorders>
            <w:vAlign w:val="center"/>
          </w:tcPr>
          <w:p w14:paraId="6D7C149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Otros, (especificar):</w:t>
            </w:r>
          </w:p>
          <w:p w14:paraId="6D7C1493" w14:textId="4AD306F8" w:rsidR="00C50FD5" w:rsidRPr="005C5060" w:rsidRDefault="00F4243D" w:rsidP="00F4243D">
            <w:pPr>
              <w:jc w:val="left"/>
              <w:rPr>
                <w:rFonts w:asciiTheme="minorHAnsi" w:hAnsiTheme="minorHAnsi" w:cstheme="minorHAnsi"/>
                <w:b/>
                <w:color w:val="000000"/>
              </w:rPr>
            </w:pPr>
            <w:r>
              <w:rPr>
                <w:rFonts w:asciiTheme="minorHAnsi" w:hAnsiTheme="minorHAnsi" w:cstheme="minorHAnsi"/>
                <w:color w:val="000000"/>
              </w:rPr>
              <w:t xml:space="preserve">Anexo II del </w:t>
            </w:r>
            <w:r w:rsidR="00C50FD5" w:rsidRPr="005C5060">
              <w:rPr>
                <w:rFonts w:asciiTheme="minorHAnsi" w:hAnsiTheme="minorHAnsi" w:cstheme="minorHAnsi"/>
                <w:color w:val="000000"/>
              </w:rPr>
              <w:t>Protocolo para la validación de CEMS de la SMA</w:t>
            </w:r>
            <w:r w:rsidR="00C50FD5" w:rsidRPr="005C5060">
              <w:rPr>
                <w:rFonts w:asciiTheme="minorHAnsi" w:hAnsiTheme="minorHAnsi" w:cstheme="minorHAnsi"/>
                <w:b/>
                <w:color w:val="000000"/>
              </w:rPr>
              <w:t xml:space="preserve"> </w:t>
            </w:r>
            <w:r w:rsidR="00C50FD5" w:rsidRPr="005C5060">
              <w:rPr>
                <w:rFonts w:asciiTheme="minorHAnsi" w:hAnsiTheme="minorHAnsi" w:cstheme="minorHAnsi"/>
                <w:color w:val="000000"/>
              </w:rPr>
              <w:t xml:space="preserve">(Res. N° </w:t>
            </w:r>
            <w:r>
              <w:rPr>
                <w:rFonts w:asciiTheme="minorHAnsi" w:hAnsiTheme="minorHAnsi" w:cstheme="minorHAnsi"/>
                <w:color w:val="000000"/>
              </w:rPr>
              <w:t>438</w:t>
            </w:r>
            <w:r w:rsidR="00C50FD5" w:rsidRPr="005C5060">
              <w:rPr>
                <w:rFonts w:asciiTheme="minorHAnsi" w:hAnsiTheme="minorHAnsi" w:cstheme="minorHAnsi"/>
                <w:color w:val="000000"/>
              </w:rPr>
              <w:t>/2013</w:t>
            </w:r>
            <w:r>
              <w:rPr>
                <w:rFonts w:asciiTheme="minorHAnsi" w:hAnsiTheme="minorHAnsi" w:cstheme="minorHAnsi"/>
                <w:color w:val="000000"/>
              </w:rPr>
              <w:t>)</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10A9031E" w14:textId="77777777" w:rsidR="00DB3789" w:rsidRDefault="00DB3789" w:rsidP="00DB3789">
      <w:pPr>
        <w:pStyle w:val="Ttulo1"/>
        <w:numPr>
          <w:ilvl w:val="0"/>
          <w:numId w:val="0"/>
        </w:numPr>
        <w:ind w:left="720"/>
      </w:pPr>
      <w:bookmarkStart w:id="34" w:name="_Toc362864232"/>
      <w:bookmarkStart w:id="35" w:name="_Toc375151475"/>
    </w:p>
    <w:p w14:paraId="6D7C149C" w14:textId="77777777" w:rsidR="00C50FD5" w:rsidRPr="005C5060" w:rsidRDefault="00C50FD5" w:rsidP="00C50FD5">
      <w:pPr>
        <w:pStyle w:val="Ttulo1"/>
      </w:pPr>
      <w:r w:rsidRPr="005C5060">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5C5060" w14:paraId="6D7C14A1" w14:textId="77777777" w:rsidTr="00B90B6C">
        <w:trPr>
          <w:trHeight w:val="490"/>
        </w:trPr>
        <w:tc>
          <w:tcPr>
            <w:tcW w:w="277" w:type="pct"/>
            <w:vAlign w:val="center"/>
          </w:tcPr>
          <w:p w14:paraId="6D7C149E"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5C5060" w:rsidRDefault="00C50FD5" w:rsidP="00896C2F">
            <w:pPr>
              <w:jc w:val="left"/>
              <w:rPr>
                <w:rFonts w:asciiTheme="minorHAnsi" w:hAnsiTheme="minorHAnsi" w:cstheme="minorHAnsi"/>
                <w:b/>
                <w:sz w:val="22"/>
                <w:szCs w:val="22"/>
              </w:rPr>
            </w:pPr>
            <w:r w:rsidRPr="005C5060">
              <w:rPr>
                <w:rFonts w:asciiTheme="minorHAnsi" w:hAnsiTheme="minorHAnsi" w:cstheme="minorHAnsi"/>
                <w:b/>
              </w:rPr>
              <w:t>Resolución (es) de Calificación Ambiental (es), especificar:</w:t>
            </w:r>
          </w:p>
        </w:tc>
        <w:tc>
          <w:tcPr>
            <w:tcW w:w="2362" w:type="pct"/>
            <w:vAlign w:val="center"/>
          </w:tcPr>
          <w:p w14:paraId="6D7C14A0" w14:textId="77777777" w:rsidR="00C50FD5" w:rsidRPr="005C5060" w:rsidRDefault="00C50FD5" w:rsidP="00856056">
            <w:pPr>
              <w:autoSpaceDE w:val="0"/>
              <w:autoSpaceDN w:val="0"/>
              <w:adjustRightInd w:val="0"/>
              <w:jc w:val="left"/>
              <w:rPr>
                <w:rFonts w:asciiTheme="minorHAnsi" w:hAnsiTheme="minorHAnsi" w:cstheme="minorHAnsi"/>
                <w:sz w:val="22"/>
                <w:szCs w:val="22"/>
              </w:rPr>
            </w:pPr>
          </w:p>
        </w:tc>
      </w:tr>
      <w:tr w:rsidR="00C50FD5" w:rsidRPr="005C5060" w14:paraId="6D7C14A5" w14:textId="77777777" w:rsidTr="00896C2F">
        <w:trPr>
          <w:trHeight w:val="569"/>
        </w:trPr>
        <w:tc>
          <w:tcPr>
            <w:tcW w:w="277" w:type="pct"/>
            <w:vAlign w:val="center"/>
          </w:tcPr>
          <w:p w14:paraId="6D7C14A2" w14:textId="77777777" w:rsidR="00C50FD5" w:rsidRPr="005C5060" w:rsidRDefault="00C50FD5" w:rsidP="00896C2F">
            <w:pPr>
              <w:jc w:val="center"/>
              <w:rPr>
                <w:rFonts w:asciiTheme="minorHAnsi" w:eastAsia="Times New Roman" w:hAnsiTheme="minorHAnsi" w:cstheme="minorHAnsi"/>
                <w:color w:val="000000"/>
                <w:lang w:eastAsia="es-CL"/>
              </w:rPr>
            </w:pPr>
            <w:r w:rsidRPr="005C5060">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Emisión, especificar:</w:t>
            </w:r>
          </w:p>
        </w:tc>
        <w:tc>
          <w:tcPr>
            <w:tcW w:w="2362" w:type="pct"/>
            <w:vAlign w:val="center"/>
          </w:tcPr>
          <w:p w14:paraId="6D7C14A4" w14:textId="77777777" w:rsidR="00C50FD5" w:rsidRPr="005C5060" w:rsidRDefault="00C50FD5" w:rsidP="00896C2F">
            <w:pPr>
              <w:rPr>
                <w:rFonts w:asciiTheme="minorHAnsi" w:hAnsiTheme="minorHAnsi" w:cstheme="minorHAnsi"/>
                <w:sz w:val="22"/>
                <w:szCs w:val="22"/>
              </w:rPr>
            </w:pPr>
            <w:r w:rsidRPr="005C5060">
              <w:rPr>
                <w:rFonts w:asciiTheme="minorHAnsi" w:hAnsiTheme="minorHAnsi" w:cstheme="minorHAnsi"/>
              </w:rPr>
              <w:t>D.S. N°</w:t>
            </w:r>
            <w:r w:rsidR="00856056" w:rsidRPr="005C5060">
              <w:rPr>
                <w:rFonts w:asciiTheme="minorHAnsi" w:hAnsiTheme="minorHAnsi" w:cstheme="minorHAnsi"/>
              </w:rPr>
              <w:t xml:space="preserve"> </w:t>
            </w:r>
            <w:r w:rsidRPr="005C5060">
              <w:rPr>
                <w:rFonts w:asciiTheme="minorHAnsi" w:hAnsiTheme="minorHAnsi" w:cstheme="minorHAnsi"/>
              </w:rPr>
              <w:t xml:space="preserve">13/2011 del Ministerio del Medio Ambiente. Norma de Emisión para Centrales Termoeléctricas.  </w:t>
            </w:r>
          </w:p>
        </w:tc>
      </w:tr>
      <w:tr w:rsidR="00C50FD5" w:rsidRPr="005C5060" w14:paraId="6D7C14A9" w14:textId="77777777" w:rsidTr="00896C2F">
        <w:trPr>
          <w:trHeight w:val="428"/>
        </w:trPr>
        <w:tc>
          <w:tcPr>
            <w:tcW w:w="277" w:type="pct"/>
            <w:vAlign w:val="center"/>
          </w:tcPr>
          <w:p w14:paraId="6D7C14A6" w14:textId="77777777" w:rsidR="00C50FD5" w:rsidRPr="005C5060"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Calidad, especificar:</w:t>
            </w:r>
          </w:p>
        </w:tc>
        <w:tc>
          <w:tcPr>
            <w:tcW w:w="2362" w:type="pct"/>
            <w:vAlign w:val="center"/>
          </w:tcPr>
          <w:p w14:paraId="6D7C14A8" w14:textId="77777777" w:rsidR="00C50FD5" w:rsidRPr="005C5060" w:rsidRDefault="00C50FD5" w:rsidP="00896C2F">
            <w:pPr>
              <w:rPr>
                <w:rFonts w:asciiTheme="minorHAnsi" w:hAnsiTheme="minorHAnsi" w:cstheme="minorHAnsi"/>
                <w:sz w:val="22"/>
                <w:szCs w:val="22"/>
              </w:rPr>
            </w:pPr>
          </w:p>
        </w:tc>
      </w:tr>
      <w:tr w:rsidR="00C50FD5" w:rsidRPr="00695655" w14:paraId="6D7C14AD" w14:textId="77777777" w:rsidTr="00896C2F">
        <w:trPr>
          <w:trHeight w:val="428"/>
        </w:trPr>
        <w:tc>
          <w:tcPr>
            <w:tcW w:w="277" w:type="pct"/>
            <w:vAlign w:val="center"/>
          </w:tcPr>
          <w:p w14:paraId="6D7C14A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695655" w:rsidRDefault="00C50FD5" w:rsidP="00896C2F">
            <w:pPr>
              <w:jc w:val="left"/>
              <w:rPr>
                <w:rFonts w:asciiTheme="minorHAnsi" w:hAnsiTheme="minorHAnsi" w:cstheme="minorHAnsi"/>
                <w:b/>
              </w:rPr>
            </w:pPr>
            <w:r w:rsidRPr="005C5060">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695655" w:rsidRDefault="00C50FD5" w:rsidP="00896C2F">
            <w:pPr>
              <w:rPr>
                <w:rFonts w:asciiTheme="minorHAnsi" w:eastAsia="Times New Roman" w:hAnsiTheme="minorHAnsi" w:cstheme="minorHAnsi"/>
                <w:sz w:val="22"/>
                <w:szCs w:val="22"/>
              </w:rPr>
            </w:pPr>
          </w:p>
        </w:tc>
      </w:tr>
    </w:tbl>
    <w:p w14:paraId="61383762" w14:textId="77777777" w:rsidR="0071219A" w:rsidRDefault="0071219A" w:rsidP="0071219A"/>
    <w:p w14:paraId="3EE94A6C" w14:textId="77777777" w:rsidR="00DB3789" w:rsidRPr="0071219A" w:rsidRDefault="00DB3789" w:rsidP="0071219A"/>
    <w:p w14:paraId="6D7C14AF" w14:textId="77777777" w:rsidR="008B5520" w:rsidRPr="00AF0A5E" w:rsidRDefault="004C0505" w:rsidP="0024030F">
      <w:pPr>
        <w:pStyle w:val="Ttulo1"/>
      </w:pPr>
      <w:bookmarkStart w:id="36" w:name="_Toc375151476"/>
      <w:r w:rsidRPr="00AF0A5E">
        <w:lastRenderedPageBreak/>
        <w:t xml:space="preserve">EXAMEN DE LA INFORMACION </w:t>
      </w:r>
      <w:r w:rsidR="008B5520" w:rsidRPr="00AF0A5E">
        <w:t>Y RESULTADOS</w:t>
      </w:r>
      <w:bookmarkEnd w:id="30"/>
      <w:bookmarkEnd w:id="36"/>
    </w:p>
    <w:p w14:paraId="6D7C1544" w14:textId="77777777" w:rsidR="00165FB0" w:rsidRPr="004D1326" w:rsidRDefault="00165FB0" w:rsidP="002054AE">
      <w:pPr>
        <w:pStyle w:val="Ttulo2"/>
        <w:numPr>
          <w:ilvl w:val="0"/>
          <w:numId w:val="0"/>
        </w:numPr>
        <w:rPr>
          <w:sz w:val="18"/>
          <w:highlight w:val="yellow"/>
        </w:rPr>
      </w:pPr>
    </w:p>
    <w:p w14:paraId="6D7C1547" w14:textId="1B78B6F7" w:rsidR="00810C97" w:rsidRPr="007649A4" w:rsidRDefault="00E23C82" w:rsidP="00810C97">
      <w:pPr>
        <w:pStyle w:val="Ttulo2"/>
        <w:numPr>
          <w:ilvl w:val="1"/>
          <w:numId w:val="3"/>
        </w:numPr>
        <w:ind w:left="567" w:hanging="567"/>
      </w:pPr>
      <w:r>
        <w:t>Monitoreo Alternativo Implementado.</w:t>
      </w:r>
    </w:p>
    <w:p w14:paraId="6D7C154A" w14:textId="77777777" w:rsidR="006B692D" w:rsidRPr="00430F3E" w:rsidRDefault="006B692D" w:rsidP="00D83FDA">
      <w:pPr>
        <w:rPr>
          <w:rFonts w:asciiTheme="minorHAnsi" w:hAnsiTheme="minorHAnsi" w:cstheme="minorHAnsi"/>
          <w:sz w:val="18"/>
          <w:szCs w:val="18"/>
        </w:rPr>
      </w:pPr>
    </w:p>
    <w:p w14:paraId="6D7C154B" w14:textId="04B5E843" w:rsidR="00795196" w:rsidRDefault="00F64346" w:rsidP="00EA090E">
      <w:pPr>
        <w:rPr>
          <w:rFonts w:asciiTheme="minorHAnsi" w:hAnsiTheme="minorHAnsi" w:cstheme="minorHAnsi"/>
          <w:sz w:val="18"/>
          <w:szCs w:val="18"/>
        </w:rPr>
      </w:pPr>
      <w:r w:rsidRPr="00893923">
        <w:rPr>
          <w:rFonts w:asciiTheme="minorHAnsi" w:hAnsiTheme="minorHAnsi" w:cstheme="minorHAnsi"/>
          <w:sz w:val="18"/>
          <w:szCs w:val="18"/>
          <w:lang w:val="es-ES_tradnl"/>
        </w:rPr>
        <w:t xml:space="preserve">La </w:t>
      </w:r>
      <w:r w:rsidR="00893923" w:rsidRPr="00893923">
        <w:rPr>
          <w:rFonts w:asciiTheme="minorHAnsi" w:hAnsiTheme="minorHAnsi" w:cstheme="minorHAnsi"/>
          <w:sz w:val="18"/>
          <w:szCs w:val="18"/>
          <w:lang w:val="es-ES"/>
        </w:rPr>
        <w:t xml:space="preserve">Unidad de Generación Eléctrica El Salvador TG perteneciente a </w:t>
      </w:r>
      <w:r w:rsidR="00893923" w:rsidRPr="00893923">
        <w:rPr>
          <w:rFonts w:asciiTheme="minorHAnsi" w:hAnsiTheme="minorHAnsi" w:cstheme="minorHAnsi"/>
          <w:sz w:val="18"/>
          <w:szCs w:val="18"/>
        </w:rPr>
        <w:t xml:space="preserve">la Empresa South </w:t>
      </w:r>
      <w:proofErr w:type="spellStart"/>
      <w:r w:rsidR="00893923" w:rsidRPr="00893923">
        <w:rPr>
          <w:rFonts w:asciiTheme="minorHAnsi" w:hAnsiTheme="minorHAnsi" w:cstheme="minorHAnsi"/>
          <w:sz w:val="18"/>
          <w:szCs w:val="18"/>
        </w:rPr>
        <w:t>World</w:t>
      </w:r>
      <w:proofErr w:type="spellEnd"/>
      <w:r w:rsidR="00893923" w:rsidRPr="00893923">
        <w:rPr>
          <w:rFonts w:asciiTheme="minorHAnsi" w:hAnsiTheme="minorHAnsi" w:cstheme="minorHAnsi"/>
          <w:sz w:val="18"/>
          <w:szCs w:val="18"/>
        </w:rPr>
        <w:t xml:space="preserve"> </w:t>
      </w:r>
      <w:proofErr w:type="spellStart"/>
      <w:r w:rsidR="00893923" w:rsidRPr="00893923">
        <w:rPr>
          <w:rFonts w:asciiTheme="minorHAnsi" w:hAnsiTheme="minorHAnsi" w:cstheme="minorHAnsi"/>
          <w:sz w:val="18"/>
          <w:szCs w:val="18"/>
        </w:rPr>
        <w:t>Consulting</w:t>
      </w:r>
      <w:proofErr w:type="spellEnd"/>
      <w:r w:rsidR="00893923" w:rsidRPr="00893923">
        <w:rPr>
          <w:rFonts w:asciiTheme="minorHAnsi" w:hAnsiTheme="minorHAnsi" w:cstheme="minorHAnsi"/>
          <w:sz w:val="18"/>
          <w:szCs w:val="18"/>
        </w:rPr>
        <w:t xml:space="preserve"> S.A.</w:t>
      </w:r>
      <w:r w:rsidR="00893923">
        <w:rPr>
          <w:rFonts w:asciiTheme="minorHAnsi" w:hAnsiTheme="minorHAnsi" w:cstheme="minorHAnsi"/>
          <w:sz w:val="18"/>
          <w:szCs w:val="18"/>
        </w:rPr>
        <w:t xml:space="preserve"> </w:t>
      </w:r>
      <w:r w:rsidR="00432C77">
        <w:rPr>
          <w:rFonts w:asciiTheme="minorHAnsi" w:hAnsiTheme="minorHAnsi" w:cstheme="minorHAnsi"/>
          <w:sz w:val="18"/>
          <w:szCs w:val="18"/>
          <w:lang w:val="es-ES_tradnl"/>
        </w:rPr>
        <w:t>mantiene actualmente la</w:t>
      </w:r>
      <w:r w:rsidR="00E835AA">
        <w:rPr>
          <w:rFonts w:asciiTheme="minorHAnsi" w:hAnsiTheme="minorHAnsi" w:cstheme="minorHAnsi"/>
          <w:sz w:val="18"/>
          <w:szCs w:val="18"/>
          <w:lang w:val="es-ES_tradnl"/>
        </w:rPr>
        <w:t xml:space="preserve"> calificación como </w:t>
      </w:r>
      <w:r w:rsidRPr="00430F3E">
        <w:rPr>
          <w:rFonts w:asciiTheme="minorHAnsi" w:hAnsiTheme="minorHAnsi" w:cstheme="minorHAnsi"/>
          <w:sz w:val="18"/>
          <w:szCs w:val="18"/>
          <w:lang w:val="es-ES_tradnl"/>
        </w:rPr>
        <w:t xml:space="preserve">unidad </w:t>
      </w:r>
      <w:r w:rsidR="008F516B">
        <w:rPr>
          <w:rFonts w:asciiTheme="minorHAnsi" w:hAnsiTheme="minorHAnsi" w:cstheme="minorHAnsi"/>
          <w:sz w:val="18"/>
          <w:szCs w:val="18"/>
          <w:lang w:val="es-ES_tradnl"/>
        </w:rPr>
        <w:t xml:space="preserve">LME, </w:t>
      </w:r>
      <w:r w:rsidR="00432C77">
        <w:rPr>
          <w:rFonts w:asciiTheme="minorHAnsi" w:hAnsiTheme="minorHAnsi" w:cstheme="minorHAnsi"/>
          <w:sz w:val="18"/>
          <w:szCs w:val="18"/>
          <w:lang w:val="es-ES_tradnl"/>
        </w:rPr>
        <w:t xml:space="preserve">y solicita a la SMA cambiar </w:t>
      </w:r>
      <w:r w:rsidR="00F2184F">
        <w:rPr>
          <w:rFonts w:asciiTheme="minorHAnsi" w:hAnsiTheme="minorHAnsi" w:cstheme="minorHAnsi"/>
          <w:sz w:val="18"/>
          <w:szCs w:val="18"/>
          <w:lang w:val="es-ES_tradnl"/>
        </w:rPr>
        <w:t>para el parámetro SO</w:t>
      </w:r>
      <w:r w:rsidR="00F2184F" w:rsidRPr="00F2184F">
        <w:rPr>
          <w:rFonts w:asciiTheme="minorHAnsi" w:hAnsiTheme="minorHAnsi" w:cstheme="minorHAnsi"/>
          <w:sz w:val="18"/>
          <w:szCs w:val="18"/>
          <w:vertAlign w:val="subscript"/>
          <w:lang w:val="es-ES_tradnl"/>
        </w:rPr>
        <w:t>2</w:t>
      </w:r>
      <w:r w:rsidR="00F2184F">
        <w:rPr>
          <w:rFonts w:asciiTheme="minorHAnsi" w:hAnsiTheme="minorHAnsi" w:cstheme="minorHAnsi"/>
          <w:sz w:val="18"/>
          <w:szCs w:val="18"/>
          <w:lang w:val="es-ES_tradnl"/>
        </w:rPr>
        <w:t xml:space="preserve"> </w:t>
      </w:r>
      <w:r w:rsidR="004A7904">
        <w:rPr>
          <w:rFonts w:asciiTheme="minorHAnsi" w:hAnsiTheme="minorHAnsi" w:cstheme="minorHAnsi"/>
          <w:sz w:val="18"/>
          <w:szCs w:val="18"/>
          <w:lang w:val="es-ES_tradnl"/>
        </w:rPr>
        <w:t>el</w:t>
      </w:r>
      <w:r w:rsidR="00F2184F">
        <w:rPr>
          <w:rFonts w:asciiTheme="minorHAnsi" w:hAnsiTheme="minorHAnsi" w:cstheme="minorHAnsi"/>
          <w:sz w:val="18"/>
          <w:szCs w:val="18"/>
          <w:lang w:val="es-ES_tradnl"/>
        </w:rPr>
        <w:t xml:space="preserve"> factor de emisión utilizado</w:t>
      </w:r>
      <w:r w:rsidR="004A7904">
        <w:rPr>
          <w:rFonts w:asciiTheme="minorHAnsi" w:hAnsiTheme="minorHAnsi" w:cstheme="minorHAnsi"/>
          <w:sz w:val="18"/>
          <w:szCs w:val="18"/>
          <w:lang w:val="es-ES_tradnl"/>
        </w:rPr>
        <w:t xml:space="preserve"> a partir de la tabla LM-1 por tasas de emisión </w:t>
      </w:r>
      <w:r w:rsidR="00957615">
        <w:rPr>
          <w:rFonts w:asciiTheme="minorHAnsi" w:hAnsiTheme="minorHAnsi" w:cstheme="minorHAnsi"/>
          <w:sz w:val="18"/>
          <w:szCs w:val="18"/>
          <w:lang w:val="es-ES_tradnl"/>
        </w:rPr>
        <w:t>específicas</w:t>
      </w:r>
      <w:r w:rsidR="004A7904">
        <w:rPr>
          <w:rFonts w:asciiTheme="minorHAnsi" w:hAnsiTheme="minorHAnsi" w:cstheme="minorHAnsi"/>
          <w:sz w:val="18"/>
          <w:szCs w:val="18"/>
          <w:lang w:val="es-ES_tradnl"/>
        </w:rPr>
        <w:t xml:space="preserve"> de SO</w:t>
      </w:r>
      <w:r w:rsidR="004A7904" w:rsidRPr="004A7904">
        <w:rPr>
          <w:rFonts w:asciiTheme="minorHAnsi" w:hAnsiTheme="minorHAnsi" w:cstheme="minorHAnsi"/>
          <w:sz w:val="18"/>
          <w:szCs w:val="18"/>
          <w:vertAlign w:val="subscript"/>
          <w:lang w:val="es-ES_tradnl"/>
        </w:rPr>
        <w:t>2</w:t>
      </w:r>
      <w:r w:rsidR="004A7904">
        <w:rPr>
          <w:rFonts w:asciiTheme="minorHAnsi" w:hAnsiTheme="minorHAnsi" w:cstheme="minorHAnsi"/>
          <w:sz w:val="18"/>
          <w:szCs w:val="18"/>
          <w:lang w:val="es-ES_tradnl"/>
        </w:rPr>
        <w:t xml:space="preserve">, calculada a partir del contenido </w:t>
      </w:r>
      <w:r w:rsidR="00951099">
        <w:rPr>
          <w:rFonts w:asciiTheme="minorHAnsi" w:hAnsiTheme="minorHAnsi" w:cstheme="minorHAnsi"/>
          <w:sz w:val="18"/>
          <w:szCs w:val="18"/>
          <w:lang w:val="es-ES_tradnl"/>
        </w:rPr>
        <w:t xml:space="preserve">máximo </w:t>
      </w:r>
      <w:r w:rsidR="004A7904">
        <w:rPr>
          <w:rFonts w:asciiTheme="minorHAnsi" w:hAnsiTheme="minorHAnsi" w:cstheme="minorHAnsi"/>
          <w:sz w:val="18"/>
          <w:szCs w:val="18"/>
          <w:lang w:val="es-ES_tradnl"/>
        </w:rPr>
        <w:t>de azufre del combustible utilizado</w:t>
      </w:r>
      <w:r w:rsidR="008A18E6">
        <w:rPr>
          <w:rFonts w:asciiTheme="minorHAnsi" w:hAnsiTheme="minorHAnsi" w:cstheme="minorHAnsi"/>
          <w:sz w:val="18"/>
          <w:szCs w:val="18"/>
          <w:lang w:val="es-ES_tradnl"/>
        </w:rPr>
        <w:t xml:space="preserve">. Además </w:t>
      </w:r>
      <w:r w:rsidR="00893923">
        <w:rPr>
          <w:rFonts w:asciiTheme="minorHAnsi" w:hAnsiTheme="minorHAnsi" w:cstheme="minorHAnsi"/>
          <w:sz w:val="18"/>
          <w:szCs w:val="18"/>
          <w:lang w:val="es-ES_tradnl"/>
        </w:rPr>
        <w:t xml:space="preserve">acompaña a la solicitud como determinará </w:t>
      </w:r>
      <w:r w:rsidR="00F22638">
        <w:rPr>
          <w:rFonts w:asciiTheme="minorHAnsi" w:hAnsiTheme="minorHAnsi" w:cstheme="minorHAnsi"/>
          <w:sz w:val="18"/>
          <w:szCs w:val="18"/>
          <w:lang w:val="es-ES_tradnl"/>
        </w:rPr>
        <w:t xml:space="preserve">el flujo </w:t>
      </w:r>
      <w:r w:rsidR="008A18E6">
        <w:rPr>
          <w:rFonts w:asciiTheme="minorHAnsi" w:hAnsiTheme="minorHAnsi" w:cstheme="minorHAnsi"/>
          <w:sz w:val="18"/>
          <w:szCs w:val="18"/>
          <w:lang w:val="es-ES_tradnl"/>
        </w:rPr>
        <w:t>volumétrico</w:t>
      </w:r>
      <w:r w:rsidR="00893923">
        <w:rPr>
          <w:rFonts w:asciiTheme="minorHAnsi" w:hAnsiTheme="minorHAnsi" w:cstheme="minorHAnsi"/>
          <w:sz w:val="18"/>
          <w:szCs w:val="18"/>
          <w:lang w:val="es-ES_tradnl"/>
        </w:rPr>
        <w:t xml:space="preserve"> y O</w:t>
      </w:r>
      <w:r w:rsidR="00893923" w:rsidRPr="00893923">
        <w:rPr>
          <w:rFonts w:asciiTheme="minorHAnsi" w:hAnsiTheme="minorHAnsi" w:cstheme="minorHAnsi"/>
          <w:sz w:val="18"/>
          <w:szCs w:val="18"/>
          <w:vertAlign w:val="subscript"/>
          <w:lang w:val="es-ES_tradnl"/>
        </w:rPr>
        <w:t>2</w:t>
      </w:r>
      <w:r w:rsidR="004A7904">
        <w:rPr>
          <w:rFonts w:asciiTheme="minorHAnsi" w:hAnsiTheme="minorHAnsi" w:cstheme="minorHAnsi"/>
          <w:sz w:val="18"/>
          <w:szCs w:val="18"/>
          <w:lang w:val="es-ES_tradnl"/>
        </w:rPr>
        <w:t>.</w:t>
      </w:r>
      <w:r w:rsidR="00432C77">
        <w:rPr>
          <w:rFonts w:asciiTheme="minorHAnsi" w:hAnsiTheme="minorHAnsi" w:cstheme="minorHAnsi"/>
          <w:sz w:val="18"/>
          <w:szCs w:val="18"/>
          <w:lang w:val="es-ES_tradnl"/>
        </w:rPr>
        <w:t xml:space="preserve"> Considerando que la metodología LME permite el uso de tasas de emisión </w:t>
      </w:r>
      <w:r w:rsidR="008A18E6">
        <w:rPr>
          <w:rFonts w:asciiTheme="minorHAnsi" w:hAnsiTheme="minorHAnsi" w:cstheme="minorHAnsi"/>
          <w:sz w:val="18"/>
          <w:szCs w:val="18"/>
          <w:lang w:val="es-ES_tradnl"/>
        </w:rPr>
        <w:t>específicas</w:t>
      </w:r>
      <w:r w:rsidR="00432C77">
        <w:rPr>
          <w:rFonts w:asciiTheme="minorHAnsi" w:hAnsiTheme="minorHAnsi" w:cstheme="minorHAnsi"/>
          <w:sz w:val="18"/>
          <w:szCs w:val="18"/>
          <w:lang w:val="es-ES_tradnl"/>
        </w:rPr>
        <w:t xml:space="preserve"> de SO</w:t>
      </w:r>
      <w:r w:rsidR="00432C77" w:rsidRPr="00FA1F64">
        <w:rPr>
          <w:rFonts w:asciiTheme="minorHAnsi" w:hAnsiTheme="minorHAnsi" w:cstheme="minorHAnsi"/>
          <w:sz w:val="18"/>
          <w:szCs w:val="18"/>
          <w:vertAlign w:val="subscript"/>
          <w:lang w:val="es-ES_tradnl"/>
        </w:rPr>
        <w:t>2</w:t>
      </w:r>
      <w:r w:rsidR="00432C77">
        <w:rPr>
          <w:rFonts w:asciiTheme="minorHAnsi" w:hAnsiTheme="minorHAnsi" w:cstheme="minorHAnsi"/>
          <w:sz w:val="18"/>
          <w:szCs w:val="18"/>
          <w:lang w:val="es-ES_tradnl"/>
        </w:rPr>
        <w:t xml:space="preserve">, y que la fuente cumple con los </w:t>
      </w:r>
      <w:r w:rsidR="00664460">
        <w:rPr>
          <w:rFonts w:asciiTheme="minorHAnsi" w:hAnsiTheme="minorHAnsi" w:cstheme="minorHAnsi"/>
          <w:sz w:val="18"/>
          <w:szCs w:val="18"/>
          <w:lang w:val="es-ES_tradnl"/>
        </w:rPr>
        <w:t>requisitos</w:t>
      </w:r>
      <w:r w:rsidR="00432C77">
        <w:rPr>
          <w:rFonts w:asciiTheme="minorHAnsi" w:hAnsiTheme="minorHAnsi" w:cstheme="minorHAnsi"/>
          <w:sz w:val="18"/>
          <w:szCs w:val="18"/>
          <w:lang w:val="es-ES_tradnl"/>
        </w:rPr>
        <w:t xml:space="preserve"> para su uso, esta Superintendencia acoge la solicitud realizada por el titular. </w:t>
      </w:r>
      <w:r w:rsidR="004A7904">
        <w:rPr>
          <w:rFonts w:asciiTheme="minorHAnsi" w:hAnsiTheme="minorHAnsi" w:cstheme="minorHAnsi"/>
          <w:sz w:val="18"/>
          <w:szCs w:val="18"/>
          <w:lang w:val="es-ES_tradnl"/>
        </w:rPr>
        <w:t xml:space="preserve"> El resumen de las metodologías de monitoreo utilizadas, se presenta</w:t>
      </w:r>
      <w:r w:rsidR="00666202">
        <w:rPr>
          <w:rFonts w:asciiTheme="minorHAnsi" w:hAnsiTheme="minorHAnsi" w:cstheme="minorHAnsi"/>
          <w:sz w:val="18"/>
          <w:szCs w:val="18"/>
          <w:lang w:val="es-ES_tradnl"/>
        </w:rPr>
        <w:t xml:space="preserve"> en</w:t>
      </w:r>
      <w:r w:rsidR="004A7904">
        <w:rPr>
          <w:rFonts w:asciiTheme="minorHAnsi" w:hAnsiTheme="minorHAnsi" w:cstheme="minorHAnsi"/>
          <w:sz w:val="18"/>
          <w:szCs w:val="18"/>
          <w:lang w:val="es-ES_tradnl"/>
        </w:rPr>
        <w:t xml:space="preserve"> </w:t>
      </w:r>
      <w:r w:rsidR="007C6C61">
        <w:rPr>
          <w:rFonts w:asciiTheme="minorHAnsi" w:hAnsiTheme="minorHAnsi" w:cstheme="minorHAnsi"/>
          <w:sz w:val="18"/>
          <w:szCs w:val="18"/>
          <w:lang w:val="es-ES_tradnl"/>
        </w:rPr>
        <w:t>la siguiente tabla</w:t>
      </w:r>
      <w:r w:rsidR="004C6B68">
        <w:rPr>
          <w:rFonts w:asciiTheme="minorHAnsi" w:hAnsiTheme="minorHAnsi" w:cstheme="minorHAnsi"/>
          <w:sz w:val="18"/>
          <w:szCs w:val="18"/>
        </w:rPr>
        <w:t>.</w:t>
      </w:r>
    </w:p>
    <w:p w14:paraId="49357554" w14:textId="77777777" w:rsidR="00F2184F" w:rsidRDefault="00F2184F" w:rsidP="00EA090E">
      <w:pPr>
        <w:rPr>
          <w:rFonts w:asciiTheme="minorHAnsi" w:hAnsiTheme="minorHAnsi" w:cstheme="minorHAnsi"/>
          <w:sz w:val="18"/>
          <w:szCs w:val="18"/>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CD1584">
        <w:trPr>
          <w:trHeight w:val="524"/>
          <w:tblHeader/>
          <w:jc w:val="center"/>
        </w:trPr>
        <w:tc>
          <w:tcPr>
            <w:tcW w:w="380" w:type="dxa"/>
            <w:shd w:val="clear" w:color="auto" w:fill="D9D9D9" w:themeFill="background1" w:themeFillShade="D9"/>
            <w:vAlign w:val="center"/>
          </w:tcPr>
          <w:p w14:paraId="6D7C154D" w14:textId="7C23056B" w:rsidR="00484133" w:rsidRPr="00F64482" w:rsidRDefault="00264F3A" w:rsidP="00264F3A">
            <w:pP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 </w:t>
            </w:r>
            <w:r w:rsidR="00484133"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484133" w:rsidRPr="000743D2" w14:paraId="6D7C155F" w14:textId="77777777" w:rsidTr="002E4C8E">
        <w:trPr>
          <w:trHeight w:val="411"/>
          <w:jc w:val="center"/>
        </w:trPr>
        <w:tc>
          <w:tcPr>
            <w:tcW w:w="380" w:type="dxa"/>
            <w:vAlign w:val="center"/>
          </w:tcPr>
          <w:p w14:paraId="6D7C1552"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14:paraId="6D7C1553" w14:textId="5B1F3E66" w:rsidR="00484133" w:rsidRPr="00355B1D" w:rsidRDefault="003E6B66" w:rsidP="00BF4D1A">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6D7C1556" w14:textId="71E84CE1" w:rsidR="00C2429D" w:rsidRPr="008D52A2" w:rsidRDefault="00CC1617" w:rsidP="004F6472">
            <w:pPr>
              <w:rPr>
                <w:rFonts w:ascii="Calibri" w:eastAsia="Times New Roman" w:hAnsi="Calibri"/>
                <w:sz w:val="18"/>
                <w:szCs w:val="18"/>
                <w:lang w:eastAsia="es-CL"/>
              </w:rPr>
            </w:pPr>
            <w:r w:rsidRPr="008D52A2">
              <w:rPr>
                <w:rFonts w:ascii="Calibri" w:eastAsia="Times New Roman" w:hAnsi="Calibri"/>
                <w:sz w:val="18"/>
                <w:szCs w:val="18"/>
                <w:lang w:eastAsia="es-CL"/>
              </w:rPr>
              <w:t>Se</w:t>
            </w:r>
            <w:r w:rsidR="004E7EC0" w:rsidRPr="008D52A2">
              <w:rPr>
                <w:rFonts w:ascii="Calibri" w:eastAsia="Times New Roman" w:hAnsi="Calibri"/>
                <w:sz w:val="18"/>
                <w:szCs w:val="18"/>
                <w:lang w:eastAsia="es-CL"/>
              </w:rPr>
              <w:t xml:space="preserve"> propone </w:t>
            </w:r>
            <w:r w:rsidR="004F6472">
              <w:rPr>
                <w:rFonts w:ascii="Calibri" w:eastAsia="Times New Roman" w:hAnsi="Calibri"/>
                <w:sz w:val="18"/>
                <w:szCs w:val="18"/>
                <w:lang w:eastAsia="es-CL"/>
              </w:rPr>
              <w:t>utilizar</w:t>
            </w:r>
            <w:r w:rsidR="008D52A2" w:rsidRPr="008D52A2">
              <w:rPr>
                <w:rFonts w:ascii="Calibri" w:eastAsia="Times New Roman" w:hAnsi="Calibri"/>
                <w:sz w:val="18"/>
                <w:szCs w:val="18"/>
                <w:lang w:eastAsia="es-CL"/>
              </w:rPr>
              <w:t xml:space="preserve"> </w:t>
            </w:r>
            <w:r w:rsidR="004F6472">
              <w:rPr>
                <w:rFonts w:ascii="Calibri" w:eastAsia="Times New Roman" w:hAnsi="Calibri"/>
                <w:sz w:val="18"/>
                <w:szCs w:val="18"/>
                <w:lang w:eastAsia="es-CL"/>
              </w:rPr>
              <w:t>factores de</w:t>
            </w:r>
            <w:r w:rsidR="008D52A2" w:rsidRPr="008D52A2">
              <w:rPr>
                <w:rFonts w:ascii="Calibri" w:eastAsia="Times New Roman" w:hAnsi="Calibri"/>
                <w:sz w:val="18"/>
                <w:szCs w:val="18"/>
                <w:lang w:eastAsia="es-CL"/>
              </w:rPr>
              <w:t xml:space="preserve"> emisión</w:t>
            </w:r>
            <w:r w:rsidR="004F6472">
              <w:rPr>
                <w:rFonts w:ascii="Calibri" w:eastAsia="Times New Roman" w:hAnsi="Calibri"/>
                <w:sz w:val="18"/>
                <w:szCs w:val="18"/>
                <w:lang w:eastAsia="es-CL"/>
              </w:rPr>
              <w:t xml:space="preserve"> por defecto para el parámetro NOx, obtenidos a partir de la tabla LM-2.</w:t>
            </w:r>
            <w:r w:rsidR="008D52A2" w:rsidRPr="008D52A2">
              <w:rPr>
                <w:rFonts w:ascii="Calibri" w:eastAsia="Times New Roman" w:hAnsi="Calibri"/>
                <w:sz w:val="18"/>
                <w:szCs w:val="18"/>
                <w:lang w:eastAsia="es-CL"/>
              </w:rPr>
              <w:t xml:space="preserve"> </w:t>
            </w:r>
          </w:p>
        </w:tc>
        <w:tc>
          <w:tcPr>
            <w:tcW w:w="8780" w:type="dxa"/>
            <w:shd w:val="clear" w:color="auto" w:fill="auto"/>
            <w:vAlign w:val="center"/>
          </w:tcPr>
          <w:p w14:paraId="6D7C155E" w14:textId="084D02DE" w:rsidR="00BC128B" w:rsidRPr="00F2184F" w:rsidRDefault="004D1326" w:rsidP="001D2654">
            <w:pPr>
              <w:tabs>
                <w:tab w:val="left" w:pos="0"/>
                <w:tab w:val="left" w:pos="504"/>
                <w:tab w:val="left" w:pos="72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 xml:space="preserve">De </w:t>
            </w:r>
            <w:r w:rsidR="00957615" w:rsidRPr="008F20F6">
              <w:rPr>
                <w:rFonts w:asciiTheme="minorHAnsi" w:hAnsiTheme="minorHAnsi" w:cstheme="minorHAnsi"/>
                <w:sz w:val="18"/>
                <w:szCs w:val="20"/>
              </w:rPr>
              <w:t>acuerdo</w:t>
            </w:r>
            <w:r w:rsidRPr="008F20F6">
              <w:rPr>
                <w:rFonts w:asciiTheme="minorHAnsi" w:hAnsiTheme="minorHAnsi" w:cstheme="minorHAnsi"/>
                <w:sz w:val="18"/>
                <w:szCs w:val="20"/>
              </w:rPr>
              <w:t xml:space="preserve"> a lo establecido en el Anexo II</w:t>
            </w:r>
            <w:r w:rsidR="008F20F6">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w:t>
            </w:r>
            <w:r w:rsidR="004F6472" w:rsidRPr="008F20F6">
              <w:rPr>
                <w:rFonts w:asciiTheme="minorHAnsi" w:hAnsiTheme="minorHAnsi" w:cstheme="minorHAnsi"/>
                <w:sz w:val="18"/>
                <w:szCs w:val="20"/>
              </w:rPr>
              <w:t>el método LME permite para el parámetro NOx, el uso de</w:t>
            </w:r>
            <w:r w:rsidRPr="008F20F6">
              <w:rPr>
                <w:rFonts w:asciiTheme="minorHAnsi" w:hAnsiTheme="minorHAnsi" w:cstheme="minorHAnsi"/>
                <w:sz w:val="18"/>
                <w:szCs w:val="20"/>
              </w:rPr>
              <w:t xml:space="preserve"> </w:t>
            </w:r>
            <w:r w:rsidR="00757D5E" w:rsidRPr="008F20F6">
              <w:rPr>
                <w:rFonts w:asciiTheme="minorHAnsi" w:hAnsiTheme="minorHAnsi" w:cstheme="minorHAnsi"/>
                <w:sz w:val="18"/>
                <w:szCs w:val="20"/>
              </w:rPr>
              <w:t>tasa</w:t>
            </w:r>
            <w:r w:rsidR="004F6472" w:rsidRPr="008F20F6">
              <w:rPr>
                <w:rFonts w:asciiTheme="minorHAnsi" w:hAnsiTheme="minorHAnsi" w:cstheme="minorHAnsi"/>
                <w:sz w:val="18"/>
                <w:szCs w:val="20"/>
              </w:rPr>
              <w:t xml:space="preserve">s de emisión genérica de referencia </w:t>
            </w:r>
            <w:r w:rsidR="008F20F6">
              <w:rPr>
                <w:rFonts w:asciiTheme="minorHAnsi" w:hAnsiTheme="minorHAnsi" w:cstheme="minorHAnsi"/>
                <w:sz w:val="18"/>
                <w:szCs w:val="20"/>
              </w:rPr>
              <w:t xml:space="preserve">que se indican </w:t>
            </w:r>
            <w:r w:rsidR="004F6472" w:rsidRPr="008F20F6">
              <w:rPr>
                <w:rFonts w:asciiTheme="minorHAnsi" w:hAnsiTheme="minorHAnsi" w:cstheme="minorHAnsi"/>
                <w:sz w:val="18"/>
                <w:szCs w:val="20"/>
              </w:rPr>
              <w:t>en la tabla LM-2 de</w:t>
            </w:r>
            <w:r w:rsidR="004F6472" w:rsidRPr="008F20F6">
              <w:rPr>
                <w:rFonts w:ascii="Calibri" w:eastAsia="Times New Roman" w:hAnsi="Calibri"/>
                <w:sz w:val="18"/>
                <w:szCs w:val="18"/>
                <w:lang w:eastAsia="es-CL"/>
              </w:rPr>
              <w:t xml:space="preserve"> la parte 75.19 (c</w:t>
            </w:r>
            <w:r w:rsidR="00957615" w:rsidRPr="008F20F6">
              <w:rPr>
                <w:rFonts w:ascii="Calibri" w:eastAsia="Times New Roman" w:hAnsi="Calibri"/>
                <w:sz w:val="18"/>
                <w:szCs w:val="18"/>
                <w:lang w:eastAsia="es-CL"/>
              </w:rPr>
              <w:t>) (</w:t>
            </w:r>
            <w:r w:rsidR="004F6472" w:rsidRPr="008F20F6">
              <w:rPr>
                <w:rFonts w:ascii="Calibri" w:eastAsia="Times New Roman" w:hAnsi="Calibri"/>
                <w:sz w:val="18"/>
                <w:szCs w:val="18"/>
                <w:lang w:eastAsia="es-CL"/>
              </w:rPr>
              <w:t>1</w:t>
            </w:r>
            <w:r w:rsidR="00957615" w:rsidRPr="008F20F6">
              <w:rPr>
                <w:rFonts w:ascii="Calibri" w:eastAsia="Times New Roman" w:hAnsi="Calibri"/>
                <w:sz w:val="18"/>
                <w:szCs w:val="18"/>
                <w:lang w:eastAsia="es-CL"/>
              </w:rPr>
              <w:t>) (</w:t>
            </w:r>
            <w:r w:rsidR="004F6472" w:rsidRPr="008F20F6">
              <w:rPr>
                <w:rFonts w:ascii="Calibri" w:eastAsia="Times New Roman" w:hAnsi="Calibri"/>
                <w:sz w:val="18"/>
                <w:szCs w:val="18"/>
                <w:lang w:eastAsia="es-CL"/>
              </w:rPr>
              <w:t>ii).</w:t>
            </w:r>
            <w:r w:rsidR="008F20F6">
              <w:rPr>
                <w:rFonts w:ascii="Calibri" w:eastAsia="Times New Roman" w:hAnsi="Calibri"/>
                <w:sz w:val="18"/>
                <w:szCs w:val="18"/>
                <w:lang w:eastAsia="es-CL"/>
              </w:rPr>
              <w:t xml:space="preserve"> C</w:t>
            </w:r>
            <w:r w:rsidR="00264F3A">
              <w:rPr>
                <w:rFonts w:ascii="Calibri" w:eastAsia="Times New Roman" w:hAnsi="Calibri"/>
                <w:sz w:val="18"/>
                <w:szCs w:val="18"/>
                <w:lang w:eastAsia="es-CL"/>
              </w:rPr>
              <w:t xml:space="preserve">abe señalar </w:t>
            </w:r>
            <w:r w:rsidR="004F6472" w:rsidRPr="008F20F6">
              <w:rPr>
                <w:rFonts w:ascii="Calibri" w:eastAsia="Times New Roman" w:hAnsi="Calibri"/>
                <w:sz w:val="18"/>
                <w:szCs w:val="18"/>
                <w:lang w:eastAsia="es-CL"/>
              </w:rPr>
              <w:t xml:space="preserve">que esta metodología es la misma que fue aprobada </w:t>
            </w:r>
            <w:r w:rsidR="008F20F6">
              <w:rPr>
                <w:rFonts w:ascii="Calibri" w:eastAsia="Times New Roman" w:hAnsi="Calibri"/>
                <w:sz w:val="18"/>
                <w:szCs w:val="18"/>
                <w:lang w:eastAsia="es-CL"/>
              </w:rPr>
              <w:t xml:space="preserve">bajo la </w:t>
            </w:r>
            <w:r w:rsidR="00957615">
              <w:rPr>
                <w:rFonts w:ascii="Calibri" w:eastAsia="Times New Roman" w:hAnsi="Calibri"/>
                <w:sz w:val="18"/>
                <w:szCs w:val="18"/>
                <w:lang w:eastAsia="es-CL"/>
              </w:rPr>
              <w:t>Resolución</w:t>
            </w:r>
            <w:r w:rsidR="001D2654">
              <w:rPr>
                <w:rFonts w:ascii="Calibri" w:eastAsia="Times New Roman" w:hAnsi="Calibri"/>
                <w:sz w:val="18"/>
                <w:szCs w:val="18"/>
                <w:lang w:eastAsia="es-CL"/>
              </w:rPr>
              <w:t xml:space="preserve"> Exenta N° 84</w:t>
            </w:r>
            <w:r w:rsidR="008F20F6">
              <w:rPr>
                <w:rFonts w:ascii="Calibri" w:eastAsia="Times New Roman" w:hAnsi="Calibri"/>
                <w:sz w:val="18"/>
                <w:szCs w:val="18"/>
                <w:lang w:eastAsia="es-CL"/>
              </w:rPr>
              <w:t>/201</w:t>
            </w:r>
            <w:r w:rsidR="001D2654">
              <w:rPr>
                <w:rFonts w:ascii="Calibri" w:eastAsia="Times New Roman" w:hAnsi="Calibri"/>
                <w:sz w:val="18"/>
                <w:szCs w:val="18"/>
                <w:lang w:eastAsia="es-CL"/>
              </w:rPr>
              <w:t>6</w:t>
            </w:r>
            <w:r w:rsidR="00264F3A">
              <w:rPr>
                <w:rFonts w:ascii="Calibri" w:eastAsia="Times New Roman" w:hAnsi="Calibri"/>
                <w:sz w:val="18"/>
                <w:szCs w:val="18"/>
                <w:lang w:eastAsia="es-CL"/>
              </w:rPr>
              <w:t>.</w:t>
            </w:r>
          </w:p>
        </w:tc>
      </w:tr>
      <w:tr w:rsidR="008F516B" w:rsidRPr="000743D2" w14:paraId="2379E35F" w14:textId="77777777" w:rsidTr="002E4C8E">
        <w:trPr>
          <w:trHeight w:val="411"/>
          <w:jc w:val="center"/>
        </w:trPr>
        <w:tc>
          <w:tcPr>
            <w:tcW w:w="380" w:type="dxa"/>
            <w:vAlign w:val="center"/>
          </w:tcPr>
          <w:p w14:paraId="55DC9BD7" w14:textId="13BCF78A" w:rsidR="008F516B" w:rsidRPr="00F64482" w:rsidRDefault="009B4590"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2</w:t>
            </w:r>
          </w:p>
        </w:tc>
        <w:tc>
          <w:tcPr>
            <w:tcW w:w="1112" w:type="dxa"/>
            <w:vAlign w:val="center"/>
          </w:tcPr>
          <w:p w14:paraId="0B536212" w14:textId="5371187D" w:rsidR="008F516B" w:rsidRPr="00355B1D" w:rsidRDefault="009B4590" w:rsidP="00BF4D1A">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18E613A6" w14:textId="7C8019D8" w:rsidR="008F516B" w:rsidRPr="00F2184F" w:rsidRDefault="002F127F" w:rsidP="008F20F6">
            <w:pPr>
              <w:rPr>
                <w:rFonts w:ascii="Calibri" w:eastAsia="Times New Roman" w:hAnsi="Calibri"/>
                <w:color w:val="FF0000"/>
                <w:sz w:val="18"/>
                <w:szCs w:val="18"/>
                <w:lang w:eastAsia="es-CL"/>
              </w:rPr>
            </w:pPr>
            <w:r w:rsidRPr="00924196">
              <w:rPr>
                <w:rFonts w:ascii="Calibri" w:eastAsia="Times New Roman" w:hAnsi="Calibri"/>
                <w:sz w:val="18"/>
                <w:szCs w:val="18"/>
                <w:lang w:eastAsia="es-CL"/>
              </w:rPr>
              <w:t xml:space="preserve">Se propone utilizar </w:t>
            </w:r>
            <w:r w:rsidR="00924196" w:rsidRPr="00924196">
              <w:rPr>
                <w:rFonts w:ascii="Calibri" w:eastAsia="Times New Roman" w:hAnsi="Calibri"/>
                <w:sz w:val="18"/>
                <w:szCs w:val="18"/>
                <w:lang w:eastAsia="es-CL"/>
              </w:rPr>
              <w:t xml:space="preserve">una tasa de emisión de referencia </w:t>
            </w:r>
            <w:r w:rsidR="00957615" w:rsidRPr="00924196">
              <w:rPr>
                <w:rFonts w:ascii="Calibri" w:eastAsia="Times New Roman" w:hAnsi="Calibri"/>
                <w:sz w:val="18"/>
                <w:szCs w:val="18"/>
                <w:lang w:eastAsia="es-CL"/>
              </w:rPr>
              <w:t>específica</w:t>
            </w:r>
            <w:r w:rsidR="00924196" w:rsidRPr="00924196">
              <w:rPr>
                <w:rFonts w:ascii="Calibri" w:eastAsia="Times New Roman" w:hAnsi="Calibri"/>
                <w:sz w:val="18"/>
                <w:szCs w:val="18"/>
                <w:lang w:eastAsia="es-CL"/>
              </w:rPr>
              <w:t xml:space="preserve"> para el</w:t>
            </w:r>
            <w:r w:rsidR="008F20F6">
              <w:rPr>
                <w:rFonts w:ascii="Calibri" w:eastAsia="Times New Roman" w:hAnsi="Calibri"/>
                <w:sz w:val="18"/>
                <w:szCs w:val="18"/>
                <w:lang w:eastAsia="es-CL"/>
              </w:rPr>
              <w:t xml:space="preserve"> </w:t>
            </w:r>
            <w:r w:rsidR="00957615">
              <w:rPr>
                <w:rFonts w:ascii="Calibri" w:eastAsia="Times New Roman" w:hAnsi="Calibri"/>
                <w:sz w:val="18"/>
                <w:szCs w:val="18"/>
                <w:lang w:eastAsia="es-CL"/>
              </w:rPr>
              <w:t>parámetro</w:t>
            </w:r>
            <w:r w:rsidR="00924196" w:rsidRPr="00924196">
              <w:rPr>
                <w:rFonts w:ascii="Calibri" w:eastAsia="Times New Roman" w:hAnsi="Calibri"/>
                <w:sz w:val="18"/>
                <w:szCs w:val="18"/>
                <w:lang w:eastAsia="es-CL"/>
              </w:rPr>
              <w:t xml:space="preserve"> SO</w:t>
            </w:r>
            <w:r w:rsidR="00924196" w:rsidRPr="008F20F6">
              <w:rPr>
                <w:rFonts w:ascii="Calibri" w:eastAsia="Times New Roman" w:hAnsi="Calibri"/>
                <w:sz w:val="18"/>
                <w:szCs w:val="18"/>
                <w:vertAlign w:val="subscript"/>
                <w:lang w:eastAsia="es-CL"/>
              </w:rPr>
              <w:t>2</w:t>
            </w:r>
            <w:r w:rsidR="00924196" w:rsidRPr="00924196">
              <w:rPr>
                <w:rFonts w:ascii="Calibri" w:eastAsia="Times New Roman" w:hAnsi="Calibri"/>
                <w:sz w:val="18"/>
                <w:szCs w:val="18"/>
                <w:lang w:eastAsia="es-CL"/>
              </w:rPr>
              <w:t xml:space="preserve">, </w:t>
            </w:r>
            <w:r w:rsidR="008F20F6">
              <w:rPr>
                <w:rFonts w:ascii="Calibri" w:eastAsia="Times New Roman" w:hAnsi="Calibri"/>
                <w:sz w:val="18"/>
                <w:szCs w:val="18"/>
                <w:lang w:eastAsia="es-CL"/>
              </w:rPr>
              <w:t xml:space="preserve">calculado </w:t>
            </w:r>
            <w:r w:rsidR="00924196" w:rsidRPr="00924196">
              <w:rPr>
                <w:rFonts w:ascii="Calibri" w:eastAsia="Times New Roman" w:hAnsi="Calibri"/>
                <w:sz w:val="18"/>
                <w:szCs w:val="18"/>
                <w:lang w:eastAsia="es-CL"/>
              </w:rPr>
              <w:t xml:space="preserve">a partir del </w:t>
            </w:r>
            <w:r w:rsidR="004A7904">
              <w:rPr>
                <w:rFonts w:ascii="Calibri" w:eastAsia="Times New Roman" w:hAnsi="Calibri"/>
                <w:sz w:val="18"/>
                <w:szCs w:val="18"/>
                <w:lang w:eastAsia="es-CL"/>
              </w:rPr>
              <w:t>contenido</w:t>
            </w:r>
            <w:r w:rsidR="007909B0">
              <w:rPr>
                <w:rFonts w:ascii="Calibri" w:eastAsia="Times New Roman" w:hAnsi="Calibri"/>
                <w:sz w:val="18"/>
                <w:szCs w:val="18"/>
                <w:lang w:eastAsia="es-CL"/>
              </w:rPr>
              <w:t xml:space="preserve"> </w:t>
            </w:r>
            <w:r w:rsidR="00957615">
              <w:rPr>
                <w:rFonts w:ascii="Calibri" w:eastAsia="Times New Roman" w:hAnsi="Calibri"/>
                <w:sz w:val="18"/>
                <w:szCs w:val="18"/>
                <w:lang w:eastAsia="es-CL"/>
              </w:rPr>
              <w:t>máximo</w:t>
            </w:r>
            <w:r w:rsidR="008F20F6">
              <w:rPr>
                <w:rFonts w:ascii="Calibri" w:eastAsia="Times New Roman" w:hAnsi="Calibri"/>
                <w:sz w:val="18"/>
                <w:szCs w:val="18"/>
                <w:lang w:eastAsia="es-CL"/>
              </w:rPr>
              <w:t xml:space="preserve"> de azufre </w:t>
            </w:r>
            <w:r w:rsidR="004A7904">
              <w:rPr>
                <w:rFonts w:ascii="Calibri" w:eastAsia="Times New Roman" w:hAnsi="Calibri"/>
                <w:sz w:val="18"/>
                <w:szCs w:val="18"/>
                <w:lang w:eastAsia="es-CL"/>
              </w:rPr>
              <w:t xml:space="preserve">del </w:t>
            </w:r>
            <w:r w:rsidR="008F20F6">
              <w:rPr>
                <w:rFonts w:ascii="Calibri" w:eastAsia="Times New Roman" w:hAnsi="Calibri"/>
                <w:sz w:val="18"/>
                <w:szCs w:val="18"/>
                <w:lang w:eastAsia="es-CL"/>
              </w:rPr>
              <w:t>combustible</w:t>
            </w:r>
            <w:r w:rsidR="004A7904">
              <w:rPr>
                <w:rFonts w:ascii="Calibri" w:eastAsia="Times New Roman" w:hAnsi="Calibri"/>
                <w:sz w:val="18"/>
                <w:szCs w:val="18"/>
                <w:lang w:eastAsia="es-CL"/>
              </w:rPr>
              <w:t xml:space="preserve"> utilizado</w:t>
            </w:r>
            <w:r w:rsidR="008F20F6">
              <w:rPr>
                <w:rFonts w:ascii="Calibri" w:eastAsia="Times New Roman" w:hAnsi="Calibri"/>
                <w:sz w:val="18"/>
                <w:szCs w:val="18"/>
                <w:lang w:eastAsia="es-CL"/>
              </w:rPr>
              <w:t>.</w:t>
            </w:r>
            <w:r w:rsidR="00924196" w:rsidRPr="00924196">
              <w:rPr>
                <w:rFonts w:ascii="Calibri" w:eastAsia="Times New Roman" w:hAnsi="Calibri"/>
                <w:sz w:val="18"/>
                <w:szCs w:val="18"/>
                <w:lang w:eastAsia="es-CL"/>
              </w:rPr>
              <w:t xml:space="preserve"> </w:t>
            </w:r>
          </w:p>
        </w:tc>
        <w:tc>
          <w:tcPr>
            <w:tcW w:w="8780" w:type="dxa"/>
            <w:shd w:val="clear" w:color="auto" w:fill="auto"/>
            <w:vAlign w:val="center"/>
          </w:tcPr>
          <w:p w14:paraId="4D8C893E" w14:textId="44D97A2B" w:rsidR="008F516B" w:rsidRPr="00F2184F" w:rsidRDefault="00F33506" w:rsidP="00F33506">
            <w:pPr>
              <w:tabs>
                <w:tab w:val="left" w:pos="0"/>
                <w:tab w:val="left" w:pos="504"/>
                <w:tab w:val="left" w:pos="720"/>
              </w:tabs>
              <w:spacing w:after="60" w:line="276" w:lineRule="auto"/>
              <w:rPr>
                <w:rFonts w:asciiTheme="minorHAnsi" w:hAnsiTheme="minorHAnsi" w:cstheme="minorHAnsi"/>
                <w:color w:val="FF0000"/>
                <w:sz w:val="18"/>
                <w:szCs w:val="20"/>
              </w:rPr>
            </w:pPr>
            <w:r w:rsidRPr="00F33506">
              <w:rPr>
                <w:rFonts w:asciiTheme="minorHAnsi" w:hAnsiTheme="minorHAnsi" w:cstheme="minorHAnsi"/>
                <w:sz w:val="18"/>
                <w:szCs w:val="20"/>
              </w:rPr>
              <w:t>De acuerdo al Anexo II del protocolo de validación de CEMS que se establece sobre la base de la parte 75 del CFR 40, el punto 75.19 inciso (c) (1) (i) del método LME permite el uso de tasas de emisión de referencia específicas que se obtienen a partir del contenido máximo de azufre del combustible utilizado</w:t>
            </w:r>
            <w:r w:rsidR="00B43592">
              <w:rPr>
                <w:rFonts w:asciiTheme="minorHAnsi" w:hAnsiTheme="minorHAnsi" w:cstheme="minorHAnsi"/>
                <w:sz w:val="18"/>
                <w:szCs w:val="20"/>
              </w:rPr>
              <w:t xml:space="preserve"> (15 ppm)</w:t>
            </w:r>
            <w:r w:rsidRPr="00F33506">
              <w:rPr>
                <w:rFonts w:asciiTheme="minorHAnsi" w:hAnsiTheme="minorHAnsi" w:cstheme="minorHAnsi"/>
                <w:sz w:val="18"/>
                <w:szCs w:val="20"/>
                <w:lang w:val="es-ES"/>
              </w:rPr>
              <w:t xml:space="preserve"> y su multiplicación por un factor 1.01.</w:t>
            </w:r>
            <w:r>
              <w:rPr>
                <w:rFonts w:asciiTheme="minorHAnsi" w:hAnsiTheme="minorHAnsi" w:cstheme="minorHAnsi"/>
                <w:sz w:val="18"/>
                <w:szCs w:val="20"/>
              </w:rPr>
              <w:t xml:space="preserve"> Esta metodología reemplazará</w:t>
            </w:r>
            <w:r w:rsidR="00CB69C8" w:rsidRPr="00CB69C8">
              <w:rPr>
                <w:rFonts w:asciiTheme="minorHAnsi" w:hAnsiTheme="minorHAnsi" w:cstheme="minorHAnsi"/>
                <w:sz w:val="18"/>
                <w:szCs w:val="20"/>
              </w:rPr>
              <w:t xml:space="preserve"> a la metodología utilizada</w:t>
            </w:r>
            <w:r w:rsidR="000F0B84">
              <w:rPr>
                <w:rFonts w:asciiTheme="minorHAnsi" w:hAnsiTheme="minorHAnsi" w:cstheme="minorHAnsi"/>
                <w:sz w:val="18"/>
                <w:szCs w:val="20"/>
              </w:rPr>
              <w:t xml:space="preserve"> bajo el uso de la tabla LM-1</w:t>
            </w:r>
            <w:r w:rsidR="00CB69C8" w:rsidRPr="00CB69C8">
              <w:rPr>
                <w:rFonts w:asciiTheme="minorHAnsi" w:hAnsiTheme="minorHAnsi" w:cstheme="minorHAnsi"/>
                <w:sz w:val="18"/>
                <w:szCs w:val="20"/>
              </w:rPr>
              <w:t xml:space="preserve"> y que fue aprobada bajo la </w:t>
            </w:r>
            <w:r w:rsidR="00957615" w:rsidRPr="00CB69C8">
              <w:rPr>
                <w:rFonts w:asciiTheme="minorHAnsi" w:hAnsiTheme="minorHAnsi" w:cstheme="minorHAnsi"/>
                <w:sz w:val="18"/>
                <w:szCs w:val="20"/>
              </w:rPr>
              <w:t>Resolución</w:t>
            </w:r>
            <w:r w:rsidR="001D2654">
              <w:rPr>
                <w:rFonts w:asciiTheme="minorHAnsi" w:hAnsiTheme="minorHAnsi" w:cstheme="minorHAnsi"/>
                <w:sz w:val="18"/>
                <w:szCs w:val="20"/>
              </w:rPr>
              <w:t xml:space="preserve"> Exenta N° 84/2016</w:t>
            </w:r>
            <w:r w:rsidR="00CB69C8" w:rsidRPr="00CB69C8">
              <w:rPr>
                <w:rFonts w:asciiTheme="minorHAnsi" w:hAnsiTheme="minorHAnsi" w:cstheme="minorHAnsi"/>
                <w:sz w:val="18"/>
                <w:szCs w:val="20"/>
              </w:rPr>
              <w:t>.</w:t>
            </w:r>
            <w:r w:rsidR="007909B0">
              <w:rPr>
                <w:rFonts w:asciiTheme="minorHAnsi" w:hAnsiTheme="minorHAnsi" w:cstheme="minorHAnsi"/>
                <w:sz w:val="18"/>
                <w:szCs w:val="20"/>
              </w:rPr>
              <w:t xml:space="preserve"> El valor de tasa de emisión </w:t>
            </w:r>
            <w:r w:rsidR="00957615">
              <w:rPr>
                <w:rFonts w:asciiTheme="minorHAnsi" w:hAnsiTheme="minorHAnsi" w:cstheme="minorHAnsi"/>
                <w:sz w:val="18"/>
                <w:szCs w:val="20"/>
              </w:rPr>
              <w:t>específica</w:t>
            </w:r>
            <w:r w:rsidR="007909B0">
              <w:rPr>
                <w:rFonts w:asciiTheme="minorHAnsi" w:hAnsiTheme="minorHAnsi" w:cstheme="minorHAnsi"/>
                <w:sz w:val="18"/>
                <w:szCs w:val="20"/>
              </w:rPr>
              <w:t xml:space="preserve"> para el SO</w:t>
            </w:r>
            <w:r w:rsidR="007909B0" w:rsidRPr="00501E3B">
              <w:rPr>
                <w:rFonts w:asciiTheme="minorHAnsi" w:hAnsiTheme="minorHAnsi" w:cstheme="minorHAnsi"/>
                <w:sz w:val="18"/>
                <w:szCs w:val="20"/>
                <w:vertAlign w:val="subscript"/>
              </w:rPr>
              <w:t>2</w:t>
            </w:r>
            <w:r w:rsidR="00C552B7">
              <w:rPr>
                <w:rFonts w:asciiTheme="minorHAnsi" w:hAnsiTheme="minorHAnsi" w:cstheme="minorHAnsi"/>
                <w:sz w:val="18"/>
                <w:szCs w:val="20"/>
              </w:rPr>
              <w:t xml:space="preserve"> a utilizar </w:t>
            </w:r>
            <w:r w:rsidR="00C552B7" w:rsidRPr="00B43592">
              <w:rPr>
                <w:rFonts w:asciiTheme="minorHAnsi" w:hAnsiTheme="minorHAnsi" w:cstheme="minorHAnsi"/>
                <w:sz w:val="18"/>
                <w:szCs w:val="20"/>
              </w:rPr>
              <w:t>es de 0,001</w:t>
            </w:r>
            <w:r w:rsidR="00C552B7">
              <w:rPr>
                <w:rFonts w:asciiTheme="minorHAnsi" w:hAnsiTheme="minorHAnsi" w:cstheme="minorHAnsi"/>
                <w:sz w:val="18"/>
                <w:szCs w:val="20"/>
              </w:rPr>
              <w:t xml:space="preserve"> kg/MMBTU</w:t>
            </w:r>
            <w:r w:rsidR="007909B0">
              <w:rPr>
                <w:rFonts w:asciiTheme="minorHAnsi" w:hAnsiTheme="minorHAnsi" w:cstheme="minorHAnsi"/>
                <w:sz w:val="18"/>
                <w:szCs w:val="20"/>
              </w:rPr>
              <w:t>.</w:t>
            </w:r>
          </w:p>
        </w:tc>
      </w:tr>
      <w:tr w:rsidR="00ED1845" w:rsidRPr="000743D2" w14:paraId="6D7C1577" w14:textId="77777777" w:rsidTr="002E4C8E">
        <w:trPr>
          <w:trHeight w:val="416"/>
          <w:jc w:val="center"/>
        </w:trPr>
        <w:tc>
          <w:tcPr>
            <w:tcW w:w="380" w:type="dxa"/>
            <w:vAlign w:val="center"/>
          </w:tcPr>
          <w:p w14:paraId="6D7C1560" w14:textId="5C487A4C"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1107FDC9"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r w:rsidRPr="00385F0B">
              <w:rPr>
                <w:rFonts w:ascii="Calibri" w:eastAsia="Times New Roman" w:hAnsi="Calibri"/>
                <w:b/>
                <w:color w:val="000000"/>
                <w:sz w:val="18"/>
                <w:szCs w:val="18"/>
                <w:vertAlign w:val="subscript"/>
                <w:lang w:eastAsia="es-CL"/>
              </w:rPr>
              <w:t>2</w:t>
            </w:r>
          </w:p>
        </w:tc>
        <w:tc>
          <w:tcPr>
            <w:tcW w:w="3044" w:type="dxa"/>
            <w:vAlign w:val="center"/>
          </w:tcPr>
          <w:p w14:paraId="6D7C1564" w14:textId="018149BE" w:rsidR="00ED1845" w:rsidRPr="00397AF1" w:rsidRDefault="00ED1845" w:rsidP="00501E3B">
            <w:pPr>
              <w:rPr>
                <w:rFonts w:ascii="Calibri" w:eastAsia="Times New Roman" w:hAnsi="Calibri"/>
                <w:color w:val="000000"/>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w:t>
            </w:r>
            <w:r w:rsidR="00F2184F">
              <w:rPr>
                <w:rFonts w:ascii="Calibri" w:eastAsia="Times New Roman" w:hAnsi="Calibri"/>
                <w:sz w:val="18"/>
                <w:szCs w:val="18"/>
                <w:lang w:eastAsia="es-CL"/>
              </w:rPr>
              <w:t>genérica de emisión de referencia que se establecen en la Tabla LM-3</w:t>
            </w:r>
            <w:r w:rsidR="00501E3B">
              <w:rPr>
                <w:rFonts w:ascii="Calibri" w:eastAsia="Times New Roman" w:hAnsi="Calibri"/>
                <w:sz w:val="18"/>
                <w:szCs w:val="18"/>
                <w:lang w:eastAsia="es-CL"/>
              </w:rPr>
              <w:t>.</w:t>
            </w:r>
            <w:r w:rsidR="00F2184F">
              <w:rPr>
                <w:rFonts w:ascii="Calibri" w:eastAsia="Times New Roman" w:hAnsi="Calibri"/>
                <w:sz w:val="18"/>
                <w:szCs w:val="18"/>
                <w:lang w:eastAsia="es-CL"/>
              </w:rPr>
              <w:t xml:space="preserve"> </w:t>
            </w:r>
          </w:p>
        </w:tc>
        <w:tc>
          <w:tcPr>
            <w:tcW w:w="8780" w:type="dxa"/>
            <w:shd w:val="clear" w:color="auto" w:fill="auto"/>
            <w:vAlign w:val="center"/>
          </w:tcPr>
          <w:p w14:paraId="6D7C1576" w14:textId="77845852" w:rsidR="00ED1845" w:rsidRPr="00F2184F" w:rsidRDefault="00957615" w:rsidP="00CD536E">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De acuerdo a lo establecido en el Anexo II</w:t>
            </w:r>
            <w:r>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el método LME permite para el parámetro </w:t>
            </w:r>
            <w:r>
              <w:rPr>
                <w:rFonts w:asciiTheme="minorHAnsi" w:hAnsiTheme="minorHAnsi" w:cstheme="minorHAnsi"/>
                <w:sz w:val="18"/>
                <w:szCs w:val="20"/>
              </w:rPr>
              <w:t>CO</w:t>
            </w:r>
            <w:r w:rsidRPr="00501E3B">
              <w:rPr>
                <w:rFonts w:asciiTheme="minorHAnsi" w:hAnsiTheme="minorHAnsi" w:cstheme="minorHAnsi"/>
                <w:sz w:val="18"/>
                <w:szCs w:val="20"/>
                <w:vertAlign w:val="subscript"/>
              </w:rPr>
              <w:t>2</w:t>
            </w:r>
            <w:r>
              <w:rPr>
                <w:rFonts w:asciiTheme="minorHAnsi" w:hAnsiTheme="minorHAnsi" w:cstheme="minorHAnsi"/>
                <w:sz w:val="18"/>
                <w:szCs w:val="20"/>
              </w:rPr>
              <w:t xml:space="preserve"> el uso de </w:t>
            </w:r>
            <w:r>
              <w:rPr>
                <w:rFonts w:ascii="Calibri" w:eastAsia="Times New Roman" w:hAnsi="Calibri"/>
                <w:sz w:val="18"/>
                <w:szCs w:val="18"/>
                <w:lang w:eastAsia="es-CL"/>
              </w:rPr>
              <w:t xml:space="preserve">factores de emisión obtenidos a partir de la Tabla LM-3 expresados en (Ton/MMBtu) del punto 75.19 de la parte 75 CFR 40. </w:t>
            </w:r>
            <w:r w:rsidR="00264F3A">
              <w:rPr>
                <w:rFonts w:ascii="Calibri" w:eastAsia="Times New Roman" w:hAnsi="Calibri"/>
                <w:sz w:val="18"/>
                <w:szCs w:val="18"/>
                <w:lang w:eastAsia="es-CL"/>
              </w:rPr>
              <w:t xml:space="preserve">Cabe señalar </w:t>
            </w:r>
            <w:r w:rsidR="00264F3A" w:rsidRPr="008F20F6">
              <w:rPr>
                <w:rFonts w:ascii="Calibri" w:eastAsia="Times New Roman" w:hAnsi="Calibri"/>
                <w:sz w:val="18"/>
                <w:szCs w:val="18"/>
                <w:lang w:eastAsia="es-CL"/>
              </w:rPr>
              <w:t xml:space="preserve">que </w:t>
            </w:r>
            <w:r w:rsidR="00264F3A">
              <w:rPr>
                <w:rFonts w:ascii="Calibri" w:eastAsia="Times New Roman" w:hAnsi="Calibri"/>
                <w:sz w:val="18"/>
                <w:szCs w:val="18"/>
                <w:lang w:eastAsia="es-CL"/>
              </w:rPr>
              <w:t>se mantiene la misma</w:t>
            </w:r>
            <w:r w:rsidR="00264F3A" w:rsidRPr="008F20F6">
              <w:rPr>
                <w:rFonts w:ascii="Calibri" w:eastAsia="Times New Roman" w:hAnsi="Calibri"/>
                <w:sz w:val="18"/>
                <w:szCs w:val="18"/>
                <w:lang w:eastAsia="es-CL"/>
              </w:rPr>
              <w:t xml:space="preserve"> metodología que fue aprobada </w:t>
            </w:r>
            <w:r w:rsidR="00264F3A">
              <w:rPr>
                <w:rFonts w:ascii="Calibri" w:eastAsia="Times New Roman" w:hAnsi="Calibri"/>
                <w:sz w:val="18"/>
                <w:szCs w:val="18"/>
                <w:lang w:eastAsia="es-CL"/>
              </w:rPr>
              <w:t xml:space="preserve">bajo la </w:t>
            </w:r>
            <w:r>
              <w:rPr>
                <w:rFonts w:ascii="Calibri" w:eastAsia="Times New Roman" w:hAnsi="Calibri"/>
                <w:sz w:val="18"/>
                <w:szCs w:val="18"/>
                <w:lang w:eastAsia="es-CL"/>
              </w:rPr>
              <w:t>Resolución</w:t>
            </w:r>
            <w:r w:rsidR="00CD536E">
              <w:rPr>
                <w:rFonts w:ascii="Calibri" w:eastAsia="Times New Roman" w:hAnsi="Calibri"/>
                <w:sz w:val="18"/>
                <w:szCs w:val="18"/>
                <w:lang w:eastAsia="es-CL"/>
              </w:rPr>
              <w:t xml:space="preserve"> Exenta N° 84</w:t>
            </w:r>
            <w:r w:rsidR="00264F3A">
              <w:rPr>
                <w:rFonts w:ascii="Calibri" w:eastAsia="Times New Roman" w:hAnsi="Calibri"/>
                <w:sz w:val="18"/>
                <w:szCs w:val="18"/>
                <w:lang w:eastAsia="es-CL"/>
              </w:rPr>
              <w:t>/201</w:t>
            </w:r>
            <w:r w:rsidR="00CD536E">
              <w:rPr>
                <w:rFonts w:ascii="Calibri" w:eastAsia="Times New Roman" w:hAnsi="Calibri"/>
                <w:sz w:val="18"/>
                <w:szCs w:val="18"/>
                <w:lang w:eastAsia="es-CL"/>
              </w:rPr>
              <w:t>6</w:t>
            </w:r>
            <w:r w:rsidR="00264F3A">
              <w:rPr>
                <w:rFonts w:ascii="Calibri" w:eastAsia="Times New Roman" w:hAnsi="Calibri"/>
                <w:sz w:val="18"/>
                <w:szCs w:val="18"/>
                <w:lang w:eastAsia="es-CL"/>
              </w:rPr>
              <w:t>.</w:t>
            </w:r>
          </w:p>
        </w:tc>
      </w:tr>
      <w:tr w:rsidR="00BA3A63" w:rsidRPr="000743D2" w14:paraId="41F576BB" w14:textId="77777777" w:rsidTr="002E4C8E">
        <w:trPr>
          <w:trHeight w:val="416"/>
          <w:jc w:val="center"/>
        </w:trPr>
        <w:tc>
          <w:tcPr>
            <w:tcW w:w="380" w:type="dxa"/>
            <w:vAlign w:val="center"/>
          </w:tcPr>
          <w:p w14:paraId="3829E1A1" w14:textId="00D8B217"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4</w:t>
            </w:r>
          </w:p>
        </w:tc>
        <w:tc>
          <w:tcPr>
            <w:tcW w:w="1112" w:type="dxa"/>
            <w:vAlign w:val="center"/>
          </w:tcPr>
          <w:p w14:paraId="39C1B9BA" w14:textId="1434BAC8"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3D4FE74E" w:rsidR="00BA3A63" w:rsidRPr="00F2184F" w:rsidRDefault="003F3C1D" w:rsidP="00264F3A">
            <w:pPr>
              <w:rPr>
                <w:rFonts w:ascii="Calibri" w:eastAsia="Times New Roman" w:hAnsi="Calibri"/>
                <w:color w:val="FF0000"/>
                <w:sz w:val="18"/>
                <w:szCs w:val="18"/>
                <w:lang w:eastAsia="es-CL"/>
              </w:rPr>
            </w:pPr>
            <w:r w:rsidRPr="002503D7">
              <w:rPr>
                <w:rFonts w:ascii="Calibri" w:eastAsia="Times New Roman" w:hAnsi="Calibri"/>
                <w:sz w:val="18"/>
                <w:szCs w:val="18"/>
                <w:lang w:eastAsia="es-CL"/>
              </w:rPr>
              <w:t xml:space="preserve">Se propone utilizar factores de emisión </w:t>
            </w:r>
            <w:r w:rsidR="00264F3A">
              <w:rPr>
                <w:rFonts w:ascii="Calibri" w:eastAsia="Times New Roman" w:hAnsi="Calibri"/>
                <w:sz w:val="18"/>
                <w:szCs w:val="18"/>
                <w:lang w:eastAsia="es-CL"/>
              </w:rPr>
              <w:t>establecidos en del AP 42.</w:t>
            </w:r>
          </w:p>
        </w:tc>
        <w:tc>
          <w:tcPr>
            <w:tcW w:w="8780" w:type="dxa"/>
            <w:shd w:val="clear" w:color="auto" w:fill="auto"/>
            <w:vAlign w:val="center"/>
          </w:tcPr>
          <w:p w14:paraId="67BFBE53" w14:textId="1CC1425D" w:rsidR="00BA3A63" w:rsidRPr="00F2184F" w:rsidRDefault="00264F3A" w:rsidP="0069776D">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rPr>
            </w:pPr>
            <w:r w:rsidRPr="008F20F6">
              <w:rPr>
                <w:rFonts w:asciiTheme="minorHAnsi" w:hAnsiTheme="minorHAnsi" w:cstheme="minorHAnsi"/>
                <w:sz w:val="18"/>
                <w:szCs w:val="20"/>
              </w:rPr>
              <w:t xml:space="preserve">De </w:t>
            </w:r>
            <w:r w:rsidR="00957615" w:rsidRPr="008F20F6">
              <w:rPr>
                <w:rFonts w:asciiTheme="minorHAnsi" w:hAnsiTheme="minorHAnsi" w:cstheme="minorHAnsi"/>
                <w:sz w:val="18"/>
                <w:szCs w:val="20"/>
              </w:rPr>
              <w:t>acuerdo</w:t>
            </w:r>
            <w:r w:rsidRPr="008F20F6">
              <w:rPr>
                <w:rFonts w:asciiTheme="minorHAnsi" w:hAnsiTheme="minorHAnsi" w:cstheme="minorHAnsi"/>
                <w:sz w:val="18"/>
                <w:szCs w:val="20"/>
              </w:rPr>
              <w:t xml:space="preserve"> a lo establecido en el Anexo II</w:t>
            </w:r>
            <w:r>
              <w:rPr>
                <w:rFonts w:asciiTheme="minorHAnsi" w:hAnsiTheme="minorHAnsi" w:cstheme="minorHAnsi"/>
                <w:sz w:val="18"/>
                <w:szCs w:val="20"/>
              </w:rPr>
              <w:t xml:space="preserve"> del protocolo de validación de CEMS</w:t>
            </w:r>
            <w:r w:rsidRPr="008F20F6">
              <w:rPr>
                <w:rFonts w:asciiTheme="minorHAnsi" w:hAnsiTheme="minorHAnsi" w:cstheme="minorHAnsi"/>
                <w:sz w:val="18"/>
                <w:szCs w:val="20"/>
              </w:rPr>
              <w:t xml:space="preserve">, </w:t>
            </w:r>
            <w:r w:rsidR="00796A7A">
              <w:rPr>
                <w:rFonts w:asciiTheme="minorHAnsi" w:hAnsiTheme="minorHAnsi" w:cstheme="minorHAnsi"/>
                <w:sz w:val="18"/>
                <w:szCs w:val="20"/>
              </w:rPr>
              <w:t xml:space="preserve">para el </w:t>
            </w:r>
            <w:r w:rsidR="00957615">
              <w:rPr>
                <w:rFonts w:asciiTheme="minorHAnsi" w:hAnsiTheme="minorHAnsi" w:cstheme="minorHAnsi"/>
                <w:sz w:val="18"/>
                <w:szCs w:val="20"/>
              </w:rPr>
              <w:t>parámetro</w:t>
            </w:r>
            <w:r w:rsidR="00796A7A">
              <w:rPr>
                <w:rFonts w:asciiTheme="minorHAnsi" w:hAnsiTheme="minorHAnsi" w:cstheme="minorHAnsi"/>
                <w:sz w:val="18"/>
                <w:szCs w:val="20"/>
              </w:rPr>
              <w:t xml:space="preserve"> MP al no estar regulado bajo la metodología LME, es posible utilizar factores de emisión que se establecen en el documento </w:t>
            </w:r>
            <w:r w:rsidR="00527F2D">
              <w:rPr>
                <w:rFonts w:ascii="Calibri" w:eastAsia="Times New Roman" w:hAnsi="Calibri"/>
                <w:sz w:val="18"/>
                <w:szCs w:val="18"/>
                <w:lang w:eastAsia="es-CL"/>
              </w:rPr>
              <w:t>“compil</w:t>
            </w:r>
            <w:r w:rsidR="00796A7A" w:rsidRPr="002503D7">
              <w:rPr>
                <w:rFonts w:ascii="Calibri" w:eastAsia="Times New Roman" w:hAnsi="Calibri"/>
                <w:sz w:val="18"/>
                <w:szCs w:val="18"/>
                <w:lang w:eastAsia="es-CL"/>
              </w:rPr>
              <w:t xml:space="preserve">ación de factores de emisión de contaminantes aéreos – AP-42” </w:t>
            </w:r>
            <w:r w:rsidRPr="002503D7">
              <w:rPr>
                <w:rFonts w:ascii="Calibri" w:eastAsia="Times New Roman" w:hAnsi="Calibri"/>
                <w:sz w:val="18"/>
                <w:szCs w:val="18"/>
                <w:lang w:eastAsia="es-CL"/>
              </w:rPr>
              <w:t xml:space="preserve"> la US-EPA</w:t>
            </w:r>
            <w:r w:rsidR="00CD1584">
              <w:rPr>
                <w:rFonts w:ascii="Calibri" w:eastAsia="Times New Roman" w:hAnsi="Calibri"/>
                <w:sz w:val="18"/>
                <w:szCs w:val="18"/>
                <w:lang w:eastAsia="es-CL"/>
              </w:rPr>
              <w:t>,</w:t>
            </w:r>
            <w:r w:rsidRPr="002503D7">
              <w:rPr>
                <w:rFonts w:ascii="Calibri" w:eastAsia="Times New Roman" w:hAnsi="Calibri"/>
                <w:sz w:val="18"/>
                <w:szCs w:val="18"/>
                <w:lang w:eastAsia="es-CL"/>
              </w:rPr>
              <w:t xml:space="preserve"> </w:t>
            </w:r>
            <w:r w:rsidR="00CD1584">
              <w:rPr>
                <w:rFonts w:ascii="Calibri" w:eastAsia="Times New Roman" w:hAnsi="Calibri"/>
                <w:sz w:val="18"/>
                <w:szCs w:val="18"/>
                <w:lang w:eastAsia="es-CL"/>
              </w:rPr>
              <w:t>t</w:t>
            </w:r>
            <w:r w:rsidRPr="002503D7">
              <w:rPr>
                <w:rFonts w:ascii="Calibri" w:eastAsia="Times New Roman" w:hAnsi="Calibri"/>
                <w:sz w:val="18"/>
                <w:szCs w:val="18"/>
                <w:lang w:eastAsia="es-CL"/>
              </w:rPr>
              <w:t>abla 3.1-2a.</w:t>
            </w:r>
            <w:r w:rsidR="00796A7A">
              <w:rPr>
                <w:rFonts w:ascii="Calibri" w:eastAsia="Times New Roman" w:hAnsi="Calibri"/>
                <w:sz w:val="18"/>
                <w:szCs w:val="18"/>
                <w:lang w:eastAsia="es-CL"/>
              </w:rPr>
              <w:t xml:space="preserve"> Cabe señalar que se mantiene la misma metodología que fue aprobada bajo la </w:t>
            </w:r>
            <w:r w:rsidR="00957615">
              <w:rPr>
                <w:rFonts w:ascii="Calibri" w:eastAsia="Times New Roman" w:hAnsi="Calibri"/>
                <w:sz w:val="18"/>
                <w:szCs w:val="18"/>
                <w:lang w:eastAsia="es-CL"/>
              </w:rPr>
              <w:t>Resolución</w:t>
            </w:r>
            <w:r w:rsidR="00796A7A">
              <w:rPr>
                <w:rFonts w:ascii="Calibri" w:eastAsia="Times New Roman" w:hAnsi="Calibri"/>
                <w:sz w:val="18"/>
                <w:szCs w:val="18"/>
                <w:lang w:eastAsia="es-CL"/>
              </w:rPr>
              <w:t xml:space="preserve"> Exenta N° </w:t>
            </w:r>
            <w:r w:rsidR="0069776D">
              <w:rPr>
                <w:rFonts w:ascii="Calibri" w:eastAsia="Times New Roman" w:hAnsi="Calibri"/>
                <w:sz w:val="18"/>
                <w:szCs w:val="18"/>
                <w:lang w:eastAsia="es-CL"/>
              </w:rPr>
              <w:t>84</w:t>
            </w:r>
            <w:r w:rsidR="00796A7A">
              <w:rPr>
                <w:rFonts w:ascii="Calibri" w:eastAsia="Times New Roman" w:hAnsi="Calibri"/>
                <w:sz w:val="18"/>
                <w:szCs w:val="18"/>
                <w:lang w:eastAsia="es-CL"/>
              </w:rPr>
              <w:t>/201</w:t>
            </w:r>
            <w:r w:rsidR="0069776D">
              <w:rPr>
                <w:rFonts w:ascii="Calibri" w:eastAsia="Times New Roman" w:hAnsi="Calibri"/>
                <w:sz w:val="18"/>
                <w:szCs w:val="18"/>
                <w:lang w:eastAsia="es-CL"/>
              </w:rPr>
              <w:t>6</w:t>
            </w:r>
            <w:r w:rsidR="00796A7A">
              <w:rPr>
                <w:rFonts w:ascii="Calibri" w:eastAsia="Times New Roman" w:hAnsi="Calibri"/>
                <w:sz w:val="18"/>
                <w:szCs w:val="18"/>
                <w:lang w:eastAsia="es-CL"/>
              </w:rPr>
              <w:t>.</w:t>
            </w:r>
          </w:p>
        </w:tc>
      </w:tr>
      <w:tr w:rsidR="00397AF1" w:rsidRPr="000743D2" w14:paraId="32B42770" w14:textId="77777777" w:rsidTr="006D0B45">
        <w:trPr>
          <w:trHeight w:val="416"/>
          <w:jc w:val="center"/>
        </w:trPr>
        <w:tc>
          <w:tcPr>
            <w:tcW w:w="380" w:type="dxa"/>
            <w:vAlign w:val="center"/>
          </w:tcPr>
          <w:p w14:paraId="7A8EFBF0" w14:textId="5E5CCC56" w:rsidR="00397AF1" w:rsidRPr="00BF4D1A"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5A641B4D" w14:textId="62A561BD" w:rsidR="00397AF1"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Consumo </w:t>
            </w:r>
            <w:r w:rsidR="00A20F6C">
              <w:rPr>
                <w:rFonts w:ascii="Calibri" w:eastAsia="Times New Roman" w:hAnsi="Calibri"/>
                <w:b/>
                <w:color w:val="000000"/>
                <w:sz w:val="18"/>
                <w:szCs w:val="18"/>
                <w:lang w:eastAsia="es-CL"/>
              </w:rPr>
              <w:t>Energético</w:t>
            </w:r>
          </w:p>
        </w:tc>
        <w:tc>
          <w:tcPr>
            <w:tcW w:w="3044" w:type="dxa"/>
            <w:vAlign w:val="center"/>
          </w:tcPr>
          <w:p w14:paraId="4D782F37" w14:textId="470A4490" w:rsidR="00397AF1" w:rsidRPr="00F2184F" w:rsidRDefault="004D68BA" w:rsidP="000C5246">
            <w:pPr>
              <w:pStyle w:val="Default"/>
              <w:jc w:val="both"/>
              <w:rPr>
                <w:rFonts w:ascii="Calibri" w:eastAsia="Times New Roman" w:hAnsi="Calibri"/>
                <w:color w:val="FF0000"/>
                <w:sz w:val="18"/>
                <w:szCs w:val="18"/>
                <w:lang w:eastAsia="es-CL"/>
              </w:rPr>
            </w:pPr>
            <w:r w:rsidRPr="004D68BA">
              <w:rPr>
                <w:rFonts w:ascii="Calibri" w:eastAsia="Times New Roman" w:hAnsi="Calibri" w:cs="Times New Roman"/>
                <w:color w:val="auto"/>
                <w:sz w:val="18"/>
                <w:szCs w:val="18"/>
                <w:lang w:eastAsia="es-CL"/>
              </w:rPr>
              <w:t xml:space="preserve">Se propone el uso de </w:t>
            </w:r>
            <w:r w:rsidR="000C5246">
              <w:rPr>
                <w:rFonts w:ascii="Calibri" w:eastAsia="Times New Roman" w:hAnsi="Calibri" w:cs="Times New Roman"/>
                <w:color w:val="auto"/>
                <w:sz w:val="18"/>
                <w:szCs w:val="18"/>
                <w:lang w:eastAsia="es-CL"/>
              </w:rPr>
              <w:t>metodología de largo plazo de flujo de combustible</w:t>
            </w:r>
            <w:r w:rsidRPr="004D68BA">
              <w:rPr>
                <w:rFonts w:ascii="Calibri" w:eastAsia="Times New Roman" w:hAnsi="Calibri" w:cs="Times New Roman"/>
                <w:color w:val="auto"/>
                <w:sz w:val="18"/>
                <w:szCs w:val="18"/>
                <w:lang w:eastAsia="es-CL"/>
              </w:rPr>
              <w:t>.</w:t>
            </w:r>
          </w:p>
        </w:tc>
        <w:tc>
          <w:tcPr>
            <w:tcW w:w="8780" w:type="dxa"/>
            <w:shd w:val="clear" w:color="auto" w:fill="auto"/>
            <w:vAlign w:val="center"/>
          </w:tcPr>
          <w:p w14:paraId="16B82D72" w14:textId="1A9E2342" w:rsidR="00397AF1" w:rsidRPr="0036496B" w:rsidRDefault="000C5246" w:rsidP="000C5246">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sidRPr="000C5246">
              <w:rPr>
                <w:rFonts w:asciiTheme="minorHAnsi" w:hAnsiTheme="minorHAnsi" w:cstheme="minorHAnsi"/>
                <w:sz w:val="18"/>
                <w:szCs w:val="20"/>
              </w:rPr>
              <w:t>Para la determinación del consumo energético se utilizara la “Metodología de largo plazo de flujo de combustible”. En la cual se determinara el consum</w:t>
            </w:r>
            <w:r>
              <w:rPr>
                <w:rFonts w:asciiTheme="minorHAnsi" w:hAnsiTheme="minorHAnsi" w:cstheme="minorHAnsi"/>
                <w:sz w:val="18"/>
                <w:szCs w:val="20"/>
              </w:rPr>
              <w:t>o energético trimestral total (</w:t>
            </w:r>
            <w:proofErr w:type="spellStart"/>
            <w:r>
              <w:rPr>
                <w:rFonts w:asciiTheme="minorHAnsi" w:hAnsiTheme="minorHAnsi" w:cstheme="minorHAnsi"/>
                <w:sz w:val="18"/>
                <w:szCs w:val="20"/>
              </w:rPr>
              <w:t>MMB</w:t>
            </w:r>
            <w:r w:rsidRPr="000C5246">
              <w:rPr>
                <w:rFonts w:asciiTheme="minorHAnsi" w:hAnsiTheme="minorHAnsi" w:cstheme="minorHAnsi"/>
                <w:sz w:val="18"/>
                <w:szCs w:val="20"/>
              </w:rPr>
              <w:t>tu</w:t>
            </w:r>
            <w:proofErr w:type="spellEnd"/>
            <w:r w:rsidRPr="000C5246">
              <w:rPr>
                <w:rFonts w:asciiTheme="minorHAnsi" w:hAnsiTheme="minorHAnsi" w:cstheme="minorHAnsi"/>
                <w:sz w:val="18"/>
                <w:szCs w:val="20"/>
              </w:rPr>
              <w:t xml:space="preserve">) para </w:t>
            </w:r>
            <w:r>
              <w:rPr>
                <w:rFonts w:asciiTheme="minorHAnsi" w:hAnsiTheme="minorHAnsi" w:cstheme="minorHAnsi"/>
                <w:sz w:val="18"/>
                <w:szCs w:val="20"/>
              </w:rPr>
              <w:t>p</w:t>
            </w:r>
            <w:r w:rsidRPr="000C5246">
              <w:rPr>
                <w:rFonts w:asciiTheme="minorHAnsi" w:hAnsiTheme="minorHAnsi" w:cstheme="minorHAnsi"/>
                <w:sz w:val="18"/>
                <w:szCs w:val="20"/>
              </w:rPr>
              <w:t xml:space="preserve">etróleo diésel ultra B, utilizando la ecuación LM-3 del capítulo 75.19 del CFR 40. La estimación realizara utilizando un </w:t>
            </w:r>
            <w:proofErr w:type="spellStart"/>
            <w:r w:rsidRPr="000C5246">
              <w:rPr>
                <w:rFonts w:asciiTheme="minorHAnsi" w:hAnsiTheme="minorHAnsi" w:cstheme="minorHAnsi"/>
                <w:sz w:val="18"/>
                <w:szCs w:val="20"/>
              </w:rPr>
              <w:t>flujómetros</w:t>
            </w:r>
            <w:proofErr w:type="spellEnd"/>
            <w:r w:rsidRPr="000C5246">
              <w:rPr>
                <w:rFonts w:asciiTheme="minorHAnsi" w:hAnsiTheme="minorHAnsi" w:cstheme="minorHAnsi"/>
                <w:sz w:val="18"/>
                <w:szCs w:val="20"/>
              </w:rPr>
              <w:t xml:space="preserve"> certificado bajo el Anexo D del CFR 40. El poder calorífico para diésel sacado de la tabla LM-5 del capítulo 75.19 del CFR 40.</w:t>
            </w:r>
            <w:r w:rsidRPr="000C5246">
              <w:rPr>
                <w:rFonts w:ascii="Calibri" w:eastAsia="Times New Roman" w:hAnsi="Calibri"/>
                <w:sz w:val="18"/>
                <w:szCs w:val="18"/>
                <w:lang w:eastAsia="es-CL"/>
              </w:rPr>
              <w:t xml:space="preserve"> </w:t>
            </w:r>
            <w:r w:rsidRPr="000C5246">
              <w:rPr>
                <w:rFonts w:asciiTheme="minorHAnsi" w:hAnsiTheme="minorHAnsi" w:cstheme="minorHAnsi"/>
                <w:sz w:val="18"/>
                <w:szCs w:val="20"/>
              </w:rPr>
              <w:t>Cabe señalar que se mantiene la misma metodología que fue aprobada bajo la Resolución Exenta N° 84/2016.</w:t>
            </w:r>
          </w:p>
        </w:tc>
      </w:tr>
      <w:tr w:rsidR="00546D7D" w:rsidRPr="000743D2" w14:paraId="6B66F0B7" w14:textId="77777777" w:rsidTr="002E4C8E">
        <w:trPr>
          <w:trHeight w:val="416"/>
          <w:jc w:val="center"/>
        </w:trPr>
        <w:tc>
          <w:tcPr>
            <w:tcW w:w="380" w:type="dxa"/>
            <w:vAlign w:val="center"/>
          </w:tcPr>
          <w:p w14:paraId="62B70600" w14:textId="14DB5630" w:rsidR="00546D7D"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6</w:t>
            </w:r>
          </w:p>
        </w:tc>
        <w:tc>
          <w:tcPr>
            <w:tcW w:w="1112" w:type="dxa"/>
            <w:vAlign w:val="center"/>
          </w:tcPr>
          <w:p w14:paraId="226E15DA" w14:textId="5EE721C4" w:rsidR="00546D7D"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Flujo</w:t>
            </w:r>
            <w:r w:rsidR="00B43592">
              <w:rPr>
                <w:rFonts w:ascii="Calibri" w:eastAsia="Times New Roman" w:hAnsi="Calibri"/>
                <w:b/>
                <w:color w:val="000000"/>
                <w:sz w:val="18"/>
                <w:szCs w:val="18"/>
                <w:lang w:eastAsia="es-CL"/>
              </w:rPr>
              <w:t xml:space="preserve"> Volumétrico</w:t>
            </w:r>
          </w:p>
        </w:tc>
        <w:tc>
          <w:tcPr>
            <w:tcW w:w="3044" w:type="dxa"/>
            <w:vAlign w:val="center"/>
          </w:tcPr>
          <w:p w14:paraId="74491C97" w14:textId="66364F7F" w:rsidR="00546D7D" w:rsidRPr="004D68BA" w:rsidRDefault="00CD1988" w:rsidP="00A86671">
            <w:pPr>
              <w:pStyle w:val="Default"/>
              <w:jc w:val="both"/>
              <w:rPr>
                <w:rFonts w:ascii="Calibri" w:eastAsia="Times New Roman" w:hAnsi="Calibri" w:cs="Times New Roman"/>
                <w:color w:val="auto"/>
                <w:sz w:val="18"/>
                <w:szCs w:val="18"/>
                <w:lang w:eastAsia="es-CL"/>
              </w:rPr>
            </w:pPr>
            <w:r>
              <w:rPr>
                <w:rFonts w:ascii="Calibri" w:eastAsia="Times New Roman" w:hAnsi="Calibri" w:cs="Times New Roman"/>
                <w:color w:val="auto"/>
                <w:sz w:val="18"/>
                <w:szCs w:val="18"/>
                <w:lang w:eastAsia="es-CL"/>
              </w:rPr>
              <w:t xml:space="preserve">Se propone </w:t>
            </w:r>
            <w:r w:rsidR="00873D8A">
              <w:rPr>
                <w:rFonts w:ascii="Calibri" w:eastAsia="Times New Roman" w:hAnsi="Calibri" w:cs="Times New Roman"/>
                <w:color w:val="auto"/>
                <w:sz w:val="18"/>
                <w:szCs w:val="18"/>
                <w:lang w:eastAsia="es-CL"/>
              </w:rPr>
              <w:t xml:space="preserve">el </w:t>
            </w:r>
            <w:r w:rsidR="00060421">
              <w:rPr>
                <w:rFonts w:ascii="Calibri" w:eastAsia="Times New Roman" w:hAnsi="Calibri" w:cs="Times New Roman"/>
                <w:color w:val="auto"/>
                <w:sz w:val="18"/>
                <w:szCs w:val="18"/>
                <w:lang w:eastAsia="es-CL"/>
              </w:rPr>
              <w:t xml:space="preserve">cálculo a partir </w:t>
            </w:r>
            <w:r w:rsidR="00873D8A">
              <w:rPr>
                <w:rFonts w:ascii="Calibri" w:eastAsia="Times New Roman" w:hAnsi="Calibri" w:cs="Times New Roman"/>
                <w:color w:val="auto"/>
                <w:sz w:val="18"/>
                <w:szCs w:val="18"/>
                <w:lang w:eastAsia="es-CL"/>
              </w:rPr>
              <w:t xml:space="preserve">de </w:t>
            </w:r>
            <w:r w:rsidR="00060421">
              <w:rPr>
                <w:rFonts w:ascii="Calibri" w:eastAsia="Times New Roman" w:hAnsi="Calibri" w:cs="Times New Roman"/>
                <w:color w:val="auto"/>
                <w:sz w:val="18"/>
                <w:szCs w:val="18"/>
                <w:lang w:eastAsia="es-CL"/>
              </w:rPr>
              <w:t>la estequiometria</w:t>
            </w:r>
            <w:r w:rsidR="00873D8A">
              <w:rPr>
                <w:rFonts w:ascii="Calibri" w:eastAsia="Times New Roman" w:hAnsi="Calibri" w:cs="Times New Roman"/>
                <w:color w:val="auto"/>
                <w:sz w:val="18"/>
                <w:szCs w:val="18"/>
                <w:lang w:eastAsia="es-CL"/>
              </w:rPr>
              <w:t xml:space="preserve"> de</w:t>
            </w:r>
            <w:r w:rsidR="00A86671">
              <w:rPr>
                <w:rFonts w:ascii="Calibri" w:eastAsia="Times New Roman" w:hAnsi="Calibri" w:cs="Times New Roman"/>
                <w:color w:val="auto"/>
                <w:sz w:val="18"/>
                <w:szCs w:val="18"/>
                <w:lang w:eastAsia="es-CL"/>
              </w:rPr>
              <w:t xml:space="preserve"> la combustión</w:t>
            </w:r>
            <w:r>
              <w:rPr>
                <w:rFonts w:ascii="Calibri" w:eastAsia="Times New Roman" w:hAnsi="Calibri" w:cs="Times New Roman"/>
                <w:color w:val="auto"/>
                <w:sz w:val="18"/>
                <w:szCs w:val="18"/>
                <w:lang w:eastAsia="es-CL"/>
              </w:rPr>
              <w:t xml:space="preserve">. </w:t>
            </w:r>
          </w:p>
        </w:tc>
        <w:tc>
          <w:tcPr>
            <w:tcW w:w="8780" w:type="dxa"/>
            <w:shd w:val="clear" w:color="auto" w:fill="auto"/>
            <w:vAlign w:val="center"/>
          </w:tcPr>
          <w:p w14:paraId="33DAC93D" w14:textId="26B72966" w:rsidR="00546D7D" w:rsidRPr="008E37D5" w:rsidRDefault="00873D8A" w:rsidP="00060421">
            <w:pPr>
              <w:tabs>
                <w:tab w:val="left" w:pos="0"/>
                <w:tab w:val="left" w:pos="504"/>
                <w:tab w:val="left" w:pos="720"/>
                <w:tab w:val="left" w:pos="1440"/>
                <w:tab w:val="left" w:pos="2160"/>
              </w:tabs>
              <w:spacing w:after="60" w:line="276" w:lineRule="auto"/>
              <w:rPr>
                <w:rFonts w:asciiTheme="minorHAnsi" w:hAnsiTheme="minorHAnsi" w:cstheme="minorHAnsi"/>
                <w:color w:val="FF0000"/>
                <w:sz w:val="18"/>
                <w:szCs w:val="20"/>
                <w:highlight w:val="yellow"/>
              </w:rPr>
            </w:pPr>
            <w:r w:rsidRPr="00B43592">
              <w:rPr>
                <w:rFonts w:ascii="Calibri" w:eastAsia="Times New Roman" w:hAnsi="Calibri"/>
                <w:sz w:val="18"/>
                <w:szCs w:val="18"/>
                <w:lang w:eastAsia="es-CL"/>
              </w:rPr>
              <w:t xml:space="preserve">Se propone el </w:t>
            </w:r>
            <w:r w:rsidR="00B43592">
              <w:rPr>
                <w:rFonts w:ascii="Calibri" w:eastAsia="Times New Roman" w:hAnsi="Calibri"/>
                <w:sz w:val="18"/>
                <w:szCs w:val="18"/>
                <w:lang w:eastAsia="es-CL"/>
              </w:rPr>
              <w:t xml:space="preserve">cálculo del flujo volumétrico de gases </w:t>
            </w:r>
            <w:r w:rsidR="00060421">
              <w:rPr>
                <w:rFonts w:ascii="Calibri" w:eastAsia="Times New Roman" w:hAnsi="Calibri"/>
                <w:sz w:val="18"/>
                <w:szCs w:val="18"/>
                <w:lang w:eastAsia="es-CL"/>
              </w:rPr>
              <w:t xml:space="preserve">a partir de la </w:t>
            </w:r>
            <w:r w:rsidRPr="00B43592">
              <w:rPr>
                <w:rFonts w:ascii="Calibri" w:eastAsia="Times New Roman" w:hAnsi="Calibri"/>
                <w:sz w:val="18"/>
                <w:szCs w:val="18"/>
                <w:lang w:eastAsia="es-CL"/>
              </w:rPr>
              <w:t>estequiom</w:t>
            </w:r>
            <w:r w:rsidR="00060421">
              <w:rPr>
                <w:rFonts w:ascii="Calibri" w:eastAsia="Times New Roman" w:hAnsi="Calibri"/>
                <w:sz w:val="18"/>
                <w:szCs w:val="18"/>
                <w:lang w:eastAsia="es-CL"/>
              </w:rPr>
              <w:t xml:space="preserve">etria </w:t>
            </w:r>
            <w:r w:rsidRPr="00B43592">
              <w:rPr>
                <w:rFonts w:ascii="Calibri" w:eastAsia="Times New Roman" w:hAnsi="Calibri"/>
                <w:sz w:val="18"/>
                <w:szCs w:val="18"/>
                <w:lang w:eastAsia="es-CL"/>
              </w:rPr>
              <w:t>de</w:t>
            </w:r>
            <w:r w:rsidR="00060421">
              <w:rPr>
                <w:rFonts w:ascii="Calibri" w:eastAsia="Times New Roman" w:hAnsi="Calibri"/>
                <w:sz w:val="18"/>
                <w:szCs w:val="18"/>
                <w:lang w:eastAsia="es-CL"/>
              </w:rPr>
              <w:t xml:space="preserve"> </w:t>
            </w:r>
            <w:r w:rsidRPr="00B43592">
              <w:rPr>
                <w:rFonts w:ascii="Calibri" w:eastAsia="Times New Roman" w:hAnsi="Calibri"/>
                <w:sz w:val="18"/>
                <w:szCs w:val="18"/>
                <w:lang w:eastAsia="es-CL"/>
              </w:rPr>
              <w:t>l</w:t>
            </w:r>
            <w:r w:rsidR="00060421">
              <w:rPr>
                <w:rFonts w:ascii="Calibri" w:eastAsia="Times New Roman" w:hAnsi="Calibri"/>
                <w:sz w:val="18"/>
                <w:szCs w:val="18"/>
                <w:lang w:eastAsia="es-CL"/>
              </w:rPr>
              <w:t xml:space="preserve">a combustión del </w:t>
            </w:r>
            <w:r w:rsidRPr="00B43592">
              <w:rPr>
                <w:rFonts w:ascii="Calibri" w:eastAsia="Times New Roman" w:hAnsi="Calibri"/>
                <w:sz w:val="18"/>
                <w:szCs w:val="18"/>
                <w:lang w:eastAsia="es-CL"/>
              </w:rPr>
              <w:t>combustible.</w:t>
            </w:r>
          </w:p>
        </w:tc>
      </w:tr>
      <w:tr w:rsidR="00421F8A" w:rsidRPr="000743D2" w14:paraId="73D93C0C" w14:textId="77777777" w:rsidTr="002E4C8E">
        <w:trPr>
          <w:trHeight w:val="416"/>
          <w:jc w:val="center"/>
        </w:trPr>
        <w:tc>
          <w:tcPr>
            <w:tcW w:w="380" w:type="dxa"/>
            <w:vAlign w:val="center"/>
          </w:tcPr>
          <w:p w14:paraId="476AE6F4" w14:textId="6FE17FAF" w:rsidR="00421F8A" w:rsidRPr="00B43592" w:rsidRDefault="00421F8A" w:rsidP="00C27A68">
            <w:pPr>
              <w:jc w:val="center"/>
              <w:rPr>
                <w:rFonts w:ascii="Calibri" w:eastAsia="Times New Roman" w:hAnsi="Calibri"/>
                <w:b/>
                <w:color w:val="000000"/>
                <w:sz w:val="18"/>
                <w:szCs w:val="18"/>
                <w:lang w:eastAsia="es-CL"/>
              </w:rPr>
            </w:pPr>
            <w:r w:rsidRPr="00B43592">
              <w:rPr>
                <w:rFonts w:ascii="Calibri" w:eastAsia="Times New Roman" w:hAnsi="Calibri"/>
                <w:b/>
                <w:color w:val="000000"/>
                <w:sz w:val="18"/>
                <w:szCs w:val="18"/>
                <w:lang w:eastAsia="es-CL"/>
              </w:rPr>
              <w:lastRenderedPageBreak/>
              <w:t>7</w:t>
            </w:r>
          </w:p>
        </w:tc>
        <w:tc>
          <w:tcPr>
            <w:tcW w:w="1112" w:type="dxa"/>
            <w:vAlign w:val="center"/>
          </w:tcPr>
          <w:p w14:paraId="6B2AF7CE" w14:textId="6AC6FCDA" w:rsidR="00421F8A" w:rsidRPr="00B43592" w:rsidRDefault="00421F8A" w:rsidP="00C27A68">
            <w:pPr>
              <w:jc w:val="center"/>
              <w:rPr>
                <w:rFonts w:ascii="Calibri" w:eastAsia="Times New Roman" w:hAnsi="Calibri"/>
                <w:b/>
                <w:color w:val="000000"/>
                <w:sz w:val="18"/>
                <w:szCs w:val="18"/>
                <w:lang w:eastAsia="es-CL"/>
              </w:rPr>
            </w:pPr>
            <w:r w:rsidRPr="00B43592">
              <w:rPr>
                <w:rFonts w:ascii="Calibri" w:eastAsia="Times New Roman" w:hAnsi="Calibri"/>
                <w:b/>
                <w:color w:val="000000"/>
                <w:sz w:val="18"/>
                <w:szCs w:val="18"/>
                <w:lang w:eastAsia="es-CL"/>
              </w:rPr>
              <w:t>O</w:t>
            </w:r>
            <w:r w:rsidRPr="00B43592">
              <w:rPr>
                <w:rFonts w:ascii="Calibri" w:eastAsia="Times New Roman" w:hAnsi="Calibri"/>
                <w:b/>
                <w:color w:val="000000"/>
                <w:sz w:val="18"/>
                <w:szCs w:val="18"/>
                <w:vertAlign w:val="subscript"/>
                <w:lang w:eastAsia="es-CL"/>
              </w:rPr>
              <w:t>2</w:t>
            </w:r>
          </w:p>
        </w:tc>
        <w:tc>
          <w:tcPr>
            <w:tcW w:w="3044" w:type="dxa"/>
            <w:vAlign w:val="center"/>
          </w:tcPr>
          <w:p w14:paraId="6A717984" w14:textId="52E4501B" w:rsidR="00421F8A" w:rsidRPr="00B43592" w:rsidRDefault="00421F8A" w:rsidP="00B43592">
            <w:pPr>
              <w:pStyle w:val="Default"/>
              <w:jc w:val="both"/>
              <w:rPr>
                <w:rFonts w:ascii="Calibri" w:eastAsia="Times New Roman" w:hAnsi="Calibri" w:cs="Times New Roman"/>
                <w:color w:val="auto"/>
                <w:sz w:val="18"/>
                <w:szCs w:val="18"/>
                <w:lang w:eastAsia="es-CL"/>
              </w:rPr>
            </w:pPr>
            <w:r w:rsidRPr="00B43592">
              <w:rPr>
                <w:rFonts w:ascii="Calibri" w:eastAsia="Times New Roman" w:hAnsi="Calibri" w:cs="Times New Roman"/>
                <w:color w:val="auto"/>
                <w:sz w:val="18"/>
                <w:szCs w:val="18"/>
                <w:lang w:val="es-ES" w:eastAsia="es-CL"/>
              </w:rPr>
              <w:t xml:space="preserve">Se propone el uso </w:t>
            </w:r>
            <w:r w:rsidR="00B43592" w:rsidRPr="00B43592">
              <w:rPr>
                <w:rFonts w:ascii="Calibri" w:eastAsia="Times New Roman" w:hAnsi="Calibri" w:cs="Times New Roman"/>
                <w:color w:val="auto"/>
                <w:sz w:val="18"/>
                <w:szCs w:val="18"/>
                <w:lang w:val="es-ES" w:eastAsia="es-CL"/>
              </w:rPr>
              <w:t>de</w:t>
            </w:r>
            <w:r w:rsidR="00CF1179">
              <w:rPr>
                <w:rFonts w:ascii="Calibri" w:eastAsia="Times New Roman" w:hAnsi="Calibri" w:cs="Times New Roman"/>
                <w:color w:val="auto"/>
                <w:sz w:val="18"/>
                <w:szCs w:val="18"/>
                <w:lang w:val="es-ES" w:eastAsia="es-CL"/>
              </w:rPr>
              <w:t xml:space="preserve"> </w:t>
            </w:r>
            <w:r w:rsidR="00B43592" w:rsidRPr="00B43592">
              <w:rPr>
                <w:rFonts w:ascii="Calibri" w:eastAsia="Times New Roman" w:hAnsi="Calibri" w:cs="Times New Roman"/>
                <w:color w:val="auto"/>
                <w:sz w:val="18"/>
                <w:szCs w:val="18"/>
                <w:lang w:val="es-ES" w:eastAsia="es-CL"/>
              </w:rPr>
              <w:t>15%</w:t>
            </w:r>
            <w:r w:rsidRPr="00B43592">
              <w:rPr>
                <w:rFonts w:ascii="Calibri" w:eastAsia="Times New Roman" w:hAnsi="Calibri" w:cs="Times New Roman"/>
                <w:color w:val="auto"/>
                <w:sz w:val="18"/>
                <w:szCs w:val="18"/>
                <w:lang w:val="es-ES" w:eastAsia="es-CL"/>
              </w:rPr>
              <w:t xml:space="preserve"> de O</w:t>
            </w:r>
            <w:r w:rsidRPr="00B43592">
              <w:rPr>
                <w:rFonts w:ascii="Calibri" w:eastAsia="Times New Roman" w:hAnsi="Calibri" w:cs="Times New Roman"/>
                <w:color w:val="auto"/>
                <w:sz w:val="18"/>
                <w:szCs w:val="18"/>
                <w:vertAlign w:val="subscript"/>
                <w:lang w:val="es-ES" w:eastAsia="es-CL"/>
              </w:rPr>
              <w:t>2</w:t>
            </w:r>
            <w:r w:rsidRPr="00B43592">
              <w:rPr>
                <w:rFonts w:ascii="Calibri" w:eastAsia="Times New Roman" w:hAnsi="Calibri" w:cs="Times New Roman"/>
                <w:color w:val="auto"/>
                <w:sz w:val="18"/>
                <w:szCs w:val="18"/>
                <w:lang w:val="es-ES" w:eastAsia="es-CL"/>
              </w:rPr>
              <w:t>.</w:t>
            </w:r>
          </w:p>
        </w:tc>
        <w:tc>
          <w:tcPr>
            <w:tcW w:w="8780" w:type="dxa"/>
            <w:shd w:val="clear" w:color="auto" w:fill="auto"/>
            <w:vAlign w:val="center"/>
          </w:tcPr>
          <w:p w14:paraId="1E4FBB82" w14:textId="6351C44B" w:rsidR="00421F8A" w:rsidRPr="00353979" w:rsidRDefault="00CF1179" w:rsidP="00CF1179">
            <w:pPr>
              <w:tabs>
                <w:tab w:val="left" w:pos="0"/>
                <w:tab w:val="left" w:pos="504"/>
                <w:tab w:val="left" w:pos="720"/>
                <w:tab w:val="left" w:pos="1440"/>
                <w:tab w:val="left" w:pos="2160"/>
              </w:tabs>
              <w:spacing w:after="60" w:line="276" w:lineRule="auto"/>
              <w:rPr>
                <w:rFonts w:ascii="Calibri" w:eastAsia="Times New Roman" w:hAnsi="Calibri"/>
                <w:sz w:val="18"/>
                <w:szCs w:val="18"/>
                <w:highlight w:val="yellow"/>
                <w:lang w:eastAsia="es-CL"/>
              </w:rPr>
            </w:pPr>
            <w:r w:rsidRPr="00CF1179">
              <w:rPr>
                <w:rFonts w:ascii="Calibri" w:eastAsia="Times New Roman" w:hAnsi="Calibri"/>
                <w:sz w:val="18"/>
                <w:szCs w:val="18"/>
                <w:lang w:val="es-ES" w:eastAsia="es-CL"/>
              </w:rPr>
              <w:t>Se utiliza</w:t>
            </w:r>
            <w:r w:rsidR="00421F8A" w:rsidRPr="00CF1179">
              <w:rPr>
                <w:rFonts w:ascii="Calibri" w:eastAsia="Times New Roman" w:hAnsi="Calibri"/>
                <w:sz w:val="18"/>
                <w:szCs w:val="18"/>
                <w:lang w:val="es-ES" w:eastAsia="es-CL"/>
              </w:rPr>
              <w:t xml:space="preserve"> el </w:t>
            </w:r>
            <w:r w:rsidR="00B43592" w:rsidRPr="00CF1179">
              <w:rPr>
                <w:rFonts w:ascii="Calibri" w:eastAsia="Times New Roman" w:hAnsi="Calibri"/>
                <w:sz w:val="18"/>
                <w:szCs w:val="18"/>
                <w:lang w:val="es-ES" w:eastAsia="es-CL"/>
              </w:rPr>
              <w:t>valor constante</w:t>
            </w:r>
            <w:r w:rsidR="00421F8A" w:rsidRPr="00CF1179">
              <w:rPr>
                <w:rFonts w:ascii="Calibri" w:eastAsia="Times New Roman" w:hAnsi="Calibri"/>
                <w:sz w:val="18"/>
                <w:szCs w:val="18"/>
                <w:lang w:val="es-ES" w:eastAsia="es-CL"/>
              </w:rPr>
              <w:t xml:space="preserve"> de </w:t>
            </w:r>
            <w:r w:rsidR="00B43592" w:rsidRPr="00CF1179">
              <w:rPr>
                <w:rFonts w:ascii="Calibri" w:eastAsia="Times New Roman" w:hAnsi="Calibri"/>
                <w:sz w:val="18"/>
                <w:szCs w:val="18"/>
                <w:lang w:val="es-ES" w:eastAsia="es-CL"/>
              </w:rPr>
              <w:t xml:space="preserve">15% de </w:t>
            </w:r>
            <w:r w:rsidR="00421F8A" w:rsidRPr="00CF1179">
              <w:rPr>
                <w:rFonts w:ascii="Calibri" w:eastAsia="Times New Roman" w:hAnsi="Calibri"/>
                <w:sz w:val="18"/>
                <w:szCs w:val="18"/>
                <w:lang w:val="es-ES" w:eastAsia="es-CL"/>
              </w:rPr>
              <w:t>concentración de O</w:t>
            </w:r>
            <w:r w:rsidR="00421F8A" w:rsidRPr="00CF1179">
              <w:rPr>
                <w:rFonts w:ascii="Calibri" w:eastAsia="Times New Roman" w:hAnsi="Calibri"/>
                <w:sz w:val="18"/>
                <w:szCs w:val="18"/>
                <w:vertAlign w:val="subscript"/>
                <w:lang w:val="es-ES" w:eastAsia="es-CL"/>
              </w:rPr>
              <w:t>2</w:t>
            </w:r>
            <w:r w:rsidRPr="00CF1179">
              <w:rPr>
                <w:rFonts w:ascii="Calibri" w:eastAsia="Times New Roman" w:hAnsi="Calibri"/>
                <w:sz w:val="18"/>
                <w:szCs w:val="18"/>
                <w:lang w:val="es-ES" w:eastAsia="es-CL"/>
              </w:rPr>
              <w:t>, por la utilización de flujo volum</w:t>
            </w:r>
            <w:r>
              <w:rPr>
                <w:rFonts w:ascii="Calibri" w:eastAsia="Times New Roman" w:hAnsi="Calibri"/>
                <w:sz w:val="18"/>
                <w:szCs w:val="18"/>
                <w:lang w:val="es-ES" w:eastAsia="es-CL"/>
              </w:rPr>
              <w:t xml:space="preserve">étrico de gases </w:t>
            </w:r>
            <w:proofErr w:type="spellStart"/>
            <w:r>
              <w:rPr>
                <w:rFonts w:ascii="Calibri" w:eastAsia="Times New Roman" w:hAnsi="Calibri"/>
                <w:sz w:val="18"/>
                <w:szCs w:val="18"/>
                <w:lang w:val="es-ES" w:eastAsia="es-CL"/>
              </w:rPr>
              <w:t>estequiométrico</w:t>
            </w:r>
            <w:proofErr w:type="spellEnd"/>
            <w:r>
              <w:rPr>
                <w:rFonts w:ascii="Calibri" w:eastAsia="Times New Roman" w:hAnsi="Calibri"/>
                <w:sz w:val="18"/>
                <w:szCs w:val="18"/>
                <w:lang w:eastAsia="es-CL"/>
              </w:rPr>
              <w:t>.</w:t>
            </w:r>
          </w:p>
        </w:tc>
      </w:tr>
    </w:tbl>
    <w:p w14:paraId="682FD5B4" w14:textId="77777777" w:rsidR="00671227" w:rsidRPr="00765227" w:rsidRDefault="00671227" w:rsidP="00D83FDA">
      <w:pPr>
        <w:rPr>
          <w:rFonts w:asciiTheme="minorHAnsi" w:hAnsiTheme="minorHAnsi" w:cstheme="minorHAnsi"/>
          <w:sz w:val="20"/>
          <w:szCs w:val="20"/>
          <w:highlight w:val="yellow"/>
        </w:rPr>
      </w:pPr>
    </w:p>
    <w:p w14:paraId="6D7C1631" w14:textId="06EEEC80" w:rsidR="00D13C5A" w:rsidRPr="0006342A" w:rsidRDefault="00D13C5A" w:rsidP="0024030F">
      <w:pPr>
        <w:pStyle w:val="Ttulo1"/>
      </w:pPr>
      <w:bookmarkStart w:id="37" w:name="_Toc352928396"/>
      <w:bookmarkStart w:id="38" w:name="_Toc348791980"/>
      <w:bookmarkStart w:id="39" w:name="_Toc353993442"/>
      <w:bookmarkStart w:id="40" w:name="_Toc375151477"/>
      <w:bookmarkEnd w:id="37"/>
      <w:bookmarkEnd w:id="38"/>
      <w:r w:rsidRPr="0006342A">
        <w:t>CONCLUSIONES</w:t>
      </w:r>
      <w:bookmarkEnd w:id="39"/>
      <w:bookmarkEnd w:id="40"/>
      <w:r w:rsidRPr="0006342A">
        <w:t xml:space="preserve"> </w:t>
      </w:r>
    </w:p>
    <w:p w14:paraId="6D7C1632" w14:textId="27F13960" w:rsidR="00F01658" w:rsidRPr="0006342A" w:rsidRDefault="00C952C5" w:rsidP="00C952C5">
      <w:pPr>
        <w:tabs>
          <w:tab w:val="left" w:pos="333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14:paraId="19D9B119" w14:textId="2E5A6B59" w:rsidR="005A121A" w:rsidRDefault="00C2076F" w:rsidP="00FE7A15">
      <w:pPr>
        <w:rPr>
          <w:rFonts w:asciiTheme="minorHAnsi" w:hAnsiTheme="minorHAnsi" w:cstheme="minorHAnsi"/>
          <w:bCs/>
          <w:sz w:val="20"/>
          <w:szCs w:val="20"/>
          <w:lang w:val="es-ES"/>
        </w:rPr>
      </w:pPr>
      <w:r w:rsidRPr="0006342A">
        <w:rPr>
          <w:rFonts w:asciiTheme="minorHAnsi" w:hAnsiTheme="minorHAnsi" w:cstheme="minorHAnsi"/>
          <w:sz w:val="20"/>
        </w:rPr>
        <w:t>El examen de información</w:t>
      </w:r>
      <w:r w:rsidR="00A16158" w:rsidRPr="0006342A">
        <w:rPr>
          <w:rFonts w:asciiTheme="minorHAnsi" w:hAnsiTheme="minorHAnsi" w:cstheme="minorHAnsi"/>
          <w:sz w:val="20"/>
          <w:szCs w:val="20"/>
        </w:rPr>
        <w:t xml:space="preserve"> </w:t>
      </w:r>
      <w:r w:rsidR="00A16158" w:rsidRPr="00656481">
        <w:rPr>
          <w:rFonts w:asciiTheme="minorHAnsi" w:hAnsiTheme="minorHAnsi" w:cstheme="minorHAnsi"/>
          <w:sz w:val="20"/>
        </w:rPr>
        <w:t>realizado</w:t>
      </w:r>
      <w:r w:rsidR="00FC5D22" w:rsidRPr="00656481">
        <w:rPr>
          <w:rFonts w:asciiTheme="minorHAnsi" w:hAnsiTheme="minorHAnsi" w:cstheme="minorHAnsi"/>
          <w:sz w:val="20"/>
        </w:rPr>
        <w:t xml:space="preserve"> al </w:t>
      </w:r>
      <w:r w:rsidR="00920A18">
        <w:rPr>
          <w:rFonts w:asciiTheme="minorHAnsi" w:hAnsiTheme="minorHAnsi" w:cstheme="minorHAnsi"/>
          <w:sz w:val="20"/>
        </w:rPr>
        <w:t xml:space="preserve">documento </w:t>
      </w:r>
      <w:r w:rsidR="00507AE4" w:rsidRPr="00507AE4">
        <w:rPr>
          <w:rFonts w:asciiTheme="minorHAnsi" w:hAnsiTheme="minorHAnsi" w:cstheme="minorHAnsi"/>
          <w:i/>
          <w:sz w:val="20"/>
          <w:lang w:val="es-ES"/>
        </w:rPr>
        <w:t>“Informe Complementario de Modificación Metodología Alternativa Unidad de Generación El Salvador TG</w:t>
      </w:r>
      <w:r w:rsidR="00507AE4">
        <w:rPr>
          <w:rFonts w:asciiTheme="minorHAnsi" w:hAnsiTheme="minorHAnsi" w:cstheme="minorHAnsi"/>
          <w:i/>
          <w:sz w:val="20"/>
          <w:lang w:val="es-ES"/>
        </w:rPr>
        <w:t xml:space="preserve">” </w:t>
      </w:r>
      <w:r w:rsidR="00B0040B" w:rsidRPr="00F45F54">
        <w:rPr>
          <w:rFonts w:asciiTheme="minorHAnsi" w:hAnsiTheme="minorHAnsi" w:cstheme="minorHAnsi"/>
          <w:sz w:val="20"/>
        </w:rPr>
        <w:t>presentado</w:t>
      </w:r>
      <w:r w:rsidR="00B0040B" w:rsidRPr="00F45F54">
        <w:rPr>
          <w:rFonts w:asciiTheme="minorHAnsi" w:hAnsiTheme="minorHAnsi" w:cstheme="minorHAnsi"/>
          <w:sz w:val="20"/>
          <w:szCs w:val="20"/>
        </w:rPr>
        <w:t xml:space="preserve"> por </w:t>
      </w:r>
      <w:r w:rsidR="00507AE4" w:rsidRPr="00507AE4">
        <w:rPr>
          <w:rFonts w:asciiTheme="minorHAnsi" w:hAnsiTheme="minorHAnsi" w:cstheme="minorHAnsi"/>
          <w:sz w:val="20"/>
          <w:szCs w:val="20"/>
        </w:rPr>
        <w:t xml:space="preserve">South </w:t>
      </w:r>
      <w:proofErr w:type="spellStart"/>
      <w:r w:rsidR="00507AE4" w:rsidRPr="00507AE4">
        <w:rPr>
          <w:rFonts w:asciiTheme="minorHAnsi" w:hAnsiTheme="minorHAnsi" w:cstheme="minorHAnsi"/>
          <w:sz w:val="20"/>
          <w:szCs w:val="20"/>
        </w:rPr>
        <w:t>World</w:t>
      </w:r>
      <w:proofErr w:type="spellEnd"/>
      <w:r w:rsidR="00507AE4" w:rsidRPr="00507AE4">
        <w:rPr>
          <w:rFonts w:asciiTheme="minorHAnsi" w:hAnsiTheme="minorHAnsi" w:cstheme="minorHAnsi"/>
          <w:sz w:val="20"/>
          <w:szCs w:val="20"/>
        </w:rPr>
        <w:t xml:space="preserve"> </w:t>
      </w:r>
      <w:proofErr w:type="spellStart"/>
      <w:r w:rsidR="00507AE4" w:rsidRPr="00507AE4">
        <w:rPr>
          <w:rFonts w:asciiTheme="minorHAnsi" w:hAnsiTheme="minorHAnsi" w:cstheme="minorHAnsi"/>
          <w:sz w:val="20"/>
          <w:szCs w:val="20"/>
        </w:rPr>
        <w:t>Consulting</w:t>
      </w:r>
      <w:proofErr w:type="spellEnd"/>
      <w:r w:rsidR="00507AE4" w:rsidRPr="00507AE4">
        <w:rPr>
          <w:rFonts w:asciiTheme="minorHAnsi" w:hAnsiTheme="minorHAnsi" w:cstheme="minorHAnsi"/>
          <w:sz w:val="20"/>
          <w:szCs w:val="20"/>
        </w:rPr>
        <w:t xml:space="preserve"> S.A.</w:t>
      </w:r>
      <w:r w:rsidR="00D41ECF" w:rsidRPr="00F45F54">
        <w:rPr>
          <w:rFonts w:asciiTheme="minorHAnsi" w:hAnsiTheme="minorHAnsi" w:cstheme="minorHAnsi"/>
          <w:sz w:val="20"/>
          <w:szCs w:val="20"/>
        </w:rPr>
        <w:t>,</w:t>
      </w:r>
      <w:r w:rsidRPr="00F45F54">
        <w:rPr>
          <w:rFonts w:asciiTheme="minorHAnsi" w:hAnsiTheme="minorHAnsi" w:cstheme="minorHAnsi"/>
          <w:sz w:val="20"/>
        </w:rPr>
        <w:t xml:space="preserve"> consideró la verificación d</w:t>
      </w:r>
      <w:r w:rsidR="00FC5D22" w:rsidRPr="00F45F54">
        <w:rPr>
          <w:rFonts w:asciiTheme="minorHAnsi" w:hAnsiTheme="minorHAnsi" w:cstheme="minorHAnsi"/>
          <w:sz w:val="20"/>
        </w:rPr>
        <w:t xml:space="preserve">e las exigencias asociadas al </w:t>
      </w:r>
      <w:r w:rsidR="00282A96" w:rsidRPr="00F45F54">
        <w:rPr>
          <w:rFonts w:asciiTheme="minorHAnsi" w:hAnsiTheme="minorHAnsi" w:cstheme="minorHAnsi"/>
          <w:sz w:val="20"/>
        </w:rPr>
        <w:t xml:space="preserve">Anexo II </w:t>
      </w:r>
      <w:r w:rsidR="00FC5D22" w:rsidRPr="00F45F54">
        <w:rPr>
          <w:rFonts w:asciiTheme="minorHAnsi" w:hAnsiTheme="minorHAnsi" w:cstheme="minorHAnsi"/>
          <w:sz w:val="20"/>
        </w:rPr>
        <w:t>del Protocolo</w:t>
      </w:r>
      <w:r w:rsidR="000B5354" w:rsidRPr="00F45F54">
        <w:rPr>
          <w:rFonts w:asciiTheme="minorHAnsi" w:hAnsiTheme="minorHAnsi" w:cstheme="minorHAnsi"/>
          <w:sz w:val="20"/>
        </w:rPr>
        <w:t xml:space="preserve"> de validación de CEMS en Centrales </w:t>
      </w:r>
      <w:r w:rsidR="00A20F6C" w:rsidRPr="00F45F54">
        <w:rPr>
          <w:rFonts w:asciiTheme="minorHAnsi" w:hAnsiTheme="minorHAnsi" w:cstheme="minorHAnsi"/>
          <w:sz w:val="20"/>
        </w:rPr>
        <w:t>Termoeléctricas</w:t>
      </w:r>
      <w:r w:rsidR="000B5354" w:rsidRPr="00F45F54">
        <w:rPr>
          <w:rFonts w:asciiTheme="minorHAnsi" w:hAnsiTheme="minorHAnsi" w:cstheme="minorHAnsi"/>
          <w:sz w:val="20"/>
        </w:rPr>
        <w:t xml:space="preserve">, </w:t>
      </w:r>
      <w:r w:rsidR="00282A96" w:rsidRPr="00F45F54">
        <w:rPr>
          <w:rFonts w:asciiTheme="minorHAnsi" w:hAnsiTheme="minorHAnsi" w:cstheme="minorHAnsi"/>
          <w:sz w:val="20"/>
        </w:rPr>
        <w:t xml:space="preserve">el cual establece los requerimientos generales y específicos que deben seguir las unidades que califiquen </w:t>
      </w:r>
      <w:r w:rsidR="00B0040B" w:rsidRPr="00F45F54">
        <w:rPr>
          <w:rFonts w:asciiTheme="minorHAnsi" w:hAnsiTheme="minorHAnsi" w:cstheme="minorHAnsi"/>
          <w:sz w:val="20"/>
        </w:rPr>
        <w:t>para acogerse a</w:t>
      </w:r>
      <w:r w:rsidR="00635AC5" w:rsidRPr="00F45F54">
        <w:rPr>
          <w:rFonts w:asciiTheme="minorHAnsi" w:hAnsiTheme="minorHAnsi" w:cstheme="minorHAnsi"/>
          <w:sz w:val="20"/>
        </w:rPr>
        <w:t xml:space="preserve"> </w:t>
      </w:r>
      <w:r w:rsidR="00D7549B" w:rsidRPr="00F45F54">
        <w:rPr>
          <w:rFonts w:asciiTheme="minorHAnsi" w:hAnsiTheme="minorHAnsi" w:cstheme="minorHAnsi"/>
          <w:sz w:val="20"/>
        </w:rPr>
        <w:t>cualquiera</w:t>
      </w:r>
      <w:r w:rsidR="00635AC5" w:rsidRPr="00F45F54">
        <w:rPr>
          <w:rFonts w:asciiTheme="minorHAnsi" w:hAnsiTheme="minorHAnsi" w:cstheme="minorHAnsi"/>
          <w:sz w:val="20"/>
        </w:rPr>
        <w:t xml:space="preserve"> de los</w:t>
      </w:r>
      <w:r w:rsidR="00B0040B" w:rsidRPr="00F45F54">
        <w:rPr>
          <w:rFonts w:asciiTheme="minorHAnsi" w:hAnsiTheme="minorHAnsi" w:cstheme="minorHAnsi"/>
          <w:sz w:val="20"/>
        </w:rPr>
        <w:t xml:space="preserve"> </w:t>
      </w:r>
      <w:r w:rsidR="00D7549B" w:rsidRPr="00F45F54">
        <w:rPr>
          <w:rFonts w:asciiTheme="minorHAnsi" w:hAnsiTheme="minorHAnsi" w:cstheme="minorHAnsi"/>
          <w:sz w:val="20"/>
        </w:rPr>
        <w:t>Métodos</w:t>
      </w:r>
      <w:r w:rsidR="00B0040B" w:rsidRPr="00F45F54">
        <w:rPr>
          <w:rFonts w:asciiTheme="minorHAnsi" w:hAnsiTheme="minorHAnsi" w:cstheme="minorHAnsi"/>
          <w:sz w:val="20"/>
        </w:rPr>
        <w:t xml:space="preserve"> Alternativos</w:t>
      </w:r>
      <w:r w:rsidR="001416CC" w:rsidRPr="00F45F54">
        <w:rPr>
          <w:rFonts w:asciiTheme="minorHAnsi" w:hAnsiTheme="minorHAnsi" w:cstheme="minorHAnsi"/>
          <w:sz w:val="20"/>
        </w:rPr>
        <w:t xml:space="preserve"> </w:t>
      </w:r>
      <w:r w:rsidR="00FE7A15" w:rsidRPr="00F45F54">
        <w:rPr>
          <w:rFonts w:asciiTheme="minorHAnsi" w:hAnsiTheme="minorHAnsi" w:cstheme="minorHAnsi"/>
          <w:sz w:val="20"/>
        </w:rPr>
        <w:t xml:space="preserve">que </w:t>
      </w:r>
      <w:r w:rsidR="000B5354" w:rsidRPr="00F45F54">
        <w:rPr>
          <w:rFonts w:asciiTheme="minorHAnsi" w:hAnsiTheme="minorHAnsi" w:cstheme="minorHAnsi"/>
          <w:bCs/>
          <w:sz w:val="20"/>
          <w:szCs w:val="20"/>
          <w:lang w:val="es-ES"/>
        </w:rPr>
        <w:t>fueron aprobado</w:t>
      </w:r>
      <w:r w:rsidR="00635AC5" w:rsidRPr="00F45F54">
        <w:rPr>
          <w:rFonts w:asciiTheme="minorHAnsi" w:hAnsiTheme="minorHAnsi" w:cstheme="minorHAnsi"/>
          <w:bCs/>
          <w:sz w:val="20"/>
          <w:szCs w:val="20"/>
          <w:lang w:val="es-ES"/>
        </w:rPr>
        <w:t>s por esta S</w:t>
      </w:r>
      <w:r w:rsidR="00FE7A15" w:rsidRPr="00F45F54">
        <w:rPr>
          <w:rFonts w:asciiTheme="minorHAnsi" w:hAnsiTheme="minorHAnsi" w:cstheme="minorHAnsi"/>
          <w:bCs/>
          <w:sz w:val="20"/>
          <w:szCs w:val="20"/>
          <w:lang w:val="es-ES"/>
        </w:rPr>
        <w:t xml:space="preserve">uperintendencia mediante </w:t>
      </w:r>
      <w:r w:rsidR="00D41ECF" w:rsidRPr="00F45F54">
        <w:rPr>
          <w:rFonts w:asciiTheme="minorHAnsi" w:hAnsiTheme="minorHAnsi" w:cstheme="minorHAnsi"/>
          <w:bCs/>
          <w:sz w:val="20"/>
          <w:szCs w:val="20"/>
          <w:lang w:val="es-ES"/>
        </w:rPr>
        <w:t>R</w:t>
      </w:r>
      <w:r w:rsidR="00FE7A15" w:rsidRPr="00F45F54">
        <w:rPr>
          <w:rFonts w:asciiTheme="minorHAnsi" w:hAnsiTheme="minorHAnsi" w:cstheme="minorHAnsi"/>
          <w:bCs/>
          <w:sz w:val="20"/>
          <w:szCs w:val="20"/>
          <w:lang w:val="es-ES"/>
        </w:rPr>
        <w:t xml:space="preserve">esolución </w:t>
      </w:r>
      <w:r w:rsidR="00D41ECF" w:rsidRPr="00F45F54">
        <w:rPr>
          <w:rFonts w:asciiTheme="minorHAnsi" w:hAnsiTheme="minorHAnsi" w:cstheme="minorHAnsi"/>
          <w:bCs/>
          <w:sz w:val="20"/>
          <w:szCs w:val="20"/>
          <w:lang w:val="es-ES"/>
        </w:rPr>
        <w:t>E</w:t>
      </w:r>
      <w:r w:rsidR="00FE7A15" w:rsidRPr="00F45F54">
        <w:rPr>
          <w:rFonts w:asciiTheme="minorHAnsi" w:hAnsiTheme="minorHAnsi" w:cstheme="minorHAnsi"/>
          <w:bCs/>
          <w:sz w:val="20"/>
          <w:szCs w:val="20"/>
          <w:lang w:val="es-ES"/>
        </w:rPr>
        <w:t xml:space="preserve">xenta N° </w:t>
      </w:r>
      <w:r w:rsidR="006F6742" w:rsidRPr="00F45F54">
        <w:rPr>
          <w:rFonts w:asciiTheme="minorHAnsi" w:hAnsiTheme="minorHAnsi" w:cstheme="minorHAnsi"/>
          <w:bCs/>
          <w:sz w:val="20"/>
          <w:szCs w:val="20"/>
          <w:lang w:val="es-ES"/>
        </w:rPr>
        <w:t>438/2013</w:t>
      </w:r>
      <w:r w:rsidR="000B5354" w:rsidRPr="00F45F54">
        <w:rPr>
          <w:rFonts w:asciiTheme="minorHAnsi" w:hAnsiTheme="minorHAnsi" w:cstheme="minorHAnsi"/>
          <w:bCs/>
          <w:sz w:val="20"/>
          <w:szCs w:val="20"/>
          <w:lang w:val="es-ES"/>
        </w:rPr>
        <w:t xml:space="preserve">. </w:t>
      </w:r>
      <w:r w:rsidR="00A33120">
        <w:rPr>
          <w:rFonts w:asciiTheme="minorHAnsi" w:hAnsiTheme="minorHAnsi" w:cstheme="minorHAnsi"/>
          <w:bCs/>
          <w:sz w:val="20"/>
          <w:szCs w:val="20"/>
          <w:lang w:val="es-ES"/>
        </w:rPr>
        <w:t>De la información revisada, se puede observar que el cambio de metodología solicitada para el parámetro SO</w:t>
      </w:r>
      <w:r w:rsidR="00A33120" w:rsidRPr="00037054">
        <w:rPr>
          <w:rFonts w:asciiTheme="minorHAnsi" w:hAnsiTheme="minorHAnsi" w:cstheme="minorHAnsi"/>
          <w:bCs/>
          <w:sz w:val="20"/>
          <w:szCs w:val="20"/>
          <w:vertAlign w:val="subscript"/>
          <w:lang w:val="es-ES"/>
        </w:rPr>
        <w:t>2</w:t>
      </w:r>
      <w:r w:rsidR="00A33120">
        <w:rPr>
          <w:rFonts w:asciiTheme="minorHAnsi" w:hAnsiTheme="minorHAnsi" w:cstheme="minorHAnsi"/>
          <w:bCs/>
          <w:sz w:val="20"/>
          <w:szCs w:val="20"/>
          <w:lang w:val="es-ES"/>
        </w:rPr>
        <w:t xml:space="preserve">, </w:t>
      </w:r>
      <w:r w:rsidR="00F45F54" w:rsidRPr="00F45F54">
        <w:rPr>
          <w:rFonts w:asciiTheme="minorHAnsi" w:hAnsiTheme="minorHAnsi" w:cstheme="minorHAnsi"/>
          <w:bCs/>
          <w:sz w:val="20"/>
          <w:szCs w:val="20"/>
          <w:lang w:val="es-ES"/>
        </w:rPr>
        <w:t xml:space="preserve">se ajusta a las opciones que establece </w:t>
      </w:r>
      <w:r w:rsidR="00A33120">
        <w:rPr>
          <w:rFonts w:asciiTheme="minorHAnsi" w:hAnsiTheme="minorHAnsi" w:cstheme="minorHAnsi"/>
          <w:bCs/>
          <w:sz w:val="20"/>
          <w:szCs w:val="20"/>
          <w:lang w:val="es-ES"/>
        </w:rPr>
        <w:t xml:space="preserve">como alternativas </w:t>
      </w:r>
      <w:r w:rsidR="00F45F54" w:rsidRPr="00F45F54">
        <w:rPr>
          <w:rFonts w:asciiTheme="minorHAnsi" w:hAnsiTheme="minorHAnsi" w:cstheme="minorHAnsi"/>
          <w:bCs/>
          <w:sz w:val="20"/>
          <w:szCs w:val="20"/>
          <w:lang w:val="es-ES"/>
        </w:rPr>
        <w:t xml:space="preserve">el método </w:t>
      </w:r>
      <w:r w:rsidR="00D41ECF" w:rsidRPr="00F45F54">
        <w:rPr>
          <w:rFonts w:asciiTheme="minorHAnsi" w:hAnsiTheme="minorHAnsi" w:cstheme="minorHAnsi"/>
          <w:bCs/>
          <w:sz w:val="20"/>
          <w:szCs w:val="20"/>
          <w:lang w:val="es-ES"/>
        </w:rPr>
        <w:t>“Low Mass Emission” (LME)</w:t>
      </w:r>
      <w:r w:rsidR="00A33120">
        <w:rPr>
          <w:rFonts w:asciiTheme="minorHAnsi" w:hAnsiTheme="minorHAnsi" w:cstheme="minorHAnsi"/>
          <w:bCs/>
          <w:sz w:val="20"/>
          <w:szCs w:val="20"/>
          <w:lang w:val="es-ES"/>
        </w:rPr>
        <w:t xml:space="preserve"> para este </w:t>
      </w:r>
      <w:r w:rsidR="00957615">
        <w:rPr>
          <w:rFonts w:asciiTheme="minorHAnsi" w:hAnsiTheme="minorHAnsi" w:cstheme="minorHAnsi"/>
          <w:bCs/>
          <w:sz w:val="20"/>
          <w:szCs w:val="20"/>
          <w:lang w:val="es-ES"/>
        </w:rPr>
        <w:t>parámetro</w:t>
      </w:r>
      <w:r w:rsidR="00D41ECF" w:rsidRPr="00F45F54">
        <w:rPr>
          <w:rFonts w:asciiTheme="minorHAnsi" w:hAnsiTheme="minorHAnsi" w:cstheme="minorHAnsi"/>
          <w:bCs/>
          <w:sz w:val="20"/>
          <w:szCs w:val="20"/>
          <w:lang w:val="es-ES"/>
        </w:rPr>
        <w:t xml:space="preserve"> </w:t>
      </w:r>
      <w:r w:rsidR="00F45F54" w:rsidRPr="00F45F54">
        <w:rPr>
          <w:rFonts w:asciiTheme="minorHAnsi" w:hAnsiTheme="minorHAnsi" w:cstheme="minorHAnsi"/>
          <w:bCs/>
          <w:sz w:val="20"/>
          <w:szCs w:val="20"/>
          <w:lang w:val="es-ES"/>
        </w:rPr>
        <w:t>y</w:t>
      </w:r>
      <w:r w:rsidR="00A33120">
        <w:rPr>
          <w:rFonts w:asciiTheme="minorHAnsi" w:hAnsiTheme="minorHAnsi" w:cstheme="minorHAnsi"/>
          <w:bCs/>
          <w:sz w:val="20"/>
          <w:szCs w:val="20"/>
          <w:lang w:val="es-ES"/>
        </w:rPr>
        <w:t xml:space="preserve"> que</w:t>
      </w:r>
      <w:r w:rsidR="00F45F54" w:rsidRPr="00F45F54">
        <w:rPr>
          <w:rFonts w:asciiTheme="minorHAnsi" w:hAnsiTheme="minorHAnsi" w:cstheme="minorHAnsi"/>
          <w:bCs/>
          <w:sz w:val="20"/>
          <w:szCs w:val="20"/>
          <w:lang w:val="es-ES"/>
        </w:rPr>
        <w:t xml:space="preserve"> la fuente</w:t>
      </w:r>
      <w:r w:rsidR="00A33120">
        <w:rPr>
          <w:rFonts w:asciiTheme="minorHAnsi" w:hAnsiTheme="minorHAnsi" w:cstheme="minorHAnsi"/>
          <w:bCs/>
          <w:sz w:val="20"/>
          <w:szCs w:val="20"/>
          <w:lang w:val="es-ES"/>
        </w:rPr>
        <w:t xml:space="preserve"> por su parte, mantiene a la fecha las condiciones op</w:t>
      </w:r>
      <w:r w:rsidR="00037054">
        <w:rPr>
          <w:rFonts w:asciiTheme="minorHAnsi" w:hAnsiTheme="minorHAnsi" w:cstheme="minorHAnsi"/>
          <w:bCs/>
          <w:sz w:val="20"/>
          <w:szCs w:val="20"/>
          <w:lang w:val="es-ES"/>
        </w:rPr>
        <w:t>e</w:t>
      </w:r>
      <w:r w:rsidR="00A33120">
        <w:rPr>
          <w:rFonts w:asciiTheme="minorHAnsi" w:hAnsiTheme="minorHAnsi" w:cstheme="minorHAnsi"/>
          <w:bCs/>
          <w:sz w:val="20"/>
          <w:szCs w:val="20"/>
          <w:lang w:val="es-ES"/>
        </w:rPr>
        <w:t xml:space="preserve">racionales que le permiten seguir calificando </w:t>
      </w:r>
      <w:r w:rsidR="00F45F54" w:rsidRPr="00F45F54">
        <w:rPr>
          <w:rFonts w:asciiTheme="minorHAnsi" w:hAnsiTheme="minorHAnsi" w:cstheme="minorHAnsi"/>
          <w:bCs/>
          <w:sz w:val="20"/>
          <w:szCs w:val="20"/>
          <w:lang w:val="es-ES"/>
        </w:rPr>
        <w:t xml:space="preserve">como unidad LME. </w:t>
      </w:r>
      <w:r w:rsidR="00A33120">
        <w:rPr>
          <w:rFonts w:asciiTheme="minorHAnsi" w:hAnsiTheme="minorHAnsi" w:cstheme="minorHAnsi"/>
          <w:bCs/>
          <w:sz w:val="20"/>
          <w:szCs w:val="20"/>
          <w:lang w:val="es-ES"/>
        </w:rPr>
        <w:t>En base a lo anterior, la solicitud del cambio de metodología para el parámetro SO</w:t>
      </w:r>
      <w:r w:rsidR="00A33120" w:rsidRPr="00A33120">
        <w:rPr>
          <w:rFonts w:asciiTheme="minorHAnsi" w:hAnsiTheme="minorHAnsi" w:cstheme="minorHAnsi"/>
          <w:bCs/>
          <w:sz w:val="20"/>
          <w:szCs w:val="20"/>
          <w:vertAlign w:val="subscript"/>
          <w:lang w:val="es-ES"/>
        </w:rPr>
        <w:t>2</w:t>
      </w:r>
      <w:r w:rsidR="00A33120">
        <w:rPr>
          <w:rFonts w:asciiTheme="minorHAnsi" w:hAnsiTheme="minorHAnsi" w:cstheme="minorHAnsi"/>
          <w:bCs/>
          <w:sz w:val="20"/>
          <w:szCs w:val="20"/>
          <w:lang w:val="es-ES"/>
        </w:rPr>
        <w:t xml:space="preserve">, </w:t>
      </w:r>
      <w:r w:rsidR="00C6699A">
        <w:rPr>
          <w:rFonts w:asciiTheme="minorHAnsi" w:hAnsiTheme="minorHAnsi" w:cstheme="minorHAnsi"/>
          <w:bCs/>
          <w:sz w:val="20"/>
          <w:szCs w:val="20"/>
          <w:lang w:val="es-ES"/>
        </w:rPr>
        <w:t xml:space="preserve">debe ser </w:t>
      </w:r>
      <w:r w:rsidR="00A33120">
        <w:rPr>
          <w:rFonts w:asciiTheme="minorHAnsi" w:hAnsiTheme="minorHAnsi" w:cstheme="minorHAnsi"/>
          <w:bCs/>
          <w:sz w:val="20"/>
          <w:szCs w:val="20"/>
          <w:lang w:val="es-ES"/>
        </w:rPr>
        <w:t xml:space="preserve">aprobada. </w:t>
      </w:r>
      <w:r w:rsidR="0004668E">
        <w:rPr>
          <w:rFonts w:asciiTheme="minorHAnsi" w:hAnsiTheme="minorHAnsi" w:cstheme="minorHAnsi"/>
          <w:bCs/>
          <w:sz w:val="20"/>
          <w:szCs w:val="20"/>
          <w:lang w:val="es-ES"/>
        </w:rPr>
        <w:t xml:space="preserve">Además se incorporan los parámetros de </w:t>
      </w:r>
      <w:r w:rsidR="00507AE4">
        <w:rPr>
          <w:rFonts w:asciiTheme="minorHAnsi" w:hAnsiTheme="minorHAnsi" w:cstheme="minorHAnsi"/>
          <w:bCs/>
          <w:sz w:val="20"/>
          <w:szCs w:val="20"/>
          <w:lang w:val="es-ES"/>
        </w:rPr>
        <w:t xml:space="preserve">flujo volumétrico y </w:t>
      </w:r>
      <w:r w:rsidR="0004668E">
        <w:rPr>
          <w:rFonts w:asciiTheme="minorHAnsi" w:hAnsiTheme="minorHAnsi" w:cstheme="minorHAnsi"/>
          <w:bCs/>
          <w:sz w:val="20"/>
          <w:szCs w:val="20"/>
          <w:lang w:val="es-ES"/>
        </w:rPr>
        <w:t>O</w:t>
      </w:r>
      <w:r w:rsidR="0004668E" w:rsidRPr="0004668E">
        <w:rPr>
          <w:rFonts w:asciiTheme="minorHAnsi" w:hAnsiTheme="minorHAnsi" w:cstheme="minorHAnsi"/>
          <w:bCs/>
          <w:sz w:val="20"/>
          <w:szCs w:val="20"/>
          <w:vertAlign w:val="subscript"/>
          <w:lang w:val="es-ES"/>
        </w:rPr>
        <w:t>2</w:t>
      </w:r>
      <w:r w:rsidR="0004668E">
        <w:rPr>
          <w:rFonts w:asciiTheme="minorHAnsi" w:hAnsiTheme="minorHAnsi" w:cstheme="minorHAnsi"/>
          <w:bCs/>
          <w:sz w:val="20"/>
          <w:szCs w:val="20"/>
          <w:lang w:val="es-ES"/>
        </w:rPr>
        <w:t xml:space="preserve"> en el examen de la información. </w:t>
      </w:r>
      <w:r w:rsidR="00A33120">
        <w:rPr>
          <w:rFonts w:asciiTheme="minorHAnsi" w:hAnsiTheme="minorHAnsi" w:cstheme="minorHAnsi"/>
          <w:bCs/>
          <w:sz w:val="20"/>
          <w:szCs w:val="20"/>
          <w:lang w:val="es-ES"/>
        </w:rPr>
        <w:t>Para el caso de los parámetros restantes que se miden en esta fuente</w:t>
      </w:r>
      <w:r w:rsidR="00037054">
        <w:rPr>
          <w:rFonts w:asciiTheme="minorHAnsi" w:hAnsiTheme="minorHAnsi" w:cstheme="minorHAnsi"/>
          <w:bCs/>
          <w:sz w:val="20"/>
          <w:szCs w:val="20"/>
          <w:lang w:val="es-ES"/>
        </w:rPr>
        <w:t>,</w:t>
      </w:r>
      <w:r w:rsidR="00A33120">
        <w:rPr>
          <w:rFonts w:asciiTheme="minorHAnsi" w:hAnsiTheme="minorHAnsi" w:cstheme="minorHAnsi"/>
          <w:bCs/>
          <w:sz w:val="20"/>
          <w:szCs w:val="20"/>
          <w:lang w:val="es-ES"/>
        </w:rPr>
        <w:t xml:space="preserve"> se mantendrán las mismas metodologías validadas bajo la </w:t>
      </w:r>
      <w:r w:rsidR="00C6699A">
        <w:rPr>
          <w:rFonts w:asciiTheme="minorHAnsi" w:hAnsiTheme="minorHAnsi" w:cstheme="minorHAnsi"/>
          <w:bCs/>
          <w:sz w:val="20"/>
          <w:szCs w:val="20"/>
          <w:lang w:val="es-ES"/>
        </w:rPr>
        <w:t>R</w:t>
      </w:r>
      <w:r w:rsidR="00A33120">
        <w:rPr>
          <w:rFonts w:asciiTheme="minorHAnsi" w:hAnsiTheme="minorHAnsi" w:cstheme="minorHAnsi"/>
          <w:bCs/>
          <w:sz w:val="20"/>
          <w:szCs w:val="20"/>
          <w:lang w:val="es-ES"/>
        </w:rPr>
        <w:t>esolu</w:t>
      </w:r>
      <w:r w:rsidR="00037054">
        <w:rPr>
          <w:rFonts w:asciiTheme="minorHAnsi" w:hAnsiTheme="minorHAnsi" w:cstheme="minorHAnsi"/>
          <w:bCs/>
          <w:sz w:val="20"/>
          <w:szCs w:val="20"/>
          <w:lang w:val="es-ES"/>
        </w:rPr>
        <w:t>ció</w:t>
      </w:r>
      <w:r w:rsidR="00A33120">
        <w:rPr>
          <w:rFonts w:asciiTheme="minorHAnsi" w:hAnsiTheme="minorHAnsi" w:cstheme="minorHAnsi"/>
          <w:bCs/>
          <w:sz w:val="20"/>
          <w:szCs w:val="20"/>
          <w:lang w:val="es-ES"/>
        </w:rPr>
        <w:t>n</w:t>
      </w:r>
      <w:r w:rsidR="00C6699A">
        <w:rPr>
          <w:rFonts w:asciiTheme="minorHAnsi" w:hAnsiTheme="minorHAnsi" w:cstheme="minorHAnsi"/>
          <w:bCs/>
          <w:sz w:val="20"/>
          <w:szCs w:val="20"/>
          <w:lang w:val="es-ES"/>
        </w:rPr>
        <w:t xml:space="preserve"> Exenta N° </w:t>
      </w:r>
      <w:r w:rsidR="00507AE4">
        <w:rPr>
          <w:rFonts w:asciiTheme="minorHAnsi" w:hAnsiTheme="minorHAnsi" w:cstheme="minorHAnsi"/>
          <w:bCs/>
          <w:sz w:val="20"/>
          <w:szCs w:val="20"/>
          <w:lang w:val="es-ES"/>
        </w:rPr>
        <w:t>84/2016</w:t>
      </w:r>
      <w:r w:rsidR="009C64B4">
        <w:rPr>
          <w:rFonts w:asciiTheme="minorHAnsi" w:hAnsiTheme="minorHAnsi" w:cstheme="minorHAnsi"/>
          <w:bCs/>
          <w:sz w:val="20"/>
          <w:szCs w:val="20"/>
          <w:lang w:val="es-ES"/>
        </w:rPr>
        <w:t xml:space="preserve"> SMA</w:t>
      </w:r>
      <w:r w:rsidR="005A121A">
        <w:rPr>
          <w:rFonts w:asciiTheme="minorHAnsi" w:hAnsiTheme="minorHAnsi" w:cstheme="minorHAnsi"/>
          <w:bCs/>
          <w:sz w:val="20"/>
          <w:szCs w:val="20"/>
          <w:lang w:val="es-ES"/>
        </w:rPr>
        <w:t>.</w:t>
      </w:r>
    </w:p>
    <w:p w14:paraId="755E2E93" w14:textId="77777777" w:rsidR="005A121A" w:rsidRDefault="005A121A" w:rsidP="00FE7A15">
      <w:pPr>
        <w:rPr>
          <w:rFonts w:asciiTheme="minorHAnsi" w:hAnsiTheme="minorHAnsi" w:cstheme="minorHAnsi"/>
          <w:bCs/>
          <w:sz w:val="20"/>
          <w:szCs w:val="20"/>
          <w:lang w:val="es-ES"/>
        </w:rPr>
      </w:pPr>
    </w:p>
    <w:p w14:paraId="1721FF85" w14:textId="60314B4F" w:rsidR="00713E09" w:rsidRDefault="005A121A" w:rsidP="00FE7A15">
      <w:pPr>
        <w:rPr>
          <w:rFonts w:asciiTheme="minorHAnsi" w:hAnsiTheme="minorHAnsi" w:cstheme="minorHAnsi"/>
          <w:bCs/>
          <w:sz w:val="20"/>
          <w:szCs w:val="20"/>
          <w:lang w:val="es-ES"/>
        </w:rPr>
      </w:pPr>
      <w:r>
        <w:rPr>
          <w:rFonts w:asciiTheme="minorHAnsi" w:hAnsiTheme="minorHAnsi" w:cstheme="minorHAnsi"/>
          <w:bCs/>
          <w:sz w:val="20"/>
          <w:szCs w:val="20"/>
          <w:lang w:val="es-ES"/>
        </w:rPr>
        <w:t>A continuación se resumen los métodos propuestos.</w:t>
      </w:r>
      <w:r w:rsidR="00A33120">
        <w:rPr>
          <w:rFonts w:asciiTheme="minorHAnsi" w:hAnsiTheme="minorHAnsi" w:cstheme="minorHAnsi"/>
          <w:bCs/>
          <w:sz w:val="20"/>
          <w:szCs w:val="20"/>
          <w:lang w:val="es-ES"/>
        </w:rPr>
        <w:t xml:space="preserve"> </w:t>
      </w:r>
      <w:r w:rsidR="00656481" w:rsidRPr="00F45F54">
        <w:rPr>
          <w:rFonts w:asciiTheme="minorHAnsi" w:hAnsiTheme="minorHAnsi" w:cstheme="minorHAnsi"/>
          <w:bCs/>
          <w:color w:val="FF0000"/>
          <w:sz w:val="20"/>
          <w:szCs w:val="20"/>
          <w:lang w:val="es-ES"/>
        </w:rPr>
        <w:t xml:space="preserve"> </w:t>
      </w:r>
    </w:p>
    <w:p w14:paraId="79727607" w14:textId="77777777" w:rsidR="00D57375" w:rsidRDefault="00D57375" w:rsidP="00FE7A15">
      <w:pPr>
        <w:rPr>
          <w:rFonts w:asciiTheme="minorHAnsi" w:hAnsiTheme="minorHAnsi" w:cstheme="minorHAnsi"/>
          <w:bCs/>
          <w:sz w:val="20"/>
          <w:szCs w:val="20"/>
          <w:lang w:val="es-ES"/>
        </w:rPr>
      </w:pPr>
    </w:p>
    <w:tbl>
      <w:tblPr>
        <w:tblStyle w:val="Tablaconcuadrcula"/>
        <w:tblW w:w="0" w:type="auto"/>
        <w:jc w:val="center"/>
        <w:tblLook w:val="04A0" w:firstRow="1" w:lastRow="0" w:firstColumn="1" w:lastColumn="0" w:noHBand="0" w:noVBand="1"/>
      </w:tblPr>
      <w:tblGrid>
        <w:gridCol w:w="1183"/>
        <w:gridCol w:w="9397"/>
      </w:tblGrid>
      <w:tr w:rsidR="00225B7D" w:rsidRPr="00DD3C08" w14:paraId="5A363913" w14:textId="77777777" w:rsidTr="00691744">
        <w:trPr>
          <w:trHeight w:val="308"/>
          <w:tblHeader/>
          <w:jc w:val="center"/>
        </w:trPr>
        <w:tc>
          <w:tcPr>
            <w:tcW w:w="1183" w:type="dxa"/>
            <w:shd w:val="clear" w:color="auto" w:fill="D9D9D9" w:themeFill="background1" w:themeFillShade="D9"/>
            <w:vAlign w:val="center"/>
          </w:tcPr>
          <w:p w14:paraId="1D1671C0" w14:textId="77777777" w:rsidR="00225B7D" w:rsidRPr="00DD3C08" w:rsidRDefault="00225B7D" w:rsidP="00FE7A15">
            <w:pPr>
              <w:rPr>
                <w:rFonts w:asciiTheme="minorHAnsi" w:hAnsiTheme="minorHAnsi" w:cstheme="minorHAnsi"/>
                <w:b/>
                <w:sz w:val="16"/>
                <w:szCs w:val="16"/>
              </w:rPr>
            </w:pPr>
            <w:r w:rsidRPr="00DD3C08">
              <w:rPr>
                <w:rFonts w:asciiTheme="minorHAnsi" w:hAnsiTheme="minorHAnsi" w:cstheme="minorHAnsi"/>
                <w:b/>
                <w:sz w:val="16"/>
                <w:szCs w:val="16"/>
              </w:rPr>
              <w:t>Parámetros</w:t>
            </w:r>
          </w:p>
        </w:tc>
        <w:tc>
          <w:tcPr>
            <w:tcW w:w="9397" w:type="dxa"/>
            <w:shd w:val="clear" w:color="auto" w:fill="D9D9D9" w:themeFill="background1" w:themeFillShade="D9"/>
            <w:vAlign w:val="center"/>
          </w:tcPr>
          <w:p w14:paraId="011693F1" w14:textId="77777777" w:rsidR="00225B7D" w:rsidRPr="00DD3C08" w:rsidRDefault="00225B7D" w:rsidP="00FE7A15">
            <w:pPr>
              <w:jc w:val="center"/>
              <w:rPr>
                <w:rFonts w:asciiTheme="minorHAnsi" w:hAnsiTheme="minorHAnsi" w:cstheme="minorHAnsi"/>
                <w:b/>
                <w:sz w:val="16"/>
                <w:szCs w:val="16"/>
              </w:rPr>
            </w:pPr>
            <w:r w:rsidRPr="00DD3C08">
              <w:rPr>
                <w:rFonts w:asciiTheme="minorHAnsi" w:hAnsiTheme="minorHAnsi" w:cstheme="minorHAnsi"/>
                <w:b/>
                <w:sz w:val="16"/>
                <w:szCs w:val="16"/>
              </w:rPr>
              <w:t>Método propuesto</w:t>
            </w:r>
          </w:p>
        </w:tc>
      </w:tr>
      <w:tr w:rsidR="00381B8E" w:rsidRPr="00DD3C08" w14:paraId="698A6A8C" w14:textId="77777777" w:rsidTr="00DD3C08">
        <w:trPr>
          <w:trHeight w:val="303"/>
          <w:jc w:val="center"/>
        </w:trPr>
        <w:tc>
          <w:tcPr>
            <w:tcW w:w="1183" w:type="dxa"/>
            <w:vAlign w:val="center"/>
          </w:tcPr>
          <w:p w14:paraId="0863EDDB" w14:textId="12D780FC"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NOx</w:t>
            </w:r>
          </w:p>
        </w:tc>
        <w:tc>
          <w:tcPr>
            <w:tcW w:w="9397" w:type="dxa"/>
            <w:vAlign w:val="center"/>
          </w:tcPr>
          <w:p w14:paraId="7CA88F32" w14:textId="64B1ED3D" w:rsidR="00381B8E" w:rsidRPr="00DD3C08" w:rsidRDefault="000D5D4B" w:rsidP="0053144A">
            <w:pPr>
              <w:rPr>
                <w:rFonts w:ascii="Calibri" w:eastAsia="Times New Roman" w:hAnsi="Calibri"/>
                <w:sz w:val="16"/>
                <w:szCs w:val="16"/>
                <w:lang w:eastAsia="es-CL"/>
              </w:rPr>
            </w:pPr>
            <w:r>
              <w:rPr>
                <w:rFonts w:ascii="Calibri" w:eastAsia="Times New Roman" w:hAnsi="Calibri"/>
                <w:sz w:val="16"/>
                <w:szCs w:val="16"/>
                <w:lang w:eastAsia="es-CL"/>
              </w:rPr>
              <w:t>Factor de emisión por defecto para el parámetro NO</w:t>
            </w:r>
            <w:r w:rsidRPr="000F0B84">
              <w:rPr>
                <w:rFonts w:ascii="Calibri" w:eastAsia="Times New Roman" w:hAnsi="Calibri"/>
                <w:sz w:val="16"/>
                <w:szCs w:val="16"/>
                <w:vertAlign w:val="subscript"/>
                <w:lang w:eastAsia="es-CL"/>
              </w:rPr>
              <w:t>x</w:t>
            </w:r>
            <w:r>
              <w:rPr>
                <w:rFonts w:ascii="Calibri" w:eastAsia="Times New Roman" w:hAnsi="Calibri"/>
                <w:sz w:val="16"/>
                <w:szCs w:val="16"/>
                <w:lang w:eastAsia="es-CL"/>
              </w:rPr>
              <w:t>, obtenido a partir de la tabla LM-2.</w:t>
            </w:r>
            <w:r w:rsidR="00381B8E" w:rsidRPr="00DD3C08">
              <w:rPr>
                <w:rFonts w:ascii="Calibri" w:eastAsia="Times New Roman" w:hAnsi="Calibri"/>
                <w:sz w:val="16"/>
                <w:szCs w:val="16"/>
                <w:lang w:eastAsia="es-CL"/>
              </w:rPr>
              <w:t xml:space="preserve"> </w:t>
            </w:r>
          </w:p>
        </w:tc>
      </w:tr>
      <w:tr w:rsidR="00381B8E" w:rsidRPr="00DD3C08" w14:paraId="0A82CCC7" w14:textId="77777777" w:rsidTr="00DD3C08">
        <w:trPr>
          <w:trHeight w:val="367"/>
          <w:jc w:val="center"/>
        </w:trPr>
        <w:tc>
          <w:tcPr>
            <w:tcW w:w="1183" w:type="dxa"/>
            <w:vAlign w:val="center"/>
          </w:tcPr>
          <w:p w14:paraId="4D90DF9A" w14:textId="707BEC15"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SO</w:t>
            </w:r>
            <w:r w:rsidRPr="00DD3C08">
              <w:rPr>
                <w:rFonts w:asciiTheme="minorHAnsi" w:hAnsiTheme="minorHAnsi" w:cstheme="minorHAnsi"/>
                <w:b/>
                <w:sz w:val="16"/>
                <w:szCs w:val="16"/>
                <w:vertAlign w:val="subscript"/>
              </w:rPr>
              <w:t>2</w:t>
            </w:r>
          </w:p>
        </w:tc>
        <w:tc>
          <w:tcPr>
            <w:tcW w:w="9397" w:type="dxa"/>
            <w:vAlign w:val="center"/>
          </w:tcPr>
          <w:p w14:paraId="49DEFC53" w14:textId="072FB990" w:rsidR="00381B8E" w:rsidRPr="00DD3C08" w:rsidRDefault="000D5D4B" w:rsidP="006D20F2">
            <w:pPr>
              <w:pStyle w:val="Default"/>
              <w:jc w:val="both"/>
              <w:rPr>
                <w:rFonts w:asciiTheme="minorHAnsi" w:hAnsiTheme="minorHAnsi" w:cstheme="minorHAnsi"/>
                <w:color w:val="auto"/>
                <w:sz w:val="16"/>
                <w:szCs w:val="16"/>
                <w:lang w:val="es-ES"/>
              </w:rPr>
            </w:pPr>
            <w:r>
              <w:rPr>
                <w:rFonts w:ascii="Calibri" w:eastAsia="Times New Roman" w:hAnsi="Calibri"/>
                <w:sz w:val="16"/>
                <w:szCs w:val="16"/>
                <w:lang w:eastAsia="es-CL"/>
              </w:rPr>
              <w:t>Tasa de emisión de referencia para el parámetro SO</w:t>
            </w:r>
            <w:r w:rsidRPr="000F0B84">
              <w:rPr>
                <w:rFonts w:ascii="Calibri" w:eastAsia="Times New Roman" w:hAnsi="Calibri"/>
                <w:sz w:val="16"/>
                <w:szCs w:val="16"/>
                <w:vertAlign w:val="subscript"/>
                <w:lang w:eastAsia="es-CL"/>
              </w:rPr>
              <w:t>2</w:t>
            </w:r>
            <w:r>
              <w:rPr>
                <w:rFonts w:ascii="Calibri" w:eastAsia="Times New Roman" w:hAnsi="Calibri"/>
                <w:sz w:val="16"/>
                <w:szCs w:val="16"/>
                <w:lang w:eastAsia="es-CL"/>
              </w:rPr>
              <w:t>, calculado a partir del contenido máximo de azufre del combustible utilizado.</w:t>
            </w:r>
          </w:p>
        </w:tc>
      </w:tr>
      <w:tr w:rsidR="00BA3A63" w:rsidRPr="00DD3C08" w14:paraId="64ECF4EC" w14:textId="77777777" w:rsidTr="00DD3C08">
        <w:trPr>
          <w:trHeight w:val="347"/>
          <w:jc w:val="center"/>
        </w:trPr>
        <w:tc>
          <w:tcPr>
            <w:tcW w:w="1183" w:type="dxa"/>
            <w:vAlign w:val="center"/>
          </w:tcPr>
          <w:p w14:paraId="0CAA5EA6" w14:textId="5D1CC5BB"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t>CO</w:t>
            </w:r>
            <w:r w:rsidRPr="00DD3C08">
              <w:rPr>
                <w:rFonts w:ascii="Calibri" w:eastAsia="Times New Roman" w:hAnsi="Calibri"/>
                <w:b/>
                <w:color w:val="000000"/>
                <w:sz w:val="16"/>
                <w:szCs w:val="16"/>
                <w:vertAlign w:val="subscript"/>
                <w:lang w:eastAsia="es-CL"/>
              </w:rPr>
              <w:t>2</w:t>
            </w:r>
          </w:p>
        </w:tc>
        <w:tc>
          <w:tcPr>
            <w:tcW w:w="9397" w:type="dxa"/>
            <w:vAlign w:val="center"/>
          </w:tcPr>
          <w:p w14:paraId="7EFDAD44" w14:textId="418431BE" w:rsidR="00BA3A63" w:rsidRPr="00DD3C08" w:rsidRDefault="00381B8E" w:rsidP="006D0B45">
            <w:pPr>
              <w:rPr>
                <w:rFonts w:ascii="Calibri" w:eastAsia="Times New Roman" w:hAnsi="Calibri"/>
                <w:sz w:val="16"/>
                <w:szCs w:val="16"/>
                <w:lang w:eastAsia="es-CL"/>
              </w:rPr>
            </w:pPr>
            <w:r w:rsidRPr="00DD3C08">
              <w:rPr>
                <w:rFonts w:ascii="Calibri" w:eastAsia="Times New Roman" w:hAnsi="Calibri"/>
                <w:sz w:val="16"/>
                <w:szCs w:val="16"/>
                <w:lang w:eastAsia="es-CL"/>
              </w:rPr>
              <w:t xml:space="preserve">Tasa de emisión </w:t>
            </w:r>
            <w:r w:rsidR="006D0B45" w:rsidRPr="00DD3C08">
              <w:rPr>
                <w:rFonts w:ascii="Calibri" w:eastAsia="Times New Roman" w:hAnsi="Calibri"/>
                <w:sz w:val="16"/>
                <w:szCs w:val="16"/>
                <w:lang w:eastAsia="es-CL"/>
              </w:rPr>
              <w:t>genérica</w:t>
            </w:r>
            <w:r w:rsidRPr="00DD3C08">
              <w:rPr>
                <w:rFonts w:ascii="Calibri" w:eastAsia="Times New Roman" w:hAnsi="Calibri"/>
                <w:sz w:val="16"/>
                <w:szCs w:val="16"/>
                <w:lang w:eastAsia="es-CL"/>
              </w:rPr>
              <w:t xml:space="preserve">, determinada a partir de </w:t>
            </w:r>
            <w:r w:rsidR="003A669B" w:rsidRPr="00DD3C08">
              <w:rPr>
                <w:rFonts w:ascii="Calibri" w:eastAsia="Times New Roman" w:hAnsi="Calibri"/>
                <w:sz w:val="16"/>
                <w:szCs w:val="16"/>
                <w:lang w:eastAsia="es-CL"/>
              </w:rPr>
              <w:t>la tabla LM-3</w:t>
            </w:r>
            <w:r w:rsidRPr="00DD3C08">
              <w:rPr>
                <w:rFonts w:ascii="Calibri" w:eastAsia="Times New Roman" w:hAnsi="Calibri"/>
                <w:sz w:val="16"/>
                <w:szCs w:val="16"/>
                <w:lang w:eastAsia="es-CL"/>
              </w:rPr>
              <w:t xml:space="preserve">. </w:t>
            </w:r>
          </w:p>
        </w:tc>
      </w:tr>
      <w:tr w:rsidR="00BA3A63" w:rsidRPr="00DD3C08" w14:paraId="57FE5E36" w14:textId="77777777" w:rsidTr="00DD3C08">
        <w:trPr>
          <w:trHeight w:val="355"/>
          <w:jc w:val="center"/>
        </w:trPr>
        <w:tc>
          <w:tcPr>
            <w:tcW w:w="1183" w:type="dxa"/>
            <w:vAlign w:val="center"/>
          </w:tcPr>
          <w:p w14:paraId="70DE5F24" w14:textId="2EBEB575" w:rsidR="00BA3A63" w:rsidRPr="00DD3C08" w:rsidRDefault="00381B8E" w:rsidP="00BA3A63">
            <w:pPr>
              <w:rPr>
                <w:rFonts w:asciiTheme="minorHAnsi" w:hAnsiTheme="minorHAnsi" w:cstheme="minorHAnsi"/>
                <w:b/>
                <w:sz w:val="16"/>
                <w:szCs w:val="16"/>
              </w:rPr>
            </w:pPr>
            <w:r w:rsidRPr="00DD3C08">
              <w:rPr>
                <w:rFonts w:asciiTheme="minorHAnsi" w:hAnsiTheme="minorHAnsi" w:cstheme="minorHAnsi"/>
                <w:b/>
                <w:sz w:val="16"/>
                <w:szCs w:val="16"/>
              </w:rPr>
              <w:t>MP</w:t>
            </w:r>
          </w:p>
        </w:tc>
        <w:tc>
          <w:tcPr>
            <w:tcW w:w="9397" w:type="dxa"/>
            <w:vAlign w:val="center"/>
          </w:tcPr>
          <w:p w14:paraId="1DF4EB94" w14:textId="6673527A" w:rsidR="00BA3A63" w:rsidRPr="00DD3C08" w:rsidRDefault="00381B8E" w:rsidP="00B41F99">
            <w:pPr>
              <w:pStyle w:val="Default"/>
              <w:jc w:val="both"/>
              <w:rPr>
                <w:rFonts w:asciiTheme="minorHAnsi" w:hAnsiTheme="minorHAnsi" w:cstheme="minorHAnsi"/>
                <w:color w:val="auto"/>
                <w:sz w:val="16"/>
                <w:szCs w:val="16"/>
                <w:lang w:val="es-ES"/>
              </w:rPr>
            </w:pPr>
            <w:r w:rsidRPr="00DD3C08">
              <w:rPr>
                <w:rFonts w:ascii="Calibri" w:eastAsia="Times New Roman" w:hAnsi="Calibri"/>
                <w:sz w:val="16"/>
                <w:szCs w:val="16"/>
                <w:lang w:eastAsia="es-CL"/>
              </w:rPr>
              <w:t>Factores de emisión de a</w:t>
            </w:r>
            <w:r w:rsidR="00527F2D">
              <w:rPr>
                <w:rFonts w:ascii="Calibri" w:eastAsia="Times New Roman" w:hAnsi="Calibri"/>
                <w:sz w:val="16"/>
                <w:szCs w:val="16"/>
                <w:lang w:eastAsia="es-CL"/>
              </w:rPr>
              <w:t>cuerdo al documento “compil</w:t>
            </w:r>
            <w:r w:rsidRPr="00DD3C08">
              <w:rPr>
                <w:rFonts w:ascii="Calibri" w:eastAsia="Times New Roman" w:hAnsi="Calibri"/>
                <w:sz w:val="16"/>
                <w:szCs w:val="16"/>
                <w:lang w:eastAsia="es-CL"/>
              </w:rPr>
              <w:t>ación de factores de emisión de contaminantes aéreos – AP-42” de la US-EPA.</w:t>
            </w:r>
          </w:p>
        </w:tc>
      </w:tr>
      <w:tr w:rsidR="00381B8E" w:rsidRPr="00DD3C08" w14:paraId="14D8B99A" w14:textId="77777777" w:rsidTr="00DD3C08">
        <w:trPr>
          <w:trHeight w:val="449"/>
          <w:jc w:val="center"/>
        </w:trPr>
        <w:tc>
          <w:tcPr>
            <w:tcW w:w="1183" w:type="dxa"/>
            <w:vAlign w:val="center"/>
          </w:tcPr>
          <w:p w14:paraId="3B35B989" w14:textId="5245EC26" w:rsidR="00381B8E" w:rsidRPr="00DD3C08" w:rsidRDefault="00381B8E" w:rsidP="00BA3A63">
            <w:pPr>
              <w:rPr>
                <w:rFonts w:ascii="Calibri" w:eastAsia="Times New Roman" w:hAnsi="Calibri"/>
                <w:b/>
                <w:color w:val="000000"/>
                <w:sz w:val="16"/>
                <w:szCs w:val="16"/>
                <w:lang w:eastAsia="es-CL"/>
              </w:rPr>
            </w:pPr>
            <w:r w:rsidRPr="00DD3C08">
              <w:rPr>
                <w:rFonts w:ascii="Calibri" w:eastAsia="Times New Roman" w:hAnsi="Calibri"/>
                <w:b/>
                <w:color w:val="000000"/>
                <w:sz w:val="16"/>
                <w:szCs w:val="16"/>
                <w:lang w:eastAsia="es-CL"/>
              </w:rPr>
              <w:t xml:space="preserve">Consumo </w:t>
            </w:r>
            <w:r w:rsidR="00A20F6C" w:rsidRPr="00DD3C08">
              <w:rPr>
                <w:rFonts w:ascii="Calibri" w:eastAsia="Times New Roman" w:hAnsi="Calibri"/>
                <w:b/>
                <w:color w:val="000000"/>
                <w:sz w:val="16"/>
                <w:szCs w:val="16"/>
                <w:lang w:eastAsia="es-CL"/>
              </w:rPr>
              <w:t>Energético</w:t>
            </w:r>
          </w:p>
        </w:tc>
        <w:tc>
          <w:tcPr>
            <w:tcW w:w="9397" w:type="dxa"/>
            <w:vAlign w:val="center"/>
          </w:tcPr>
          <w:p w14:paraId="171B7EB6" w14:textId="3F4FC5D6" w:rsidR="00381B8E" w:rsidRPr="00DB68EF" w:rsidRDefault="00353979" w:rsidP="005004E1">
            <w:pPr>
              <w:pStyle w:val="Default"/>
              <w:jc w:val="both"/>
              <w:rPr>
                <w:rFonts w:ascii="Calibri" w:eastAsia="Times New Roman" w:hAnsi="Calibri" w:cs="Times New Roman"/>
                <w:color w:val="auto"/>
                <w:sz w:val="16"/>
                <w:szCs w:val="16"/>
                <w:lang w:eastAsia="es-CL"/>
              </w:rPr>
            </w:pPr>
            <w:r w:rsidRPr="00353979">
              <w:rPr>
                <w:rFonts w:ascii="Calibri" w:eastAsia="Times New Roman" w:hAnsi="Calibri" w:cs="Times New Roman"/>
                <w:color w:val="auto"/>
                <w:sz w:val="16"/>
                <w:szCs w:val="16"/>
                <w:lang w:eastAsia="es-CL"/>
              </w:rPr>
              <w:t>Se propone el uso de metodología de largo plazo de flujo de combustible.</w:t>
            </w:r>
          </w:p>
        </w:tc>
      </w:tr>
      <w:tr w:rsidR="00BA3A63" w:rsidRPr="00DD3C08" w14:paraId="3718FE22" w14:textId="77777777" w:rsidTr="00DD3C08">
        <w:trPr>
          <w:trHeight w:val="387"/>
          <w:jc w:val="center"/>
        </w:trPr>
        <w:tc>
          <w:tcPr>
            <w:tcW w:w="1183" w:type="dxa"/>
            <w:vAlign w:val="center"/>
          </w:tcPr>
          <w:p w14:paraId="5B925E65" w14:textId="6202011D"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t>Flujo</w:t>
            </w:r>
          </w:p>
        </w:tc>
        <w:tc>
          <w:tcPr>
            <w:tcW w:w="9397" w:type="dxa"/>
            <w:vAlign w:val="center"/>
          </w:tcPr>
          <w:p w14:paraId="193C3DBB" w14:textId="6702107D" w:rsidR="00BA3A63" w:rsidRPr="00DB68EF" w:rsidRDefault="00FE65F0" w:rsidP="001F25C2">
            <w:pPr>
              <w:pStyle w:val="Default"/>
              <w:jc w:val="both"/>
              <w:rPr>
                <w:rFonts w:asciiTheme="minorHAnsi" w:hAnsiTheme="minorHAnsi" w:cstheme="minorHAnsi"/>
                <w:color w:val="auto"/>
                <w:sz w:val="16"/>
                <w:szCs w:val="16"/>
                <w:lang w:val="es-ES"/>
              </w:rPr>
            </w:pPr>
            <w:r w:rsidRPr="00FE65F0">
              <w:rPr>
                <w:rFonts w:ascii="Calibri" w:eastAsia="Times New Roman" w:hAnsi="Calibri" w:cs="Times New Roman"/>
                <w:color w:val="auto"/>
                <w:sz w:val="16"/>
                <w:szCs w:val="16"/>
                <w:lang w:eastAsia="es-CL"/>
              </w:rPr>
              <w:t>Se propone el cálculo a partir de la estequiometria de la combustión.</w:t>
            </w:r>
          </w:p>
        </w:tc>
      </w:tr>
      <w:tr w:rsidR="00421F8A" w:rsidRPr="00DD3C08" w14:paraId="32B0DA58" w14:textId="77777777" w:rsidTr="00DD3C08">
        <w:trPr>
          <w:trHeight w:val="387"/>
          <w:jc w:val="center"/>
        </w:trPr>
        <w:tc>
          <w:tcPr>
            <w:tcW w:w="1183" w:type="dxa"/>
            <w:vAlign w:val="center"/>
          </w:tcPr>
          <w:p w14:paraId="5401C8EF" w14:textId="2C58B4FB" w:rsidR="00421F8A" w:rsidRPr="00B43592" w:rsidRDefault="00421F8A" w:rsidP="00BA3A63">
            <w:pPr>
              <w:rPr>
                <w:rFonts w:ascii="Calibri" w:eastAsia="Times New Roman" w:hAnsi="Calibri"/>
                <w:b/>
                <w:color w:val="000000"/>
                <w:sz w:val="16"/>
                <w:szCs w:val="16"/>
                <w:lang w:eastAsia="es-CL"/>
              </w:rPr>
            </w:pPr>
            <w:r w:rsidRPr="00B43592">
              <w:rPr>
                <w:rFonts w:ascii="Calibri" w:eastAsia="Times New Roman" w:hAnsi="Calibri"/>
                <w:b/>
                <w:color w:val="000000"/>
                <w:sz w:val="16"/>
                <w:szCs w:val="16"/>
                <w:lang w:eastAsia="es-CL"/>
              </w:rPr>
              <w:t>O</w:t>
            </w:r>
            <w:r w:rsidRPr="00B43592">
              <w:rPr>
                <w:rFonts w:ascii="Calibri" w:eastAsia="Times New Roman" w:hAnsi="Calibri"/>
                <w:b/>
                <w:color w:val="000000"/>
                <w:sz w:val="16"/>
                <w:szCs w:val="16"/>
                <w:vertAlign w:val="subscript"/>
                <w:lang w:eastAsia="es-CL"/>
              </w:rPr>
              <w:t>2</w:t>
            </w:r>
          </w:p>
        </w:tc>
        <w:tc>
          <w:tcPr>
            <w:tcW w:w="9397" w:type="dxa"/>
            <w:vAlign w:val="center"/>
          </w:tcPr>
          <w:p w14:paraId="63864FD0" w14:textId="595FC267" w:rsidR="00421F8A" w:rsidRPr="00B43592" w:rsidRDefault="00CF1179" w:rsidP="001F25C2">
            <w:pPr>
              <w:pStyle w:val="Default"/>
              <w:jc w:val="both"/>
              <w:rPr>
                <w:rFonts w:ascii="Calibri" w:eastAsia="Times New Roman" w:hAnsi="Calibri" w:cs="Times New Roman"/>
                <w:color w:val="auto"/>
                <w:sz w:val="16"/>
                <w:szCs w:val="16"/>
                <w:lang w:eastAsia="es-CL"/>
              </w:rPr>
            </w:pPr>
            <w:r w:rsidRPr="00CF1179">
              <w:rPr>
                <w:rFonts w:ascii="Calibri" w:eastAsia="Times New Roman" w:hAnsi="Calibri" w:cs="Times New Roman"/>
                <w:color w:val="auto"/>
                <w:sz w:val="16"/>
                <w:szCs w:val="16"/>
                <w:lang w:val="es-ES" w:eastAsia="es-CL"/>
              </w:rPr>
              <w:t>Se propone el uso de 15% de O</w:t>
            </w:r>
            <w:r w:rsidRPr="00CF1179">
              <w:rPr>
                <w:rFonts w:ascii="Calibri" w:eastAsia="Times New Roman" w:hAnsi="Calibri" w:cs="Times New Roman"/>
                <w:color w:val="auto"/>
                <w:sz w:val="16"/>
                <w:szCs w:val="16"/>
                <w:vertAlign w:val="subscript"/>
                <w:lang w:val="es-ES" w:eastAsia="es-CL"/>
              </w:rPr>
              <w:t>2</w:t>
            </w:r>
            <w:r w:rsidRPr="00CF1179">
              <w:rPr>
                <w:rFonts w:ascii="Calibri" w:eastAsia="Times New Roman" w:hAnsi="Calibri" w:cs="Times New Roman"/>
                <w:color w:val="auto"/>
                <w:sz w:val="16"/>
                <w:szCs w:val="16"/>
                <w:lang w:val="es-ES" w:eastAsia="es-CL"/>
              </w:rPr>
              <w:t>.</w:t>
            </w:r>
          </w:p>
        </w:tc>
      </w:tr>
    </w:tbl>
    <w:p w14:paraId="43283E60" w14:textId="77777777" w:rsidR="00225B7D" w:rsidRDefault="00225B7D" w:rsidP="000F2C53">
      <w:pPr>
        <w:rPr>
          <w:rFonts w:asciiTheme="minorHAnsi" w:hAnsiTheme="minorHAnsi" w:cstheme="minorHAnsi"/>
          <w:sz w:val="20"/>
        </w:rPr>
      </w:pPr>
    </w:p>
    <w:p w14:paraId="1F6EAB63" w14:textId="26F71F85" w:rsidR="008C2713" w:rsidRPr="00F00734" w:rsidRDefault="008C2713" w:rsidP="000F2C53">
      <w:pPr>
        <w:rPr>
          <w:rFonts w:asciiTheme="minorHAnsi" w:hAnsiTheme="minorHAnsi" w:cstheme="minorHAnsi"/>
          <w:bCs/>
          <w:sz w:val="20"/>
          <w:szCs w:val="20"/>
          <w:lang w:val="es-ES"/>
        </w:rPr>
      </w:pPr>
      <w:r w:rsidRPr="00F00734">
        <w:rPr>
          <w:rFonts w:asciiTheme="minorHAnsi" w:hAnsiTheme="minorHAnsi" w:cstheme="minorHAnsi"/>
          <w:bCs/>
          <w:sz w:val="20"/>
          <w:szCs w:val="20"/>
          <w:lang w:val="es-ES"/>
        </w:rPr>
        <w:t xml:space="preserve">El titular de la fuente será responsable de dar cabal cumplimiento a todos los requisitos que establecen las </w:t>
      </w:r>
      <w:r w:rsidR="0090227A" w:rsidRPr="00F00734">
        <w:rPr>
          <w:rFonts w:asciiTheme="minorHAnsi" w:hAnsiTheme="minorHAnsi" w:cstheme="minorHAnsi"/>
          <w:bCs/>
          <w:sz w:val="20"/>
          <w:szCs w:val="20"/>
          <w:lang w:val="es-ES"/>
        </w:rPr>
        <w:t xml:space="preserve">respectivas </w:t>
      </w:r>
      <w:r w:rsidR="00A20F6C" w:rsidRPr="00F00734">
        <w:rPr>
          <w:rFonts w:asciiTheme="minorHAnsi" w:hAnsiTheme="minorHAnsi" w:cstheme="minorHAnsi"/>
          <w:bCs/>
          <w:sz w:val="20"/>
          <w:szCs w:val="20"/>
          <w:lang w:val="es-ES"/>
        </w:rPr>
        <w:t>metodologías</w:t>
      </w:r>
      <w:r w:rsidRPr="00F00734">
        <w:rPr>
          <w:rFonts w:asciiTheme="minorHAnsi" w:hAnsiTheme="minorHAnsi" w:cstheme="minorHAnsi"/>
          <w:bCs/>
          <w:sz w:val="20"/>
          <w:szCs w:val="20"/>
          <w:lang w:val="es-ES"/>
        </w:rPr>
        <w:t xml:space="preserve"> alternativas a las que se </w:t>
      </w:r>
      <w:r w:rsidR="00A20F6C" w:rsidRPr="00F00734">
        <w:rPr>
          <w:rFonts w:asciiTheme="minorHAnsi" w:hAnsiTheme="minorHAnsi" w:cstheme="minorHAnsi"/>
          <w:bCs/>
          <w:sz w:val="20"/>
          <w:szCs w:val="20"/>
          <w:lang w:val="es-ES"/>
        </w:rPr>
        <w:t>está</w:t>
      </w:r>
      <w:r w:rsidRPr="00F00734">
        <w:rPr>
          <w:rFonts w:asciiTheme="minorHAnsi" w:hAnsiTheme="minorHAnsi" w:cstheme="minorHAnsi"/>
          <w:bCs/>
          <w:sz w:val="20"/>
          <w:szCs w:val="20"/>
          <w:lang w:val="es-ES"/>
        </w:rPr>
        <w:t xml:space="preserve"> acogiendo de manera de asegurar la calidad del dato que sea emitido por esta fuente. Lo anterior, </w:t>
      </w:r>
      <w:r w:rsidR="00A20F6C" w:rsidRPr="00F00734">
        <w:rPr>
          <w:rFonts w:asciiTheme="minorHAnsi" w:hAnsiTheme="minorHAnsi" w:cstheme="minorHAnsi"/>
          <w:bCs/>
          <w:sz w:val="20"/>
          <w:szCs w:val="20"/>
          <w:lang w:val="es-ES"/>
        </w:rPr>
        <w:t>podrá</w:t>
      </w:r>
      <w:r w:rsidRPr="00F00734">
        <w:rPr>
          <w:rFonts w:asciiTheme="minorHAnsi" w:hAnsiTheme="minorHAnsi" w:cstheme="minorHAnsi"/>
          <w:bCs/>
          <w:sz w:val="20"/>
          <w:szCs w:val="20"/>
          <w:lang w:val="es-ES"/>
        </w:rPr>
        <w:t xml:space="preserve"> ser </w:t>
      </w:r>
      <w:r w:rsidR="00EA29F9" w:rsidRPr="00F00734">
        <w:rPr>
          <w:rFonts w:asciiTheme="minorHAnsi" w:hAnsiTheme="minorHAnsi" w:cstheme="minorHAnsi"/>
          <w:bCs/>
          <w:sz w:val="20"/>
          <w:szCs w:val="20"/>
          <w:lang w:val="es-ES"/>
        </w:rPr>
        <w:t>objeto</w:t>
      </w:r>
      <w:r w:rsidRPr="00F00734">
        <w:rPr>
          <w:rFonts w:asciiTheme="minorHAnsi" w:hAnsiTheme="minorHAnsi" w:cstheme="minorHAnsi"/>
          <w:bCs/>
          <w:sz w:val="20"/>
          <w:szCs w:val="20"/>
          <w:lang w:val="es-ES"/>
        </w:rPr>
        <w:t xml:space="preserve"> de fiscalización en cualquier momento por parte de esta Superintendencia.</w:t>
      </w:r>
    </w:p>
    <w:sectPr w:rsidR="008C2713" w:rsidRPr="00F00734" w:rsidSect="003E7BCF">
      <w:headerReference w:type="even" r:id="rId20"/>
      <w:headerReference w:type="default" r:id="rId21"/>
      <w:footerReference w:type="default" r:id="rId22"/>
      <w:headerReference w:type="first" r:id="rId23"/>
      <w:footerReference w:type="first" r:id="rId24"/>
      <w:pgSz w:w="15840" w:h="12240" w:orient="landscape"/>
      <w:pgMar w:top="1276" w:right="1418" w:bottom="1701" w:left="167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E45FF" w14:textId="77777777" w:rsidR="008C1834" w:rsidRDefault="008C1834" w:rsidP="00870FF2">
      <w:r>
        <w:separator/>
      </w:r>
    </w:p>
    <w:p w14:paraId="1F102F0A" w14:textId="77777777" w:rsidR="008C1834" w:rsidRDefault="008C1834" w:rsidP="00870FF2"/>
  </w:endnote>
  <w:endnote w:type="continuationSeparator" w:id="0">
    <w:p w14:paraId="7604C5DF" w14:textId="77777777" w:rsidR="008C1834" w:rsidRDefault="008C1834" w:rsidP="00870FF2">
      <w:r>
        <w:continuationSeparator/>
      </w:r>
    </w:p>
    <w:p w14:paraId="3027E7AF" w14:textId="77777777" w:rsidR="008C1834" w:rsidRDefault="008C1834" w:rsidP="00870FF2"/>
  </w:endnote>
  <w:endnote w:type="continuationNotice" w:id="1">
    <w:p w14:paraId="631CB8E2" w14:textId="77777777" w:rsidR="008C1834" w:rsidRDefault="008C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8C1834" w:rsidRDefault="008C1834" w:rsidP="00122CF5">
    <w:pPr>
      <w:pStyle w:val="Piedepgina"/>
      <w:jc w:val="right"/>
      <w:rPr>
        <w:sz w:val="16"/>
      </w:rPr>
    </w:pPr>
  </w:p>
  <w:p w14:paraId="6D7C167B" w14:textId="77777777" w:rsidR="008C1834" w:rsidRDefault="008C1834" w:rsidP="00122CF5">
    <w:pPr>
      <w:pStyle w:val="Piedepgina"/>
      <w:jc w:val="right"/>
      <w:rPr>
        <w:sz w:val="16"/>
      </w:rPr>
    </w:pPr>
    <w:r w:rsidRPr="00122CF5">
      <w:rPr>
        <w:sz w:val="16"/>
      </w:rPr>
      <w:t xml:space="preserve"> </w:t>
    </w:r>
  </w:p>
  <w:p w14:paraId="6D7C167C" w14:textId="77777777" w:rsidR="008C1834" w:rsidRDefault="008C18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8C1834" w:rsidRPr="009604F6" w:rsidRDefault="008C1834"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8C1834" w:rsidRDefault="008C1834" w:rsidP="00122CF5">
    <w:pPr>
      <w:pStyle w:val="Piedepgina"/>
      <w:jc w:val="right"/>
      <w:rPr>
        <w:sz w:val="16"/>
      </w:rPr>
    </w:pPr>
  </w:p>
  <w:p w14:paraId="6D7C1681" w14:textId="44EA53CF" w:rsidR="008C1834" w:rsidRDefault="00E41241" w:rsidP="00122CF5">
    <w:pPr>
      <w:pStyle w:val="Piedepgina"/>
      <w:jc w:val="right"/>
      <w:rPr>
        <w:sz w:val="16"/>
      </w:rPr>
    </w:pPr>
    <w:sdt>
      <w:sdtPr>
        <w:rPr>
          <w:sz w:val="18"/>
          <w:szCs w:val="18"/>
        </w:rPr>
        <w:id w:val="-1586606446"/>
        <w:docPartObj>
          <w:docPartGallery w:val="Page Numbers (Bottom of Page)"/>
          <w:docPartUnique/>
        </w:docPartObj>
      </w:sdtPr>
      <w:sdtEndPr/>
      <w:sdtContent>
        <w:r w:rsidR="008C1834" w:rsidRPr="00BF682C">
          <w:rPr>
            <w:sz w:val="18"/>
            <w:szCs w:val="18"/>
          </w:rPr>
          <w:fldChar w:fldCharType="begin"/>
        </w:r>
        <w:r w:rsidR="008C1834" w:rsidRPr="00BF682C">
          <w:rPr>
            <w:sz w:val="18"/>
            <w:szCs w:val="18"/>
          </w:rPr>
          <w:instrText>PAGE   \* MERGEFORMAT</w:instrText>
        </w:r>
        <w:r w:rsidR="008C1834" w:rsidRPr="00BF682C">
          <w:rPr>
            <w:sz w:val="18"/>
            <w:szCs w:val="18"/>
          </w:rPr>
          <w:fldChar w:fldCharType="separate"/>
        </w:r>
        <w:r w:rsidRPr="00E41241">
          <w:rPr>
            <w:noProof/>
            <w:sz w:val="18"/>
            <w:szCs w:val="18"/>
            <w:lang w:val="es-ES"/>
          </w:rPr>
          <w:t>5</w:t>
        </w:r>
        <w:r w:rsidR="008C1834" w:rsidRPr="00BF682C">
          <w:rPr>
            <w:sz w:val="18"/>
            <w:szCs w:val="18"/>
          </w:rPr>
          <w:fldChar w:fldCharType="end"/>
        </w:r>
      </w:sdtContent>
    </w:sdt>
    <w:r w:rsidR="008C1834" w:rsidRPr="00122CF5">
      <w:rPr>
        <w:sz w:val="16"/>
      </w:rPr>
      <w:t xml:space="preserve"> </w:t>
    </w:r>
  </w:p>
  <w:p w14:paraId="6D7C1682" w14:textId="77777777" w:rsidR="008C1834" w:rsidRPr="00122CF5" w:rsidRDefault="008C1834" w:rsidP="00122CF5">
    <w:pPr>
      <w:pStyle w:val="Piedepgina"/>
      <w:jc w:val="center"/>
      <w:rPr>
        <w:sz w:val="16"/>
      </w:rPr>
    </w:pPr>
    <w:r w:rsidRPr="00122CF5">
      <w:rPr>
        <w:sz w:val="16"/>
      </w:rPr>
      <w:t>Superintendencia del Medio Ambiente – Gobierno de Chile</w:t>
    </w:r>
  </w:p>
  <w:p w14:paraId="6D7C1683" w14:textId="1B9FD20C" w:rsidR="008C1834" w:rsidRPr="00122CF5" w:rsidRDefault="008C1834" w:rsidP="00122CF5">
    <w:pPr>
      <w:pStyle w:val="Piedepgina"/>
      <w:jc w:val="center"/>
      <w:rPr>
        <w:sz w:val="16"/>
      </w:rPr>
    </w:pPr>
    <w:r>
      <w:rPr>
        <w:sz w:val="16"/>
      </w:rPr>
      <w:t>Teatinos 280, pisos 7, 8 y 9</w:t>
    </w:r>
    <w:r w:rsidRPr="00122CF5">
      <w:rPr>
        <w:sz w:val="16"/>
      </w:rPr>
      <w:t xml:space="preserve">, Santiago / </w:t>
    </w:r>
    <w:hyperlink r:id="rId1" w:history="1">
      <w:r w:rsidRPr="00122CF5">
        <w:rPr>
          <w:rStyle w:val="Hipervnculo"/>
          <w:sz w:val="16"/>
        </w:rPr>
        <w:t>www.sma.gob.cl</w:t>
      </w:r>
    </w:hyperlink>
  </w:p>
  <w:p w14:paraId="6D7C1684" w14:textId="77777777" w:rsidR="008C1834" w:rsidRDefault="008C183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C1834" w:rsidRPr="0091154E" w14:paraId="6D7C1689" w14:textId="77777777" w:rsidTr="00AC4B53">
      <w:trPr>
        <w:trHeight w:val="300"/>
      </w:trPr>
      <w:tc>
        <w:tcPr>
          <w:tcW w:w="5835" w:type="dxa"/>
          <w:tcBorders>
            <w:top w:val="single" w:sz="4" w:space="0" w:color="auto"/>
          </w:tcBorders>
          <w:vAlign w:val="bottom"/>
        </w:tcPr>
        <w:p w14:paraId="6D7C1686" w14:textId="77777777" w:rsidR="008C1834" w:rsidRPr="0091154E" w:rsidRDefault="008C183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8C1834" w:rsidRPr="0091154E" w:rsidRDefault="008C183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8C1834" w:rsidRPr="0091154E" w:rsidRDefault="008C1834" w:rsidP="00AC4B53">
          <w:pPr>
            <w:pStyle w:val="Piedepgina"/>
            <w:jc w:val="right"/>
            <w:rPr>
              <w:sz w:val="16"/>
              <w:szCs w:val="16"/>
            </w:rPr>
          </w:pPr>
        </w:p>
      </w:tc>
    </w:tr>
    <w:tr w:rsidR="008C1834" w:rsidRPr="0091154E" w14:paraId="6D7C168D" w14:textId="77777777" w:rsidTr="00AC4B53">
      <w:trPr>
        <w:trHeight w:val="300"/>
      </w:trPr>
      <w:tc>
        <w:tcPr>
          <w:tcW w:w="5835" w:type="dxa"/>
        </w:tcPr>
        <w:p w14:paraId="6D7C168A" w14:textId="77777777" w:rsidR="008C1834" w:rsidRDefault="008C183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8C1834" w:rsidRPr="0091154E" w:rsidRDefault="008C1834" w:rsidP="00977F00">
          <w:pPr>
            <w:pStyle w:val="Piedepgina"/>
            <w:ind w:left="47"/>
            <w:jc w:val="left"/>
            <w:rPr>
              <w:sz w:val="16"/>
              <w:szCs w:val="16"/>
            </w:rPr>
          </w:pPr>
          <w:r>
            <w:rPr>
              <w:sz w:val="16"/>
              <w:szCs w:val="16"/>
            </w:rPr>
            <w:t>DFZ-INF-005-02</w:t>
          </w:r>
        </w:p>
      </w:tc>
      <w:tc>
        <w:tcPr>
          <w:tcW w:w="283" w:type="dxa"/>
          <w:gridSpan w:val="2"/>
        </w:tcPr>
        <w:p w14:paraId="6D7C168C" w14:textId="77777777" w:rsidR="008C1834" w:rsidRPr="001D4892" w:rsidRDefault="008C1834" w:rsidP="00AC4B53">
          <w:pPr>
            <w:pStyle w:val="Piedepgina"/>
            <w:jc w:val="left"/>
            <w:rPr>
              <w:sz w:val="16"/>
            </w:rPr>
          </w:pPr>
        </w:p>
      </w:tc>
    </w:tr>
  </w:tbl>
  <w:p w14:paraId="6D7C168E" w14:textId="77777777" w:rsidR="008C1834" w:rsidRDefault="008C1834"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77F84" w14:textId="77777777" w:rsidR="008C1834" w:rsidRDefault="008C1834" w:rsidP="00870FF2">
      <w:r>
        <w:separator/>
      </w:r>
    </w:p>
    <w:p w14:paraId="0A63B5BD" w14:textId="77777777" w:rsidR="008C1834" w:rsidRDefault="008C1834" w:rsidP="00870FF2"/>
  </w:footnote>
  <w:footnote w:type="continuationSeparator" w:id="0">
    <w:p w14:paraId="5DAAF3B3" w14:textId="77777777" w:rsidR="008C1834" w:rsidRDefault="008C1834" w:rsidP="00870FF2">
      <w:r>
        <w:continuationSeparator/>
      </w:r>
    </w:p>
    <w:p w14:paraId="0253FAEA" w14:textId="77777777" w:rsidR="008C1834" w:rsidRDefault="008C1834" w:rsidP="00870FF2"/>
  </w:footnote>
  <w:footnote w:type="continuationNotice" w:id="1">
    <w:p w14:paraId="6B46CDE7" w14:textId="77777777" w:rsidR="008C1834" w:rsidRDefault="008C18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8C1834" w:rsidRDefault="008C18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8C1834" w:rsidRDefault="008C18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8C1834" w:rsidRDefault="008C1834"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72778"/>
    <w:multiLevelType w:val="hybridMultilevel"/>
    <w:tmpl w:val="ABB494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1C46B7E"/>
    <w:multiLevelType w:val="hybridMultilevel"/>
    <w:tmpl w:val="1FDA3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5">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6">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7">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6FC777D"/>
    <w:multiLevelType w:val="hybridMultilevel"/>
    <w:tmpl w:val="76B22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15"/>
  </w:num>
  <w:num w:numId="5">
    <w:abstractNumId w:val="25"/>
  </w:num>
  <w:num w:numId="6">
    <w:abstractNumId w:val="32"/>
  </w:num>
  <w:num w:numId="7">
    <w:abstractNumId w:val="23"/>
  </w:num>
  <w:num w:numId="8">
    <w:abstractNumId w:val="8"/>
  </w:num>
  <w:num w:numId="9">
    <w:abstractNumId w:val="4"/>
  </w:num>
  <w:num w:numId="10">
    <w:abstractNumId w:val="21"/>
  </w:num>
  <w:num w:numId="11">
    <w:abstractNumId w:val="3"/>
  </w:num>
  <w:num w:numId="12">
    <w:abstractNumId w:val="37"/>
  </w:num>
  <w:num w:numId="13">
    <w:abstractNumId w:val="5"/>
  </w:num>
  <w:num w:numId="14">
    <w:abstractNumId w:val="31"/>
  </w:num>
  <w:num w:numId="15">
    <w:abstractNumId w:val="22"/>
  </w:num>
  <w:num w:numId="16">
    <w:abstractNumId w:val="12"/>
  </w:num>
  <w:num w:numId="17">
    <w:abstractNumId w:val="9"/>
  </w:num>
  <w:num w:numId="18">
    <w:abstractNumId w:val="13"/>
  </w:num>
  <w:num w:numId="19">
    <w:abstractNumId w:val="10"/>
  </w:num>
  <w:num w:numId="20">
    <w:abstractNumId w:val="33"/>
  </w:num>
  <w:num w:numId="21">
    <w:abstractNumId w:val="16"/>
  </w:num>
  <w:num w:numId="22">
    <w:abstractNumId w:val="26"/>
  </w:num>
  <w:num w:numId="23">
    <w:abstractNumId w:val="11"/>
  </w:num>
  <w:num w:numId="24">
    <w:abstractNumId w:val="35"/>
  </w:num>
  <w:num w:numId="25">
    <w:abstractNumId w:val="35"/>
  </w:num>
  <w:num w:numId="26">
    <w:abstractNumId w:val="30"/>
  </w:num>
  <w:num w:numId="27">
    <w:abstractNumId w:val="35"/>
  </w:num>
  <w:num w:numId="28">
    <w:abstractNumId w:val="7"/>
  </w:num>
  <w:num w:numId="29">
    <w:abstractNumId w:val="7"/>
  </w:num>
  <w:num w:numId="30">
    <w:abstractNumId w:val="27"/>
  </w:num>
  <w:num w:numId="31">
    <w:abstractNumId w:val="14"/>
  </w:num>
  <w:num w:numId="32">
    <w:abstractNumId w:val="36"/>
  </w:num>
  <w:num w:numId="33">
    <w:abstractNumId w:val="20"/>
  </w:num>
  <w:num w:numId="34">
    <w:abstractNumId w:val="6"/>
  </w:num>
  <w:num w:numId="35">
    <w:abstractNumId w:val="28"/>
  </w:num>
  <w:num w:numId="36">
    <w:abstractNumId w:val="2"/>
  </w:num>
  <w:num w:numId="37">
    <w:abstractNumId w:val="38"/>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5"/>
  </w:num>
  <w:num w:numId="41">
    <w:abstractNumId w:val="35"/>
  </w:num>
  <w:num w:numId="42">
    <w:abstractNumId w:val="24"/>
  </w:num>
  <w:num w:numId="43">
    <w:abstractNumId w:val="39"/>
  </w:num>
  <w:num w:numId="44">
    <w:abstractNumId w:val="19"/>
  </w:num>
  <w:num w:numId="45">
    <w:abstractNumId w:val="40"/>
  </w:num>
  <w:num w:numId="46">
    <w:abstractNumId w:val="1"/>
  </w:num>
  <w:num w:numId="47">
    <w:abstractNumId w:val="18"/>
  </w:num>
  <w:num w:numId="4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054"/>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668E"/>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867"/>
    <w:rsid w:val="00055B86"/>
    <w:rsid w:val="00055CA3"/>
    <w:rsid w:val="00055E3E"/>
    <w:rsid w:val="00055E6D"/>
    <w:rsid w:val="00056C3B"/>
    <w:rsid w:val="00056C5D"/>
    <w:rsid w:val="00056D41"/>
    <w:rsid w:val="00056D80"/>
    <w:rsid w:val="000570D6"/>
    <w:rsid w:val="00057369"/>
    <w:rsid w:val="00057573"/>
    <w:rsid w:val="00057963"/>
    <w:rsid w:val="00060421"/>
    <w:rsid w:val="00060CEE"/>
    <w:rsid w:val="000613BF"/>
    <w:rsid w:val="000624CE"/>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7C86"/>
    <w:rsid w:val="00082230"/>
    <w:rsid w:val="0008249D"/>
    <w:rsid w:val="0008288F"/>
    <w:rsid w:val="00082C6F"/>
    <w:rsid w:val="000830DD"/>
    <w:rsid w:val="00083A21"/>
    <w:rsid w:val="00083FDC"/>
    <w:rsid w:val="00084320"/>
    <w:rsid w:val="00084F8C"/>
    <w:rsid w:val="00085A58"/>
    <w:rsid w:val="00085CB7"/>
    <w:rsid w:val="00086E2C"/>
    <w:rsid w:val="00087118"/>
    <w:rsid w:val="00087258"/>
    <w:rsid w:val="00087492"/>
    <w:rsid w:val="0009009D"/>
    <w:rsid w:val="000900AD"/>
    <w:rsid w:val="00091159"/>
    <w:rsid w:val="000913B2"/>
    <w:rsid w:val="0009144C"/>
    <w:rsid w:val="000914A4"/>
    <w:rsid w:val="00091C81"/>
    <w:rsid w:val="00091D16"/>
    <w:rsid w:val="000927D0"/>
    <w:rsid w:val="00092FAB"/>
    <w:rsid w:val="0009302D"/>
    <w:rsid w:val="000932E2"/>
    <w:rsid w:val="000934BD"/>
    <w:rsid w:val="00093700"/>
    <w:rsid w:val="000937C2"/>
    <w:rsid w:val="00093C0C"/>
    <w:rsid w:val="00094214"/>
    <w:rsid w:val="00094756"/>
    <w:rsid w:val="00094E56"/>
    <w:rsid w:val="000954FF"/>
    <w:rsid w:val="000959D8"/>
    <w:rsid w:val="00095A4A"/>
    <w:rsid w:val="00095FE8"/>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E52"/>
    <w:rsid w:val="000C128D"/>
    <w:rsid w:val="000C188D"/>
    <w:rsid w:val="000C2811"/>
    <w:rsid w:val="000C2864"/>
    <w:rsid w:val="000C2DC2"/>
    <w:rsid w:val="000C30CD"/>
    <w:rsid w:val="000C30E1"/>
    <w:rsid w:val="000C5064"/>
    <w:rsid w:val="000C5246"/>
    <w:rsid w:val="000C63A4"/>
    <w:rsid w:val="000C6495"/>
    <w:rsid w:val="000C6E84"/>
    <w:rsid w:val="000C76C0"/>
    <w:rsid w:val="000D03DA"/>
    <w:rsid w:val="000D1CFD"/>
    <w:rsid w:val="000D1D9A"/>
    <w:rsid w:val="000D259C"/>
    <w:rsid w:val="000D28B3"/>
    <w:rsid w:val="000D3D2A"/>
    <w:rsid w:val="000D3FA5"/>
    <w:rsid w:val="000D4297"/>
    <w:rsid w:val="000D5D4B"/>
    <w:rsid w:val="000D5DA4"/>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0B84"/>
    <w:rsid w:val="000F2342"/>
    <w:rsid w:val="000F2726"/>
    <w:rsid w:val="000F2852"/>
    <w:rsid w:val="000F2C53"/>
    <w:rsid w:val="000F319E"/>
    <w:rsid w:val="000F3856"/>
    <w:rsid w:val="000F3A3E"/>
    <w:rsid w:val="000F40FD"/>
    <w:rsid w:val="000F4D2F"/>
    <w:rsid w:val="000F5335"/>
    <w:rsid w:val="000F57A1"/>
    <w:rsid w:val="000F59DD"/>
    <w:rsid w:val="000F6252"/>
    <w:rsid w:val="000F65C6"/>
    <w:rsid w:val="000F6B45"/>
    <w:rsid w:val="000F75A2"/>
    <w:rsid w:val="000F7BAB"/>
    <w:rsid w:val="000F7CAB"/>
    <w:rsid w:val="00100AA4"/>
    <w:rsid w:val="00101E3C"/>
    <w:rsid w:val="0010359D"/>
    <w:rsid w:val="0010361C"/>
    <w:rsid w:val="00103B5C"/>
    <w:rsid w:val="00104E0B"/>
    <w:rsid w:val="001051A0"/>
    <w:rsid w:val="00105331"/>
    <w:rsid w:val="0010657A"/>
    <w:rsid w:val="00106D90"/>
    <w:rsid w:val="00106EC8"/>
    <w:rsid w:val="00106F43"/>
    <w:rsid w:val="0010707C"/>
    <w:rsid w:val="00107570"/>
    <w:rsid w:val="001078C3"/>
    <w:rsid w:val="00110AE7"/>
    <w:rsid w:val="00110D28"/>
    <w:rsid w:val="0011126A"/>
    <w:rsid w:val="001114C8"/>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09"/>
    <w:rsid w:val="00127099"/>
    <w:rsid w:val="001271F2"/>
    <w:rsid w:val="00127654"/>
    <w:rsid w:val="00127992"/>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16CC"/>
    <w:rsid w:val="001416FE"/>
    <w:rsid w:val="00142515"/>
    <w:rsid w:val="001427F8"/>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74D"/>
    <w:rsid w:val="001540A4"/>
    <w:rsid w:val="0015472E"/>
    <w:rsid w:val="00154906"/>
    <w:rsid w:val="001559CC"/>
    <w:rsid w:val="00155D02"/>
    <w:rsid w:val="00156288"/>
    <w:rsid w:val="0015698E"/>
    <w:rsid w:val="00156C8B"/>
    <w:rsid w:val="001573EA"/>
    <w:rsid w:val="001578B0"/>
    <w:rsid w:val="00157FB2"/>
    <w:rsid w:val="001600A8"/>
    <w:rsid w:val="001601E6"/>
    <w:rsid w:val="00160A98"/>
    <w:rsid w:val="00160BDE"/>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905F9"/>
    <w:rsid w:val="001908F4"/>
    <w:rsid w:val="00190DEF"/>
    <w:rsid w:val="00191A75"/>
    <w:rsid w:val="00191BC7"/>
    <w:rsid w:val="00191BCC"/>
    <w:rsid w:val="0019204B"/>
    <w:rsid w:val="00192FE6"/>
    <w:rsid w:val="00193576"/>
    <w:rsid w:val="00193926"/>
    <w:rsid w:val="001939D8"/>
    <w:rsid w:val="001941E2"/>
    <w:rsid w:val="0019441D"/>
    <w:rsid w:val="00194975"/>
    <w:rsid w:val="001950C5"/>
    <w:rsid w:val="001955C8"/>
    <w:rsid w:val="001958DF"/>
    <w:rsid w:val="0019673D"/>
    <w:rsid w:val="001967A4"/>
    <w:rsid w:val="00196DD8"/>
    <w:rsid w:val="00197322"/>
    <w:rsid w:val="001975C2"/>
    <w:rsid w:val="00197647"/>
    <w:rsid w:val="00197D9A"/>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581"/>
    <w:rsid w:val="001B287D"/>
    <w:rsid w:val="001B2C5E"/>
    <w:rsid w:val="001B34A7"/>
    <w:rsid w:val="001B35C5"/>
    <w:rsid w:val="001B3D23"/>
    <w:rsid w:val="001B5ADA"/>
    <w:rsid w:val="001B5C83"/>
    <w:rsid w:val="001B5E27"/>
    <w:rsid w:val="001B5EEA"/>
    <w:rsid w:val="001B6D35"/>
    <w:rsid w:val="001B6DF3"/>
    <w:rsid w:val="001C0959"/>
    <w:rsid w:val="001C0C19"/>
    <w:rsid w:val="001C105F"/>
    <w:rsid w:val="001C1F31"/>
    <w:rsid w:val="001C21BE"/>
    <w:rsid w:val="001C21EB"/>
    <w:rsid w:val="001C3384"/>
    <w:rsid w:val="001C3AF7"/>
    <w:rsid w:val="001C4159"/>
    <w:rsid w:val="001C450E"/>
    <w:rsid w:val="001C4525"/>
    <w:rsid w:val="001C4BCF"/>
    <w:rsid w:val="001C55A8"/>
    <w:rsid w:val="001C62A1"/>
    <w:rsid w:val="001C73A6"/>
    <w:rsid w:val="001C7ADB"/>
    <w:rsid w:val="001C7B78"/>
    <w:rsid w:val="001D0A91"/>
    <w:rsid w:val="001D0CA2"/>
    <w:rsid w:val="001D0E57"/>
    <w:rsid w:val="001D172A"/>
    <w:rsid w:val="001D188D"/>
    <w:rsid w:val="001D2654"/>
    <w:rsid w:val="001D3055"/>
    <w:rsid w:val="001D4892"/>
    <w:rsid w:val="001D51AF"/>
    <w:rsid w:val="001D535C"/>
    <w:rsid w:val="001D5ED2"/>
    <w:rsid w:val="001D628F"/>
    <w:rsid w:val="001D671B"/>
    <w:rsid w:val="001D671E"/>
    <w:rsid w:val="001D6E1B"/>
    <w:rsid w:val="001D7091"/>
    <w:rsid w:val="001D778B"/>
    <w:rsid w:val="001D7DC5"/>
    <w:rsid w:val="001D7E20"/>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6D72"/>
    <w:rsid w:val="001E7C4F"/>
    <w:rsid w:val="001F0340"/>
    <w:rsid w:val="001F0DA6"/>
    <w:rsid w:val="001F13F3"/>
    <w:rsid w:val="001F2440"/>
    <w:rsid w:val="001F2527"/>
    <w:rsid w:val="001F25C2"/>
    <w:rsid w:val="001F29C4"/>
    <w:rsid w:val="001F2C82"/>
    <w:rsid w:val="001F2D03"/>
    <w:rsid w:val="001F2FA7"/>
    <w:rsid w:val="001F3214"/>
    <w:rsid w:val="001F3290"/>
    <w:rsid w:val="001F418E"/>
    <w:rsid w:val="001F4D9D"/>
    <w:rsid w:val="001F510B"/>
    <w:rsid w:val="001F5C4D"/>
    <w:rsid w:val="001F61F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4501"/>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47A4B"/>
    <w:rsid w:val="00250104"/>
    <w:rsid w:val="002503D7"/>
    <w:rsid w:val="002508D1"/>
    <w:rsid w:val="00250E09"/>
    <w:rsid w:val="00250F03"/>
    <w:rsid w:val="002511A9"/>
    <w:rsid w:val="002513B2"/>
    <w:rsid w:val="00252113"/>
    <w:rsid w:val="00252681"/>
    <w:rsid w:val="002526E3"/>
    <w:rsid w:val="00252A13"/>
    <w:rsid w:val="00252F55"/>
    <w:rsid w:val="0025362C"/>
    <w:rsid w:val="00253ECA"/>
    <w:rsid w:val="00255D3F"/>
    <w:rsid w:val="00255E17"/>
    <w:rsid w:val="0025629B"/>
    <w:rsid w:val="0025679A"/>
    <w:rsid w:val="00256CEC"/>
    <w:rsid w:val="00261CB0"/>
    <w:rsid w:val="0026265A"/>
    <w:rsid w:val="00262705"/>
    <w:rsid w:val="002628E3"/>
    <w:rsid w:val="002633C8"/>
    <w:rsid w:val="00264493"/>
    <w:rsid w:val="002645D0"/>
    <w:rsid w:val="00264F3A"/>
    <w:rsid w:val="00265340"/>
    <w:rsid w:val="00265F39"/>
    <w:rsid w:val="002667BF"/>
    <w:rsid w:val="002706FF"/>
    <w:rsid w:val="00271075"/>
    <w:rsid w:val="002715DD"/>
    <w:rsid w:val="00272050"/>
    <w:rsid w:val="0027296E"/>
    <w:rsid w:val="00272CB6"/>
    <w:rsid w:val="0027328A"/>
    <w:rsid w:val="00273BCC"/>
    <w:rsid w:val="00273C09"/>
    <w:rsid w:val="00273FC0"/>
    <w:rsid w:val="00274084"/>
    <w:rsid w:val="00274331"/>
    <w:rsid w:val="00274BC0"/>
    <w:rsid w:val="00275366"/>
    <w:rsid w:val="00275382"/>
    <w:rsid w:val="002754CC"/>
    <w:rsid w:val="00275782"/>
    <w:rsid w:val="0027608C"/>
    <w:rsid w:val="002764D8"/>
    <w:rsid w:val="00276829"/>
    <w:rsid w:val="00276BDC"/>
    <w:rsid w:val="00276C4E"/>
    <w:rsid w:val="0027703E"/>
    <w:rsid w:val="00277045"/>
    <w:rsid w:val="002770D6"/>
    <w:rsid w:val="002776D1"/>
    <w:rsid w:val="0027792C"/>
    <w:rsid w:val="00277C7B"/>
    <w:rsid w:val="00280BC8"/>
    <w:rsid w:val="002810E6"/>
    <w:rsid w:val="00281A2A"/>
    <w:rsid w:val="002823AB"/>
    <w:rsid w:val="0028256B"/>
    <w:rsid w:val="00282614"/>
    <w:rsid w:val="002828AC"/>
    <w:rsid w:val="00282A96"/>
    <w:rsid w:val="00282D18"/>
    <w:rsid w:val="00283370"/>
    <w:rsid w:val="002840A6"/>
    <w:rsid w:val="00284A7E"/>
    <w:rsid w:val="00284B2B"/>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A08E2"/>
    <w:rsid w:val="002A145D"/>
    <w:rsid w:val="002A17DE"/>
    <w:rsid w:val="002A1B91"/>
    <w:rsid w:val="002A234E"/>
    <w:rsid w:val="002A243C"/>
    <w:rsid w:val="002A2E40"/>
    <w:rsid w:val="002A35CA"/>
    <w:rsid w:val="002A3F87"/>
    <w:rsid w:val="002A4599"/>
    <w:rsid w:val="002A491E"/>
    <w:rsid w:val="002A577C"/>
    <w:rsid w:val="002A67BD"/>
    <w:rsid w:val="002A7530"/>
    <w:rsid w:val="002A767C"/>
    <w:rsid w:val="002A7BB9"/>
    <w:rsid w:val="002A7F02"/>
    <w:rsid w:val="002B00D9"/>
    <w:rsid w:val="002B0541"/>
    <w:rsid w:val="002B0795"/>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419"/>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127F"/>
    <w:rsid w:val="002F265D"/>
    <w:rsid w:val="002F275D"/>
    <w:rsid w:val="002F3175"/>
    <w:rsid w:val="002F443E"/>
    <w:rsid w:val="002F4826"/>
    <w:rsid w:val="002F5007"/>
    <w:rsid w:val="002F53E8"/>
    <w:rsid w:val="002F5A3E"/>
    <w:rsid w:val="002F763A"/>
    <w:rsid w:val="002F7ACD"/>
    <w:rsid w:val="003001F1"/>
    <w:rsid w:val="003015AF"/>
    <w:rsid w:val="00301A56"/>
    <w:rsid w:val="00301DCD"/>
    <w:rsid w:val="00302A6A"/>
    <w:rsid w:val="00302F9D"/>
    <w:rsid w:val="00303666"/>
    <w:rsid w:val="00304586"/>
    <w:rsid w:val="00304EE3"/>
    <w:rsid w:val="00305893"/>
    <w:rsid w:val="003058D7"/>
    <w:rsid w:val="00305BFA"/>
    <w:rsid w:val="0030651D"/>
    <w:rsid w:val="00307561"/>
    <w:rsid w:val="003076F7"/>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565C"/>
    <w:rsid w:val="00315FA3"/>
    <w:rsid w:val="00316D2F"/>
    <w:rsid w:val="0031764D"/>
    <w:rsid w:val="00320050"/>
    <w:rsid w:val="0032011E"/>
    <w:rsid w:val="0032266F"/>
    <w:rsid w:val="0032288F"/>
    <w:rsid w:val="00322B23"/>
    <w:rsid w:val="00323004"/>
    <w:rsid w:val="003230C2"/>
    <w:rsid w:val="0032354B"/>
    <w:rsid w:val="00326D06"/>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935"/>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985"/>
    <w:rsid w:val="00352700"/>
    <w:rsid w:val="003528FA"/>
    <w:rsid w:val="00353979"/>
    <w:rsid w:val="00353D48"/>
    <w:rsid w:val="003554F4"/>
    <w:rsid w:val="00355B1D"/>
    <w:rsid w:val="0035639C"/>
    <w:rsid w:val="00356406"/>
    <w:rsid w:val="003564D0"/>
    <w:rsid w:val="00356891"/>
    <w:rsid w:val="00356F1D"/>
    <w:rsid w:val="00357B3F"/>
    <w:rsid w:val="00357B46"/>
    <w:rsid w:val="003618B3"/>
    <w:rsid w:val="0036257B"/>
    <w:rsid w:val="003629DA"/>
    <w:rsid w:val="003639D0"/>
    <w:rsid w:val="0036477C"/>
    <w:rsid w:val="0036496B"/>
    <w:rsid w:val="003653EF"/>
    <w:rsid w:val="00365600"/>
    <w:rsid w:val="00365780"/>
    <w:rsid w:val="00365929"/>
    <w:rsid w:val="00365B6D"/>
    <w:rsid w:val="00365E48"/>
    <w:rsid w:val="00365F91"/>
    <w:rsid w:val="00366B35"/>
    <w:rsid w:val="00366EE7"/>
    <w:rsid w:val="003671C9"/>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6526"/>
    <w:rsid w:val="00377234"/>
    <w:rsid w:val="00377549"/>
    <w:rsid w:val="0038040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36B"/>
    <w:rsid w:val="00390552"/>
    <w:rsid w:val="003911EC"/>
    <w:rsid w:val="00391226"/>
    <w:rsid w:val="003914B1"/>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996"/>
    <w:rsid w:val="00396C13"/>
    <w:rsid w:val="00396E5D"/>
    <w:rsid w:val="00397AF1"/>
    <w:rsid w:val="003A01FD"/>
    <w:rsid w:val="003A0DCD"/>
    <w:rsid w:val="003A14ED"/>
    <w:rsid w:val="003A15A0"/>
    <w:rsid w:val="003A1BED"/>
    <w:rsid w:val="003A231D"/>
    <w:rsid w:val="003A29C8"/>
    <w:rsid w:val="003A2BD3"/>
    <w:rsid w:val="003A3080"/>
    <w:rsid w:val="003A31C9"/>
    <w:rsid w:val="003A3AF7"/>
    <w:rsid w:val="003A3B4F"/>
    <w:rsid w:val="003A3FC9"/>
    <w:rsid w:val="003A50CF"/>
    <w:rsid w:val="003A526C"/>
    <w:rsid w:val="003A58F0"/>
    <w:rsid w:val="003A6197"/>
    <w:rsid w:val="003A6249"/>
    <w:rsid w:val="003A6593"/>
    <w:rsid w:val="003A669B"/>
    <w:rsid w:val="003A68E5"/>
    <w:rsid w:val="003A6D7E"/>
    <w:rsid w:val="003A6E90"/>
    <w:rsid w:val="003A7450"/>
    <w:rsid w:val="003A7CCC"/>
    <w:rsid w:val="003B175D"/>
    <w:rsid w:val="003B1786"/>
    <w:rsid w:val="003B29CA"/>
    <w:rsid w:val="003B2F78"/>
    <w:rsid w:val="003B306C"/>
    <w:rsid w:val="003B38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A2C"/>
    <w:rsid w:val="003C5CBD"/>
    <w:rsid w:val="003C72DE"/>
    <w:rsid w:val="003C73D6"/>
    <w:rsid w:val="003C79CA"/>
    <w:rsid w:val="003C7CE4"/>
    <w:rsid w:val="003C7FBD"/>
    <w:rsid w:val="003D0187"/>
    <w:rsid w:val="003D048F"/>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51B"/>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BCF"/>
    <w:rsid w:val="003E7DFA"/>
    <w:rsid w:val="003F09CD"/>
    <w:rsid w:val="003F189E"/>
    <w:rsid w:val="003F18A9"/>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3A3"/>
    <w:rsid w:val="003F74E0"/>
    <w:rsid w:val="004013DF"/>
    <w:rsid w:val="004013FD"/>
    <w:rsid w:val="0040162E"/>
    <w:rsid w:val="00401FDD"/>
    <w:rsid w:val="00402F58"/>
    <w:rsid w:val="00403251"/>
    <w:rsid w:val="00403272"/>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DC7"/>
    <w:rsid w:val="00411876"/>
    <w:rsid w:val="00411BB9"/>
    <w:rsid w:val="00412AF1"/>
    <w:rsid w:val="00412B9A"/>
    <w:rsid w:val="00412D7E"/>
    <w:rsid w:val="004134BB"/>
    <w:rsid w:val="00413732"/>
    <w:rsid w:val="00413B3A"/>
    <w:rsid w:val="00413B60"/>
    <w:rsid w:val="0041411A"/>
    <w:rsid w:val="004142EF"/>
    <w:rsid w:val="004144D0"/>
    <w:rsid w:val="00414C10"/>
    <w:rsid w:val="00416931"/>
    <w:rsid w:val="004177C4"/>
    <w:rsid w:val="004210EA"/>
    <w:rsid w:val="00421F8A"/>
    <w:rsid w:val="00421FA9"/>
    <w:rsid w:val="004227AB"/>
    <w:rsid w:val="00423439"/>
    <w:rsid w:val="0042374D"/>
    <w:rsid w:val="00423A56"/>
    <w:rsid w:val="00423AEA"/>
    <w:rsid w:val="004244B2"/>
    <w:rsid w:val="0042459C"/>
    <w:rsid w:val="00424D9F"/>
    <w:rsid w:val="00425361"/>
    <w:rsid w:val="004258D1"/>
    <w:rsid w:val="00426688"/>
    <w:rsid w:val="0042727C"/>
    <w:rsid w:val="00430271"/>
    <w:rsid w:val="00430B42"/>
    <w:rsid w:val="00430F3E"/>
    <w:rsid w:val="00431E10"/>
    <w:rsid w:val="0043208F"/>
    <w:rsid w:val="004322D7"/>
    <w:rsid w:val="00432A00"/>
    <w:rsid w:val="00432C77"/>
    <w:rsid w:val="00434073"/>
    <w:rsid w:val="0043425B"/>
    <w:rsid w:val="004343C5"/>
    <w:rsid w:val="00434883"/>
    <w:rsid w:val="004349E8"/>
    <w:rsid w:val="00435985"/>
    <w:rsid w:val="00435C16"/>
    <w:rsid w:val="00435C52"/>
    <w:rsid w:val="0043697C"/>
    <w:rsid w:val="00437774"/>
    <w:rsid w:val="00437A64"/>
    <w:rsid w:val="0044046E"/>
    <w:rsid w:val="004404C2"/>
    <w:rsid w:val="00442855"/>
    <w:rsid w:val="00442A37"/>
    <w:rsid w:val="004431C8"/>
    <w:rsid w:val="004434AE"/>
    <w:rsid w:val="00443E10"/>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503"/>
    <w:rsid w:val="0046466C"/>
    <w:rsid w:val="004652B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78D"/>
    <w:rsid w:val="00472A87"/>
    <w:rsid w:val="00472ED1"/>
    <w:rsid w:val="00474438"/>
    <w:rsid w:val="00474868"/>
    <w:rsid w:val="00474CE7"/>
    <w:rsid w:val="0047548F"/>
    <w:rsid w:val="004754B3"/>
    <w:rsid w:val="00475A32"/>
    <w:rsid w:val="00475C50"/>
    <w:rsid w:val="00476725"/>
    <w:rsid w:val="00476C02"/>
    <w:rsid w:val="004772E3"/>
    <w:rsid w:val="0047735F"/>
    <w:rsid w:val="004775D9"/>
    <w:rsid w:val="0048056A"/>
    <w:rsid w:val="00480C33"/>
    <w:rsid w:val="004815B9"/>
    <w:rsid w:val="00481E41"/>
    <w:rsid w:val="0048245E"/>
    <w:rsid w:val="00482C11"/>
    <w:rsid w:val="00482CB5"/>
    <w:rsid w:val="00483B2C"/>
    <w:rsid w:val="00484118"/>
    <w:rsid w:val="00484133"/>
    <w:rsid w:val="00485959"/>
    <w:rsid w:val="00485A37"/>
    <w:rsid w:val="00486F67"/>
    <w:rsid w:val="0048757C"/>
    <w:rsid w:val="00487ACA"/>
    <w:rsid w:val="00487D2A"/>
    <w:rsid w:val="00490BD2"/>
    <w:rsid w:val="00490E8A"/>
    <w:rsid w:val="004912D8"/>
    <w:rsid w:val="00491F18"/>
    <w:rsid w:val="00492C7D"/>
    <w:rsid w:val="00492D68"/>
    <w:rsid w:val="00494054"/>
    <w:rsid w:val="00494076"/>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65B"/>
    <w:rsid w:val="004A17B4"/>
    <w:rsid w:val="004A18FC"/>
    <w:rsid w:val="004A32B2"/>
    <w:rsid w:val="004A33DC"/>
    <w:rsid w:val="004A3B87"/>
    <w:rsid w:val="004A3E38"/>
    <w:rsid w:val="004A40E3"/>
    <w:rsid w:val="004A462A"/>
    <w:rsid w:val="004A5314"/>
    <w:rsid w:val="004A6188"/>
    <w:rsid w:val="004A636C"/>
    <w:rsid w:val="004A6995"/>
    <w:rsid w:val="004A6AF9"/>
    <w:rsid w:val="004A6C30"/>
    <w:rsid w:val="004A6FAF"/>
    <w:rsid w:val="004A7056"/>
    <w:rsid w:val="004A7904"/>
    <w:rsid w:val="004A7F3C"/>
    <w:rsid w:val="004B01A8"/>
    <w:rsid w:val="004B02C4"/>
    <w:rsid w:val="004B0636"/>
    <w:rsid w:val="004B095C"/>
    <w:rsid w:val="004B14A5"/>
    <w:rsid w:val="004B1647"/>
    <w:rsid w:val="004B165F"/>
    <w:rsid w:val="004B19B2"/>
    <w:rsid w:val="004B19F7"/>
    <w:rsid w:val="004B1B78"/>
    <w:rsid w:val="004B1E16"/>
    <w:rsid w:val="004B1F2E"/>
    <w:rsid w:val="004B2021"/>
    <w:rsid w:val="004B295D"/>
    <w:rsid w:val="004B2F88"/>
    <w:rsid w:val="004B35AA"/>
    <w:rsid w:val="004B3828"/>
    <w:rsid w:val="004B3990"/>
    <w:rsid w:val="004B429B"/>
    <w:rsid w:val="004B444D"/>
    <w:rsid w:val="004B4753"/>
    <w:rsid w:val="004B4B9A"/>
    <w:rsid w:val="004B5875"/>
    <w:rsid w:val="004B61BE"/>
    <w:rsid w:val="004B74DA"/>
    <w:rsid w:val="004B7FE4"/>
    <w:rsid w:val="004C04BE"/>
    <w:rsid w:val="004C0505"/>
    <w:rsid w:val="004C0B67"/>
    <w:rsid w:val="004C0C1E"/>
    <w:rsid w:val="004C0EFF"/>
    <w:rsid w:val="004C1469"/>
    <w:rsid w:val="004C19B4"/>
    <w:rsid w:val="004C2762"/>
    <w:rsid w:val="004C3272"/>
    <w:rsid w:val="004C3542"/>
    <w:rsid w:val="004C3FC4"/>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326"/>
    <w:rsid w:val="004D1812"/>
    <w:rsid w:val="004D1C20"/>
    <w:rsid w:val="004D2283"/>
    <w:rsid w:val="004D3DCF"/>
    <w:rsid w:val="004D3E8B"/>
    <w:rsid w:val="004D4DFD"/>
    <w:rsid w:val="004D51BF"/>
    <w:rsid w:val="004D5847"/>
    <w:rsid w:val="004D5D71"/>
    <w:rsid w:val="004D5E8A"/>
    <w:rsid w:val="004D62E2"/>
    <w:rsid w:val="004D6675"/>
    <w:rsid w:val="004D68BA"/>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875"/>
    <w:rsid w:val="004F3C95"/>
    <w:rsid w:val="004F3E7E"/>
    <w:rsid w:val="004F4319"/>
    <w:rsid w:val="004F4411"/>
    <w:rsid w:val="004F461B"/>
    <w:rsid w:val="004F59E0"/>
    <w:rsid w:val="004F6472"/>
    <w:rsid w:val="004F6C01"/>
    <w:rsid w:val="004F750E"/>
    <w:rsid w:val="004F7C4E"/>
    <w:rsid w:val="004F7F2A"/>
    <w:rsid w:val="005004E1"/>
    <w:rsid w:val="00500749"/>
    <w:rsid w:val="005007A3"/>
    <w:rsid w:val="00500B7B"/>
    <w:rsid w:val="0050190B"/>
    <w:rsid w:val="00501A82"/>
    <w:rsid w:val="00501E3B"/>
    <w:rsid w:val="00503112"/>
    <w:rsid w:val="005036EC"/>
    <w:rsid w:val="00504186"/>
    <w:rsid w:val="0050517A"/>
    <w:rsid w:val="00505346"/>
    <w:rsid w:val="00505AC1"/>
    <w:rsid w:val="00506F88"/>
    <w:rsid w:val="00507892"/>
    <w:rsid w:val="00507AE4"/>
    <w:rsid w:val="00510002"/>
    <w:rsid w:val="00510199"/>
    <w:rsid w:val="005103D3"/>
    <w:rsid w:val="00511A96"/>
    <w:rsid w:val="00511AE3"/>
    <w:rsid w:val="00511B92"/>
    <w:rsid w:val="00512419"/>
    <w:rsid w:val="00512A7D"/>
    <w:rsid w:val="00512B2D"/>
    <w:rsid w:val="00513796"/>
    <w:rsid w:val="00513B7E"/>
    <w:rsid w:val="005140CE"/>
    <w:rsid w:val="005148CD"/>
    <w:rsid w:val="00515A65"/>
    <w:rsid w:val="00515B09"/>
    <w:rsid w:val="00516E42"/>
    <w:rsid w:val="00517B76"/>
    <w:rsid w:val="00520089"/>
    <w:rsid w:val="00520129"/>
    <w:rsid w:val="005203FC"/>
    <w:rsid w:val="005205E0"/>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27F2D"/>
    <w:rsid w:val="005307BE"/>
    <w:rsid w:val="005307F6"/>
    <w:rsid w:val="00530D1F"/>
    <w:rsid w:val="0053144A"/>
    <w:rsid w:val="0053146A"/>
    <w:rsid w:val="00531649"/>
    <w:rsid w:val="005319B2"/>
    <w:rsid w:val="00532107"/>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4322"/>
    <w:rsid w:val="00544F6B"/>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910"/>
    <w:rsid w:val="005730AA"/>
    <w:rsid w:val="00573427"/>
    <w:rsid w:val="00574144"/>
    <w:rsid w:val="0057436B"/>
    <w:rsid w:val="005745FB"/>
    <w:rsid w:val="00574B15"/>
    <w:rsid w:val="00574D16"/>
    <w:rsid w:val="00575467"/>
    <w:rsid w:val="00575FC9"/>
    <w:rsid w:val="00576283"/>
    <w:rsid w:val="00576B3F"/>
    <w:rsid w:val="00576D82"/>
    <w:rsid w:val="00576ED0"/>
    <w:rsid w:val="00577347"/>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3AEB"/>
    <w:rsid w:val="0059419C"/>
    <w:rsid w:val="005941AE"/>
    <w:rsid w:val="005958F6"/>
    <w:rsid w:val="00595C0A"/>
    <w:rsid w:val="00595D02"/>
    <w:rsid w:val="00595DBD"/>
    <w:rsid w:val="00595FAB"/>
    <w:rsid w:val="00596346"/>
    <w:rsid w:val="00597CA6"/>
    <w:rsid w:val="005A00CD"/>
    <w:rsid w:val="005A046E"/>
    <w:rsid w:val="005A0710"/>
    <w:rsid w:val="005A0753"/>
    <w:rsid w:val="005A11FE"/>
    <w:rsid w:val="005A121A"/>
    <w:rsid w:val="005A19DF"/>
    <w:rsid w:val="005A2089"/>
    <w:rsid w:val="005A2FB6"/>
    <w:rsid w:val="005A30F3"/>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AF2"/>
    <w:rsid w:val="005C2EB3"/>
    <w:rsid w:val="005C3396"/>
    <w:rsid w:val="005C3CEF"/>
    <w:rsid w:val="005C3D6C"/>
    <w:rsid w:val="005C5060"/>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D76E0"/>
    <w:rsid w:val="005E01F5"/>
    <w:rsid w:val="005E13A2"/>
    <w:rsid w:val="005E1B47"/>
    <w:rsid w:val="005E3852"/>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B75"/>
    <w:rsid w:val="005F3ECE"/>
    <w:rsid w:val="005F40CF"/>
    <w:rsid w:val="005F53D3"/>
    <w:rsid w:val="005F578F"/>
    <w:rsid w:val="005F5833"/>
    <w:rsid w:val="005F5BB2"/>
    <w:rsid w:val="005F6443"/>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100DA"/>
    <w:rsid w:val="00610124"/>
    <w:rsid w:val="006107B5"/>
    <w:rsid w:val="00610C8A"/>
    <w:rsid w:val="00611093"/>
    <w:rsid w:val="00611125"/>
    <w:rsid w:val="006113AF"/>
    <w:rsid w:val="006115FA"/>
    <w:rsid w:val="00611E07"/>
    <w:rsid w:val="006127EB"/>
    <w:rsid w:val="006129BB"/>
    <w:rsid w:val="00612E3B"/>
    <w:rsid w:val="00612EF2"/>
    <w:rsid w:val="0061314B"/>
    <w:rsid w:val="006145EF"/>
    <w:rsid w:val="006149D9"/>
    <w:rsid w:val="00614D47"/>
    <w:rsid w:val="006156B8"/>
    <w:rsid w:val="00615757"/>
    <w:rsid w:val="00616A6B"/>
    <w:rsid w:val="006173F1"/>
    <w:rsid w:val="0061757F"/>
    <w:rsid w:val="00620382"/>
    <w:rsid w:val="00620857"/>
    <w:rsid w:val="00620A73"/>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694"/>
    <w:rsid w:val="006308E9"/>
    <w:rsid w:val="00630AA3"/>
    <w:rsid w:val="00631569"/>
    <w:rsid w:val="00631F67"/>
    <w:rsid w:val="0063226D"/>
    <w:rsid w:val="00632A84"/>
    <w:rsid w:val="00634683"/>
    <w:rsid w:val="00634CAA"/>
    <w:rsid w:val="006353C1"/>
    <w:rsid w:val="006354C9"/>
    <w:rsid w:val="00635AC5"/>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B9"/>
    <w:rsid w:val="006446A9"/>
    <w:rsid w:val="00645169"/>
    <w:rsid w:val="006451DA"/>
    <w:rsid w:val="00645824"/>
    <w:rsid w:val="00646222"/>
    <w:rsid w:val="00646B58"/>
    <w:rsid w:val="00646CE9"/>
    <w:rsid w:val="00646DE4"/>
    <w:rsid w:val="00647699"/>
    <w:rsid w:val="00650B93"/>
    <w:rsid w:val="00650CC1"/>
    <w:rsid w:val="00651F96"/>
    <w:rsid w:val="0065208B"/>
    <w:rsid w:val="00652904"/>
    <w:rsid w:val="00652F31"/>
    <w:rsid w:val="0065307B"/>
    <w:rsid w:val="00653159"/>
    <w:rsid w:val="00653573"/>
    <w:rsid w:val="006537F5"/>
    <w:rsid w:val="00653B81"/>
    <w:rsid w:val="00653DEA"/>
    <w:rsid w:val="00653FCE"/>
    <w:rsid w:val="006551B5"/>
    <w:rsid w:val="00656481"/>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460"/>
    <w:rsid w:val="006645BE"/>
    <w:rsid w:val="006647AC"/>
    <w:rsid w:val="006655C3"/>
    <w:rsid w:val="00665ED5"/>
    <w:rsid w:val="006661D2"/>
    <w:rsid w:val="00666202"/>
    <w:rsid w:val="00666B2A"/>
    <w:rsid w:val="00666C08"/>
    <w:rsid w:val="00667C57"/>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6B6"/>
    <w:rsid w:val="0067617E"/>
    <w:rsid w:val="00676A0A"/>
    <w:rsid w:val="00677E91"/>
    <w:rsid w:val="00677FFE"/>
    <w:rsid w:val="0068114C"/>
    <w:rsid w:val="00681E19"/>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744"/>
    <w:rsid w:val="00691859"/>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76D"/>
    <w:rsid w:val="00697B17"/>
    <w:rsid w:val="006A0C26"/>
    <w:rsid w:val="006A0D3B"/>
    <w:rsid w:val="006A1408"/>
    <w:rsid w:val="006A3D75"/>
    <w:rsid w:val="006A53BB"/>
    <w:rsid w:val="006A55E0"/>
    <w:rsid w:val="006A5D32"/>
    <w:rsid w:val="006A6500"/>
    <w:rsid w:val="006A69B3"/>
    <w:rsid w:val="006A7B3F"/>
    <w:rsid w:val="006A7FEB"/>
    <w:rsid w:val="006B17D4"/>
    <w:rsid w:val="006B1CFF"/>
    <w:rsid w:val="006B1EC2"/>
    <w:rsid w:val="006B2783"/>
    <w:rsid w:val="006B27B8"/>
    <w:rsid w:val="006B35F4"/>
    <w:rsid w:val="006B5494"/>
    <w:rsid w:val="006B56DA"/>
    <w:rsid w:val="006B5A8B"/>
    <w:rsid w:val="006B5D8A"/>
    <w:rsid w:val="006B692D"/>
    <w:rsid w:val="006B6AB0"/>
    <w:rsid w:val="006B6C7E"/>
    <w:rsid w:val="006B6D00"/>
    <w:rsid w:val="006B7352"/>
    <w:rsid w:val="006B7870"/>
    <w:rsid w:val="006B79F9"/>
    <w:rsid w:val="006B7A61"/>
    <w:rsid w:val="006C014C"/>
    <w:rsid w:val="006C1277"/>
    <w:rsid w:val="006C1A14"/>
    <w:rsid w:val="006C2C03"/>
    <w:rsid w:val="006C300B"/>
    <w:rsid w:val="006C3A04"/>
    <w:rsid w:val="006C45F8"/>
    <w:rsid w:val="006C48DD"/>
    <w:rsid w:val="006C4F34"/>
    <w:rsid w:val="006C50D0"/>
    <w:rsid w:val="006C5B13"/>
    <w:rsid w:val="006C5BEB"/>
    <w:rsid w:val="006C5FB6"/>
    <w:rsid w:val="006C6129"/>
    <w:rsid w:val="006C63B8"/>
    <w:rsid w:val="006C733E"/>
    <w:rsid w:val="006C7F52"/>
    <w:rsid w:val="006D07A6"/>
    <w:rsid w:val="006D0B45"/>
    <w:rsid w:val="006D0D49"/>
    <w:rsid w:val="006D164C"/>
    <w:rsid w:val="006D20F2"/>
    <w:rsid w:val="006D224E"/>
    <w:rsid w:val="006D25B8"/>
    <w:rsid w:val="006D294B"/>
    <w:rsid w:val="006D2E9C"/>
    <w:rsid w:val="006D3D70"/>
    <w:rsid w:val="006D4238"/>
    <w:rsid w:val="006D51BB"/>
    <w:rsid w:val="006D5CC9"/>
    <w:rsid w:val="006D673F"/>
    <w:rsid w:val="006D6BD2"/>
    <w:rsid w:val="006D7104"/>
    <w:rsid w:val="006E02D5"/>
    <w:rsid w:val="006E145A"/>
    <w:rsid w:val="006E16B8"/>
    <w:rsid w:val="006E2AF7"/>
    <w:rsid w:val="006E2CDA"/>
    <w:rsid w:val="006E329B"/>
    <w:rsid w:val="006E35EA"/>
    <w:rsid w:val="006E43BE"/>
    <w:rsid w:val="006E43F3"/>
    <w:rsid w:val="006E4532"/>
    <w:rsid w:val="006E48D7"/>
    <w:rsid w:val="006E7463"/>
    <w:rsid w:val="006E76D9"/>
    <w:rsid w:val="006E7714"/>
    <w:rsid w:val="006E7875"/>
    <w:rsid w:val="006F0067"/>
    <w:rsid w:val="006F0570"/>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4B5"/>
    <w:rsid w:val="006F7857"/>
    <w:rsid w:val="00700554"/>
    <w:rsid w:val="0070080E"/>
    <w:rsid w:val="00700BEE"/>
    <w:rsid w:val="00700FFA"/>
    <w:rsid w:val="00701801"/>
    <w:rsid w:val="00701906"/>
    <w:rsid w:val="0070397A"/>
    <w:rsid w:val="007039D8"/>
    <w:rsid w:val="00703ACB"/>
    <w:rsid w:val="0070405D"/>
    <w:rsid w:val="00705672"/>
    <w:rsid w:val="00705869"/>
    <w:rsid w:val="00705E66"/>
    <w:rsid w:val="00706101"/>
    <w:rsid w:val="007064B8"/>
    <w:rsid w:val="00707350"/>
    <w:rsid w:val="00707878"/>
    <w:rsid w:val="00707B84"/>
    <w:rsid w:val="00710073"/>
    <w:rsid w:val="007103CE"/>
    <w:rsid w:val="00710781"/>
    <w:rsid w:val="00711A3E"/>
    <w:rsid w:val="0071219A"/>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286"/>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AAA"/>
    <w:rsid w:val="00741892"/>
    <w:rsid w:val="007423C9"/>
    <w:rsid w:val="007433EC"/>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57D5E"/>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227"/>
    <w:rsid w:val="00765E99"/>
    <w:rsid w:val="00765FAC"/>
    <w:rsid w:val="007662C6"/>
    <w:rsid w:val="0076640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40E"/>
    <w:rsid w:val="0078470F"/>
    <w:rsid w:val="00784C3B"/>
    <w:rsid w:val="00784EA6"/>
    <w:rsid w:val="007850B6"/>
    <w:rsid w:val="007853AF"/>
    <w:rsid w:val="00786A25"/>
    <w:rsid w:val="00786C36"/>
    <w:rsid w:val="00787A14"/>
    <w:rsid w:val="00790629"/>
    <w:rsid w:val="007909B0"/>
    <w:rsid w:val="00791465"/>
    <w:rsid w:val="0079227B"/>
    <w:rsid w:val="00792D32"/>
    <w:rsid w:val="007934D0"/>
    <w:rsid w:val="007936E5"/>
    <w:rsid w:val="00793F34"/>
    <w:rsid w:val="007941CB"/>
    <w:rsid w:val="007946A1"/>
    <w:rsid w:val="007949AF"/>
    <w:rsid w:val="00794AB0"/>
    <w:rsid w:val="00794FE7"/>
    <w:rsid w:val="00795196"/>
    <w:rsid w:val="007951D2"/>
    <w:rsid w:val="00795699"/>
    <w:rsid w:val="00795E78"/>
    <w:rsid w:val="007966D5"/>
    <w:rsid w:val="007968A4"/>
    <w:rsid w:val="00796A7A"/>
    <w:rsid w:val="00796AD5"/>
    <w:rsid w:val="007977E1"/>
    <w:rsid w:val="00797832"/>
    <w:rsid w:val="007A0BD3"/>
    <w:rsid w:val="007A0DF0"/>
    <w:rsid w:val="007A1673"/>
    <w:rsid w:val="007A1898"/>
    <w:rsid w:val="007A1DEE"/>
    <w:rsid w:val="007A1F83"/>
    <w:rsid w:val="007A2E21"/>
    <w:rsid w:val="007A35C8"/>
    <w:rsid w:val="007A399E"/>
    <w:rsid w:val="007A3C01"/>
    <w:rsid w:val="007A3DE8"/>
    <w:rsid w:val="007A4028"/>
    <w:rsid w:val="007A4189"/>
    <w:rsid w:val="007A434E"/>
    <w:rsid w:val="007A43F4"/>
    <w:rsid w:val="007A552D"/>
    <w:rsid w:val="007A58F5"/>
    <w:rsid w:val="007A6BD3"/>
    <w:rsid w:val="007A7707"/>
    <w:rsid w:val="007B0380"/>
    <w:rsid w:val="007B14CA"/>
    <w:rsid w:val="007B40B6"/>
    <w:rsid w:val="007B453F"/>
    <w:rsid w:val="007B4746"/>
    <w:rsid w:val="007B4A94"/>
    <w:rsid w:val="007B4F9C"/>
    <w:rsid w:val="007B555E"/>
    <w:rsid w:val="007B5BD0"/>
    <w:rsid w:val="007B5FEB"/>
    <w:rsid w:val="007B701B"/>
    <w:rsid w:val="007B704E"/>
    <w:rsid w:val="007B7152"/>
    <w:rsid w:val="007B7913"/>
    <w:rsid w:val="007B7B0F"/>
    <w:rsid w:val="007B7F16"/>
    <w:rsid w:val="007C0013"/>
    <w:rsid w:val="007C0893"/>
    <w:rsid w:val="007C099C"/>
    <w:rsid w:val="007C0E18"/>
    <w:rsid w:val="007C1035"/>
    <w:rsid w:val="007C1E56"/>
    <w:rsid w:val="007C215E"/>
    <w:rsid w:val="007C2616"/>
    <w:rsid w:val="007C2A13"/>
    <w:rsid w:val="007C2F76"/>
    <w:rsid w:val="007C2FDE"/>
    <w:rsid w:val="007C387F"/>
    <w:rsid w:val="007C38A5"/>
    <w:rsid w:val="007C4020"/>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61"/>
    <w:rsid w:val="007C6CB4"/>
    <w:rsid w:val="007C7145"/>
    <w:rsid w:val="007D0BF2"/>
    <w:rsid w:val="007D0E03"/>
    <w:rsid w:val="007D11D4"/>
    <w:rsid w:val="007D1F2F"/>
    <w:rsid w:val="007D2D6A"/>
    <w:rsid w:val="007D2F2F"/>
    <w:rsid w:val="007D34C4"/>
    <w:rsid w:val="007D35D6"/>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237A"/>
    <w:rsid w:val="00813866"/>
    <w:rsid w:val="00813B13"/>
    <w:rsid w:val="00813B2B"/>
    <w:rsid w:val="00814233"/>
    <w:rsid w:val="00815765"/>
    <w:rsid w:val="00815832"/>
    <w:rsid w:val="00815979"/>
    <w:rsid w:val="0081641A"/>
    <w:rsid w:val="00816685"/>
    <w:rsid w:val="0081689B"/>
    <w:rsid w:val="00816CE4"/>
    <w:rsid w:val="0081722E"/>
    <w:rsid w:val="00817B4C"/>
    <w:rsid w:val="0082047A"/>
    <w:rsid w:val="0082113C"/>
    <w:rsid w:val="00821713"/>
    <w:rsid w:val="008218C5"/>
    <w:rsid w:val="00821EF5"/>
    <w:rsid w:val="008227BF"/>
    <w:rsid w:val="008239E5"/>
    <w:rsid w:val="00823EA7"/>
    <w:rsid w:val="0082438B"/>
    <w:rsid w:val="008247D9"/>
    <w:rsid w:val="0082492D"/>
    <w:rsid w:val="0082495F"/>
    <w:rsid w:val="00825C78"/>
    <w:rsid w:val="00825E7B"/>
    <w:rsid w:val="00826D86"/>
    <w:rsid w:val="00826DB9"/>
    <w:rsid w:val="0083056C"/>
    <w:rsid w:val="00830830"/>
    <w:rsid w:val="00831E8A"/>
    <w:rsid w:val="00832430"/>
    <w:rsid w:val="00832D11"/>
    <w:rsid w:val="00833225"/>
    <w:rsid w:val="0083327C"/>
    <w:rsid w:val="00833532"/>
    <w:rsid w:val="00833B94"/>
    <w:rsid w:val="00834C85"/>
    <w:rsid w:val="0083583C"/>
    <w:rsid w:val="00835E6B"/>
    <w:rsid w:val="00836848"/>
    <w:rsid w:val="008370E2"/>
    <w:rsid w:val="008402D8"/>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500B7"/>
    <w:rsid w:val="00850C67"/>
    <w:rsid w:val="00851331"/>
    <w:rsid w:val="00851343"/>
    <w:rsid w:val="008518A1"/>
    <w:rsid w:val="00851CBB"/>
    <w:rsid w:val="0085216C"/>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2030"/>
    <w:rsid w:val="00862596"/>
    <w:rsid w:val="008628E2"/>
    <w:rsid w:val="008642C8"/>
    <w:rsid w:val="00865023"/>
    <w:rsid w:val="0086595E"/>
    <w:rsid w:val="00865CB8"/>
    <w:rsid w:val="0086631B"/>
    <w:rsid w:val="008700A3"/>
    <w:rsid w:val="008706E6"/>
    <w:rsid w:val="0087071B"/>
    <w:rsid w:val="00870FF2"/>
    <w:rsid w:val="00871FEC"/>
    <w:rsid w:val="008722BE"/>
    <w:rsid w:val="008723E2"/>
    <w:rsid w:val="00872CF9"/>
    <w:rsid w:val="00873408"/>
    <w:rsid w:val="00873D8A"/>
    <w:rsid w:val="00874098"/>
    <w:rsid w:val="00874611"/>
    <w:rsid w:val="008755AD"/>
    <w:rsid w:val="00875FEB"/>
    <w:rsid w:val="00876339"/>
    <w:rsid w:val="00876696"/>
    <w:rsid w:val="0087691F"/>
    <w:rsid w:val="00876A69"/>
    <w:rsid w:val="008816F2"/>
    <w:rsid w:val="00881EBC"/>
    <w:rsid w:val="00882595"/>
    <w:rsid w:val="0088303A"/>
    <w:rsid w:val="0088305A"/>
    <w:rsid w:val="0088312B"/>
    <w:rsid w:val="008832FF"/>
    <w:rsid w:val="008836D2"/>
    <w:rsid w:val="00883778"/>
    <w:rsid w:val="008837DB"/>
    <w:rsid w:val="008839BA"/>
    <w:rsid w:val="00884299"/>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3923"/>
    <w:rsid w:val="008945AC"/>
    <w:rsid w:val="00894AE3"/>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18E6"/>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6037"/>
    <w:rsid w:val="008B6AB8"/>
    <w:rsid w:val="008B6C56"/>
    <w:rsid w:val="008B7258"/>
    <w:rsid w:val="008B7341"/>
    <w:rsid w:val="008B7E11"/>
    <w:rsid w:val="008C0545"/>
    <w:rsid w:val="008C0C95"/>
    <w:rsid w:val="008C1301"/>
    <w:rsid w:val="008C1834"/>
    <w:rsid w:val="008C19EE"/>
    <w:rsid w:val="008C1E10"/>
    <w:rsid w:val="008C26F9"/>
    <w:rsid w:val="008C2713"/>
    <w:rsid w:val="008C289B"/>
    <w:rsid w:val="008C2D56"/>
    <w:rsid w:val="008C3190"/>
    <w:rsid w:val="008C329A"/>
    <w:rsid w:val="008C411C"/>
    <w:rsid w:val="008C495D"/>
    <w:rsid w:val="008C55D7"/>
    <w:rsid w:val="008C6764"/>
    <w:rsid w:val="008C7A84"/>
    <w:rsid w:val="008C7FAA"/>
    <w:rsid w:val="008D011E"/>
    <w:rsid w:val="008D01F5"/>
    <w:rsid w:val="008D0465"/>
    <w:rsid w:val="008D12A1"/>
    <w:rsid w:val="008D14E8"/>
    <w:rsid w:val="008D188A"/>
    <w:rsid w:val="008D188D"/>
    <w:rsid w:val="008D1910"/>
    <w:rsid w:val="008D21E8"/>
    <w:rsid w:val="008D37AE"/>
    <w:rsid w:val="008D45D8"/>
    <w:rsid w:val="008D4E9C"/>
    <w:rsid w:val="008D52A2"/>
    <w:rsid w:val="008D5521"/>
    <w:rsid w:val="008D7DE9"/>
    <w:rsid w:val="008D7FFC"/>
    <w:rsid w:val="008E1670"/>
    <w:rsid w:val="008E1747"/>
    <w:rsid w:val="008E343F"/>
    <w:rsid w:val="008E37D5"/>
    <w:rsid w:val="008E3CF7"/>
    <w:rsid w:val="008E4BF5"/>
    <w:rsid w:val="008E5601"/>
    <w:rsid w:val="008E5B46"/>
    <w:rsid w:val="008E5DB7"/>
    <w:rsid w:val="008E652A"/>
    <w:rsid w:val="008E6804"/>
    <w:rsid w:val="008E6A16"/>
    <w:rsid w:val="008E72BA"/>
    <w:rsid w:val="008E7547"/>
    <w:rsid w:val="008F0091"/>
    <w:rsid w:val="008F031D"/>
    <w:rsid w:val="008F04D6"/>
    <w:rsid w:val="008F0B08"/>
    <w:rsid w:val="008F0D85"/>
    <w:rsid w:val="008F0D95"/>
    <w:rsid w:val="008F1158"/>
    <w:rsid w:val="008F1938"/>
    <w:rsid w:val="008F1A0A"/>
    <w:rsid w:val="008F20F6"/>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D2"/>
    <w:rsid w:val="009012E1"/>
    <w:rsid w:val="0090142F"/>
    <w:rsid w:val="0090227A"/>
    <w:rsid w:val="009029F7"/>
    <w:rsid w:val="00902FB6"/>
    <w:rsid w:val="009031C2"/>
    <w:rsid w:val="00903EBE"/>
    <w:rsid w:val="00904793"/>
    <w:rsid w:val="009055C7"/>
    <w:rsid w:val="00905A2B"/>
    <w:rsid w:val="00905C7E"/>
    <w:rsid w:val="00905EAC"/>
    <w:rsid w:val="00906386"/>
    <w:rsid w:val="009064C3"/>
    <w:rsid w:val="0090696A"/>
    <w:rsid w:val="00906E52"/>
    <w:rsid w:val="00907280"/>
    <w:rsid w:val="009075D0"/>
    <w:rsid w:val="00907FC0"/>
    <w:rsid w:val="0091022B"/>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0A18"/>
    <w:rsid w:val="00921E40"/>
    <w:rsid w:val="0092238E"/>
    <w:rsid w:val="00922866"/>
    <w:rsid w:val="0092340E"/>
    <w:rsid w:val="00923D11"/>
    <w:rsid w:val="00923F12"/>
    <w:rsid w:val="00924196"/>
    <w:rsid w:val="0092619A"/>
    <w:rsid w:val="009270FB"/>
    <w:rsid w:val="00930440"/>
    <w:rsid w:val="00930583"/>
    <w:rsid w:val="009310C3"/>
    <w:rsid w:val="00931423"/>
    <w:rsid w:val="00933097"/>
    <w:rsid w:val="00933771"/>
    <w:rsid w:val="00933EDC"/>
    <w:rsid w:val="00934F54"/>
    <w:rsid w:val="00935865"/>
    <w:rsid w:val="00935F7C"/>
    <w:rsid w:val="009365C4"/>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1099"/>
    <w:rsid w:val="00952F1C"/>
    <w:rsid w:val="00952F48"/>
    <w:rsid w:val="00953453"/>
    <w:rsid w:val="0095362A"/>
    <w:rsid w:val="00953C51"/>
    <w:rsid w:val="00954454"/>
    <w:rsid w:val="00955724"/>
    <w:rsid w:val="00955C05"/>
    <w:rsid w:val="0095619B"/>
    <w:rsid w:val="00956C23"/>
    <w:rsid w:val="00957615"/>
    <w:rsid w:val="009578F3"/>
    <w:rsid w:val="00957D2B"/>
    <w:rsid w:val="009604F6"/>
    <w:rsid w:val="0096071F"/>
    <w:rsid w:val="00961031"/>
    <w:rsid w:val="009612C8"/>
    <w:rsid w:val="00961546"/>
    <w:rsid w:val="00962135"/>
    <w:rsid w:val="009623F1"/>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8F1"/>
    <w:rsid w:val="00974953"/>
    <w:rsid w:val="00974DC0"/>
    <w:rsid w:val="00975D30"/>
    <w:rsid w:val="0097609D"/>
    <w:rsid w:val="0097612F"/>
    <w:rsid w:val="009762AA"/>
    <w:rsid w:val="009767CE"/>
    <w:rsid w:val="0097744F"/>
    <w:rsid w:val="00977494"/>
    <w:rsid w:val="00977F00"/>
    <w:rsid w:val="00977FEF"/>
    <w:rsid w:val="0098022D"/>
    <w:rsid w:val="009802F2"/>
    <w:rsid w:val="00980829"/>
    <w:rsid w:val="00980CBC"/>
    <w:rsid w:val="009811B4"/>
    <w:rsid w:val="0098162C"/>
    <w:rsid w:val="00981826"/>
    <w:rsid w:val="0098196C"/>
    <w:rsid w:val="009819B1"/>
    <w:rsid w:val="00981A14"/>
    <w:rsid w:val="00981DA6"/>
    <w:rsid w:val="00982E88"/>
    <w:rsid w:val="00983060"/>
    <w:rsid w:val="00983159"/>
    <w:rsid w:val="00984324"/>
    <w:rsid w:val="0098438B"/>
    <w:rsid w:val="00984DBE"/>
    <w:rsid w:val="00984DEF"/>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792"/>
    <w:rsid w:val="009C4E09"/>
    <w:rsid w:val="009C5488"/>
    <w:rsid w:val="009C5C27"/>
    <w:rsid w:val="009C64B4"/>
    <w:rsid w:val="009C6659"/>
    <w:rsid w:val="009C6900"/>
    <w:rsid w:val="009C6AAE"/>
    <w:rsid w:val="009C6CC8"/>
    <w:rsid w:val="009C74D5"/>
    <w:rsid w:val="009C7A35"/>
    <w:rsid w:val="009C7B04"/>
    <w:rsid w:val="009D08D8"/>
    <w:rsid w:val="009D1727"/>
    <w:rsid w:val="009D1FBC"/>
    <w:rsid w:val="009D2491"/>
    <w:rsid w:val="009D29A3"/>
    <w:rsid w:val="009D2ECC"/>
    <w:rsid w:val="009D36A5"/>
    <w:rsid w:val="009D37E5"/>
    <w:rsid w:val="009D4108"/>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2A8C"/>
    <w:rsid w:val="009F2DE9"/>
    <w:rsid w:val="009F3CF6"/>
    <w:rsid w:val="009F3D90"/>
    <w:rsid w:val="009F40A4"/>
    <w:rsid w:val="009F44AC"/>
    <w:rsid w:val="009F4BDD"/>
    <w:rsid w:val="009F5B94"/>
    <w:rsid w:val="009F63A6"/>
    <w:rsid w:val="009F7A6E"/>
    <w:rsid w:val="009F7AF5"/>
    <w:rsid w:val="009F7E49"/>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29F"/>
    <w:rsid w:val="00A31551"/>
    <w:rsid w:val="00A32269"/>
    <w:rsid w:val="00A32423"/>
    <w:rsid w:val="00A32C6F"/>
    <w:rsid w:val="00A33120"/>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251A"/>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4DE4"/>
    <w:rsid w:val="00A552BC"/>
    <w:rsid w:val="00A55CAD"/>
    <w:rsid w:val="00A56071"/>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0DDF"/>
    <w:rsid w:val="00A7265C"/>
    <w:rsid w:val="00A729B7"/>
    <w:rsid w:val="00A736E5"/>
    <w:rsid w:val="00A75191"/>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A9E"/>
    <w:rsid w:val="00A830D6"/>
    <w:rsid w:val="00A830EB"/>
    <w:rsid w:val="00A8353A"/>
    <w:rsid w:val="00A83BB7"/>
    <w:rsid w:val="00A84B82"/>
    <w:rsid w:val="00A86671"/>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61F1"/>
    <w:rsid w:val="00A96712"/>
    <w:rsid w:val="00A96A22"/>
    <w:rsid w:val="00A96D7D"/>
    <w:rsid w:val="00A975E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78C"/>
    <w:rsid w:val="00AB0D74"/>
    <w:rsid w:val="00AB0E28"/>
    <w:rsid w:val="00AB1553"/>
    <w:rsid w:val="00AB212F"/>
    <w:rsid w:val="00AB23E0"/>
    <w:rsid w:val="00AB2FCC"/>
    <w:rsid w:val="00AB39F6"/>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1C2"/>
    <w:rsid w:val="00AD2644"/>
    <w:rsid w:val="00AD34CC"/>
    <w:rsid w:val="00AD3AA8"/>
    <w:rsid w:val="00AD3B93"/>
    <w:rsid w:val="00AD3EAF"/>
    <w:rsid w:val="00AD3F72"/>
    <w:rsid w:val="00AD4381"/>
    <w:rsid w:val="00AD4ECA"/>
    <w:rsid w:val="00AD5FC7"/>
    <w:rsid w:val="00AD6011"/>
    <w:rsid w:val="00AD624F"/>
    <w:rsid w:val="00AE1968"/>
    <w:rsid w:val="00AE1D04"/>
    <w:rsid w:val="00AE1E85"/>
    <w:rsid w:val="00AE2439"/>
    <w:rsid w:val="00AE2DDC"/>
    <w:rsid w:val="00AE312C"/>
    <w:rsid w:val="00AE3F4C"/>
    <w:rsid w:val="00AE4069"/>
    <w:rsid w:val="00AE48BF"/>
    <w:rsid w:val="00AE52B0"/>
    <w:rsid w:val="00AE549D"/>
    <w:rsid w:val="00AE5B5C"/>
    <w:rsid w:val="00AE6137"/>
    <w:rsid w:val="00AE6736"/>
    <w:rsid w:val="00AE6FA5"/>
    <w:rsid w:val="00AF0A5E"/>
    <w:rsid w:val="00AF158A"/>
    <w:rsid w:val="00AF1694"/>
    <w:rsid w:val="00AF1E07"/>
    <w:rsid w:val="00AF28FD"/>
    <w:rsid w:val="00AF37A3"/>
    <w:rsid w:val="00AF3F12"/>
    <w:rsid w:val="00AF3FDB"/>
    <w:rsid w:val="00AF537F"/>
    <w:rsid w:val="00AF5472"/>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39A7"/>
    <w:rsid w:val="00B23D9D"/>
    <w:rsid w:val="00B23F65"/>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B43"/>
    <w:rsid w:val="00B37F87"/>
    <w:rsid w:val="00B4051B"/>
    <w:rsid w:val="00B40A59"/>
    <w:rsid w:val="00B40CEC"/>
    <w:rsid w:val="00B41B2B"/>
    <w:rsid w:val="00B41F99"/>
    <w:rsid w:val="00B42044"/>
    <w:rsid w:val="00B421C6"/>
    <w:rsid w:val="00B42446"/>
    <w:rsid w:val="00B43278"/>
    <w:rsid w:val="00B4328A"/>
    <w:rsid w:val="00B43456"/>
    <w:rsid w:val="00B43592"/>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22C"/>
    <w:rsid w:val="00B85DC1"/>
    <w:rsid w:val="00B865B5"/>
    <w:rsid w:val="00B86809"/>
    <w:rsid w:val="00B8713C"/>
    <w:rsid w:val="00B87759"/>
    <w:rsid w:val="00B907C8"/>
    <w:rsid w:val="00B90B6C"/>
    <w:rsid w:val="00B91558"/>
    <w:rsid w:val="00B919EC"/>
    <w:rsid w:val="00B925D6"/>
    <w:rsid w:val="00B93F1A"/>
    <w:rsid w:val="00B946C5"/>
    <w:rsid w:val="00B94C7A"/>
    <w:rsid w:val="00B950E2"/>
    <w:rsid w:val="00B95569"/>
    <w:rsid w:val="00B9666B"/>
    <w:rsid w:val="00B969D2"/>
    <w:rsid w:val="00B9732F"/>
    <w:rsid w:val="00B97561"/>
    <w:rsid w:val="00B9773F"/>
    <w:rsid w:val="00B97913"/>
    <w:rsid w:val="00BA1072"/>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251B"/>
    <w:rsid w:val="00BB26CB"/>
    <w:rsid w:val="00BB2AA3"/>
    <w:rsid w:val="00BB2D52"/>
    <w:rsid w:val="00BB2E5C"/>
    <w:rsid w:val="00BB2ECB"/>
    <w:rsid w:val="00BB3476"/>
    <w:rsid w:val="00BB3DCF"/>
    <w:rsid w:val="00BB413F"/>
    <w:rsid w:val="00BB5287"/>
    <w:rsid w:val="00BB6A4D"/>
    <w:rsid w:val="00BB7F9D"/>
    <w:rsid w:val="00BC05D6"/>
    <w:rsid w:val="00BC0B4F"/>
    <w:rsid w:val="00BC128B"/>
    <w:rsid w:val="00BC1323"/>
    <w:rsid w:val="00BC2D9F"/>
    <w:rsid w:val="00BC3906"/>
    <w:rsid w:val="00BC394B"/>
    <w:rsid w:val="00BC3DD9"/>
    <w:rsid w:val="00BC475C"/>
    <w:rsid w:val="00BC4897"/>
    <w:rsid w:val="00BC54C0"/>
    <w:rsid w:val="00BC56FA"/>
    <w:rsid w:val="00BC59AA"/>
    <w:rsid w:val="00BC59E7"/>
    <w:rsid w:val="00BC6619"/>
    <w:rsid w:val="00BC66B9"/>
    <w:rsid w:val="00BC6860"/>
    <w:rsid w:val="00BC6A16"/>
    <w:rsid w:val="00BC771F"/>
    <w:rsid w:val="00BC77A3"/>
    <w:rsid w:val="00BC7E11"/>
    <w:rsid w:val="00BC7F97"/>
    <w:rsid w:val="00BC7FC1"/>
    <w:rsid w:val="00BD0010"/>
    <w:rsid w:val="00BD0BCA"/>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20CD"/>
    <w:rsid w:val="00C32C7E"/>
    <w:rsid w:val="00C32E47"/>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52B7"/>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99A"/>
    <w:rsid w:val="00C66C12"/>
    <w:rsid w:val="00C67037"/>
    <w:rsid w:val="00C67BE0"/>
    <w:rsid w:val="00C67F64"/>
    <w:rsid w:val="00C700B6"/>
    <w:rsid w:val="00C70A28"/>
    <w:rsid w:val="00C70C7E"/>
    <w:rsid w:val="00C71838"/>
    <w:rsid w:val="00C71F0D"/>
    <w:rsid w:val="00C72709"/>
    <w:rsid w:val="00C728DE"/>
    <w:rsid w:val="00C733ED"/>
    <w:rsid w:val="00C735EA"/>
    <w:rsid w:val="00C7473A"/>
    <w:rsid w:val="00C755B6"/>
    <w:rsid w:val="00C75AC4"/>
    <w:rsid w:val="00C76DBD"/>
    <w:rsid w:val="00C773EA"/>
    <w:rsid w:val="00C77897"/>
    <w:rsid w:val="00C77CA1"/>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812"/>
    <w:rsid w:val="00C91BD0"/>
    <w:rsid w:val="00C931BB"/>
    <w:rsid w:val="00C9351C"/>
    <w:rsid w:val="00C93811"/>
    <w:rsid w:val="00C94191"/>
    <w:rsid w:val="00C944C9"/>
    <w:rsid w:val="00C9467D"/>
    <w:rsid w:val="00C94689"/>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267"/>
    <w:rsid w:val="00CA76ED"/>
    <w:rsid w:val="00CB0AC4"/>
    <w:rsid w:val="00CB15D3"/>
    <w:rsid w:val="00CB1B96"/>
    <w:rsid w:val="00CB2006"/>
    <w:rsid w:val="00CB208C"/>
    <w:rsid w:val="00CB29C1"/>
    <w:rsid w:val="00CB33BA"/>
    <w:rsid w:val="00CB33DD"/>
    <w:rsid w:val="00CB36AF"/>
    <w:rsid w:val="00CB38D6"/>
    <w:rsid w:val="00CB3A1E"/>
    <w:rsid w:val="00CB4079"/>
    <w:rsid w:val="00CB49C1"/>
    <w:rsid w:val="00CB4A05"/>
    <w:rsid w:val="00CB563F"/>
    <w:rsid w:val="00CB56F2"/>
    <w:rsid w:val="00CB67A3"/>
    <w:rsid w:val="00CB69C8"/>
    <w:rsid w:val="00CB6A41"/>
    <w:rsid w:val="00CB6B43"/>
    <w:rsid w:val="00CB6C25"/>
    <w:rsid w:val="00CB6D29"/>
    <w:rsid w:val="00CB734F"/>
    <w:rsid w:val="00CC00C5"/>
    <w:rsid w:val="00CC076B"/>
    <w:rsid w:val="00CC0F95"/>
    <w:rsid w:val="00CC1273"/>
    <w:rsid w:val="00CC1617"/>
    <w:rsid w:val="00CC30A3"/>
    <w:rsid w:val="00CC390A"/>
    <w:rsid w:val="00CC3B93"/>
    <w:rsid w:val="00CC4D7C"/>
    <w:rsid w:val="00CC4D97"/>
    <w:rsid w:val="00CC5C6A"/>
    <w:rsid w:val="00CC5E4B"/>
    <w:rsid w:val="00CC5E62"/>
    <w:rsid w:val="00CC5E66"/>
    <w:rsid w:val="00CC5F87"/>
    <w:rsid w:val="00CC6841"/>
    <w:rsid w:val="00CD1295"/>
    <w:rsid w:val="00CD1584"/>
    <w:rsid w:val="00CD1967"/>
    <w:rsid w:val="00CD1988"/>
    <w:rsid w:val="00CD263C"/>
    <w:rsid w:val="00CD26CC"/>
    <w:rsid w:val="00CD2E81"/>
    <w:rsid w:val="00CD3E54"/>
    <w:rsid w:val="00CD4CBC"/>
    <w:rsid w:val="00CD536E"/>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179"/>
    <w:rsid w:val="00CF1B87"/>
    <w:rsid w:val="00CF32FB"/>
    <w:rsid w:val="00CF4394"/>
    <w:rsid w:val="00CF4B39"/>
    <w:rsid w:val="00CF4DE9"/>
    <w:rsid w:val="00CF50FB"/>
    <w:rsid w:val="00CF5BFF"/>
    <w:rsid w:val="00CF687F"/>
    <w:rsid w:val="00CF6E08"/>
    <w:rsid w:val="00CF6E30"/>
    <w:rsid w:val="00CF6EE7"/>
    <w:rsid w:val="00CF6FC5"/>
    <w:rsid w:val="00D00409"/>
    <w:rsid w:val="00D0095D"/>
    <w:rsid w:val="00D00F57"/>
    <w:rsid w:val="00D0110F"/>
    <w:rsid w:val="00D0182D"/>
    <w:rsid w:val="00D01C78"/>
    <w:rsid w:val="00D03836"/>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8CB"/>
    <w:rsid w:val="00D12980"/>
    <w:rsid w:val="00D13475"/>
    <w:rsid w:val="00D13C5A"/>
    <w:rsid w:val="00D14EA8"/>
    <w:rsid w:val="00D14EB5"/>
    <w:rsid w:val="00D1515D"/>
    <w:rsid w:val="00D1590B"/>
    <w:rsid w:val="00D16266"/>
    <w:rsid w:val="00D1626B"/>
    <w:rsid w:val="00D16926"/>
    <w:rsid w:val="00D16F25"/>
    <w:rsid w:val="00D17284"/>
    <w:rsid w:val="00D20651"/>
    <w:rsid w:val="00D20991"/>
    <w:rsid w:val="00D20C2A"/>
    <w:rsid w:val="00D21006"/>
    <w:rsid w:val="00D21E85"/>
    <w:rsid w:val="00D22797"/>
    <w:rsid w:val="00D233AB"/>
    <w:rsid w:val="00D24830"/>
    <w:rsid w:val="00D24A4F"/>
    <w:rsid w:val="00D25326"/>
    <w:rsid w:val="00D25333"/>
    <w:rsid w:val="00D2551F"/>
    <w:rsid w:val="00D26767"/>
    <w:rsid w:val="00D279C6"/>
    <w:rsid w:val="00D27B6C"/>
    <w:rsid w:val="00D27F7A"/>
    <w:rsid w:val="00D30623"/>
    <w:rsid w:val="00D309D9"/>
    <w:rsid w:val="00D31243"/>
    <w:rsid w:val="00D3165D"/>
    <w:rsid w:val="00D316CF"/>
    <w:rsid w:val="00D31910"/>
    <w:rsid w:val="00D32FC6"/>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3010"/>
    <w:rsid w:val="00D433DB"/>
    <w:rsid w:val="00D43C5B"/>
    <w:rsid w:val="00D44A4A"/>
    <w:rsid w:val="00D45082"/>
    <w:rsid w:val="00D450EF"/>
    <w:rsid w:val="00D45335"/>
    <w:rsid w:val="00D453A9"/>
    <w:rsid w:val="00D456EC"/>
    <w:rsid w:val="00D457C3"/>
    <w:rsid w:val="00D45967"/>
    <w:rsid w:val="00D459E4"/>
    <w:rsid w:val="00D45D98"/>
    <w:rsid w:val="00D45E51"/>
    <w:rsid w:val="00D46BF9"/>
    <w:rsid w:val="00D46E10"/>
    <w:rsid w:val="00D46ECD"/>
    <w:rsid w:val="00D475CF"/>
    <w:rsid w:val="00D50732"/>
    <w:rsid w:val="00D51760"/>
    <w:rsid w:val="00D51DDA"/>
    <w:rsid w:val="00D520B3"/>
    <w:rsid w:val="00D526FD"/>
    <w:rsid w:val="00D52CB9"/>
    <w:rsid w:val="00D52F07"/>
    <w:rsid w:val="00D55400"/>
    <w:rsid w:val="00D555B0"/>
    <w:rsid w:val="00D55861"/>
    <w:rsid w:val="00D55D5E"/>
    <w:rsid w:val="00D5628C"/>
    <w:rsid w:val="00D56ECD"/>
    <w:rsid w:val="00D56F1D"/>
    <w:rsid w:val="00D56FC8"/>
    <w:rsid w:val="00D57375"/>
    <w:rsid w:val="00D576B3"/>
    <w:rsid w:val="00D578E2"/>
    <w:rsid w:val="00D60052"/>
    <w:rsid w:val="00D60D9A"/>
    <w:rsid w:val="00D6150F"/>
    <w:rsid w:val="00D62916"/>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1B4"/>
    <w:rsid w:val="00DA6A16"/>
    <w:rsid w:val="00DA6CCD"/>
    <w:rsid w:val="00DA7841"/>
    <w:rsid w:val="00DA7A1A"/>
    <w:rsid w:val="00DB1ADB"/>
    <w:rsid w:val="00DB25C3"/>
    <w:rsid w:val="00DB3789"/>
    <w:rsid w:val="00DB3A33"/>
    <w:rsid w:val="00DB3CFF"/>
    <w:rsid w:val="00DB3FB0"/>
    <w:rsid w:val="00DB5228"/>
    <w:rsid w:val="00DB526D"/>
    <w:rsid w:val="00DB52B0"/>
    <w:rsid w:val="00DB59CA"/>
    <w:rsid w:val="00DB5FA8"/>
    <w:rsid w:val="00DB6127"/>
    <w:rsid w:val="00DB68EF"/>
    <w:rsid w:val="00DB6E19"/>
    <w:rsid w:val="00DB74AF"/>
    <w:rsid w:val="00DB7B0A"/>
    <w:rsid w:val="00DC0301"/>
    <w:rsid w:val="00DC05D1"/>
    <w:rsid w:val="00DC0AEB"/>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2A0"/>
    <w:rsid w:val="00DC63EC"/>
    <w:rsid w:val="00DC64AA"/>
    <w:rsid w:val="00DC665E"/>
    <w:rsid w:val="00DC66A4"/>
    <w:rsid w:val="00DC6E08"/>
    <w:rsid w:val="00DC705F"/>
    <w:rsid w:val="00DD0509"/>
    <w:rsid w:val="00DD06FC"/>
    <w:rsid w:val="00DD0A7B"/>
    <w:rsid w:val="00DD0BC8"/>
    <w:rsid w:val="00DD0DF4"/>
    <w:rsid w:val="00DD1553"/>
    <w:rsid w:val="00DD16A0"/>
    <w:rsid w:val="00DD1EF0"/>
    <w:rsid w:val="00DD2141"/>
    <w:rsid w:val="00DD22B9"/>
    <w:rsid w:val="00DD2847"/>
    <w:rsid w:val="00DD3396"/>
    <w:rsid w:val="00DD34C0"/>
    <w:rsid w:val="00DD3C08"/>
    <w:rsid w:val="00DD41B8"/>
    <w:rsid w:val="00DD508D"/>
    <w:rsid w:val="00DD5CBC"/>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3C82"/>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241"/>
    <w:rsid w:val="00E41326"/>
    <w:rsid w:val="00E414DA"/>
    <w:rsid w:val="00E414E8"/>
    <w:rsid w:val="00E41A26"/>
    <w:rsid w:val="00E41A76"/>
    <w:rsid w:val="00E41B8D"/>
    <w:rsid w:val="00E42A63"/>
    <w:rsid w:val="00E43680"/>
    <w:rsid w:val="00E43710"/>
    <w:rsid w:val="00E438D7"/>
    <w:rsid w:val="00E43D02"/>
    <w:rsid w:val="00E43D53"/>
    <w:rsid w:val="00E43F7C"/>
    <w:rsid w:val="00E44A04"/>
    <w:rsid w:val="00E452A0"/>
    <w:rsid w:val="00E4706F"/>
    <w:rsid w:val="00E47677"/>
    <w:rsid w:val="00E5067C"/>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60BA"/>
    <w:rsid w:val="00E66286"/>
    <w:rsid w:val="00E66656"/>
    <w:rsid w:val="00E66902"/>
    <w:rsid w:val="00E70144"/>
    <w:rsid w:val="00E70BA9"/>
    <w:rsid w:val="00E710F0"/>
    <w:rsid w:val="00E7144D"/>
    <w:rsid w:val="00E71C3A"/>
    <w:rsid w:val="00E7279B"/>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5AA"/>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603"/>
    <w:rsid w:val="00E9099D"/>
    <w:rsid w:val="00E90CA6"/>
    <w:rsid w:val="00E90E6E"/>
    <w:rsid w:val="00E914C4"/>
    <w:rsid w:val="00E9153E"/>
    <w:rsid w:val="00E92831"/>
    <w:rsid w:val="00E92DBB"/>
    <w:rsid w:val="00E936EE"/>
    <w:rsid w:val="00E95050"/>
    <w:rsid w:val="00E951D5"/>
    <w:rsid w:val="00E954CC"/>
    <w:rsid w:val="00E95663"/>
    <w:rsid w:val="00E95AEB"/>
    <w:rsid w:val="00E9622F"/>
    <w:rsid w:val="00E963FE"/>
    <w:rsid w:val="00E96B20"/>
    <w:rsid w:val="00E96ED0"/>
    <w:rsid w:val="00E973A2"/>
    <w:rsid w:val="00E97886"/>
    <w:rsid w:val="00E97E51"/>
    <w:rsid w:val="00EA090E"/>
    <w:rsid w:val="00EA0D97"/>
    <w:rsid w:val="00EA12E7"/>
    <w:rsid w:val="00EA23A7"/>
    <w:rsid w:val="00EA2992"/>
    <w:rsid w:val="00EA29F9"/>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5B6"/>
    <w:rsid w:val="00EC7E46"/>
    <w:rsid w:val="00EC7E89"/>
    <w:rsid w:val="00ED0874"/>
    <w:rsid w:val="00ED0B74"/>
    <w:rsid w:val="00ED16B9"/>
    <w:rsid w:val="00ED1845"/>
    <w:rsid w:val="00ED229D"/>
    <w:rsid w:val="00ED22D6"/>
    <w:rsid w:val="00ED274A"/>
    <w:rsid w:val="00ED2832"/>
    <w:rsid w:val="00ED2B1C"/>
    <w:rsid w:val="00ED2F45"/>
    <w:rsid w:val="00ED3387"/>
    <w:rsid w:val="00ED3E91"/>
    <w:rsid w:val="00ED4112"/>
    <w:rsid w:val="00ED466D"/>
    <w:rsid w:val="00ED48A3"/>
    <w:rsid w:val="00ED48BC"/>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2C1"/>
    <w:rsid w:val="00EF28CA"/>
    <w:rsid w:val="00EF4596"/>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0734"/>
    <w:rsid w:val="00F01658"/>
    <w:rsid w:val="00F01E7A"/>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28FA"/>
    <w:rsid w:val="00F12FB2"/>
    <w:rsid w:val="00F1430E"/>
    <w:rsid w:val="00F14F2B"/>
    <w:rsid w:val="00F1516D"/>
    <w:rsid w:val="00F16450"/>
    <w:rsid w:val="00F16F8F"/>
    <w:rsid w:val="00F177EF"/>
    <w:rsid w:val="00F179FB"/>
    <w:rsid w:val="00F17B46"/>
    <w:rsid w:val="00F214F2"/>
    <w:rsid w:val="00F2184F"/>
    <w:rsid w:val="00F21D37"/>
    <w:rsid w:val="00F22638"/>
    <w:rsid w:val="00F22A12"/>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3506"/>
    <w:rsid w:val="00F345A3"/>
    <w:rsid w:val="00F34FE9"/>
    <w:rsid w:val="00F35FBC"/>
    <w:rsid w:val="00F36388"/>
    <w:rsid w:val="00F377CD"/>
    <w:rsid w:val="00F4078E"/>
    <w:rsid w:val="00F40832"/>
    <w:rsid w:val="00F41D2C"/>
    <w:rsid w:val="00F42417"/>
    <w:rsid w:val="00F4243D"/>
    <w:rsid w:val="00F43294"/>
    <w:rsid w:val="00F43E76"/>
    <w:rsid w:val="00F44424"/>
    <w:rsid w:val="00F44919"/>
    <w:rsid w:val="00F44D58"/>
    <w:rsid w:val="00F45118"/>
    <w:rsid w:val="00F4523F"/>
    <w:rsid w:val="00F45F54"/>
    <w:rsid w:val="00F473A2"/>
    <w:rsid w:val="00F50170"/>
    <w:rsid w:val="00F50AAB"/>
    <w:rsid w:val="00F50CFC"/>
    <w:rsid w:val="00F52607"/>
    <w:rsid w:val="00F5451D"/>
    <w:rsid w:val="00F5490A"/>
    <w:rsid w:val="00F55244"/>
    <w:rsid w:val="00F5536A"/>
    <w:rsid w:val="00F55C39"/>
    <w:rsid w:val="00F55F7F"/>
    <w:rsid w:val="00F5688D"/>
    <w:rsid w:val="00F56E11"/>
    <w:rsid w:val="00F57779"/>
    <w:rsid w:val="00F600C1"/>
    <w:rsid w:val="00F60DD1"/>
    <w:rsid w:val="00F612D8"/>
    <w:rsid w:val="00F618D5"/>
    <w:rsid w:val="00F61CF5"/>
    <w:rsid w:val="00F62DB3"/>
    <w:rsid w:val="00F63D03"/>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7684C"/>
    <w:rsid w:val="00F80052"/>
    <w:rsid w:val="00F80CA6"/>
    <w:rsid w:val="00F8104A"/>
    <w:rsid w:val="00F812E4"/>
    <w:rsid w:val="00F814D0"/>
    <w:rsid w:val="00F81504"/>
    <w:rsid w:val="00F81CBE"/>
    <w:rsid w:val="00F81E2F"/>
    <w:rsid w:val="00F8251B"/>
    <w:rsid w:val="00F826F0"/>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49"/>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101E"/>
    <w:rsid w:val="00FA154F"/>
    <w:rsid w:val="00FA1AAF"/>
    <w:rsid w:val="00FA1BAD"/>
    <w:rsid w:val="00FA1F49"/>
    <w:rsid w:val="00FA1F64"/>
    <w:rsid w:val="00FA293C"/>
    <w:rsid w:val="00FA2B85"/>
    <w:rsid w:val="00FA2BCE"/>
    <w:rsid w:val="00FA2F3D"/>
    <w:rsid w:val="00FA3577"/>
    <w:rsid w:val="00FA37A6"/>
    <w:rsid w:val="00FA3D06"/>
    <w:rsid w:val="00FA3EB6"/>
    <w:rsid w:val="00FA4BB2"/>
    <w:rsid w:val="00FA509D"/>
    <w:rsid w:val="00FA569C"/>
    <w:rsid w:val="00FA5F2C"/>
    <w:rsid w:val="00FA6075"/>
    <w:rsid w:val="00FA6607"/>
    <w:rsid w:val="00FA6AB4"/>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1B9"/>
    <w:rsid w:val="00FD0B00"/>
    <w:rsid w:val="00FD0F0E"/>
    <w:rsid w:val="00FD10E1"/>
    <w:rsid w:val="00FD14EA"/>
    <w:rsid w:val="00FD1832"/>
    <w:rsid w:val="00FD1CAD"/>
    <w:rsid w:val="00FD1D30"/>
    <w:rsid w:val="00FD29B4"/>
    <w:rsid w:val="00FD2F8E"/>
    <w:rsid w:val="00FD32A5"/>
    <w:rsid w:val="00FD3522"/>
    <w:rsid w:val="00FD49C2"/>
    <w:rsid w:val="00FD4D8C"/>
    <w:rsid w:val="00FD522B"/>
    <w:rsid w:val="00FD5551"/>
    <w:rsid w:val="00FD58E6"/>
    <w:rsid w:val="00FD5A92"/>
    <w:rsid w:val="00FD5E76"/>
    <w:rsid w:val="00FD6098"/>
    <w:rsid w:val="00FD683B"/>
    <w:rsid w:val="00FD7F19"/>
    <w:rsid w:val="00FE04C2"/>
    <w:rsid w:val="00FE05AE"/>
    <w:rsid w:val="00FE0A2E"/>
    <w:rsid w:val="00FE0CFC"/>
    <w:rsid w:val="00FE0F63"/>
    <w:rsid w:val="00FE113F"/>
    <w:rsid w:val="00FE19E3"/>
    <w:rsid w:val="00FE2788"/>
    <w:rsid w:val="00FE2ADC"/>
    <w:rsid w:val="00FE3440"/>
    <w:rsid w:val="00FE473A"/>
    <w:rsid w:val="00FE5163"/>
    <w:rsid w:val="00FE54B5"/>
    <w:rsid w:val="00FE60DB"/>
    <w:rsid w:val="00FE6393"/>
    <w:rsid w:val="00FE65F0"/>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06F"/>
    <w:rsid w:val="00FF513B"/>
    <w:rsid w:val="00FF54EE"/>
    <w:rsid w:val="00FF552D"/>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863">
      <w:bodyDiv w:val="1"/>
      <w:marLeft w:val="0"/>
      <w:marRight w:val="0"/>
      <w:marTop w:val="0"/>
      <w:marBottom w:val="0"/>
      <w:divBdr>
        <w:top w:val="none" w:sz="0" w:space="0" w:color="auto"/>
        <w:left w:val="none" w:sz="0" w:space="0" w:color="auto"/>
        <w:bottom w:val="none" w:sz="0" w:space="0" w:color="auto"/>
        <w:right w:val="none" w:sz="0" w:space="0" w:color="auto"/>
      </w:divBdr>
    </w:div>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9855458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rene.fernandez@losguindosgeneracion.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eaJ/W459i5oXslQaQjQBubMi4qI=</DigestValue>
    </Reference>
    <Reference URI="#idOfficeObject" Type="http://www.w3.org/2000/09/xmldsig#Object">
      <DigestMethod Algorithm="http://www.w3.org/2000/09/xmldsig#sha1"/>
      <DigestValue>XaWNxS9I36wHkNokM5t3Qj7w8Vg=</DigestValue>
    </Reference>
    <Reference URI="#idSignedProperties" Type="http://uri.etsi.org/01903#SignedProperties">
      <Transforms>
        <Transform Algorithm="http://www.w3.org/TR/2001/REC-xml-c14n-20010315"/>
      </Transforms>
      <DigestMethod Algorithm="http://www.w3.org/2000/09/xmldsig#sha1"/>
      <DigestValue>BmVT1oX6daMDziTp4vBN6YV6DPE=</DigestValue>
    </Reference>
    <Reference URI="#idValidSigLnImg" Type="http://www.w3.org/2000/09/xmldsig#Object">
      <DigestMethod Algorithm="http://www.w3.org/2000/09/xmldsig#sha1"/>
      <DigestValue>KG11X6OgeUZq3VS5ORNnuThaToY=</DigestValue>
    </Reference>
    <Reference URI="#idInvalidSigLnImg" Type="http://www.w3.org/2000/09/xmldsig#Object">
      <DigestMethod Algorithm="http://www.w3.org/2000/09/xmldsig#sha1"/>
      <DigestValue>h/xZroWxbQoM48jaE3aKn4oTyBs=</DigestValue>
    </Reference>
  </SignedInfo>
  <SignatureValue>VHAoZi2QPSiopVlLYRubzQxZPjFimwWRgcK/UOI0mIvVfDFxB00Ksam48jThZvZgHIgxUFXokcLK
IY1GriB8mOiOMY2aYGkFqRY3YS2d1VVPU/bFSTk3EXFyDEpVF861g8OaybKStTabEmCSgvfVKkym
wQF9DEsaQPiRCwM5YyIJuUp+12YpA759tlq4hphoEb2FPsKC4Yk6NlpHvKCoyJZZ5wd6LoTx+ZdU
sZbyPC2uZCbW4xUItsaTfKZUh8bstaIV6kTQ5EzDJtm5GicEo4k3dRV3KnoaTlMZ394N/3SBg6O0
+2I851WYpKpq1Qpb8D+5bERl/aep0CADXS7dPA==</SignatureValue>
  <KeyInfo>
    <X509Data>
      <X509Certificate>MIIH+DCCBuCgAwIBAgIIMitCCfrbuegwDQYJKoZIhvcNAQELBQAwgdAxCzAJBgNVBAYTAkNMMRQw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FhNlLXNpZ25AZXNpZ24tbGEuY29tMB4XDTE5MDYyNDIwNDE1OVoXDTIwMDYyMzIwNDEwMFowggEs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SzANBgkqhkiG9w0BAQsFAAOCAQEAESxcpFWdhZ0xaDTDn0UEocCoGCWItF1lFwvXFmtMmhEVdBqa
hMTdZV7gkngprm5A8Y1L+OZkXE/QsfaTXSi/bZ3z9UjfUlvPg/QL6IseZR5W+N3U635jWbI6wzlm
LkhiXMcJMwMufOoUkeBliBvzaE+viQ++eoJdxPXNabgTkfZbmbSowAVPRAHaUiMzaqDLMXYxlmhn
Ro7UgiC7V3QbtarrOCKxaa/v3BwAWOPNwqfBLeWIp0oKsaEdXOqUxnB4F4T3xY+jhxU3Ke6DqcO/
xLnqfyaaxzk+AElQf9zLY6XgSsJmCPrZ48Ac/J/SaIHsPS/YEJYkOXXCAaMpai9HAQ==</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/K22b5OkZp20neWvKesZWTIxDzY=</DigestValue>
      </Reference>
      <Reference URI="/word/webSettings.xml?ContentType=application/vnd.openxmlformats-officedocument.wordprocessingml.webSettings+xml">
        <DigestMethod Algorithm="http://www.w3.org/2000/09/xmldsig#sha1"/>
        <DigestValue>0Ecn3b4gj2lbOjMIhbNPcpGHtI8=</DigestValue>
      </Reference>
      <Reference URI="/word/footer2.xml?ContentType=application/vnd.openxmlformats-officedocument.wordprocessingml.footer+xml">
        <DigestMethod Algorithm="http://www.w3.org/2000/09/xmldsig#sha1"/>
        <DigestValue>zIiF22BYL/vqGoltF7w/Pl48h/I=</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z6hhfdk0ELINaAXh+acsm5Gb7rI=</DigestValue>
      </Reference>
      <Reference URI="/word/media/image4.emf?ContentType=image/x-emf">
        <DigestMethod Algorithm="http://www.w3.org/2000/09/xmldsig#sha1"/>
        <DigestValue>BA6EJtJBTXZU0vMyDNnb4VCfU7E=</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DL142EyPdk3S0NuDNGFFCa4/4ls=</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NBOKxYONK3y9XCRyeeGoiG/BWzM=</DigestValue>
      </Reference>
      <Reference URI="/word/header3.xml?ContentType=application/vnd.openxmlformats-officedocument.wordprocessingml.header+xml">
        <DigestMethod Algorithm="http://www.w3.org/2000/09/xmldsig#sha1"/>
        <DigestValue>sYxv342zD7TNomlcvPJw+nzYBYk=</DigestValue>
      </Reference>
      <Reference URI="/word/numbering.xml?ContentType=application/vnd.openxmlformats-officedocument.wordprocessingml.numbering+xml">
        <DigestMethod Algorithm="http://www.w3.org/2000/09/xmldsig#sha1"/>
        <DigestValue>RuojQFFUCiz8w+G7KlqTWrb9szI=</DigestValue>
      </Reference>
      <Reference URI="/word/footer4.xml?ContentType=application/vnd.openxmlformats-officedocument.wordprocessingml.footer+xml">
        <DigestMethod Algorithm="http://www.w3.org/2000/09/xmldsig#sha1"/>
        <DigestValue>gRX9cXVLUd0rDbXCzibulJfoVVM=</DigestValue>
      </Reference>
      <Reference URI="/word/document.xml?ContentType=application/vnd.openxmlformats-officedocument.wordprocessingml.document.main+xml">
        <DigestMethod Algorithm="http://www.w3.org/2000/09/xmldsig#sha1"/>
        <DigestValue>+1y7t9couVZ9Eq/2xaFmB8grb3w=</DigestValue>
      </Reference>
      <Reference URI="/word/stylesWithEffects.xml?ContentType=application/vnd.ms-word.stylesWithEffects+xml">
        <DigestMethod Algorithm="http://www.w3.org/2000/09/xmldsig#sha1"/>
        <DigestValue>QF6xjnDuRmpkXlKykyudi8b1Kis=</DigestValue>
      </Reference>
      <Reference URI="/word/header1.xml?ContentType=application/vnd.openxmlformats-officedocument.wordprocessingml.header+xml">
        <DigestMethod Algorithm="http://www.w3.org/2000/09/xmldsig#sha1"/>
        <DigestValue>FDx/BNXXiYulh94eL5iy+oQJaM0=</DigestValue>
      </Reference>
      <Reference URI="/word/footer1.xml?ContentType=application/vnd.openxmlformats-officedocument.wordprocessingml.footer+xml">
        <DigestMethod Algorithm="http://www.w3.org/2000/09/xmldsig#sha1"/>
        <DigestValue>S876Wb72JrI9JB8hvCGosJ0gY8o=</DigestValue>
      </Reference>
      <Reference URI="/word/header2.xml?ContentType=application/vnd.openxmlformats-officedocument.wordprocessingml.header+xml">
        <DigestMethod Algorithm="http://www.w3.org/2000/09/xmldsig#sha1"/>
        <DigestValue>WwvpOQkwcFjcZ8M7Thcz2MFNO8o=</DigestValue>
      </Reference>
      <Reference URI="/word/footer3.xml?ContentType=application/vnd.openxmlformats-officedocument.wordprocessingml.footer+xml">
        <DigestMethod Algorithm="http://www.w3.org/2000/09/xmldsig#sha1"/>
        <DigestValue>KtvyIHxKq/n//+ezautHaXviUpY=</DigestValue>
      </Reference>
      <Reference URI="/word/endnotes.xml?ContentType=application/vnd.openxmlformats-officedocument.wordprocessingml.endnotes+xml">
        <DigestMethod Algorithm="http://www.w3.org/2000/09/xmldsig#sha1"/>
        <DigestValue>qVcFk6CPuuBHcwgMYvsxVFiJlgQ=</DigestValue>
      </Reference>
      <Reference URI="/word/footnotes.xml?ContentType=application/vnd.openxmlformats-officedocument.wordprocessingml.footnotes+xml">
        <DigestMethod Algorithm="http://www.w3.org/2000/09/xmldsig#sha1"/>
        <DigestValue>ysrgl7ykGZNVY39YPr2CEnmEekk=</DigestValue>
      </Reference>
      <Reference URI="/word/styles.xml?ContentType=application/vnd.openxmlformats-officedocument.wordprocessingml.styles+xml">
        <DigestMethod Algorithm="http://www.w3.org/2000/09/xmldsig#sha1"/>
        <DigestValue>TeTy4NYTCeGrVZUAjFHB+Yr+48Q=</DigestValue>
      </Reference>
      <Reference URI="/word/fontTable.xml?ContentType=application/vnd.openxmlformats-officedocument.wordprocessingml.fontTable+xml">
        <DigestMethod Algorithm="http://www.w3.org/2000/09/xmldsig#sha1"/>
        <DigestValue>jELAOxQWO+HLsXKFDDo4OdeWnzk=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p1VlZlODe6MMQpDgDOLEoKOyZvU=</DigestValue>
      </Reference>
    </Manifest>
    <SignatureProperties>
      <SignatureProperty Id="idSignatureTime" Target="#idPackageSignature">
        <mdssi:SignatureTime>
          <mdssi:Format>YYYY-MM-DDThh:mm:ssTZD</mdssi:Format>
          <mdssi:Value>2019-07-11T16:09:24Z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2019-07-11T16:09:24Z</xd:SigningTime>
          <xd:SigningCertificate>
            <xd:Cert>
              <xd:CertDigest>
                <DigestMethod Algorithm="http://www.w3.org/2000/09/xmldsig#sha1"/>
                <DigestValue>oYBupDMzbsQuSENevSrCb9rYZx0=</DigestValue>
              </xd:CertDigest>
              <xd:IssuerSerial>
                <X509IssuerName>C=CL, O=E-Sign S.A., OU=Terminos de uso en www.esign-la.com/acuerdoterceros, CN=ESign Class 3 Firma Electronica Avanzada para Estado de Chile CA, E=e-sign@esign-la.com</X509IssuerName>
                <X509SerialNumber>3615055736525797864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9m4AahQAurr7bpA1JG8BAAAAjIkfb/COIG9AQW4CkDUkbwEAAACMiR9vpIkfb6BK7wSgSu8ESGoUAB2B9m5UBiRvAQAAAIyJH29UahQAgAHbdQ1c1nXfW9Z1VGoUAGQBAAAAAAAAAAAAAARlcnUEZXJ1CDpPAAAIAAAAAgAAAAAAAHxqFACXbHJ1AAAAAAAAAACsaxQABgAAAKBrFAAGAAAAAAAAAAAAAACgaxQAtGoUAJrscXUAAAAAAAIAAAAAFAAGAAAAoGsUAAYAAABMEnN1AAAAAAAAAACgaxQABgAAAABPFALgahQAQDBxdQAAAAAAAgAAoGsU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JgEoPj///IBAAAAAAAA/FtbBYD4//8IAFh++/b//wAAAAAAAAAA4FtbBYD4/////wAAAABLAAQAAADwFjUAgBY1ALxCTwCQqRQAg5TxbvAWNQAAH0sAnWnxbgAAAACAFjUAvEJPAEA9DgKdafFuAAAAAIAVNQAATxQCAFRKBLSpFAAUXPFuwAw+APwBAADwqRQADVvxbvwBAAAAAAAABGVydQRlcnX8AQAAAAgAAAACAAAAAAAACKoUAJdscnUAAAAAAAAAADqrFAAHAAAALKsUAAcAAAAAAAAAAAAAACyrFABAqhQAmuxxdQAAAAAAAgAAAAAUAAcAAAAsqxQABwAAAEwSc3UAAAAAAAAAACyrFAAHAAAAAE8UAmyqFABAMHF1AAAAAAACAAAsqx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mASg+P//8gEAAAAAAAD8W1sFgPj//wgAWH779v//AAAAAAAAAADgW1sFgPj/////AAAAAAAAAAAAAAAAAAAAAAAAAAAAAChtFABoAbsOOMUjda8aIYciAIoBNG0UAGhsH3UAAAAAAAAAAOxtFADWhh51BAAAAAAAAADpHAEqAAAAAEB7NAoBAAAAQHs0CgAAAAAiAAAABgAAAIAB23VAezQKOEB3B4AB23WPEBMAxg8KDQAAFABGgdZ1OEB3B0B7NAqAAdt1oG0UAGWB1nWAAdt16RwBKukcASrIbRQAo4DWdQEAAACwbRQAEAAAANay1nUAANZ16RwBKkB7NAoiAAAA/////wAAAAAAAAAAUG8UAAAAAAAQbhQAtzvodukcASpAezQKIgAAABRuFABWOdd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u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Object Id="idInvalidSigLnImg">AQAAAGwAAAAAAAAAAAAAAAIBAAB/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ZuAGoUALq6+26QNSRvAQAAAIyJH2/wjiBvQEFuApA1JG8BAAAAjIkfb6SJH2+gSu8EoErvBEhqFAAdgfZuVAYkbwEAAACMiR9vVGoUAIAB23UNXNZ131vWdVRqFABkAQAAAAAAAAAAAAAEZXJ1BGVydQg6TwAACAAAAAIAAAAAAAB8ahQAl2xydQAAAAAAAAAArGsUAAYAAACgaxQABgAAAAAAAAAAAAAAoGsUALRqFACa7HF1AAAAAAACAAAAABQABgAAAKBrFAAGAAAATBJzdQAAAAAAAAAAoGsUAAYAAAAATxQC4GoUAEAwcXUAAAAAAAIAAKBrF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YBKD4///yAQAAAAAAAPxbWwWA+P//CABYfvv2//8AAAAAAAAAAOBbWwWA+P////8AAAAAAAAAAAAAAAAAAAAAAAAAAAAAKG0UAGgBuw44xSN1dhghWCIAigE0bRQAaGwfdQAAAAAAAAAA7G0UANaGHnUEAAAAAAAAACsbAYsAAAAAgHVuAgEAAACAdW4CAAAAAA8AAAAGAAAAgAHbdYB1bgI4QHcHgAHbdY8QEwDGDwoNAAAUAEaB1nU4QHcHgHVuAoAB23WgbRQAZYHWdYAB23UrGwGLKxsBi8htFACjgNZ1AQAAALBtFAADo9Z1AhQHbwAAAYsAAAAAAAAAAMhvFAAAAAAA6G0UANYTB29kbhQAAAAAAACTIgXIbxQAAAAAAKxuFABAEgdvFG4UAFY513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tAAAAAoAAABQAAAAWwAAAFwAAAABAAAAqwoNQgAADUIKAAAAUAAAABEAAABMAAAAAAAAAAAAAAAAAAAA//////////9wAAAARgByAGEAbgBjAGkAcwBjAG8AIABBAGwAZQBnAHIAZQAgAAg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Pn/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CkWJY/ElHs4+YffhekTYRyAa8Ss=</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qrNKhrCmZQBxg8vE1ZVTH+AomeM=</DigestValue>
    </Reference>
    <Reference URI="#idValidSigLnImg" Type="http://www.w3.org/2000/09/xmldsig#Object">
      <DigestMethod Algorithm="http://www.w3.org/2000/09/xmldsig#sha1"/>
      <DigestValue>vIz2Zub2VuYoo70SB5JPSY39Wh0=</DigestValue>
    </Reference>
    <Reference URI="#idInvalidSigLnImg" Type="http://www.w3.org/2000/09/xmldsig#Object">
      <DigestMethod Algorithm="http://www.w3.org/2000/09/xmldsig#sha1"/>
      <DigestValue>vJyf9Hn7SV368kEiQDm6Bsak3/U=</DigestValue>
    </Reference>
  </SignedInfo>
  <SignatureValue>gXeX3gHQFPbzve+ZswTnq3RIVqzLNKjkHR90vdH+d90hK0WvZkEnBUavMMx4cpynWU1t0pxrxUJ8
Q1DB4K30D/6eIpqIs/BpdDop4/NFC0kXaD/pzTSbXfYd7ButtDoKzX7MLXeWh0reegvZJkOD32mR
eFRMu9h5JBCQ9+zceXs60rBdLHNdyU+Ii9gEvBdDk+BqhKkADR9QOdpwN5kfdUPgPMOuaBNxoqlW
iwbTvUvoOOD4KexAipem4ynM/06coiuAWlfNNDcsOl7MqWODj2BVezz61xucFTeqzvID5aQ7T1BI
vCUmz+Rtk/T1HJ3eEn7T/6h1i2yDBMlKCN5xfg==</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/K22b5OkZp20neWvKesZWTIxDzY=</DigestValue>
      </Reference>
      <Reference URI="/word/webSettings.xml?ContentType=application/vnd.openxmlformats-officedocument.wordprocessingml.webSettings+xml">
        <DigestMethod Algorithm="http://www.w3.org/2000/09/xmldsig#sha1"/>
        <DigestValue>0Ecn3b4gj2lbOjMIhbNPcpGHtI8=</DigestValue>
      </Reference>
      <Reference URI="/word/footer2.xml?ContentType=application/vnd.openxmlformats-officedocument.wordprocessingml.footer+xml">
        <DigestMethod Algorithm="http://www.w3.org/2000/09/xmldsig#sha1"/>
        <DigestValue>zIiF22BYL/vqGoltF7w/Pl48h/I=</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z6hhfdk0ELINaAXh+acsm5Gb7rI=</DigestValue>
      </Reference>
      <Reference URI="/word/media/image4.emf?ContentType=image/x-emf">
        <DigestMethod Algorithm="http://www.w3.org/2000/09/xmldsig#sha1"/>
        <DigestValue>BA6EJtJBTXZU0vMyDNnb4VCfU7E=</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DL142EyPdk3S0NuDNGFFCa4/4ls=</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NBOKxYONK3y9XCRyeeGoiG/BWzM=</DigestValue>
      </Reference>
      <Reference URI="/word/header3.xml?ContentType=application/vnd.openxmlformats-officedocument.wordprocessingml.header+xml">
        <DigestMethod Algorithm="http://www.w3.org/2000/09/xmldsig#sha1"/>
        <DigestValue>sYxv342zD7TNomlcvPJw+nzYBYk=</DigestValue>
      </Reference>
      <Reference URI="/word/numbering.xml?ContentType=application/vnd.openxmlformats-officedocument.wordprocessingml.numbering+xml">
        <DigestMethod Algorithm="http://www.w3.org/2000/09/xmldsig#sha1"/>
        <DigestValue>RuojQFFUCiz8w+G7KlqTWrb9szI=</DigestValue>
      </Reference>
      <Reference URI="/word/footer4.xml?ContentType=application/vnd.openxmlformats-officedocument.wordprocessingml.footer+xml">
        <DigestMethod Algorithm="http://www.w3.org/2000/09/xmldsig#sha1"/>
        <DigestValue>gRX9cXVLUd0rDbXCzibulJfoVVM=</DigestValue>
      </Reference>
      <Reference URI="/word/document.xml?ContentType=application/vnd.openxmlformats-officedocument.wordprocessingml.document.main+xml">
        <DigestMethod Algorithm="http://www.w3.org/2000/09/xmldsig#sha1"/>
        <DigestValue>+1y7t9couVZ9Eq/2xaFmB8grb3w=</DigestValue>
      </Reference>
      <Reference URI="/word/stylesWithEffects.xml?ContentType=application/vnd.ms-word.stylesWithEffects+xml">
        <DigestMethod Algorithm="http://www.w3.org/2000/09/xmldsig#sha1"/>
        <DigestValue>QF6xjnDuRmpkXlKykyudi8b1Kis=</DigestValue>
      </Reference>
      <Reference URI="/word/header1.xml?ContentType=application/vnd.openxmlformats-officedocument.wordprocessingml.header+xml">
        <DigestMethod Algorithm="http://www.w3.org/2000/09/xmldsig#sha1"/>
        <DigestValue>FDx/BNXXiYulh94eL5iy+oQJaM0=</DigestValue>
      </Reference>
      <Reference URI="/word/footer1.xml?ContentType=application/vnd.openxmlformats-officedocument.wordprocessingml.footer+xml">
        <DigestMethod Algorithm="http://www.w3.org/2000/09/xmldsig#sha1"/>
        <DigestValue>S876Wb72JrI9JB8hvCGosJ0gY8o=</DigestValue>
      </Reference>
      <Reference URI="/word/header2.xml?ContentType=application/vnd.openxmlformats-officedocument.wordprocessingml.header+xml">
        <DigestMethod Algorithm="http://www.w3.org/2000/09/xmldsig#sha1"/>
        <DigestValue>WwvpOQkwcFjcZ8M7Thcz2MFNO8o=</DigestValue>
      </Reference>
      <Reference URI="/word/footer3.xml?ContentType=application/vnd.openxmlformats-officedocument.wordprocessingml.footer+xml">
        <DigestMethod Algorithm="http://www.w3.org/2000/09/xmldsig#sha1"/>
        <DigestValue>KtvyIHxKq/n//+ezautHaXviUpY=</DigestValue>
      </Reference>
      <Reference URI="/word/endnotes.xml?ContentType=application/vnd.openxmlformats-officedocument.wordprocessingml.endnotes+xml">
        <DigestMethod Algorithm="http://www.w3.org/2000/09/xmldsig#sha1"/>
        <DigestValue>qVcFk6CPuuBHcwgMYvsxVFiJlgQ=</DigestValue>
      </Reference>
      <Reference URI="/word/footnotes.xml?ContentType=application/vnd.openxmlformats-officedocument.wordprocessingml.footnotes+xml">
        <DigestMethod Algorithm="http://www.w3.org/2000/09/xmldsig#sha1"/>
        <DigestValue>ysrgl7ykGZNVY39YPr2CEnmEekk=</DigestValue>
      </Reference>
      <Reference URI="/word/styles.xml?ContentType=application/vnd.openxmlformats-officedocument.wordprocessingml.styles+xml">
        <DigestMethod Algorithm="http://www.w3.org/2000/09/xmldsig#sha1"/>
        <DigestValue>TeTy4NYTCeGrVZUAjFHB+Yr+48Q=</DigestValue>
      </Reference>
      <Reference URI="/word/fontTable.xml?ContentType=application/vnd.openxmlformats-officedocument.wordprocessingml.fontTable+xml">
        <DigestMethod Algorithm="http://www.w3.org/2000/09/xmldsig#sha1"/>
        <DigestValue>jELAOxQWO+HLsXKFDDo4OdeWnzk=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p1VlZlODe6MMQpDgDOLEoKOyZvU=</DigestValue>
      </Reference>
    </Manifest>
    <SignatureProperties>
      <SignatureProperty Id="idSignatureTime" Target="#idPackageSignature">
        <mdssi:SignatureTime>
          <mdssi:Format>YYYY-MM-DDThh:mm:ssTZD</mdssi:Format>
          <mdssi:Value>2019-07-11T16:13:11Z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2019-07-11T16:13:11Z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2GxYeRcAXTXUbAjCvGwBAAAAtCOpbMC8ymyg9TwICMK8bAEAAAC0I6ls5COpbOBmPAjgZjwIoHkXAO1U1Gx0RrxsAQAAALQjqWyseRcAQJFCdvWjPnbQoz52rHkXAGQBAAAAAAAAAAAAAAxvbnUMb251YGdWAQAIAAAAAgAAAAAAANR5FwDvgm51AAAAAAAAAAAEexcABgAAAPh6FwAGAAAAAAAAAAAAAAD4ehcADHoXAGSCbnUAAAAAAAIAAAAAFwAGAAAA+HoXAAYAAACQSXJ1AAAAAAAAAAD4ehcABgAAAABEbAE4ehcAo4FudQAAAAAAAgAA+HoX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CzxJjc5AqPJOQKj1jKQYdw/QqPCAAAAAAAAAABAAAA8P8Jg4A5u5iPLwAAAAAJBYCIVAHIAwAAMAAAADAxSQAwAAAAgAdJAMgDAACAiFQBzGgXAGAEHAUABBwF0AwbBQcAAABAAAAABwAAAGAEHAXXkhsFAGkXAAGy2GxgBBwFSJTFbEjvoWyAlqEEYAQcBUjvoWwu19VsDG9udQxvbnUAAAAAAAgAAAACAAAAAAAAPGkXAO+CbnUAAAAAAAAAAG5qFwAHAAAAYGoXAAcAAAAAAAAAAAAAAGBqFwB0aRcAZIJudQAAAAAAAgAAAAAXAAcAAABgahcABwAAAJBJcnUAAAAAAAAAAGBqFwAHAAAAAERsAaBpFwCjgW51AAAAAAACAABgah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Co8AAAAAMLPEmNzkCo8k5AqPWMpBh3D9Co8IAAAAAAAAAAEAAADw/wmDgDm7mI8vAAAAAAAAyGoXACiWDAfJ6+RzWJYMByiWDAd78fp1OA2bDAAAAACoJiH9IgCKAdBqFwBtQdZz7GoXAOxqFwDsahcAZPbkc1SWDAfgqwIHKJYMBwAAAABUlgwHCGsXAAEAAAAQaxcA424ldzi1KXcw5/wK7EeBARxrFwDYcSV3JQAAAAAAAAAGAAAAQJFCdgAAAABIZboDAAAAAECRQnbKFArTXGsXAOB6PnZIZboDAAAAAECRQnZcaxcA/3o+dkCRQnYAAAEzoAOiCIRrFwA9ej52AQAAAGxrFwAQAAAAAwEAAKADogjpIQEzoAOiCAAAAAABAAAAsGsXALBrFwBDVz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VwFM0BcAAAAAAMDPFwAU0RcAkNAXAJqTAHYCAAAAAAAAAFgAAABk+Pp1XNAXAGRXI3UAACMAAAAAAFAAAACc0BcAAAAAAHTQFwCVpD52AAAjAPWjPnbQoz52nNAXAGQBAAAAAAAAAAAAAAxvbnUMb251AGZWAQAIAAAAAgAAAAAAAMTQFwDvgm51AAAAAAAAAAD20RcABwAAAOjRFwAHAAAAAAAAAAAAAADo0RcA/NAXAGSCbnUAAAAAAAIAAAAAFwAHAAAA6NEXAAcAAACQSXJ1AAAAAAAAAADo0RcABwAAAABEbAEo0RcAo4FudQAAAAAAAgAA6NEX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XAUzQFwAAAAAAwM8XABTRFwCQ0BcAmpMAdgIAAAAAAAAAWAAAAGT4+nVc0BcAZFcjdQAAIwAAAAAAUAAAAJzQFwAAAAAAdNAXAJWkPnYAACMA9aM+dtCjPnac0BcAZAEAAAAAAAAAAAAADG9udQxvbnUAZlYBAAgAAAACAAAAAAAAxNAXAO+CbnUAAAAAAAAAAPbRFwAHAAAA6NEXAAcAAAAAAAAAAAAAAOjRFwD80BcAZIJudQAAAAAAAgAAAAAXAAcAAADo0RcABwAAAJBJcnUAAAAAAAAAAOjRFwAHAAAAAERsASjRFwCjgW51AAAAAAACAADo0Rc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CzxJjc5AqPJOQKj1jKQYdw/QqPCAAAAAAAAAABAAAA8P8Jg4A5u5iPLwAAAAAJBYCIVAHIAwAAMAAAADAxSQAwAAAAgAdJAMgDAACAiFQBzGgXAGAEHAUABBwF0AwbBQcAAABAAAAABwAAAGAEHAXXkhsFAGkXAAGy2GxgBBwFSJTFbEjvoWyAlqEEYAQcBUjvoWwu19VsDG9udQxvbnUAAAAAAAgAAAACAAAAAAAAPGkXAO+CbnUAAAAAAAAAAG5qFwAHAAAAYGoXAAcAAAAAAAAAAAAAAGBqFwB0aRcAZIJudQAAAAAAAgAAAAAXAAcAAABgahcABwAAAJBJcnUAAAAAAAAAAGBqFwAHAAAAAERsAaBpFwCjgW51AAAAAAACAABgah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sWHkXAF011GwIwrxsAQAAALQjqWzAvMpsoPU8CAjCvGwBAAAAtCOpbOQjqWzgZjwI4GY8CKB5FwDtVNRsdEa8bAEAAAC0I6lsrHkXAECRQnb1oz520KM+dqx5FwBkAQAAAAAAAAAAAAAMb251DG9udWBnVgEACAAAAAIAAAAAAADUeRcA74JudQAAAAAAAAAABHsXAAYAAAD4ehcABgAAAAAAAAAAAAAA+HoXAAx6FwBkgm51AAAAAAACAAAAABcABgAAAPh6FwAGAAAAkElydQAAAAAAAAAA+HoXAAYAAAAARGwBOHoXAKOBbnUAAAAAAAIAAPh6F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s8SY3OQKjyTkCo9YykGHcP0KjwgAAAAAAAAAAQAAAPD/CYOAObuYjy8AAAAAAAAAAAAAAAAAAAAAAAAAAAAAAAAAAMhqFwA4DZsMOLUpd6UiIYsiAIoB1GoXANhxJXcPAAAAAAAAAIhrFwDGjiR3AwAAAAAAAADUHwGuAAAAAIDJ+goBAAAAgMn6CgAAAAAGAAAAQJFCdoDJ+grAVnUFgMn6CkCRQnZtFgoBAAAXAOB6PnbAVnUFgMn6CkCRQnY8axcA/3o+dkCRQnbUHwGu1B8BrmRrFwA9ej52AQAAAExrFwC0wD52MTnpbAAAAa4AAAAAAAAAAGRtFwAAAAAAhGsXAIs46WwAbBcAAAAAAIB1GwVkbRcAAAAAAEhsFwAjOOlssGsXAENXP3Z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V+TQ6bemAfHQPr95+XimuUDs9LkakxtQI8lxGs7+oEg=</DigestValue>
    </Reference>
    <Reference Type="http://www.w3.org/2000/09/xmldsig#Object" URI="#idOfficeObject">
      <DigestMethod Algorithm="http://www.w3.org/2001/04/xmlenc#sha256"/>
      <DigestValue>O8k3PoSUcnQVXqrZC1+lFW0BvC7hfF4GUYaGIowdzf8=</DigestValue>
    </Reference>
    <Reference Type="http://uri.etsi.org/01903#SignedProperties" URI="#idSignedProperties">
      <Transforms>
        <Transform Algorithm="http://www.w3.org/TR/2001/REC-xml-c14n-20010315"/>
      </Transforms>
      <DigestMethod Algorithm="http://www.w3.org/2001/04/xmlenc#sha256"/>
      <DigestValue>Vq0omS8R8Yu7M/yMf+OGZwn0uAGs4BpCZLtzH2/Nm4U=</DigestValue>
    </Reference>
    <Reference Type="http://www.w3.org/2000/09/xmldsig#Object" URI="#idValidSigLnImg">
      <DigestMethod Algorithm="http://www.w3.org/2001/04/xmlenc#sha256"/>
      <DigestValue>+FTDdLGgMU17gVbZZIP4j/QV0Y56gyQpDAXoL2kOQuw=</DigestValue>
    </Reference>
    <Reference Type="http://www.w3.org/2000/09/xmldsig#Object" URI="#idInvalidSigLnImg">
      <DigestMethod Algorithm="http://www.w3.org/2001/04/xmlenc#sha256"/>
      <DigestValue>A424gBBG57WUZ4CvjUjpSIQjQnl1IbOVrqpksNTcWQE=</DigestValue>
    </Reference>
  </SignedInfo>
  <SignatureValue>hwK4F1Z22gXh/DlRzaivbL5CE92M/SLUHRjSYiBxVGqwOcw/qON2I4mnbH1dPNFY6z8ZmIzpYCe0
WbVzzKt9AEAjbytUyUK3bpE/LO2lPIecBq4g1niRnBkty2REDVjdCjE8o8u9m4QIcarjH4krO9VH
YqvopP/sUCqmM3uhR+Hxa89GKdexXvfnA8qr2qvYgWAoL2MbdU+CrONsLMlKdwkeUpN/CrZpDzcB
xRnoFT+360Sob+J11YBSjvUyf2auEPZGahLjtYk+2C8LG4+B5Yc6UVc+DLGG5+veh51ciCi34OSb
lTmj4lxDhOLGk8LL4cTxRGZNZSi1aUcNB+TvXA==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rw8Drdt/dh4BNSYtGE7YeNk/OY4t3xhZPKchRH53RB4=</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pPCY1oxkd0uSyCmCCYvnj2pLbrQOp4ZzGeThggll4d8=</DigestValue>
      </Reference>
      <Reference URI="/word/endnotes.xml?ContentType=application/vnd.openxmlformats-officedocument.wordprocessingml.endnotes+xml">
        <DigestMethod Algorithm="http://www.w3.org/2001/04/xmlenc#sha256"/>
        <DigestValue>Zg/RiXUpb38Y2kmIpTe/pn8iXLUqct5Rfit8aj3Cu1c=</DigestValue>
      </Reference>
      <Reference URI="/word/fontTable.xml?ContentType=application/vnd.openxmlformats-officedocument.wordprocessingml.fontTable+xml">
        <DigestMethod Algorithm="http://www.w3.org/2001/04/xmlenc#sha256"/>
        <DigestValue>CcwOqJvb4dDqGo3+GGKGD1W75+c4ya+v2L9d//wFupU=</DigestValue>
      </Reference>
      <Reference URI="/word/footer1.xml?ContentType=application/vnd.openxmlformats-officedocument.wordprocessingml.footer+xml">
        <DigestMethod Algorithm="http://www.w3.org/2001/04/xmlenc#sha256"/>
        <DigestValue>foRJwvdx+uAcRTJPtQnGcxZ+wsDktYpGsZIpBqOQti4=</DigestValue>
      </Reference>
      <Reference URI="/word/footer2.xml?ContentType=application/vnd.openxmlformats-officedocument.wordprocessingml.footer+xml">
        <DigestMethod Algorithm="http://www.w3.org/2001/04/xmlenc#sha256"/>
        <DigestValue>QlfD5xaOijkDfEAIvNL+nul6PbVGvVweB9W5yYrr4c8=</DigestValue>
      </Reference>
      <Reference URI="/word/footer3.xml?ContentType=application/vnd.openxmlformats-officedocument.wordprocessingml.footer+xml">
        <DigestMethod Algorithm="http://www.w3.org/2001/04/xmlenc#sha256"/>
        <DigestValue>LiwAYFPESgGMCvUF8reC8gz6P80u1egj1BFmiy0U6xs=</DigestValue>
      </Reference>
      <Reference URI="/word/footer4.xml?ContentType=application/vnd.openxmlformats-officedocument.wordprocessingml.footer+xml">
        <DigestMethod Algorithm="http://www.w3.org/2001/04/xmlenc#sha256"/>
        <DigestValue>R5CZNkRtKz6C5yUoWOMyDcKNHvB0JIgW9NobcSTpNv8=</DigestValue>
      </Reference>
      <Reference URI="/word/footnotes.xml?ContentType=application/vnd.openxmlformats-officedocument.wordprocessingml.footnotes+xml">
        <DigestMethod Algorithm="http://www.w3.org/2001/04/xmlenc#sha256"/>
        <DigestValue>vVwtDinOFVY7vqtJDpueyI4lsdbKh72mO3XnFXbylTE=</DigestValue>
      </Reference>
      <Reference URI="/word/header1.xml?ContentType=application/vnd.openxmlformats-officedocument.wordprocessingml.header+xml">
        <DigestMethod Algorithm="http://www.w3.org/2001/04/xmlenc#sha256"/>
        <DigestValue>nUI40qpgq7F7gLV5Q3NinESI4PLJsqQid4wfIloXR4A=</DigestValue>
      </Reference>
      <Reference URI="/word/header2.xml?ContentType=application/vnd.openxmlformats-officedocument.wordprocessingml.header+xml">
        <DigestMethod Algorithm="http://www.w3.org/2001/04/xmlenc#sha256"/>
        <DigestValue>e+LEDAryC+ryPpsxk+6+5YJz9kViZVSSlEBDBVtPCOQ=</DigestValue>
      </Reference>
      <Reference URI="/word/header3.xml?ContentType=application/vnd.openxmlformats-officedocument.wordprocessingml.header+xml">
        <DigestMethod Algorithm="http://www.w3.org/2001/04/xmlenc#sha256"/>
        <DigestValue>2uecV+OvrYbzCnKqAGFvkP3y8BruIUM7dmfsApMUNd8=</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rEKHh7wfO6qAWAkRPovihKah9LutdHlWBqbd3E8F2d4=</DigestValue>
      </Reference>
      <Reference URI="/word/media/image3.emf?ContentType=image/x-emf">
        <DigestMethod Algorithm="http://www.w3.org/2001/04/xmlenc#sha256"/>
        <DigestValue>54QWcuattZYlj8I3Zz+piN6+m0lD7dUHNDXt1G4HGPA=</DigestValue>
      </Reference>
      <Reference URI="/word/media/image4.emf?ContentType=image/x-emf">
        <DigestMethod Algorithm="http://www.w3.org/2001/04/xmlenc#sha256"/>
        <DigestValue>mlHa7lvAWqyWNnE6/mvnNRvYM1bt8TwwdtlYOLZePFs=</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JOjTzJA4OXb6DciBDPXXW8A7dvIJr8GWbaEyjI/6D2k=</DigestValue>
      </Reference>
      <Reference URI="/word/settings.xml?ContentType=application/vnd.openxmlformats-officedocument.wordprocessingml.settings+xml">
        <DigestMethod Algorithm="http://www.w3.org/2001/04/xmlenc#sha256"/>
        <DigestValue>XK12hQev6nvuyIq4m/LmRmADhIFsewW76bulpkRmV+o=</DigestValue>
      </Reference>
      <Reference URI="/word/styles.xml?ContentType=application/vnd.openxmlformats-officedocument.wordprocessingml.styles+xml">
        <DigestMethod Algorithm="http://www.w3.org/2001/04/xmlenc#sha256"/>
        <DigestValue>Wt3DpJE1PywOLxPP7Adb5nW59G6P3J9EO+gF/uw+edY=</DigestValue>
      </Reference>
      <Reference URI="/word/stylesWithEffects.xml?ContentType=application/vnd.ms-word.stylesWithEffects+xml">
        <DigestMethod Algorithm="http://www.w3.org/2001/04/xmlenc#sha256"/>
        <DigestValue>JA9IGJph8wO8r8NSgTrmOkZu0SdQH683bk+tkiebKkw=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Lsg+Fl2ay97CHRiAvfYgGlwdtbCwBwMwNvm0l7D35xU=</DigestValue>
      </Reference>
    </Manifest>
    <SignatureProperties>
      <SignatureProperty Id="idSignatureTime" Target="#idPackageSignature">
        <mdssi:SignatureTime xmlns:mdssi="http://schemas.openxmlformats.org/package/2006/digital-signature">
          <mdssi:Format>YYYY-MM-DDThh:mm:ssTZD</mdssi:Format>
          <mdssi:Value>2019-07-17T14:10:04Z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2019-07-17T14:10:04Z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C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YASDO7AoOnfoYvp36Gl77IAnBZOQqQCDIOZEr9DdkUIVIiAIoBLHEWAABxFgBoOCYOIA0AhMRzFgBmv8gCIA0AhAAAAABwWTkKIInLBLByFgAQfPACZkr9DQAAAAAQfPACIA0AAGRK/Q0BAAAAAAAAAAcAAABkSv0NAAAAAAAAAAA0cRYARSu6AiAAAAD/////AAAAAAAAAAAVAAAAAAAAAHAAAAABAAAAAQAAACQAAAAkAAAAEAAAAAAAAAAAADkKIInLBAFxAQD/////dBUKyfRxFgD0cRYAMIXIAgAAAAAkdBYAcFk5CkCFyAJ0FQrJ4I/nDbRxFgBWORp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AwBAAAMAAAAdgAAAMUAAACGAAAAAQAAAKsKDUIAAA1CDAAAAHYAAAAgAAAATAAAAAAAAAAAAAAAAAAAAP//////////jAAAAEoAZQBmAGUAIABjAGEAbABpAGQAYQBkACAAZABlACAAYQBpAHIAZQAgAHkAIABlAG0AaQBzAGkAbwBuAGUAcwAFAAAABwAAAAQAAAAHAAAABAAAAAY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hRd6BjFgDFWFF3wAdUAP7///8M5Ex3cuFMd8ST5w3A1m0ACJLnDTBdFgCXbDN2AAAAAAAAAABkXhYABgAAAFheFgAGAAAAAgAAAAAAAAAckucNMPMFDhyS5w0AAAAAMPMFDoBdFgAEZTN2BGUzdgAAAAAACAAAAAIAAAAAAACIXRYAl2wzdgAAAAAAAAAAvl4WAAcAAACwXhYABwAAAAAAAAAAAAAAsF4WAMBdFgCa7DJ2AAAAAAACAAAAABYABwAAALBeFgAHAAAATBI0dgAAAAAAAAAAsF4WAAcAAAAAAAAA7F0WAEAwMnYAAAAAAAIAALBe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XfsiQ53AAAAAMQAagAIVmoAAQAAAIgkCQ4AAAAAkNcVDgMAAAAIVmoAqDomDgAAAACQ1xUON1q6AgMAAAACAAAAAAAAAFgAAABAMfAC6FwWACheGXYAAGoADVwZdt9bGXYQXRYAZAEAAARlM3YEZTN2SMUYDgAIAAAAAgAAAAAAADBdFgCXbDN2AAAAAAAAAABkXhYABgAAAFheFgAGAAAAAAAAAAAAAABYXhYAaF0WAJrsMnYAAAAAAAIAAAAAFgAGAAAAWF4WAAYAAABMEjR2AAAAAAAAAABYXhYABgAAAAAAAACUXRYAQDAydgAAAAAAAgAAWF4W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5CtCE/BIDoxl2fyYSAyMXAWwAAAAAkAgyDphyFgBZGiFMIgCKAVkpEgNYcRYAAAAAAHBZOQqYchYAJIiAEqBxFgDpKBIDUwBlAGcAbwBlACAAVQBJAAAAAAAFKRIDcHIWAOEAAAAYcRYAO1zJAgBzKw7hAAAAAQAAAO6E/BIAABYA2lvJAgQAAAAFAAAAAAAAAAAAAAAAAAAA7oT8EiRzFgA1KBIDSP8jDgQAAABwWTkKAAAAAFkoEgMAAAAAAABlAGcAbwBlACAAVQBJAAAACkD0cRYA9HEWAOEAAACQcRYAAAAAANCE/BIAAAAAAQAAAAAAAAC0cRYAVjk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DAEAAAwAAAB2AAAAxQAAAIYAAAABAAAAqwoNQgAADUI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21c3207e-4ad9-41ce-b187-b126d6257ffb"/>
    <ds:schemaRef ds:uri="http://www.w3.org/XML/1998/namespace"/>
    <ds:schemaRef ds:uri="http://purl.org/dc/dcmitype/"/>
  </ds:schemaRefs>
</ds:datastoreItem>
</file>

<file path=customXml/itemProps5.xml><?xml version="1.0" encoding="utf-8"?>
<ds:datastoreItem xmlns:ds="http://schemas.openxmlformats.org/officeDocument/2006/customXml" ds:itemID="{15453031-C1A1-4943-994B-437E0911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7</Pages>
  <Words>2357</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84</cp:revision>
  <cp:lastPrinted>2017-06-14T15:00:00Z</cp:lastPrinted>
  <dcterms:created xsi:type="dcterms:W3CDTF">2018-12-11T18:09:00Z</dcterms:created>
  <dcterms:modified xsi:type="dcterms:W3CDTF">2019-07-11T16:09:00Z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